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EDEDF" w14:textId="4A568A52" w:rsidR="002423F3" w:rsidRPr="002F608F" w:rsidRDefault="00E849A1" w:rsidP="00E849A1">
      <w:pPr>
        <w:jc w:val="center"/>
        <w:rPr>
          <w:rFonts w:ascii="Cambria" w:hAnsi="Cambria"/>
          <w:b/>
          <w:bCs/>
          <w:sz w:val="32"/>
          <w:szCs w:val="32"/>
        </w:rPr>
      </w:pPr>
      <w:r w:rsidRPr="003B0FD0">
        <w:rPr>
          <w:rFonts w:ascii="Cambria" w:hAnsi="Cambria"/>
          <w:sz w:val="32"/>
          <w:szCs w:val="32"/>
        </w:rPr>
        <w:t>Dyslexia</w:t>
      </w:r>
      <w:r w:rsidR="008F0A15">
        <w:rPr>
          <w:rFonts w:ascii="Cambria" w:hAnsi="Cambria"/>
          <w:sz w:val="32"/>
          <w:szCs w:val="32"/>
        </w:rPr>
        <w:t>, Colour, Pattern</w:t>
      </w:r>
    </w:p>
    <w:p w14:paraId="1B11A36E" w14:textId="0EB783AA" w:rsidR="00E849A1" w:rsidRDefault="00E849A1" w:rsidP="00E849A1">
      <w:pPr>
        <w:jc w:val="center"/>
        <w:rPr>
          <w:rFonts w:ascii="Cambria" w:hAnsi="Cambria"/>
          <w:sz w:val="32"/>
          <w:szCs w:val="32"/>
        </w:rPr>
      </w:pPr>
    </w:p>
    <w:p w14:paraId="3142C44F" w14:textId="6971E356" w:rsidR="00E849A1" w:rsidRDefault="00E849A1" w:rsidP="00E849A1">
      <w:pPr>
        <w:jc w:val="center"/>
        <w:rPr>
          <w:rFonts w:ascii="Cambria" w:hAnsi="Cambria"/>
          <w:sz w:val="32"/>
          <w:szCs w:val="32"/>
        </w:rPr>
      </w:pPr>
    </w:p>
    <w:p w14:paraId="512B55E0" w14:textId="01095BD3" w:rsidR="00E849A1" w:rsidRPr="004271EA" w:rsidRDefault="00E849A1" w:rsidP="00E849A1">
      <w:pPr>
        <w:pStyle w:val="ListParagraph"/>
        <w:numPr>
          <w:ilvl w:val="0"/>
          <w:numId w:val="1"/>
        </w:numPr>
        <w:jc w:val="center"/>
        <w:rPr>
          <w:rFonts w:ascii="Cambria" w:hAnsi="Cambria"/>
          <w:sz w:val="32"/>
          <w:szCs w:val="32"/>
          <w:highlight w:val="yellow"/>
        </w:rPr>
      </w:pPr>
      <w:r w:rsidRPr="004271EA">
        <w:rPr>
          <w:rFonts w:ascii="Cambria" w:hAnsi="Cambria"/>
          <w:sz w:val="32"/>
          <w:szCs w:val="32"/>
          <w:highlight w:val="yellow"/>
        </w:rPr>
        <w:t>3 Artists or thinkers</w:t>
      </w:r>
    </w:p>
    <w:p w14:paraId="5F14597C" w14:textId="2F6F2AA1" w:rsidR="00E849A1" w:rsidRDefault="00E849A1" w:rsidP="00E849A1">
      <w:pPr>
        <w:pStyle w:val="ListParagraph"/>
        <w:numPr>
          <w:ilvl w:val="0"/>
          <w:numId w:val="1"/>
        </w:numPr>
        <w:jc w:val="center"/>
        <w:rPr>
          <w:rFonts w:ascii="Cambria" w:hAnsi="Cambria"/>
          <w:sz w:val="32"/>
          <w:szCs w:val="32"/>
        </w:rPr>
      </w:pPr>
      <w:r>
        <w:rPr>
          <w:rFonts w:ascii="Cambria" w:hAnsi="Cambria"/>
          <w:sz w:val="32"/>
          <w:szCs w:val="32"/>
        </w:rPr>
        <w:t xml:space="preserve">3 Key images </w:t>
      </w:r>
    </w:p>
    <w:p w14:paraId="56C32074" w14:textId="16C0E44D" w:rsidR="00E849A1" w:rsidRDefault="00E849A1" w:rsidP="00E849A1">
      <w:pPr>
        <w:pStyle w:val="ListParagraph"/>
        <w:rPr>
          <w:rFonts w:ascii="Cambria" w:hAnsi="Cambria"/>
          <w:sz w:val="32"/>
          <w:szCs w:val="32"/>
        </w:rPr>
      </w:pPr>
    </w:p>
    <w:p w14:paraId="01030F81" w14:textId="1CA15C98" w:rsidR="00E849A1" w:rsidRDefault="00E849A1" w:rsidP="00E849A1">
      <w:pPr>
        <w:pStyle w:val="ListParagraph"/>
        <w:rPr>
          <w:rFonts w:ascii="Cambria" w:hAnsi="Cambria"/>
          <w:sz w:val="32"/>
          <w:szCs w:val="32"/>
        </w:rPr>
      </w:pPr>
      <w:r>
        <w:rPr>
          <w:rFonts w:ascii="Cambria" w:hAnsi="Cambria"/>
          <w:sz w:val="32"/>
          <w:szCs w:val="32"/>
        </w:rPr>
        <w:t xml:space="preserve">Formal introduction – </w:t>
      </w:r>
      <w:r w:rsidRPr="003611F3">
        <w:rPr>
          <w:rFonts w:ascii="Cambria" w:hAnsi="Cambria"/>
          <w:b/>
          <w:bCs/>
          <w:sz w:val="32"/>
          <w:szCs w:val="32"/>
          <w:highlight w:val="green"/>
        </w:rPr>
        <w:t>100 words</w:t>
      </w:r>
      <w:r w:rsidR="003611F3">
        <w:rPr>
          <w:rFonts w:ascii="Cambria" w:hAnsi="Cambria"/>
          <w:b/>
          <w:bCs/>
          <w:sz w:val="32"/>
          <w:szCs w:val="32"/>
        </w:rPr>
        <w:t xml:space="preserve"> </w:t>
      </w:r>
    </w:p>
    <w:p w14:paraId="43C9FF10" w14:textId="374AF04A" w:rsidR="00E849A1" w:rsidRDefault="00E849A1" w:rsidP="00E849A1">
      <w:pPr>
        <w:pStyle w:val="ListParagraph"/>
        <w:rPr>
          <w:rFonts w:ascii="Cambria" w:hAnsi="Cambria"/>
          <w:sz w:val="32"/>
          <w:szCs w:val="32"/>
        </w:rPr>
      </w:pPr>
    </w:p>
    <w:p w14:paraId="50F11ACD" w14:textId="68748D9B" w:rsidR="00E849A1" w:rsidRPr="00E849A1" w:rsidRDefault="00E849A1" w:rsidP="00E849A1">
      <w:pPr>
        <w:pStyle w:val="ListParagraph"/>
        <w:rPr>
          <w:rFonts w:ascii="Cambria" w:hAnsi="Cambria"/>
          <w:b/>
          <w:bCs/>
          <w:sz w:val="32"/>
          <w:szCs w:val="32"/>
        </w:rPr>
      </w:pPr>
      <w:r>
        <w:rPr>
          <w:rFonts w:ascii="Cambria" w:hAnsi="Cambria"/>
          <w:sz w:val="32"/>
          <w:szCs w:val="32"/>
        </w:rPr>
        <w:t xml:space="preserve">First Keyword – </w:t>
      </w:r>
      <w:r w:rsidRPr="003611F3">
        <w:rPr>
          <w:rFonts w:ascii="Cambria" w:hAnsi="Cambria"/>
          <w:b/>
          <w:bCs/>
          <w:sz w:val="32"/>
          <w:szCs w:val="32"/>
          <w:highlight w:val="green"/>
        </w:rPr>
        <w:t>600-700 words</w:t>
      </w:r>
      <w:r w:rsidR="003611F3">
        <w:rPr>
          <w:rFonts w:ascii="Cambria" w:hAnsi="Cambria"/>
          <w:b/>
          <w:bCs/>
          <w:sz w:val="32"/>
          <w:szCs w:val="32"/>
        </w:rPr>
        <w:t xml:space="preserve"> - Dyslexia</w:t>
      </w:r>
    </w:p>
    <w:p w14:paraId="4D1BEA99" w14:textId="4303DB2E" w:rsidR="00E849A1" w:rsidRDefault="00E849A1" w:rsidP="00E849A1">
      <w:pPr>
        <w:pStyle w:val="ListParagraph"/>
        <w:rPr>
          <w:rFonts w:ascii="Cambria" w:hAnsi="Cambria"/>
          <w:sz w:val="32"/>
          <w:szCs w:val="32"/>
        </w:rPr>
      </w:pPr>
    </w:p>
    <w:p w14:paraId="6D4F5E85" w14:textId="0A61C2EF" w:rsidR="00E849A1" w:rsidRDefault="00E849A1" w:rsidP="00E849A1">
      <w:pPr>
        <w:pStyle w:val="ListParagraph"/>
        <w:rPr>
          <w:rFonts w:ascii="Cambria" w:hAnsi="Cambria"/>
          <w:sz w:val="32"/>
          <w:szCs w:val="32"/>
        </w:rPr>
      </w:pPr>
      <w:r>
        <w:rPr>
          <w:rFonts w:ascii="Cambria" w:hAnsi="Cambria"/>
          <w:sz w:val="32"/>
          <w:szCs w:val="32"/>
        </w:rPr>
        <w:t xml:space="preserve">Second Keyword </w:t>
      </w:r>
      <w:r w:rsidRPr="00805CCA">
        <w:rPr>
          <w:rFonts w:ascii="Cambria" w:hAnsi="Cambria"/>
          <w:sz w:val="32"/>
          <w:szCs w:val="32"/>
          <w:highlight w:val="green"/>
        </w:rPr>
        <w:t xml:space="preserve">– </w:t>
      </w:r>
      <w:r w:rsidRPr="00805CCA">
        <w:rPr>
          <w:rFonts w:ascii="Cambria" w:hAnsi="Cambria"/>
          <w:b/>
          <w:bCs/>
          <w:sz w:val="32"/>
          <w:szCs w:val="32"/>
          <w:highlight w:val="green"/>
        </w:rPr>
        <w:t>600-700 words</w:t>
      </w:r>
      <w:r w:rsidR="003611F3">
        <w:rPr>
          <w:rFonts w:ascii="Cambria" w:hAnsi="Cambria"/>
          <w:b/>
          <w:bCs/>
          <w:sz w:val="32"/>
          <w:szCs w:val="32"/>
        </w:rPr>
        <w:t xml:space="preserve"> - </w:t>
      </w:r>
      <w:r w:rsidR="008F0A15">
        <w:rPr>
          <w:rFonts w:ascii="Cambria" w:hAnsi="Cambria"/>
          <w:b/>
          <w:bCs/>
          <w:sz w:val="32"/>
          <w:szCs w:val="32"/>
        </w:rPr>
        <w:t>Colour</w:t>
      </w:r>
    </w:p>
    <w:p w14:paraId="09A78731" w14:textId="7AFA25DC" w:rsidR="00E849A1" w:rsidRDefault="00E849A1" w:rsidP="00E849A1">
      <w:pPr>
        <w:pStyle w:val="ListParagraph"/>
        <w:rPr>
          <w:rFonts w:ascii="Cambria" w:hAnsi="Cambria"/>
          <w:sz w:val="32"/>
          <w:szCs w:val="32"/>
        </w:rPr>
      </w:pPr>
    </w:p>
    <w:p w14:paraId="698B5890" w14:textId="4C70121E" w:rsidR="00E849A1" w:rsidRDefault="00E849A1" w:rsidP="00E849A1">
      <w:pPr>
        <w:pStyle w:val="ListParagraph"/>
        <w:rPr>
          <w:rFonts w:ascii="Cambria" w:hAnsi="Cambria"/>
          <w:sz w:val="32"/>
          <w:szCs w:val="32"/>
        </w:rPr>
      </w:pPr>
      <w:r>
        <w:rPr>
          <w:rFonts w:ascii="Cambria" w:hAnsi="Cambria"/>
          <w:sz w:val="32"/>
          <w:szCs w:val="32"/>
        </w:rPr>
        <w:t xml:space="preserve">Third Keyword - </w:t>
      </w:r>
      <w:r w:rsidRPr="008F0A15">
        <w:rPr>
          <w:rFonts w:ascii="Cambria" w:hAnsi="Cambria"/>
          <w:b/>
          <w:bCs/>
          <w:sz w:val="32"/>
          <w:szCs w:val="32"/>
          <w:highlight w:val="green"/>
        </w:rPr>
        <w:t>600-700 words</w:t>
      </w:r>
      <w:r w:rsidR="003611F3">
        <w:rPr>
          <w:rFonts w:ascii="Cambria" w:hAnsi="Cambria"/>
          <w:b/>
          <w:bCs/>
          <w:sz w:val="32"/>
          <w:szCs w:val="32"/>
        </w:rPr>
        <w:t xml:space="preserve"> - </w:t>
      </w:r>
      <w:r w:rsidR="008F0A15">
        <w:rPr>
          <w:rFonts w:ascii="Cambria" w:hAnsi="Cambria"/>
          <w:b/>
          <w:bCs/>
          <w:sz w:val="32"/>
          <w:szCs w:val="32"/>
        </w:rPr>
        <w:t>Pattern</w:t>
      </w:r>
    </w:p>
    <w:p w14:paraId="795D5F6F" w14:textId="0E230D67" w:rsidR="00E849A1" w:rsidRDefault="00E849A1" w:rsidP="00E849A1">
      <w:pPr>
        <w:pStyle w:val="ListParagraph"/>
        <w:rPr>
          <w:rFonts w:ascii="Cambria" w:hAnsi="Cambria"/>
          <w:sz w:val="32"/>
          <w:szCs w:val="32"/>
        </w:rPr>
      </w:pPr>
    </w:p>
    <w:p w14:paraId="71C5E76E" w14:textId="48C97B9F" w:rsidR="00E849A1" w:rsidRDefault="00E849A1" w:rsidP="00E849A1">
      <w:pPr>
        <w:pStyle w:val="ListParagraph"/>
        <w:rPr>
          <w:rFonts w:ascii="Cambria" w:hAnsi="Cambria"/>
          <w:b/>
          <w:bCs/>
          <w:sz w:val="32"/>
          <w:szCs w:val="32"/>
        </w:rPr>
      </w:pPr>
      <w:r>
        <w:rPr>
          <w:rFonts w:ascii="Cambria" w:hAnsi="Cambria"/>
          <w:sz w:val="32"/>
          <w:szCs w:val="32"/>
        </w:rPr>
        <w:t xml:space="preserve">‘Contextualise’ how these have led me to a question I wish to research next year </w:t>
      </w:r>
      <w:r w:rsidRPr="008F0A15">
        <w:rPr>
          <w:rFonts w:ascii="Cambria" w:hAnsi="Cambria"/>
          <w:b/>
          <w:bCs/>
          <w:sz w:val="32"/>
          <w:szCs w:val="32"/>
          <w:highlight w:val="green"/>
        </w:rPr>
        <w:t>300- 400 words</w:t>
      </w:r>
    </w:p>
    <w:p w14:paraId="74986FB4" w14:textId="170250A4" w:rsidR="002F608F" w:rsidRDefault="002F608F" w:rsidP="00E849A1">
      <w:pPr>
        <w:pStyle w:val="ListParagraph"/>
        <w:rPr>
          <w:rFonts w:ascii="Cambria" w:hAnsi="Cambria"/>
          <w:b/>
          <w:bCs/>
          <w:sz w:val="32"/>
          <w:szCs w:val="32"/>
        </w:rPr>
      </w:pPr>
    </w:p>
    <w:p w14:paraId="4EDC6DFB" w14:textId="3C9CB735" w:rsidR="002F608F" w:rsidRDefault="002F608F" w:rsidP="00E849A1">
      <w:pPr>
        <w:pStyle w:val="ListParagraph"/>
        <w:rPr>
          <w:rFonts w:ascii="Cambria" w:hAnsi="Cambria"/>
          <w:b/>
          <w:bCs/>
          <w:sz w:val="32"/>
          <w:szCs w:val="32"/>
        </w:rPr>
      </w:pPr>
      <w:r w:rsidRPr="002F608F">
        <w:rPr>
          <w:rFonts w:ascii="Cambria" w:hAnsi="Cambria"/>
          <w:sz w:val="32"/>
          <w:szCs w:val="32"/>
        </w:rPr>
        <w:t>Research question</w:t>
      </w:r>
      <w:r>
        <w:rPr>
          <w:rFonts w:ascii="Cambria" w:hAnsi="Cambria"/>
          <w:b/>
          <w:bCs/>
          <w:sz w:val="32"/>
          <w:szCs w:val="32"/>
        </w:rPr>
        <w:t xml:space="preserve"> </w:t>
      </w:r>
      <w:r w:rsidRPr="008F0A15">
        <w:rPr>
          <w:rFonts w:ascii="Cambria" w:hAnsi="Cambria"/>
          <w:b/>
          <w:bCs/>
          <w:sz w:val="32"/>
          <w:szCs w:val="32"/>
          <w:highlight w:val="green"/>
        </w:rPr>
        <w:t>25- 50 words</w:t>
      </w:r>
    </w:p>
    <w:p w14:paraId="0047A820" w14:textId="58098693" w:rsidR="00E849A1" w:rsidRDefault="00E849A1" w:rsidP="00E849A1">
      <w:pPr>
        <w:pStyle w:val="ListParagraph"/>
        <w:rPr>
          <w:rFonts w:ascii="Cambria" w:hAnsi="Cambria"/>
          <w:b/>
          <w:bCs/>
          <w:sz w:val="32"/>
          <w:szCs w:val="32"/>
        </w:rPr>
      </w:pPr>
    </w:p>
    <w:p w14:paraId="007CA307" w14:textId="632D3409" w:rsidR="00E849A1" w:rsidRDefault="002F608F" w:rsidP="002F608F">
      <w:pPr>
        <w:pStyle w:val="ListParagraph"/>
        <w:jc w:val="center"/>
        <w:rPr>
          <w:rFonts w:ascii="Cambria" w:hAnsi="Cambria"/>
          <w:b/>
          <w:bCs/>
          <w:sz w:val="32"/>
          <w:szCs w:val="32"/>
        </w:rPr>
      </w:pPr>
      <w:r>
        <w:rPr>
          <w:rFonts w:ascii="Cambria" w:hAnsi="Cambria"/>
          <w:b/>
          <w:bCs/>
          <w:sz w:val="32"/>
          <w:szCs w:val="32"/>
        </w:rPr>
        <w:t>2250 – 2750</w:t>
      </w:r>
    </w:p>
    <w:p w14:paraId="5832178F" w14:textId="14BE9E12" w:rsidR="002F608F" w:rsidRDefault="002F608F" w:rsidP="002F608F">
      <w:pPr>
        <w:pStyle w:val="ListParagraph"/>
        <w:jc w:val="center"/>
        <w:rPr>
          <w:rFonts w:ascii="Cambria" w:hAnsi="Cambria"/>
          <w:b/>
          <w:bCs/>
          <w:sz w:val="32"/>
          <w:szCs w:val="32"/>
        </w:rPr>
      </w:pPr>
    </w:p>
    <w:p w14:paraId="6FC2D933" w14:textId="77777777" w:rsidR="002F608F" w:rsidRDefault="002F608F" w:rsidP="002F608F">
      <w:pPr>
        <w:pStyle w:val="ListParagraph"/>
        <w:jc w:val="center"/>
        <w:rPr>
          <w:rFonts w:ascii="Cambria" w:hAnsi="Cambria"/>
          <w:b/>
          <w:bCs/>
          <w:sz w:val="32"/>
          <w:szCs w:val="32"/>
        </w:rPr>
      </w:pPr>
    </w:p>
    <w:p w14:paraId="259B1035" w14:textId="25C62F38" w:rsidR="002F608F" w:rsidRPr="003B0FD0" w:rsidRDefault="002F608F" w:rsidP="003B0FD0">
      <w:pPr>
        <w:jc w:val="both"/>
        <w:rPr>
          <w:rFonts w:ascii="Cambria" w:hAnsi="Cambria"/>
          <w:sz w:val="32"/>
          <w:szCs w:val="32"/>
        </w:rPr>
      </w:pPr>
      <w:r w:rsidRPr="003B0FD0">
        <w:rPr>
          <w:rFonts w:ascii="Cambria" w:hAnsi="Cambria"/>
          <w:sz w:val="32"/>
          <w:szCs w:val="32"/>
        </w:rPr>
        <w:t xml:space="preserve">In my proposal to my dissertation, I will be looking at three </w:t>
      </w:r>
      <w:r w:rsidR="00D55706" w:rsidRPr="003B0FD0">
        <w:rPr>
          <w:rFonts w:ascii="Cambria" w:hAnsi="Cambria"/>
          <w:sz w:val="32"/>
          <w:szCs w:val="32"/>
        </w:rPr>
        <w:t>keywords, Colour</w:t>
      </w:r>
      <w:r w:rsidR="003B0FD0" w:rsidRPr="003B0FD0">
        <w:rPr>
          <w:rFonts w:ascii="Cambria" w:hAnsi="Cambria"/>
          <w:sz w:val="32"/>
          <w:szCs w:val="32"/>
        </w:rPr>
        <w:t xml:space="preserve">, </w:t>
      </w:r>
      <w:r w:rsidRPr="003B0FD0">
        <w:rPr>
          <w:rFonts w:ascii="Cambria" w:hAnsi="Cambria"/>
          <w:sz w:val="32"/>
          <w:szCs w:val="32"/>
        </w:rPr>
        <w:t xml:space="preserve">Pattern, and their association to Dyslexia. I will do this by </w:t>
      </w:r>
      <w:r w:rsidR="003B0FD0" w:rsidRPr="003B0FD0">
        <w:rPr>
          <w:rFonts w:ascii="Cambria" w:hAnsi="Cambria"/>
          <w:sz w:val="32"/>
          <w:szCs w:val="32"/>
        </w:rPr>
        <w:t xml:space="preserve">looking into colour theory, </w:t>
      </w:r>
      <w:r w:rsidR="00DB4C76">
        <w:rPr>
          <w:rFonts w:ascii="Cambria" w:hAnsi="Cambria"/>
          <w:sz w:val="32"/>
          <w:szCs w:val="32"/>
        </w:rPr>
        <w:t>dyslexia, how they co-exist and influence design, and how this creates a visible pattern in dyslexic artist’s work.</w:t>
      </w:r>
      <w:r w:rsidR="003B0FD0" w:rsidRPr="003B0FD0">
        <w:rPr>
          <w:rFonts w:ascii="Cambria" w:hAnsi="Cambria"/>
          <w:sz w:val="32"/>
          <w:szCs w:val="32"/>
        </w:rPr>
        <w:t xml:space="preserve"> I will show this by looking at examples of artist work who have dyslexia and recognising the patterns and traits of dyslexia through their work. I will also investigate how the traits of dyslexic artist</w:t>
      </w:r>
      <w:r w:rsidR="003B0FD0">
        <w:rPr>
          <w:rFonts w:ascii="Cambria" w:hAnsi="Cambria"/>
          <w:sz w:val="32"/>
          <w:szCs w:val="32"/>
        </w:rPr>
        <w:t xml:space="preserve">s </w:t>
      </w:r>
      <w:r w:rsidR="003B0FD0" w:rsidRPr="003B0FD0">
        <w:rPr>
          <w:rFonts w:ascii="Cambria" w:hAnsi="Cambria"/>
          <w:sz w:val="32"/>
          <w:szCs w:val="32"/>
        </w:rPr>
        <w:t>have influenced the design world as we know it today</w:t>
      </w:r>
      <w:r w:rsidR="003B0FD0">
        <w:rPr>
          <w:rFonts w:ascii="Cambria" w:hAnsi="Cambria"/>
          <w:sz w:val="32"/>
          <w:szCs w:val="32"/>
        </w:rPr>
        <w:t xml:space="preserve">, </w:t>
      </w:r>
      <w:r w:rsidR="003B0FD0" w:rsidRPr="00DB4C76">
        <w:rPr>
          <w:rFonts w:ascii="Cambria" w:hAnsi="Cambria"/>
          <w:sz w:val="32"/>
          <w:szCs w:val="32"/>
          <w:highlight w:val="yellow"/>
        </w:rPr>
        <w:t>by comparing their work to renowned pieces of art and design and recognising their influence</w:t>
      </w:r>
      <w:r w:rsidR="00D55706" w:rsidRPr="00DB4C76">
        <w:rPr>
          <w:rFonts w:ascii="Cambria" w:hAnsi="Cambria"/>
          <w:sz w:val="32"/>
          <w:szCs w:val="32"/>
          <w:highlight w:val="yellow"/>
        </w:rPr>
        <w:t>.</w:t>
      </w:r>
      <w:r w:rsidR="00D55706">
        <w:rPr>
          <w:rFonts w:ascii="Cambria" w:hAnsi="Cambria"/>
          <w:sz w:val="32"/>
          <w:szCs w:val="32"/>
        </w:rPr>
        <w:t xml:space="preserve"> </w:t>
      </w:r>
    </w:p>
    <w:p w14:paraId="0B0B1CD4" w14:textId="734DFF9D" w:rsidR="002F608F" w:rsidRDefault="002F608F" w:rsidP="002F608F">
      <w:pPr>
        <w:pStyle w:val="ListParagraph"/>
        <w:jc w:val="center"/>
        <w:rPr>
          <w:rFonts w:ascii="Cambria" w:hAnsi="Cambria"/>
          <w:b/>
          <w:bCs/>
          <w:sz w:val="32"/>
          <w:szCs w:val="32"/>
        </w:rPr>
      </w:pPr>
    </w:p>
    <w:p w14:paraId="1254261F" w14:textId="37D2B8F7" w:rsidR="002F608F" w:rsidRDefault="002F608F" w:rsidP="002F608F">
      <w:pPr>
        <w:pStyle w:val="ListParagraph"/>
        <w:jc w:val="center"/>
        <w:rPr>
          <w:rFonts w:ascii="Cambria" w:hAnsi="Cambria"/>
          <w:sz w:val="32"/>
          <w:szCs w:val="32"/>
        </w:rPr>
      </w:pPr>
    </w:p>
    <w:p w14:paraId="4DCBBFC8" w14:textId="77777777" w:rsidR="00292799" w:rsidRDefault="00292799" w:rsidP="00E343BE">
      <w:pPr>
        <w:rPr>
          <w:rFonts w:ascii="Cambria" w:hAnsi="Cambria"/>
          <w:sz w:val="32"/>
          <w:szCs w:val="32"/>
        </w:rPr>
      </w:pPr>
    </w:p>
    <w:p w14:paraId="577433B2" w14:textId="77777777" w:rsidR="00292799" w:rsidRDefault="00292799" w:rsidP="00E343BE">
      <w:pPr>
        <w:rPr>
          <w:rFonts w:ascii="Cambria" w:hAnsi="Cambria"/>
          <w:sz w:val="32"/>
          <w:szCs w:val="32"/>
        </w:rPr>
      </w:pPr>
    </w:p>
    <w:p w14:paraId="6478B1FC" w14:textId="77777777" w:rsidR="00292799" w:rsidRDefault="00292799" w:rsidP="00292799">
      <w:pPr>
        <w:jc w:val="both"/>
        <w:rPr>
          <w:rFonts w:ascii="Cambria" w:hAnsi="Cambria"/>
          <w:sz w:val="32"/>
          <w:szCs w:val="32"/>
        </w:rPr>
      </w:pPr>
    </w:p>
    <w:p w14:paraId="642CC727" w14:textId="3F0E41E6" w:rsidR="00F81A17" w:rsidRDefault="00292799" w:rsidP="00F81A17">
      <w:pPr>
        <w:jc w:val="both"/>
        <w:rPr>
          <w:rFonts w:ascii="Times New Roman" w:eastAsia="Times New Roman" w:hAnsi="Times New Roman" w:cs="Times New Roman"/>
          <w:lang w:eastAsia="en-GB"/>
        </w:rPr>
      </w:pPr>
      <w:r w:rsidRPr="00977A7C">
        <w:rPr>
          <w:rFonts w:ascii="Cambria" w:eastAsia="Times New Roman" w:hAnsi="Cambria" w:cs="Arial"/>
          <w:color w:val="212B32"/>
          <w:sz w:val="32"/>
          <w:szCs w:val="32"/>
          <w:lang w:eastAsia="en-GB"/>
        </w:rPr>
        <w:lastRenderedPageBreak/>
        <w:t>“</w:t>
      </w:r>
      <w:r w:rsidRPr="00292799">
        <w:rPr>
          <w:rFonts w:ascii="Cambria" w:eastAsia="Times New Roman" w:hAnsi="Cambria" w:cs="Arial"/>
          <w:color w:val="212B32"/>
          <w:sz w:val="32"/>
          <w:szCs w:val="32"/>
          <w:lang w:eastAsia="en-GB"/>
        </w:rPr>
        <w:t xml:space="preserve">Dyslexia is a common learning difficulty that mainly causes </w:t>
      </w:r>
      <w:r w:rsidRPr="00292799">
        <w:rPr>
          <w:rFonts w:ascii="Cambria" w:eastAsia="Times New Roman" w:hAnsi="Cambria" w:cs="Arial"/>
          <w:color w:val="000000" w:themeColor="text1"/>
          <w:sz w:val="32"/>
          <w:szCs w:val="32"/>
          <w:lang w:eastAsia="en-GB"/>
        </w:rPr>
        <w:t>problems with reading, writing and spelling</w:t>
      </w:r>
      <w:r w:rsidRPr="00977A7C">
        <w:rPr>
          <w:rFonts w:ascii="Cambria" w:eastAsia="Times New Roman" w:hAnsi="Cambria" w:cs="Arial"/>
          <w:color w:val="000000" w:themeColor="text1"/>
          <w:sz w:val="32"/>
          <w:szCs w:val="32"/>
          <w:lang w:eastAsia="en-GB"/>
        </w:rPr>
        <w:t>.”</w:t>
      </w:r>
      <w:r w:rsidR="00EE17ED">
        <w:rPr>
          <w:rFonts w:ascii="Cambria" w:eastAsia="Times New Roman" w:hAnsi="Cambria" w:cs="Arial"/>
          <w:color w:val="000000" w:themeColor="text1"/>
          <w:sz w:val="32"/>
          <w:szCs w:val="32"/>
          <w:lang w:eastAsia="en-GB"/>
        </w:rPr>
        <w:t xml:space="preserve"> (</w:t>
      </w:r>
      <w:r w:rsidR="00977A7C" w:rsidRPr="00977A7C">
        <w:rPr>
          <w:rFonts w:ascii="Cambria" w:eastAsia="Times New Roman" w:hAnsi="Cambria" w:cs="Times New Roman"/>
          <w:color w:val="000000" w:themeColor="text1"/>
          <w:sz w:val="32"/>
          <w:szCs w:val="32"/>
          <w:shd w:val="clear" w:color="auto" w:fill="FFFFFF"/>
          <w:lang w:eastAsia="en-GB"/>
        </w:rPr>
        <w:t>NHS, 2018).</w:t>
      </w:r>
      <w:r w:rsidR="00EE17ED">
        <w:rPr>
          <w:rFonts w:ascii="Cambria" w:eastAsia="Times New Roman" w:hAnsi="Cambria" w:cs="Times New Roman"/>
          <w:color w:val="000000" w:themeColor="text1"/>
          <w:sz w:val="32"/>
          <w:szCs w:val="32"/>
          <w:shd w:val="clear" w:color="auto" w:fill="FFFFFF"/>
          <w:lang w:eastAsia="en-GB"/>
        </w:rPr>
        <w:t xml:space="preserve"> </w:t>
      </w:r>
      <w:r w:rsidR="00EE17ED">
        <w:rPr>
          <w:rFonts w:ascii="Cambria" w:eastAsia="Times New Roman" w:hAnsi="Cambria" w:cs="Arial"/>
          <w:color w:val="000000" w:themeColor="text1"/>
          <w:sz w:val="32"/>
          <w:szCs w:val="32"/>
          <w:lang w:eastAsia="en-GB"/>
        </w:rPr>
        <w:t>With the term dyslexia originating from “‘</w:t>
      </w:r>
      <w:proofErr w:type="spellStart"/>
      <w:r w:rsidR="00EE17ED">
        <w:rPr>
          <w:rFonts w:ascii="Cambria" w:eastAsia="Times New Roman" w:hAnsi="Cambria" w:cs="Arial"/>
          <w:color w:val="000000" w:themeColor="text1"/>
          <w:sz w:val="32"/>
          <w:szCs w:val="32"/>
          <w:lang w:eastAsia="en-GB"/>
        </w:rPr>
        <w:t>dys</w:t>
      </w:r>
      <w:proofErr w:type="spellEnd"/>
      <w:r w:rsidR="00EE17ED">
        <w:rPr>
          <w:rFonts w:ascii="Cambria" w:eastAsia="Times New Roman" w:hAnsi="Cambria" w:cs="Arial"/>
          <w:color w:val="000000" w:themeColor="text1"/>
          <w:sz w:val="32"/>
          <w:szCs w:val="32"/>
          <w:lang w:eastAsia="en-GB"/>
        </w:rPr>
        <w:t>’ for difficulty and ‘-lexia’ for words”</w:t>
      </w:r>
      <w:r w:rsidR="00EE17ED">
        <w:rPr>
          <w:rFonts w:ascii="Cambria" w:eastAsia="Times New Roman" w:hAnsi="Cambria" w:cs="Times New Roman"/>
          <w:color w:val="000000" w:themeColor="text1"/>
          <w:sz w:val="32"/>
          <w:szCs w:val="32"/>
          <w:shd w:val="clear" w:color="auto" w:fill="FFFFFF"/>
          <w:lang w:eastAsia="en-GB"/>
        </w:rPr>
        <w:t xml:space="preserve"> </w:t>
      </w:r>
      <w:r w:rsidR="00EE17ED" w:rsidRPr="00EE17ED">
        <w:rPr>
          <w:rFonts w:ascii="Cambria" w:eastAsia="Times New Roman" w:hAnsi="Cambria" w:cs="Times New Roman"/>
          <w:color w:val="000000"/>
          <w:sz w:val="32"/>
          <w:szCs w:val="32"/>
          <w:shd w:val="clear" w:color="auto" w:fill="FFFFFF"/>
          <w:lang w:eastAsia="en-GB"/>
        </w:rPr>
        <w:t>(West, 1997, pp., 17)</w:t>
      </w:r>
      <w:r w:rsidR="00977A7C" w:rsidRPr="00977A7C">
        <w:rPr>
          <w:rFonts w:ascii="Cambria" w:eastAsia="Times New Roman" w:hAnsi="Cambria" w:cs="Times New Roman"/>
          <w:color w:val="000000" w:themeColor="text1"/>
          <w:sz w:val="32"/>
          <w:szCs w:val="32"/>
          <w:shd w:val="clear" w:color="auto" w:fill="FFFFFF"/>
          <w:lang w:eastAsia="en-GB"/>
        </w:rPr>
        <w:t xml:space="preserve"> </w:t>
      </w:r>
      <w:r w:rsidR="006A1CCF">
        <w:rPr>
          <w:rFonts w:ascii="Cambria" w:eastAsia="Times New Roman" w:hAnsi="Cambria" w:cs="Times New Roman"/>
          <w:color w:val="000000" w:themeColor="text1"/>
          <w:sz w:val="32"/>
          <w:szCs w:val="32"/>
          <w:shd w:val="clear" w:color="auto" w:fill="FFFFFF"/>
          <w:lang w:eastAsia="en-GB"/>
        </w:rPr>
        <w:t>H</w:t>
      </w:r>
      <w:r w:rsidR="00977A7C">
        <w:rPr>
          <w:rFonts w:ascii="Cambria" w:eastAsia="Times New Roman" w:hAnsi="Cambria" w:cs="Times New Roman"/>
          <w:color w:val="000000" w:themeColor="text1"/>
          <w:sz w:val="32"/>
          <w:szCs w:val="32"/>
          <w:shd w:val="clear" w:color="auto" w:fill="FFFFFF"/>
          <w:lang w:eastAsia="en-GB"/>
        </w:rPr>
        <w:t>owever</w:t>
      </w:r>
      <w:r w:rsidR="006A1CCF">
        <w:rPr>
          <w:rFonts w:ascii="Cambria" w:eastAsia="Times New Roman" w:hAnsi="Cambria" w:cs="Times New Roman"/>
          <w:color w:val="000000" w:themeColor="text1"/>
          <w:sz w:val="32"/>
          <w:szCs w:val="32"/>
          <w:shd w:val="clear" w:color="auto" w:fill="FFFFFF"/>
          <w:lang w:eastAsia="en-GB"/>
        </w:rPr>
        <w:t>,</w:t>
      </w:r>
      <w:r w:rsidR="00977A7C">
        <w:rPr>
          <w:rFonts w:ascii="Cambria" w:eastAsia="Times New Roman" w:hAnsi="Cambria" w:cs="Times New Roman"/>
          <w:color w:val="000000" w:themeColor="text1"/>
          <w:sz w:val="32"/>
          <w:szCs w:val="32"/>
          <w:shd w:val="clear" w:color="auto" w:fill="FFFFFF"/>
          <w:lang w:eastAsia="en-GB"/>
        </w:rPr>
        <w:t xml:space="preserve"> is not an obstacle you cannot overcome</w:t>
      </w:r>
      <w:r w:rsidR="00AD0F73">
        <w:rPr>
          <w:rFonts w:ascii="Cambria" w:eastAsia="Times New Roman" w:hAnsi="Cambria" w:cs="Times New Roman"/>
          <w:color w:val="000000" w:themeColor="text1"/>
          <w:sz w:val="32"/>
          <w:szCs w:val="32"/>
          <w:shd w:val="clear" w:color="auto" w:fill="FFFFFF"/>
          <w:lang w:eastAsia="en-GB"/>
        </w:rPr>
        <w:t>,</w:t>
      </w:r>
      <w:r w:rsidR="00977A7C">
        <w:rPr>
          <w:rFonts w:ascii="Cambria" w:eastAsia="Times New Roman" w:hAnsi="Cambria" w:cs="Times New Roman"/>
          <w:color w:val="000000" w:themeColor="text1"/>
          <w:sz w:val="32"/>
          <w:szCs w:val="32"/>
          <w:shd w:val="clear" w:color="auto" w:fill="FFFFFF"/>
          <w:lang w:eastAsia="en-GB"/>
        </w:rPr>
        <w:t xml:space="preserve"> or that will stop you from reaching your full potential when used </w:t>
      </w:r>
      <w:r w:rsidR="00EE17ED">
        <w:rPr>
          <w:rFonts w:ascii="Cambria" w:eastAsia="Times New Roman" w:hAnsi="Cambria" w:cs="Times New Roman"/>
          <w:color w:val="000000" w:themeColor="text1"/>
          <w:sz w:val="32"/>
          <w:szCs w:val="32"/>
          <w:shd w:val="clear" w:color="auto" w:fill="FFFFFF"/>
          <w:lang w:eastAsia="en-GB"/>
        </w:rPr>
        <w:t xml:space="preserve">to capitalise on your </w:t>
      </w:r>
      <w:r w:rsidR="00F81A17">
        <w:rPr>
          <w:rFonts w:ascii="Cambria" w:eastAsia="Times New Roman" w:hAnsi="Cambria" w:cs="Times New Roman"/>
          <w:color w:val="000000" w:themeColor="text1"/>
          <w:sz w:val="32"/>
          <w:szCs w:val="32"/>
          <w:shd w:val="clear" w:color="auto" w:fill="FFFFFF"/>
          <w:lang w:eastAsia="en-GB"/>
        </w:rPr>
        <w:t>strengths</w:t>
      </w:r>
      <w:r w:rsidR="00977A7C">
        <w:rPr>
          <w:rFonts w:ascii="Cambria" w:eastAsia="Times New Roman" w:hAnsi="Cambria" w:cs="Times New Roman"/>
          <w:color w:val="000000" w:themeColor="text1"/>
          <w:sz w:val="32"/>
          <w:szCs w:val="32"/>
          <w:shd w:val="clear" w:color="auto" w:fill="FFFFFF"/>
          <w:lang w:eastAsia="en-GB"/>
        </w:rPr>
        <w:t>. Despite th</w:t>
      </w:r>
      <w:r w:rsidR="00B679F2">
        <w:rPr>
          <w:rFonts w:ascii="Cambria" w:eastAsia="Times New Roman" w:hAnsi="Cambria" w:cs="Times New Roman"/>
          <w:color w:val="000000" w:themeColor="text1"/>
          <w:sz w:val="32"/>
          <w:szCs w:val="32"/>
          <w:shd w:val="clear" w:color="auto" w:fill="FFFFFF"/>
          <w:lang w:eastAsia="en-GB"/>
        </w:rPr>
        <w:t>e</w:t>
      </w:r>
      <w:r w:rsidR="00977A7C">
        <w:rPr>
          <w:rFonts w:ascii="Cambria" w:eastAsia="Times New Roman" w:hAnsi="Cambria" w:cs="Times New Roman"/>
          <w:color w:val="000000" w:themeColor="text1"/>
          <w:sz w:val="32"/>
          <w:szCs w:val="32"/>
          <w:shd w:val="clear" w:color="auto" w:fill="FFFFFF"/>
          <w:lang w:eastAsia="en-GB"/>
        </w:rPr>
        <w:t xml:space="preserve"> opinion</w:t>
      </w:r>
      <w:r w:rsidR="00B679F2">
        <w:rPr>
          <w:rFonts w:ascii="Cambria" w:eastAsia="Times New Roman" w:hAnsi="Cambria" w:cs="Times New Roman"/>
          <w:color w:val="000000" w:themeColor="text1"/>
          <w:sz w:val="32"/>
          <w:szCs w:val="32"/>
          <w:shd w:val="clear" w:color="auto" w:fill="FFFFFF"/>
          <w:lang w:eastAsia="en-GB"/>
        </w:rPr>
        <w:t>s</w:t>
      </w:r>
      <w:r w:rsidR="00977A7C">
        <w:rPr>
          <w:rFonts w:ascii="Cambria" w:eastAsia="Times New Roman" w:hAnsi="Cambria" w:cs="Times New Roman"/>
          <w:color w:val="000000" w:themeColor="text1"/>
          <w:sz w:val="32"/>
          <w:szCs w:val="32"/>
          <w:shd w:val="clear" w:color="auto" w:fill="FFFFFF"/>
          <w:lang w:eastAsia="en-GB"/>
        </w:rPr>
        <w:t xml:space="preserve"> of many thinking that dyslexia </w:t>
      </w:r>
      <w:proofErr w:type="gramStart"/>
      <w:r w:rsidR="00AD0F73">
        <w:rPr>
          <w:rFonts w:ascii="Cambria" w:eastAsia="Times New Roman" w:hAnsi="Cambria" w:cs="Times New Roman"/>
          <w:color w:val="000000" w:themeColor="text1"/>
          <w:sz w:val="32"/>
          <w:szCs w:val="32"/>
          <w:shd w:val="clear" w:color="auto" w:fill="FFFFFF"/>
          <w:lang w:eastAsia="en-GB"/>
        </w:rPr>
        <w:t>a</w:t>
      </w:r>
      <w:r w:rsidR="00977A7C">
        <w:rPr>
          <w:rFonts w:ascii="Cambria" w:eastAsia="Times New Roman" w:hAnsi="Cambria" w:cs="Times New Roman"/>
          <w:color w:val="000000" w:themeColor="text1"/>
          <w:sz w:val="32"/>
          <w:szCs w:val="32"/>
          <w:shd w:val="clear" w:color="auto" w:fill="FFFFFF"/>
          <w:lang w:eastAsia="en-GB"/>
        </w:rPr>
        <w:t>ffects</w:t>
      </w:r>
      <w:proofErr w:type="gramEnd"/>
      <w:r w:rsidR="00977A7C">
        <w:rPr>
          <w:rFonts w:ascii="Cambria" w:eastAsia="Times New Roman" w:hAnsi="Cambria" w:cs="Times New Roman"/>
          <w:color w:val="000000" w:themeColor="text1"/>
          <w:sz w:val="32"/>
          <w:szCs w:val="32"/>
          <w:shd w:val="clear" w:color="auto" w:fill="FFFFFF"/>
          <w:lang w:eastAsia="en-GB"/>
        </w:rPr>
        <w:t xml:space="preserve"> your intelligence</w:t>
      </w:r>
      <w:r w:rsidR="00B679F2">
        <w:rPr>
          <w:rFonts w:ascii="Cambria" w:eastAsia="Times New Roman" w:hAnsi="Cambria" w:cs="Times New Roman"/>
          <w:color w:val="000000" w:themeColor="text1"/>
          <w:sz w:val="32"/>
          <w:szCs w:val="32"/>
          <w:shd w:val="clear" w:color="auto" w:fill="FFFFFF"/>
          <w:lang w:eastAsia="en-GB"/>
        </w:rPr>
        <w:t>,</w:t>
      </w:r>
      <w:r w:rsidR="00977A7C">
        <w:rPr>
          <w:rFonts w:ascii="Cambria" w:eastAsia="Times New Roman" w:hAnsi="Cambria" w:cs="Times New Roman"/>
          <w:color w:val="000000" w:themeColor="text1"/>
          <w:sz w:val="32"/>
          <w:szCs w:val="32"/>
          <w:shd w:val="clear" w:color="auto" w:fill="FFFFFF"/>
          <w:lang w:eastAsia="en-GB"/>
        </w:rPr>
        <w:t xml:space="preserve"> or </w:t>
      </w:r>
      <w:r w:rsidR="00B679F2">
        <w:rPr>
          <w:rFonts w:ascii="Cambria" w:eastAsia="Times New Roman" w:hAnsi="Cambria" w:cs="Times New Roman"/>
          <w:color w:val="000000" w:themeColor="text1"/>
          <w:sz w:val="32"/>
          <w:szCs w:val="32"/>
          <w:shd w:val="clear" w:color="auto" w:fill="FFFFFF"/>
          <w:lang w:eastAsia="en-GB"/>
        </w:rPr>
        <w:t xml:space="preserve">think that </w:t>
      </w:r>
      <w:r w:rsidR="00977A7C">
        <w:rPr>
          <w:rFonts w:ascii="Cambria" w:eastAsia="Times New Roman" w:hAnsi="Cambria" w:cs="Times New Roman"/>
          <w:color w:val="000000" w:themeColor="text1"/>
          <w:sz w:val="32"/>
          <w:szCs w:val="32"/>
          <w:shd w:val="clear" w:color="auto" w:fill="FFFFFF"/>
          <w:lang w:eastAsia="en-GB"/>
        </w:rPr>
        <w:t>those who have</w:t>
      </w:r>
      <w:r w:rsidR="00B679F2">
        <w:rPr>
          <w:rFonts w:ascii="Cambria" w:eastAsia="Times New Roman" w:hAnsi="Cambria" w:cs="Times New Roman"/>
          <w:color w:val="000000" w:themeColor="text1"/>
          <w:sz w:val="32"/>
          <w:szCs w:val="32"/>
          <w:shd w:val="clear" w:color="auto" w:fill="FFFFFF"/>
          <w:lang w:eastAsia="en-GB"/>
        </w:rPr>
        <w:t xml:space="preserve"> it </w:t>
      </w:r>
      <w:r w:rsidR="00977A7C">
        <w:rPr>
          <w:rFonts w:ascii="Cambria" w:eastAsia="Times New Roman" w:hAnsi="Cambria" w:cs="Times New Roman"/>
          <w:color w:val="000000" w:themeColor="text1"/>
          <w:sz w:val="32"/>
          <w:szCs w:val="32"/>
          <w:shd w:val="clear" w:color="auto" w:fill="FFFFFF"/>
          <w:lang w:eastAsia="en-GB"/>
        </w:rPr>
        <w:t>are less intelligent, “</w:t>
      </w:r>
      <w:r w:rsidR="00977A7C">
        <w:rPr>
          <w:rFonts w:ascii="Cambria" w:eastAsia="Times New Roman" w:hAnsi="Cambria" w:cs="Arial"/>
          <w:color w:val="000000" w:themeColor="text1"/>
          <w:sz w:val="32"/>
          <w:szCs w:val="32"/>
          <w:shd w:val="clear" w:color="auto" w:fill="F0F4F5"/>
          <w:lang w:eastAsia="en-GB"/>
        </w:rPr>
        <w:t>u</w:t>
      </w:r>
      <w:r w:rsidRPr="00977A7C">
        <w:rPr>
          <w:rFonts w:ascii="Cambria" w:eastAsia="Times New Roman" w:hAnsi="Cambria" w:cs="Arial"/>
          <w:color w:val="000000" w:themeColor="text1"/>
          <w:sz w:val="32"/>
          <w:szCs w:val="32"/>
          <w:shd w:val="clear" w:color="auto" w:fill="F0F4F5"/>
          <w:lang w:eastAsia="en-GB"/>
        </w:rPr>
        <w:t>nlike a </w:t>
      </w:r>
      <w:hyperlink r:id="rId5" w:history="1">
        <w:r w:rsidRPr="00977A7C">
          <w:rPr>
            <w:rFonts w:ascii="Cambria" w:eastAsia="Times New Roman" w:hAnsi="Cambria" w:cs="Arial"/>
            <w:color w:val="000000" w:themeColor="text1"/>
            <w:sz w:val="32"/>
            <w:szCs w:val="32"/>
            <w:lang w:eastAsia="en-GB"/>
          </w:rPr>
          <w:t>learning disability</w:t>
        </w:r>
      </w:hyperlink>
      <w:r w:rsidRPr="00977A7C">
        <w:rPr>
          <w:rFonts w:ascii="Cambria" w:eastAsia="Times New Roman" w:hAnsi="Cambria" w:cs="Arial"/>
          <w:color w:val="000000" w:themeColor="text1"/>
          <w:sz w:val="32"/>
          <w:szCs w:val="32"/>
          <w:shd w:val="clear" w:color="auto" w:fill="F0F4F5"/>
          <w:lang w:eastAsia="en-GB"/>
        </w:rPr>
        <w:t>, intelligence isn't affected.</w:t>
      </w:r>
      <w:r w:rsidR="00977A7C">
        <w:rPr>
          <w:rFonts w:ascii="Cambria" w:hAnsi="Cambria" w:cs="Arial"/>
          <w:color w:val="000000" w:themeColor="text1"/>
          <w:sz w:val="32"/>
          <w:szCs w:val="32"/>
          <w:shd w:val="clear" w:color="auto" w:fill="F0F4F5"/>
        </w:rPr>
        <w:t>”</w:t>
      </w:r>
      <w:r w:rsidR="00977A7C" w:rsidRPr="00977A7C">
        <w:rPr>
          <w:rFonts w:ascii="Cambria" w:eastAsia="Times New Roman" w:hAnsi="Cambria" w:cs="Times New Roman"/>
          <w:color w:val="000000" w:themeColor="text1"/>
          <w:sz w:val="32"/>
          <w:szCs w:val="32"/>
          <w:shd w:val="clear" w:color="auto" w:fill="FFFFFF"/>
          <w:lang w:eastAsia="en-GB"/>
        </w:rPr>
        <w:t xml:space="preserve"> (NHS, 2018)</w:t>
      </w:r>
      <w:r w:rsidR="006A1CCF">
        <w:rPr>
          <w:rFonts w:ascii="Cambria" w:eastAsia="Times New Roman" w:hAnsi="Cambria" w:cs="Times New Roman"/>
          <w:color w:val="000000" w:themeColor="text1"/>
          <w:sz w:val="32"/>
          <w:szCs w:val="32"/>
          <w:shd w:val="clear" w:color="auto" w:fill="FFFFFF"/>
          <w:lang w:eastAsia="en-GB"/>
        </w:rPr>
        <w:t xml:space="preserve">. </w:t>
      </w:r>
      <w:r w:rsidR="00EE17ED">
        <w:rPr>
          <w:rFonts w:ascii="Cambria" w:eastAsia="Times New Roman" w:hAnsi="Cambria" w:cs="Times New Roman"/>
          <w:color w:val="000000" w:themeColor="text1"/>
          <w:sz w:val="32"/>
          <w:szCs w:val="32"/>
          <w:shd w:val="clear" w:color="auto" w:fill="FFFFFF"/>
          <w:lang w:eastAsia="en-GB"/>
        </w:rPr>
        <w:t xml:space="preserve"> This is a common misconception</w:t>
      </w:r>
      <w:r w:rsidR="00DB4C76">
        <w:rPr>
          <w:rFonts w:ascii="Cambria" w:eastAsia="Times New Roman" w:hAnsi="Cambria" w:cs="Times New Roman"/>
          <w:color w:val="000000" w:themeColor="text1"/>
          <w:sz w:val="32"/>
          <w:szCs w:val="32"/>
          <w:shd w:val="clear" w:color="auto" w:fill="FFFFFF"/>
          <w:lang w:eastAsia="en-GB"/>
        </w:rPr>
        <w:t>,</w:t>
      </w:r>
      <w:r w:rsidR="00F81A17">
        <w:rPr>
          <w:rFonts w:ascii="Cambria" w:eastAsia="Times New Roman" w:hAnsi="Cambria" w:cs="Times New Roman"/>
          <w:color w:val="000000" w:themeColor="text1"/>
          <w:sz w:val="32"/>
          <w:szCs w:val="32"/>
          <w:shd w:val="clear" w:color="auto" w:fill="FFFFFF"/>
          <w:lang w:eastAsia="en-GB"/>
        </w:rPr>
        <w:t xml:space="preserve"> as</w:t>
      </w:r>
      <w:r w:rsidR="00AD0F73">
        <w:rPr>
          <w:rFonts w:ascii="Cambria" w:eastAsia="Times New Roman" w:hAnsi="Cambria" w:cs="Times New Roman"/>
          <w:color w:val="000000" w:themeColor="text1"/>
          <w:sz w:val="32"/>
          <w:szCs w:val="32"/>
          <w:shd w:val="clear" w:color="auto" w:fill="FFFFFF"/>
          <w:lang w:eastAsia="en-GB"/>
        </w:rPr>
        <w:t xml:space="preserve"> </w:t>
      </w:r>
      <w:r w:rsidR="00EE17ED">
        <w:rPr>
          <w:rFonts w:ascii="Cambria" w:eastAsia="Times New Roman" w:hAnsi="Cambria" w:cs="Times New Roman"/>
          <w:color w:val="000000" w:themeColor="text1"/>
          <w:sz w:val="32"/>
          <w:szCs w:val="32"/>
          <w:shd w:val="clear" w:color="auto" w:fill="FFFFFF"/>
          <w:lang w:eastAsia="en-GB"/>
        </w:rPr>
        <w:t xml:space="preserve">many </w:t>
      </w:r>
      <w:r w:rsidR="00AD0F73">
        <w:rPr>
          <w:rFonts w:ascii="Cambria" w:eastAsia="Times New Roman" w:hAnsi="Cambria" w:cs="Times New Roman"/>
          <w:color w:val="000000" w:themeColor="text1"/>
          <w:sz w:val="32"/>
          <w:szCs w:val="32"/>
          <w:shd w:val="clear" w:color="auto" w:fill="FFFFFF"/>
          <w:lang w:eastAsia="en-GB"/>
        </w:rPr>
        <w:t>who suffer with dyslexia</w:t>
      </w:r>
      <w:r w:rsidR="00EE17ED">
        <w:rPr>
          <w:rFonts w:ascii="Cambria" w:eastAsia="Times New Roman" w:hAnsi="Cambria" w:cs="Times New Roman"/>
          <w:color w:val="000000" w:themeColor="text1"/>
          <w:sz w:val="32"/>
          <w:szCs w:val="32"/>
          <w:shd w:val="clear" w:color="auto" w:fill="FFFFFF"/>
          <w:lang w:eastAsia="en-GB"/>
        </w:rPr>
        <w:t xml:space="preserve"> </w:t>
      </w:r>
      <w:r w:rsidR="00AD0F73">
        <w:rPr>
          <w:rFonts w:ascii="Cambria" w:eastAsia="Times New Roman" w:hAnsi="Cambria" w:cs="Times New Roman"/>
          <w:color w:val="000000" w:themeColor="text1"/>
          <w:sz w:val="32"/>
          <w:szCs w:val="32"/>
          <w:shd w:val="clear" w:color="auto" w:fill="FFFFFF"/>
          <w:lang w:eastAsia="en-GB"/>
        </w:rPr>
        <w:t>“</w:t>
      </w:r>
      <w:r w:rsidR="00EE17ED">
        <w:rPr>
          <w:rFonts w:ascii="Cambria" w:eastAsia="Times New Roman" w:hAnsi="Cambria" w:cs="Times New Roman"/>
          <w:color w:val="000000" w:themeColor="text1"/>
          <w:sz w:val="32"/>
          <w:szCs w:val="32"/>
          <w:shd w:val="clear" w:color="auto" w:fill="FFFFFF"/>
          <w:lang w:eastAsia="en-GB"/>
        </w:rPr>
        <w:t xml:space="preserve">appear to be among the most successful in their </w:t>
      </w:r>
      <w:r w:rsidR="00EE17ED" w:rsidRPr="00EE17ED">
        <w:rPr>
          <w:rFonts w:ascii="Cambria" w:eastAsia="Times New Roman" w:hAnsi="Cambria" w:cs="Times New Roman"/>
          <w:color w:val="000000" w:themeColor="text1"/>
          <w:sz w:val="32"/>
          <w:szCs w:val="32"/>
          <w:shd w:val="clear" w:color="auto" w:fill="FFFFFF"/>
          <w:lang w:eastAsia="en-GB"/>
        </w:rPr>
        <w:t>career”</w:t>
      </w:r>
      <w:r w:rsidR="00EE17ED" w:rsidRPr="00EE17ED">
        <w:rPr>
          <w:rFonts w:ascii="Cambria" w:hAnsi="Cambria"/>
          <w:color w:val="000000"/>
          <w:sz w:val="32"/>
          <w:szCs w:val="32"/>
          <w:shd w:val="clear" w:color="auto" w:fill="FFFFFF"/>
        </w:rPr>
        <w:t xml:space="preserve"> </w:t>
      </w:r>
      <w:r w:rsidR="00EE17ED" w:rsidRPr="00EE17ED">
        <w:rPr>
          <w:rFonts w:ascii="Cambria" w:eastAsia="Times New Roman" w:hAnsi="Cambria" w:cs="Times New Roman"/>
          <w:color w:val="000000"/>
          <w:sz w:val="32"/>
          <w:szCs w:val="32"/>
          <w:shd w:val="clear" w:color="auto" w:fill="FFFFFF"/>
          <w:lang w:eastAsia="en-GB"/>
        </w:rPr>
        <w:t>(West, 1997, pp., 17</w:t>
      </w:r>
      <w:r w:rsidR="00AD0F73">
        <w:rPr>
          <w:rFonts w:ascii="Cambria" w:eastAsia="Times New Roman" w:hAnsi="Cambria" w:cs="Times New Roman"/>
          <w:color w:val="000000"/>
          <w:sz w:val="32"/>
          <w:szCs w:val="32"/>
          <w:shd w:val="clear" w:color="auto" w:fill="FFFFFF"/>
          <w:lang w:eastAsia="en-GB"/>
        </w:rPr>
        <w:t xml:space="preserve">). </w:t>
      </w:r>
      <w:r w:rsidR="00977A7C" w:rsidRPr="00977A7C">
        <w:rPr>
          <w:rFonts w:ascii="Cambria" w:eastAsia="Times New Roman" w:hAnsi="Cambria" w:cs="Arial"/>
          <w:color w:val="000000" w:themeColor="text1"/>
          <w:sz w:val="32"/>
          <w:szCs w:val="32"/>
          <w:shd w:val="clear" w:color="auto" w:fill="F0F4F5"/>
          <w:lang w:eastAsia="en-GB"/>
        </w:rPr>
        <w:t>It's estimated up to 1 in every 10 people in the UK has some degree of dyslexia.</w:t>
      </w:r>
      <w:r w:rsidR="00977A7C">
        <w:rPr>
          <w:rFonts w:ascii="Cambria" w:eastAsia="Times New Roman" w:hAnsi="Cambria" w:cs="Arial"/>
          <w:color w:val="000000" w:themeColor="text1"/>
          <w:sz w:val="32"/>
          <w:szCs w:val="32"/>
          <w:shd w:val="clear" w:color="auto" w:fill="F0F4F5"/>
          <w:lang w:eastAsia="en-GB"/>
        </w:rPr>
        <w:t xml:space="preserve">” </w:t>
      </w:r>
      <w:r w:rsidR="00977A7C" w:rsidRPr="00977A7C">
        <w:rPr>
          <w:rFonts w:ascii="Cambria" w:eastAsia="Times New Roman" w:hAnsi="Cambria" w:cs="Times New Roman"/>
          <w:color w:val="000000" w:themeColor="text1"/>
          <w:sz w:val="32"/>
          <w:szCs w:val="32"/>
          <w:shd w:val="clear" w:color="auto" w:fill="FFFFFF"/>
          <w:lang w:eastAsia="en-GB"/>
        </w:rPr>
        <w:t>(NHS, 2018).</w:t>
      </w:r>
      <w:r w:rsidR="00977A7C">
        <w:rPr>
          <w:rFonts w:ascii="Cambria" w:eastAsia="Times New Roman" w:hAnsi="Cambria" w:cs="Times New Roman"/>
          <w:color w:val="000000" w:themeColor="text1"/>
          <w:sz w:val="32"/>
          <w:szCs w:val="32"/>
          <w:shd w:val="clear" w:color="auto" w:fill="FFFFFF"/>
          <w:lang w:eastAsia="en-GB"/>
        </w:rPr>
        <w:t xml:space="preserve"> </w:t>
      </w:r>
      <w:r w:rsidR="00F81A17">
        <w:rPr>
          <w:rFonts w:ascii="Cambria" w:eastAsia="Times New Roman" w:hAnsi="Cambria" w:cs="Times New Roman"/>
          <w:color w:val="000000" w:themeColor="text1"/>
          <w:sz w:val="32"/>
          <w:szCs w:val="32"/>
          <w:shd w:val="clear" w:color="auto" w:fill="FFFFFF"/>
          <w:lang w:eastAsia="en-GB"/>
        </w:rPr>
        <w:t>It is also becoming more apparent that “the condition affects a significant number of children, and is seen in one or both parents</w:t>
      </w:r>
      <w:r w:rsidR="00E518C6">
        <w:rPr>
          <w:rFonts w:ascii="Cambria" w:eastAsia="Times New Roman" w:hAnsi="Cambria" w:cs="Times New Roman"/>
          <w:color w:val="000000" w:themeColor="text1"/>
          <w:sz w:val="32"/>
          <w:szCs w:val="32"/>
          <w:shd w:val="clear" w:color="auto" w:fill="FFFFFF"/>
          <w:lang w:eastAsia="en-GB"/>
        </w:rPr>
        <w:t>, and</w:t>
      </w:r>
      <w:r w:rsidR="00F81A17">
        <w:rPr>
          <w:rFonts w:ascii="Cambria" w:eastAsia="Times New Roman" w:hAnsi="Cambria" w:cs="Times New Roman"/>
          <w:color w:val="000000" w:themeColor="text1"/>
          <w:sz w:val="32"/>
          <w:szCs w:val="32"/>
          <w:shd w:val="clear" w:color="auto" w:fill="FFFFFF"/>
          <w:lang w:eastAsia="en-GB"/>
        </w:rPr>
        <w:t xml:space="preserve"> other family members </w:t>
      </w:r>
      <w:r w:rsidR="00F81A17" w:rsidRPr="00F81A17">
        <w:rPr>
          <w:rFonts w:ascii="Cambria" w:eastAsia="Times New Roman" w:hAnsi="Cambria" w:cs="Times New Roman"/>
          <w:color w:val="000000" w:themeColor="text1"/>
          <w:sz w:val="32"/>
          <w:szCs w:val="32"/>
          <w:shd w:val="clear" w:color="auto" w:fill="FFFFFF"/>
          <w:lang w:eastAsia="en-GB"/>
        </w:rPr>
        <w:t>as well.”</w:t>
      </w:r>
      <w:r w:rsidR="00F81A17" w:rsidRPr="00F81A17">
        <w:rPr>
          <w:rFonts w:ascii="Cambria" w:hAnsi="Cambria"/>
          <w:color w:val="000000"/>
          <w:sz w:val="32"/>
          <w:szCs w:val="32"/>
          <w:shd w:val="clear" w:color="auto" w:fill="FFFFFF"/>
        </w:rPr>
        <w:t xml:space="preserve"> </w:t>
      </w:r>
      <w:r w:rsidR="00F81A17" w:rsidRPr="00F81A17">
        <w:rPr>
          <w:rFonts w:ascii="Cambria" w:eastAsia="Times New Roman" w:hAnsi="Cambria" w:cs="Times New Roman"/>
          <w:color w:val="000000"/>
          <w:sz w:val="32"/>
          <w:szCs w:val="32"/>
          <w:shd w:val="clear" w:color="auto" w:fill="FFFFFF"/>
          <w:lang w:eastAsia="en-GB"/>
        </w:rPr>
        <w:t>(West, 1997, pp., 17)</w:t>
      </w:r>
      <w:r w:rsidR="00F81A17">
        <w:rPr>
          <w:rFonts w:ascii="Times New Roman" w:eastAsia="Times New Roman" w:hAnsi="Times New Roman" w:cs="Times New Roman"/>
          <w:lang w:eastAsia="en-GB"/>
        </w:rPr>
        <w:t>.</w:t>
      </w:r>
    </w:p>
    <w:p w14:paraId="44DE01A8" w14:textId="77777777" w:rsidR="00C60F67" w:rsidRDefault="00C60F67" w:rsidP="00F81A17">
      <w:pPr>
        <w:jc w:val="both"/>
        <w:rPr>
          <w:rFonts w:ascii="Cambria" w:eastAsia="Times New Roman" w:hAnsi="Cambria" w:cs="Times New Roman"/>
          <w:color w:val="000000"/>
          <w:sz w:val="32"/>
          <w:szCs w:val="32"/>
          <w:shd w:val="clear" w:color="auto" w:fill="FFFFFF"/>
          <w:lang w:eastAsia="en-GB"/>
        </w:rPr>
      </w:pPr>
    </w:p>
    <w:p w14:paraId="54C8CE95" w14:textId="03110655" w:rsidR="003A1520" w:rsidRDefault="00C60F67" w:rsidP="00F81A17">
      <w:pPr>
        <w:jc w:val="both"/>
        <w:rPr>
          <w:rFonts w:ascii="Cambria" w:eastAsia="Times New Roman" w:hAnsi="Cambria" w:cs="Times New Roman"/>
          <w:color w:val="000000"/>
          <w:sz w:val="32"/>
          <w:szCs w:val="32"/>
          <w:shd w:val="clear" w:color="auto" w:fill="FFFFFF"/>
          <w:lang w:eastAsia="en-GB"/>
        </w:rPr>
      </w:pPr>
      <w:r>
        <w:rPr>
          <w:rFonts w:ascii="Cambria" w:eastAsia="Times New Roman" w:hAnsi="Cambria" w:cs="Times New Roman"/>
          <w:color w:val="000000"/>
          <w:sz w:val="32"/>
          <w:szCs w:val="32"/>
          <w:shd w:val="clear" w:color="auto" w:fill="FFFFFF"/>
          <w:lang w:eastAsia="en-GB"/>
        </w:rPr>
        <w:t xml:space="preserve">Firstly, </w:t>
      </w:r>
      <w:r w:rsidR="006A1CCF">
        <w:rPr>
          <w:rFonts w:ascii="Cambria" w:eastAsia="Times New Roman" w:hAnsi="Cambria" w:cs="Times New Roman"/>
          <w:color w:val="000000"/>
          <w:sz w:val="32"/>
          <w:szCs w:val="32"/>
          <w:shd w:val="clear" w:color="auto" w:fill="FFFFFF"/>
          <w:lang w:eastAsia="en-GB"/>
        </w:rPr>
        <w:t xml:space="preserve">I will be looking into the diagnostic traits of dyslexia and the different ways the mind with a </w:t>
      </w:r>
      <w:r w:rsidR="00DD6F37">
        <w:rPr>
          <w:rFonts w:ascii="Cambria" w:eastAsia="Times New Roman" w:hAnsi="Cambria" w:cs="Times New Roman"/>
          <w:color w:val="000000"/>
          <w:sz w:val="32"/>
          <w:szCs w:val="32"/>
          <w:shd w:val="clear" w:color="auto" w:fill="FFFFFF"/>
          <w:lang w:eastAsia="en-GB"/>
        </w:rPr>
        <w:t xml:space="preserve">learning disability think, </w:t>
      </w:r>
      <w:r w:rsidR="006A1CCF">
        <w:rPr>
          <w:rFonts w:ascii="Cambria" w:eastAsia="Times New Roman" w:hAnsi="Cambria" w:cs="Times New Roman"/>
          <w:color w:val="000000"/>
          <w:sz w:val="32"/>
          <w:szCs w:val="32"/>
          <w:shd w:val="clear" w:color="auto" w:fill="FFFFFF"/>
          <w:lang w:eastAsia="en-GB"/>
        </w:rPr>
        <w:t>compared to a thinker without a learning disability</w:t>
      </w:r>
      <w:r>
        <w:rPr>
          <w:rFonts w:ascii="Cambria" w:eastAsia="Times New Roman" w:hAnsi="Cambria" w:cs="Times New Roman"/>
          <w:color w:val="000000"/>
          <w:sz w:val="32"/>
          <w:szCs w:val="32"/>
          <w:shd w:val="clear" w:color="auto" w:fill="FFFFFF"/>
          <w:lang w:eastAsia="en-GB"/>
        </w:rPr>
        <w:t xml:space="preserve">, and the </w:t>
      </w:r>
      <w:r w:rsidR="00F81A17">
        <w:rPr>
          <w:rFonts w:ascii="Cambria" w:eastAsia="Times New Roman" w:hAnsi="Cambria" w:cs="Times New Roman"/>
          <w:color w:val="000000"/>
          <w:sz w:val="32"/>
          <w:szCs w:val="32"/>
          <w:shd w:val="clear" w:color="auto" w:fill="FFFFFF"/>
          <w:lang w:eastAsia="en-GB"/>
        </w:rPr>
        <w:t>most known</w:t>
      </w:r>
      <w:r>
        <w:rPr>
          <w:rFonts w:ascii="Cambria" w:eastAsia="Times New Roman" w:hAnsi="Cambria" w:cs="Times New Roman"/>
          <w:color w:val="000000"/>
          <w:sz w:val="32"/>
          <w:szCs w:val="32"/>
          <w:shd w:val="clear" w:color="auto" w:fill="FFFFFF"/>
          <w:lang w:eastAsia="en-GB"/>
        </w:rPr>
        <w:t xml:space="preserve"> difficulties a person with dyslexia suffers from.</w:t>
      </w:r>
      <w:r w:rsidR="00DD6F37">
        <w:rPr>
          <w:rFonts w:ascii="Cambria" w:eastAsia="Times New Roman" w:hAnsi="Cambria" w:cs="Times New Roman"/>
          <w:color w:val="000000"/>
          <w:sz w:val="32"/>
          <w:szCs w:val="32"/>
          <w:shd w:val="clear" w:color="auto" w:fill="FFFFFF"/>
          <w:lang w:eastAsia="en-GB"/>
        </w:rPr>
        <w:t xml:space="preserve"> I will then look at the way these are interrupted through</w:t>
      </w:r>
      <w:r w:rsidR="00DB4C76">
        <w:rPr>
          <w:rFonts w:ascii="Cambria" w:eastAsia="Times New Roman" w:hAnsi="Cambria" w:cs="Times New Roman"/>
          <w:color w:val="000000"/>
          <w:sz w:val="32"/>
          <w:szCs w:val="32"/>
          <w:shd w:val="clear" w:color="auto" w:fill="FFFFFF"/>
          <w:lang w:eastAsia="en-GB"/>
        </w:rPr>
        <w:t xml:space="preserve"> </w:t>
      </w:r>
      <w:r w:rsidR="00AD0F73">
        <w:rPr>
          <w:rFonts w:ascii="Cambria" w:eastAsia="Times New Roman" w:hAnsi="Cambria" w:cs="Times New Roman"/>
          <w:color w:val="000000"/>
          <w:sz w:val="32"/>
          <w:szCs w:val="32"/>
          <w:shd w:val="clear" w:color="auto" w:fill="FFFFFF"/>
          <w:lang w:eastAsia="en-GB"/>
        </w:rPr>
        <w:t>colour</w:t>
      </w:r>
      <w:r w:rsidR="00DB4C76">
        <w:rPr>
          <w:rFonts w:ascii="Cambria" w:eastAsia="Times New Roman" w:hAnsi="Cambria" w:cs="Times New Roman"/>
          <w:color w:val="000000"/>
          <w:sz w:val="32"/>
          <w:szCs w:val="32"/>
          <w:shd w:val="clear" w:color="auto" w:fill="FFFFFF"/>
          <w:lang w:eastAsia="en-GB"/>
        </w:rPr>
        <w:t>,</w:t>
      </w:r>
      <w:r w:rsidR="00AD0F73">
        <w:rPr>
          <w:rFonts w:ascii="Cambria" w:eastAsia="Times New Roman" w:hAnsi="Cambria" w:cs="Times New Roman"/>
          <w:color w:val="000000"/>
          <w:sz w:val="32"/>
          <w:szCs w:val="32"/>
          <w:shd w:val="clear" w:color="auto" w:fill="FFFFFF"/>
          <w:lang w:eastAsia="en-GB"/>
        </w:rPr>
        <w:t xml:space="preserve"> and how they apply to design </w:t>
      </w:r>
      <w:r w:rsidR="00DD6F37">
        <w:rPr>
          <w:rFonts w:ascii="Cambria" w:eastAsia="Times New Roman" w:hAnsi="Cambria" w:cs="Times New Roman"/>
          <w:color w:val="000000"/>
          <w:sz w:val="32"/>
          <w:szCs w:val="32"/>
          <w:shd w:val="clear" w:color="auto" w:fill="FFFFFF"/>
          <w:lang w:eastAsia="en-GB"/>
        </w:rPr>
        <w:t xml:space="preserve">later in the essay.  </w:t>
      </w:r>
    </w:p>
    <w:p w14:paraId="2DCE9C27" w14:textId="6A495577" w:rsidR="0036020B" w:rsidRDefault="0036020B" w:rsidP="00F81A17">
      <w:pPr>
        <w:jc w:val="both"/>
        <w:rPr>
          <w:rFonts w:ascii="Cambria" w:eastAsia="Times New Roman" w:hAnsi="Cambria" w:cs="Times New Roman"/>
          <w:color w:val="000000"/>
          <w:sz w:val="32"/>
          <w:szCs w:val="32"/>
          <w:shd w:val="clear" w:color="auto" w:fill="FFFFFF"/>
          <w:lang w:eastAsia="en-GB"/>
        </w:rPr>
      </w:pPr>
    </w:p>
    <w:p w14:paraId="38A2662D" w14:textId="7EC1622B" w:rsidR="00AD0F73" w:rsidRDefault="0036020B" w:rsidP="00404FBE">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sz w:val="32"/>
          <w:szCs w:val="32"/>
          <w:shd w:val="clear" w:color="auto" w:fill="FFFFFF"/>
          <w:lang w:eastAsia="en-GB"/>
        </w:rPr>
        <w:t xml:space="preserve">Dyslexia can show itself differently down to </w:t>
      </w:r>
      <w:proofErr w:type="gramStart"/>
      <w:r>
        <w:rPr>
          <w:rFonts w:ascii="Cambria" w:eastAsia="Times New Roman" w:hAnsi="Cambria" w:cs="Times New Roman"/>
          <w:color w:val="000000"/>
          <w:sz w:val="32"/>
          <w:szCs w:val="32"/>
          <w:shd w:val="clear" w:color="auto" w:fill="FFFFFF"/>
          <w:lang w:eastAsia="en-GB"/>
        </w:rPr>
        <w:t>each individual</w:t>
      </w:r>
      <w:proofErr w:type="gramEnd"/>
      <w:r>
        <w:rPr>
          <w:rFonts w:ascii="Cambria" w:eastAsia="Times New Roman" w:hAnsi="Cambria" w:cs="Times New Roman"/>
          <w:color w:val="000000"/>
          <w:sz w:val="32"/>
          <w:szCs w:val="32"/>
          <w:shd w:val="clear" w:color="auto" w:fill="FFFFFF"/>
          <w:lang w:eastAsia="en-GB"/>
        </w:rPr>
        <w:t xml:space="preserve">, it will not be the same for every person with it, however they will all showcase it through </w:t>
      </w:r>
      <w:r w:rsidR="00E518C6">
        <w:rPr>
          <w:rFonts w:ascii="Cambria" w:eastAsia="Times New Roman" w:hAnsi="Cambria" w:cs="Times New Roman"/>
          <w:color w:val="000000"/>
          <w:sz w:val="32"/>
          <w:szCs w:val="32"/>
          <w:shd w:val="clear" w:color="auto" w:fill="FFFFFF"/>
          <w:lang w:eastAsia="en-GB"/>
        </w:rPr>
        <w:t>a combination</w:t>
      </w:r>
      <w:r>
        <w:rPr>
          <w:rFonts w:ascii="Cambria" w:eastAsia="Times New Roman" w:hAnsi="Cambria" w:cs="Times New Roman"/>
          <w:color w:val="000000"/>
          <w:sz w:val="32"/>
          <w:szCs w:val="32"/>
          <w:shd w:val="clear" w:color="auto" w:fill="FFFFFF"/>
          <w:lang w:eastAsia="en-GB"/>
        </w:rPr>
        <w:t xml:space="preserve"> of the</w:t>
      </w:r>
      <w:r w:rsidR="00AD0F73">
        <w:rPr>
          <w:rFonts w:ascii="Cambria" w:eastAsia="Times New Roman" w:hAnsi="Cambria" w:cs="Times New Roman"/>
          <w:color w:val="000000"/>
          <w:sz w:val="32"/>
          <w:szCs w:val="32"/>
          <w:shd w:val="clear" w:color="auto" w:fill="FFFFFF"/>
          <w:lang w:eastAsia="en-GB"/>
        </w:rPr>
        <w:t xml:space="preserve"> same</w:t>
      </w:r>
      <w:r>
        <w:rPr>
          <w:rFonts w:ascii="Cambria" w:eastAsia="Times New Roman" w:hAnsi="Cambria" w:cs="Times New Roman"/>
          <w:color w:val="000000"/>
          <w:sz w:val="32"/>
          <w:szCs w:val="32"/>
          <w:shd w:val="clear" w:color="auto" w:fill="FFFFFF"/>
          <w:lang w:eastAsia="en-GB"/>
        </w:rPr>
        <w:t xml:space="preserve"> traits</w:t>
      </w:r>
      <w:r w:rsidR="00DB4C76">
        <w:rPr>
          <w:rFonts w:ascii="Cambria" w:eastAsia="Times New Roman" w:hAnsi="Cambria" w:cs="Times New Roman"/>
          <w:color w:val="000000"/>
          <w:sz w:val="32"/>
          <w:szCs w:val="32"/>
          <w:shd w:val="clear" w:color="auto" w:fill="FFFFFF"/>
          <w:lang w:eastAsia="en-GB"/>
        </w:rPr>
        <w:t>.</w:t>
      </w:r>
      <w:r w:rsidR="00E518C6">
        <w:rPr>
          <w:rFonts w:ascii="Cambria" w:eastAsia="Times New Roman" w:hAnsi="Cambria" w:cs="Times New Roman"/>
          <w:color w:val="000000"/>
          <w:sz w:val="32"/>
          <w:szCs w:val="32"/>
          <w:shd w:val="clear" w:color="auto" w:fill="FFFFFF"/>
          <w:lang w:eastAsia="en-GB"/>
        </w:rPr>
        <w:t xml:space="preserve"> </w:t>
      </w:r>
      <w:r w:rsidR="00DB4C76">
        <w:rPr>
          <w:rFonts w:ascii="Cambria" w:eastAsia="Times New Roman" w:hAnsi="Cambria" w:cs="Times New Roman"/>
          <w:color w:val="000000"/>
          <w:sz w:val="32"/>
          <w:szCs w:val="32"/>
          <w:shd w:val="clear" w:color="auto" w:fill="FFFFFF"/>
          <w:lang w:eastAsia="en-GB"/>
        </w:rPr>
        <w:t>These</w:t>
      </w:r>
      <w:r>
        <w:rPr>
          <w:rFonts w:ascii="Cambria" w:eastAsia="Times New Roman" w:hAnsi="Cambria" w:cs="Times New Roman"/>
          <w:color w:val="000000"/>
          <w:sz w:val="32"/>
          <w:szCs w:val="32"/>
          <w:shd w:val="clear" w:color="auto" w:fill="FFFFFF"/>
          <w:lang w:eastAsia="en-GB"/>
        </w:rPr>
        <w:t xml:space="preserve"> are a difficulty with</w:t>
      </w:r>
      <w:r w:rsidR="00DB4C76">
        <w:rPr>
          <w:rFonts w:ascii="Cambria" w:eastAsia="Times New Roman" w:hAnsi="Cambria" w:cs="Times New Roman"/>
          <w:color w:val="000000"/>
          <w:sz w:val="32"/>
          <w:szCs w:val="32"/>
          <w:shd w:val="clear" w:color="auto" w:fill="FFFFFF"/>
          <w:lang w:eastAsia="en-GB"/>
        </w:rPr>
        <w:t>,</w:t>
      </w:r>
      <w:r>
        <w:rPr>
          <w:rFonts w:ascii="Cambria" w:eastAsia="Times New Roman" w:hAnsi="Cambria" w:cs="Times New Roman"/>
          <w:color w:val="000000"/>
          <w:sz w:val="32"/>
          <w:szCs w:val="32"/>
          <w:shd w:val="clear" w:color="auto" w:fill="FFFFFF"/>
          <w:lang w:eastAsia="en-GB"/>
        </w:rPr>
        <w:t xml:space="preserve"> “handwriting, organisation, concentration, mathematics, excessive daydreaming, arithmetic, speech, coordination, athletic ability, memory, and concept of time”</w:t>
      </w:r>
      <w:r w:rsidRPr="0036020B">
        <w:rPr>
          <w:rFonts w:ascii="Cambria" w:eastAsia="Times New Roman" w:hAnsi="Cambria" w:cs="Times New Roman"/>
          <w:color w:val="000000"/>
          <w:sz w:val="32"/>
          <w:szCs w:val="32"/>
          <w:shd w:val="clear" w:color="auto" w:fill="FFFFFF"/>
          <w:lang w:eastAsia="en-GB"/>
        </w:rPr>
        <w:t xml:space="preserve"> </w:t>
      </w:r>
      <w:r w:rsidRPr="003A1520">
        <w:rPr>
          <w:rFonts w:ascii="Cambria" w:eastAsia="Times New Roman" w:hAnsi="Cambria" w:cs="Times New Roman"/>
          <w:color w:val="000000"/>
          <w:sz w:val="32"/>
          <w:szCs w:val="32"/>
          <w:shd w:val="clear" w:color="auto" w:fill="FFFFFF"/>
          <w:lang w:eastAsia="en-GB"/>
        </w:rPr>
        <w:t>(West, 1997, p.1</w:t>
      </w:r>
      <w:r>
        <w:rPr>
          <w:rFonts w:ascii="Cambria" w:eastAsia="Times New Roman" w:hAnsi="Cambria" w:cs="Times New Roman"/>
          <w:color w:val="000000"/>
          <w:sz w:val="32"/>
          <w:szCs w:val="32"/>
          <w:shd w:val="clear" w:color="auto" w:fill="FFFFFF"/>
          <w:lang w:eastAsia="en-GB"/>
        </w:rPr>
        <w:t>7</w:t>
      </w:r>
      <w:r w:rsidRPr="003A1520">
        <w:rPr>
          <w:rFonts w:ascii="Cambria" w:eastAsia="Times New Roman" w:hAnsi="Cambria" w:cs="Times New Roman"/>
          <w:color w:val="000000"/>
          <w:sz w:val="32"/>
          <w:szCs w:val="32"/>
          <w:shd w:val="clear" w:color="auto" w:fill="FFFFFF"/>
          <w:lang w:eastAsia="en-GB"/>
        </w:rPr>
        <w:t>)</w:t>
      </w:r>
      <w:r>
        <w:rPr>
          <w:rFonts w:ascii="Cambria" w:eastAsia="Times New Roman" w:hAnsi="Cambria" w:cs="Times New Roman"/>
          <w:color w:val="000000"/>
          <w:sz w:val="32"/>
          <w:szCs w:val="32"/>
          <w:shd w:val="clear" w:color="auto" w:fill="FFFFFF"/>
          <w:lang w:eastAsia="en-GB"/>
        </w:rPr>
        <w:t xml:space="preserve">. </w:t>
      </w:r>
      <w:r w:rsidR="00E518C6">
        <w:rPr>
          <w:rFonts w:ascii="Cambria" w:eastAsia="Times New Roman" w:hAnsi="Cambria" w:cs="Times New Roman"/>
          <w:color w:val="000000"/>
          <w:sz w:val="32"/>
          <w:szCs w:val="32"/>
          <w:shd w:val="clear" w:color="auto" w:fill="FFFFFF"/>
          <w:lang w:eastAsia="en-GB"/>
        </w:rPr>
        <w:t xml:space="preserve"> However, these can be shown so differently in each individual and can all be “paradoxical”</w:t>
      </w:r>
      <w:r w:rsidR="00E518C6" w:rsidRPr="00E518C6">
        <w:rPr>
          <w:rFonts w:ascii="Cambria" w:eastAsia="Times New Roman" w:hAnsi="Cambria" w:cs="Times New Roman"/>
          <w:color w:val="000000"/>
          <w:sz w:val="32"/>
          <w:szCs w:val="32"/>
          <w:shd w:val="clear" w:color="auto" w:fill="FFFFFF"/>
          <w:lang w:eastAsia="en-GB"/>
        </w:rPr>
        <w:t xml:space="preserve"> </w:t>
      </w:r>
      <w:r w:rsidR="00E518C6" w:rsidRPr="003A1520">
        <w:rPr>
          <w:rFonts w:ascii="Cambria" w:eastAsia="Times New Roman" w:hAnsi="Cambria" w:cs="Times New Roman"/>
          <w:color w:val="000000"/>
          <w:sz w:val="32"/>
          <w:szCs w:val="32"/>
          <w:shd w:val="clear" w:color="auto" w:fill="FFFFFF"/>
          <w:lang w:eastAsia="en-GB"/>
        </w:rPr>
        <w:t>(West, 1997, p.1</w:t>
      </w:r>
      <w:r w:rsidR="00E518C6">
        <w:rPr>
          <w:rFonts w:ascii="Cambria" w:eastAsia="Times New Roman" w:hAnsi="Cambria" w:cs="Times New Roman"/>
          <w:color w:val="000000"/>
          <w:sz w:val="32"/>
          <w:szCs w:val="32"/>
          <w:shd w:val="clear" w:color="auto" w:fill="FFFFFF"/>
          <w:lang w:eastAsia="en-GB"/>
        </w:rPr>
        <w:t xml:space="preserve">7). Meaning that someone who suffers from dyslexia could have a lack of organisation skills, that may eventually result in “extreme </w:t>
      </w:r>
      <w:r w:rsidR="006B1643">
        <w:rPr>
          <w:rFonts w:ascii="Cambria" w:eastAsia="Times New Roman" w:hAnsi="Cambria" w:cs="Times New Roman"/>
          <w:color w:val="000000"/>
          <w:sz w:val="32"/>
          <w:szCs w:val="32"/>
          <w:shd w:val="clear" w:color="auto" w:fill="FFFFFF"/>
          <w:lang w:eastAsia="en-GB"/>
        </w:rPr>
        <w:t>orderliness”</w:t>
      </w:r>
      <w:r w:rsidR="006B1643" w:rsidRPr="003A1520">
        <w:rPr>
          <w:rFonts w:ascii="Cambria" w:eastAsia="Times New Roman" w:hAnsi="Cambria" w:cs="Times New Roman"/>
          <w:color w:val="000000"/>
          <w:sz w:val="32"/>
          <w:szCs w:val="32"/>
          <w:shd w:val="clear" w:color="auto" w:fill="FFFFFF"/>
          <w:lang w:eastAsia="en-GB"/>
        </w:rPr>
        <w:t xml:space="preserve"> (</w:t>
      </w:r>
      <w:r w:rsidR="00E518C6" w:rsidRPr="003A1520">
        <w:rPr>
          <w:rFonts w:ascii="Cambria" w:eastAsia="Times New Roman" w:hAnsi="Cambria" w:cs="Times New Roman"/>
          <w:color w:val="000000"/>
          <w:sz w:val="32"/>
          <w:szCs w:val="32"/>
          <w:shd w:val="clear" w:color="auto" w:fill="FFFFFF"/>
          <w:lang w:eastAsia="en-GB"/>
        </w:rPr>
        <w:t>West, 1997, p.11)</w:t>
      </w:r>
      <w:r w:rsidR="00E518C6">
        <w:rPr>
          <w:rFonts w:ascii="Cambria" w:eastAsia="Times New Roman" w:hAnsi="Cambria" w:cs="Times New Roman"/>
          <w:color w:val="000000"/>
          <w:sz w:val="32"/>
          <w:szCs w:val="32"/>
          <w:shd w:val="clear" w:color="auto" w:fill="FFFFFF"/>
          <w:lang w:eastAsia="en-GB"/>
        </w:rPr>
        <w:t xml:space="preserve">, or where one individual may suffer with their athletic abilities, </w:t>
      </w:r>
      <w:r w:rsidR="006B1643">
        <w:rPr>
          <w:rFonts w:ascii="Cambria" w:eastAsia="Times New Roman" w:hAnsi="Cambria" w:cs="Times New Roman"/>
          <w:color w:val="000000"/>
          <w:sz w:val="32"/>
          <w:szCs w:val="32"/>
          <w:shd w:val="clear" w:color="auto" w:fill="FFFFFF"/>
          <w:lang w:eastAsia="en-GB"/>
        </w:rPr>
        <w:t>another</w:t>
      </w:r>
      <w:r w:rsidR="00E518C6">
        <w:rPr>
          <w:rFonts w:ascii="Cambria" w:eastAsia="Times New Roman" w:hAnsi="Cambria" w:cs="Times New Roman"/>
          <w:color w:val="000000"/>
          <w:sz w:val="32"/>
          <w:szCs w:val="32"/>
          <w:shd w:val="clear" w:color="auto" w:fill="FFFFFF"/>
          <w:lang w:eastAsia="en-GB"/>
        </w:rPr>
        <w:t xml:space="preserve"> may have </w:t>
      </w:r>
      <w:r w:rsidR="006B1643">
        <w:rPr>
          <w:rFonts w:ascii="Cambria" w:eastAsia="Times New Roman" w:hAnsi="Cambria" w:cs="Times New Roman"/>
          <w:color w:val="000000"/>
          <w:sz w:val="32"/>
          <w:szCs w:val="32"/>
          <w:shd w:val="clear" w:color="auto" w:fill="FFFFFF"/>
          <w:lang w:eastAsia="en-GB"/>
        </w:rPr>
        <w:t xml:space="preserve">superior </w:t>
      </w:r>
      <w:r w:rsidR="006B1643" w:rsidRPr="00404FBE">
        <w:rPr>
          <w:rFonts w:ascii="Cambria" w:eastAsia="Times New Roman" w:hAnsi="Cambria" w:cs="Times New Roman"/>
          <w:color w:val="000000" w:themeColor="text1"/>
          <w:sz w:val="32"/>
          <w:szCs w:val="32"/>
          <w:shd w:val="clear" w:color="auto" w:fill="FFFFFF"/>
          <w:lang w:eastAsia="en-GB"/>
        </w:rPr>
        <w:lastRenderedPageBreak/>
        <w:t xml:space="preserve">athletic abilities. This also creates a pattern in the learning difficulties </w:t>
      </w:r>
      <w:r w:rsidR="00A74727" w:rsidRPr="00404FBE">
        <w:rPr>
          <w:rFonts w:ascii="Cambria" w:eastAsia="Times New Roman" w:hAnsi="Cambria" w:cs="Times New Roman"/>
          <w:color w:val="000000" w:themeColor="text1"/>
          <w:sz w:val="32"/>
          <w:szCs w:val="32"/>
          <w:shd w:val="clear" w:color="auto" w:fill="FFFFFF"/>
          <w:lang w:eastAsia="en-GB"/>
        </w:rPr>
        <w:t>and advantages</w:t>
      </w:r>
      <w:r w:rsidR="006B1643" w:rsidRPr="00404FBE">
        <w:rPr>
          <w:rFonts w:ascii="Cambria" w:eastAsia="Times New Roman" w:hAnsi="Cambria" w:cs="Times New Roman"/>
          <w:color w:val="000000" w:themeColor="text1"/>
          <w:sz w:val="32"/>
          <w:szCs w:val="32"/>
          <w:shd w:val="clear" w:color="auto" w:fill="FFFFFF"/>
          <w:lang w:eastAsia="en-GB"/>
        </w:rPr>
        <w:t xml:space="preserve"> of those who suffer with dyslexia. </w:t>
      </w:r>
    </w:p>
    <w:p w14:paraId="4FAC5B74" w14:textId="77777777" w:rsidR="00AD0F73" w:rsidRDefault="00AD0F73" w:rsidP="00404FBE">
      <w:pPr>
        <w:jc w:val="both"/>
        <w:rPr>
          <w:rFonts w:ascii="Cambria" w:eastAsia="Times New Roman" w:hAnsi="Cambria" w:cs="Times New Roman"/>
          <w:color w:val="000000" w:themeColor="text1"/>
          <w:sz w:val="32"/>
          <w:szCs w:val="32"/>
          <w:shd w:val="clear" w:color="auto" w:fill="FFFFFF"/>
          <w:lang w:eastAsia="en-GB"/>
        </w:rPr>
      </w:pPr>
    </w:p>
    <w:p w14:paraId="2794E5D9" w14:textId="5BE00EE5" w:rsidR="00404FBE" w:rsidRDefault="00404FBE" w:rsidP="00404FBE">
      <w:pPr>
        <w:jc w:val="both"/>
        <w:rPr>
          <w:rFonts w:ascii="Cambria" w:eastAsia="Times New Roman" w:hAnsi="Cambria" w:cs="Times New Roman"/>
          <w:color w:val="000000"/>
          <w:sz w:val="32"/>
          <w:szCs w:val="32"/>
          <w:shd w:val="clear" w:color="auto" w:fill="FFFFFF"/>
          <w:lang w:eastAsia="en-GB"/>
        </w:rPr>
      </w:pPr>
      <w:r w:rsidRPr="00404FBE">
        <w:rPr>
          <w:rFonts w:ascii="Cambria" w:eastAsia="Times New Roman" w:hAnsi="Cambria" w:cs="Times New Roman"/>
          <w:color w:val="000000" w:themeColor="text1"/>
          <w:sz w:val="32"/>
          <w:szCs w:val="32"/>
          <w:shd w:val="clear" w:color="auto" w:fill="FFFFFF"/>
          <w:lang w:eastAsia="en-GB"/>
        </w:rPr>
        <w:t xml:space="preserve">This then takes me to investigate the Pathology of Superiority. This is </w:t>
      </w:r>
      <w:r w:rsidRPr="00404FBE">
        <w:rPr>
          <w:rFonts w:ascii="Cambria" w:eastAsia="Times New Roman" w:hAnsi="Cambria" w:cs="Times New Roman"/>
          <w:color w:val="000000" w:themeColor="text1"/>
          <w:sz w:val="32"/>
          <w:szCs w:val="32"/>
          <w:lang w:eastAsia="en-GB"/>
        </w:rPr>
        <w:t xml:space="preserve">that </w:t>
      </w:r>
      <w:r w:rsidRPr="00404FBE">
        <w:rPr>
          <w:rFonts w:ascii="Cambria" w:eastAsia="Times New Roman" w:hAnsi="Cambria" w:cs="Times New Roman"/>
          <w:color w:val="000000" w:themeColor="text1"/>
          <w:sz w:val="32"/>
          <w:szCs w:val="32"/>
          <w:shd w:val="clear" w:color="auto" w:fill="FFFFFF"/>
          <w:lang w:eastAsia="en-GB"/>
        </w:rPr>
        <w:t>“dyslexia's advantages may outweigh disadvantages”</w:t>
      </w:r>
      <w:r w:rsidRPr="00404FBE">
        <w:rPr>
          <w:rFonts w:ascii="Cambria" w:hAnsi="Cambria"/>
          <w:color w:val="000000" w:themeColor="text1"/>
          <w:sz w:val="32"/>
          <w:szCs w:val="32"/>
          <w:shd w:val="clear" w:color="auto" w:fill="FFFFFF"/>
        </w:rPr>
        <w:t xml:space="preserve"> </w:t>
      </w:r>
      <w:r w:rsidRPr="00404FBE">
        <w:rPr>
          <w:rFonts w:ascii="Cambria" w:eastAsia="Times New Roman" w:hAnsi="Cambria" w:cs="Times New Roman"/>
          <w:color w:val="000000" w:themeColor="text1"/>
          <w:sz w:val="32"/>
          <w:szCs w:val="32"/>
          <w:shd w:val="clear" w:color="auto" w:fill="FFFFFF"/>
          <w:lang w:eastAsia="en-GB"/>
        </w:rPr>
        <w:t>(</w:t>
      </w:r>
      <w:proofErr w:type="spellStart"/>
      <w:r w:rsidRPr="00404FBE">
        <w:rPr>
          <w:rFonts w:ascii="Cambria" w:eastAsia="Times New Roman" w:hAnsi="Cambria" w:cs="Times New Roman"/>
          <w:color w:val="000000" w:themeColor="text1"/>
          <w:sz w:val="32"/>
          <w:szCs w:val="32"/>
          <w:shd w:val="clear" w:color="auto" w:fill="FFFFFF"/>
          <w:lang w:eastAsia="en-GB"/>
        </w:rPr>
        <w:t>Geschwind</w:t>
      </w:r>
      <w:proofErr w:type="spellEnd"/>
      <w:r w:rsidRPr="00404FBE">
        <w:rPr>
          <w:rFonts w:ascii="Cambria" w:eastAsia="Times New Roman" w:hAnsi="Cambria" w:cs="Times New Roman"/>
          <w:color w:val="000000" w:themeColor="text1"/>
          <w:sz w:val="32"/>
          <w:szCs w:val="32"/>
          <w:shd w:val="clear" w:color="auto" w:fill="FFFFFF"/>
          <w:lang w:eastAsia="en-GB"/>
        </w:rPr>
        <w:t>, 1982b, pp. 20-23)</w:t>
      </w:r>
      <w:r>
        <w:rPr>
          <w:rFonts w:ascii="Cambria" w:eastAsia="Times New Roman" w:hAnsi="Cambria" w:cs="Times New Roman"/>
          <w:color w:val="000000" w:themeColor="text1"/>
          <w:sz w:val="32"/>
          <w:szCs w:val="32"/>
          <w:shd w:val="clear" w:color="auto" w:fill="FFFFFF"/>
          <w:lang w:eastAsia="en-GB"/>
        </w:rPr>
        <w:t>.</w:t>
      </w:r>
      <w:r w:rsidR="00AD0F73">
        <w:rPr>
          <w:rFonts w:ascii="Cambria" w:eastAsia="Times New Roman" w:hAnsi="Cambria" w:cs="Times New Roman"/>
          <w:color w:val="000000" w:themeColor="text1"/>
          <w:sz w:val="32"/>
          <w:szCs w:val="32"/>
          <w:shd w:val="clear" w:color="auto" w:fill="FFFFFF"/>
          <w:lang w:eastAsia="en-GB"/>
        </w:rPr>
        <w:t xml:space="preserve"> </w:t>
      </w:r>
      <w:r w:rsidR="00E33A7F">
        <w:rPr>
          <w:rFonts w:ascii="Cambria" w:eastAsia="Times New Roman" w:hAnsi="Cambria" w:cs="Times New Roman"/>
          <w:color w:val="000000" w:themeColor="text1"/>
          <w:sz w:val="32"/>
          <w:szCs w:val="32"/>
          <w:shd w:val="clear" w:color="auto" w:fill="FFFFFF"/>
          <w:lang w:eastAsia="en-GB"/>
        </w:rPr>
        <w:t xml:space="preserve">Individuals who have been diagnosed with dyslexia may have </w:t>
      </w:r>
      <w:r w:rsidR="00AD0F73">
        <w:rPr>
          <w:rFonts w:ascii="Cambria" w:eastAsia="Times New Roman" w:hAnsi="Cambria" w:cs="Times New Roman"/>
          <w:color w:val="000000" w:themeColor="text1"/>
          <w:sz w:val="32"/>
          <w:szCs w:val="32"/>
          <w:shd w:val="clear" w:color="auto" w:fill="FFFFFF"/>
          <w:lang w:eastAsia="en-GB"/>
        </w:rPr>
        <w:t>“</w:t>
      </w:r>
      <w:r w:rsidR="00E33A7F">
        <w:rPr>
          <w:rFonts w:ascii="Cambria" w:eastAsia="Times New Roman" w:hAnsi="Cambria" w:cs="Times New Roman"/>
          <w:color w:val="000000" w:themeColor="text1"/>
          <w:sz w:val="32"/>
          <w:szCs w:val="32"/>
          <w:shd w:val="clear" w:color="auto" w:fill="FFFFFF"/>
          <w:lang w:eastAsia="en-GB"/>
        </w:rPr>
        <w:t xml:space="preserve">achieved success or even greatness not </w:t>
      </w:r>
      <w:proofErr w:type="gramStart"/>
      <w:r w:rsidR="00E33A7F">
        <w:rPr>
          <w:rFonts w:ascii="Cambria" w:eastAsia="Times New Roman" w:hAnsi="Cambria" w:cs="Times New Roman"/>
          <w:color w:val="000000" w:themeColor="text1"/>
          <w:sz w:val="32"/>
          <w:szCs w:val="32"/>
          <w:shd w:val="clear" w:color="auto" w:fill="FFFFFF"/>
          <w:lang w:eastAsia="en-GB"/>
        </w:rPr>
        <w:t>in spite of</w:t>
      </w:r>
      <w:proofErr w:type="gramEnd"/>
      <w:r w:rsidR="00A74727">
        <w:rPr>
          <w:rFonts w:ascii="Cambria" w:eastAsia="Times New Roman" w:hAnsi="Cambria" w:cs="Times New Roman"/>
          <w:color w:val="000000" w:themeColor="text1"/>
          <w:sz w:val="32"/>
          <w:szCs w:val="32"/>
          <w:shd w:val="clear" w:color="auto" w:fill="FFFFFF"/>
          <w:lang w:eastAsia="en-GB"/>
        </w:rPr>
        <w:t xml:space="preserve">, </w:t>
      </w:r>
      <w:r w:rsidR="00E33A7F">
        <w:rPr>
          <w:rFonts w:ascii="Cambria" w:eastAsia="Times New Roman" w:hAnsi="Cambria" w:cs="Times New Roman"/>
          <w:color w:val="000000" w:themeColor="text1"/>
          <w:sz w:val="32"/>
          <w:szCs w:val="32"/>
          <w:shd w:val="clear" w:color="auto" w:fill="FFFFFF"/>
          <w:lang w:eastAsia="en-GB"/>
        </w:rPr>
        <w:t xml:space="preserve">but because of their apparent disability” </w:t>
      </w:r>
      <w:r w:rsidR="00E33A7F" w:rsidRPr="003A1520">
        <w:rPr>
          <w:rFonts w:ascii="Cambria" w:eastAsia="Times New Roman" w:hAnsi="Cambria" w:cs="Times New Roman"/>
          <w:color w:val="000000"/>
          <w:sz w:val="32"/>
          <w:szCs w:val="32"/>
          <w:shd w:val="clear" w:color="auto" w:fill="FFFFFF"/>
          <w:lang w:eastAsia="en-GB"/>
        </w:rPr>
        <w:t>(West, 1997, p.1</w:t>
      </w:r>
      <w:r w:rsidR="00E33A7F">
        <w:rPr>
          <w:rFonts w:ascii="Cambria" w:eastAsia="Times New Roman" w:hAnsi="Cambria" w:cs="Times New Roman"/>
          <w:color w:val="000000"/>
          <w:sz w:val="32"/>
          <w:szCs w:val="32"/>
          <w:shd w:val="clear" w:color="auto" w:fill="FFFFFF"/>
          <w:lang w:eastAsia="en-GB"/>
        </w:rPr>
        <w:t>9), not due to “compensating to their handicaps, but rather that they succeed because they could not fully compensate.”</w:t>
      </w:r>
      <w:r w:rsidR="00E33A7F" w:rsidRPr="00E33A7F">
        <w:rPr>
          <w:rFonts w:ascii="Cambria" w:eastAsia="Times New Roman" w:hAnsi="Cambria" w:cs="Times New Roman"/>
          <w:color w:val="000000"/>
          <w:sz w:val="32"/>
          <w:szCs w:val="32"/>
          <w:shd w:val="clear" w:color="auto" w:fill="FFFFFF"/>
          <w:lang w:eastAsia="en-GB"/>
        </w:rPr>
        <w:t xml:space="preserve"> </w:t>
      </w:r>
      <w:r w:rsidR="00E33A7F" w:rsidRPr="003A1520">
        <w:rPr>
          <w:rFonts w:ascii="Cambria" w:eastAsia="Times New Roman" w:hAnsi="Cambria" w:cs="Times New Roman"/>
          <w:color w:val="000000"/>
          <w:sz w:val="32"/>
          <w:szCs w:val="32"/>
          <w:shd w:val="clear" w:color="auto" w:fill="FFFFFF"/>
          <w:lang w:eastAsia="en-GB"/>
        </w:rPr>
        <w:t>(West, 1997, p.1</w:t>
      </w:r>
      <w:r w:rsidR="00E33A7F">
        <w:rPr>
          <w:rFonts w:ascii="Cambria" w:eastAsia="Times New Roman" w:hAnsi="Cambria" w:cs="Times New Roman"/>
          <w:color w:val="000000"/>
          <w:sz w:val="32"/>
          <w:szCs w:val="32"/>
          <w:shd w:val="clear" w:color="auto" w:fill="FFFFFF"/>
          <w:lang w:eastAsia="en-GB"/>
        </w:rPr>
        <w:t>9)</w:t>
      </w:r>
      <w:r w:rsidR="00A74727">
        <w:rPr>
          <w:rFonts w:ascii="Cambria" w:eastAsia="Times New Roman" w:hAnsi="Cambria" w:cs="Times New Roman"/>
          <w:color w:val="000000"/>
          <w:sz w:val="32"/>
          <w:szCs w:val="32"/>
          <w:shd w:val="clear" w:color="auto" w:fill="FFFFFF"/>
          <w:lang w:eastAsia="en-GB"/>
        </w:rPr>
        <w:t xml:space="preserve"> This is implying that due not fully </w:t>
      </w:r>
      <w:r w:rsidR="00AD0F73">
        <w:rPr>
          <w:rFonts w:ascii="Cambria" w:eastAsia="Times New Roman" w:hAnsi="Cambria" w:cs="Times New Roman"/>
          <w:color w:val="000000"/>
          <w:sz w:val="32"/>
          <w:szCs w:val="32"/>
          <w:shd w:val="clear" w:color="auto" w:fill="FFFFFF"/>
          <w:lang w:eastAsia="en-GB"/>
        </w:rPr>
        <w:t>understanding or</w:t>
      </w:r>
      <w:r w:rsidR="00A74727">
        <w:rPr>
          <w:rFonts w:ascii="Cambria" w:eastAsia="Times New Roman" w:hAnsi="Cambria" w:cs="Times New Roman"/>
          <w:color w:val="000000"/>
          <w:sz w:val="32"/>
          <w:szCs w:val="32"/>
          <w:shd w:val="clear" w:color="auto" w:fill="FFFFFF"/>
          <w:lang w:eastAsia="en-GB"/>
        </w:rPr>
        <w:t xml:space="preserve"> seeing things in the conventional ‘correct’ way due to dyslexia, people who have dyslexia can see opportunity in a different way, where someone who doesn’t have dyslexia </w:t>
      </w:r>
      <w:r w:rsidR="000D7BBE">
        <w:rPr>
          <w:rFonts w:ascii="Cambria" w:eastAsia="Times New Roman" w:hAnsi="Cambria" w:cs="Times New Roman"/>
          <w:color w:val="000000"/>
          <w:sz w:val="32"/>
          <w:szCs w:val="32"/>
          <w:shd w:val="clear" w:color="auto" w:fill="FFFFFF"/>
          <w:lang w:eastAsia="en-GB"/>
        </w:rPr>
        <w:t>would</w:t>
      </w:r>
      <w:r w:rsidR="00E40921">
        <w:rPr>
          <w:rFonts w:ascii="Cambria" w:eastAsia="Times New Roman" w:hAnsi="Cambria" w:cs="Times New Roman"/>
          <w:color w:val="000000"/>
          <w:sz w:val="32"/>
          <w:szCs w:val="32"/>
          <w:shd w:val="clear" w:color="auto" w:fill="FFFFFF"/>
          <w:lang w:eastAsia="en-GB"/>
        </w:rPr>
        <w:t xml:space="preserve"> necessarily not</w:t>
      </w:r>
      <w:r w:rsidR="00A74727">
        <w:rPr>
          <w:rFonts w:ascii="Cambria" w:eastAsia="Times New Roman" w:hAnsi="Cambria" w:cs="Times New Roman"/>
          <w:color w:val="000000"/>
          <w:sz w:val="32"/>
          <w:szCs w:val="32"/>
          <w:shd w:val="clear" w:color="auto" w:fill="FFFFFF"/>
          <w:lang w:eastAsia="en-GB"/>
        </w:rPr>
        <w:t xml:space="preserve"> be able to see or think of, which is why dyslexia can be referred to as a gift and </w:t>
      </w:r>
      <w:r w:rsidR="00AD0F73">
        <w:rPr>
          <w:rFonts w:ascii="Cambria" w:eastAsia="Times New Roman" w:hAnsi="Cambria" w:cs="Times New Roman"/>
          <w:color w:val="000000"/>
          <w:sz w:val="32"/>
          <w:szCs w:val="32"/>
          <w:shd w:val="clear" w:color="auto" w:fill="FFFFFF"/>
          <w:lang w:eastAsia="en-GB"/>
        </w:rPr>
        <w:t>as I consider it, a superpower</w:t>
      </w:r>
      <w:r w:rsidR="00A74727">
        <w:rPr>
          <w:rFonts w:ascii="Cambria" w:eastAsia="Times New Roman" w:hAnsi="Cambria" w:cs="Times New Roman"/>
          <w:color w:val="000000"/>
          <w:sz w:val="32"/>
          <w:szCs w:val="32"/>
          <w:shd w:val="clear" w:color="auto" w:fill="FFFFFF"/>
          <w:lang w:eastAsia="en-GB"/>
        </w:rPr>
        <w:t>.</w:t>
      </w:r>
      <w:r w:rsidR="00E33A7F">
        <w:rPr>
          <w:rFonts w:ascii="Cambria" w:eastAsia="Times New Roman" w:hAnsi="Cambria" w:cs="Times New Roman"/>
          <w:color w:val="000000"/>
          <w:sz w:val="32"/>
          <w:szCs w:val="32"/>
          <w:shd w:val="clear" w:color="auto" w:fill="FFFFFF"/>
          <w:lang w:eastAsia="en-GB"/>
        </w:rPr>
        <w:t xml:space="preserve">  For </w:t>
      </w:r>
      <w:r w:rsidR="00AD0F73">
        <w:rPr>
          <w:rFonts w:ascii="Cambria" w:eastAsia="Times New Roman" w:hAnsi="Cambria" w:cs="Times New Roman"/>
          <w:color w:val="000000"/>
          <w:sz w:val="32"/>
          <w:szCs w:val="32"/>
          <w:shd w:val="clear" w:color="auto" w:fill="FFFFFF"/>
          <w:lang w:eastAsia="en-GB"/>
        </w:rPr>
        <w:t>example,</w:t>
      </w:r>
      <w:r w:rsidR="00E33A7F">
        <w:rPr>
          <w:rFonts w:ascii="Cambria" w:eastAsia="Times New Roman" w:hAnsi="Cambria" w:cs="Times New Roman"/>
          <w:color w:val="000000"/>
          <w:sz w:val="32"/>
          <w:szCs w:val="32"/>
          <w:shd w:val="clear" w:color="auto" w:fill="FFFFFF"/>
          <w:lang w:eastAsia="en-GB"/>
        </w:rPr>
        <w:t xml:space="preserve"> many dyslexics are known to have </w:t>
      </w:r>
      <w:r w:rsidR="00A74727">
        <w:rPr>
          <w:rFonts w:ascii="Cambria" w:eastAsia="Times New Roman" w:hAnsi="Cambria" w:cs="Times New Roman"/>
          <w:color w:val="000000"/>
          <w:sz w:val="32"/>
          <w:szCs w:val="32"/>
          <w:shd w:val="clear" w:color="auto" w:fill="FFFFFF"/>
          <w:lang w:eastAsia="en-GB"/>
        </w:rPr>
        <w:t>“</w:t>
      </w:r>
      <w:r w:rsidR="00E33A7F">
        <w:rPr>
          <w:rFonts w:ascii="Cambria" w:eastAsia="Times New Roman" w:hAnsi="Cambria" w:cs="Times New Roman"/>
          <w:color w:val="000000"/>
          <w:sz w:val="32"/>
          <w:szCs w:val="32"/>
          <w:shd w:val="clear" w:color="auto" w:fill="FFFFFF"/>
          <w:lang w:eastAsia="en-GB"/>
        </w:rPr>
        <w:t xml:space="preserve">superior talents in certain areas of non-verbal skill, </w:t>
      </w:r>
      <w:r w:rsidR="00A74727">
        <w:rPr>
          <w:rFonts w:ascii="Cambria" w:eastAsia="Times New Roman" w:hAnsi="Cambria" w:cs="Times New Roman"/>
          <w:color w:val="000000"/>
          <w:sz w:val="32"/>
          <w:szCs w:val="32"/>
          <w:shd w:val="clear" w:color="auto" w:fill="FFFFFF"/>
          <w:lang w:eastAsia="en-GB"/>
        </w:rPr>
        <w:t xml:space="preserve">such as art, architecture, engineering and athletics.” </w:t>
      </w:r>
      <w:r w:rsidR="00A74727" w:rsidRPr="00A74727">
        <w:rPr>
          <w:rFonts w:ascii="Cambria" w:eastAsia="Times New Roman" w:hAnsi="Cambria" w:cs="Times New Roman"/>
          <w:color w:val="000000"/>
          <w:sz w:val="32"/>
          <w:szCs w:val="32"/>
          <w:shd w:val="clear" w:color="auto" w:fill="FFFFFF"/>
          <w:lang w:eastAsia="en-GB"/>
        </w:rPr>
        <w:t>(</w:t>
      </w:r>
      <w:proofErr w:type="spellStart"/>
      <w:r w:rsidR="00A74727" w:rsidRPr="00A74727">
        <w:rPr>
          <w:rFonts w:ascii="Cambria" w:eastAsia="Times New Roman" w:hAnsi="Cambria" w:cs="Times New Roman"/>
          <w:color w:val="000000"/>
          <w:sz w:val="32"/>
          <w:szCs w:val="32"/>
          <w:shd w:val="clear" w:color="auto" w:fill="FFFFFF"/>
          <w:lang w:eastAsia="en-GB"/>
        </w:rPr>
        <w:t>Geschwind</w:t>
      </w:r>
      <w:proofErr w:type="spellEnd"/>
      <w:r w:rsidR="00A74727" w:rsidRPr="00A74727">
        <w:rPr>
          <w:rFonts w:ascii="Cambria" w:eastAsia="Times New Roman" w:hAnsi="Cambria" w:cs="Times New Roman"/>
          <w:color w:val="000000"/>
          <w:sz w:val="32"/>
          <w:szCs w:val="32"/>
          <w:shd w:val="clear" w:color="auto" w:fill="FFFFFF"/>
          <w:lang w:eastAsia="en-GB"/>
        </w:rPr>
        <w:t>, 1982b, pp. 20-23)</w:t>
      </w:r>
      <w:r w:rsidR="00A74727">
        <w:rPr>
          <w:rFonts w:ascii="Cambria" w:eastAsia="Times New Roman" w:hAnsi="Cambria" w:cs="Times New Roman"/>
          <w:color w:val="000000"/>
          <w:sz w:val="32"/>
          <w:szCs w:val="32"/>
          <w:shd w:val="clear" w:color="auto" w:fill="FFFFFF"/>
          <w:lang w:eastAsia="en-GB"/>
        </w:rPr>
        <w:t xml:space="preserve">. </w:t>
      </w:r>
      <w:r w:rsidR="00E40921">
        <w:rPr>
          <w:rFonts w:ascii="Cambria" w:eastAsia="Times New Roman" w:hAnsi="Cambria" w:cs="Times New Roman"/>
          <w:color w:val="000000"/>
          <w:sz w:val="32"/>
          <w:szCs w:val="32"/>
          <w:shd w:val="clear" w:color="auto" w:fill="FFFFFF"/>
          <w:lang w:eastAsia="en-GB"/>
        </w:rPr>
        <w:t>This is apparent due to not focusing on their weaknesses, having confidence to try</w:t>
      </w:r>
      <w:r w:rsidR="00DB4C76">
        <w:rPr>
          <w:rFonts w:ascii="Cambria" w:eastAsia="Times New Roman" w:hAnsi="Cambria" w:cs="Times New Roman"/>
          <w:color w:val="000000"/>
          <w:sz w:val="32"/>
          <w:szCs w:val="32"/>
          <w:shd w:val="clear" w:color="auto" w:fill="FFFFFF"/>
          <w:lang w:eastAsia="en-GB"/>
        </w:rPr>
        <w:t>,</w:t>
      </w:r>
      <w:r w:rsidR="00E40921">
        <w:rPr>
          <w:rFonts w:ascii="Cambria" w:eastAsia="Times New Roman" w:hAnsi="Cambria" w:cs="Times New Roman"/>
          <w:color w:val="000000"/>
          <w:sz w:val="32"/>
          <w:szCs w:val="32"/>
          <w:shd w:val="clear" w:color="auto" w:fill="FFFFFF"/>
          <w:lang w:eastAsia="en-GB"/>
        </w:rPr>
        <w:t xml:space="preserve"> and capitalising off their strengths.</w:t>
      </w:r>
    </w:p>
    <w:p w14:paraId="67CBE1ED" w14:textId="13A72A74" w:rsidR="00AD0F73" w:rsidRDefault="00AD0F73" w:rsidP="00404FBE">
      <w:pPr>
        <w:jc w:val="both"/>
        <w:rPr>
          <w:rFonts w:ascii="Cambria" w:eastAsia="Times New Roman" w:hAnsi="Cambria" w:cs="Times New Roman"/>
          <w:color w:val="000000"/>
          <w:sz w:val="32"/>
          <w:szCs w:val="32"/>
          <w:shd w:val="clear" w:color="auto" w:fill="FFFFFF"/>
          <w:lang w:eastAsia="en-GB"/>
        </w:rPr>
      </w:pPr>
    </w:p>
    <w:p w14:paraId="7444DC6F" w14:textId="31E56189" w:rsidR="00E40921" w:rsidRDefault="00AD0F73" w:rsidP="00AD0F73">
      <w:pPr>
        <w:jc w:val="both"/>
        <w:rPr>
          <w:rFonts w:ascii="Cambria" w:eastAsia="Times New Roman" w:hAnsi="Cambria" w:cs="Times New Roman"/>
          <w:color w:val="000000"/>
          <w:sz w:val="32"/>
          <w:szCs w:val="32"/>
          <w:shd w:val="clear" w:color="auto" w:fill="FFFFFF"/>
          <w:lang w:eastAsia="en-GB"/>
        </w:rPr>
      </w:pPr>
      <w:r>
        <w:rPr>
          <w:rFonts w:ascii="Cambria" w:eastAsia="Times New Roman" w:hAnsi="Cambria" w:cs="Times New Roman"/>
          <w:color w:val="000000"/>
          <w:sz w:val="32"/>
          <w:szCs w:val="32"/>
          <w:shd w:val="clear" w:color="auto" w:fill="FFFFFF"/>
          <w:lang w:eastAsia="en-GB"/>
        </w:rPr>
        <w:t>“Some of the most original thinkers in fields ranging from physical science and mathematics to politics and poetry have relied heavily on visual modes of thought.”</w:t>
      </w:r>
      <w:r w:rsidR="00E40921" w:rsidRPr="00E40921">
        <w:rPr>
          <w:rFonts w:ascii="Cambria" w:eastAsia="Times New Roman" w:hAnsi="Cambria" w:cs="Times New Roman"/>
          <w:color w:val="000000"/>
          <w:sz w:val="32"/>
          <w:szCs w:val="32"/>
          <w:shd w:val="clear" w:color="auto" w:fill="FFFFFF"/>
          <w:lang w:eastAsia="en-GB"/>
        </w:rPr>
        <w:t xml:space="preserve"> </w:t>
      </w:r>
      <w:r w:rsidR="00E40921" w:rsidRPr="003A1520">
        <w:rPr>
          <w:rFonts w:ascii="Cambria" w:eastAsia="Times New Roman" w:hAnsi="Cambria" w:cs="Times New Roman"/>
          <w:color w:val="000000"/>
          <w:sz w:val="32"/>
          <w:szCs w:val="32"/>
          <w:shd w:val="clear" w:color="auto" w:fill="FFFFFF"/>
          <w:lang w:eastAsia="en-GB"/>
        </w:rPr>
        <w:t>(West, 1997, p.11)</w:t>
      </w:r>
      <w:r>
        <w:rPr>
          <w:rFonts w:ascii="Cambria" w:eastAsia="Times New Roman" w:hAnsi="Cambria" w:cs="Times New Roman"/>
          <w:color w:val="000000"/>
          <w:sz w:val="32"/>
          <w:szCs w:val="32"/>
          <w:shd w:val="clear" w:color="auto" w:fill="FFFFFF"/>
          <w:lang w:eastAsia="en-GB"/>
        </w:rPr>
        <w:t xml:space="preserve">, some of these same thinkers, however, have shown evidence of a </w:t>
      </w:r>
      <w:r w:rsidR="00E40921">
        <w:rPr>
          <w:rFonts w:ascii="Cambria" w:eastAsia="Times New Roman" w:hAnsi="Cambria" w:cs="Times New Roman"/>
          <w:color w:val="000000"/>
          <w:sz w:val="32"/>
          <w:szCs w:val="32"/>
          <w:shd w:val="clear" w:color="auto" w:fill="FFFFFF"/>
          <w:lang w:eastAsia="en-GB"/>
        </w:rPr>
        <w:t>“</w:t>
      </w:r>
      <w:r>
        <w:rPr>
          <w:rFonts w:ascii="Cambria" w:eastAsia="Times New Roman" w:hAnsi="Cambria" w:cs="Times New Roman"/>
          <w:color w:val="000000"/>
          <w:sz w:val="32"/>
          <w:szCs w:val="32"/>
          <w:shd w:val="clear" w:color="auto" w:fill="FFFFFF"/>
          <w:lang w:eastAsia="en-GB"/>
        </w:rPr>
        <w:t>striking rage of difficulties in their early schooling, including problems with reading, speaking, spelling, calculation, and memory”</w:t>
      </w:r>
      <w:r w:rsidRPr="00F81A17">
        <w:rPr>
          <w:rFonts w:ascii="Cambria" w:eastAsia="Times New Roman" w:hAnsi="Cambria" w:cs="Times New Roman"/>
          <w:color w:val="000000"/>
          <w:sz w:val="32"/>
          <w:szCs w:val="32"/>
          <w:shd w:val="clear" w:color="auto" w:fill="FFFFFF"/>
          <w:lang w:eastAsia="en-GB"/>
        </w:rPr>
        <w:t xml:space="preserve"> </w:t>
      </w:r>
      <w:r w:rsidRPr="003A1520">
        <w:rPr>
          <w:rFonts w:ascii="Cambria" w:eastAsia="Times New Roman" w:hAnsi="Cambria" w:cs="Times New Roman"/>
          <w:color w:val="000000"/>
          <w:sz w:val="32"/>
          <w:szCs w:val="32"/>
          <w:shd w:val="clear" w:color="auto" w:fill="FFFFFF"/>
          <w:lang w:eastAsia="en-GB"/>
        </w:rPr>
        <w:t>(West, 1997, p.11)</w:t>
      </w:r>
      <w:r>
        <w:rPr>
          <w:rFonts w:ascii="Cambria" w:eastAsia="Times New Roman" w:hAnsi="Cambria" w:cs="Times New Roman"/>
          <w:color w:val="000000"/>
          <w:sz w:val="32"/>
          <w:szCs w:val="32"/>
          <w:shd w:val="clear" w:color="auto" w:fill="FFFFFF"/>
          <w:lang w:eastAsia="en-GB"/>
        </w:rPr>
        <w:t xml:space="preserve">.  and have since even been recognised to suffer with dyslexia, such as </w:t>
      </w:r>
      <w:r>
        <w:rPr>
          <w:rFonts w:ascii="Cambria" w:eastAsia="Times New Roman" w:hAnsi="Cambria" w:cs="Times New Roman"/>
          <w:color w:val="000000" w:themeColor="text1"/>
          <w:sz w:val="32"/>
          <w:szCs w:val="32"/>
          <w:shd w:val="clear" w:color="auto" w:fill="FFFFFF"/>
          <w:lang w:eastAsia="en-GB"/>
        </w:rPr>
        <w:t>“Albert Einstein, Andy Warhol, Leonardo da Vinci” and “Pablo Picasso”</w:t>
      </w:r>
      <w:r w:rsidRPr="00B679F2">
        <w:rPr>
          <w:color w:val="000000"/>
          <w:shd w:val="clear" w:color="auto" w:fill="FFFFFF"/>
        </w:rPr>
        <w:t xml:space="preserve"> </w:t>
      </w:r>
      <w:r w:rsidRPr="00B679F2">
        <w:rPr>
          <w:rFonts w:ascii="Cambria" w:eastAsia="Times New Roman" w:hAnsi="Cambria" w:cs="Times New Roman"/>
          <w:color w:val="000000"/>
          <w:sz w:val="32"/>
          <w:szCs w:val="32"/>
          <w:shd w:val="clear" w:color="auto" w:fill="FFFFFF"/>
          <w:lang w:eastAsia="en-GB"/>
        </w:rPr>
        <w:t>(Dyslexia Association International, n.d.)</w:t>
      </w:r>
      <w:r w:rsidR="00E40921">
        <w:rPr>
          <w:rFonts w:ascii="Cambria" w:eastAsia="Times New Roman" w:hAnsi="Cambria" w:cs="Times New Roman"/>
          <w:color w:val="000000"/>
          <w:sz w:val="32"/>
          <w:szCs w:val="32"/>
          <w:shd w:val="clear" w:color="auto" w:fill="FFFFFF"/>
          <w:lang w:eastAsia="en-GB"/>
        </w:rPr>
        <w:t xml:space="preserve">.  I will showcase the work of those mentioned later in the essay to portray </w:t>
      </w:r>
      <w:proofErr w:type="gramStart"/>
      <w:r w:rsidR="00E40921">
        <w:rPr>
          <w:rFonts w:ascii="Cambria" w:eastAsia="Times New Roman" w:hAnsi="Cambria" w:cs="Times New Roman"/>
          <w:color w:val="000000"/>
          <w:sz w:val="32"/>
          <w:szCs w:val="32"/>
          <w:shd w:val="clear" w:color="auto" w:fill="FFFFFF"/>
          <w:lang w:eastAsia="en-GB"/>
        </w:rPr>
        <w:t>colour  pattern</w:t>
      </w:r>
      <w:proofErr w:type="gramEnd"/>
      <w:r w:rsidR="00E40921">
        <w:rPr>
          <w:rFonts w:ascii="Cambria" w:eastAsia="Times New Roman" w:hAnsi="Cambria" w:cs="Times New Roman"/>
          <w:color w:val="000000"/>
          <w:sz w:val="32"/>
          <w:szCs w:val="32"/>
          <w:shd w:val="clear" w:color="auto" w:fill="FFFFFF"/>
          <w:lang w:eastAsia="en-GB"/>
        </w:rPr>
        <w:t xml:space="preserve"> in design through the mind if a dyslexic. </w:t>
      </w:r>
    </w:p>
    <w:p w14:paraId="6FCCE599" w14:textId="22910037" w:rsidR="005E36AE" w:rsidRDefault="005E36AE" w:rsidP="00AD0F73">
      <w:pPr>
        <w:jc w:val="both"/>
        <w:rPr>
          <w:rFonts w:ascii="Cambria" w:eastAsia="Times New Roman" w:hAnsi="Cambria" w:cs="Times New Roman"/>
          <w:color w:val="000000"/>
          <w:sz w:val="32"/>
          <w:szCs w:val="32"/>
          <w:shd w:val="clear" w:color="auto" w:fill="FFFFFF"/>
          <w:lang w:eastAsia="en-GB"/>
        </w:rPr>
      </w:pPr>
    </w:p>
    <w:p w14:paraId="18A63490" w14:textId="4F243B0F" w:rsidR="003611F3" w:rsidRDefault="005E36AE" w:rsidP="00AD0F73">
      <w:pPr>
        <w:jc w:val="both"/>
        <w:rPr>
          <w:rFonts w:ascii="Cambria" w:eastAsia="Times New Roman" w:hAnsi="Cambria" w:cs="Times New Roman"/>
          <w:color w:val="000000" w:themeColor="text1"/>
          <w:sz w:val="32"/>
          <w:szCs w:val="32"/>
          <w:shd w:val="clear" w:color="auto" w:fill="FFFFFF"/>
          <w:lang w:eastAsia="en-GB"/>
        </w:rPr>
      </w:pPr>
      <w:r w:rsidRPr="005E36AE">
        <w:rPr>
          <w:rFonts w:ascii="Cambria" w:eastAsia="Times New Roman" w:hAnsi="Cambria" w:cs="Times New Roman"/>
          <w:color w:val="000000" w:themeColor="text1"/>
          <w:sz w:val="32"/>
          <w:szCs w:val="32"/>
          <w:shd w:val="clear" w:color="auto" w:fill="FFFFFF"/>
          <w:lang w:eastAsia="en-GB"/>
        </w:rPr>
        <w:t xml:space="preserve">Other learning disabilities and mental health illnesses are often diagnosed alongside learning difficulties such as dyslexia. </w:t>
      </w:r>
      <w:r>
        <w:rPr>
          <w:rFonts w:ascii="Cambria" w:eastAsia="Times New Roman" w:hAnsi="Cambria" w:cs="Times New Roman"/>
          <w:color w:val="000000" w:themeColor="text1"/>
          <w:sz w:val="32"/>
          <w:szCs w:val="32"/>
          <w:shd w:val="clear" w:color="auto" w:fill="FFFFFF"/>
          <w:lang w:eastAsia="en-GB"/>
        </w:rPr>
        <w:t>“ADHD a</w:t>
      </w:r>
      <w:r w:rsidRPr="005E36AE">
        <w:rPr>
          <w:rFonts w:ascii="Cambria" w:eastAsia="Times New Roman" w:hAnsi="Cambria" w:cs="Times New Roman"/>
          <w:color w:val="000000" w:themeColor="text1"/>
          <w:sz w:val="32"/>
          <w:szCs w:val="32"/>
          <w:shd w:val="clear" w:color="auto" w:fill="FFFFFF"/>
          <w:lang w:eastAsia="en-GB"/>
        </w:rPr>
        <w:t xml:space="preserve">nd dyslexia can co-exist. Although one disorder doesn’t cause the </w:t>
      </w:r>
      <w:r w:rsidRPr="005E36AE">
        <w:rPr>
          <w:rFonts w:ascii="Cambria" w:eastAsia="Times New Roman" w:hAnsi="Cambria" w:cs="Times New Roman"/>
          <w:color w:val="000000" w:themeColor="text1"/>
          <w:sz w:val="32"/>
          <w:szCs w:val="32"/>
          <w:shd w:val="clear" w:color="auto" w:fill="FFFFFF"/>
          <w:lang w:eastAsia="en-GB"/>
        </w:rPr>
        <w:lastRenderedPageBreak/>
        <w:t>other, people who have one often have both”</w:t>
      </w:r>
      <w:r>
        <w:rPr>
          <w:rFonts w:ascii="Cambria" w:eastAsia="Times New Roman" w:hAnsi="Cambria" w:cs="Times New Roman"/>
          <w:color w:val="000000" w:themeColor="text1"/>
          <w:sz w:val="32"/>
          <w:szCs w:val="32"/>
          <w:shd w:val="clear" w:color="auto" w:fill="FFFFFF"/>
          <w:lang w:eastAsia="en-GB"/>
        </w:rPr>
        <w:t xml:space="preserve"> </w:t>
      </w:r>
      <w:r w:rsidRPr="005E36AE">
        <w:rPr>
          <w:rFonts w:ascii="Cambria" w:eastAsia="Times New Roman" w:hAnsi="Cambria" w:cs="Times New Roman"/>
          <w:color w:val="000000" w:themeColor="text1"/>
          <w:sz w:val="32"/>
          <w:szCs w:val="32"/>
          <w:shd w:val="clear" w:color="auto" w:fill="FFFFFF"/>
          <w:lang w:eastAsia="en-GB"/>
        </w:rPr>
        <w:t>(Healthline, 2019)</w:t>
      </w:r>
      <w:r>
        <w:rPr>
          <w:rFonts w:ascii="Cambria" w:eastAsia="Times New Roman" w:hAnsi="Cambria" w:cs="Times New Roman"/>
          <w:color w:val="000000" w:themeColor="text1"/>
          <w:sz w:val="32"/>
          <w:szCs w:val="32"/>
          <w:shd w:val="clear" w:color="auto" w:fill="FFFFFF"/>
          <w:lang w:eastAsia="en-GB"/>
        </w:rPr>
        <w:t xml:space="preserve">.  </w:t>
      </w:r>
      <w:r w:rsidRPr="005E36AE">
        <w:rPr>
          <w:rFonts w:ascii="Cambria" w:eastAsia="Times New Roman" w:hAnsi="Cambria" w:cs="Times New Roman"/>
          <w:color w:val="000000" w:themeColor="text1"/>
          <w:sz w:val="32"/>
          <w:szCs w:val="32"/>
          <w:shd w:val="clear" w:color="auto" w:fill="FFFFFF"/>
          <w:lang w:eastAsia="en-GB"/>
        </w:rPr>
        <w:t xml:space="preserve">ADHD </w:t>
      </w:r>
      <w:r w:rsidR="00431B87">
        <w:rPr>
          <w:rFonts w:ascii="Cambria" w:eastAsia="Times New Roman" w:hAnsi="Cambria" w:cs="Times New Roman"/>
          <w:color w:val="000000" w:themeColor="text1"/>
          <w:sz w:val="32"/>
          <w:szCs w:val="32"/>
          <w:shd w:val="clear" w:color="auto" w:fill="FFFFFF"/>
          <w:lang w:eastAsia="en-GB"/>
        </w:rPr>
        <w:t>i</w:t>
      </w:r>
      <w:r w:rsidRPr="005E36AE">
        <w:rPr>
          <w:rFonts w:ascii="Cambria" w:eastAsia="Times New Roman" w:hAnsi="Cambria" w:cs="Times New Roman"/>
          <w:color w:val="000000" w:themeColor="text1"/>
          <w:sz w:val="32"/>
          <w:szCs w:val="32"/>
          <w:shd w:val="clear" w:color="auto" w:fill="FFFFFF"/>
          <w:lang w:eastAsia="en-GB"/>
        </w:rPr>
        <w:t xml:space="preserve">s a chronic condition that </w:t>
      </w:r>
      <w:r w:rsidR="00285A8D">
        <w:rPr>
          <w:rFonts w:ascii="Cambria" w:eastAsia="Times New Roman" w:hAnsi="Cambria" w:cs="Times New Roman"/>
          <w:color w:val="000000" w:themeColor="text1"/>
          <w:sz w:val="32"/>
          <w:szCs w:val="32"/>
          <w:shd w:val="clear" w:color="auto" w:fill="FFFFFF"/>
          <w:lang w:eastAsia="en-GB"/>
        </w:rPr>
        <w:t xml:space="preserve">creates people who suffer from it to have difficulties with “organisation, attention and following instructions.” </w:t>
      </w:r>
      <w:r w:rsidR="00285A8D" w:rsidRPr="00285A8D">
        <w:rPr>
          <w:rFonts w:ascii="Cambria" w:eastAsia="Times New Roman" w:hAnsi="Cambria" w:cs="Times New Roman"/>
          <w:color w:val="000000" w:themeColor="text1"/>
          <w:sz w:val="32"/>
          <w:szCs w:val="32"/>
          <w:shd w:val="clear" w:color="auto" w:fill="FFFFFF"/>
          <w:lang w:eastAsia="en-GB"/>
        </w:rPr>
        <w:t>(Healthline, 2019)</w:t>
      </w:r>
      <w:r w:rsidR="00285A8D">
        <w:rPr>
          <w:rFonts w:ascii="Cambria" w:eastAsia="Times New Roman" w:hAnsi="Cambria" w:cs="Times New Roman"/>
          <w:color w:val="000000" w:themeColor="text1"/>
          <w:sz w:val="32"/>
          <w:szCs w:val="32"/>
          <w:shd w:val="clear" w:color="auto" w:fill="FFFFFF"/>
          <w:lang w:eastAsia="en-GB"/>
        </w:rPr>
        <w:t>. As a result of this “</w:t>
      </w:r>
      <w:r w:rsidR="00285A8D" w:rsidRPr="00285A8D">
        <w:rPr>
          <w:rFonts w:ascii="Cambria" w:eastAsia="Times New Roman" w:hAnsi="Cambria" w:cs="Times New Roman"/>
          <w:color w:val="000000" w:themeColor="text1"/>
          <w:sz w:val="32"/>
          <w:szCs w:val="32"/>
          <w:shd w:val="clear" w:color="auto" w:fill="FFFFFF"/>
          <w:lang w:eastAsia="en-GB"/>
        </w:rPr>
        <w:t xml:space="preserve">people with learning difficulties are more likely to experience feelings of anxiety, depression and low </w:t>
      </w:r>
      <w:proofErr w:type="spellStart"/>
      <w:r w:rsidR="00285A8D" w:rsidRPr="00285A8D">
        <w:rPr>
          <w:rFonts w:ascii="Cambria" w:eastAsia="Times New Roman" w:hAnsi="Cambria" w:cs="Times New Roman"/>
          <w:color w:val="000000" w:themeColor="text1"/>
          <w:sz w:val="32"/>
          <w:szCs w:val="32"/>
          <w:shd w:val="clear" w:color="auto" w:fill="FFFFFF"/>
          <w:lang w:eastAsia="en-GB"/>
        </w:rPr>
        <w:t>self esteem</w:t>
      </w:r>
      <w:proofErr w:type="spellEnd"/>
      <w:r w:rsidR="00285A8D">
        <w:rPr>
          <w:rFonts w:ascii="Cambria" w:eastAsia="Times New Roman" w:hAnsi="Cambria" w:cs="Times New Roman"/>
          <w:color w:val="000000" w:themeColor="text1"/>
          <w:sz w:val="32"/>
          <w:szCs w:val="32"/>
          <w:shd w:val="clear" w:color="auto" w:fill="FFFFFF"/>
          <w:lang w:eastAsia="en-GB"/>
        </w:rPr>
        <w:t xml:space="preserve">”. </w:t>
      </w:r>
      <w:r w:rsidR="00285A8D" w:rsidRPr="00285A8D">
        <w:rPr>
          <w:rFonts w:ascii="Cambria" w:eastAsia="Times New Roman" w:hAnsi="Cambria" w:cs="Times New Roman"/>
          <w:color w:val="000000" w:themeColor="text1"/>
          <w:sz w:val="32"/>
          <w:szCs w:val="32"/>
          <w:shd w:val="clear" w:color="auto" w:fill="FFFFFF"/>
          <w:lang w:eastAsia="en-GB"/>
        </w:rPr>
        <w:t>(Association, n.d.)</w:t>
      </w:r>
      <w:r w:rsidR="00285A8D">
        <w:rPr>
          <w:rFonts w:ascii="Cambria" w:eastAsia="Times New Roman" w:hAnsi="Cambria" w:cs="Times New Roman"/>
          <w:color w:val="000000" w:themeColor="text1"/>
          <w:sz w:val="32"/>
          <w:szCs w:val="32"/>
          <w:shd w:val="clear" w:color="auto" w:fill="FFFFFF"/>
          <w:lang w:eastAsia="en-GB"/>
        </w:rPr>
        <w:t>. This then creates a link between learning difficulties and mental health struggles.</w:t>
      </w:r>
    </w:p>
    <w:p w14:paraId="3BFA91A8" w14:textId="16B2A064" w:rsidR="00431B87" w:rsidRDefault="00431B87" w:rsidP="00AD0F73">
      <w:pPr>
        <w:jc w:val="both"/>
        <w:rPr>
          <w:rFonts w:ascii="Cambria" w:eastAsia="Times New Roman" w:hAnsi="Cambria" w:cs="Times New Roman"/>
          <w:color w:val="000000" w:themeColor="text1"/>
          <w:sz w:val="32"/>
          <w:szCs w:val="32"/>
          <w:shd w:val="clear" w:color="auto" w:fill="FFFFFF"/>
          <w:lang w:eastAsia="en-GB"/>
        </w:rPr>
      </w:pPr>
    </w:p>
    <w:p w14:paraId="5DBFE54F" w14:textId="2FA59C42" w:rsidR="00431B87" w:rsidRPr="00431B87" w:rsidRDefault="00431B87" w:rsidP="00431B87">
      <w:pPr>
        <w:pStyle w:val="ListParagraph"/>
        <w:numPr>
          <w:ilvl w:val="0"/>
          <w:numId w:val="1"/>
        </w:numPr>
        <w:jc w:val="both"/>
        <w:rPr>
          <w:rFonts w:ascii="Cambria" w:eastAsia="Times New Roman" w:hAnsi="Cambria" w:cs="Times New Roman"/>
          <w:color w:val="000000" w:themeColor="text1"/>
          <w:sz w:val="32"/>
          <w:szCs w:val="32"/>
          <w:highlight w:val="yellow"/>
          <w:shd w:val="clear" w:color="auto" w:fill="FFFFFF"/>
          <w:lang w:eastAsia="en-GB"/>
        </w:rPr>
      </w:pPr>
      <w:r w:rsidRPr="00431B87">
        <w:rPr>
          <w:rFonts w:ascii="Cambria" w:eastAsia="Times New Roman" w:hAnsi="Cambria" w:cs="Times New Roman"/>
          <w:color w:val="000000" w:themeColor="text1"/>
          <w:sz w:val="32"/>
          <w:szCs w:val="32"/>
          <w:highlight w:val="yellow"/>
          <w:shd w:val="clear" w:color="auto" w:fill="FFFFFF"/>
          <w:lang w:eastAsia="en-GB"/>
        </w:rPr>
        <w:t>Intro to col</w:t>
      </w:r>
      <w:r>
        <w:rPr>
          <w:rFonts w:ascii="Cambria" w:eastAsia="Times New Roman" w:hAnsi="Cambria" w:cs="Times New Roman"/>
          <w:color w:val="000000" w:themeColor="text1"/>
          <w:sz w:val="32"/>
          <w:szCs w:val="32"/>
          <w:highlight w:val="yellow"/>
          <w:shd w:val="clear" w:color="auto" w:fill="FFFFFF"/>
          <w:lang w:eastAsia="en-GB"/>
        </w:rPr>
        <w:t>o</w:t>
      </w:r>
      <w:r w:rsidRPr="00431B87">
        <w:rPr>
          <w:rFonts w:ascii="Cambria" w:eastAsia="Times New Roman" w:hAnsi="Cambria" w:cs="Times New Roman"/>
          <w:color w:val="000000" w:themeColor="text1"/>
          <w:sz w:val="32"/>
          <w:szCs w:val="32"/>
          <w:highlight w:val="yellow"/>
          <w:shd w:val="clear" w:color="auto" w:fill="FFFFFF"/>
          <w:lang w:eastAsia="en-GB"/>
        </w:rPr>
        <w:t>ur</w:t>
      </w:r>
    </w:p>
    <w:p w14:paraId="679E7AF8" w14:textId="77777777" w:rsidR="003611F3" w:rsidRDefault="003611F3" w:rsidP="00AD0F73">
      <w:pPr>
        <w:jc w:val="both"/>
        <w:rPr>
          <w:rFonts w:ascii="Cambria" w:eastAsia="Times New Roman" w:hAnsi="Cambria" w:cs="Times New Roman"/>
          <w:color w:val="000000"/>
          <w:sz w:val="32"/>
          <w:szCs w:val="32"/>
          <w:shd w:val="clear" w:color="auto" w:fill="FFFFFF"/>
          <w:lang w:eastAsia="en-GB"/>
        </w:rPr>
      </w:pPr>
    </w:p>
    <w:p w14:paraId="4AB4FED7" w14:textId="77777777" w:rsidR="003611F3" w:rsidRDefault="003611F3" w:rsidP="00292799">
      <w:pPr>
        <w:jc w:val="both"/>
        <w:rPr>
          <w:rFonts w:ascii="Times New Roman" w:eastAsia="Times New Roman" w:hAnsi="Times New Roman" w:cs="Times New Roman"/>
          <w:lang w:eastAsia="en-GB"/>
        </w:rPr>
      </w:pPr>
    </w:p>
    <w:p w14:paraId="4387BE88" w14:textId="77777777" w:rsidR="00810B2B" w:rsidRDefault="00AA5940" w:rsidP="00D62A42">
      <w:pPr>
        <w:jc w:val="both"/>
        <w:rPr>
          <w:rFonts w:ascii="Cambria" w:hAnsi="Cambria"/>
          <w:sz w:val="32"/>
          <w:szCs w:val="32"/>
        </w:rPr>
      </w:pPr>
      <w:r w:rsidRPr="00810B2B">
        <w:rPr>
          <w:rFonts w:ascii="Cambria" w:hAnsi="Cambria"/>
          <w:sz w:val="32"/>
          <w:szCs w:val="32"/>
        </w:rPr>
        <w:t xml:space="preserve">Colour is </w:t>
      </w:r>
      <w:r w:rsidR="00142985" w:rsidRPr="00810B2B">
        <w:rPr>
          <w:rFonts w:ascii="Cambria" w:hAnsi="Cambria"/>
          <w:sz w:val="32"/>
          <w:szCs w:val="32"/>
        </w:rPr>
        <w:t>“the appearance that things have that results from the</w:t>
      </w:r>
    </w:p>
    <w:p w14:paraId="1D50316F" w14:textId="083C4467" w:rsidR="00D62A42" w:rsidRDefault="00142985" w:rsidP="00D62A42">
      <w:pPr>
        <w:jc w:val="both"/>
        <w:rPr>
          <w:rFonts w:ascii="Cambria" w:hAnsi="Cambria"/>
          <w:sz w:val="32"/>
          <w:szCs w:val="32"/>
        </w:rPr>
      </w:pPr>
      <w:r w:rsidRPr="00142985">
        <w:rPr>
          <w:rFonts w:ascii="Cambria" w:hAnsi="Cambria"/>
          <w:sz w:val="32"/>
          <w:szCs w:val="32"/>
        </w:rPr>
        <w:t xml:space="preserve"> way in which they reflect light</w:t>
      </w:r>
      <w:r>
        <w:rPr>
          <w:rFonts w:ascii="Cambria" w:hAnsi="Cambria"/>
          <w:sz w:val="32"/>
          <w:szCs w:val="32"/>
        </w:rPr>
        <w:t>”</w:t>
      </w:r>
      <w:r w:rsidRPr="00142985">
        <w:rPr>
          <w:rFonts w:ascii="Cambria" w:eastAsia="Times New Roman" w:hAnsi="Cambria" w:cs="Times New Roman"/>
          <w:color w:val="000000"/>
          <w:shd w:val="clear" w:color="auto" w:fill="FFFFFF"/>
          <w:lang w:eastAsia="en-GB"/>
        </w:rPr>
        <w:t xml:space="preserve"> </w:t>
      </w:r>
      <w:r w:rsidRPr="00142985">
        <w:rPr>
          <w:rFonts w:ascii="Cambria" w:hAnsi="Cambria"/>
          <w:sz w:val="32"/>
          <w:szCs w:val="32"/>
        </w:rPr>
        <w:t>(Oxford English Dictionary, 2022)</w:t>
      </w:r>
      <w:r>
        <w:rPr>
          <w:rFonts w:ascii="Cambria" w:hAnsi="Cambria"/>
          <w:sz w:val="32"/>
          <w:szCs w:val="32"/>
        </w:rPr>
        <w:t xml:space="preserve">. Colours are </w:t>
      </w:r>
      <w:r w:rsidR="00431B87">
        <w:rPr>
          <w:rFonts w:ascii="Cambria" w:hAnsi="Cambria"/>
          <w:sz w:val="32"/>
          <w:szCs w:val="32"/>
        </w:rPr>
        <w:t xml:space="preserve">firstly </w:t>
      </w:r>
      <w:r>
        <w:rPr>
          <w:rFonts w:ascii="Cambria" w:hAnsi="Cambria"/>
          <w:sz w:val="32"/>
          <w:szCs w:val="32"/>
        </w:rPr>
        <w:t xml:space="preserve">separated into three categories, the primary colours. </w:t>
      </w:r>
      <w:r w:rsidR="0048407A">
        <w:rPr>
          <w:rFonts w:ascii="Cambria" w:hAnsi="Cambria"/>
          <w:sz w:val="32"/>
          <w:szCs w:val="32"/>
        </w:rPr>
        <w:t>Red, yellow, and blue are the primary colours as “they cannot be made by mixing other colours together”</w:t>
      </w:r>
      <w:r w:rsidR="0048407A" w:rsidRPr="0048407A">
        <w:rPr>
          <w:rFonts w:ascii="Cambria" w:eastAsia="Times New Roman" w:hAnsi="Cambria" w:cs="Times New Roman"/>
          <w:color w:val="000000"/>
          <w:shd w:val="clear" w:color="auto" w:fill="FFFFFF"/>
          <w:lang w:eastAsia="en-GB"/>
        </w:rPr>
        <w:t xml:space="preserve"> </w:t>
      </w:r>
      <w:r w:rsidR="0048407A" w:rsidRPr="0048407A">
        <w:rPr>
          <w:rFonts w:ascii="Cambria" w:hAnsi="Cambria"/>
          <w:sz w:val="32"/>
          <w:szCs w:val="32"/>
        </w:rPr>
        <w:t>(BBC Bitesize, n.d.)</w:t>
      </w:r>
      <w:r w:rsidR="0048407A">
        <w:rPr>
          <w:rFonts w:ascii="Cambria" w:hAnsi="Cambria"/>
          <w:sz w:val="32"/>
          <w:szCs w:val="32"/>
        </w:rPr>
        <w:t xml:space="preserve">, yet all the other colours on the colour wheel “can me mixed from red, yellow and blue.” </w:t>
      </w:r>
      <w:r w:rsidR="0048407A" w:rsidRPr="0048407A">
        <w:rPr>
          <w:rFonts w:ascii="Cambria" w:hAnsi="Cambria"/>
          <w:sz w:val="32"/>
          <w:szCs w:val="32"/>
        </w:rPr>
        <w:t>(BBC Bitesize, n.d.)</w:t>
      </w:r>
      <w:r w:rsidR="0048407A">
        <w:rPr>
          <w:rFonts w:ascii="Cambria" w:hAnsi="Cambria"/>
          <w:sz w:val="32"/>
          <w:szCs w:val="32"/>
        </w:rPr>
        <w:t xml:space="preserve">. </w:t>
      </w:r>
      <w:r w:rsidR="008740B5">
        <w:rPr>
          <w:rFonts w:ascii="Cambria" w:hAnsi="Cambria"/>
          <w:sz w:val="32"/>
          <w:szCs w:val="32"/>
        </w:rPr>
        <w:t xml:space="preserve">The secondary colours are green, </w:t>
      </w:r>
      <w:proofErr w:type="gramStart"/>
      <w:r w:rsidR="008740B5">
        <w:rPr>
          <w:rFonts w:ascii="Cambria" w:hAnsi="Cambria"/>
          <w:sz w:val="32"/>
          <w:szCs w:val="32"/>
        </w:rPr>
        <w:t>orange</w:t>
      </w:r>
      <w:proofErr w:type="gramEnd"/>
      <w:r w:rsidR="008740B5">
        <w:rPr>
          <w:rFonts w:ascii="Cambria" w:hAnsi="Cambria"/>
          <w:sz w:val="32"/>
          <w:szCs w:val="32"/>
        </w:rPr>
        <w:t xml:space="preserve"> and purple, and these are created by mixing two primary colours. </w:t>
      </w:r>
      <w:r w:rsidR="00431B87">
        <w:rPr>
          <w:rFonts w:ascii="Cambria" w:hAnsi="Cambria"/>
          <w:sz w:val="32"/>
          <w:szCs w:val="32"/>
        </w:rPr>
        <w:t>Finally,</w:t>
      </w:r>
      <w:r w:rsidR="008740B5">
        <w:rPr>
          <w:rFonts w:ascii="Cambria" w:hAnsi="Cambria"/>
          <w:sz w:val="32"/>
          <w:szCs w:val="32"/>
        </w:rPr>
        <w:t xml:space="preserve"> are tertiary colours, </w:t>
      </w:r>
      <w:r w:rsidR="008740B5" w:rsidRPr="008740B5">
        <w:rPr>
          <w:rFonts w:ascii="Cambria" w:hAnsi="Cambria"/>
          <w:sz w:val="32"/>
          <w:szCs w:val="32"/>
        </w:rPr>
        <w:t>A </w:t>
      </w:r>
      <w:r w:rsidR="008740B5" w:rsidRPr="00D62A42">
        <w:rPr>
          <w:rFonts w:ascii="Cambria" w:hAnsi="Cambria"/>
          <w:sz w:val="32"/>
          <w:szCs w:val="32"/>
        </w:rPr>
        <w:t>tertiary</w:t>
      </w:r>
      <w:r w:rsidR="008740B5" w:rsidRPr="008740B5">
        <w:rPr>
          <w:rFonts w:ascii="Cambria" w:hAnsi="Cambria"/>
          <w:sz w:val="32"/>
          <w:szCs w:val="32"/>
        </w:rPr>
        <w:t> colour is made by mixing equal amounts of a primary colour and a secondary colour together</w:t>
      </w:r>
      <w:r w:rsidR="008740B5">
        <w:rPr>
          <w:rFonts w:ascii="Cambria" w:hAnsi="Cambria"/>
          <w:sz w:val="32"/>
          <w:szCs w:val="32"/>
        </w:rPr>
        <w:t xml:space="preserve">, there are six tertiary </w:t>
      </w:r>
      <w:r w:rsidR="00A14D15">
        <w:rPr>
          <w:rFonts w:ascii="Cambria" w:hAnsi="Cambria"/>
          <w:sz w:val="32"/>
          <w:szCs w:val="32"/>
        </w:rPr>
        <w:t>colours, which</w:t>
      </w:r>
      <w:r w:rsidR="008740B5">
        <w:rPr>
          <w:rFonts w:ascii="Cambria" w:hAnsi="Cambria"/>
          <w:sz w:val="32"/>
          <w:szCs w:val="32"/>
        </w:rPr>
        <w:t xml:space="preserve"> are, yellow-orange, red-orange, red-purple, blue-purple, blue-green and </w:t>
      </w:r>
      <w:proofErr w:type="gramStart"/>
      <w:r w:rsidR="008740B5">
        <w:rPr>
          <w:rFonts w:ascii="Cambria" w:hAnsi="Cambria"/>
          <w:sz w:val="32"/>
          <w:szCs w:val="32"/>
        </w:rPr>
        <w:t>yellow-green</w:t>
      </w:r>
      <w:proofErr w:type="gramEnd"/>
      <w:r w:rsidR="008740B5">
        <w:rPr>
          <w:rFonts w:ascii="Cambria" w:hAnsi="Cambria"/>
          <w:sz w:val="32"/>
          <w:szCs w:val="32"/>
        </w:rPr>
        <w:t xml:space="preserve">. </w:t>
      </w:r>
      <w:r w:rsidR="00D62A42">
        <w:rPr>
          <w:rFonts w:ascii="Cambria" w:hAnsi="Cambria"/>
          <w:sz w:val="32"/>
          <w:szCs w:val="32"/>
        </w:rPr>
        <w:t>This then lead</w:t>
      </w:r>
      <w:r w:rsidR="00C52C8E">
        <w:rPr>
          <w:rFonts w:ascii="Cambria" w:hAnsi="Cambria"/>
          <w:sz w:val="32"/>
          <w:szCs w:val="32"/>
        </w:rPr>
        <w:t>s</w:t>
      </w:r>
      <w:r w:rsidR="00D62A42">
        <w:rPr>
          <w:rFonts w:ascii="Cambria" w:hAnsi="Cambria"/>
          <w:sz w:val="32"/>
          <w:szCs w:val="32"/>
        </w:rPr>
        <w:t xml:space="preserve"> me to discuss colour theory and how it can be recognised in </w:t>
      </w:r>
      <w:r w:rsidR="00A14D15">
        <w:rPr>
          <w:rFonts w:ascii="Cambria" w:hAnsi="Cambria"/>
          <w:sz w:val="32"/>
          <w:szCs w:val="32"/>
        </w:rPr>
        <w:t>artist’s</w:t>
      </w:r>
      <w:r w:rsidR="00D62A42">
        <w:rPr>
          <w:rFonts w:ascii="Cambria" w:hAnsi="Cambria"/>
          <w:sz w:val="32"/>
          <w:szCs w:val="32"/>
        </w:rPr>
        <w:t xml:space="preserve"> work. Colour theory is “</w:t>
      </w:r>
      <w:r w:rsidR="00D62A42" w:rsidRPr="00D62A42">
        <w:rPr>
          <w:rFonts w:ascii="Cambria" w:hAnsi="Cambria"/>
          <w:sz w:val="32"/>
          <w:szCs w:val="32"/>
        </w:rPr>
        <w:t>the collection of rules and guidelines which designers use to communicate with users through appealing colo</w:t>
      </w:r>
      <w:r w:rsidR="00D62A42">
        <w:rPr>
          <w:rFonts w:ascii="Cambria" w:hAnsi="Cambria"/>
          <w:sz w:val="32"/>
          <w:szCs w:val="32"/>
        </w:rPr>
        <w:t>u</w:t>
      </w:r>
      <w:r w:rsidR="00D62A42" w:rsidRPr="00D62A42">
        <w:rPr>
          <w:rFonts w:ascii="Cambria" w:hAnsi="Cambria"/>
          <w:sz w:val="32"/>
          <w:szCs w:val="32"/>
        </w:rPr>
        <w:t>r schemes in visual interfaces</w:t>
      </w:r>
      <w:r w:rsidR="00D62A42">
        <w:rPr>
          <w:rFonts w:ascii="Cambria" w:hAnsi="Cambria"/>
          <w:sz w:val="32"/>
          <w:szCs w:val="32"/>
        </w:rPr>
        <w:t xml:space="preserve">” </w:t>
      </w:r>
      <w:r w:rsidR="00D62A42" w:rsidRPr="00D62A42">
        <w:rPr>
          <w:rFonts w:ascii="Cambria" w:hAnsi="Cambria"/>
          <w:sz w:val="32"/>
          <w:szCs w:val="32"/>
        </w:rPr>
        <w:t>(Interaction Design Foundation, 2008)</w:t>
      </w:r>
      <w:r w:rsidR="006C4FF7">
        <w:rPr>
          <w:rFonts w:ascii="Cambria" w:hAnsi="Cambria"/>
          <w:sz w:val="32"/>
          <w:szCs w:val="32"/>
        </w:rPr>
        <w:t xml:space="preserve">. This theory and the way it </w:t>
      </w:r>
      <w:r w:rsidR="00A14D15">
        <w:rPr>
          <w:rFonts w:ascii="Cambria" w:hAnsi="Cambria"/>
          <w:sz w:val="32"/>
          <w:szCs w:val="32"/>
        </w:rPr>
        <w:t xml:space="preserve">I </w:t>
      </w:r>
      <w:proofErr w:type="gramStart"/>
      <w:r w:rsidR="00431B87">
        <w:rPr>
          <w:rFonts w:ascii="Cambria" w:hAnsi="Cambria"/>
          <w:sz w:val="32"/>
          <w:szCs w:val="32"/>
        </w:rPr>
        <w:t>is</w:t>
      </w:r>
      <w:proofErr w:type="gramEnd"/>
      <w:r w:rsidR="00431B87">
        <w:rPr>
          <w:rFonts w:ascii="Cambria" w:hAnsi="Cambria"/>
          <w:sz w:val="32"/>
          <w:szCs w:val="32"/>
        </w:rPr>
        <w:t xml:space="preserve"> used</w:t>
      </w:r>
      <w:r w:rsidR="006C4FF7">
        <w:rPr>
          <w:rFonts w:ascii="Cambria" w:hAnsi="Cambria"/>
          <w:sz w:val="32"/>
          <w:szCs w:val="32"/>
        </w:rPr>
        <w:t xml:space="preserve"> can be what makes a successful piece of art as it effectively uses colour to portray feeling and emotion by the </w:t>
      </w:r>
      <w:r w:rsidR="00C52C8E">
        <w:rPr>
          <w:rFonts w:ascii="Cambria" w:hAnsi="Cambria"/>
          <w:sz w:val="32"/>
          <w:szCs w:val="32"/>
        </w:rPr>
        <w:t>artists</w:t>
      </w:r>
      <w:r w:rsidR="00C52C8E" w:rsidRPr="007F7AA2">
        <w:rPr>
          <w:rFonts w:ascii="Cambria" w:hAnsi="Cambria"/>
          <w:sz w:val="32"/>
          <w:szCs w:val="32"/>
          <w:highlight w:val="yellow"/>
        </w:rPr>
        <w:t>.</w:t>
      </w:r>
      <w:r w:rsidR="006C4FF7" w:rsidRPr="007F7AA2">
        <w:rPr>
          <w:rFonts w:ascii="Cambria" w:hAnsi="Cambria"/>
          <w:sz w:val="32"/>
          <w:szCs w:val="32"/>
          <w:highlight w:val="yellow"/>
        </w:rPr>
        <w:t xml:space="preserve"> </w:t>
      </w:r>
      <w:r w:rsidR="00C52C8E" w:rsidRPr="007F7AA2">
        <w:rPr>
          <w:rFonts w:ascii="Cambria" w:hAnsi="Cambria"/>
          <w:sz w:val="32"/>
          <w:szCs w:val="32"/>
          <w:highlight w:val="yellow"/>
        </w:rPr>
        <w:t xml:space="preserve">I will discuss the different colour theories side by side to work a </w:t>
      </w:r>
      <w:proofErr w:type="gramStart"/>
      <w:r w:rsidR="002C6B29" w:rsidRPr="007F7AA2">
        <w:rPr>
          <w:rFonts w:ascii="Cambria" w:hAnsi="Cambria"/>
          <w:sz w:val="32"/>
          <w:szCs w:val="32"/>
          <w:highlight w:val="yellow"/>
        </w:rPr>
        <w:t>famous dyslexic artists</w:t>
      </w:r>
      <w:proofErr w:type="gramEnd"/>
      <w:r w:rsidR="002C6B29" w:rsidRPr="007F7AA2">
        <w:rPr>
          <w:rFonts w:ascii="Cambria" w:hAnsi="Cambria"/>
          <w:sz w:val="32"/>
          <w:szCs w:val="32"/>
          <w:highlight w:val="yellow"/>
        </w:rPr>
        <w:t xml:space="preserve"> </w:t>
      </w:r>
      <w:r w:rsidR="00C52C8E" w:rsidRPr="007F7AA2">
        <w:rPr>
          <w:rFonts w:ascii="Cambria" w:hAnsi="Cambria"/>
          <w:sz w:val="32"/>
          <w:szCs w:val="32"/>
          <w:highlight w:val="yellow"/>
        </w:rPr>
        <w:t>to portray colour theory.</w:t>
      </w:r>
      <w:r w:rsidR="00C52C8E">
        <w:rPr>
          <w:rFonts w:ascii="Cambria" w:hAnsi="Cambria"/>
          <w:sz w:val="32"/>
          <w:szCs w:val="32"/>
        </w:rPr>
        <w:t xml:space="preserve"> </w:t>
      </w:r>
    </w:p>
    <w:p w14:paraId="38CF7E94" w14:textId="0B37BABA" w:rsidR="006A6137" w:rsidRDefault="006A6137" w:rsidP="00D62A42">
      <w:pPr>
        <w:jc w:val="both"/>
        <w:rPr>
          <w:rFonts w:ascii="Cambria" w:hAnsi="Cambria"/>
          <w:sz w:val="32"/>
          <w:szCs w:val="32"/>
        </w:rPr>
      </w:pPr>
    </w:p>
    <w:p w14:paraId="74032591" w14:textId="2D394034" w:rsidR="006A6137" w:rsidRDefault="006A6137" w:rsidP="00D62A42">
      <w:pPr>
        <w:jc w:val="both"/>
        <w:rPr>
          <w:rFonts w:ascii="Cambria" w:hAnsi="Cambria"/>
          <w:sz w:val="32"/>
          <w:szCs w:val="32"/>
        </w:rPr>
      </w:pPr>
      <w:r>
        <w:rPr>
          <w:rFonts w:ascii="Cambria" w:hAnsi="Cambria"/>
          <w:sz w:val="32"/>
          <w:szCs w:val="32"/>
        </w:rPr>
        <w:t xml:space="preserve">The colours that are used in everyday life, from pieces of art, elements of design in interior are all chosen carefully to convey a certain type of feeling. Different colours are chosen to portray </w:t>
      </w:r>
      <w:r>
        <w:rPr>
          <w:rFonts w:ascii="Cambria" w:hAnsi="Cambria"/>
          <w:sz w:val="32"/>
          <w:szCs w:val="32"/>
        </w:rPr>
        <w:lastRenderedPageBreak/>
        <w:t xml:space="preserve">different emotions. I will discuss the primary and secondary </w:t>
      </w:r>
      <w:r w:rsidR="00A14D15">
        <w:rPr>
          <w:rFonts w:ascii="Cambria" w:hAnsi="Cambria"/>
          <w:sz w:val="32"/>
          <w:szCs w:val="32"/>
        </w:rPr>
        <w:t>colours</w:t>
      </w:r>
      <w:r>
        <w:rPr>
          <w:rFonts w:ascii="Cambria" w:hAnsi="Cambria"/>
          <w:sz w:val="32"/>
          <w:szCs w:val="32"/>
        </w:rPr>
        <w:t xml:space="preserve">, are how they are used to portray and create feeling in art, and how this is used in credible pieces of art, and how it has been used to show the feelings of the artist at that time. </w:t>
      </w:r>
      <w:r w:rsidR="00A14D15">
        <w:rPr>
          <w:rFonts w:ascii="Cambria" w:hAnsi="Cambria"/>
          <w:sz w:val="32"/>
          <w:szCs w:val="32"/>
        </w:rPr>
        <w:t>I will also expand on this by highlighting the different interpretations of colour through religion.</w:t>
      </w:r>
    </w:p>
    <w:p w14:paraId="4092136F" w14:textId="3F006051" w:rsidR="006A6137" w:rsidRDefault="006A6137" w:rsidP="00D62A42">
      <w:pPr>
        <w:jc w:val="both"/>
        <w:rPr>
          <w:rFonts w:ascii="Cambria" w:hAnsi="Cambria"/>
          <w:sz w:val="32"/>
          <w:szCs w:val="32"/>
        </w:rPr>
      </w:pPr>
    </w:p>
    <w:p w14:paraId="60D0F888" w14:textId="4899B480" w:rsidR="00640515" w:rsidRPr="00640515" w:rsidRDefault="006A6137" w:rsidP="00640515">
      <w:pPr>
        <w:jc w:val="both"/>
        <w:rPr>
          <w:rFonts w:ascii="Cambria" w:hAnsi="Cambria"/>
          <w:sz w:val="32"/>
          <w:szCs w:val="32"/>
        </w:rPr>
      </w:pPr>
      <w:r>
        <w:rPr>
          <w:rFonts w:ascii="Cambria" w:hAnsi="Cambria"/>
          <w:sz w:val="32"/>
          <w:szCs w:val="32"/>
        </w:rPr>
        <w:t>Red is a colour with a “range of symbolic meaning</w:t>
      </w:r>
      <w:r w:rsidR="00A9700F">
        <w:rPr>
          <w:rFonts w:ascii="Cambria" w:hAnsi="Cambria"/>
          <w:sz w:val="32"/>
          <w:szCs w:val="32"/>
        </w:rPr>
        <w:t xml:space="preserve"> through many different cultures</w:t>
      </w:r>
      <w:r>
        <w:rPr>
          <w:rFonts w:ascii="Cambria" w:hAnsi="Cambria"/>
          <w:sz w:val="32"/>
          <w:szCs w:val="32"/>
        </w:rPr>
        <w:t>”</w:t>
      </w:r>
      <w:r w:rsidR="00A9700F" w:rsidRPr="00A9700F">
        <w:rPr>
          <w:rFonts w:ascii="Cambria" w:eastAsia="Times New Roman" w:hAnsi="Cambria" w:cs="Times New Roman"/>
          <w:color w:val="000000"/>
          <w:shd w:val="clear" w:color="auto" w:fill="FFFFFF"/>
          <w:lang w:eastAsia="en-GB"/>
        </w:rPr>
        <w:t xml:space="preserve"> </w:t>
      </w:r>
      <w:r w:rsidR="00A9700F" w:rsidRPr="00A9700F">
        <w:rPr>
          <w:rFonts w:ascii="Cambria" w:hAnsi="Cambria"/>
          <w:sz w:val="32"/>
          <w:szCs w:val="32"/>
        </w:rPr>
        <w:t>(Wolchover, 2011)</w:t>
      </w:r>
      <w:r w:rsidR="00A9700F">
        <w:rPr>
          <w:rFonts w:ascii="Cambria" w:hAnsi="Cambria"/>
          <w:sz w:val="32"/>
          <w:szCs w:val="32"/>
        </w:rPr>
        <w:t xml:space="preserve">, these include life, health, war, courage, and </w:t>
      </w:r>
      <w:r w:rsidR="007706EF">
        <w:rPr>
          <w:rFonts w:ascii="Cambria" w:hAnsi="Cambria"/>
          <w:sz w:val="32"/>
          <w:szCs w:val="32"/>
        </w:rPr>
        <w:t xml:space="preserve">religious </w:t>
      </w:r>
      <w:proofErr w:type="spellStart"/>
      <w:r w:rsidR="007706EF">
        <w:rPr>
          <w:rFonts w:ascii="Cambria" w:hAnsi="Cambria"/>
          <w:sz w:val="32"/>
          <w:szCs w:val="32"/>
        </w:rPr>
        <w:t>fervor</w:t>
      </w:r>
      <w:proofErr w:type="spellEnd"/>
      <w:r w:rsidR="007706EF">
        <w:rPr>
          <w:rFonts w:ascii="Cambria" w:hAnsi="Cambria"/>
          <w:sz w:val="32"/>
          <w:szCs w:val="32"/>
        </w:rPr>
        <w:t>”</w:t>
      </w:r>
      <w:r w:rsidR="00A22233">
        <w:rPr>
          <w:rFonts w:ascii="Cambria" w:hAnsi="Cambria"/>
          <w:sz w:val="32"/>
          <w:szCs w:val="32"/>
        </w:rPr>
        <w:t xml:space="preserve">. Religious </w:t>
      </w:r>
      <w:proofErr w:type="spellStart"/>
      <w:r w:rsidR="00A22233">
        <w:rPr>
          <w:rFonts w:ascii="Cambria" w:hAnsi="Cambria"/>
          <w:sz w:val="32"/>
          <w:szCs w:val="32"/>
        </w:rPr>
        <w:t>fevor</w:t>
      </w:r>
      <w:proofErr w:type="spellEnd"/>
      <w:r w:rsidR="00A22233">
        <w:rPr>
          <w:rFonts w:ascii="Cambria" w:hAnsi="Cambria"/>
          <w:sz w:val="32"/>
          <w:szCs w:val="32"/>
        </w:rPr>
        <w:t xml:space="preserve"> is to have “strong and sincere beliefs” </w:t>
      </w:r>
      <w:r w:rsidR="00A22233" w:rsidRPr="00A22233">
        <w:rPr>
          <w:rFonts w:ascii="Cambria" w:hAnsi="Cambria"/>
          <w:sz w:val="32"/>
          <w:szCs w:val="32"/>
        </w:rPr>
        <w:t>(Cambridge Dictionary, 2022)</w:t>
      </w:r>
      <w:r w:rsidR="00A22233">
        <w:rPr>
          <w:rFonts w:ascii="Cambria" w:hAnsi="Cambria"/>
          <w:sz w:val="32"/>
          <w:szCs w:val="32"/>
        </w:rPr>
        <w:t xml:space="preserve"> related to religion. </w:t>
      </w:r>
      <w:r w:rsidR="00576B2E" w:rsidRPr="00576B2E">
        <w:rPr>
          <w:rFonts w:ascii="Cambria" w:hAnsi="Cambria"/>
          <w:sz w:val="32"/>
          <w:szCs w:val="32"/>
        </w:rPr>
        <w:t>(Wolchover, 2011)</w:t>
      </w:r>
      <w:r w:rsidR="00576B2E">
        <w:rPr>
          <w:rFonts w:ascii="Cambria" w:hAnsi="Cambria"/>
          <w:sz w:val="32"/>
          <w:szCs w:val="32"/>
        </w:rPr>
        <w:t xml:space="preserve">. It is important to consider all colours hold different meanings throughout different cultures, therefore an </w:t>
      </w:r>
      <w:r w:rsidR="00A05775">
        <w:rPr>
          <w:rFonts w:ascii="Cambria" w:hAnsi="Cambria"/>
          <w:sz w:val="32"/>
          <w:szCs w:val="32"/>
        </w:rPr>
        <w:t>artist’s</w:t>
      </w:r>
      <w:r w:rsidR="00576B2E">
        <w:rPr>
          <w:rFonts w:ascii="Cambria" w:hAnsi="Cambria"/>
          <w:sz w:val="32"/>
          <w:szCs w:val="32"/>
        </w:rPr>
        <w:t xml:space="preserve"> religion can influence how they perceive a certain colour</w:t>
      </w:r>
      <w:r w:rsidR="00A14D15">
        <w:rPr>
          <w:rFonts w:ascii="Cambria" w:hAnsi="Cambria"/>
          <w:sz w:val="32"/>
          <w:szCs w:val="32"/>
        </w:rPr>
        <w:t xml:space="preserve">, and furthermore how they use it in their work. </w:t>
      </w:r>
      <w:r w:rsidR="00640515">
        <w:rPr>
          <w:rFonts w:ascii="Cambria" w:hAnsi="Cambria"/>
          <w:sz w:val="32"/>
          <w:szCs w:val="32"/>
        </w:rPr>
        <w:t>Colour has a far more “powerful meaning in the context of the Holy Scriptures”</w:t>
      </w:r>
      <w:r w:rsidR="00640515" w:rsidRPr="00640515">
        <w:rPr>
          <w:rFonts w:ascii="Cambria" w:eastAsia="Times New Roman" w:hAnsi="Cambria" w:cs="Times New Roman"/>
          <w:color w:val="000000"/>
          <w:shd w:val="clear" w:color="auto" w:fill="FFFFFF"/>
          <w:lang w:eastAsia="en-GB"/>
        </w:rPr>
        <w:t xml:space="preserve"> </w:t>
      </w:r>
      <w:r w:rsidR="00640515" w:rsidRPr="00640515">
        <w:rPr>
          <w:rFonts w:ascii="Cambria" w:hAnsi="Cambria"/>
          <w:sz w:val="32"/>
          <w:szCs w:val="32"/>
        </w:rPr>
        <w:t>(Crier, 2014)</w:t>
      </w:r>
      <w:r w:rsidR="00A14D15">
        <w:rPr>
          <w:rFonts w:ascii="Cambria" w:hAnsi="Cambria"/>
          <w:sz w:val="32"/>
          <w:szCs w:val="32"/>
        </w:rPr>
        <w:t>.</w:t>
      </w:r>
    </w:p>
    <w:p w14:paraId="6CFDE060" w14:textId="4BDB7497" w:rsidR="00576B2E" w:rsidRDefault="00576B2E" w:rsidP="00576B2E">
      <w:pPr>
        <w:jc w:val="both"/>
        <w:rPr>
          <w:rFonts w:ascii="Cambria" w:hAnsi="Cambria"/>
          <w:sz w:val="32"/>
          <w:szCs w:val="32"/>
        </w:rPr>
      </w:pPr>
    </w:p>
    <w:p w14:paraId="0E516211" w14:textId="2510046B" w:rsidR="00A05775" w:rsidRPr="00A05775" w:rsidRDefault="00640515" w:rsidP="00A05775">
      <w:pPr>
        <w:ind w:left="720"/>
        <w:jc w:val="both"/>
        <w:rPr>
          <w:rFonts w:ascii="Cambria" w:hAnsi="Cambria"/>
          <w:i/>
          <w:iCs/>
          <w:sz w:val="32"/>
          <w:szCs w:val="32"/>
        </w:rPr>
      </w:pPr>
      <w:r w:rsidRPr="00640515">
        <w:rPr>
          <w:rFonts w:ascii="Cambria" w:hAnsi="Cambria"/>
          <w:i/>
          <w:iCs/>
          <w:sz w:val="32"/>
          <w:szCs w:val="32"/>
        </w:rPr>
        <w:t>Isaiah 1:18 “’Come now, and let us reason together,’ says the Lord, ‘though your sins are like scarlet, they shall be as white as snow; though they are red like crimson, they shall be as wool.’”</w:t>
      </w:r>
      <w:r w:rsidR="00A05775" w:rsidRPr="00A05775">
        <w:rPr>
          <w:rFonts w:ascii="Cambria" w:eastAsia="Times New Roman" w:hAnsi="Cambria" w:cs="Times New Roman"/>
          <w:color w:val="000000"/>
          <w:shd w:val="clear" w:color="auto" w:fill="FFFFFF"/>
          <w:lang w:eastAsia="en-GB"/>
        </w:rPr>
        <w:t xml:space="preserve"> </w:t>
      </w:r>
      <w:r w:rsidR="00A05775" w:rsidRPr="00A05775">
        <w:rPr>
          <w:rFonts w:ascii="Cambria" w:hAnsi="Cambria"/>
          <w:i/>
          <w:iCs/>
          <w:sz w:val="32"/>
          <w:szCs w:val="32"/>
        </w:rPr>
        <w:t>(Crier, 2014)</w:t>
      </w:r>
    </w:p>
    <w:p w14:paraId="176D17EB" w14:textId="632BDED2" w:rsidR="00640515" w:rsidRDefault="00640515" w:rsidP="00640515">
      <w:pPr>
        <w:ind w:left="720"/>
        <w:jc w:val="both"/>
        <w:rPr>
          <w:rFonts w:ascii="Cambria" w:hAnsi="Cambria"/>
          <w:sz w:val="32"/>
          <w:szCs w:val="32"/>
        </w:rPr>
      </w:pPr>
    </w:p>
    <w:p w14:paraId="2395BE0B" w14:textId="36DE9271" w:rsidR="00F46C9C" w:rsidRPr="00F46C9C" w:rsidRDefault="00640515" w:rsidP="00F46C9C">
      <w:pPr>
        <w:jc w:val="both"/>
        <w:rPr>
          <w:rFonts w:ascii="Cambria" w:hAnsi="Cambria"/>
          <w:sz w:val="32"/>
          <w:szCs w:val="32"/>
        </w:rPr>
      </w:pPr>
      <w:r w:rsidRPr="00F46C9C">
        <w:rPr>
          <w:rFonts w:ascii="Cambria" w:hAnsi="Cambria"/>
          <w:sz w:val="32"/>
          <w:szCs w:val="32"/>
        </w:rPr>
        <w:t xml:space="preserve">This is a verse taken from the bible, here it is clear that red ‘scarlet’ is seen as a negative colour by the way it is described as ‘red like sin’, </w:t>
      </w:r>
      <w:r w:rsidR="005D2563" w:rsidRPr="00F46C9C">
        <w:rPr>
          <w:rFonts w:ascii="Cambria" w:hAnsi="Cambria"/>
          <w:sz w:val="32"/>
          <w:szCs w:val="32"/>
        </w:rPr>
        <w:t>whereas</w:t>
      </w:r>
      <w:r w:rsidRPr="00F46C9C">
        <w:rPr>
          <w:rFonts w:ascii="Cambria" w:hAnsi="Cambria"/>
          <w:sz w:val="32"/>
          <w:szCs w:val="32"/>
        </w:rPr>
        <w:t xml:space="preserve"> </w:t>
      </w:r>
      <w:r w:rsidR="005D2563" w:rsidRPr="00F46C9C">
        <w:rPr>
          <w:rFonts w:ascii="Cambria" w:hAnsi="Cambria"/>
          <w:sz w:val="32"/>
          <w:szCs w:val="32"/>
        </w:rPr>
        <w:t>‘white as snow’ is being used to describe the erasing of the sin. Here we can conclude that in Christian holy scriptures the</w:t>
      </w:r>
      <w:r w:rsidR="00F46C9C">
        <w:rPr>
          <w:rFonts w:ascii="Cambria" w:hAnsi="Cambria"/>
          <w:sz w:val="32"/>
          <w:szCs w:val="32"/>
        </w:rPr>
        <w:t>se</w:t>
      </w:r>
      <w:r w:rsidR="005D2563" w:rsidRPr="00F46C9C">
        <w:rPr>
          <w:rFonts w:ascii="Cambria" w:hAnsi="Cambria"/>
          <w:sz w:val="32"/>
          <w:szCs w:val="32"/>
        </w:rPr>
        <w:t xml:space="preserve"> colours have meaning and purpose</w:t>
      </w:r>
      <w:r w:rsidR="00691304">
        <w:rPr>
          <w:rFonts w:ascii="Cambria" w:hAnsi="Cambria"/>
          <w:sz w:val="32"/>
          <w:szCs w:val="32"/>
        </w:rPr>
        <w:t>, red for sin, and white for virtue</w:t>
      </w:r>
      <w:r w:rsidR="005D2563" w:rsidRPr="00F46C9C">
        <w:rPr>
          <w:rFonts w:ascii="Cambria" w:hAnsi="Cambria"/>
          <w:sz w:val="32"/>
          <w:szCs w:val="32"/>
        </w:rPr>
        <w:t xml:space="preserve">. Below in figure 1 we can see </w:t>
      </w:r>
      <w:r w:rsidR="00F46C9C" w:rsidRPr="00F46C9C">
        <w:rPr>
          <w:rFonts w:ascii="Cambria" w:hAnsi="Cambria"/>
          <w:sz w:val="32"/>
          <w:szCs w:val="32"/>
        </w:rPr>
        <w:t>“The Good and Evil Angels</w:t>
      </w:r>
      <w:r w:rsidR="00F46C9C">
        <w:rPr>
          <w:rFonts w:ascii="Cambria" w:hAnsi="Cambria"/>
          <w:sz w:val="32"/>
          <w:szCs w:val="32"/>
        </w:rPr>
        <w:t>”</w:t>
      </w:r>
      <w:r w:rsidR="00F46C9C" w:rsidRPr="00F46C9C">
        <w:rPr>
          <w:rFonts w:ascii="Cambria" w:eastAsia="Times New Roman" w:hAnsi="Cambria" w:cs="Times New Roman"/>
          <w:color w:val="000000"/>
          <w:shd w:val="clear" w:color="auto" w:fill="FFFFFF"/>
          <w:lang w:eastAsia="en-GB"/>
        </w:rPr>
        <w:t xml:space="preserve"> </w:t>
      </w:r>
      <w:r w:rsidR="00F46C9C" w:rsidRPr="00F46C9C">
        <w:rPr>
          <w:rFonts w:ascii="Cambria" w:hAnsi="Cambria"/>
          <w:sz w:val="32"/>
          <w:szCs w:val="32"/>
        </w:rPr>
        <w:t>(Tate, n.d.)</w:t>
      </w:r>
      <w:r w:rsidR="00F46C9C">
        <w:rPr>
          <w:rFonts w:ascii="Cambria" w:hAnsi="Cambria"/>
          <w:sz w:val="32"/>
          <w:szCs w:val="32"/>
        </w:rPr>
        <w:t xml:space="preserve"> by English “poet, painter and printmaker”</w:t>
      </w:r>
      <w:r w:rsidR="00810B2B">
        <w:rPr>
          <w:rFonts w:ascii="Cambria" w:hAnsi="Cambria"/>
          <w:sz w:val="32"/>
          <w:szCs w:val="32"/>
        </w:rPr>
        <w:t xml:space="preserve"> and “committed </w:t>
      </w:r>
      <w:r w:rsidR="00691304">
        <w:rPr>
          <w:rFonts w:ascii="Cambria" w:hAnsi="Cambria"/>
          <w:sz w:val="32"/>
          <w:szCs w:val="32"/>
        </w:rPr>
        <w:t>Christian” (Tate 2012)</w:t>
      </w:r>
      <w:r w:rsidR="00810B2B">
        <w:rPr>
          <w:rFonts w:ascii="Cambria" w:hAnsi="Cambria"/>
          <w:sz w:val="32"/>
          <w:szCs w:val="32"/>
        </w:rPr>
        <w:t>, William Blake</w:t>
      </w:r>
      <w:r w:rsidR="00691304">
        <w:rPr>
          <w:rFonts w:ascii="Cambria" w:hAnsi="Cambria"/>
          <w:sz w:val="32"/>
          <w:szCs w:val="32"/>
        </w:rPr>
        <w:t xml:space="preserve">, </w:t>
      </w:r>
      <w:r w:rsidR="00A14D15">
        <w:rPr>
          <w:rFonts w:ascii="Cambria" w:hAnsi="Cambria"/>
          <w:sz w:val="32"/>
          <w:szCs w:val="32"/>
        </w:rPr>
        <w:t>and how he u</w:t>
      </w:r>
      <w:r w:rsidR="00691304">
        <w:rPr>
          <w:rFonts w:ascii="Cambria" w:hAnsi="Cambria"/>
          <w:sz w:val="32"/>
          <w:szCs w:val="32"/>
        </w:rPr>
        <w:t>se</w:t>
      </w:r>
      <w:r w:rsidR="00A14D15">
        <w:rPr>
          <w:rFonts w:ascii="Cambria" w:hAnsi="Cambria"/>
          <w:sz w:val="32"/>
          <w:szCs w:val="32"/>
        </w:rPr>
        <w:t>s</w:t>
      </w:r>
      <w:r w:rsidR="00691304">
        <w:rPr>
          <w:rFonts w:ascii="Cambria" w:hAnsi="Cambria"/>
          <w:sz w:val="32"/>
          <w:szCs w:val="32"/>
        </w:rPr>
        <w:t xml:space="preserve"> this exact </w:t>
      </w:r>
      <w:r w:rsidR="00691304" w:rsidRPr="00691304">
        <w:rPr>
          <w:rFonts w:ascii="Cambria" w:hAnsi="Cambria"/>
          <w:sz w:val="32"/>
          <w:szCs w:val="32"/>
          <w:highlight w:val="yellow"/>
        </w:rPr>
        <w:t>colour theory</w:t>
      </w:r>
      <w:r w:rsidR="00691304">
        <w:rPr>
          <w:rFonts w:ascii="Cambria" w:hAnsi="Cambria"/>
          <w:sz w:val="32"/>
          <w:szCs w:val="32"/>
        </w:rPr>
        <w:t xml:space="preserve"> in his work.</w:t>
      </w:r>
      <w:r w:rsidR="00F46C9C">
        <w:rPr>
          <w:rFonts w:ascii="Cambria" w:hAnsi="Cambria"/>
          <w:sz w:val="32"/>
          <w:szCs w:val="32"/>
        </w:rPr>
        <w:t xml:space="preserve"> </w:t>
      </w:r>
    </w:p>
    <w:p w14:paraId="1C6CA95A" w14:textId="42A86E4F" w:rsidR="00F46C9C" w:rsidRPr="00F46C9C" w:rsidRDefault="00F46C9C" w:rsidP="00F46C9C">
      <w:pPr>
        <w:jc w:val="both"/>
        <w:rPr>
          <w:rFonts w:ascii="Cambria" w:hAnsi="Cambria"/>
          <w:sz w:val="32"/>
          <w:szCs w:val="32"/>
        </w:rPr>
      </w:pPr>
    </w:p>
    <w:p w14:paraId="039A6987" w14:textId="5CD422ED" w:rsidR="00F46C9C" w:rsidRDefault="00810B2B" w:rsidP="00A05775">
      <w:pPr>
        <w:jc w:val="center"/>
        <w:rPr>
          <w:rFonts w:ascii="Cambria" w:hAnsi="Cambria"/>
          <w:sz w:val="32"/>
          <w:szCs w:val="32"/>
        </w:rPr>
      </w:pPr>
      <w:r>
        <w:rPr>
          <w:rFonts w:ascii="Cambria" w:hAnsi="Cambria"/>
          <w:noProof/>
          <w:sz w:val="32"/>
          <w:szCs w:val="32"/>
        </w:rPr>
        <w:lastRenderedPageBreak/>
        <w:drawing>
          <wp:inline distT="0" distB="0" distL="0" distR="0" wp14:anchorId="342675C6" wp14:editId="3543DB36">
            <wp:extent cx="5042647" cy="3696227"/>
            <wp:effectExtent l="0" t="0" r="0" b="0"/>
            <wp:docPr id="4" name="Picture 4"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ook&#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067094" cy="3714147"/>
                    </a:xfrm>
                    <a:prstGeom prst="rect">
                      <a:avLst/>
                    </a:prstGeom>
                  </pic:spPr>
                </pic:pic>
              </a:graphicData>
            </a:graphic>
          </wp:inline>
        </w:drawing>
      </w:r>
    </w:p>
    <w:p w14:paraId="6FDE1A10" w14:textId="5AC1A6EE" w:rsidR="00640515" w:rsidRPr="00810B2B" w:rsidRDefault="00810B2B" w:rsidP="00810B2B">
      <w:pPr>
        <w:jc w:val="center"/>
        <w:rPr>
          <w:rFonts w:ascii="Cambria" w:hAnsi="Cambria"/>
          <w:i/>
          <w:iCs/>
          <w:sz w:val="32"/>
          <w:szCs w:val="32"/>
        </w:rPr>
      </w:pPr>
      <w:r w:rsidRPr="00810B2B">
        <w:rPr>
          <w:rFonts w:ascii="Cambria" w:hAnsi="Cambria"/>
          <w:i/>
          <w:iCs/>
          <w:sz w:val="32"/>
          <w:szCs w:val="32"/>
        </w:rPr>
        <w:t>Fig.1 The Good and Evil Angels, William Blake</w:t>
      </w:r>
    </w:p>
    <w:p w14:paraId="28DB737B" w14:textId="6295C134" w:rsidR="00A9700F" w:rsidRPr="00A9700F" w:rsidRDefault="00A9700F" w:rsidP="00691304">
      <w:pPr>
        <w:jc w:val="both"/>
        <w:rPr>
          <w:rFonts w:ascii="Cambria" w:hAnsi="Cambria"/>
          <w:sz w:val="32"/>
          <w:szCs w:val="32"/>
        </w:rPr>
      </w:pPr>
    </w:p>
    <w:p w14:paraId="5945D5CB" w14:textId="510A771B" w:rsidR="005C46E7" w:rsidRPr="005C46E7" w:rsidRDefault="00A05775" w:rsidP="005C46E7">
      <w:pPr>
        <w:jc w:val="both"/>
        <w:rPr>
          <w:rFonts w:ascii="Cambria" w:hAnsi="Cambria"/>
          <w:sz w:val="32"/>
          <w:szCs w:val="32"/>
        </w:rPr>
      </w:pPr>
      <w:r>
        <w:rPr>
          <w:rFonts w:ascii="Cambria" w:hAnsi="Cambria"/>
          <w:sz w:val="32"/>
          <w:szCs w:val="32"/>
        </w:rPr>
        <w:t xml:space="preserve">Red has been used to paint the angel on the left to </w:t>
      </w:r>
      <w:r w:rsidR="00691304">
        <w:rPr>
          <w:rFonts w:ascii="Cambria" w:hAnsi="Cambria"/>
          <w:sz w:val="32"/>
          <w:szCs w:val="32"/>
        </w:rPr>
        <w:t xml:space="preserve">suggest </w:t>
      </w:r>
      <w:r>
        <w:rPr>
          <w:rFonts w:ascii="Cambria" w:hAnsi="Cambria"/>
          <w:sz w:val="32"/>
          <w:szCs w:val="32"/>
        </w:rPr>
        <w:t>the “evil”</w:t>
      </w:r>
      <w:r w:rsidR="00691304" w:rsidRPr="00691304">
        <w:rPr>
          <w:rFonts w:ascii="Cambria" w:eastAsia="Times New Roman" w:hAnsi="Cambria" w:cs="Times New Roman"/>
          <w:color w:val="000000"/>
          <w:shd w:val="clear" w:color="auto" w:fill="FFFFFF"/>
          <w:lang w:eastAsia="en-GB"/>
        </w:rPr>
        <w:t xml:space="preserve"> </w:t>
      </w:r>
      <w:r w:rsidR="00691304" w:rsidRPr="00691304">
        <w:rPr>
          <w:rFonts w:ascii="Cambria" w:hAnsi="Cambria"/>
          <w:sz w:val="32"/>
          <w:szCs w:val="32"/>
        </w:rPr>
        <w:t>(Tate, n.d.)</w:t>
      </w:r>
      <w:r>
        <w:rPr>
          <w:rFonts w:ascii="Cambria" w:hAnsi="Cambria"/>
          <w:sz w:val="32"/>
          <w:szCs w:val="32"/>
        </w:rPr>
        <w:t xml:space="preserve"> of the angel, contradictory to the </w:t>
      </w:r>
      <w:r w:rsidR="00691304">
        <w:rPr>
          <w:rFonts w:ascii="Cambria" w:hAnsi="Cambria"/>
          <w:sz w:val="32"/>
          <w:szCs w:val="32"/>
        </w:rPr>
        <w:t>angel on the right, who has “</w:t>
      </w:r>
      <w:r w:rsidR="00691304" w:rsidRPr="00691304">
        <w:rPr>
          <w:rFonts w:ascii="Cambria" w:hAnsi="Cambria"/>
          <w:sz w:val="32"/>
          <w:szCs w:val="32"/>
        </w:rPr>
        <w:t>fair hair and light skin of the ‘good’ angel</w:t>
      </w:r>
      <w:r w:rsidR="00691304">
        <w:rPr>
          <w:rFonts w:ascii="Cambria" w:hAnsi="Cambria"/>
          <w:sz w:val="32"/>
          <w:szCs w:val="32"/>
        </w:rPr>
        <w:t xml:space="preserve">”. This is a great example of a Christian artist who uses colour influenced by his personal religion </w:t>
      </w:r>
      <w:r w:rsidR="00691304" w:rsidRPr="00431B87">
        <w:rPr>
          <w:rFonts w:ascii="Cambria" w:hAnsi="Cambria"/>
          <w:sz w:val="32"/>
          <w:szCs w:val="32"/>
          <w:highlight w:val="yellow"/>
        </w:rPr>
        <w:t>and the</w:t>
      </w:r>
      <w:r w:rsidR="00431B87" w:rsidRPr="00431B87">
        <w:rPr>
          <w:rFonts w:ascii="Cambria" w:hAnsi="Cambria"/>
          <w:sz w:val="32"/>
          <w:szCs w:val="32"/>
          <w:highlight w:val="yellow"/>
        </w:rPr>
        <w:t>ir</w:t>
      </w:r>
      <w:r w:rsidR="00691304">
        <w:rPr>
          <w:rFonts w:ascii="Cambria" w:hAnsi="Cambria"/>
          <w:sz w:val="32"/>
          <w:szCs w:val="32"/>
        </w:rPr>
        <w:t xml:space="preserve"> holy scripture, The Bible, to convey the ‘good’ and ‘bad’. </w:t>
      </w:r>
      <w:r w:rsidR="006B0DF8">
        <w:rPr>
          <w:rFonts w:ascii="Cambria" w:hAnsi="Cambria"/>
          <w:sz w:val="32"/>
          <w:szCs w:val="32"/>
        </w:rPr>
        <w:t xml:space="preserve">Contradictory to </w:t>
      </w:r>
      <w:r w:rsidR="005C46E7">
        <w:rPr>
          <w:rFonts w:ascii="Cambria" w:hAnsi="Cambria"/>
          <w:sz w:val="32"/>
          <w:szCs w:val="32"/>
        </w:rPr>
        <w:t>this, red</w:t>
      </w:r>
      <w:r w:rsidR="003715D1">
        <w:rPr>
          <w:rFonts w:ascii="Cambria" w:hAnsi="Cambria"/>
          <w:sz w:val="32"/>
          <w:szCs w:val="32"/>
        </w:rPr>
        <w:t xml:space="preserve"> is the </w:t>
      </w:r>
      <w:r w:rsidR="005C46E7">
        <w:rPr>
          <w:rFonts w:ascii="Cambria" w:hAnsi="Cambria"/>
          <w:sz w:val="32"/>
          <w:szCs w:val="32"/>
        </w:rPr>
        <w:t>national colour of China and a prime colour in Chinese culture.  It symbolises “</w:t>
      </w:r>
      <w:r w:rsidR="005C46E7" w:rsidRPr="005C46E7">
        <w:rPr>
          <w:rFonts w:ascii="Cambria" w:hAnsi="Cambria"/>
          <w:sz w:val="32"/>
          <w:szCs w:val="32"/>
        </w:rPr>
        <w:t>luck, happiness and joy</w:t>
      </w:r>
      <w:r w:rsidR="005C46E7">
        <w:rPr>
          <w:rFonts w:ascii="Cambria" w:hAnsi="Cambria"/>
          <w:sz w:val="32"/>
          <w:szCs w:val="32"/>
        </w:rPr>
        <w:t xml:space="preserve">” </w:t>
      </w:r>
      <w:r w:rsidR="005C46E7" w:rsidRPr="005C46E7">
        <w:rPr>
          <w:rFonts w:ascii="Cambria" w:hAnsi="Cambria"/>
          <w:sz w:val="32"/>
          <w:szCs w:val="32"/>
        </w:rPr>
        <w:t>(Olesen, 2015)</w:t>
      </w:r>
      <w:r w:rsidR="005C46E7">
        <w:rPr>
          <w:rFonts w:ascii="Cambria" w:hAnsi="Cambria"/>
          <w:sz w:val="32"/>
          <w:szCs w:val="32"/>
        </w:rPr>
        <w:t>. It is also the traditional colour worn by Chinese brides as it is known to be an “</w:t>
      </w:r>
      <w:r w:rsidR="005C46E7" w:rsidRPr="005C46E7">
        <w:rPr>
          <w:rFonts w:ascii="Cambria" w:hAnsi="Cambria"/>
          <w:sz w:val="32"/>
          <w:szCs w:val="32"/>
        </w:rPr>
        <w:t>auspicious colo</w:t>
      </w:r>
      <w:r w:rsidR="005C46E7">
        <w:rPr>
          <w:rFonts w:ascii="Cambria" w:hAnsi="Cambria"/>
          <w:sz w:val="32"/>
          <w:szCs w:val="32"/>
        </w:rPr>
        <w:t>u</w:t>
      </w:r>
      <w:r w:rsidR="005C46E7" w:rsidRPr="005C46E7">
        <w:rPr>
          <w:rFonts w:ascii="Cambria" w:hAnsi="Cambria"/>
          <w:sz w:val="32"/>
          <w:szCs w:val="32"/>
        </w:rPr>
        <w:t>r for warding off evil</w:t>
      </w:r>
      <w:r w:rsidR="005C46E7">
        <w:rPr>
          <w:rFonts w:ascii="Cambria" w:hAnsi="Cambria"/>
          <w:sz w:val="32"/>
          <w:szCs w:val="32"/>
        </w:rPr>
        <w:t>”</w:t>
      </w:r>
      <w:r w:rsidR="005C46E7" w:rsidRPr="005C46E7">
        <w:rPr>
          <w:rFonts w:ascii="Cambria" w:hAnsi="Cambria"/>
          <w:sz w:val="32"/>
          <w:szCs w:val="32"/>
        </w:rPr>
        <w:t xml:space="preserve"> (Olesen, 2015)</w:t>
      </w:r>
      <w:r w:rsidR="005C46E7">
        <w:rPr>
          <w:rFonts w:ascii="Cambria" w:hAnsi="Cambria"/>
          <w:sz w:val="32"/>
          <w:szCs w:val="32"/>
        </w:rPr>
        <w:t xml:space="preserve">, which is </w:t>
      </w:r>
      <w:r w:rsidR="00CB6158">
        <w:rPr>
          <w:rFonts w:ascii="Cambria" w:hAnsi="Cambria"/>
          <w:sz w:val="32"/>
          <w:szCs w:val="32"/>
        </w:rPr>
        <w:t>conflicting the interpretation of the colour red in Christian religion.</w:t>
      </w:r>
      <w:r w:rsidR="00315BBC">
        <w:rPr>
          <w:rFonts w:ascii="Cambria" w:hAnsi="Cambria"/>
          <w:sz w:val="32"/>
          <w:szCs w:val="32"/>
        </w:rPr>
        <w:t xml:space="preserve"> Similarly, the </w:t>
      </w:r>
      <w:r w:rsidR="00D57F6B">
        <w:rPr>
          <w:rFonts w:ascii="Cambria" w:hAnsi="Cambria"/>
          <w:sz w:val="32"/>
          <w:szCs w:val="32"/>
        </w:rPr>
        <w:t>meaning of the colour white symbolises death in Chinese culture, opposite to white in Christian religion which conveys virtue.</w:t>
      </w:r>
      <w:r w:rsidR="00CB6158">
        <w:rPr>
          <w:rFonts w:ascii="Cambria" w:hAnsi="Cambria"/>
          <w:sz w:val="32"/>
          <w:szCs w:val="32"/>
        </w:rPr>
        <w:t xml:space="preserve"> </w:t>
      </w:r>
      <w:r w:rsidR="004179F0">
        <w:rPr>
          <w:rFonts w:ascii="Cambria" w:hAnsi="Cambria"/>
          <w:sz w:val="32"/>
          <w:szCs w:val="32"/>
        </w:rPr>
        <w:t xml:space="preserve">Religion is important to consider when annotating a piece of art through </w:t>
      </w:r>
      <w:r w:rsidR="007331FB">
        <w:rPr>
          <w:rFonts w:ascii="Cambria" w:hAnsi="Cambria"/>
          <w:sz w:val="32"/>
          <w:szCs w:val="32"/>
        </w:rPr>
        <w:t xml:space="preserve">its use of </w:t>
      </w:r>
      <w:r w:rsidR="004179F0">
        <w:rPr>
          <w:rFonts w:ascii="Cambria" w:hAnsi="Cambria"/>
          <w:sz w:val="32"/>
          <w:szCs w:val="32"/>
        </w:rPr>
        <w:t xml:space="preserve">colour and </w:t>
      </w:r>
      <w:r w:rsidR="007331FB">
        <w:rPr>
          <w:rFonts w:ascii="Cambria" w:hAnsi="Cambria"/>
          <w:sz w:val="32"/>
          <w:szCs w:val="32"/>
        </w:rPr>
        <w:t xml:space="preserve">then further recognising a pattern and relationship between the use of colour, mental health, and possible learning difficulty the artist may have. </w:t>
      </w:r>
    </w:p>
    <w:p w14:paraId="680A0772" w14:textId="6727A10A" w:rsidR="005C46E7" w:rsidRPr="005C46E7" w:rsidRDefault="005C46E7" w:rsidP="005C46E7">
      <w:pPr>
        <w:jc w:val="both"/>
        <w:rPr>
          <w:rFonts w:ascii="Cambria" w:hAnsi="Cambria"/>
          <w:sz w:val="32"/>
          <w:szCs w:val="32"/>
        </w:rPr>
      </w:pPr>
    </w:p>
    <w:p w14:paraId="5C174E0B" w14:textId="2AE8C887" w:rsidR="00E343BE" w:rsidRDefault="00D55706" w:rsidP="00292799">
      <w:pPr>
        <w:jc w:val="both"/>
        <w:rPr>
          <w:rFonts w:ascii="Cambria" w:eastAsia="Times New Roman" w:hAnsi="Cambria" w:cs="Times New Roman"/>
          <w:color w:val="000000" w:themeColor="text1"/>
          <w:sz w:val="32"/>
          <w:szCs w:val="32"/>
          <w:shd w:val="clear" w:color="auto" w:fill="FFFFFF"/>
          <w:lang w:eastAsia="en-GB"/>
        </w:rPr>
      </w:pPr>
      <w:r w:rsidRPr="00072265">
        <w:rPr>
          <w:rFonts w:ascii="Cambria" w:hAnsi="Cambria"/>
          <w:sz w:val="32"/>
          <w:szCs w:val="32"/>
        </w:rPr>
        <w:lastRenderedPageBreak/>
        <w:t xml:space="preserve">Pattern </w:t>
      </w:r>
      <w:r w:rsidR="00072265" w:rsidRPr="00072265">
        <w:rPr>
          <w:rFonts w:ascii="Cambria" w:hAnsi="Cambria"/>
          <w:sz w:val="32"/>
          <w:szCs w:val="32"/>
        </w:rPr>
        <w:t xml:space="preserve">is </w:t>
      </w:r>
      <w:r w:rsidR="00724B2B">
        <w:rPr>
          <w:rFonts w:ascii="Cambria" w:hAnsi="Cambria"/>
          <w:sz w:val="32"/>
          <w:szCs w:val="32"/>
        </w:rPr>
        <w:t>a word that can have many meaning</w:t>
      </w:r>
      <w:r w:rsidR="00E343BE">
        <w:rPr>
          <w:rFonts w:ascii="Cambria" w:hAnsi="Cambria"/>
          <w:sz w:val="32"/>
          <w:szCs w:val="32"/>
        </w:rPr>
        <w:t>s</w:t>
      </w:r>
      <w:r w:rsidR="00724B2B">
        <w:rPr>
          <w:rFonts w:ascii="Cambria" w:hAnsi="Cambria"/>
          <w:sz w:val="32"/>
          <w:szCs w:val="32"/>
        </w:rPr>
        <w:t xml:space="preserve"> determined on the </w:t>
      </w:r>
      <w:r w:rsidR="00E343BE">
        <w:rPr>
          <w:rFonts w:ascii="Cambria" w:hAnsi="Cambria"/>
          <w:sz w:val="32"/>
          <w:szCs w:val="32"/>
        </w:rPr>
        <w:t>context and word class it is being used in. for example a pattern as a noun “(WAY)”</w:t>
      </w:r>
      <w:r w:rsidR="00E343BE" w:rsidRPr="00E343BE">
        <w:rPr>
          <w:rFonts w:ascii="Cambria" w:eastAsia="Times New Roman" w:hAnsi="Cambria" w:cs="Times New Roman"/>
          <w:color w:val="000000"/>
          <w:sz w:val="32"/>
          <w:szCs w:val="32"/>
          <w:shd w:val="clear" w:color="auto" w:fill="FFFFFF"/>
          <w:lang w:eastAsia="en-GB"/>
        </w:rPr>
        <w:t xml:space="preserve"> </w:t>
      </w:r>
      <w:r w:rsidR="00E343BE" w:rsidRPr="00072265">
        <w:rPr>
          <w:rFonts w:ascii="Cambria" w:eastAsia="Times New Roman" w:hAnsi="Cambria" w:cs="Times New Roman"/>
          <w:color w:val="000000"/>
          <w:sz w:val="32"/>
          <w:szCs w:val="32"/>
          <w:shd w:val="clear" w:color="auto" w:fill="FFFFFF"/>
          <w:lang w:eastAsia="en-GB"/>
        </w:rPr>
        <w:t>(Cambridge Dictionary, n.d.)</w:t>
      </w:r>
      <w:r w:rsidR="00E343BE">
        <w:rPr>
          <w:rFonts w:ascii="Cambria" w:eastAsia="Times New Roman" w:hAnsi="Cambria" w:cs="Times New Roman"/>
          <w:color w:val="000000"/>
          <w:sz w:val="32"/>
          <w:szCs w:val="32"/>
          <w:shd w:val="clear" w:color="auto" w:fill="FFFFFF"/>
          <w:lang w:eastAsia="en-GB"/>
        </w:rPr>
        <w:t xml:space="preserve">, </w:t>
      </w:r>
      <w:r w:rsidR="00E343BE">
        <w:rPr>
          <w:rFonts w:ascii="Cambria" w:hAnsi="Cambria"/>
          <w:sz w:val="32"/>
          <w:szCs w:val="32"/>
        </w:rPr>
        <w:t xml:space="preserve"> is a </w:t>
      </w:r>
      <w:r w:rsidR="00724B2B">
        <w:rPr>
          <w:rFonts w:ascii="Cambria" w:hAnsi="Cambria"/>
          <w:sz w:val="32"/>
          <w:szCs w:val="32"/>
        </w:rPr>
        <w:t>“</w:t>
      </w:r>
      <w:r w:rsidR="00072265" w:rsidRPr="00072265">
        <w:rPr>
          <w:rFonts w:ascii="Cambria" w:hAnsi="Cambria"/>
          <w:sz w:val="32"/>
          <w:szCs w:val="32"/>
        </w:rPr>
        <w:t>a</w:t>
      </w:r>
      <w:r w:rsidR="00072265">
        <w:rPr>
          <w:rFonts w:ascii="Cambria" w:hAnsi="Cambria"/>
          <w:sz w:val="32"/>
          <w:szCs w:val="32"/>
        </w:rPr>
        <w:t xml:space="preserve"> </w:t>
      </w:r>
      <w:hyperlink r:id="rId7" w:tooltip="particular" w:history="1">
        <w:r w:rsidR="00072265" w:rsidRPr="00072265">
          <w:rPr>
            <w:rFonts w:ascii="Cambria" w:eastAsia="Times New Roman" w:hAnsi="Cambria" w:cs="Arial"/>
            <w:color w:val="1D2A57"/>
            <w:sz w:val="32"/>
            <w:szCs w:val="32"/>
            <w:lang w:eastAsia="en-GB"/>
          </w:rPr>
          <w:t>particular</w:t>
        </w:r>
      </w:hyperlink>
      <w:r w:rsidR="00072265" w:rsidRPr="00072265">
        <w:rPr>
          <w:rFonts w:ascii="Cambria" w:eastAsia="Times New Roman" w:hAnsi="Cambria" w:cs="Arial"/>
          <w:color w:val="1D2A57"/>
          <w:sz w:val="32"/>
          <w:szCs w:val="32"/>
          <w:lang w:eastAsia="en-GB"/>
        </w:rPr>
        <w:t> way in which something is done, is </w:t>
      </w:r>
      <w:hyperlink r:id="rId8" w:tooltip="organized" w:history="1">
        <w:r w:rsidR="00072265" w:rsidRPr="00072265">
          <w:rPr>
            <w:rFonts w:ascii="Cambria" w:eastAsia="Times New Roman" w:hAnsi="Cambria" w:cs="Arial"/>
            <w:color w:val="1D2A57"/>
            <w:sz w:val="32"/>
            <w:szCs w:val="32"/>
            <w:lang w:eastAsia="en-GB"/>
          </w:rPr>
          <w:t>organized</w:t>
        </w:r>
      </w:hyperlink>
      <w:r w:rsidR="00072265" w:rsidRPr="00072265">
        <w:rPr>
          <w:rFonts w:ascii="Cambria" w:eastAsia="Times New Roman" w:hAnsi="Cambria" w:cs="Arial"/>
          <w:color w:val="1D2A57"/>
          <w:sz w:val="32"/>
          <w:szCs w:val="32"/>
          <w:lang w:eastAsia="en-GB"/>
        </w:rPr>
        <w:t>, or </w:t>
      </w:r>
      <w:hyperlink r:id="rId9" w:tooltip="happens" w:history="1">
        <w:r w:rsidR="00072265" w:rsidRPr="00072265">
          <w:rPr>
            <w:rFonts w:ascii="Cambria" w:eastAsia="Times New Roman" w:hAnsi="Cambria" w:cs="Arial"/>
            <w:color w:val="1D2A57"/>
            <w:sz w:val="32"/>
            <w:szCs w:val="32"/>
            <w:lang w:eastAsia="en-GB"/>
          </w:rPr>
          <w:t>happens</w:t>
        </w:r>
      </w:hyperlink>
      <w:r w:rsidR="00724B2B">
        <w:rPr>
          <w:rFonts w:ascii="Cambria" w:eastAsia="Times New Roman" w:hAnsi="Cambria" w:cs="Times New Roman"/>
          <w:sz w:val="32"/>
          <w:szCs w:val="32"/>
          <w:lang w:eastAsia="en-GB"/>
        </w:rPr>
        <w:t xml:space="preserve">” </w:t>
      </w:r>
      <w:r w:rsidR="00072265" w:rsidRPr="00072265">
        <w:rPr>
          <w:rFonts w:ascii="Cambria" w:eastAsia="Times New Roman" w:hAnsi="Cambria" w:cs="Times New Roman"/>
          <w:color w:val="000000"/>
          <w:sz w:val="32"/>
          <w:szCs w:val="32"/>
          <w:shd w:val="clear" w:color="auto" w:fill="FFFFFF"/>
          <w:lang w:eastAsia="en-GB"/>
        </w:rPr>
        <w:t>(Cambridge Dictionary, n.d.)</w:t>
      </w:r>
      <w:r w:rsidR="00E343BE">
        <w:rPr>
          <w:rFonts w:ascii="Cambria" w:eastAsia="Times New Roman" w:hAnsi="Cambria" w:cs="Times New Roman"/>
          <w:color w:val="000000"/>
          <w:sz w:val="32"/>
          <w:szCs w:val="32"/>
          <w:shd w:val="clear" w:color="auto" w:fill="FFFFFF"/>
          <w:lang w:eastAsia="en-GB"/>
        </w:rPr>
        <w:t>, meaning a pattern is beginning to emerge due to the circumstances</w:t>
      </w:r>
      <w:r w:rsidR="00F0503A">
        <w:rPr>
          <w:rFonts w:ascii="Cambria" w:eastAsia="Times New Roman" w:hAnsi="Cambria" w:cs="Times New Roman"/>
          <w:color w:val="000000"/>
          <w:sz w:val="32"/>
          <w:szCs w:val="32"/>
          <w:shd w:val="clear" w:color="auto" w:fill="FFFFFF"/>
          <w:lang w:eastAsia="en-GB"/>
        </w:rPr>
        <w:t>, for example, a pattern in behaviour</w:t>
      </w:r>
      <w:r w:rsidR="00292799">
        <w:rPr>
          <w:rFonts w:ascii="Cambria" w:eastAsia="Times New Roman" w:hAnsi="Cambria" w:cs="Times New Roman"/>
          <w:color w:val="000000"/>
          <w:sz w:val="32"/>
          <w:szCs w:val="32"/>
          <w:shd w:val="clear" w:color="auto" w:fill="FFFFFF"/>
          <w:lang w:eastAsia="en-GB"/>
        </w:rPr>
        <w:t xml:space="preserve"> or career path</w:t>
      </w:r>
      <w:r w:rsidR="00F0503A">
        <w:rPr>
          <w:rFonts w:ascii="Cambria" w:eastAsia="Times New Roman" w:hAnsi="Cambria" w:cs="Times New Roman"/>
          <w:color w:val="000000"/>
          <w:sz w:val="32"/>
          <w:szCs w:val="32"/>
          <w:shd w:val="clear" w:color="auto" w:fill="FFFFFF"/>
          <w:lang w:eastAsia="en-GB"/>
        </w:rPr>
        <w:t xml:space="preserve"> due to learning difficulties</w:t>
      </w:r>
      <w:r w:rsidR="00292799">
        <w:rPr>
          <w:rFonts w:ascii="Cambria" w:eastAsia="Times New Roman" w:hAnsi="Cambria" w:cs="Times New Roman"/>
          <w:color w:val="000000"/>
          <w:sz w:val="32"/>
          <w:szCs w:val="32"/>
          <w:shd w:val="clear" w:color="auto" w:fill="FFFFFF"/>
          <w:lang w:eastAsia="en-GB"/>
        </w:rPr>
        <w:t>, such as dyslexia</w:t>
      </w:r>
      <w:r w:rsidR="00F0503A">
        <w:rPr>
          <w:rFonts w:ascii="Cambria" w:eastAsia="Times New Roman" w:hAnsi="Cambria" w:cs="Times New Roman"/>
          <w:color w:val="000000"/>
          <w:sz w:val="32"/>
          <w:szCs w:val="32"/>
          <w:shd w:val="clear" w:color="auto" w:fill="FFFFFF"/>
          <w:lang w:eastAsia="en-GB"/>
        </w:rPr>
        <w:t>.</w:t>
      </w:r>
      <w:r w:rsidR="00E343BE">
        <w:rPr>
          <w:rFonts w:ascii="Cambria" w:eastAsia="Times New Roman" w:hAnsi="Cambria" w:cs="Times New Roman"/>
          <w:color w:val="000000"/>
          <w:sz w:val="32"/>
          <w:szCs w:val="32"/>
          <w:shd w:val="clear" w:color="auto" w:fill="FFFFFF"/>
          <w:lang w:eastAsia="en-GB"/>
        </w:rPr>
        <w:t xml:space="preserve"> A pattern as a </w:t>
      </w:r>
      <w:r w:rsidR="00E343BE" w:rsidRPr="00F0503A">
        <w:rPr>
          <w:rFonts w:ascii="Cambria" w:eastAsia="Times New Roman" w:hAnsi="Cambria" w:cs="Times New Roman"/>
          <w:color w:val="000000" w:themeColor="text1"/>
          <w:sz w:val="32"/>
          <w:szCs w:val="32"/>
          <w:shd w:val="clear" w:color="auto" w:fill="FFFFFF"/>
          <w:lang w:eastAsia="en-GB"/>
        </w:rPr>
        <w:t>“noun (arrangement)” (Cambridge Dictionary, n.d.), is</w:t>
      </w:r>
      <w:r w:rsidR="00F0503A">
        <w:rPr>
          <w:rFonts w:ascii="Cambria" w:eastAsia="Times New Roman" w:hAnsi="Cambria" w:cs="Times New Roman"/>
          <w:color w:val="000000" w:themeColor="text1"/>
          <w:sz w:val="32"/>
          <w:szCs w:val="32"/>
          <w:shd w:val="clear" w:color="auto" w:fill="FFFFFF"/>
          <w:lang w:eastAsia="en-GB"/>
        </w:rPr>
        <w:t xml:space="preserve"> </w:t>
      </w:r>
      <w:r w:rsidR="00E343BE" w:rsidRPr="00F0503A">
        <w:rPr>
          <w:rFonts w:ascii="Cambria" w:eastAsia="Times New Roman" w:hAnsi="Cambria" w:cs="Times New Roman"/>
          <w:color w:val="000000" w:themeColor="text1"/>
          <w:sz w:val="32"/>
          <w:szCs w:val="32"/>
          <w:shd w:val="clear" w:color="auto" w:fill="FFFFFF"/>
          <w:lang w:eastAsia="en-GB"/>
        </w:rPr>
        <w:t>“</w:t>
      </w:r>
      <w:r w:rsidR="00E343BE" w:rsidRPr="00F0503A">
        <w:rPr>
          <w:rFonts w:ascii="Cambria" w:eastAsia="Times New Roman" w:hAnsi="Cambria" w:cs="Arial"/>
          <w:color w:val="000000" w:themeColor="text1"/>
          <w:sz w:val="32"/>
          <w:szCs w:val="32"/>
          <w:lang w:eastAsia="en-GB"/>
        </w:rPr>
        <w:t>any </w:t>
      </w:r>
      <w:hyperlink r:id="rId10" w:tooltip="regularly" w:history="1">
        <w:r w:rsidR="00E343BE" w:rsidRPr="00F0503A">
          <w:rPr>
            <w:rFonts w:ascii="Cambria" w:eastAsia="Times New Roman" w:hAnsi="Cambria" w:cs="Arial"/>
            <w:color w:val="000000" w:themeColor="text1"/>
            <w:sz w:val="32"/>
            <w:szCs w:val="32"/>
            <w:lang w:eastAsia="en-GB"/>
          </w:rPr>
          <w:t>regularly</w:t>
        </w:r>
      </w:hyperlink>
      <w:r w:rsidR="00E343BE" w:rsidRPr="00F0503A">
        <w:rPr>
          <w:rFonts w:ascii="Cambria" w:eastAsia="Times New Roman" w:hAnsi="Cambria" w:cs="Arial"/>
          <w:color w:val="000000" w:themeColor="text1"/>
          <w:sz w:val="32"/>
          <w:szCs w:val="32"/>
          <w:lang w:eastAsia="en-GB"/>
        </w:rPr>
        <w:t> </w:t>
      </w:r>
      <w:hyperlink r:id="rId11" w:tooltip="repeated" w:history="1">
        <w:r w:rsidR="00E343BE" w:rsidRPr="00F0503A">
          <w:rPr>
            <w:rFonts w:ascii="Cambria" w:eastAsia="Times New Roman" w:hAnsi="Cambria" w:cs="Arial"/>
            <w:color w:val="000000" w:themeColor="text1"/>
            <w:sz w:val="32"/>
            <w:szCs w:val="32"/>
            <w:lang w:eastAsia="en-GB"/>
          </w:rPr>
          <w:t>repeated</w:t>
        </w:r>
      </w:hyperlink>
      <w:r w:rsidR="00E343BE" w:rsidRPr="00F0503A">
        <w:rPr>
          <w:rFonts w:ascii="Cambria" w:eastAsia="Times New Roman" w:hAnsi="Cambria" w:cs="Arial"/>
          <w:color w:val="000000" w:themeColor="text1"/>
          <w:sz w:val="32"/>
          <w:szCs w:val="32"/>
          <w:lang w:eastAsia="en-GB"/>
        </w:rPr>
        <w:t> </w:t>
      </w:r>
      <w:hyperlink r:id="rId12" w:tooltip="arrangement" w:history="1">
        <w:r w:rsidR="00E343BE" w:rsidRPr="00F0503A">
          <w:rPr>
            <w:rFonts w:ascii="Cambria" w:eastAsia="Times New Roman" w:hAnsi="Cambria" w:cs="Arial"/>
            <w:color w:val="000000" w:themeColor="text1"/>
            <w:sz w:val="32"/>
            <w:szCs w:val="32"/>
            <w:lang w:eastAsia="en-GB"/>
          </w:rPr>
          <w:t>arrangement</w:t>
        </w:r>
      </w:hyperlink>
      <w:r w:rsidR="00E343BE" w:rsidRPr="00F0503A">
        <w:rPr>
          <w:rFonts w:ascii="Cambria" w:eastAsia="Times New Roman" w:hAnsi="Cambria" w:cs="Arial"/>
          <w:color w:val="000000" w:themeColor="text1"/>
          <w:sz w:val="32"/>
          <w:szCs w:val="32"/>
          <w:lang w:eastAsia="en-GB"/>
        </w:rPr>
        <w:t>, </w:t>
      </w:r>
      <w:hyperlink r:id="rId13" w:tooltip="especially" w:history="1">
        <w:r w:rsidR="00E343BE" w:rsidRPr="00F0503A">
          <w:rPr>
            <w:rFonts w:ascii="Cambria" w:eastAsia="Times New Roman" w:hAnsi="Cambria" w:cs="Arial"/>
            <w:color w:val="000000" w:themeColor="text1"/>
            <w:sz w:val="32"/>
            <w:szCs w:val="32"/>
            <w:lang w:eastAsia="en-GB"/>
          </w:rPr>
          <w:t>especially</w:t>
        </w:r>
      </w:hyperlink>
      <w:r w:rsidR="00E343BE" w:rsidRPr="00F0503A">
        <w:rPr>
          <w:rFonts w:ascii="Cambria" w:eastAsia="Times New Roman" w:hAnsi="Cambria" w:cs="Arial"/>
          <w:color w:val="000000" w:themeColor="text1"/>
          <w:sz w:val="32"/>
          <w:szCs w:val="32"/>
          <w:lang w:eastAsia="en-GB"/>
        </w:rPr>
        <w:t> a </w:t>
      </w:r>
      <w:hyperlink r:id="rId14" w:tooltip="design" w:history="1">
        <w:r w:rsidR="00E343BE" w:rsidRPr="00F0503A">
          <w:rPr>
            <w:rFonts w:ascii="Cambria" w:eastAsia="Times New Roman" w:hAnsi="Cambria" w:cs="Arial"/>
            <w:color w:val="000000" w:themeColor="text1"/>
            <w:sz w:val="32"/>
            <w:szCs w:val="32"/>
            <w:lang w:eastAsia="en-GB"/>
          </w:rPr>
          <w:t>design</w:t>
        </w:r>
      </w:hyperlink>
      <w:r w:rsidR="00E343BE" w:rsidRPr="00F0503A">
        <w:rPr>
          <w:rFonts w:ascii="Cambria" w:eastAsia="Times New Roman" w:hAnsi="Cambria" w:cs="Arial"/>
          <w:color w:val="000000" w:themeColor="text1"/>
          <w:sz w:val="32"/>
          <w:szCs w:val="32"/>
          <w:lang w:eastAsia="en-GB"/>
        </w:rPr>
        <w:t> made from </w:t>
      </w:r>
      <w:hyperlink r:id="rId15" w:tooltip="repeated" w:history="1">
        <w:r w:rsidR="00E343BE" w:rsidRPr="00F0503A">
          <w:rPr>
            <w:rFonts w:ascii="Cambria" w:eastAsia="Times New Roman" w:hAnsi="Cambria" w:cs="Arial"/>
            <w:color w:val="000000" w:themeColor="text1"/>
            <w:sz w:val="32"/>
            <w:szCs w:val="32"/>
            <w:lang w:eastAsia="en-GB"/>
          </w:rPr>
          <w:t>repeated</w:t>
        </w:r>
      </w:hyperlink>
      <w:r w:rsidR="00F0503A">
        <w:rPr>
          <w:rFonts w:ascii="Cambria" w:eastAsia="Times New Roman" w:hAnsi="Cambria" w:cs="Times New Roman"/>
          <w:color w:val="000000" w:themeColor="text1"/>
          <w:sz w:val="32"/>
          <w:szCs w:val="32"/>
          <w:lang w:eastAsia="en-GB"/>
        </w:rPr>
        <w:t xml:space="preserve"> </w:t>
      </w:r>
      <w:hyperlink r:id="rId16" w:tooltip="lines" w:history="1">
        <w:r w:rsidR="00E343BE" w:rsidRPr="00F0503A">
          <w:rPr>
            <w:rFonts w:ascii="Cambria" w:eastAsia="Times New Roman" w:hAnsi="Cambria" w:cs="Arial"/>
            <w:color w:val="000000" w:themeColor="text1"/>
            <w:sz w:val="32"/>
            <w:szCs w:val="32"/>
            <w:lang w:eastAsia="en-GB"/>
          </w:rPr>
          <w:t>lines</w:t>
        </w:r>
      </w:hyperlink>
      <w:r w:rsidR="00E343BE" w:rsidRPr="00F0503A">
        <w:rPr>
          <w:rFonts w:ascii="Cambria" w:eastAsia="Times New Roman" w:hAnsi="Cambria" w:cs="Arial"/>
          <w:color w:val="000000" w:themeColor="text1"/>
          <w:sz w:val="32"/>
          <w:szCs w:val="32"/>
          <w:lang w:eastAsia="en-GB"/>
        </w:rPr>
        <w:t>, </w:t>
      </w:r>
      <w:hyperlink r:id="rId17" w:tooltip="shapes" w:history="1">
        <w:r w:rsidR="00E343BE" w:rsidRPr="00F0503A">
          <w:rPr>
            <w:rFonts w:ascii="Cambria" w:eastAsia="Times New Roman" w:hAnsi="Cambria" w:cs="Arial"/>
            <w:color w:val="000000" w:themeColor="text1"/>
            <w:sz w:val="32"/>
            <w:szCs w:val="32"/>
            <w:lang w:eastAsia="en-GB"/>
          </w:rPr>
          <w:t>shapes</w:t>
        </w:r>
      </w:hyperlink>
      <w:r w:rsidR="00E343BE" w:rsidRPr="00F0503A">
        <w:rPr>
          <w:rFonts w:ascii="Cambria" w:eastAsia="Times New Roman" w:hAnsi="Cambria" w:cs="Arial"/>
          <w:color w:val="000000" w:themeColor="text1"/>
          <w:sz w:val="32"/>
          <w:szCs w:val="32"/>
          <w:lang w:eastAsia="en-GB"/>
        </w:rPr>
        <w:t>, or </w:t>
      </w:r>
      <w:hyperlink r:id="rId18" w:tooltip="colours" w:history="1">
        <w:r w:rsidR="00E343BE" w:rsidRPr="00F0503A">
          <w:rPr>
            <w:rFonts w:ascii="Cambria" w:eastAsia="Times New Roman" w:hAnsi="Cambria" w:cs="Arial"/>
            <w:color w:val="000000" w:themeColor="text1"/>
            <w:sz w:val="32"/>
            <w:szCs w:val="32"/>
            <w:lang w:eastAsia="en-GB"/>
          </w:rPr>
          <w:t>colours</w:t>
        </w:r>
      </w:hyperlink>
      <w:r w:rsidR="00E343BE" w:rsidRPr="00F0503A">
        <w:rPr>
          <w:rFonts w:ascii="Cambria" w:eastAsia="Times New Roman" w:hAnsi="Cambria" w:cs="Arial"/>
          <w:color w:val="000000" w:themeColor="text1"/>
          <w:sz w:val="32"/>
          <w:szCs w:val="32"/>
          <w:lang w:eastAsia="en-GB"/>
        </w:rPr>
        <w:t> on a </w:t>
      </w:r>
      <w:hyperlink r:id="rId19" w:tooltip="surface" w:history="1">
        <w:r w:rsidR="00E343BE" w:rsidRPr="00F0503A">
          <w:rPr>
            <w:rFonts w:ascii="Cambria" w:eastAsia="Times New Roman" w:hAnsi="Cambria" w:cs="Arial"/>
            <w:color w:val="000000" w:themeColor="text1"/>
            <w:sz w:val="32"/>
            <w:szCs w:val="32"/>
            <w:lang w:eastAsia="en-GB"/>
          </w:rPr>
          <w:t>surface</w:t>
        </w:r>
      </w:hyperlink>
      <w:r w:rsidR="00E343BE" w:rsidRPr="00F0503A">
        <w:rPr>
          <w:rFonts w:ascii="Cambria" w:eastAsia="Times New Roman" w:hAnsi="Cambria" w:cs="Times New Roman"/>
          <w:color w:val="000000" w:themeColor="text1"/>
          <w:sz w:val="32"/>
          <w:szCs w:val="32"/>
          <w:lang w:eastAsia="en-GB"/>
        </w:rPr>
        <w:t>”</w:t>
      </w:r>
      <w:r w:rsidR="00E343BE" w:rsidRPr="00F0503A">
        <w:rPr>
          <w:rFonts w:ascii="Cambria" w:eastAsia="Times New Roman" w:hAnsi="Cambria" w:cs="Times New Roman"/>
          <w:color w:val="000000" w:themeColor="text1"/>
          <w:sz w:val="32"/>
          <w:szCs w:val="32"/>
          <w:shd w:val="clear" w:color="auto" w:fill="FFFFFF"/>
          <w:lang w:eastAsia="en-GB"/>
        </w:rPr>
        <w:t xml:space="preserve"> (Cambridge Dictionary, n.d.),</w:t>
      </w:r>
      <w:r w:rsidR="00F0503A" w:rsidRPr="00F0503A">
        <w:rPr>
          <w:rFonts w:ascii="Cambria" w:eastAsia="Times New Roman" w:hAnsi="Cambria" w:cs="Times New Roman"/>
          <w:color w:val="000000" w:themeColor="text1"/>
          <w:sz w:val="32"/>
          <w:szCs w:val="32"/>
          <w:shd w:val="clear" w:color="auto" w:fill="FFFFFF"/>
          <w:lang w:eastAsia="en-GB"/>
        </w:rPr>
        <w:t xml:space="preserve"> for example a repeat pattern </w:t>
      </w:r>
      <w:r w:rsidR="00F0503A">
        <w:rPr>
          <w:rFonts w:ascii="Cambria" w:eastAsia="Times New Roman" w:hAnsi="Cambria" w:cs="Times New Roman"/>
          <w:color w:val="000000" w:themeColor="text1"/>
          <w:sz w:val="32"/>
          <w:szCs w:val="32"/>
          <w:shd w:val="clear" w:color="auto" w:fill="FFFFFF"/>
          <w:lang w:eastAsia="en-GB"/>
        </w:rPr>
        <w:t xml:space="preserve">of a motif </w:t>
      </w:r>
      <w:r w:rsidR="00F0503A" w:rsidRPr="00F0503A">
        <w:rPr>
          <w:rFonts w:ascii="Cambria" w:eastAsia="Times New Roman" w:hAnsi="Cambria" w:cs="Times New Roman"/>
          <w:color w:val="000000" w:themeColor="text1"/>
          <w:sz w:val="32"/>
          <w:szCs w:val="32"/>
          <w:shd w:val="clear" w:color="auto" w:fill="FFFFFF"/>
          <w:lang w:eastAsia="en-GB"/>
        </w:rPr>
        <w:t xml:space="preserve">on a fabric or product. </w:t>
      </w:r>
      <w:r w:rsidR="00F0503A">
        <w:rPr>
          <w:rFonts w:ascii="Cambria" w:eastAsia="Times New Roman" w:hAnsi="Cambria" w:cs="Times New Roman"/>
          <w:color w:val="000000" w:themeColor="text1"/>
          <w:sz w:val="32"/>
          <w:szCs w:val="32"/>
          <w:shd w:val="clear" w:color="auto" w:fill="FFFFFF"/>
          <w:lang w:eastAsia="en-GB"/>
        </w:rPr>
        <w:t xml:space="preserve">Through looking at </w:t>
      </w:r>
      <w:r w:rsidR="00EA50F5">
        <w:rPr>
          <w:rFonts w:ascii="Cambria" w:eastAsia="Times New Roman" w:hAnsi="Cambria" w:cs="Times New Roman"/>
          <w:color w:val="000000" w:themeColor="text1"/>
          <w:sz w:val="32"/>
          <w:szCs w:val="32"/>
          <w:shd w:val="clear" w:color="auto" w:fill="FFFFFF"/>
          <w:lang w:eastAsia="en-GB"/>
        </w:rPr>
        <w:t>work by artists who suffer from learning disabilities, specifically dyslexia I will recognise the pattern in their work, using colour,</w:t>
      </w:r>
      <w:r w:rsidR="000D7BBE">
        <w:rPr>
          <w:rFonts w:ascii="Cambria" w:eastAsia="Times New Roman" w:hAnsi="Cambria" w:cs="Times New Roman"/>
          <w:color w:val="000000" w:themeColor="text1"/>
          <w:sz w:val="32"/>
          <w:szCs w:val="32"/>
          <w:shd w:val="clear" w:color="auto" w:fill="FFFFFF"/>
          <w:lang w:eastAsia="en-GB"/>
        </w:rPr>
        <w:t xml:space="preserve"> and how and why specifically it has been used in their work. Whilst doing this religion will also be considered whilst recognising a pattern. </w:t>
      </w:r>
      <w:r w:rsidR="00D57F6B">
        <w:rPr>
          <w:rFonts w:ascii="Cambria" w:eastAsia="Times New Roman" w:hAnsi="Cambria" w:cs="Times New Roman"/>
          <w:color w:val="000000" w:themeColor="text1"/>
          <w:sz w:val="32"/>
          <w:szCs w:val="32"/>
          <w:shd w:val="clear" w:color="auto" w:fill="FFFFFF"/>
          <w:lang w:eastAsia="en-GB"/>
        </w:rPr>
        <w:t xml:space="preserve"> </w:t>
      </w:r>
    </w:p>
    <w:p w14:paraId="3F619EC3" w14:textId="1F146FC4" w:rsidR="00762438" w:rsidRDefault="00762438" w:rsidP="00292799">
      <w:pPr>
        <w:jc w:val="both"/>
        <w:rPr>
          <w:rFonts w:ascii="Cambria" w:eastAsia="Times New Roman" w:hAnsi="Cambria" w:cs="Times New Roman"/>
          <w:color w:val="000000" w:themeColor="text1"/>
          <w:sz w:val="32"/>
          <w:szCs w:val="32"/>
          <w:shd w:val="clear" w:color="auto" w:fill="FFFFFF"/>
          <w:lang w:eastAsia="en-GB"/>
        </w:rPr>
      </w:pPr>
    </w:p>
    <w:p w14:paraId="21BA4EA6" w14:textId="1988327C" w:rsidR="001F0B95" w:rsidRDefault="00762438" w:rsidP="001F0B95">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 xml:space="preserve">Starting with the work of Van Gough, who is “today one of the </w:t>
      </w:r>
      <w:r w:rsidRPr="00762438">
        <w:rPr>
          <w:rFonts w:ascii="Cambria" w:eastAsia="Times New Roman" w:hAnsi="Cambria" w:cs="Times New Roman"/>
          <w:color w:val="000000" w:themeColor="text1"/>
          <w:sz w:val="32"/>
          <w:szCs w:val="32"/>
          <w:shd w:val="clear" w:color="auto" w:fill="FFFFFF"/>
          <w:lang w:eastAsia="en-GB"/>
        </w:rPr>
        <w:t>most popular of the </w:t>
      </w:r>
      <w:hyperlink r:id="rId20" w:history="1">
        <w:r w:rsidRPr="00762438">
          <w:rPr>
            <w:rStyle w:val="Hyperlink"/>
            <w:rFonts w:ascii="Cambria" w:eastAsia="Times New Roman" w:hAnsi="Cambria" w:cs="Times New Roman"/>
            <w:color w:val="000000" w:themeColor="text1"/>
            <w:sz w:val="32"/>
            <w:szCs w:val="32"/>
            <w:u w:val="none"/>
            <w:shd w:val="clear" w:color="auto" w:fill="FFFFFF"/>
            <w:lang w:eastAsia="en-GB"/>
          </w:rPr>
          <w:t>Post-Impressionist</w:t>
        </w:r>
      </w:hyperlink>
      <w:r w:rsidRPr="00762438">
        <w:rPr>
          <w:rFonts w:ascii="Cambria" w:eastAsia="Times New Roman" w:hAnsi="Cambria" w:cs="Times New Roman"/>
          <w:color w:val="000000" w:themeColor="text1"/>
          <w:sz w:val="32"/>
          <w:szCs w:val="32"/>
          <w:shd w:val="clear" w:color="auto" w:fill="FFFFFF"/>
          <w:lang w:eastAsia="en-GB"/>
        </w:rPr>
        <w:t> painters”</w:t>
      </w:r>
      <w:r w:rsidR="00BF2244" w:rsidRPr="00BF2244">
        <w:rPr>
          <w:rFonts w:ascii="Cambria" w:eastAsia="Times New Roman" w:hAnsi="Cambria" w:cs="Times New Roman"/>
          <w:color w:val="000000"/>
          <w:shd w:val="clear" w:color="auto" w:fill="FFFFFF"/>
          <w:lang w:eastAsia="en-GB"/>
        </w:rPr>
        <w:t xml:space="preserve"> </w:t>
      </w:r>
      <w:r w:rsidR="00BF2244" w:rsidRPr="00BF2244">
        <w:rPr>
          <w:rFonts w:ascii="Cambria" w:eastAsia="Times New Roman" w:hAnsi="Cambria" w:cs="Times New Roman"/>
          <w:color w:val="000000" w:themeColor="text1"/>
          <w:sz w:val="32"/>
          <w:szCs w:val="32"/>
          <w:shd w:val="clear" w:color="auto" w:fill="FFFFFF"/>
          <w:lang w:eastAsia="en-GB"/>
        </w:rPr>
        <w:t>(The</w:t>
      </w:r>
      <w:r w:rsidR="00BF2244">
        <w:rPr>
          <w:rFonts w:ascii="Cambria" w:eastAsia="Times New Roman" w:hAnsi="Cambria" w:cs="Times New Roman"/>
          <w:color w:val="000000" w:themeColor="text1"/>
          <w:sz w:val="32"/>
          <w:szCs w:val="32"/>
          <w:shd w:val="clear" w:color="auto" w:fill="FFFFFF"/>
          <w:lang w:eastAsia="en-GB"/>
        </w:rPr>
        <w:t xml:space="preserve"> National Gallery</w:t>
      </w:r>
      <w:r w:rsidR="00BF2244" w:rsidRPr="00BF2244">
        <w:rPr>
          <w:rFonts w:ascii="Cambria" w:eastAsia="Times New Roman" w:hAnsi="Cambria" w:cs="Times New Roman"/>
          <w:color w:val="000000" w:themeColor="text1"/>
          <w:sz w:val="32"/>
          <w:szCs w:val="32"/>
          <w:shd w:val="clear" w:color="auto" w:fill="FFFFFF"/>
          <w:lang w:eastAsia="en-GB"/>
        </w:rPr>
        <w:t>, 2019)</w:t>
      </w:r>
      <w:r w:rsidR="00BF2244">
        <w:rPr>
          <w:rFonts w:ascii="Cambria" w:eastAsia="Times New Roman" w:hAnsi="Cambria" w:cs="Times New Roman"/>
          <w:color w:val="000000" w:themeColor="text1"/>
          <w:sz w:val="32"/>
          <w:szCs w:val="32"/>
          <w:shd w:val="clear" w:color="auto" w:fill="FFFFFF"/>
          <w:lang w:eastAsia="en-GB"/>
        </w:rPr>
        <w:t>, and the “son of a pastor”</w:t>
      </w:r>
      <w:r w:rsidR="00BF2244" w:rsidRPr="00BF2244">
        <w:rPr>
          <w:rFonts w:ascii="Cambria" w:eastAsia="Times New Roman" w:hAnsi="Cambria" w:cs="Times New Roman"/>
          <w:color w:val="000000" w:themeColor="text1"/>
          <w:sz w:val="32"/>
          <w:szCs w:val="32"/>
          <w:shd w:val="clear" w:color="auto" w:fill="FFFFFF"/>
          <w:lang w:eastAsia="en-GB"/>
        </w:rPr>
        <w:t xml:space="preserve"> (The</w:t>
      </w:r>
      <w:r w:rsidR="00BF2244">
        <w:rPr>
          <w:rFonts w:ascii="Cambria" w:eastAsia="Times New Roman" w:hAnsi="Cambria" w:cs="Times New Roman"/>
          <w:color w:val="000000" w:themeColor="text1"/>
          <w:sz w:val="32"/>
          <w:szCs w:val="32"/>
          <w:shd w:val="clear" w:color="auto" w:fill="FFFFFF"/>
          <w:lang w:eastAsia="en-GB"/>
        </w:rPr>
        <w:t xml:space="preserve"> National Gallery</w:t>
      </w:r>
      <w:r w:rsidR="00BF2244" w:rsidRPr="00BF2244">
        <w:rPr>
          <w:rFonts w:ascii="Cambria" w:eastAsia="Times New Roman" w:hAnsi="Cambria" w:cs="Times New Roman"/>
          <w:color w:val="000000" w:themeColor="text1"/>
          <w:sz w:val="32"/>
          <w:szCs w:val="32"/>
          <w:shd w:val="clear" w:color="auto" w:fill="FFFFFF"/>
          <w:lang w:eastAsia="en-GB"/>
        </w:rPr>
        <w:t>, 2019)</w:t>
      </w:r>
      <w:r w:rsidR="00BF2244">
        <w:rPr>
          <w:rFonts w:ascii="Cambria" w:eastAsia="Times New Roman" w:hAnsi="Cambria" w:cs="Times New Roman"/>
          <w:color w:val="000000" w:themeColor="text1"/>
          <w:sz w:val="32"/>
          <w:szCs w:val="32"/>
          <w:shd w:val="clear" w:color="auto" w:fill="FFFFFF"/>
          <w:lang w:eastAsia="en-GB"/>
        </w:rPr>
        <w:t xml:space="preserve">, which immediately links him to Christianity and their symbolism of colour. Gough is also famously known to </w:t>
      </w:r>
      <w:r w:rsidR="00627195">
        <w:rPr>
          <w:rFonts w:ascii="Cambria" w:eastAsia="Times New Roman" w:hAnsi="Cambria" w:cs="Times New Roman"/>
          <w:color w:val="000000" w:themeColor="text1"/>
          <w:sz w:val="32"/>
          <w:szCs w:val="32"/>
          <w:shd w:val="clear" w:color="auto" w:fill="FFFFFF"/>
          <w:lang w:eastAsia="en-GB"/>
        </w:rPr>
        <w:t>be a “famous dyslexic”</w:t>
      </w:r>
      <w:r w:rsidR="00627195" w:rsidRPr="00627195">
        <w:rPr>
          <w:rFonts w:ascii="Cambria" w:eastAsia="Times New Roman" w:hAnsi="Cambria" w:cs="Times New Roman"/>
          <w:color w:val="000000"/>
          <w:shd w:val="clear" w:color="auto" w:fill="FFFFFF"/>
          <w:lang w:eastAsia="en-GB"/>
        </w:rPr>
        <w:t xml:space="preserve"> </w:t>
      </w:r>
      <w:r w:rsidR="00627195" w:rsidRPr="00627195">
        <w:rPr>
          <w:rFonts w:ascii="Cambria" w:eastAsia="Times New Roman" w:hAnsi="Cambria" w:cs="Times New Roman"/>
          <w:color w:val="000000" w:themeColor="text1"/>
          <w:sz w:val="32"/>
          <w:szCs w:val="32"/>
          <w:shd w:val="clear" w:color="auto" w:fill="FFFFFF"/>
          <w:lang w:eastAsia="en-GB"/>
        </w:rPr>
        <w:t>(The Creative Mind, 2021)</w:t>
      </w:r>
      <w:r w:rsidR="00627195">
        <w:rPr>
          <w:rFonts w:ascii="Cambria" w:eastAsia="Times New Roman" w:hAnsi="Cambria" w:cs="Times New Roman"/>
          <w:color w:val="000000" w:themeColor="text1"/>
          <w:sz w:val="32"/>
          <w:szCs w:val="32"/>
          <w:shd w:val="clear" w:color="auto" w:fill="FFFFFF"/>
          <w:lang w:eastAsia="en-GB"/>
        </w:rPr>
        <w:t xml:space="preserve"> and is known to have ha</w:t>
      </w:r>
      <w:r w:rsidR="00FB72A3">
        <w:rPr>
          <w:rFonts w:ascii="Cambria" w:eastAsia="Times New Roman" w:hAnsi="Cambria" w:cs="Times New Roman"/>
          <w:color w:val="000000" w:themeColor="text1"/>
          <w:sz w:val="32"/>
          <w:szCs w:val="32"/>
          <w:shd w:val="clear" w:color="auto" w:fill="FFFFFF"/>
          <w:lang w:eastAsia="en-GB"/>
        </w:rPr>
        <w:t>d suffered from “seizures”</w:t>
      </w:r>
      <w:r w:rsidR="00FB72A3" w:rsidRPr="00FB72A3">
        <w:rPr>
          <w:rFonts w:ascii="Cambria" w:eastAsia="Times New Roman" w:hAnsi="Cambria" w:cs="Times New Roman"/>
          <w:color w:val="000000"/>
          <w:shd w:val="clear" w:color="auto" w:fill="FFFFFF"/>
          <w:lang w:eastAsia="en-GB"/>
        </w:rPr>
        <w:t xml:space="preserve"> </w:t>
      </w:r>
      <w:r w:rsidR="00FB72A3" w:rsidRPr="00FB72A3">
        <w:rPr>
          <w:rFonts w:ascii="Cambria" w:eastAsia="Times New Roman" w:hAnsi="Cambria" w:cs="Times New Roman"/>
          <w:color w:val="000000" w:themeColor="text1"/>
          <w:sz w:val="32"/>
          <w:szCs w:val="32"/>
          <w:shd w:val="clear" w:color="auto" w:fill="FFFFFF"/>
          <w:lang w:eastAsia="en-GB"/>
        </w:rPr>
        <w:t>(Van Gough Gallery, 2019)</w:t>
      </w:r>
      <w:r w:rsidR="00431B87">
        <w:rPr>
          <w:rFonts w:ascii="Cambria" w:eastAsia="Times New Roman" w:hAnsi="Cambria" w:cs="Times New Roman"/>
          <w:color w:val="000000" w:themeColor="text1"/>
          <w:sz w:val="32"/>
          <w:szCs w:val="32"/>
          <w:shd w:val="clear" w:color="auto" w:fill="FFFFFF"/>
          <w:lang w:eastAsia="en-GB"/>
        </w:rPr>
        <w:t>,</w:t>
      </w:r>
      <w:r w:rsidR="00FB72A3">
        <w:rPr>
          <w:rFonts w:ascii="Cambria" w:eastAsia="Times New Roman" w:hAnsi="Cambria" w:cs="Times New Roman"/>
          <w:color w:val="000000" w:themeColor="text1"/>
          <w:sz w:val="32"/>
          <w:szCs w:val="32"/>
          <w:shd w:val="clear" w:color="auto" w:fill="FFFFFF"/>
          <w:lang w:eastAsia="en-GB"/>
        </w:rPr>
        <w:t xml:space="preserve"> caused by “temporal lobe epilepsy”</w:t>
      </w:r>
      <w:r w:rsidR="00FB72A3" w:rsidRPr="00FB72A3">
        <w:rPr>
          <w:rFonts w:ascii="Cambria" w:eastAsia="Times New Roman" w:hAnsi="Cambria" w:cs="Times New Roman"/>
          <w:color w:val="000000"/>
          <w:shd w:val="clear" w:color="auto" w:fill="FFFFFF"/>
          <w:lang w:eastAsia="en-GB"/>
        </w:rPr>
        <w:t xml:space="preserve"> </w:t>
      </w:r>
      <w:r w:rsidR="00FB72A3" w:rsidRPr="00FB72A3">
        <w:rPr>
          <w:rFonts w:ascii="Cambria" w:eastAsia="Times New Roman" w:hAnsi="Cambria" w:cs="Times New Roman"/>
          <w:color w:val="000000" w:themeColor="text1"/>
          <w:sz w:val="32"/>
          <w:szCs w:val="32"/>
          <w:shd w:val="clear" w:color="auto" w:fill="FFFFFF"/>
          <w:lang w:eastAsia="en-GB"/>
        </w:rPr>
        <w:t>(Van Gough Gallery, 2019)</w:t>
      </w:r>
      <w:r w:rsidR="00FB72A3">
        <w:rPr>
          <w:rFonts w:ascii="Cambria" w:eastAsia="Times New Roman" w:hAnsi="Cambria" w:cs="Times New Roman"/>
          <w:color w:val="000000" w:themeColor="text1"/>
          <w:sz w:val="32"/>
          <w:szCs w:val="32"/>
          <w:shd w:val="clear" w:color="auto" w:fill="FFFFFF"/>
          <w:lang w:eastAsia="en-GB"/>
        </w:rPr>
        <w:t xml:space="preserve">. </w:t>
      </w:r>
      <w:r w:rsidR="00285A8D">
        <w:rPr>
          <w:rFonts w:ascii="Cambria" w:eastAsia="Times New Roman" w:hAnsi="Cambria" w:cs="Times New Roman"/>
          <w:color w:val="000000" w:themeColor="text1"/>
          <w:sz w:val="32"/>
          <w:szCs w:val="32"/>
          <w:shd w:val="clear" w:color="auto" w:fill="FFFFFF"/>
          <w:lang w:eastAsia="en-GB"/>
        </w:rPr>
        <w:t xml:space="preserve"> </w:t>
      </w:r>
      <w:r w:rsidR="003855BB">
        <w:rPr>
          <w:rFonts w:ascii="Cambria" w:eastAsia="Times New Roman" w:hAnsi="Cambria" w:cs="Times New Roman"/>
          <w:color w:val="000000" w:themeColor="text1"/>
          <w:sz w:val="32"/>
          <w:szCs w:val="32"/>
          <w:shd w:val="clear" w:color="auto" w:fill="FFFFFF"/>
          <w:lang w:eastAsia="en-GB"/>
        </w:rPr>
        <w:t xml:space="preserve">Gough also suffered a “nervous breakdown” </w:t>
      </w:r>
      <w:r w:rsidR="003855BB" w:rsidRPr="003855BB">
        <w:rPr>
          <w:rFonts w:ascii="Cambria" w:eastAsia="Times New Roman" w:hAnsi="Cambria" w:cs="Times New Roman"/>
          <w:color w:val="000000" w:themeColor="text1"/>
          <w:sz w:val="32"/>
          <w:szCs w:val="32"/>
          <w:shd w:val="clear" w:color="auto" w:fill="FFFFFF"/>
          <w:lang w:eastAsia="en-GB"/>
        </w:rPr>
        <w:t>(The</w:t>
      </w:r>
      <w:r w:rsidR="003855BB">
        <w:rPr>
          <w:rFonts w:ascii="Cambria" w:eastAsia="Times New Roman" w:hAnsi="Cambria" w:cs="Times New Roman"/>
          <w:color w:val="000000" w:themeColor="text1"/>
          <w:sz w:val="32"/>
          <w:szCs w:val="32"/>
          <w:shd w:val="clear" w:color="auto" w:fill="FFFFFF"/>
          <w:lang w:eastAsia="en-GB"/>
        </w:rPr>
        <w:t xml:space="preserve"> National Gallery</w:t>
      </w:r>
      <w:r w:rsidR="003855BB" w:rsidRPr="003855BB">
        <w:rPr>
          <w:rFonts w:ascii="Cambria" w:eastAsia="Times New Roman" w:hAnsi="Cambria" w:cs="Times New Roman"/>
          <w:color w:val="000000" w:themeColor="text1"/>
          <w:sz w:val="32"/>
          <w:szCs w:val="32"/>
          <w:shd w:val="clear" w:color="auto" w:fill="FFFFFF"/>
          <w:lang w:eastAsia="en-GB"/>
        </w:rPr>
        <w:t>, 2019)</w:t>
      </w:r>
      <w:r w:rsidR="003855BB">
        <w:rPr>
          <w:rFonts w:ascii="Cambria" w:eastAsia="Times New Roman" w:hAnsi="Cambria" w:cs="Times New Roman"/>
          <w:color w:val="000000" w:themeColor="text1"/>
          <w:sz w:val="32"/>
          <w:szCs w:val="32"/>
          <w:shd w:val="clear" w:color="auto" w:fill="FFFFFF"/>
          <w:lang w:eastAsia="en-GB"/>
        </w:rPr>
        <w:t xml:space="preserve"> in “1888” (The national Gallery, 2019) </w:t>
      </w:r>
      <w:proofErr w:type="gramStart"/>
      <w:r w:rsidR="003855BB">
        <w:rPr>
          <w:rFonts w:ascii="Cambria" w:eastAsia="Times New Roman" w:hAnsi="Cambria" w:cs="Times New Roman"/>
          <w:color w:val="000000" w:themeColor="text1"/>
          <w:sz w:val="32"/>
          <w:szCs w:val="32"/>
          <w:shd w:val="clear" w:color="auto" w:fill="FFFFFF"/>
          <w:lang w:eastAsia="en-GB"/>
        </w:rPr>
        <w:t>as a result of</w:t>
      </w:r>
      <w:proofErr w:type="gramEnd"/>
      <w:r w:rsidR="003855BB">
        <w:rPr>
          <w:rFonts w:ascii="Cambria" w:eastAsia="Times New Roman" w:hAnsi="Cambria" w:cs="Times New Roman"/>
          <w:color w:val="000000" w:themeColor="text1"/>
          <w:sz w:val="32"/>
          <w:szCs w:val="32"/>
          <w:shd w:val="clear" w:color="auto" w:fill="FFFFFF"/>
          <w:lang w:eastAsia="en-GB"/>
        </w:rPr>
        <w:t xml:space="preserve"> his struggle with his </w:t>
      </w:r>
      <w:r w:rsidR="001F0B95">
        <w:rPr>
          <w:rFonts w:ascii="Cambria" w:eastAsia="Times New Roman" w:hAnsi="Cambria" w:cs="Times New Roman"/>
          <w:color w:val="000000" w:themeColor="text1"/>
          <w:sz w:val="32"/>
          <w:szCs w:val="32"/>
          <w:shd w:val="clear" w:color="auto" w:fill="FFFFFF"/>
          <w:lang w:eastAsia="en-GB"/>
        </w:rPr>
        <w:t>mental health. Due to van Goghs extreme enthusiasm and dedication”</w:t>
      </w:r>
      <w:r w:rsidR="001F0B95" w:rsidRPr="001F0B95">
        <w:rPr>
          <w:rFonts w:ascii="Cambria" w:eastAsia="Times New Roman" w:hAnsi="Cambria" w:cs="Times New Roman"/>
          <w:color w:val="000000"/>
          <w:shd w:val="clear" w:color="auto" w:fill="FFFFFF"/>
          <w:lang w:eastAsia="en-GB"/>
        </w:rPr>
        <w:t xml:space="preserve"> </w:t>
      </w:r>
      <w:r w:rsidR="001F0B95" w:rsidRPr="001F0B95">
        <w:rPr>
          <w:rFonts w:ascii="Cambria" w:eastAsia="Times New Roman" w:hAnsi="Cambria" w:cs="Times New Roman"/>
          <w:color w:val="000000" w:themeColor="text1"/>
          <w:sz w:val="32"/>
          <w:szCs w:val="32"/>
          <w:shd w:val="clear" w:color="auto" w:fill="FFFFFF"/>
          <w:lang w:eastAsia="en-GB"/>
        </w:rPr>
        <w:t>(Van Gough Gallery, 2019)</w:t>
      </w:r>
      <w:r w:rsidR="001F0B95">
        <w:rPr>
          <w:rFonts w:ascii="Cambria" w:eastAsia="Times New Roman" w:hAnsi="Cambria" w:cs="Times New Roman"/>
          <w:color w:val="000000" w:themeColor="text1"/>
          <w:sz w:val="32"/>
          <w:szCs w:val="32"/>
          <w:shd w:val="clear" w:color="auto" w:fill="FFFFFF"/>
          <w:lang w:eastAsia="en-GB"/>
        </w:rPr>
        <w:t xml:space="preserve"> towards first his “religion and then art”</w:t>
      </w:r>
      <w:r w:rsidR="001F0B95" w:rsidRPr="001F0B95">
        <w:rPr>
          <w:rFonts w:ascii="Cambria" w:eastAsia="Times New Roman" w:hAnsi="Cambria" w:cs="Times New Roman"/>
          <w:color w:val="000000"/>
          <w:shd w:val="clear" w:color="auto" w:fill="FFFFFF"/>
          <w:lang w:eastAsia="en-GB"/>
        </w:rPr>
        <w:t xml:space="preserve"> </w:t>
      </w:r>
      <w:r w:rsidR="001F0B95" w:rsidRPr="001F0B95">
        <w:rPr>
          <w:rFonts w:ascii="Cambria" w:eastAsia="Times New Roman" w:hAnsi="Cambria" w:cs="Times New Roman"/>
          <w:color w:val="000000" w:themeColor="text1"/>
          <w:sz w:val="32"/>
          <w:szCs w:val="32"/>
          <w:shd w:val="clear" w:color="auto" w:fill="FFFFFF"/>
          <w:lang w:eastAsia="en-GB"/>
        </w:rPr>
        <w:t>(Van Gough Gallery, 2019)</w:t>
      </w:r>
      <w:r w:rsidR="001F0B95">
        <w:rPr>
          <w:rFonts w:ascii="Cambria" w:eastAsia="Times New Roman" w:hAnsi="Cambria" w:cs="Times New Roman"/>
          <w:color w:val="000000" w:themeColor="text1"/>
          <w:sz w:val="32"/>
          <w:szCs w:val="32"/>
          <w:shd w:val="clear" w:color="auto" w:fill="FFFFFF"/>
          <w:lang w:eastAsia="en-GB"/>
        </w:rPr>
        <w:t>, mania was believed to a prominent condition, followed by “exhaustion and depression.”</w:t>
      </w:r>
      <w:r w:rsidR="001F0B95" w:rsidRPr="001F0B95">
        <w:rPr>
          <w:rFonts w:ascii="Cambria" w:eastAsia="Times New Roman" w:hAnsi="Cambria" w:cs="Times New Roman"/>
          <w:color w:val="000000"/>
          <w:shd w:val="clear" w:color="auto" w:fill="FFFFFF"/>
          <w:lang w:eastAsia="en-GB"/>
        </w:rPr>
        <w:t xml:space="preserve"> </w:t>
      </w:r>
      <w:r w:rsidR="001F0B95" w:rsidRPr="001F0B95">
        <w:rPr>
          <w:rFonts w:ascii="Cambria" w:eastAsia="Times New Roman" w:hAnsi="Cambria" w:cs="Times New Roman"/>
          <w:color w:val="000000" w:themeColor="text1"/>
          <w:sz w:val="32"/>
          <w:szCs w:val="32"/>
          <w:shd w:val="clear" w:color="auto" w:fill="FFFFFF"/>
          <w:lang w:eastAsia="en-GB"/>
        </w:rPr>
        <w:t>(Van Gough Gallery, 2019)</w:t>
      </w:r>
      <w:r w:rsidR="001F0B95">
        <w:rPr>
          <w:rFonts w:ascii="Cambria" w:eastAsia="Times New Roman" w:hAnsi="Cambria" w:cs="Times New Roman"/>
          <w:color w:val="000000" w:themeColor="text1"/>
          <w:sz w:val="32"/>
          <w:szCs w:val="32"/>
          <w:shd w:val="clear" w:color="auto" w:fill="FFFFFF"/>
          <w:lang w:eastAsia="en-GB"/>
        </w:rPr>
        <w:t>. This links his learning disability, health, religion</w:t>
      </w:r>
      <w:r w:rsidR="00805CCA">
        <w:rPr>
          <w:rFonts w:ascii="Cambria" w:eastAsia="Times New Roman" w:hAnsi="Cambria" w:cs="Times New Roman"/>
          <w:color w:val="000000" w:themeColor="text1"/>
          <w:sz w:val="32"/>
          <w:szCs w:val="32"/>
          <w:shd w:val="clear" w:color="auto" w:fill="FFFFFF"/>
          <w:lang w:eastAsia="en-GB"/>
        </w:rPr>
        <w:t xml:space="preserve"> and</w:t>
      </w:r>
      <w:r w:rsidR="001F0B95">
        <w:rPr>
          <w:rFonts w:ascii="Cambria" w:eastAsia="Times New Roman" w:hAnsi="Cambria" w:cs="Times New Roman"/>
          <w:color w:val="000000" w:themeColor="text1"/>
          <w:sz w:val="32"/>
          <w:szCs w:val="32"/>
          <w:shd w:val="clear" w:color="auto" w:fill="FFFFFF"/>
          <w:lang w:eastAsia="en-GB"/>
        </w:rPr>
        <w:t xml:space="preserve"> mental health, and t</w:t>
      </w:r>
      <w:r w:rsidR="00805CCA">
        <w:rPr>
          <w:rFonts w:ascii="Cambria" w:eastAsia="Times New Roman" w:hAnsi="Cambria" w:cs="Times New Roman"/>
          <w:color w:val="000000" w:themeColor="text1"/>
          <w:sz w:val="32"/>
          <w:szCs w:val="32"/>
          <w:shd w:val="clear" w:color="auto" w:fill="FFFFFF"/>
          <w:lang w:eastAsia="en-GB"/>
        </w:rPr>
        <w:t>hese struggles</w:t>
      </w:r>
      <w:r w:rsidR="001F0B95">
        <w:rPr>
          <w:rFonts w:ascii="Cambria" w:eastAsia="Times New Roman" w:hAnsi="Cambria" w:cs="Times New Roman"/>
          <w:color w:val="000000" w:themeColor="text1"/>
          <w:sz w:val="32"/>
          <w:szCs w:val="32"/>
          <w:shd w:val="clear" w:color="auto" w:fill="FFFFFF"/>
          <w:lang w:eastAsia="en-GB"/>
        </w:rPr>
        <w:t xml:space="preserve"> can be recognised </w:t>
      </w:r>
      <w:r w:rsidR="00805CCA">
        <w:rPr>
          <w:rFonts w:ascii="Cambria" w:eastAsia="Times New Roman" w:hAnsi="Cambria" w:cs="Times New Roman"/>
          <w:color w:val="000000" w:themeColor="text1"/>
          <w:sz w:val="32"/>
          <w:szCs w:val="32"/>
          <w:shd w:val="clear" w:color="auto" w:fill="FFFFFF"/>
          <w:lang w:eastAsia="en-GB"/>
        </w:rPr>
        <w:t xml:space="preserve">as a pattern </w:t>
      </w:r>
      <w:r w:rsidR="001F0B95">
        <w:rPr>
          <w:rFonts w:ascii="Cambria" w:eastAsia="Times New Roman" w:hAnsi="Cambria" w:cs="Times New Roman"/>
          <w:color w:val="000000" w:themeColor="text1"/>
          <w:sz w:val="32"/>
          <w:szCs w:val="32"/>
          <w:shd w:val="clear" w:color="auto" w:fill="FFFFFF"/>
          <w:lang w:eastAsia="en-GB"/>
        </w:rPr>
        <w:t xml:space="preserve">through </w:t>
      </w:r>
      <w:r w:rsidR="00805CCA">
        <w:rPr>
          <w:rFonts w:ascii="Cambria" w:eastAsia="Times New Roman" w:hAnsi="Cambria" w:cs="Times New Roman"/>
          <w:color w:val="000000" w:themeColor="text1"/>
          <w:sz w:val="32"/>
          <w:szCs w:val="32"/>
          <w:shd w:val="clear" w:color="auto" w:fill="FFFFFF"/>
          <w:lang w:eastAsia="en-GB"/>
        </w:rPr>
        <w:t>colour in Gogh’s</w:t>
      </w:r>
      <w:r w:rsidR="001F0B95">
        <w:rPr>
          <w:rFonts w:ascii="Cambria" w:eastAsia="Times New Roman" w:hAnsi="Cambria" w:cs="Times New Roman"/>
          <w:color w:val="000000" w:themeColor="text1"/>
          <w:sz w:val="32"/>
          <w:szCs w:val="32"/>
          <w:shd w:val="clear" w:color="auto" w:fill="FFFFFF"/>
          <w:lang w:eastAsia="en-GB"/>
        </w:rPr>
        <w:t xml:space="preserve"> work. </w:t>
      </w:r>
    </w:p>
    <w:p w14:paraId="603DF56C" w14:textId="43FD2892" w:rsidR="00805CCA" w:rsidRDefault="00805CCA" w:rsidP="001F0B95">
      <w:pPr>
        <w:jc w:val="both"/>
        <w:rPr>
          <w:rFonts w:ascii="Cambria" w:eastAsia="Times New Roman" w:hAnsi="Cambria" w:cs="Times New Roman"/>
          <w:color w:val="000000" w:themeColor="text1"/>
          <w:sz w:val="32"/>
          <w:szCs w:val="32"/>
          <w:shd w:val="clear" w:color="auto" w:fill="FFFFFF"/>
          <w:lang w:eastAsia="en-GB"/>
        </w:rPr>
      </w:pPr>
    </w:p>
    <w:p w14:paraId="620A37F0" w14:textId="6A6A1E16" w:rsidR="00805CCA" w:rsidRPr="001F0B95" w:rsidRDefault="00805CCA" w:rsidP="00805CCA">
      <w:pPr>
        <w:jc w:val="center"/>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noProof/>
          <w:color w:val="000000" w:themeColor="text1"/>
          <w:sz w:val="32"/>
          <w:szCs w:val="32"/>
          <w:shd w:val="clear" w:color="auto" w:fill="FFFFFF"/>
          <w:lang w:eastAsia="en-GB"/>
        </w:rPr>
        <w:lastRenderedPageBreak/>
        <w:drawing>
          <wp:inline distT="0" distB="0" distL="0" distR="0" wp14:anchorId="0411333F" wp14:editId="1D6C4023">
            <wp:extent cx="3556000" cy="4250574"/>
            <wp:effectExtent l="0" t="0" r="0" b="4445"/>
            <wp:docPr id="5" name="Picture 5" descr="A painting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ainting of a person&#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62505" cy="4258350"/>
                    </a:xfrm>
                    <a:prstGeom prst="rect">
                      <a:avLst/>
                    </a:prstGeom>
                  </pic:spPr>
                </pic:pic>
              </a:graphicData>
            </a:graphic>
          </wp:inline>
        </w:drawing>
      </w:r>
    </w:p>
    <w:p w14:paraId="61EA2CF8" w14:textId="5AA2DFC6" w:rsidR="003855BB" w:rsidRDefault="00D37AA3" w:rsidP="00D37AA3">
      <w:pPr>
        <w:jc w:val="center"/>
        <w:rPr>
          <w:rFonts w:ascii="Cambria" w:eastAsia="Times New Roman" w:hAnsi="Cambria" w:cs="Times New Roman"/>
          <w:i/>
          <w:iCs/>
          <w:color w:val="000000" w:themeColor="text1"/>
          <w:sz w:val="32"/>
          <w:szCs w:val="32"/>
          <w:shd w:val="clear" w:color="auto" w:fill="FFFFFF"/>
          <w:lang w:eastAsia="en-GB"/>
        </w:rPr>
      </w:pPr>
      <w:r w:rsidRPr="00D37AA3">
        <w:rPr>
          <w:rFonts w:ascii="Cambria" w:eastAsia="Times New Roman" w:hAnsi="Cambria" w:cs="Times New Roman"/>
          <w:i/>
          <w:iCs/>
          <w:color w:val="000000" w:themeColor="text1"/>
          <w:sz w:val="32"/>
          <w:szCs w:val="32"/>
          <w:shd w:val="clear" w:color="auto" w:fill="FFFFFF"/>
          <w:lang w:eastAsia="en-GB"/>
        </w:rPr>
        <w:t xml:space="preserve">Fig.2 </w:t>
      </w:r>
      <w:r w:rsidR="00805CCA" w:rsidRPr="00D37AA3">
        <w:rPr>
          <w:rFonts w:ascii="Cambria" w:eastAsia="Times New Roman" w:hAnsi="Cambria" w:cs="Times New Roman"/>
          <w:i/>
          <w:iCs/>
          <w:color w:val="000000" w:themeColor="text1"/>
          <w:sz w:val="32"/>
          <w:szCs w:val="32"/>
          <w:shd w:val="clear" w:color="auto" w:fill="FFFFFF"/>
          <w:lang w:eastAsia="en-GB"/>
        </w:rPr>
        <w:t>Vincent Van Gogh, Self-Port</w:t>
      </w:r>
      <w:r w:rsidRPr="00D37AA3">
        <w:rPr>
          <w:rFonts w:ascii="Cambria" w:eastAsia="Times New Roman" w:hAnsi="Cambria" w:cs="Times New Roman"/>
          <w:i/>
          <w:iCs/>
          <w:color w:val="000000" w:themeColor="text1"/>
          <w:sz w:val="32"/>
          <w:szCs w:val="32"/>
          <w:shd w:val="clear" w:color="auto" w:fill="FFFFFF"/>
          <w:lang w:eastAsia="en-GB"/>
        </w:rPr>
        <w:t>rait, 1889</w:t>
      </w:r>
    </w:p>
    <w:p w14:paraId="356F8D0A" w14:textId="138297DF" w:rsidR="00D37AA3" w:rsidRDefault="00D37AA3" w:rsidP="00D37AA3">
      <w:pPr>
        <w:jc w:val="center"/>
        <w:rPr>
          <w:rFonts w:ascii="Cambria" w:eastAsia="Times New Roman" w:hAnsi="Cambria" w:cs="Times New Roman"/>
          <w:i/>
          <w:iCs/>
          <w:color w:val="000000" w:themeColor="text1"/>
          <w:sz w:val="32"/>
          <w:szCs w:val="32"/>
          <w:shd w:val="clear" w:color="auto" w:fill="FFFFFF"/>
          <w:lang w:eastAsia="en-GB"/>
        </w:rPr>
      </w:pPr>
    </w:p>
    <w:p w14:paraId="7F5F867D" w14:textId="357B18AF" w:rsidR="003D2E22" w:rsidRDefault="00D37AA3" w:rsidP="003D2E22">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 xml:space="preserve">This blue hued </w:t>
      </w:r>
      <w:r w:rsidR="006A128C">
        <w:rPr>
          <w:rFonts w:ascii="Cambria" w:eastAsia="Times New Roman" w:hAnsi="Cambria" w:cs="Times New Roman"/>
          <w:color w:val="000000" w:themeColor="text1"/>
          <w:sz w:val="32"/>
          <w:szCs w:val="32"/>
          <w:shd w:val="clear" w:color="auto" w:fill="FFFFFF"/>
          <w:lang w:eastAsia="en-GB"/>
        </w:rPr>
        <w:t>self-portrait</w:t>
      </w:r>
      <w:r>
        <w:rPr>
          <w:rFonts w:ascii="Cambria" w:eastAsia="Times New Roman" w:hAnsi="Cambria" w:cs="Times New Roman"/>
          <w:color w:val="000000" w:themeColor="text1"/>
          <w:sz w:val="32"/>
          <w:szCs w:val="32"/>
          <w:shd w:val="clear" w:color="auto" w:fill="FFFFFF"/>
          <w:lang w:eastAsia="en-GB"/>
        </w:rPr>
        <w:t xml:space="preserve"> was painted by Gogh at an asylum in St-R</w:t>
      </w:r>
      <w:r w:rsidRPr="00D37AA3">
        <w:rPr>
          <w:rFonts w:ascii="Cambria" w:eastAsia="Times New Roman" w:hAnsi="Cambria" w:cs="Times New Roman"/>
          <w:color w:val="000000" w:themeColor="text1"/>
          <w:sz w:val="32"/>
          <w:szCs w:val="32"/>
          <w:shd w:val="clear" w:color="auto" w:fill="FFFFFF"/>
          <w:lang w:eastAsia="en-GB"/>
        </w:rPr>
        <w:t>émy</w:t>
      </w:r>
      <w:r>
        <w:rPr>
          <w:rFonts w:ascii="Cambria" w:eastAsia="Times New Roman" w:hAnsi="Cambria" w:cs="Times New Roman"/>
          <w:color w:val="000000" w:themeColor="text1"/>
          <w:sz w:val="32"/>
          <w:szCs w:val="32"/>
          <w:shd w:val="clear" w:color="auto" w:fill="FFFFFF"/>
          <w:lang w:eastAsia="en-GB"/>
        </w:rPr>
        <w:t>, where he had “admitted himself following a mental breakdown</w:t>
      </w:r>
      <w:r w:rsidR="00407C94">
        <w:rPr>
          <w:rFonts w:ascii="Cambria" w:eastAsia="Times New Roman" w:hAnsi="Cambria" w:cs="Times New Roman"/>
          <w:color w:val="000000" w:themeColor="text1"/>
          <w:sz w:val="32"/>
          <w:szCs w:val="32"/>
          <w:shd w:val="clear" w:color="auto" w:fill="FFFFFF"/>
          <w:lang w:eastAsia="en-GB"/>
        </w:rPr>
        <w:t>”</w:t>
      </w:r>
      <w:r w:rsidR="00407C94" w:rsidRPr="00407C94">
        <w:rPr>
          <w:rFonts w:ascii="Cambria" w:eastAsia="Times New Roman" w:hAnsi="Cambria" w:cs="Times New Roman"/>
          <w:color w:val="000000" w:themeColor="text1"/>
          <w:sz w:val="32"/>
          <w:szCs w:val="32"/>
          <w:shd w:val="clear" w:color="auto" w:fill="FFFFFF"/>
          <w:lang w:eastAsia="en-GB"/>
        </w:rPr>
        <w:t xml:space="preserve"> </w:t>
      </w:r>
      <w:r w:rsidR="00407C94" w:rsidRPr="00D37AA3">
        <w:rPr>
          <w:rFonts w:ascii="Cambria" w:eastAsia="Times New Roman" w:hAnsi="Cambria" w:cs="Times New Roman"/>
          <w:color w:val="000000" w:themeColor="text1"/>
          <w:sz w:val="32"/>
          <w:szCs w:val="32"/>
          <w:shd w:val="clear" w:color="auto" w:fill="FFFFFF"/>
          <w:lang w:eastAsia="en-GB"/>
        </w:rPr>
        <w:t>(National Gallery of Art, 2000)</w:t>
      </w:r>
      <w:r w:rsidR="00407C94">
        <w:rPr>
          <w:rFonts w:ascii="Cambria" w:eastAsia="Times New Roman" w:hAnsi="Cambria" w:cs="Times New Roman"/>
          <w:color w:val="000000" w:themeColor="text1"/>
          <w:sz w:val="32"/>
          <w:szCs w:val="32"/>
          <w:shd w:val="clear" w:color="auto" w:fill="FFFFFF"/>
          <w:lang w:eastAsia="en-GB"/>
        </w:rPr>
        <w:t>., where he served “twelve months 1889-1890”</w:t>
      </w:r>
      <w:r w:rsidR="00407C94" w:rsidRPr="00407C94">
        <w:rPr>
          <w:rFonts w:ascii="Cambria" w:eastAsia="Times New Roman" w:hAnsi="Cambria" w:cs="Times New Roman"/>
          <w:color w:val="000000"/>
          <w:shd w:val="clear" w:color="auto" w:fill="FFFFFF"/>
          <w:lang w:eastAsia="en-GB"/>
        </w:rPr>
        <w:t xml:space="preserve"> </w:t>
      </w:r>
      <w:r w:rsidR="00407C94" w:rsidRPr="00407C94">
        <w:rPr>
          <w:rFonts w:ascii="Cambria" w:eastAsia="Times New Roman" w:hAnsi="Cambria" w:cs="Times New Roman"/>
          <w:color w:val="000000" w:themeColor="text1"/>
          <w:sz w:val="32"/>
          <w:szCs w:val="32"/>
          <w:shd w:val="clear" w:color="auto" w:fill="FFFFFF"/>
          <w:lang w:eastAsia="en-GB"/>
        </w:rPr>
        <w:t>(</w:t>
      </w:r>
      <w:proofErr w:type="spellStart"/>
      <w:r w:rsidR="00407C94" w:rsidRPr="00407C94">
        <w:rPr>
          <w:rFonts w:ascii="Cambria" w:eastAsia="Times New Roman" w:hAnsi="Cambria" w:cs="Times New Roman"/>
          <w:color w:val="000000" w:themeColor="text1"/>
          <w:sz w:val="32"/>
          <w:szCs w:val="32"/>
          <w:shd w:val="clear" w:color="auto" w:fill="FFFFFF"/>
          <w:lang w:eastAsia="en-GB"/>
        </w:rPr>
        <w:t>MoMa</w:t>
      </w:r>
      <w:proofErr w:type="spellEnd"/>
      <w:r w:rsidR="00407C94" w:rsidRPr="00407C94">
        <w:rPr>
          <w:rFonts w:ascii="Cambria" w:eastAsia="Times New Roman" w:hAnsi="Cambria" w:cs="Times New Roman"/>
          <w:color w:val="000000" w:themeColor="text1"/>
          <w:sz w:val="32"/>
          <w:szCs w:val="32"/>
          <w:shd w:val="clear" w:color="auto" w:fill="FFFFFF"/>
          <w:lang w:eastAsia="en-GB"/>
        </w:rPr>
        <w:t>, 2000)</w:t>
      </w:r>
      <w:r>
        <w:rPr>
          <w:rFonts w:ascii="Cambria" w:eastAsia="Times New Roman" w:hAnsi="Cambria" w:cs="Times New Roman"/>
          <w:color w:val="000000" w:themeColor="text1"/>
          <w:sz w:val="32"/>
          <w:szCs w:val="32"/>
          <w:shd w:val="clear" w:color="auto" w:fill="FFFFFF"/>
          <w:lang w:eastAsia="en-GB"/>
        </w:rPr>
        <w:t xml:space="preserve">. </w:t>
      </w:r>
      <w:r w:rsidR="006A128C">
        <w:rPr>
          <w:rFonts w:ascii="Cambria" w:eastAsia="Times New Roman" w:hAnsi="Cambria" w:cs="Times New Roman"/>
          <w:color w:val="000000" w:themeColor="text1"/>
          <w:sz w:val="32"/>
          <w:szCs w:val="32"/>
          <w:shd w:val="clear" w:color="auto" w:fill="FFFFFF"/>
          <w:lang w:eastAsia="en-GB"/>
        </w:rPr>
        <w:t>Blue is a fascinating and telling colour in Goghs work, it represents who he was as an artist, Christian, and someone who struggled with their mental health. Blue symbolises “</w:t>
      </w:r>
      <w:r w:rsidR="006A128C" w:rsidRPr="006A128C">
        <w:rPr>
          <w:rFonts w:ascii="Cambria" w:eastAsia="Times New Roman" w:hAnsi="Cambria" w:cs="Times New Roman"/>
          <w:color w:val="000000" w:themeColor="text1"/>
          <w:sz w:val="32"/>
          <w:szCs w:val="32"/>
          <w:shd w:val="clear" w:color="auto" w:fill="FFFFFF"/>
          <w:lang w:eastAsia="en-GB"/>
        </w:rPr>
        <w:t>wisdom and depth of understanding</w:t>
      </w:r>
      <w:r w:rsidR="006A128C">
        <w:rPr>
          <w:rFonts w:ascii="Cambria" w:eastAsia="Times New Roman" w:hAnsi="Cambria" w:cs="Times New Roman"/>
          <w:color w:val="000000" w:themeColor="text1"/>
          <w:sz w:val="32"/>
          <w:szCs w:val="32"/>
          <w:shd w:val="clear" w:color="auto" w:fill="FFFFFF"/>
          <w:lang w:eastAsia="en-GB"/>
        </w:rPr>
        <w:t>”</w:t>
      </w:r>
      <w:r w:rsidR="006A128C" w:rsidRPr="006A128C">
        <w:rPr>
          <w:rFonts w:ascii="Cambria" w:eastAsia="Times New Roman" w:hAnsi="Cambria" w:cs="Times New Roman"/>
          <w:color w:val="000000"/>
          <w:shd w:val="clear" w:color="auto" w:fill="FFFFFF"/>
          <w:lang w:eastAsia="en-GB"/>
        </w:rPr>
        <w:t xml:space="preserve"> </w:t>
      </w:r>
      <w:r w:rsidR="006A128C" w:rsidRPr="006A128C">
        <w:rPr>
          <w:rFonts w:ascii="Cambria" w:eastAsia="Times New Roman" w:hAnsi="Cambria" w:cs="Times New Roman"/>
          <w:color w:val="000000" w:themeColor="text1"/>
          <w:sz w:val="32"/>
          <w:szCs w:val="32"/>
          <w:shd w:val="clear" w:color="auto" w:fill="FFFFFF"/>
          <w:lang w:eastAsia="en-GB"/>
        </w:rPr>
        <w:t>(Smith, 2017)</w:t>
      </w:r>
      <w:r w:rsidR="006A128C">
        <w:rPr>
          <w:rFonts w:ascii="Cambria" w:eastAsia="Times New Roman" w:hAnsi="Cambria" w:cs="Times New Roman"/>
          <w:color w:val="000000" w:themeColor="text1"/>
          <w:sz w:val="32"/>
          <w:szCs w:val="32"/>
          <w:shd w:val="clear" w:color="auto" w:fill="FFFFFF"/>
          <w:lang w:eastAsia="en-GB"/>
        </w:rPr>
        <w:t xml:space="preserve">, yet is also a symbol of </w:t>
      </w:r>
      <w:r w:rsidR="00FD450B">
        <w:rPr>
          <w:rFonts w:ascii="Cambria" w:eastAsia="Times New Roman" w:hAnsi="Cambria" w:cs="Times New Roman"/>
          <w:color w:val="000000" w:themeColor="text1"/>
          <w:sz w:val="32"/>
          <w:szCs w:val="32"/>
          <w:shd w:val="clear" w:color="auto" w:fill="FFFFFF"/>
          <w:lang w:eastAsia="en-GB"/>
        </w:rPr>
        <w:t>“</w:t>
      </w:r>
      <w:r w:rsidR="006A128C">
        <w:rPr>
          <w:rFonts w:ascii="Cambria" w:eastAsia="Times New Roman" w:hAnsi="Cambria" w:cs="Times New Roman"/>
          <w:color w:val="000000" w:themeColor="text1"/>
          <w:sz w:val="32"/>
          <w:szCs w:val="32"/>
          <w:shd w:val="clear" w:color="auto" w:fill="FFFFFF"/>
          <w:lang w:eastAsia="en-GB"/>
        </w:rPr>
        <w:t>depression</w:t>
      </w:r>
      <w:r w:rsidR="00FD450B">
        <w:rPr>
          <w:rFonts w:ascii="Cambria" w:eastAsia="Times New Roman" w:hAnsi="Cambria" w:cs="Times New Roman"/>
          <w:color w:val="000000" w:themeColor="text1"/>
          <w:sz w:val="32"/>
          <w:szCs w:val="32"/>
          <w:shd w:val="clear" w:color="auto" w:fill="FFFFFF"/>
          <w:lang w:eastAsia="en-GB"/>
        </w:rPr>
        <w:t xml:space="preserve">, sadness </w:t>
      </w:r>
      <w:r w:rsidR="006A128C">
        <w:rPr>
          <w:rFonts w:ascii="Cambria" w:eastAsia="Times New Roman" w:hAnsi="Cambria" w:cs="Times New Roman"/>
          <w:color w:val="000000" w:themeColor="text1"/>
          <w:sz w:val="32"/>
          <w:szCs w:val="32"/>
          <w:shd w:val="clear" w:color="auto" w:fill="FFFFFF"/>
          <w:lang w:eastAsia="en-GB"/>
        </w:rPr>
        <w:t>and the depth of human p</w:t>
      </w:r>
      <w:r w:rsidR="00FD450B">
        <w:rPr>
          <w:rFonts w:ascii="Cambria" w:eastAsia="Times New Roman" w:hAnsi="Cambria" w:cs="Times New Roman"/>
          <w:color w:val="000000" w:themeColor="text1"/>
          <w:sz w:val="32"/>
          <w:szCs w:val="32"/>
          <w:shd w:val="clear" w:color="auto" w:fill="FFFFFF"/>
          <w:lang w:eastAsia="en-GB"/>
        </w:rPr>
        <w:t>syche”</w:t>
      </w:r>
      <w:r w:rsidR="003D2E22" w:rsidRPr="003D2E22">
        <w:rPr>
          <w:rFonts w:ascii="Cambria" w:eastAsia="Times New Roman" w:hAnsi="Cambria" w:cs="Times New Roman"/>
          <w:color w:val="000000"/>
          <w:shd w:val="clear" w:color="auto" w:fill="FFFFFF"/>
          <w:lang w:eastAsia="en-GB"/>
        </w:rPr>
        <w:t xml:space="preserve"> </w:t>
      </w:r>
      <w:r w:rsidR="003D2E22" w:rsidRPr="003D2E22">
        <w:rPr>
          <w:rFonts w:ascii="Cambria" w:eastAsia="Times New Roman" w:hAnsi="Cambria" w:cs="Times New Roman"/>
          <w:color w:val="000000" w:themeColor="text1"/>
          <w:sz w:val="32"/>
          <w:szCs w:val="32"/>
          <w:shd w:val="clear" w:color="auto" w:fill="FFFFFF"/>
          <w:lang w:eastAsia="en-GB"/>
        </w:rPr>
        <w:t>(Smith, 2017)</w:t>
      </w:r>
      <w:r w:rsidR="003D2E22">
        <w:rPr>
          <w:rFonts w:ascii="Cambria" w:eastAsia="Times New Roman" w:hAnsi="Cambria" w:cs="Times New Roman"/>
          <w:color w:val="000000" w:themeColor="text1"/>
          <w:sz w:val="32"/>
          <w:szCs w:val="32"/>
          <w:shd w:val="clear" w:color="auto" w:fill="FFFFFF"/>
          <w:lang w:eastAsia="en-GB"/>
        </w:rPr>
        <w:t>. This correlates heavily to Van Goghs work as he struggled with depression an</w:t>
      </w:r>
      <w:r w:rsidR="00407C94">
        <w:rPr>
          <w:rFonts w:ascii="Cambria" w:eastAsia="Times New Roman" w:hAnsi="Cambria" w:cs="Times New Roman"/>
          <w:color w:val="000000" w:themeColor="text1"/>
          <w:sz w:val="32"/>
          <w:szCs w:val="32"/>
          <w:shd w:val="clear" w:color="auto" w:fill="FFFFFF"/>
          <w:lang w:eastAsia="en-GB"/>
        </w:rPr>
        <w:t>d</w:t>
      </w:r>
      <w:r w:rsidR="003D2E22">
        <w:rPr>
          <w:rFonts w:ascii="Cambria" w:eastAsia="Times New Roman" w:hAnsi="Cambria" w:cs="Times New Roman"/>
          <w:color w:val="000000" w:themeColor="text1"/>
          <w:sz w:val="32"/>
          <w:szCs w:val="32"/>
          <w:shd w:val="clear" w:color="auto" w:fill="FFFFFF"/>
          <w:lang w:eastAsia="en-GB"/>
        </w:rPr>
        <w:t xml:space="preserve"> many of his most famous paintings consisted of blue hues and tones, as seen in figure 3 below, Starry Night. Inspired by the view from his window at </w:t>
      </w:r>
      <w:r w:rsidR="003D2E22" w:rsidRPr="003D2E22">
        <w:rPr>
          <w:rFonts w:ascii="Cambria" w:eastAsia="Times New Roman" w:hAnsi="Cambria" w:cs="Times New Roman"/>
          <w:color w:val="000000" w:themeColor="text1"/>
          <w:sz w:val="32"/>
          <w:szCs w:val="32"/>
          <w:shd w:val="clear" w:color="auto" w:fill="FFFFFF"/>
          <w:lang w:eastAsia="en-GB"/>
        </w:rPr>
        <w:t>the Saint-Paul-de-</w:t>
      </w:r>
      <w:proofErr w:type="spellStart"/>
      <w:r w:rsidR="003D2E22" w:rsidRPr="003D2E22">
        <w:rPr>
          <w:rFonts w:ascii="Cambria" w:eastAsia="Times New Roman" w:hAnsi="Cambria" w:cs="Times New Roman"/>
          <w:color w:val="000000" w:themeColor="text1"/>
          <w:sz w:val="32"/>
          <w:szCs w:val="32"/>
          <w:shd w:val="clear" w:color="auto" w:fill="FFFFFF"/>
          <w:lang w:eastAsia="en-GB"/>
        </w:rPr>
        <w:t>Mausole</w:t>
      </w:r>
      <w:proofErr w:type="spellEnd"/>
      <w:r w:rsidR="003D2E22" w:rsidRPr="003D2E22">
        <w:rPr>
          <w:rFonts w:ascii="Cambria" w:eastAsia="Times New Roman" w:hAnsi="Cambria" w:cs="Times New Roman"/>
          <w:color w:val="000000" w:themeColor="text1"/>
          <w:sz w:val="32"/>
          <w:szCs w:val="32"/>
          <w:shd w:val="clear" w:color="auto" w:fill="FFFFFF"/>
          <w:lang w:eastAsia="en-GB"/>
        </w:rPr>
        <w:t xml:space="preserve"> asylum in Saint-Rémy, in southern France</w:t>
      </w:r>
      <w:r w:rsidR="003D2E22">
        <w:rPr>
          <w:rFonts w:ascii="Cambria" w:eastAsia="Times New Roman" w:hAnsi="Cambria" w:cs="Times New Roman"/>
          <w:color w:val="000000" w:themeColor="text1"/>
          <w:sz w:val="32"/>
          <w:szCs w:val="32"/>
          <w:shd w:val="clear" w:color="auto" w:fill="FFFFFF"/>
          <w:lang w:eastAsia="en-GB"/>
        </w:rPr>
        <w:t xml:space="preserve">” </w:t>
      </w:r>
      <w:r w:rsidR="003D2E22" w:rsidRPr="003D2E22">
        <w:rPr>
          <w:rFonts w:ascii="Cambria" w:eastAsia="Times New Roman" w:hAnsi="Cambria" w:cs="Times New Roman"/>
          <w:color w:val="000000" w:themeColor="text1"/>
          <w:sz w:val="32"/>
          <w:szCs w:val="32"/>
          <w:shd w:val="clear" w:color="auto" w:fill="FFFFFF"/>
          <w:lang w:eastAsia="en-GB"/>
        </w:rPr>
        <w:t>(</w:t>
      </w:r>
      <w:proofErr w:type="spellStart"/>
      <w:r w:rsidR="003D2E22" w:rsidRPr="003D2E22">
        <w:rPr>
          <w:rFonts w:ascii="Cambria" w:eastAsia="Times New Roman" w:hAnsi="Cambria" w:cs="Times New Roman"/>
          <w:color w:val="000000" w:themeColor="text1"/>
          <w:sz w:val="32"/>
          <w:szCs w:val="32"/>
          <w:shd w:val="clear" w:color="auto" w:fill="FFFFFF"/>
          <w:lang w:eastAsia="en-GB"/>
        </w:rPr>
        <w:t>MoMa</w:t>
      </w:r>
      <w:proofErr w:type="spellEnd"/>
      <w:r w:rsidR="003D2E22" w:rsidRPr="003D2E22">
        <w:rPr>
          <w:rFonts w:ascii="Cambria" w:eastAsia="Times New Roman" w:hAnsi="Cambria" w:cs="Times New Roman"/>
          <w:color w:val="000000" w:themeColor="text1"/>
          <w:sz w:val="32"/>
          <w:szCs w:val="32"/>
          <w:shd w:val="clear" w:color="auto" w:fill="FFFFFF"/>
          <w:lang w:eastAsia="en-GB"/>
        </w:rPr>
        <w:t>, 2000)</w:t>
      </w:r>
      <w:r w:rsidR="003D2E22">
        <w:rPr>
          <w:rFonts w:ascii="Cambria" w:eastAsia="Times New Roman" w:hAnsi="Cambria" w:cs="Times New Roman"/>
          <w:color w:val="000000" w:themeColor="text1"/>
          <w:sz w:val="32"/>
          <w:szCs w:val="32"/>
          <w:shd w:val="clear" w:color="auto" w:fill="FFFFFF"/>
          <w:lang w:eastAsia="en-GB"/>
        </w:rPr>
        <w:t xml:space="preserve">, where he also painted his self-portrait seen in figure 2. </w:t>
      </w:r>
    </w:p>
    <w:p w14:paraId="505C4CD2" w14:textId="7FFBE236" w:rsidR="003D2E22" w:rsidRDefault="003D2E22" w:rsidP="003D2E22">
      <w:pPr>
        <w:jc w:val="both"/>
        <w:rPr>
          <w:rFonts w:ascii="Cambria" w:eastAsia="Times New Roman" w:hAnsi="Cambria" w:cs="Times New Roman"/>
          <w:color w:val="000000" w:themeColor="text1"/>
          <w:sz w:val="32"/>
          <w:szCs w:val="32"/>
          <w:shd w:val="clear" w:color="auto" w:fill="FFFFFF"/>
          <w:lang w:eastAsia="en-GB"/>
        </w:rPr>
      </w:pPr>
    </w:p>
    <w:p w14:paraId="7D222E38" w14:textId="77777777" w:rsidR="003D2E22" w:rsidRDefault="003D2E22" w:rsidP="003D2E22">
      <w:pPr>
        <w:jc w:val="both"/>
        <w:rPr>
          <w:rFonts w:ascii="Cambria" w:eastAsia="Times New Roman" w:hAnsi="Cambria" w:cs="Times New Roman"/>
          <w:color w:val="000000" w:themeColor="text1"/>
          <w:sz w:val="32"/>
          <w:szCs w:val="32"/>
          <w:shd w:val="clear" w:color="auto" w:fill="FFFFFF"/>
          <w:lang w:eastAsia="en-GB"/>
        </w:rPr>
      </w:pPr>
    </w:p>
    <w:p w14:paraId="61183FBF" w14:textId="7A52624B" w:rsidR="003D2E22" w:rsidRDefault="003D2E22" w:rsidP="003D2E22">
      <w:pPr>
        <w:jc w:val="both"/>
        <w:rPr>
          <w:rFonts w:ascii="Cambria" w:eastAsia="Times New Roman" w:hAnsi="Cambria" w:cs="Times New Roman"/>
          <w:color w:val="000000" w:themeColor="text1"/>
          <w:sz w:val="32"/>
          <w:szCs w:val="32"/>
          <w:shd w:val="clear" w:color="auto" w:fill="FFFFFF"/>
          <w:lang w:eastAsia="en-GB"/>
        </w:rPr>
      </w:pPr>
    </w:p>
    <w:p w14:paraId="4591C444" w14:textId="70A1E0BC" w:rsidR="003D2E22" w:rsidRDefault="00407C94" w:rsidP="003D2E22">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noProof/>
          <w:color w:val="000000" w:themeColor="text1"/>
          <w:sz w:val="32"/>
          <w:szCs w:val="32"/>
          <w:shd w:val="clear" w:color="auto" w:fill="FFFFFF"/>
          <w:lang w:eastAsia="en-GB"/>
        </w:rPr>
        <w:drawing>
          <wp:inline distT="0" distB="0" distL="0" distR="0" wp14:anchorId="3BDF2E23" wp14:editId="393991F9">
            <wp:extent cx="5346700" cy="4254500"/>
            <wp:effectExtent l="0" t="0" r="0" b="0"/>
            <wp:docPr id="6" name="Picture 6"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fabric&#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346700" cy="4254500"/>
                    </a:xfrm>
                    <a:prstGeom prst="rect">
                      <a:avLst/>
                    </a:prstGeom>
                  </pic:spPr>
                </pic:pic>
              </a:graphicData>
            </a:graphic>
          </wp:inline>
        </w:drawing>
      </w:r>
    </w:p>
    <w:p w14:paraId="0D377FFD" w14:textId="4E6EC7F7" w:rsidR="00407C94" w:rsidRDefault="00407C94" w:rsidP="00407C94">
      <w:pPr>
        <w:jc w:val="center"/>
        <w:rPr>
          <w:rFonts w:ascii="Cambria" w:eastAsia="Times New Roman" w:hAnsi="Cambria" w:cs="Times New Roman"/>
          <w:i/>
          <w:iCs/>
          <w:color w:val="000000" w:themeColor="text1"/>
          <w:sz w:val="32"/>
          <w:szCs w:val="32"/>
          <w:shd w:val="clear" w:color="auto" w:fill="FFFFFF"/>
          <w:lang w:eastAsia="en-GB"/>
        </w:rPr>
      </w:pPr>
      <w:r>
        <w:rPr>
          <w:rFonts w:ascii="Cambria" w:eastAsia="Times New Roman" w:hAnsi="Cambria" w:cs="Times New Roman"/>
          <w:i/>
          <w:iCs/>
          <w:color w:val="000000" w:themeColor="text1"/>
          <w:sz w:val="32"/>
          <w:szCs w:val="32"/>
          <w:shd w:val="clear" w:color="auto" w:fill="FFFFFF"/>
          <w:lang w:eastAsia="en-GB"/>
        </w:rPr>
        <w:t xml:space="preserve">Fig 3. </w:t>
      </w:r>
      <w:r w:rsidRPr="00407C94">
        <w:rPr>
          <w:rFonts w:ascii="Cambria" w:eastAsia="Times New Roman" w:hAnsi="Cambria" w:cs="Times New Roman"/>
          <w:i/>
          <w:iCs/>
          <w:color w:val="000000" w:themeColor="text1"/>
          <w:sz w:val="32"/>
          <w:szCs w:val="32"/>
          <w:shd w:val="clear" w:color="auto" w:fill="FFFFFF"/>
          <w:lang w:eastAsia="en-GB"/>
        </w:rPr>
        <w:t>The Starry Night, Vincent van Gogh, 1889</w:t>
      </w:r>
    </w:p>
    <w:p w14:paraId="0AFA3922" w14:textId="3C6E7E21" w:rsidR="00407C94" w:rsidRDefault="00407C94" w:rsidP="00407C94">
      <w:pPr>
        <w:jc w:val="center"/>
        <w:rPr>
          <w:rFonts w:ascii="Cambria" w:eastAsia="Times New Roman" w:hAnsi="Cambria" w:cs="Times New Roman"/>
          <w:i/>
          <w:iCs/>
          <w:color w:val="000000" w:themeColor="text1"/>
          <w:sz w:val="32"/>
          <w:szCs w:val="32"/>
          <w:shd w:val="clear" w:color="auto" w:fill="FFFFFF"/>
          <w:lang w:eastAsia="en-GB"/>
        </w:rPr>
      </w:pPr>
    </w:p>
    <w:p w14:paraId="4D4E4E27" w14:textId="7ECF3EFE" w:rsidR="00837C60" w:rsidRDefault="00407C94" w:rsidP="00837C60">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At first glance the yellow motifs in the sky are assumed to represent the starts in the sky, hence the name Starry Night, however, Gogh was</w:t>
      </w:r>
      <w:r w:rsidR="002E4D39">
        <w:rPr>
          <w:rFonts w:ascii="Cambria" w:eastAsia="Times New Roman" w:hAnsi="Cambria" w:cs="Times New Roman"/>
          <w:color w:val="000000" w:themeColor="text1"/>
          <w:sz w:val="32"/>
          <w:szCs w:val="32"/>
          <w:shd w:val="clear" w:color="auto" w:fill="FFFFFF"/>
          <w:lang w:eastAsia="en-GB"/>
        </w:rPr>
        <w:t xml:space="preserve"> thought to have treated his epilepsy, though</w:t>
      </w:r>
      <w:r w:rsidR="004271EA">
        <w:rPr>
          <w:rFonts w:ascii="Cambria" w:eastAsia="Times New Roman" w:hAnsi="Cambria" w:cs="Times New Roman"/>
          <w:color w:val="000000" w:themeColor="text1"/>
          <w:sz w:val="32"/>
          <w:szCs w:val="32"/>
          <w:shd w:val="clear" w:color="auto" w:fill="FFFFFF"/>
          <w:lang w:eastAsia="en-GB"/>
        </w:rPr>
        <w:t>t</w:t>
      </w:r>
      <w:r w:rsidR="002E4D39">
        <w:rPr>
          <w:rFonts w:ascii="Cambria" w:eastAsia="Times New Roman" w:hAnsi="Cambria" w:cs="Times New Roman"/>
          <w:color w:val="000000" w:themeColor="text1"/>
          <w:sz w:val="32"/>
          <w:szCs w:val="32"/>
          <w:shd w:val="clear" w:color="auto" w:fill="FFFFFF"/>
          <w:lang w:eastAsia="en-GB"/>
        </w:rPr>
        <w:t xml:space="preserve"> to have been caused by his prolonged use of absinthe”</w:t>
      </w:r>
      <w:r w:rsidR="002E4D39" w:rsidRPr="002E4D39">
        <w:rPr>
          <w:rFonts w:ascii="Cambria" w:eastAsia="Times New Roman" w:hAnsi="Cambria" w:cs="Times New Roman"/>
          <w:color w:val="000000"/>
          <w:shd w:val="clear" w:color="auto" w:fill="FFFFFF"/>
          <w:lang w:eastAsia="en-GB"/>
        </w:rPr>
        <w:t xml:space="preserve"> </w:t>
      </w:r>
      <w:r w:rsidR="002E4D39" w:rsidRPr="002E4D39">
        <w:rPr>
          <w:rFonts w:ascii="Cambria" w:eastAsia="Times New Roman" w:hAnsi="Cambria" w:cs="Times New Roman"/>
          <w:color w:val="000000" w:themeColor="text1"/>
          <w:sz w:val="32"/>
          <w:szCs w:val="32"/>
          <w:shd w:val="clear" w:color="auto" w:fill="FFFFFF"/>
          <w:lang w:eastAsia="en-GB"/>
        </w:rPr>
        <w:t>(Van Gough Gallery, 2019)</w:t>
      </w:r>
      <w:r w:rsidR="002E4D39">
        <w:rPr>
          <w:rFonts w:ascii="Cambria" w:eastAsia="Times New Roman" w:hAnsi="Cambria" w:cs="Times New Roman"/>
          <w:color w:val="000000" w:themeColor="text1"/>
          <w:sz w:val="32"/>
          <w:szCs w:val="32"/>
          <w:shd w:val="clear" w:color="auto" w:fill="FFFFFF"/>
          <w:lang w:eastAsia="en-GB"/>
        </w:rPr>
        <w:t xml:space="preserve"> with “</w:t>
      </w:r>
      <w:r w:rsidR="002E4D39" w:rsidRPr="002E4D39">
        <w:rPr>
          <w:rFonts w:ascii="Cambria" w:eastAsia="Times New Roman" w:hAnsi="Cambria" w:cs="Times New Roman"/>
          <w:color w:val="000000" w:themeColor="text1"/>
          <w:sz w:val="32"/>
          <w:szCs w:val="32"/>
          <w:shd w:val="clear" w:color="auto" w:fill="FFFFFF"/>
          <w:lang w:eastAsia="en-GB"/>
        </w:rPr>
        <w:t>digitalis”</w:t>
      </w:r>
      <w:r w:rsidR="002E4D39" w:rsidRPr="002E4D39">
        <w:rPr>
          <w:rFonts w:ascii="Cambria" w:hAnsi="Cambria"/>
          <w:color w:val="000000"/>
          <w:sz w:val="32"/>
          <w:szCs w:val="32"/>
          <w:shd w:val="clear" w:color="auto" w:fill="FFFFFF"/>
        </w:rPr>
        <w:t xml:space="preserve"> </w:t>
      </w:r>
      <w:r w:rsidR="002E4D39" w:rsidRPr="002E4D39">
        <w:rPr>
          <w:rFonts w:ascii="Cambria" w:eastAsia="Times New Roman" w:hAnsi="Cambria" w:cs="Times New Roman"/>
          <w:color w:val="000000"/>
          <w:sz w:val="32"/>
          <w:szCs w:val="32"/>
          <w:shd w:val="clear" w:color="auto" w:fill="FFFFFF"/>
          <w:lang w:eastAsia="en-GB"/>
        </w:rPr>
        <w:t>(Van Gough Gallery, 2019)</w:t>
      </w:r>
      <w:r w:rsidR="004271EA">
        <w:rPr>
          <w:rFonts w:ascii="Cambria" w:eastAsia="Times New Roman" w:hAnsi="Cambria" w:cs="Times New Roman"/>
          <w:color w:val="000000"/>
          <w:sz w:val="32"/>
          <w:szCs w:val="32"/>
          <w:shd w:val="clear" w:color="auto" w:fill="FFFFFF"/>
          <w:lang w:eastAsia="en-GB"/>
        </w:rPr>
        <w:t>,</w:t>
      </w:r>
      <w:r w:rsidR="002E4D39">
        <w:rPr>
          <w:rFonts w:ascii="Cambria" w:eastAsia="Times New Roman" w:hAnsi="Cambria" w:cs="Times New Roman"/>
          <w:color w:val="000000" w:themeColor="text1"/>
          <w:sz w:val="32"/>
          <w:szCs w:val="32"/>
          <w:shd w:val="clear" w:color="auto" w:fill="FFFFFF"/>
          <w:lang w:eastAsia="en-GB"/>
        </w:rPr>
        <w:t xml:space="preserve"> given to him by his physician. Digitalis can be known to cause one to “see in yellow or see yellow spots”</w:t>
      </w:r>
      <w:r w:rsidR="002E4D39" w:rsidRPr="002E4D39">
        <w:rPr>
          <w:rFonts w:ascii="Cambria" w:eastAsia="Times New Roman" w:hAnsi="Cambria" w:cs="Times New Roman"/>
          <w:color w:val="000000"/>
          <w:shd w:val="clear" w:color="auto" w:fill="FFFFFF"/>
          <w:lang w:eastAsia="en-GB"/>
        </w:rPr>
        <w:t xml:space="preserve"> </w:t>
      </w:r>
      <w:r w:rsidR="002E4D39" w:rsidRPr="002E4D39">
        <w:rPr>
          <w:rFonts w:ascii="Cambria" w:eastAsia="Times New Roman" w:hAnsi="Cambria" w:cs="Times New Roman"/>
          <w:color w:val="000000" w:themeColor="text1"/>
          <w:sz w:val="32"/>
          <w:szCs w:val="32"/>
          <w:shd w:val="clear" w:color="auto" w:fill="FFFFFF"/>
          <w:lang w:eastAsia="en-GB"/>
        </w:rPr>
        <w:t>(Van Gough Gallery, 2019)</w:t>
      </w:r>
      <w:r w:rsidR="002E4D39">
        <w:rPr>
          <w:rFonts w:ascii="Cambria" w:eastAsia="Times New Roman" w:hAnsi="Cambria" w:cs="Times New Roman"/>
          <w:color w:val="000000" w:themeColor="text1"/>
          <w:sz w:val="32"/>
          <w:szCs w:val="32"/>
          <w:shd w:val="clear" w:color="auto" w:fill="FFFFFF"/>
          <w:lang w:eastAsia="en-GB"/>
        </w:rPr>
        <w:t>, this may be one of the reasons Gogh used this colour.</w:t>
      </w:r>
      <w:r w:rsidR="001774AB">
        <w:rPr>
          <w:rFonts w:ascii="Cambria" w:eastAsia="Times New Roman" w:hAnsi="Cambria" w:cs="Times New Roman"/>
          <w:color w:val="000000" w:themeColor="text1"/>
          <w:sz w:val="32"/>
          <w:szCs w:val="32"/>
          <w:shd w:val="clear" w:color="auto" w:fill="FFFFFF"/>
          <w:lang w:eastAsia="en-GB"/>
        </w:rPr>
        <w:t xml:space="preserve"> </w:t>
      </w:r>
      <w:r w:rsidR="004271EA">
        <w:rPr>
          <w:rFonts w:ascii="Cambria" w:eastAsia="Times New Roman" w:hAnsi="Cambria" w:cs="Times New Roman"/>
          <w:color w:val="000000" w:themeColor="text1"/>
          <w:sz w:val="32"/>
          <w:szCs w:val="32"/>
          <w:shd w:val="clear" w:color="auto" w:fill="FFFFFF"/>
          <w:lang w:eastAsia="en-GB"/>
        </w:rPr>
        <w:t>However,</w:t>
      </w:r>
      <w:r w:rsidR="001774AB">
        <w:rPr>
          <w:rFonts w:ascii="Cambria" w:eastAsia="Times New Roman" w:hAnsi="Cambria" w:cs="Times New Roman"/>
          <w:color w:val="000000" w:themeColor="text1"/>
          <w:sz w:val="32"/>
          <w:szCs w:val="32"/>
          <w:shd w:val="clear" w:color="auto" w:fill="FFFFFF"/>
          <w:lang w:eastAsia="en-GB"/>
        </w:rPr>
        <w:t xml:space="preserve"> Goghs religion can be considered when annotating his work as the colours blue and yellow also have deeper meaning. In holy scriptures the colour yellow</w:t>
      </w:r>
      <w:r w:rsidR="001774AB" w:rsidRPr="001774AB">
        <w:rPr>
          <w:rFonts w:ascii="Cambria" w:eastAsia="Times New Roman" w:hAnsi="Cambria" w:cs="Times New Roman"/>
          <w:color w:val="000000" w:themeColor="text1"/>
          <w:sz w:val="32"/>
          <w:szCs w:val="32"/>
          <w:shd w:val="clear" w:color="auto" w:fill="FFFFFF"/>
          <w:lang w:eastAsia="en-GB"/>
        </w:rPr>
        <w:t xml:space="preserve"> is </w:t>
      </w:r>
      <w:r w:rsidR="001774AB">
        <w:rPr>
          <w:rFonts w:ascii="Cambria" w:eastAsia="Times New Roman" w:hAnsi="Cambria" w:cs="Times New Roman"/>
          <w:color w:val="000000" w:themeColor="text1"/>
          <w:sz w:val="32"/>
          <w:szCs w:val="32"/>
          <w:shd w:val="clear" w:color="auto" w:fill="FFFFFF"/>
          <w:lang w:eastAsia="en-GB"/>
        </w:rPr>
        <w:t>“</w:t>
      </w:r>
      <w:r w:rsidR="001774AB" w:rsidRPr="001774AB">
        <w:rPr>
          <w:rFonts w:ascii="Cambria" w:eastAsia="Times New Roman" w:hAnsi="Cambria" w:cs="Times New Roman"/>
          <w:color w:val="000000" w:themeColor="text1"/>
          <w:sz w:val="32"/>
          <w:szCs w:val="32"/>
          <w:shd w:val="clear" w:color="auto" w:fill="FFFFFF"/>
          <w:lang w:eastAsia="en-GB"/>
        </w:rPr>
        <w:t>associated with fire, which in turn, has always been associated with the purification process</w:t>
      </w:r>
      <w:r w:rsidR="001774AB">
        <w:rPr>
          <w:rFonts w:ascii="Cambria" w:eastAsia="Times New Roman" w:hAnsi="Cambria" w:cs="Times New Roman"/>
          <w:color w:val="000000" w:themeColor="text1"/>
          <w:sz w:val="32"/>
          <w:szCs w:val="32"/>
          <w:shd w:val="clear" w:color="auto" w:fill="FFFFFF"/>
          <w:lang w:eastAsia="en-GB"/>
        </w:rPr>
        <w:t>”</w:t>
      </w:r>
      <w:r w:rsidR="00E83E08" w:rsidRPr="00E83E08">
        <w:rPr>
          <w:rFonts w:ascii="Cambria" w:eastAsia="Times New Roman" w:hAnsi="Cambria" w:cs="Times New Roman"/>
          <w:color w:val="000000"/>
          <w:shd w:val="clear" w:color="auto" w:fill="FFFFFF"/>
          <w:lang w:eastAsia="en-GB"/>
        </w:rPr>
        <w:t xml:space="preserve"> </w:t>
      </w:r>
      <w:r w:rsidR="00E83E08" w:rsidRPr="00E83E08">
        <w:rPr>
          <w:rFonts w:ascii="Cambria" w:eastAsia="Times New Roman" w:hAnsi="Cambria" w:cs="Times New Roman"/>
          <w:color w:val="000000" w:themeColor="text1"/>
          <w:sz w:val="32"/>
          <w:szCs w:val="32"/>
          <w:shd w:val="clear" w:color="auto" w:fill="FFFFFF"/>
          <w:lang w:eastAsia="en-GB"/>
        </w:rPr>
        <w:t>(Olesen, 2016)</w:t>
      </w:r>
      <w:r w:rsidR="00E83E08">
        <w:rPr>
          <w:rFonts w:ascii="Cambria" w:eastAsia="Times New Roman" w:hAnsi="Cambria" w:cs="Times New Roman"/>
          <w:color w:val="000000" w:themeColor="text1"/>
          <w:sz w:val="32"/>
          <w:szCs w:val="32"/>
          <w:shd w:val="clear" w:color="auto" w:fill="FFFFFF"/>
          <w:lang w:eastAsia="en-GB"/>
        </w:rPr>
        <w:t>,</w:t>
      </w:r>
      <w:r w:rsidR="001774AB">
        <w:rPr>
          <w:rFonts w:ascii="Cambria" w:eastAsia="Times New Roman" w:hAnsi="Cambria" w:cs="Times New Roman"/>
          <w:color w:val="000000" w:themeColor="text1"/>
          <w:sz w:val="32"/>
          <w:szCs w:val="32"/>
          <w:shd w:val="clear" w:color="auto" w:fill="FFFFFF"/>
          <w:lang w:eastAsia="en-GB"/>
        </w:rPr>
        <w:t xml:space="preserve"> and blue </w:t>
      </w:r>
      <w:r w:rsidR="00E83E08">
        <w:rPr>
          <w:rFonts w:ascii="Cambria" w:eastAsia="Times New Roman" w:hAnsi="Cambria" w:cs="Times New Roman"/>
          <w:color w:val="000000" w:themeColor="text1"/>
          <w:sz w:val="32"/>
          <w:szCs w:val="32"/>
          <w:shd w:val="clear" w:color="auto" w:fill="FFFFFF"/>
          <w:lang w:eastAsia="en-GB"/>
        </w:rPr>
        <w:t xml:space="preserve">signifies the “healing power of God” </w:t>
      </w:r>
      <w:r w:rsidR="00E83E08" w:rsidRPr="00E83E08">
        <w:rPr>
          <w:rFonts w:ascii="Cambria" w:eastAsia="Times New Roman" w:hAnsi="Cambria" w:cs="Times New Roman"/>
          <w:color w:val="000000" w:themeColor="text1"/>
          <w:sz w:val="32"/>
          <w:szCs w:val="32"/>
          <w:shd w:val="clear" w:color="auto" w:fill="FFFFFF"/>
          <w:lang w:eastAsia="en-GB"/>
        </w:rPr>
        <w:t>(Olesen, 2016)</w:t>
      </w:r>
      <w:r w:rsidR="00E83E08">
        <w:rPr>
          <w:rFonts w:ascii="Cambria" w:eastAsia="Times New Roman" w:hAnsi="Cambria" w:cs="Times New Roman"/>
          <w:color w:val="000000" w:themeColor="text1"/>
          <w:sz w:val="32"/>
          <w:szCs w:val="32"/>
          <w:shd w:val="clear" w:color="auto" w:fill="FFFFFF"/>
          <w:lang w:eastAsia="en-GB"/>
        </w:rPr>
        <w:t xml:space="preserve">. As a believer in </w:t>
      </w:r>
      <w:proofErr w:type="gramStart"/>
      <w:r w:rsidR="00E83E08">
        <w:rPr>
          <w:rFonts w:ascii="Cambria" w:eastAsia="Times New Roman" w:hAnsi="Cambria" w:cs="Times New Roman"/>
          <w:color w:val="000000" w:themeColor="text1"/>
          <w:sz w:val="32"/>
          <w:szCs w:val="32"/>
          <w:shd w:val="clear" w:color="auto" w:fill="FFFFFF"/>
          <w:lang w:eastAsia="en-GB"/>
        </w:rPr>
        <w:t>God</w:t>
      </w:r>
      <w:proofErr w:type="gramEnd"/>
      <w:r w:rsidR="00E83E08">
        <w:rPr>
          <w:rFonts w:ascii="Cambria" w:eastAsia="Times New Roman" w:hAnsi="Cambria" w:cs="Times New Roman"/>
          <w:color w:val="000000" w:themeColor="text1"/>
          <w:sz w:val="32"/>
          <w:szCs w:val="32"/>
          <w:shd w:val="clear" w:color="auto" w:fill="FFFFFF"/>
          <w:lang w:eastAsia="en-GB"/>
        </w:rPr>
        <w:t xml:space="preserve"> it is possible that the use of these colours meant something significant to Gogh in his paintings. </w:t>
      </w:r>
    </w:p>
    <w:p w14:paraId="3157598E" w14:textId="17296CA4" w:rsidR="00837C60" w:rsidRPr="00837C60" w:rsidRDefault="0081787A" w:rsidP="00837C60">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lastRenderedPageBreak/>
        <w:t>There are also recent studies showing correlation</w:t>
      </w:r>
      <w:r w:rsidR="00837C60">
        <w:rPr>
          <w:rFonts w:ascii="Cambria" w:eastAsia="Times New Roman" w:hAnsi="Cambria" w:cs="Times New Roman"/>
          <w:color w:val="000000" w:themeColor="text1"/>
          <w:sz w:val="32"/>
          <w:szCs w:val="32"/>
          <w:shd w:val="clear" w:color="auto" w:fill="FFFFFF"/>
          <w:lang w:eastAsia="en-GB"/>
        </w:rPr>
        <w:t xml:space="preserve"> and questioning </w:t>
      </w:r>
      <w:r>
        <w:rPr>
          <w:rFonts w:ascii="Cambria" w:eastAsia="Times New Roman" w:hAnsi="Cambria" w:cs="Times New Roman"/>
          <w:color w:val="000000" w:themeColor="text1"/>
          <w:sz w:val="32"/>
          <w:szCs w:val="32"/>
          <w:shd w:val="clear" w:color="auto" w:fill="FFFFFF"/>
          <w:lang w:eastAsia="en-GB"/>
        </w:rPr>
        <w:t>between religion, and mental health illnesses. As “</w:t>
      </w:r>
      <w:r w:rsidRPr="0081787A">
        <w:rPr>
          <w:rFonts w:ascii="Cambria" w:eastAsia="Times New Roman" w:hAnsi="Cambria" w:cs="Times New Roman"/>
          <w:color w:val="000000" w:themeColor="text1"/>
          <w:sz w:val="32"/>
          <w:szCs w:val="32"/>
          <w:shd w:val="clear" w:color="auto" w:fill="FFFFFF"/>
          <w:lang w:eastAsia="en-GB"/>
        </w:rPr>
        <w:t>classification of mental illness often relies on subjective criteria</w:t>
      </w:r>
      <w:r w:rsidR="00837C60">
        <w:rPr>
          <w:rFonts w:ascii="Cambria" w:eastAsia="Times New Roman" w:hAnsi="Cambria" w:cs="Times New Roman"/>
          <w:color w:val="000000" w:themeColor="text1"/>
          <w:sz w:val="32"/>
          <w:szCs w:val="32"/>
          <w:shd w:val="clear" w:color="auto" w:fill="FFFFFF"/>
          <w:lang w:eastAsia="en-GB"/>
        </w:rPr>
        <w:t xml:space="preserve">, and </w:t>
      </w:r>
      <w:r w:rsidR="00837C60" w:rsidRPr="00837C60">
        <w:rPr>
          <w:rFonts w:ascii="Cambria" w:eastAsia="Times New Roman" w:hAnsi="Cambria" w:cs="Times New Roman"/>
          <w:color w:val="000000" w:themeColor="text1"/>
          <w:sz w:val="32"/>
          <w:szCs w:val="32"/>
          <w:shd w:val="clear" w:color="auto" w:fill="FFFFFF"/>
          <w:lang w:eastAsia="en-GB"/>
        </w:rPr>
        <w:t>conclusions frequently stem from the behaviours we see before us</w:t>
      </w:r>
      <w:r w:rsidR="00837C60">
        <w:rPr>
          <w:rFonts w:ascii="Cambria" w:eastAsia="Times New Roman" w:hAnsi="Cambria" w:cs="Times New Roman"/>
          <w:color w:val="000000" w:themeColor="text1"/>
          <w:sz w:val="32"/>
          <w:szCs w:val="32"/>
          <w:shd w:val="clear" w:color="auto" w:fill="FFFFFF"/>
          <w:lang w:eastAsia="en-GB"/>
        </w:rPr>
        <w:t>”</w:t>
      </w:r>
      <w:r w:rsidR="00837C60" w:rsidRPr="00837C60">
        <w:rPr>
          <w:rFonts w:ascii="Cambria" w:eastAsia="Times New Roman" w:hAnsi="Cambria" w:cs="Times New Roman"/>
          <w:color w:val="000000"/>
          <w:shd w:val="clear" w:color="auto" w:fill="FFFFFF"/>
          <w:lang w:eastAsia="en-GB"/>
        </w:rPr>
        <w:t xml:space="preserve"> </w:t>
      </w:r>
      <w:r w:rsidR="00837C60" w:rsidRPr="00837C60">
        <w:rPr>
          <w:rFonts w:ascii="Cambria" w:eastAsia="Times New Roman" w:hAnsi="Cambria" w:cs="Times New Roman"/>
          <w:color w:val="000000" w:themeColor="text1"/>
          <w:sz w:val="32"/>
          <w:szCs w:val="32"/>
          <w:shd w:val="clear" w:color="auto" w:fill="FFFFFF"/>
          <w:lang w:eastAsia="en-GB"/>
        </w:rPr>
        <w:t>(Morris, 2016)</w:t>
      </w:r>
      <w:r w:rsidR="00837C60">
        <w:rPr>
          <w:rFonts w:ascii="Cambria" w:eastAsia="Times New Roman" w:hAnsi="Cambria" w:cs="Times New Roman"/>
          <w:color w:val="000000" w:themeColor="text1"/>
          <w:sz w:val="32"/>
          <w:szCs w:val="32"/>
          <w:shd w:val="clear" w:color="auto" w:fill="FFFFFF"/>
          <w:lang w:eastAsia="en-GB"/>
        </w:rPr>
        <w:t xml:space="preserve"> meaning that a mental illness is diagnosed due to the events beforehand. </w:t>
      </w:r>
      <w:r w:rsidR="00A308E5">
        <w:rPr>
          <w:rFonts w:ascii="Cambria" w:eastAsia="Times New Roman" w:hAnsi="Cambria" w:cs="Times New Roman"/>
          <w:color w:val="000000" w:themeColor="text1"/>
          <w:sz w:val="32"/>
          <w:szCs w:val="32"/>
          <w:shd w:val="clear" w:color="auto" w:fill="FFFFFF"/>
          <w:lang w:eastAsia="en-GB"/>
        </w:rPr>
        <w:t>Therefore,</w:t>
      </w:r>
      <w:r w:rsidR="00837C60">
        <w:rPr>
          <w:rFonts w:ascii="Cambria" w:eastAsia="Times New Roman" w:hAnsi="Cambria" w:cs="Times New Roman"/>
          <w:color w:val="000000" w:themeColor="text1"/>
          <w:sz w:val="32"/>
          <w:szCs w:val="32"/>
          <w:shd w:val="clear" w:color="auto" w:fill="FFFFFF"/>
          <w:lang w:eastAsia="en-GB"/>
        </w:rPr>
        <w:t xml:space="preserve"> before a mental health professional, someone who hears voices could be diagnosed as a </w:t>
      </w:r>
      <w:r w:rsidR="004271EA">
        <w:rPr>
          <w:rFonts w:ascii="Cambria" w:eastAsia="Times New Roman" w:hAnsi="Cambria" w:cs="Times New Roman"/>
          <w:color w:val="000000" w:themeColor="text1"/>
          <w:sz w:val="32"/>
          <w:szCs w:val="32"/>
          <w:shd w:val="clear" w:color="auto" w:fill="FFFFFF"/>
          <w:lang w:eastAsia="en-GB"/>
        </w:rPr>
        <w:t>schizophrenic</w:t>
      </w:r>
      <w:r w:rsidR="00837C60">
        <w:rPr>
          <w:rFonts w:ascii="Cambria" w:eastAsia="Times New Roman" w:hAnsi="Cambria" w:cs="Times New Roman"/>
          <w:color w:val="000000" w:themeColor="text1"/>
          <w:sz w:val="32"/>
          <w:szCs w:val="32"/>
          <w:shd w:val="clear" w:color="auto" w:fill="FFFFFF"/>
          <w:lang w:eastAsia="en-GB"/>
        </w:rPr>
        <w:t xml:space="preserve">, however before a man of religion, it could be </w:t>
      </w:r>
      <w:r w:rsidR="00A308E5">
        <w:rPr>
          <w:rFonts w:ascii="Cambria" w:eastAsia="Times New Roman" w:hAnsi="Cambria" w:cs="Times New Roman"/>
          <w:color w:val="000000" w:themeColor="text1"/>
          <w:sz w:val="32"/>
          <w:szCs w:val="32"/>
          <w:shd w:val="clear" w:color="auto" w:fill="FFFFFF"/>
          <w:lang w:eastAsia="en-GB"/>
        </w:rPr>
        <w:t>concluded</w:t>
      </w:r>
      <w:r w:rsidR="00837C60">
        <w:rPr>
          <w:rFonts w:ascii="Cambria" w:eastAsia="Times New Roman" w:hAnsi="Cambria" w:cs="Times New Roman"/>
          <w:color w:val="000000" w:themeColor="text1"/>
          <w:sz w:val="32"/>
          <w:szCs w:val="32"/>
          <w:shd w:val="clear" w:color="auto" w:fill="FFFFFF"/>
          <w:lang w:eastAsia="en-GB"/>
        </w:rPr>
        <w:t xml:space="preserve"> that he was hearing </w:t>
      </w:r>
      <w:r w:rsidR="004271EA">
        <w:rPr>
          <w:rFonts w:ascii="Cambria" w:eastAsia="Times New Roman" w:hAnsi="Cambria" w:cs="Times New Roman"/>
          <w:color w:val="000000" w:themeColor="text1"/>
          <w:sz w:val="32"/>
          <w:szCs w:val="32"/>
          <w:shd w:val="clear" w:color="auto" w:fill="FFFFFF"/>
          <w:lang w:eastAsia="en-GB"/>
        </w:rPr>
        <w:t>God</w:t>
      </w:r>
      <w:r w:rsidR="00837C60">
        <w:rPr>
          <w:rFonts w:ascii="Cambria" w:eastAsia="Times New Roman" w:hAnsi="Cambria" w:cs="Times New Roman"/>
          <w:color w:val="000000" w:themeColor="text1"/>
          <w:sz w:val="32"/>
          <w:szCs w:val="32"/>
          <w:shd w:val="clear" w:color="auto" w:fill="FFFFFF"/>
          <w:lang w:eastAsia="en-GB"/>
        </w:rPr>
        <w:t>. This makes a tie between religion and mental health illnesses</w:t>
      </w:r>
      <w:r w:rsidR="00A308E5">
        <w:rPr>
          <w:rFonts w:ascii="Cambria" w:eastAsia="Times New Roman" w:hAnsi="Cambria" w:cs="Times New Roman"/>
          <w:color w:val="000000" w:themeColor="text1"/>
          <w:sz w:val="32"/>
          <w:szCs w:val="32"/>
          <w:shd w:val="clear" w:color="auto" w:fill="FFFFFF"/>
          <w:lang w:eastAsia="en-GB"/>
        </w:rPr>
        <w:t>, and specifically Goghs schizophrenia, and his deep devotion to his religion.</w:t>
      </w:r>
    </w:p>
    <w:p w14:paraId="21E378A1" w14:textId="7F137778" w:rsidR="0081787A" w:rsidRDefault="0081787A" w:rsidP="001774AB">
      <w:pPr>
        <w:jc w:val="both"/>
        <w:rPr>
          <w:rFonts w:ascii="Cambria" w:eastAsia="Times New Roman" w:hAnsi="Cambria" w:cs="Times New Roman"/>
          <w:color w:val="000000" w:themeColor="text1"/>
          <w:sz w:val="32"/>
          <w:szCs w:val="32"/>
          <w:shd w:val="clear" w:color="auto" w:fill="FFFFFF"/>
          <w:lang w:eastAsia="en-GB"/>
        </w:rPr>
      </w:pPr>
    </w:p>
    <w:p w14:paraId="5E02F064" w14:textId="50D54C78" w:rsidR="001774AB" w:rsidRPr="001774AB" w:rsidRDefault="00E83E08" w:rsidP="001774AB">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This creates a pattern in Goghs work, starting from his younger life, struggling with a learning disability, that could have influenced his depression and mania, alongside his devotion to his religion and his art, to his struggle with his mental illness, and this can all be seen through his work due to a pattern in the use of colour in his work.</w:t>
      </w:r>
    </w:p>
    <w:p w14:paraId="75E99B57" w14:textId="31CD0C8A" w:rsidR="00407C94" w:rsidRPr="002E4D39" w:rsidRDefault="00407C94" w:rsidP="002E4D39">
      <w:pPr>
        <w:jc w:val="both"/>
        <w:rPr>
          <w:rFonts w:ascii="Cambria" w:eastAsia="Times New Roman" w:hAnsi="Cambria" w:cs="Times New Roman"/>
          <w:color w:val="000000" w:themeColor="text1"/>
          <w:sz w:val="32"/>
          <w:szCs w:val="32"/>
          <w:shd w:val="clear" w:color="auto" w:fill="FFFFFF"/>
          <w:lang w:eastAsia="en-GB"/>
        </w:rPr>
      </w:pPr>
    </w:p>
    <w:p w14:paraId="5509885F" w14:textId="010F48C7" w:rsidR="003D2E22" w:rsidRDefault="00E83E08" w:rsidP="003D2E22">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 xml:space="preserve">Through looking at the specific learning difficulty, dyslexia, looking at colour and the way it is interpreted differently through </w:t>
      </w:r>
      <w:r w:rsidR="00573B04">
        <w:rPr>
          <w:rFonts w:ascii="Cambria" w:eastAsia="Times New Roman" w:hAnsi="Cambria" w:cs="Times New Roman"/>
          <w:color w:val="000000" w:themeColor="text1"/>
          <w:sz w:val="32"/>
          <w:szCs w:val="32"/>
          <w:shd w:val="clear" w:color="auto" w:fill="FFFFFF"/>
          <w:lang w:eastAsia="en-GB"/>
        </w:rPr>
        <w:t xml:space="preserve">culture and religion, and recognising this as a pattern throughout dyslexic artist, Van Goghs work </w:t>
      </w:r>
      <w:r w:rsidR="00A308E5">
        <w:rPr>
          <w:rFonts w:ascii="Cambria" w:eastAsia="Times New Roman" w:hAnsi="Cambria" w:cs="Times New Roman"/>
          <w:color w:val="000000" w:themeColor="text1"/>
          <w:sz w:val="32"/>
          <w:szCs w:val="32"/>
          <w:shd w:val="clear" w:color="auto" w:fill="FFFFFF"/>
          <w:lang w:eastAsia="en-GB"/>
        </w:rPr>
        <w:t>I will research further into the connections between learning difficulties, religion, mental health illnesses, and how they are not only shown through a variety of patterns by artists, but how they have also influenced the design world today.</w:t>
      </w:r>
    </w:p>
    <w:p w14:paraId="42679D82" w14:textId="1C126C4E" w:rsidR="00A308E5" w:rsidRDefault="00A308E5" w:rsidP="003D2E22">
      <w:pPr>
        <w:jc w:val="both"/>
        <w:rPr>
          <w:rFonts w:ascii="Cambria" w:eastAsia="Times New Roman" w:hAnsi="Cambria" w:cs="Times New Roman"/>
          <w:color w:val="000000" w:themeColor="text1"/>
          <w:sz w:val="32"/>
          <w:szCs w:val="32"/>
          <w:shd w:val="clear" w:color="auto" w:fill="FFFFFF"/>
          <w:lang w:eastAsia="en-GB"/>
        </w:rPr>
      </w:pPr>
    </w:p>
    <w:p w14:paraId="613FE7A9" w14:textId="43F5495B" w:rsidR="00E849A1" w:rsidRPr="008F0A15" w:rsidRDefault="00A308E5" w:rsidP="008F0A15">
      <w:pPr>
        <w:jc w:val="both"/>
        <w:rPr>
          <w:rFonts w:ascii="Cambria" w:eastAsia="Times New Roman" w:hAnsi="Cambria" w:cs="Times New Roman"/>
          <w:color w:val="000000" w:themeColor="text1"/>
          <w:sz w:val="32"/>
          <w:szCs w:val="32"/>
          <w:shd w:val="clear" w:color="auto" w:fill="FFFFFF"/>
          <w:lang w:eastAsia="en-GB"/>
        </w:rPr>
      </w:pPr>
      <w:r>
        <w:rPr>
          <w:rFonts w:ascii="Cambria" w:eastAsia="Times New Roman" w:hAnsi="Cambria" w:cs="Times New Roman"/>
          <w:color w:val="000000" w:themeColor="text1"/>
          <w:sz w:val="32"/>
          <w:szCs w:val="32"/>
          <w:shd w:val="clear" w:color="auto" w:fill="FFFFFF"/>
          <w:lang w:eastAsia="en-GB"/>
        </w:rPr>
        <w:t xml:space="preserve">How the design world has been impacted by the religion, mental health, and learning disabilities of artists </w:t>
      </w:r>
      <w:proofErr w:type="gramStart"/>
      <w:r>
        <w:rPr>
          <w:rFonts w:ascii="Cambria" w:eastAsia="Times New Roman" w:hAnsi="Cambria" w:cs="Times New Roman"/>
          <w:color w:val="000000" w:themeColor="text1"/>
          <w:sz w:val="32"/>
          <w:szCs w:val="32"/>
          <w:shd w:val="clear" w:color="auto" w:fill="FFFFFF"/>
          <w:lang w:eastAsia="en-GB"/>
        </w:rPr>
        <w:t xml:space="preserve">through the </w:t>
      </w:r>
      <w:r w:rsidR="004271EA">
        <w:rPr>
          <w:rFonts w:ascii="Cambria" w:eastAsia="Times New Roman" w:hAnsi="Cambria" w:cs="Times New Roman"/>
          <w:color w:val="000000" w:themeColor="text1"/>
          <w:sz w:val="32"/>
          <w:szCs w:val="32"/>
          <w:shd w:val="clear" w:color="auto" w:fill="FFFFFF"/>
          <w:lang w:eastAsia="en-GB"/>
        </w:rPr>
        <w:t xml:space="preserve">use </w:t>
      </w:r>
      <w:r>
        <w:rPr>
          <w:rFonts w:ascii="Cambria" w:eastAsia="Times New Roman" w:hAnsi="Cambria" w:cs="Times New Roman"/>
          <w:color w:val="000000" w:themeColor="text1"/>
          <w:sz w:val="32"/>
          <w:szCs w:val="32"/>
          <w:shd w:val="clear" w:color="auto" w:fill="FFFFFF"/>
          <w:lang w:eastAsia="en-GB"/>
        </w:rPr>
        <w:t>of</w:t>
      </w:r>
      <w:proofErr w:type="gramEnd"/>
      <w:r>
        <w:rPr>
          <w:rFonts w:ascii="Cambria" w:eastAsia="Times New Roman" w:hAnsi="Cambria" w:cs="Times New Roman"/>
          <w:color w:val="000000" w:themeColor="text1"/>
          <w:sz w:val="32"/>
          <w:szCs w:val="32"/>
          <w:shd w:val="clear" w:color="auto" w:fill="FFFFFF"/>
          <w:lang w:eastAsia="en-GB"/>
        </w:rPr>
        <w:t xml:space="preserve"> colour.</w:t>
      </w:r>
    </w:p>
    <w:sectPr w:rsidR="00E849A1" w:rsidRPr="008F0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8A63C5"/>
    <w:multiLevelType w:val="hybridMultilevel"/>
    <w:tmpl w:val="AC32A214"/>
    <w:lvl w:ilvl="0" w:tplc="C29C6C00">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5173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9A1"/>
    <w:rsid w:val="00022531"/>
    <w:rsid w:val="00072265"/>
    <w:rsid w:val="000D7BBE"/>
    <w:rsid w:val="00142985"/>
    <w:rsid w:val="001774AB"/>
    <w:rsid w:val="0018523D"/>
    <w:rsid w:val="001F0B95"/>
    <w:rsid w:val="00285A8D"/>
    <w:rsid w:val="00292799"/>
    <w:rsid w:val="002C6B29"/>
    <w:rsid w:val="002E4D39"/>
    <w:rsid w:val="002F608F"/>
    <w:rsid w:val="00315BBC"/>
    <w:rsid w:val="0036020B"/>
    <w:rsid w:val="003611F3"/>
    <w:rsid w:val="003715D1"/>
    <w:rsid w:val="003855BB"/>
    <w:rsid w:val="003A1520"/>
    <w:rsid w:val="003B0FD0"/>
    <w:rsid w:val="003D2E22"/>
    <w:rsid w:val="00404FBE"/>
    <w:rsid w:val="00407C94"/>
    <w:rsid w:val="004179F0"/>
    <w:rsid w:val="004271EA"/>
    <w:rsid w:val="00431B87"/>
    <w:rsid w:val="0048407A"/>
    <w:rsid w:val="004A7552"/>
    <w:rsid w:val="00573B04"/>
    <w:rsid w:val="00576B2E"/>
    <w:rsid w:val="00583B8F"/>
    <w:rsid w:val="005C46E7"/>
    <w:rsid w:val="005D2563"/>
    <w:rsid w:val="005E36AE"/>
    <w:rsid w:val="00627195"/>
    <w:rsid w:val="00640515"/>
    <w:rsid w:val="00691304"/>
    <w:rsid w:val="006A128C"/>
    <w:rsid w:val="006A1CCF"/>
    <w:rsid w:val="006A6137"/>
    <w:rsid w:val="006B0DF8"/>
    <w:rsid w:val="006B1643"/>
    <w:rsid w:val="006C4FF7"/>
    <w:rsid w:val="00724B2B"/>
    <w:rsid w:val="007331FB"/>
    <w:rsid w:val="00762438"/>
    <w:rsid w:val="007706EF"/>
    <w:rsid w:val="007F7AA2"/>
    <w:rsid w:val="00805CCA"/>
    <w:rsid w:val="00810B2B"/>
    <w:rsid w:val="0081787A"/>
    <w:rsid w:val="00837C60"/>
    <w:rsid w:val="008740B5"/>
    <w:rsid w:val="008F0A15"/>
    <w:rsid w:val="00955DB5"/>
    <w:rsid w:val="00977A7C"/>
    <w:rsid w:val="00A05775"/>
    <w:rsid w:val="00A14D15"/>
    <w:rsid w:val="00A22233"/>
    <w:rsid w:val="00A308E5"/>
    <w:rsid w:val="00A74727"/>
    <w:rsid w:val="00A9700F"/>
    <w:rsid w:val="00AA5940"/>
    <w:rsid w:val="00AD0F73"/>
    <w:rsid w:val="00B14DA0"/>
    <w:rsid w:val="00B679F2"/>
    <w:rsid w:val="00BF2244"/>
    <w:rsid w:val="00C52C8E"/>
    <w:rsid w:val="00C60F67"/>
    <w:rsid w:val="00CB6158"/>
    <w:rsid w:val="00D37AA3"/>
    <w:rsid w:val="00D55706"/>
    <w:rsid w:val="00D57F6B"/>
    <w:rsid w:val="00D62A42"/>
    <w:rsid w:val="00DA1B11"/>
    <w:rsid w:val="00DB4C76"/>
    <w:rsid w:val="00DD6F37"/>
    <w:rsid w:val="00E33A7F"/>
    <w:rsid w:val="00E343BE"/>
    <w:rsid w:val="00E40921"/>
    <w:rsid w:val="00E518C6"/>
    <w:rsid w:val="00E83E08"/>
    <w:rsid w:val="00E849A1"/>
    <w:rsid w:val="00EA50F5"/>
    <w:rsid w:val="00EE17ED"/>
    <w:rsid w:val="00F0503A"/>
    <w:rsid w:val="00F46C9C"/>
    <w:rsid w:val="00F81A17"/>
    <w:rsid w:val="00FB72A3"/>
    <w:rsid w:val="00FD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FDB2C"/>
  <w15:chartTrackingRefBased/>
  <w15:docId w15:val="{E600E434-391F-5E4C-A217-7DB92B627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C9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6B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05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49A1"/>
    <w:pPr>
      <w:ind w:left="720"/>
      <w:contextualSpacing/>
    </w:pPr>
  </w:style>
  <w:style w:type="character" w:customStyle="1" w:styleId="apple-converted-space">
    <w:name w:val="apple-converted-space"/>
    <w:basedOn w:val="DefaultParagraphFont"/>
    <w:rsid w:val="00072265"/>
  </w:style>
  <w:style w:type="character" w:styleId="Hyperlink">
    <w:name w:val="Hyperlink"/>
    <w:basedOn w:val="DefaultParagraphFont"/>
    <w:uiPriority w:val="99"/>
    <w:unhideWhenUsed/>
    <w:rsid w:val="00072265"/>
    <w:rPr>
      <w:color w:val="0000FF"/>
      <w:u w:val="single"/>
    </w:rPr>
  </w:style>
  <w:style w:type="character" w:customStyle="1" w:styleId="Heading2Char">
    <w:name w:val="Heading 2 Char"/>
    <w:basedOn w:val="DefaultParagraphFont"/>
    <w:link w:val="Heading2"/>
    <w:uiPriority w:val="9"/>
    <w:semiHidden/>
    <w:rsid w:val="002C6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40515"/>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F46C9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62438"/>
    <w:rPr>
      <w:color w:val="605E5C"/>
      <w:shd w:val="clear" w:color="auto" w:fill="E1DFDD"/>
    </w:rPr>
  </w:style>
  <w:style w:type="character" w:styleId="FollowedHyperlink">
    <w:name w:val="FollowedHyperlink"/>
    <w:basedOn w:val="DefaultParagraphFont"/>
    <w:uiPriority w:val="99"/>
    <w:semiHidden/>
    <w:unhideWhenUsed/>
    <w:rsid w:val="005E36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1502">
      <w:bodyDiv w:val="1"/>
      <w:marLeft w:val="0"/>
      <w:marRight w:val="0"/>
      <w:marTop w:val="0"/>
      <w:marBottom w:val="0"/>
      <w:divBdr>
        <w:top w:val="none" w:sz="0" w:space="0" w:color="auto"/>
        <w:left w:val="none" w:sz="0" w:space="0" w:color="auto"/>
        <w:bottom w:val="none" w:sz="0" w:space="0" w:color="auto"/>
        <w:right w:val="none" w:sz="0" w:space="0" w:color="auto"/>
      </w:divBdr>
    </w:div>
    <w:div w:id="25257549">
      <w:bodyDiv w:val="1"/>
      <w:marLeft w:val="0"/>
      <w:marRight w:val="0"/>
      <w:marTop w:val="0"/>
      <w:marBottom w:val="0"/>
      <w:divBdr>
        <w:top w:val="none" w:sz="0" w:space="0" w:color="auto"/>
        <w:left w:val="none" w:sz="0" w:space="0" w:color="auto"/>
        <w:bottom w:val="none" w:sz="0" w:space="0" w:color="auto"/>
        <w:right w:val="none" w:sz="0" w:space="0" w:color="auto"/>
      </w:divBdr>
    </w:div>
    <w:div w:id="52972951">
      <w:bodyDiv w:val="1"/>
      <w:marLeft w:val="0"/>
      <w:marRight w:val="0"/>
      <w:marTop w:val="0"/>
      <w:marBottom w:val="0"/>
      <w:divBdr>
        <w:top w:val="none" w:sz="0" w:space="0" w:color="auto"/>
        <w:left w:val="none" w:sz="0" w:space="0" w:color="auto"/>
        <w:bottom w:val="none" w:sz="0" w:space="0" w:color="auto"/>
        <w:right w:val="none" w:sz="0" w:space="0" w:color="auto"/>
      </w:divBdr>
    </w:div>
    <w:div w:id="73628975">
      <w:bodyDiv w:val="1"/>
      <w:marLeft w:val="0"/>
      <w:marRight w:val="0"/>
      <w:marTop w:val="0"/>
      <w:marBottom w:val="0"/>
      <w:divBdr>
        <w:top w:val="none" w:sz="0" w:space="0" w:color="auto"/>
        <w:left w:val="none" w:sz="0" w:space="0" w:color="auto"/>
        <w:bottom w:val="none" w:sz="0" w:space="0" w:color="auto"/>
        <w:right w:val="none" w:sz="0" w:space="0" w:color="auto"/>
      </w:divBdr>
    </w:div>
    <w:div w:id="82117616">
      <w:bodyDiv w:val="1"/>
      <w:marLeft w:val="0"/>
      <w:marRight w:val="0"/>
      <w:marTop w:val="0"/>
      <w:marBottom w:val="0"/>
      <w:divBdr>
        <w:top w:val="none" w:sz="0" w:space="0" w:color="auto"/>
        <w:left w:val="none" w:sz="0" w:space="0" w:color="auto"/>
        <w:bottom w:val="none" w:sz="0" w:space="0" w:color="auto"/>
        <w:right w:val="none" w:sz="0" w:space="0" w:color="auto"/>
      </w:divBdr>
    </w:div>
    <w:div w:id="115805283">
      <w:bodyDiv w:val="1"/>
      <w:marLeft w:val="0"/>
      <w:marRight w:val="0"/>
      <w:marTop w:val="0"/>
      <w:marBottom w:val="0"/>
      <w:divBdr>
        <w:top w:val="none" w:sz="0" w:space="0" w:color="auto"/>
        <w:left w:val="none" w:sz="0" w:space="0" w:color="auto"/>
        <w:bottom w:val="none" w:sz="0" w:space="0" w:color="auto"/>
        <w:right w:val="none" w:sz="0" w:space="0" w:color="auto"/>
      </w:divBdr>
    </w:div>
    <w:div w:id="136653705">
      <w:bodyDiv w:val="1"/>
      <w:marLeft w:val="0"/>
      <w:marRight w:val="0"/>
      <w:marTop w:val="0"/>
      <w:marBottom w:val="0"/>
      <w:divBdr>
        <w:top w:val="none" w:sz="0" w:space="0" w:color="auto"/>
        <w:left w:val="none" w:sz="0" w:space="0" w:color="auto"/>
        <w:bottom w:val="none" w:sz="0" w:space="0" w:color="auto"/>
        <w:right w:val="none" w:sz="0" w:space="0" w:color="auto"/>
      </w:divBdr>
    </w:div>
    <w:div w:id="151912875">
      <w:bodyDiv w:val="1"/>
      <w:marLeft w:val="0"/>
      <w:marRight w:val="0"/>
      <w:marTop w:val="0"/>
      <w:marBottom w:val="0"/>
      <w:divBdr>
        <w:top w:val="none" w:sz="0" w:space="0" w:color="auto"/>
        <w:left w:val="none" w:sz="0" w:space="0" w:color="auto"/>
        <w:bottom w:val="none" w:sz="0" w:space="0" w:color="auto"/>
        <w:right w:val="none" w:sz="0" w:space="0" w:color="auto"/>
      </w:divBdr>
    </w:div>
    <w:div w:id="170535084">
      <w:bodyDiv w:val="1"/>
      <w:marLeft w:val="0"/>
      <w:marRight w:val="0"/>
      <w:marTop w:val="0"/>
      <w:marBottom w:val="0"/>
      <w:divBdr>
        <w:top w:val="none" w:sz="0" w:space="0" w:color="auto"/>
        <w:left w:val="none" w:sz="0" w:space="0" w:color="auto"/>
        <w:bottom w:val="none" w:sz="0" w:space="0" w:color="auto"/>
        <w:right w:val="none" w:sz="0" w:space="0" w:color="auto"/>
      </w:divBdr>
    </w:div>
    <w:div w:id="278337767">
      <w:bodyDiv w:val="1"/>
      <w:marLeft w:val="0"/>
      <w:marRight w:val="0"/>
      <w:marTop w:val="0"/>
      <w:marBottom w:val="0"/>
      <w:divBdr>
        <w:top w:val="none" w:sz="0" w:space="0" w:color="auto"/>
        <w:left w:val="none" w:sz="0" w:space="0" w:color="auto"/>
        <w:bottom w:val="none" w:sz="0" w:space="0" w:color="auto"/>
        <w:right w:val="none" w:sz="0" w:space="0" w:color="auto"/>
      </w:divBdr>
    </w:div>
    <w:div w:id="287048674">
      <w:bodyDiv w:val="1"/>
      <w:marLeft w:val="0"/>
      <w:marRight w:val="0"/>
      <w:marTop w:val="0"/>
      <w:marBottom w:val="0"/>
      <w:divBdr>
        <w:top w:val="none" w:sz="0" w:space="0" w:color="auto"/>
        <w:left w:val="none" w:sz="0" w:space="0" w:color="auto"/>
        <w:bottom w:val="none" w:sz="0" w:space="0" w:color="auto"/>
        <w:right w:val="none" w:sz="0" w:space="0" w:color="auto"/>
      </w:divBdr>
    </w:div>
    <w:div w:id="310912157">
      <w:bodyDiv w:val="1"/>
      <w:marLeft w:val="0"/>
      <w:marRight w:val="0"/>
      <w:marTop w:val="0"/>
      <w:marBottom w:val="0"/>
      <w:divBdr>
        <w:top w:val="none" w:sz="0" w:space="0" w:color="auto"/>
        <w:left w:val="none" w:sz="0" w:space="0" w:color="auto"/>
        <w:bottom w:val="none" w:sz="0" w:space="0" w:color="auto"/>
        <w:right w:val="none" w:sz="0" w:space="0" w:color="auto"/>
      </w:divBdr>
    </w:div>
    <w:div w:id="313995640">
      <w:bodyDiv w:val="1"/>
      <w:marLeft w:val="0"/>
      <w:marRight w:val="0"/>
      <w:marTop w:val="0"/>
      <w:marBottom w:val="0"/>
      <w:divBdr>
        <w:top w:val="none" w:sz="0" w:space="0" w:color="auto"/>
        <w:left w:val="none" w:sz="0" w:space="0" w:color="auto"/>
        <w:bottom w:val="none" w:sz="0" w:space="0" w:color="auto"/>
        <w:right w:val="none" w:sz="0" w:space="0" w:color="auto"/>
      </w:divBdr>
    </w:div>
    <w:div w:id="322202085">
      <w:bodyDiv w:val="1"/>
      <w:marLeft w:val="0"/>
      <w:marRight w:val="0"/>
      <w:marTop w:val="0"/>
      <w:marBottom w:val="0"/>
      <w:divBdr>
        <w:top w:val="none" w:sz="0" w:space="0" w:color="auto"/>
        <w:left w:val="none" w:sz="0" w:space="0" w:color="auto"/>
        <w:bottom w:val="none" w:sz="0" w:space="0" w:color="auto"/>
        <w:right w:val="none" w:sz="0" w:space="0" w:color="auto"/>
      </w:divBdr>
    </w:div>
    <w:div w:id="374239043">
      <w:bodyDiv w:val="1"/>
      <w:marLeft w:val="0"/>
      <w:marRight w:val="0"/>
      <w:marTop w:val="0"/>
      <w:marBottom w:val="0"/>
      <w:divBdr>
        <w:top w:val="none" w:sz="0" w:space="0" w:color="auto"/>
        <w:left w:val="none" w:sz="0" w:space="0" w:color="auto"/>
        <w:bottom w:val="none" w:sz="0" w:space="0" w:color="auto"/>
        <w:right w:val="none" w:sz="0" w:space="0" w:color="auto"/>
      </w:divBdr>
    </w:div>
    <w:div w:id="379017917">
      <w:bodyDiv w:val="1"/>
      <w:marLeft w:val="0"/>
      <w:marRight w:val="0"/>
      <w:marTop w:val="0"/>
      <w:marBottom w:val="0"/>
      <w:divBdr>
        <w:top w:val="none" w:sz="0" w:space="0" w:color="auto"/>
        <w:left w:val="none" w:sz="0" w:space="0" w:color="auto"/>
        <w:bottom w:val="none" w:sz="0" w:space="0" w:color="auto"/>
        <w:right w:val="none" w:sz="0" w:space="0" w:color="auto"/>
      </w:divBdr>
    </w:div>
    <w:div w:id="471681688">
      <w:bodyDiv w:val="1"/>
      <w:marLeft w:val="0"/>
      <w:marRight w:val="0"/>
      <w:marTop w:val="0"/>
      <w:marBottom w:val="0"/>
      <w:divBdr>
        <w:top w:val="none" w:sz="0" w:space="0" w:color="auto"/>
        <w:left w:val="none" w:sz="0" w:space="0" w:color="auto"/>
        <w:bottom w:val="none" w:sz="0" w:space="0" w:color="auto"/>
        <w:right w:val="none" w:sz="0" w:space="0" w:color="auto"/>
      </w:divBdr>
    </w:div>
    <w:div w:id="485509920">
      <w:bodyDiv w:val="1"/>
      <w:marLeft w:val="0"/>
      <w:marRight w:val="0"/>
      <w:marTop w:val="0"/>
      <w:marBottom w:val="0"/>
      <w:divBdr>
        <w:top w:val="none" w:sz="0" w:space="0" w:color="auto"/>
        <w:left w:val="none" w:sz="0" w:space="0" w:color="auto"/>
        <w:bottom w:val="none" w:sz="0" w:space="0" w:color="auto"/>
        <w:right w:val="none" w:sz="0" w:space="0" w:color="auto"/>
      </w:divBdr>
    </w:div>
    <w:div w:id="521168231">
      <w:bodyDiv w:val="1"/>
      <w:marLeft w:val="0"/>
      <w:marRight w:val="0"/>
      <w:marTop w:val="0"/>
      <w:marBottom w:val="0"/>
      <w:divBdr>
        <w:top w:val="none" w:sz="0" w:space="0" w:color="auto"/>
        <w:left w:val="none" w:sz="0" w:space="0" w:color="auto"/>
        <w:bottom w:val="none" w:sz="0" w:space="0" w:color="auto"/>
        <w:right w:val="none" w:sz="0" w:space="0" w:color="auto"/>
      </w:divBdr>
    </w:div>
    <w:div w:id="531766237">
      <w:bodyDiv w:val="1"/>
      <w:marLeft w:val="0"/>
      <w:marRight w:val="0"/>
      <w:marTop w:val="0"/>
      <w:marBottom w:val="0"/>
      <w:divBdr>
        <w:top w:val="none" w:sz="0" w:space="0" w:color="auto"/>
        <w:left w:val="none" w:sz="0" w:space="0" w:color="auto"/>
        <w:bottom w:val="none" w:sz="0" w:space="0" w:color="auto"/>
        <w:right w:val="none" w:sz="0" w:space="0" w:color="auto"/>
      </w:divBdr>
    </w:div>
    <w:div w:id="572471819">
      <w:bodyDiv w:val="1"/>
      <w:marLeft w:val="0"/>
      <w:marRight w:val="0"/>
      <w:marTop w:val="0"/>
      <w:marBottom w:val="0"/>
      <w:divBdr>
        <w:top w:val="none" w:sz="0" w:space="0" w:color="auto"/>
        <w:left w:val="none" w:sz="0" w:space="0" w:color="auto"/>
        <w:bottom w:val="none" w:sz="0" w:space="0" w:color="auto"/>
        <w:right w:val="none" w:sz="0" w:space="0" w:color="auto"/>
      </w:divBdr>
    </w:div>
    <w:div w:id="577252254">
      <w:bodyDiv w:val="1"/>
      <w:marLeft w:val="0"/>
      <w:marRight w:val="0"/>
      <w:marTop w:val="0"/>
      <w:marBottom w:val="0"/>
      <w:divBdr>
        <w:top w:val="none" w:sz="0" w:space="0" w:color="auto"/>
        <w:left w:val="none" w:sz="0" w:space="0" w:color="auto"/>
        <w:bottom w:val="none" w:sz="0" w:space="0" w:color="auto"/>
        <w:right w:val="none" w:sz="0" w:space="0" w:color="auto"/>
      </w:divBdr>
    </w:div>
    <w:div w:id="624771338">
      <w:bodyDiv w:val="1"/>
      <w:marLeft w:val="0"/>
      <w:marRight w:val="0"/>
      <w:marTop w:val="0"/>
      <w:marBottom w:val="0"/>
      <w:divBdr>
        <w:top w:val="none" w:sz="0" w:space="0" w:color="auto"/>
        <w:left w:val="none" w:sz="0" w:space="0" w:color="auto"/>
        <w:bottom w:val="none" w:sz="0" w:space="0" w:color="auto"/>
        <w:right w:val="none" w:sz="0" w:space="0" w:color="auto"/>
      </w:divBdr>
    </w:div>
    <w:div w:id="627130467">
      <w:bodyDiv w:val="1"/>
      <w:marLeft w:val="0"/>
      <w:marRight w:val="0"/>
      <w:marTop w:val="0"/>
      <w:marBottom w:val="0"/>
      <w:divBdr>
        <w:top w:val="none" w:sz="0" w:space="0" w:color="auto"/>
        <w:left w:val="none" w:sz="0" w:space="0" w:color="auto"/>
        <w:bottom w:val="none" w:sz="0" w:space="0" w:color="auto"/>
        <w:right w:val="none" w:sz="0" w:space="0" w:color="auto"/>
      </w:divBdr>
    </w:div>
    <w:div w:id="644428020">
      <w:bodyDiv w:val="1"/>
      <w:marLeft w:val="0"/>
      <w:marRight w:val="0"/>
      <w:marTop w:val="0"/>
      <w:marBottom w:val="0"/>
      <w:divBdr>
        <w:top w:val="none" w:sz="0" w:space="0" w:color="auto"/>
        <w:left w:val="none" w:sz="0" w:space="0" w:color="auto"/>
        <w:bottom w:val="none" w:sz="0" w:space="0" w:color="auto"/>
        <w:right w:val="none" w:sz="0" w:space="0" w:color="auto"/>
      </w:divBdr>
    </w:div>
    <w:div w:id="649864451">
      <w:bodyDiv w:val="1"/>
      <w:marLeft w:val="0"/>
      <w:marRight w:val="0"/>
      <w:marTop w:val="0"/>
      <w:marBottom w:val="0"/>
      <w:divBdr>
        <w:top w:val="none" w:sz="0" w:space="0" w:color="auto"/>
        <w:left w:val="none" w:sz="0" w:space="0" w:color="auto"/>
        <w:bottom w:val="none" w:sz="0" w:space="0" w:color="auto"/>
        <w:right w:val="none" w:sz="0" w:space="0" w:color="auto"/>
      </w:divBdr>
    </w:div>
    <w:div w:id="692995006">
      <w:bodyDiv w:val="1"/>
      <w:marLeft w:val="0"/>
      <w:marRight w:val="0"/>
      <w:marTop w:val="0"/>
      <w:marBottom w:val="0"/>
      <w:divBdr>
        <w:top w:val="none" w:sz="0" w:space="0" w:color="auto"/>
        <w:left w:val="none" w:sz="0" w:space="0" w:color="auto"/>
        <w:bottom w:val="none" w:sz="0" w:space="0" w:color="auto"/>
        <w:right w:val="none" w:sz="0" w:space="0" w:color="auto"/>
      </w:divBdr>
    </w:div>
    <w:div w:id="714505167">
      <w:bodyDiv w:val="1"/>
      <w:marLeft w:val="0"/>
      <w:marRight w:val="0"/>
      <w:marTop w:val="0"/>
      <w:marBottom w:val="0"/>
      <w:divBdr>
        <w:top w:val="none" w:sz="0" w:space="0" w:color="auto"/>
        <w:left w:val="none" w:sz="0" w:space="0" w:color="auto"/>
        <w:bottom w:val="none" w:sz="0" w:space="0" w:color="auto"/>
        <w:right w:val="none" w:sz="0" w:space="0" w:color="auto"/>
      </w:divBdr>
    </w:div>
    <w:div w:id="757364601">
      <w:bodyDiv w:val="1"/>
      <w:marLeft w:val="0"/>
      <w:marRight w:val="0"/>
      <w:marTop w:val="0"/>
      <w:marBottom w:val="0"/>
      <w:divBdr>
        <w:top w:val="none" w:sz="0" w:space="0" w:color="auto"/>
        <w:left w:val="none" w:sz="0" w:space="0" w:color="auto"/>
        <w:bottom w:val="none" w:sz="0" w:space="0" w:color="auto"/>
        <w:right w:val="none" w:sz="0" w:space="0" w:color="auto"/>
      </w:divBdr>
    </w:div>
    <w:div w:id="767891109">
      <w:bodyDiv w:val="1"/>
      <w:marLeft w:val="0"/>
      <w:marRight w:val="0"/>
      <w:marTop w:val="0"/>
      <w:marBottom w:val="0"/>
      <w:divBdr>
        <w:top w:val="none" w:sz="0" w:space="0" w:color="auto"/>
        <w:left w:val="none" w:sz="0" w:space="0" w:color="auto"/>
        <w:bottom w:val="none" w:sz="0" w:space="0" w:color="auto"/>
        <w:right w:val="none" w:sz="0" w:space="0" w:color="auto"/>
      </w:divBdr>
    </w:div>
    <w:div w:id="781606858">
      <w:bodyDiv w:val="1"/>
      <w:marLeft w:val="0"/>
      <w:marRight w:val="0"/>
      <w:marTop w:val="0"/>
      <w:marBottom w:val="0"/>
      <w:divBdr>
        <w:top w:val="none" w:sz="0" w:space="0" w:color="auto"/>
        <w:left w:val="none" w:sz="0" w:space="0" w:color="auto"/>
        <w:bottom w:val="none" w:sz="0" w:space="0" w:color="auto"/>
        <w:right w:val="none" w:sz="0" w:space="0" w:color="auto"/>
      </w:divBdr>
    </w:div>
    <w:div w:id="786972721">
      <w:bodyDiv w:val="1"/>
      <w:marLeft w:val="0"/>
      <w:marRight w:val="0"/>
      <w:marTop w:val="0"/>
      <w:marBottom w:val="0"/>
      <w:divBdr>
        <w:top w:val="none" w:sz="0" w:space="0" w:color="auto"/>
        <w:left w:val="none" w:sz="0" w:space="0" w:color="auto"/>
        <w:bottom w:val="none" w:sz="0" w:space="0" w:color="auto"/>
        <w:right w:val="none" w:sz="0" w:space="0" w:color="auto"/>
      </w:divBdr>
    </w:div>
    <w:div w:id="787087742">
      <w:bodyDiv w:val="1"/>
      <w:marLeft w:val="0"/>
      <w:marRight w:val="0"/>
      <w:marTop w:val="0"/>
      <w:marBottom w:val="0"/>
      <w:divBdr>
        <w:top w:val="none" w:sz="0" w:space="0" w:color="auto"/>
        <w:left w:val="none" w:sz="0" w:space="0" w:color="auto"/>
        <w:bottom w:val="none" w:sz="0" w:space="0" w:color="auto"/>
        <w:right w:val="none" w:sz="0" w:space="0" w:color="auto"/>
      </w:divBdr>
    </w:div>
    <w:div w:id="802507171">
      <w:bodyDiv w:val="1"/>
      <w:marLeft w:val="0"/>
      <w:marRight w:val="0"/>
      <w:marTop w:val="0"/>
      <w:marBottom w:val="0"/>
      <w:divBdr>
        <w:top w:val="none" w:sz="0" w:space="0" w:color="auto"/>
        <w:left w:val="none" w:sz="0" w:space="0" w:color="auto"/>
        <w:bottom w:val="none" w:sz="0" w:space="0" w:color="auto"/>
        <w:right w:val="none" w:sz="0" w:space="0" w:color="auto"/>
      </w:divBdr>
    </w:div>
    <w:div w:id="829711985">
      <w:bodyDiv w:val="1"/>
      <w:marLeft w:val="0"/>
      <w:marRight w:val="0"/>
      <w:marTop w:val="0"/>
      <w:marBottom w:val="0"/>
      <w:divBdr>
        <w:top w:val="none" w:sz="0" w:space="0" w:color="auto"/>
        <w:left w:val="none" w:sz="0" w:space="0" w:color="auto"/>
        <w:bottom w:val="none" w:sz="0" w:space="0" w:color="auto"/>
        <w:right w:val="none" w:sz="0" w:space="0" w:color="auto"/>
      </w:divBdr>
    </w:div>
    <w:div w:id="842936694">
      <w:bodyDiv w:val="1"/>
      <w:marLeft w:val="0"/>
      <w:marRight w:val="0"/>
      <w:marTop w:val="0"/>
      <w:marBottom w:val="0"/>
      <w:divBdr>
        <w:top w:val="none" w:sz="0" w:space="0" w:color="auto"/>
        <w:left w:val="none" w:sz="0" w:space="0" w:color="auto"/>
        <w:bottom w:val="none" w:sz="0" w:space="0" w:color="auto"/>
        <w:right w:val="none" w:sz="0" w:space="0" w:color="auto"/>
      </w:divBdr>
    </w:div>
    <w:div w:id="854996472">
      <w:bodyDiv w:val="1"/>
      <w:marLeft w:val="0"/>
      <w:marRight w:val="0"/>
      <w:marTop w:val="0"/>
      <w:marBottom w:val="0"/>
      <w:divBdr>
        <w:top w:val="none" w:sz="0" w:space="0" w:color="auto"/>
        <w:left w:val="none" w:sz="0" w:space="0" w:color="auto"/>
        <w:bottom w:val="none" w:sz="0" w:space="0" w:color="auto"/>
        <w:right w:val="none" w:sz="0" w:space="0" w:color="auto"/>
      </w:divBdr>
    </w:div>
    <w:div w:id="876508071">
      <w:bodyDiv w:val="1"/>
      <w:marLeft w:val="0"/>
      <w:marRight w:val="0"/>
      <w:marTop w:val="0"/>
      <w:marBottom w:val="0"/>
      <w:divBdr>
        <w:top w:val="none" w:sz="0" w:space="0" w:color="auto"/>
        <w:left w:val="none" w:sz="0" w:space="0" w:color="auto"/>
        <w:bottom w:val="none" w:sz="0" w:space="0" w:color="auto"/>
        <w:right w:val="none" w:sz="0" w:space="0" w:color="auto"/>
      </w:divBdr>
    </w:div>
    <w:div w:id="883057593">
      <w:bodyDiv w:val="1"/>
      <w:marLeft w:val="0"/>
      <w:marRight w:val="0"/>
      <w:marTop w:val="0"/>
      <w:marBottom w:val="0"/>
      <w:divBdr>
        <w:top w:val="none" w:sz="0" w:space="0" w:color="auto"/>
        <w:left w:val="none" w:sz="0" w:space="0" w:color="auto"/>
        <w:bottom w:val="none" w:sz="0" w:space="0" w:color="auto"/>
        <w:right w:val="none" w:sz="0" w:space="0" w:color="auto"/>
      </w:divBdr>
    </w:div>
    <w:div w:id="945233872">
      <w:bodyDiv w:val="1"/>
      <w:marLeft w:val="0"/>
      <w:marRight w:val="0"/>
      <w:marTop w:val="0"/>
      <w:marBottom w:val="0"/>
      <w:divBdr>
        <w:top w:val="none" w:sz="0" w:space="0" w:color="auto"/>
        <w:left w:val="none" w:sz="0" w:space="0" w:color="auto"/>
        <w:bottom w:val="none" w:sz="0" w:space="0" w:color="auto"/>
        <w:right w:val="none" w:sz="0" w:space="0" w:color="auto"/>
      </w:divBdr>
    </w:div>
    <w:div w:id="952833143">
      <w:bodyDiv w:val="1"/>
      <w:marLeft w:val="0"/>
      <w:marRight w:val="0"/>
      <w:marTop w:val="0"/>
      <w:marBottom w:val="0"/>
      <w:divBdr>
        <w:top w:val="none" w:sz="0" w:space="0" w:color="auto"/>
        <w:left w:val="none" w:sz="0" w:space="0" w:color="auto"/>
        <w:bottom w:val="none" w:sz="0" w:space="0" w:color="auto"/>
        <w:right w:val="none" w:sz="0" w:space="0" w:color="auto"/>
      </w:divBdr>
    </w:div>
    <w:div w:id="970400593">
      <w:bodyDiv w:val="1"/>
      <w:marLeft w:val="0"/>
      <w:marRight w:val="0"/>
      <w:marTop w:val="0"/>
      <w:marBottom w:val="0"/>
      <w:divBdr>
        <w:top w:val="none" w:sz="0" w:space="0" w:color="auto"/>
        <w:left w:val="none" w:sz="0" w:space="0" w:color="auto"/>
        <w:bottom w:val="none" w:sz="0" w:space="0" w:color="auto"/>
        <w:right w:val="none" w:sz="0" w:space="0" w:color="auto"/>
      </w:divBdr>
    </w:div>
    <w:div w:id="971713196">
      <w:bodyDiv w:val="1"/>
      <w:marLeft w:val="0"/>
      <w:marRight w:val="0"/>
      <w:marTop w:val="0"/>
      <w:marBottom w:val="0"/>
      <w:divBdr>
        <w:top w:val="none" w:sz="0" w:space="0" w:color="auto"/>
        <w:left w:val="none" w:sz="0" w:space="0" w:color="auto"/>
        <w:bottom w:val="none" w:sz="0" w:space="0" w:color="auto"/>
        <w:right w:val="none" w:sz="0" w:space="0" w:color="auto"/>
      </w:divBdr>
    </w:div>
    <w:div w:id="979965317">
      <w:bodyDiv w:val="1"/>
      <w:marLeft w:val="0"/>
      <w:marRight w:val="0"/>
      <w:marTop w:val="0"/>
      <w:marBottom w:val="0"/>
      <w:divBdr>
        <w:top w:val="none" w:sz="0" w:space="0" w:color="auto"/>
        <w:left w:val="none" w:sz="0" w:space="0" w:color="auto"/>
        <w:bottom w:val="none" w:sz="0" w:space="0" w:color="auto"/>
        <w:right w:val="none" w:sz="0" w:space="0" w:color="auto"/>
      </w:divBdr>
    </w:div>
    <w:div w:id="1011295841">
      <w:bodyDiv w:val="1"/>
      <w:marLeft w:val="0"/>
      <w:marRight w:val="0"/>
      <w:marTop w:val="0"/>
      <w:marBottom w:val="0"/>
      <w:divBdr>
        <w:top w:val="none" w:sz="0" w:space="0" w:color="auto"/>
        <w:left w:val="none" w:sz="0" w:space="0" w:color="auto"/>
        <w:bottom w:val="none" w:sz="0" w:space="0" w:color="auto"/>
        <w:right w:val="none" w:sz="0" w:space="0" w:color="auto"/>
      </w:divBdr>
    </w:div>
    <w:div w:id="1024865213">
      <w:bodyDiv w:val="1"/>
      <w:marLeft w:val="0"/>
      <w:marRight w:val="0"/>
      <w:marTop w:val="0"/>
      <w:marBottom w:val="0"/>
      <w:divBdr>
        <w:top w:val="none" w:sz="0" w:space="0" w:color="auto"/>
        <w:left w:val="none" w:sz="0" w:space="0" w:color="auto"/>
        <w:bottom w:val="none" w:sz="0" w:space="0" w:color="auto"/>
        <w:right w:val="none" w:sz="0" w:space="0" w:color="auto"/>
      </w:divBdr>
    </w:div>
    <w:div w:id="1031804937">
      <w:bodyDiv w:val="1"/>
      <w:marLeft w:val="0"/>
      <w:marRight w:val="0"/>
      <w:marTop w:val="0"/>
      <w:marBottom w:val="0"/>
      <w:divBdr>
        <w:top w:val="none" w:sz="0" w:space="0" w:color="auto"/>
        <w:left w:val="none" w:sz="0" w:space="0" w:color="auto"/>
        <w:bottom w:val="none" w:sz="0" w:space="0" w:color="auto"/>
        <w:right w:val="none" w:sz="0" w:space="0" w:color="auto"/>
      </w:divBdr>
    </w:div>
    <w:div w:id="1041978312">
      <w:bodyDiv w:val="1"/>
      <w:marLeft w:val="0"/>
      <w:marRight w:val="0"/>
      <w:marTop w:val="0"/>
      <w:marBottom w:val="0"/>
      <w:divBdr>
        <w:top w:val="none" w:sz="0" w:space="0" w:color="auto"/>
        <w:left w:val="none" w:sz="0" w:space="0" w:color="auto"/>
        <w:bottom w:val="none" w:sz="0" w:space="0" w:color="auto"/>
        <w:right w:val="none" w:sz="0" w:space="0" w:color="auto"/>
      </w:divBdr>
    </w:div>
    <w:div w:id="1049112553">
      <w:bodyDiv w:val="1"/>
      <w:marLeft w:val="0"/>
      <w:marRight w:val="0"/>
      <w:marTop w:val="0"/>
      <w:marBottom w:val="0"/>
      <w:divBdr>
        <w:top w:val="none" w:sz="0" w:space="0" w:color="auto"/>
        <w:left w:val="none" w:sz="0" w:space="0" w:color="auto"/>
        <w:bottom w:val="none" w:sz="0" w:space="0" w:color="auto"/>
        <w:right w:val="none" w:sz="0" w:space="0" w:color="auto"/>
      </w:divBdr>
    </w:div>
    <w:div w:id="1058437818">
      <w:bodyDiv w:val="1"/>
      <w:marLeft w:val="0"/>
      <w:marRight w:val="0"/>
      <w:marTop w:val="0"/>
      <w:marBottom w:val="0"/>
      <w:divBdr>
        <w:top w:val="none" w:sz="0" w:space="0" w:color="auto"/>
        <w:left w:val="none" w:sz="0" w:space="0" w:color="auto"/>
        <w:bottom w:val="none" w:sz="0" w:space="0" w:color="auto"/>
        <w:right w:val="none" w:sz="0" w:space="0" w:color="auto"/>
      </w:divBdr>
    </w:div>
    <w:div w:id="1080642570">
      <w:bodyDiv w:val="1"/>
      <w:marLeft w:val="0"/>
      <w:marRight w:val="0"/>
      <w:marTop w:val="0"/>
      <w:marBottom w:val="0"/>
      <w:divBdr>
        <w:top w:val="none" w:sz="0" w:space="0" w:color="auto"/>
        <w:left w:val="none" w:sz="0" w:space="0" w:color="auto"/>
        <w:bottom w:val="none" w:sz="0" w:space="0" w:color="auto"/>
        <w:right w:val="none" w:sz="0" w:space="0" w:color="auto"/>
      </w:divBdr>
    </w:div>
    <w:div w:id="1101606948">
      <w:bodyDiv w:val="1"/>
      <w:marLeft w:val="0"/>
      <w:marRight w:val="0"/>
      <w:marTop w:val="0"/>
      <w:marBottom w:val="0"/>
      <w:divBdr>
        <w:top w:val="none" w:sz="0" w:space="0" w:color="auto"/>
        <w:left w:val="none" w:sz="0" w:space="0" w:color="auto"/>
        <w:bottom w:val="none" w:sz="0" w:space="0" w:color="auto"/>
        <w:right w:val="none" w:sz="0" w:space="0" w:color="auto"/>
      </w:divBdr>
    </w:div>
    <w:div w:id="1104812076">
      <w:bodyDiv w:val="1"/>
      <w:marLeft w:val="0"/>
      <w:marRight w:val="0"/>
      <w:marTop w:val="0"/>
      <w:marBottom w:val="0"/>
      <w:divBdr>
        <w:top w:val="none" w:sz="0" w:space="0" w:color="auto"/>
        <w:left w:val="none" w:sz="0" w:space="0" w:color="auto"/>
        <w:bottom w:val="none" w:sz="0" w:space="0" w:color="auto"/>
        <w:right w:val="none" w:sz="0" w:space="0" w:color="auto"/>
      </w:divBdr>
    </w:div>
    <w:div w:id="1115905815">
      <w:bodyDiv w:val="1"/>
      <w:marLeft w:val="0"/>
      <w:marRight w:val="0"/>
      <w:marTop w:val="0"/>
      <w:marBottom w:val="0"/>
      <w:divBdr>
        <w:top w:val="none" w:sz="0" w:space="0" w:color="auto"/>
        <w:left w:val="none" w:sz="0" w:space="0" w:color="auto"/>
        <w:bottom w:val="none" w:sz="0" w:space="0" w:color="auto"/>
        <w:right w:val="none" w:sz="0" w:space="0" w:color="auto"/>
      </w:divBdr>
    </w:div>
    <w:div w:id="1116560065">
      <w:bodyDiv w:val="1"/>
      <w:marLeft w:val="0"/>
      <w:marRight w:val="0"/>
      <w:marTop w:val="0"/>
      <w:marBottom w:val="0"/>
      <w:divBdr>
        <w:top w:val="none" w:sz="0" w:space="0" w:color="auto"/>
        <w:left w:val="none" w:sz="0" w:space="0" w:color="auto"/>
        <w:bottom w:val="none" w:sz="0" w:space="0" w:color="auto"/>
        <w:right w:val="none" w:sz="0" w:space="0" w:color="auto"/>
      </w:divBdr>
    </w:div>
    <w:div w:id="1185941463">
      <w:bodyDiv w:val="1"/>
      <w:marLeft w:val="0"/>
      <w:marRight w:val="0"/>
      <w:marTop w:val="0"/>
      <w:marBottom w:val="0"/>
      <w:divBdr>
        <w:top w:val="none" w:sz="0" w:space="0" w:color="auto"/>
        <w:left w:val="none" w:sz="0" w:space="0" w:color="auto"/>
        <w:bottom w:val="none" w:sz="0" w:space="0" w:color="auto"/>
        <w:right w:val="none" w:sz="0" w:space="0" w:color="auto"/>
      </w:divBdr>
    </w:div>
    <w:div w:id="1249584677">
      <w:bodyDiv w:val="1"/>
      <w:marLeft w:val="0"/>
      <w:marRight w:val="0"/>
      <w:marTop w:val="0"/>
      <w:marBottom w:val="0"/>
      <w:divBdr>
        <w:top w:val="none" w:sz="0" w:space="0" w:color="auto"/>
        <w:left w:val="none" w:sz="0" w:space="0" w:color="auto"/>
        <w:bottom w:val="none" w:sz="0" w:space="0" w:color="auto"/>
        <w:right w:val="none" w:sz="0" w:space="0" w:color="auto"/>
      </w:divBdr>
    </w:div>
    <w:div w:id="1292320780">
      <w:bodyDiv w:val="1"/>
      <w:marLeft w:val="0"/>
      <w:marRight w:val="0"/>
      <w:marTop w:val="0"/>
      <w:marBottom w:val="0"/>
      <w:divBdr>
        <w:top w:val="none" w:sz="0" w:space="0" w:color="auto"/>
        <w:left w:val="none" w:sz="0" w:space="0" w:color="auto"/>
        <w:bottom w:val="none" w:sz="0" w:space="0" w:color="auto"/>
        <w:right w:val="none" w:sz="0" w:space="0" w:color="auto"/>
      </w:divBdr>
    </w:div>
    <w:div w:id="1304238491">
      <w:bodyDiv w:val="1"/>
      <w:marLeft w:val="0"/>
      <w:marRight w:val="0"/>
      <w:marTop w:val="0"/>
      <w:marBottom w:val="0"/>
      <w:divBdr>
        <w:top w:val="none" w:sz="0" w:space="0" w:color="auto"/>
        <w:left w:val="none" w:sz="0" w:space="0" w:color="auto"/>
        <w:bottom w:val="none" w:sz="0" w:space="0" w:color="auto"/>
        <w:right w:val="none" w:sz="0" w:space="0" w:color="auto"/>
      </w:divBdr>
    </w:div>
    <w:div w:id="1329559213">
      <w:bodyDiv w:val="1"/>
      <w:marLeft w:val="0"/>
      <w:marRight w:val="0"/>
      <w:marTop w:val="0"/>
      <w:marBottom w:val="0"/>
      <w:divBdr>
        <w:top w:val="none" w:sz="0" w:space="0" w:color="auto"/>
        <w:left w:val="none" w:sz="0" w:space="0" w:color="auto"/>
        <w:bottom w:val="none" w:sz="0" w:space="0" w:color="auto"/>
        <w:right w:val="none" w:sz="0" w:space="0" w:color="auto"/>
      </w:divBdr>
    </w:div>
    <w:div w:id="1331906857">
      <w:bodyDiv w:val="1"/>
      <w:marLeft w:val="0"/>
      <w:marRight w:val="0"/>
      <w:marTop w:val="0"/>
      <w:marBottom w:val="0"/>
      <w:divBdr>
        <w:top w:val="none" w:sz="0" w:space="0" w:color="auto"/>
        <w:left w:val="none" w:sz="0" w:space="0" w:color="auto"/>
        <w:bottom w:val="none" w:sz="0" w:space="0" w:color="auto"/>
        <w:right w:val="none" w:sz="0" w:space="0" w:color="auto"/>
      </w:divBdr>
    </w:div>
    <w:div w:id="1338267535">
      <w:bodyDiv w:val="1"/>
      <w:marLeft w:val="0"/>
      <w:marRight w:val="0"/>
      <w:marTop w:val="0"/>
      <w:marBottom w:val="0"/>
      <w:divBdr>
        <w:top w:val="none" w:sz="0" w:space="0" w:color="auto"/>
        <w:left w:val="none" w:sz="0" w:space="0" w:color="auto"/>
        <w:bottom w:val="none" w:sz="0" w:space="0" w:color="auto"/>
        <w:right w:val="none" w:sz="0" w:space="0" w:color="auto"/>
      </w:divBdr>
    </w:div>
    <w:div w:id="1348214686">
      <w:bodyDiv w:val="1"/>
      <w:marLeft w:val="0"/>
      <w:marRight w:val="0"/>
      <w:marTop w:val="0"/>
      <w:marBottom w:val="0"/>
      <w:divBdr>
        <w:top w:val="none" w:sz="0" w:space="0" w:color="auto"/>
        <w:left w:val="none" w:sz="0" w:space="0" w:color="auto"/>
        <w:bottom w:val="none" w:sz="0" w:space="0" w:color="auto"/>
        <w:right w:val="none" w:sz="0" w:space="0" w:color="auto"/>
      </w:divBdr>
    </w:div>
    <w:div w:id="1362704475">
      <w:bodyDiv w:val="1"/>
      <w:marLeft w:val="0"/>
      <w:marRight w:val="0"/>
      <w:marTop w:val="0"/>
      <w:marBottom w:val="0"/>
      <w:divBdr>
        <w:top w:val="none" w:sz="0" w:space="0" w:color="auto"/>
        <w:left w:val="none" w:sz="0" w:space="0" w:color="auto"/>
        <w:bottom w:val="none" w:sz="0" w:space="0" w:color="auto"/>
        <w:right w:val="none" w:sz="0" w:space="0" w:color="auto"/>
      </w:divBdr>
    </w:div>
    <w:div w:id="1383291373">
      <w:bodyDiv w:val="1"/>
      <w:marLeft w:val="0"/>
      <w:marRight w:val="0"/>
      <w:marTop w:val="0"/>
      <w:marBottom w:val="0"/>
      <w:divBdr>
        <w:top w:val="none" w:sz="0" w:space="0" w:color="auto"/>
        <w:left w:val="none" w:sz="0" w:space="0" w:color="auto"/>
        <w:bottom w:val="none" w:sz="0" w:space="0" w:color="auto"/>
        <w:right w:val="none" w:sz="0" w:space="0" w:color="auto"/>
      </w:divBdr>
    </w:div>
    <w:div w:id="1390417525">
      <w:bodyDiv w:val="1"/>
      <w:marLeft w:val="0"/>
      <w:marRight w:val="0"/>
      <w:marTop w:val="0"/>
      <w:marBottom w:val="0"/>
      <w:divBdr>
        <w:top w:val="none" w:sz="0" w:space="0" w:color="auto"/>
        <w:left w:val="none" w:sz="0" w:space="0" w:color="auto"/>
        <w:bottom w:val="none" w:sz="0" w:space="0" w:color="auto"/>
        <w:right w:val="none" w:sz="0" w:space="0" w:color="auto"/>
      </w:divBdr>
    </w:div>
    <w:div w:id="1405686898">
      <w:bodyDiv w:val="1"/>
      <w:marLeft w:val="0"/>
      <w:marRight w:val="0"/>
      <w:marTop w:val="0"/>
      <w:marBottom w:val="0"/>
      <w:divBdr>
        <w:top w:val="none" w:sz="0" w:space="0" w:color="auto"/>
        <w:left w:val="none" w:sz="0" w:space="0" w:color="auto"/>
        <w:bottom w:val="none" w:sz="0" w:space="0" w:color="auto"/>
        <w:right w:val="none" w:sz="0" w:space="0" w:color="auto"/>
      </w:divBdr>
    </w:div>
    <w:div w:id="1430152932">
      <w:bodyDiv w:val="1"/>
      <w:marLeft w:val="0"/>
      <w:marRight w:val="0"/>
      <w:marTop w:val="0"/>
      <w:marBottom w:val="0"/>
      <w:divBdr>
        <w:top w:val="none" w:sz="0" w:space="0" w:color="auto"/>
        <w:left w:val="none" w:sz="0" w:space="0" w:color="auto"/>
        <w:bottom w:val="none" w:sz="0" w:space="0" w:color="auto"/>
        <w:right w:val="none" w:sz="0" w:space="0" w:color="auto"/>
      </w:divBdr>
    </w:div>
    <w:div w:id="1461604511">
      <w:bodyDiv w:val="1"/>
      <w:marLeft w:val="0"/>
      <w:marRight w:val="0"/>
      <w:marTop w:val="0"/>
      <w:marBottom w:val="0"/>
      <w:divBdr>
        <w:top w:val="none" w:sz="0" w:space="0" w:color="auto"/>
        <w:left w:val="none" w:sz="0" w:space="0" w:color="auto"/>
        <w:bottom w:val="none" w:sz="0" w:space="0" w:color="auto"/>
        <w:right w:val="none" w:sz="0" w:space="0" w:color="auto"/>
      </w:divBdr>
    </w:div>
    <w:div w:id="1485391052">
      <w:bodyDiv w:val="1"/>
      <w:marLeft w:val="0"/>
      <w:marRight w:val="0"/>
      <w:marTop w:val="0"/>
      <w:marBottom w:val="0"/>
      <w:divBdr>
        <w:top w:val="none" w:sz="0" w:space="0" w:color="auto"/>
        <w:left w:val="none" w:sz="0" w:space="0" w:color="auto"/>
        <w:bottom w:val="none" w:sz="0" w:space="0" w:color="auto"/>
        <w:right w:val="none" w:sz="0" w:space="0" w:color="auto"/>
      </w:divBdr>
    </w:div>
    <w:div w:id="1516991676">
      <w:bodyDiv w:val="1"/>
      <w:marLeft w:val="0"/>
      <w:marRight w:val="0"/>
      <w:marTop w:val="0"/>
      <w:marBottom w:val="0"/>
      <w:divBdr>
        <w:top w:val="none" w:sz="0" w:space="0" w:color="auto"/>
        <w:left w:val="none" w:sz="0" w:space="0" w:color="auto"/>
        <w:bottom w:val="none" w:sz="0" w:space="0" w:color="auto"/>
        <w:right w:val="none" w:sz="0" w:space="0" w:color="auto"/>
      </w:divBdr>
    </w:div>
    <w:div w:id="1549144071">
      <w:bodyDiv w:val="1"/>
      <w:marLeft w:val="0"/>
      <w:marRight w:val="0"/>
      <w:marTop w:val="0"/>
      <w:marBottom w:val="0"/>
      <w:divBdr>
        <w:top w:val="none" w:sz="0" w:space="0" w:color="auto"/>
        <w:left w:val="none" w:sz="0" w:space="0" w:color="auto"/>
        <w:bottom w:val="none" w:sz="0" w:space="0" w:color="auto"/>
        <w:right w:val="none" w:sz="0" w:space="0" w:color="auto"/>
      </w:divBdr>
    </w:div>
    <w:div w:id="1572697048">
      <w:bodyDiv w:val="1"/>
      <w:marLeft w:val="0"/>
      <w:marRight w:val="0"/>
      <w:marTop w:val="0"/>
      <w:marBottom w:val="0"/>
      <w:divBdr>
        <w:top w:val="none" w:sz="0" w:space="0" w:color="auto"/>
        <w:left w:val="none" w:sz="0" w:space="0" w:color="auto"/>
        <w:bottom w:val="none" w:sz="0" w:space="0" w:color="auto"/>
        <w:right w:val="none" w:sz="0" w:space="0" w:color="auto"/>
      </w:divBdr>
    </w:div>
    <w:div w:id="1601527924">
      <w:bodyDiv w:val="1"/>
      <w:marLeft w:val="0"/>
      <w:marRight w:val="0"/>
      <w:marTop w:val="0"/>
      <w:marBottom w:val="0"/>
      <w:divBdr>
        <w:top w:val="none" w:sz="0" w:space="0" w:color="auto"/>
        <w:left w:val="none" w:sz="0" w:space="0" w:color="auto"/>
        <w:bottom w:val="none" w:sz="0" w:space="0" w:color="auto"/>
        <w:right w:val="none" w:sz="0" w:space="0" w:color="auto"/>
      </w:divBdr>
    </w:div>
    <w:div w:id="1602688748">
      <w:bodyDiv w:val="1"/>
      <w:marLeft w:val="0"/>
      <w:marRight w:val="0"/>
      <w:marTop w:val="0"/>
      <w:marBottom w:val="0"/>
      <w:divBdr>
        <w:top w:val="none" w:sz="0" w:space="0" w:color="auto"/>
        <w:left w:val="none" w:sz="0" w:space="0" w:color="auto"/>
        <w:bottom w:val="none" w:sz="0" w:space="0" w:color="auto"/>
        <w:right w:val="none" w:sz="0" w:space="0" w:color="auto"/>
      </w:divBdr>
    </w:div>
    <w:div w:id="1603948817">
      <w:bodyDiv w:val="1"/>
      <w:marLeft w:val="0"/>
      <w:marRight w:val="0"/>
      <w:marTop w:val="0"/>
      <w:marBottom w:val="0"/>
      <w:divBdr>
        <w:top w:val="none" w:sz="0" w:space="0" w:color="auto"/>
        <w:left w:val="none" w:sz="0" w:space="0" w:color="auto"/>
        <w:bottom w:val="none" w:sz="0" w:space="0" w:color="auto"/>
        <w:right w:val="none" w:sz="0" w:space="0" w:color="auto"/>
      </w:divBdr>
    </w:div>
    <w:div w:id="1625772854">
      <w:bodyDiv w:val="1"/>
      <w:marLeft w:val="0"/>
      <w:marRight w:val="0"/>
      <w:marTop w:val="0"/>
      <w:marBottom w:val="0"/>
      <w:divBdr>
        <w:top w:val="none" w:sz="0" w:space="0" w:color="auto"/>
        <w:left w:val="none" w:sz="0" w:space="0" w:color="auto"/>
        <w:bottom w:val="none" w:sz="0" w:space="0" w:color="auto"/>
        <w:right w:val="none" w:sz="0" w:space="0" w:color="auto"/>
      </w:divBdr>
    </w:div>
    <w:div w:id="1627004755">
      <w:bodyDiv w:val="1"/>
      <w:marLeft w:val="0"/>
      <w:marRight w:val="0"/>
      <w:marTop w:val="0"/>
      <w:marBottom w:val="0"/>
      <w:divBdr>
        <w:top w:val="none" w:sz="0" w:space="0" w:color="auto"/>
        <w:left w:val="none" w:sz="0" w:space="0" w:color="auto"/>
        <w:bottom w:val="none" w:sz="0" w:space="0" w:color="auto"/>
        <w:right w:val="none" w:sz="0" w:space="0" w:color="auto"/>
      </w:divBdr>
    </w:div>
    <w:div w:id="1643844736">
      <w:bodyDiv w:val="1"/>
      <w:marLeft w:val="0"/>
      <w:marRight w:val="0"/>
      <w:marTop w:val="0"/>
      <w:marBottom w:val="0"/>
      <w:divBdr>
        <w:top w:val="none" w:sz="0" w:space="0" w:color="auto"/>
        <w:left w:val="none" w:sz="0" w:space="0" w:color="auto"/>
        <w:bottom w:val="none" w:sz="0" w:space="0" w:color="auto"/>
        <w:right w:val="none" w:sz="0" w:space="0" w:color="auto"/>
      </w:divBdr>
    </w:div>
    <w:div w:id="1660573869">
      <w:bodyDiv w:val="1"/>
      <w:marLeft w:val="0"/>
      <w:marRight w:val="0"/>
      <w:marTop w:val="0"/>
      <w:marBottom w:val="0"/>
      <w:divBdr>
        <w:top w:val="none" w:sz="0" w:space="0" w:color="auto"/>
        <w:left w:val="none" w:sz="0" w:space="0" w:color="auto"/>
        <w:bottom w:val="none" w:sz="0" w:space="0" w:color="auto"/>
        <w:right w:val="none" w:sz="0" w:space="0" w:color="auto"/>
      </w:divBdr>
    </w:div>
    <w:div w:id="1688602899">
      <w:bodyDiv w:val="1"/>
      <w:marLeft w:val="0"/>
      <w:marRight w:val="0"/>
      <w:marTop w:val="0"/>
      <w:marBottom w:val="0"/>
      <w:divBdr>
        <w:top w:val="none" w:sz="0" w:space="0" w:color="auto"/>
        <w:left w:val="none" w:sz="0" w:space="0" w:color="auto"/>
        <w:bottom w:val="none" w:sz="0" w:space="0" w:color="auto"/>
        <w:right w:val="none" w:sz="0" w:space="0" w:color="auto"/>
      </w:divBdr>
    </w:div>
    <w:div w:id="1701737198">
      <w:bodyDiv w:val="1"/>
      <w:marLeft w:val="0"/>
      <w:marRight w:val="0"/>
      <w:marTop w:val="0"/>
      <w:marBottom w:val="0"/>
      <w:divBdr>
        <w:top w:val="none" w:sz="0" w:space="0" w:color="auto"/>
        <w:left w:val="none" w:sz="0" w:space="0" w:color="auto"/>
        <w:bottom w:val="none" w:sz="0" w:space="0" w:color="auto"/>
        <w:right w:val="none" w:sz="0" w:space="0" w:color="auto"/>
      </w:divBdr>
    </w:div>
    <w:div w:id="1708094191">
      <w:bodyDiv w:val="1"/>
      <w:marLeft w:val="0"/>
      <w:marRight w:val="0"/>
      <w:marTop w:val="0"/>
      <w:marBottom w:val="0"/>
      <w:divBdr>
        <w:top w:val="none" w:sz="0" w:space="0" w:color="auto"/>
        <w:left w:val="none" w:sz="0" w:space="0" w:color="auto"/>
        <w:bottom w:val="none" w:sz="0" w:space="0" w:color="auto"/>
        <w:right w:val="none" w:sz="0" w:space="0" w:color="auto"/>
      </w:divBdr>
    </w:div>
    <w:div w:id="1721516042">
      <w:bodyDiv w:val="1"/>
      <w:marLeft w:val="0"/>
      <w:marRight w:val="0"/>
      <w:marTop w:val="0"/>
      <w:marBottom w:val="0"/>
      <w:divBdr>
        <w:top w:val="none" w:sz="0" w:space="0" w:color="auto"/>
        <w:left w:val="none" w:sz="0" w:space="0" w:color="auto"/>
        <w:bottom w:val="none" w:sz="0" w:space="0" w:color="auto"/>
        <w:right w:val="none" w:sz="0" w:space="0" w:color="auto"/>
      </w:divBdr>
    </w:div>
    <w:div w:id="1753311532">
      <w:bodyDiv w:val="1"/>
      <w:marLeft w:val="0"/>
      <w:marRight w:val="0"/>
      <w:marTop w:val="0"/>
      <w:marBottom w:val="0"/>
      <w:divBdr>
        <w:top w:val="none" w:sz="0" w:space="0" w:color="auto"/>
        <w:left w:val="none" w:sz="0" w:space="0" w:color="auto"/>
        <w:bottom w:val="none" w:sz="0" w:space="0" w:color="auto"/>
        <w:right w:val="none" w:sz="0" w:space="0" w:color="auto"/>
      </w:divBdr>
    </w:div>
    <w:div w:id="1756628749">
      <w:bodyDiv w:val="1"/>
      <w:marLeft w:val="0"/>
      <w:marRight w:val="0"/>
      <w:marTop w:val="0"/>
      <w:marBottom w:val="0"/>
      <w:divBdr>
        <w:top w:val="none" w:sz="0" w:space="0" w:color="auto"/>
        <w:left w:val="none" w:sz="0" w:space="0" w:color="auto"/>
        <w:bottom w:val="none" w:sz="0" w:space="0" w:color="auto"/>
        <w:right w:val="none" w:sz="0" w:space="0" w:color="auto"/>
      </w:divBdr>
    </w:div>
    <w:div w:id="1773360757">
      <w:bodyDiv w:val="1"/>
      <w:marLeft w:val="0"/>
      <w:marRight w:val="0"/>
      <w:marTop w:val="0"/>
      <w:marBottom w:val="0"/>
      <w:divBdr>
        <w:top w:val="none" w:sz="0" w:space="0" w:color="auto"/>
        <w:left w:val="none" w:sz="0" w:space="0" w:color="auto"/>
        <w:bottom w:val="none" w:sz="0" w:space="0" w:color="auto"/>
        <w:right w:val="none" w:sz="0" w:space="0" w:color="auto"/>
      </w:divBdr>
    </w:div>
    <w:div w:id="1780754468">
      <w:bodyDiv w:val="1"/>
      <w:marLeft w:val="0"/>
      <w:marRight w:val="0"/>
      <w:marTop w:val="0"/>
      <w:marBottom w:val="0"/>
      <w:divBdr>
        <w:top w:val="none" w:sz="0" w:space="0" w:color="auto"/>
        <w:left w:val="none" w:sz="0" w:space="0" w:color="auto"/>
        <w:bottom w:val="none" w:sz="0" w:space="0" w:color="auto"/>
        <w:right w:val="none" w:sz="0" w:space="0" w:color="auto"/>
      </w:divBdr>
    </w:div>
    <w:div w:id="1782069300">
      <w:bodyDiv w:val="1"/>
      <w:marLeft w:val="0"/>
      <w:marRight w:val="0"/>
      <w:marTop w:val="0"/>
      <w:marBottom w:val="0"/>
      <w:divBdr>
        <w:top w:val="none" w:sz="0" w:space="0" w:color="auto"/>
        <w:left w:val="none" w:sz="0" w:space="0" w:color="auto"/>
        <w:bottom w:val="none" w:sz="0" w:space="0" w:color="auto"/>
        <w:right w:val="none" w:sz="0" w:space="0" w:color="auto"/>
      </w:divBdr>
    </w:div>
    <w:div w:id="1795752574">
      <w:bodyDiv w:val="1"/>
      <w:marLeft w:val="0"/>
      <w:marRight w:val="0"/>
      <w:marTop w:val="0"/>
      <w:marBottom w:val="0"/>
      <w:divBdr>
        <w:top w:val="none" w:sz="0" w:space="0" w:color="auto"/>
        <w:left w:val="none" w:sz="0" w:space="0" w:color="auto"/>
        <w:bottom w:val="none" w:sz="0" w:space="0" w:color="auto"/>
        <w:right w:val="none" w:sz="0" w:space="0" w:color="auto"/>
      </w:divBdr>
    </w:div>
    <w:div w:id="1812088283">
      <w:bodyDiv w:val="1"/>
      <w:marLeft w:val="0"/>
      <w:marRight w:val="0"/>
      <w:marTop w:val="0"/>
      <w:marBottom w:val="0"/>
      <w:divBdr>
        <w:top w:val="none" w:sz="0" w:space="0" w:color="auto"/>
        <w:left w:val="none" w:sz="0" w:space="0" w:color="auto"/>
        <w:bottom w:val="none" w:sz="0" w:space="0" w:color="auto"/>
        <w:right w:val="none" w:sz="0" w:space="0" w:color="auto"/>
      </w:divBdr>
    </w:div>
    <w:div w:id="1813591933">
      <w:bodyDiv w:val="1"/>
      <w:marLeft w:val="0"/>
      <w:marRight w:val="0"/>
      <w:marTop w:val="0"/>
      <w:marBottom w:val="0"/>
      <w:divBdr>
        <w:top w:val="none" w:sz="0" w:space="0" w:color="auto"/>
        <w:left w:val="none" w:sz="0" w:space="0" w:color="auto"/>
        <w:bottom w:val="none" w:sz="0" w:space="0" w:color="auto"/>
        <w:right w:val="none" w:sz="0" w:space="0" w:color="auto"/>
      </w:divBdr>
    </w:div>
    <w:div w:id="1835103507">
      <w:bodyDiv w:val="1"/>
      <w:marLeft w:val="0"/>
      <w:marRight w:val="0"/>
      <w:marTop w:val="0"/>
      <w:marBottom w:val="0"/>
      <w:divBdr>
        <w:top w:val="none" w:sz="0" w:space="0" w:color="auto"/>
        <w:left w:val="none" w:sz="0" w:space="0" w:color="auto"/>
        <w:bottom w:val="none" w:sz="0" w:space="0" w:color="auto"/>
        <w:right w:val="none" w:sz="0" w:space="0" w:color="auto"/>
      </w:divBdr>
    </w:div>
    <w:div w:id="1841387831">
      <w:bodyDiv w:val="1"/>
      <w:marLeft w:val="0"/>
      <w:marRight w:val="0"/>
      <w:marTop w:val="0"/>
      <w:marBottom w:val="0"/>
      <w:divBdr>
        <w:top w:val="none" w:sz="0" w:space="0" w:color="auto"/>
        <w:left w:val="none" w:sz="0" w:space="0" w:color="auto"/>
        <w:bottom w:val="none" w:sz="0" w:space="0" w:color="auto"/>
        <w:right w:val="none" w:sz="0" w:space="0" w:color="auto"/>
      </w:divBdr>
    </w:div>
    <w:div w:id="1861698533">
      <w:bodyDiv w:val="1"/>
      <w:marLeft w:val="0"/>
      <w:marRight w:val="0"/>
      <w:marTop w:val="0"/>
      <w:marBottom w:val="0"/>
      <w:divBdr>
        <w:top w:val="none" w:sz="0" w:space="0" w:color="auto"/>
        <w:left w:val="none" w:sz="0" w:space="0" w:color="auto"/>
        <w:bottom w:val="none" w:sz="0" w:space="0" w:color="auto"/>
        <w:right w:val="none" w:sz="0" w:space="0" w:color="auto"/>
      </w:divBdr>
    </w:div>
    <w:div w:id="1880236011">
      <w:bodyDiv w:val="1"/>
      <w:marLeft w:val="0"/>
      <w:marRight w:val="0"/>
      <w:marTop w:val="0"/>
      <w:marBottom w:val="0"/>
      <w:divBdr>
        <w:top w:val="none" w:sz="0" w:space="0" w:color="auto"/>
        <w:left w:val="none" w:sz="0" w:space="0" w:color="auto"/>
        <w:bottom w:val="none" w:sz="0" w:space="0" w:color="auto"/>
        <w:right w:val="none" w:sz="0" w:space="0" w:color="auto"/>
      </w:divBdr>
    </w:div>
    <w:div w:id="1901086979">
      <w:bodyDiv w:val="1"/>
      <w:marLeft w:val="0"/>
      <w:marRight w:val="0"/>
      <w:marTop w:val="0"/>
      <w:marBottom w:val="0"/>
      <w:divBdr>
        <w:top w:val="none" w:sz="0" w:space="0" w:color="auto"/>
        <w:left w:val="none" w:sz="0" w:space="0" w:color="auto"/>
        <w:bottom w:val="none" w:sz="0" w:space="0" w:color="auto"/>
        <w:right w:val="none" w:sz="0" w:space="0" w:color="auto"/>
      </w:divBdr>
    </w:div>
    <w:div w:id="1921450460">
      <w:bodyDiv w:val="1"/>
      <w:marLeft w:val="0"/>
      <w:marRight w:val="0"/>
      <w:marTop w:val="0"/>
      <w:marBottom w:val="0"/>
      <w:divBdr>
        <w:top w:val="none" w:sz="0" w:space="0" w:color="auto"/>
        <w:left w:val="none" w:sz="0" w:space="0" w:color="auto"/>
        <w:bottom w:val="none" w:sz="0" w:space="0" w:color="auto"/>
        <w:right w:val="none" w:sz="0" w:space="0" w:color="auto"/>
      </w:divBdr>
    </w:div>
    <w:div w:id="1964192260">
      <w:bodyDiv w:val="1"/>
      <w:marLeft w:val="0"/>
      <w:marRight w:val="0"/>
      <w:marTop w:val="0"/>
      <w:marBottom w:val="0"/>
      <w:divBdr>
        <w:top w:val="none" w:sz="0" w:space="0" w:color="auto"/>
        <w:left w:val="none" w:sz="0" w:space="0" w:color="auto"/>
        <w:bottom w:val="none" w:sz="0" w:space="0" w:color="auto"/>
        <w:right w:val="none" w:sz="0" w:space="0" w:color="auto"/>
      </w:divBdr>
    </w:div>
    <w:div w:id="1971521324">
      <w:bodyDiv w:val="1"/>
      <w:marLeft w:val="0"/>
      <w:marRight w:val="0"/>
      <w:marTop w:val="0"/>
      <w:marBottom w:val="0"/>
      <w:divBdr>
        <w:top w:val="none" w:sz="0" w:space="0" w:color="auto"/>
        <w:left w:val="none" w:sz="0" w:space="0" w:color="auto"/>
        <w:bottom w:val="none" w:sz="0" w:space="0" w:color="auto"/>
        <w:right w:val="none" w:sz="0" w:space="0" w:color="auto"/>
      </w:divBdr>
    </w:div>
    <w:div w:id="1992251624">
      <w:bodyDiv w:val="1"/>
      <w:marLeft w:val="0"/>
      <w:marRight w:val="0"/>
      <w:marTop w:val="0"/>
      <w:marBottom w:val="0"/>
      <w:divBdr>
        <w:top w:val="none" w:sz="0" w:space="0" w:color="auto"/>
        <w:left w:val="none" w:sz="0" w:space="0" w:color="auto"/>
        <w:bottom w:val="none" w:sz="0" w:space="0" w:color="auto"/>
        <w:right w:val="none" w:sz="0" w:space="0" w:color="auto"/>
      </w:divBdr>
    </w:div>
    <w:div w:id="2002345105">
      <w:bodyDiv w:val="1"/>
      <w:marLeft w:val="0"/>
      <w:marRight w:val="0"/>
      <w:marTop w:val="0"/>
      <w:marBottom w:val="0"/>
      <w:divBdr>
        <w:top w:val="none" w:sz="0" w:space="0" w:color="auto"/>
        <w:left w:val="none" w:sz="0" w:space="0" w:color="auto"/>
        <w:bottom w:val="none" w:sz="0" w:space="0" w:color="auto"/>
        <w:right w:val="none" w:sz="0" w:space="0" w:color="auto"/>
      </w:divBdr>
    </w:div>
    <w:div w:id="2010978664">
      <w:bodyDiv w:val="1"/>
      <w:marLeft w:val="0"/>
      <w:marRight w:val="0"/>
      <w:marTop w:val="0"/>
      <w:marBottom w:val="0"/>
      <w:divBdr>
        <w:top w:val="none" w:sz="0" w:space="0" w:color="auto"/>
        <w:left w:val="none" w:sz="0" w:space="0" w:color="auto"/>
        <w:bottom w:val="none" w:sz="0" w:space="0" w:color="auto"/>
        <w:right w:val="none" w:sz="0" w:space="0" w:color="auto"/>
      </w:divBdr>
    </w:div>
    <w:div w:id="2024042884">
      <w:bodyDiv w:val="1"/>
      <w:marLeft w:val="0"/>
      <w:marRight w:val="0"/>
      <w:marTop w:val="0"/>
      <w:marBottom w:val="0"/>
      <w:divBdr>
        <w:top w:val="none" w:sz="0" w:space="0" w:color="auto"/>
        <w:left w:val="none" w:sz="0" w:space="0" w:color="auto"/>
        <w:bottom w:val="none" w:sz="0" w:space="0" w:color="auto"/>
        <w:right w:val="none" w:sz="0" w:space="0" w:color="auto"/>
      </w:divBdr>
    </w:div>
    <w:div w:id="2025980867">
      <w:bodyDiv w:val="1"/>
      <w:marLeft w:val="0"/>
      <w:marRight w:val="0"/>
      <w:marTop w:val="0"/>
      <w:marBottom w:val="0"/>
      <w:divBdr>
        <w:top w:val="none" w:sz="0" w:space="0" w:color="auto"/>
        <w:left w:val="none" w:sz="0" w:space="0" w:color="auto"/>
        <w:bottom w:val="none" w:sz="0" w:space="0" w:color="auto"/>
        <w:right w:val="none" w:sz="0" w:space="0" w:color="auto"/>
      </w:divBdr>
    </w:div>
    <w:div w:id="2072801277">
      <w:bodyDiv w:val="1"/>
      <w:marLeft w:val="0"/>
      <w:marRight w:val="0"/>
      <w:marTop w:val="0"/>
      <w:marBottom w:val="0"/>
      <w:divBdr>
        <w:top w:val="none" w:sz="0" w:space="0" w:color="auto"/>
        <w:left w:val="none" w:sz="0" w:space="0" w:color="auto"/>
        <w:bottom w:val="none" w:sz="0" w:space="0" w:color="auto"/>
        <w:right w:val="none" w:sz="0" w:space="0" w:color="auto"/>
      </w:divBdr>
    </w:div>
    <w:div w:id="2097894828">
      <w:bodyDiv w:val="1"/>
      <w:marLeft w:val="0"/>
      <w:marRight w:val="0"/>
      <w:marTop w:val="0"/>
      <w:marBottom w:val="0"/>
      <w:divBdr>
        <w:top w:val="none" w:sz="0" w:space="0" w:color="auto"/>
        <w:left w:val="none" w:sz="0" w:space="0" w:color="auto"/>
        <w:bottom w:val="none" w:sz="0" w:space="0" w:color="auto"/>
        <w:right w:val="none" w:sz="0" w:space="0" w:color="auto"/>
      </w:divBdr>
    </w:div>
    <w:div w:id="212133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organized" TargetMode="External"/><Relationship Id="rId13" Type="http://schemas.openxmlformats.org/officeDocument/2006/relationships/hyperlink" Target="https://dictionary.cambridge.org/dictionary/english/especially" TargetMode="External"/><Relationship Id="rId18" Type="http://schemas.openxmlformats.org/officeDocument/2006/relationships/hyperlink" Target="https://dictionary.cambridge.org/dictionary/english/colour"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dictionary.cambridge.org/dictionary/english/particular" TargetMode="External"/><Relationship Id="rId12" Type="http://schemas.openxmlformats.org/officeDocument/2006/relationships/hyperlink" Target="https://dictionary.cambridge.org/dictionary/english/arrangement" TargetMode="External"/><Relationship Id="rId17" Type="http://schemas.openxmlformats.org/officeDocument/2006/relationships/hyperlink" Target="https://dictionary.cambridge.org/dictionary/english/shape" TargetMode="External"/><Relationship Id="rId2" Type="http://schemas.openxmlformats.org/officeDocument/2006/relationships/styles" Target="styles.xml"/><Relationship Id="rId16" Type="http://schemas.openxmlformats.org/officeDocument/2006/relationships/hyperlink" Target="https://dictionary.cambridge.org/dictionary/english/line" TargetMode="External"/><Relationship Id="rId20" Type="http://schemas.openxmlformats.org/officeDocument/2006/relationships/hyperlink" Target="https://www.nationalgallery.org.uk/paintings/glossary/post-impressionism"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ictionary.cambridge.org/dictionary/english/repeated" TargetMode="External"/><Relationship Id="rId24" Type="http://schemas.openxmlformats.org/officeDocument/2006/relationships/theme" Target="theme/theme1.xml"/><Relationship Id="rId5" Type="http://schemas.openxmlformats.org/officeDocument/2006/relationships/hyperlink" Target="https://www.nhs.uk/conditions/learning-disabilities/" TargetMode="External"/><Relationship Id="rId15" Type="http://schemas.openxmlformats.org/officeDocument/2006/relationships/hyperlink" Target="https://dictionary.cambridge.org/dictionary/english/repeated" TargetMode="External"/><Relationship Id="rId23" Type="http://schemas.openxmlformats.org/officeDocument/2006/relationships/fontTable" Target="fontTable.xml"/><Relationship Id="rId10" Type="http://schemas.openxmlformats.org/officeDocument/2006/relationships/hyperlink" Target="https://dictionary.cambridge.org/dictionary/english/regularly" TargetMode="External"/><Relationship Id="rId19" Type="http://schemas.openxmlformats.org/officeDocument/2006/relationships/hyperlink" Target="https://dictionary.cambridge.org/dictionary/english/surface" TargetMode="External"/><Relationship Id="rId4" Type="http://schemas.openxmlformats.org/officeDocument/2006/relationships/webSettings" Target="webSettings.xml"/><Relationship Id="rId9" Type="http://schemas.openxmlformats.org/officeDocument/2006/relationships/hyperlink" Target="https://dictionary.cambridge.org/dictionary/english/happen" TargetMode="External"/><Relationship Id="rId14" Type="http://schemas.openxmlformats.org/officeDocument/2006/relationships/hyperlink" Target="https://dictionary.cambridge.org/dictionary/english/design"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10</Pages>
  <Words>2592</Words>
  <Characters>14780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Gray (2004838)</dc:creator>
  <cp:keywords/>
  <dc:description/>
  <cp:lastModifiedBy>Nia Gray (2004838)</cp:lastModifiedBy>
  <cp:revision>3</cp:revision>
  <dcterms:created xsi:type="dcterms:W3CDTF">2022-04-22T12:41:00Z</dcterms:created>
  <dcterms:modified xsi:type="dcterms:W3CDTF">2022-04-24T15:25:00Z</dcterms:modified>
</cp:coreProperties>
</file>