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50D68" w14:textId="77777777" w:rsidR="008D261A" w:rsidRDefault="008D261A"/>
    <w:tbl>
      <w:tblPr>
        <w:tblStyle w:val="TableGrid"/>
        <w:tblW w:w="0" w:type="auto"/>
        <w:tblLook w:val="04A0" w:firstRow="1" w:lastRow="0" w:firstColumn="1" w:lastColumn="0" w:noHBand="0" w:noVBand="1"/>
      </w:tblPr>
      <w:tblGrid>
        <w:gridCol w:w="5807"/>
        <w:gridCol w:w="1985"/>
        <w:gridCol w:w="1224"/>
      </w:tblGrid>
      <w:tr w:rsidR="008D261A" w14:paraId="02670C5C" w14:textId="77777777" w:rsidTr="008D261A">
        <w:tc>
          <w:tcPr>
            <w:tcW w:w="5807" w:type="dxa"/>
          </w:tcPr>
          <w:p w14:paraId="54055786" w14:textId="07D71319" w:rsidR="008D261A" w:rsidRDefault="008D261A">
            <w:r>
              <w:t>Portfolio Component</w:t>
            </w:r>
          </w:p>
        </w:tc>
        <w:tc>
          <w:tcPr>
            <w:tcW w:w="1985" w:type="dxa"/>
          </w:tcPr>
          <w:p w14:paraId="6BFB7F40" w14:textId="770A0F29" w:rsidR="008D261A" w:rsidRDefault="008D261A">
            <w:r>
              <w:t>Words (Approx)</w:t>
            </w:r>
          </w:p>
        </w:tc>
        <w:tc>
          <w:tcPr>
            <w:tcW w:w="1224" w:type="dxa"/>
          </w:tcPr>
          <w:p w14:paraId="2A4DB6B5" w14:textId="77777777" w:rsidR="008D261A" w:rsidRDefault="008D261A"/>
        </w:tc>
      </w:tr>
      <w:tr w:rsidR="008D261A" w14:paraId="313100BE" w14:textId="77777777" w:rsidTr="008D261A">
        <w:tc>
          <w:tcPr>
            <w:tcW w:w="5807" w:type="dxa"/>
          </w:tcPr>
          <w:p w14:paraId="2770B0F6" w14:textId="77777777" w:rsidR="008D261A" w:rsidRDefault="008D261A">
            <w:r>
              <w:t>A Front Sheet</w:t>
            </w:r>
          </w:p>
          <w:p w14:paraId="4651C74A" w14:textId="5943970A" w:rsidR="008D261A" w:rsidRDefault="008D261A"/>
        </w:tc>
        <w:tc>
          <w:tcPr>
            <w:tcW w:w="1985" w:type="dxa"/>
            <w:shd w:val="clear" w:color="auto" w:fill="D9D9D9" w:themeFill="background1" w:themeFillShade="D9"/>
          </w:tcPr>
          <w:p w14:paraId="4A573F9F" w14:textId="77777777" w:rsidR="008D261A" w:rsidRDefault="008D261A"/>
        </w:tc>
        <w:tc>
          <w:tcPr>
            <w:tcW w:w="1224" w:type="dxa"/>
          </w:tcPr>
          <w:p w14:paraId="10308A29" w14:textId="77777777" w:rsidR="008D261A" w:rsidRDefault="008D261A"/>
        </w:tc>
      </w:tr>
      <w:tr w:rsidR="008D261A" w14:paraId="14D471A0" w14:textId="77777777" w:rsidTr="008D261A">
        <w:tc>
          <w:tcPr>
            <w:tcW w:w="5807" w:type="dxa"/>
          </w:tcPr>
          <w:p w14:paraId="54B30534" w14:textId="77777777" w:rsidR="008D261A" w:rsidRDefault="008D261A">
            <w:r>
              <w:t>A Contents Page</w:t>
            </w:r>
          </w:p>
          <w:p w14:paraId="3FF63531" w14:textId="1E220A76" w:rsidR="008D261A" w:rsidRDefault="008D261A"/>
        </w:tc>
        <w:tc>
          <w:tcPr>
            <w:tcW w:w="1985" w:type="dxa"/>
            <w:shd w:val="clear" w:color="auto" w:fill="D9D9D9" w:themeFill="background1" w:themeFillShade="D9"/>
          </w:tcPr>
          <w:p w14:paraId="63636D2B" w14:textId="77777777" w:rsidR="008D261A" w:rsidRDefault="008D261A"/>
        </w:tc>
        <w:tc>
          <w:tcPr>
            <w:tcW w:w="1224" w:type="dxa"/>
          </w:tcPr>
          <w:p w14:paraId="785FF8B0" w14:textId="77777777" w:rsidR="008D261A" w:rsidRDefault="008D261A"/>
        </w:tc>
      </w:tr>
      <w:tr w:rsidR="008D261A" w14:paraId="53F7AEFC" w14:textId="77777777" w:rsidTr="008D261A">
        <w:tc>
          <w:tcPr>
            <w:tcW w:w="5807" w:type="dxa"/>
          </w:tcPr>
          <w:p w14:paraId="6A1D8323" w14:textId="77777777" w:rsidR="008D261A" w:rsidRDefault="008D261A">
            <w:r>
              <w:t>Placement Arrangement Forms</w:t>
            </w:r>
          </w:p>
          <w:p w14:paraId="3517BA01" w14:textId="3AEC5AA9" w:rsidR="008D261A" w:rsidRDefault="008D261A"/>
        </w:tc>
        <w:tc>
          <w:tcPr>
            <w:tcW w:w="1985" w:type="dxa"/>
            <w:shd w:val="clear" w:color="auto" w:fill="D9D9D9" w:themeFill="background1" w:themeFillShade="D9"/>
          </w:tcPr>
          <w:p w14:paraId="6A4778A6" w14:textId="77777777" w:rsidR="008D261A" w:rsidRDefault="008D261A"/>
        </w:tc>
        <w:tc>
          <w:tcPr>
            <w:tcW w:w="1224" w:type="dxa"/>
          </w:tcPr>
          <w:p w14:paraId="52EC72A9" w14:textId="77777777" w:rsidR="008D261A" w:rsidRDefault="008D261A"/>
        </w:tc>
      </w:tr>
      <w:tr w:rsidR="008D261A" w14:paraId="25FA9AA8" w14:textId="77777777" w:rsidTr="008D261A">
        <w:tc>
          <w:tcPr>
            <w:tcW w:w="5807" w:type="dxa"/>
          </w:tcPr>
          <w:p w14:paraId="790DA1E9" w14:textId="3087F105" w:rsidR="008D261A" w:rsidRDefault="008D261A">
            <w:r>
              <w:t xml:space="preserve">Provide an Introduction,  what the reader can expect (set the scene) and provide praxis. </w:t>
            </w:r>
          </w:p>
          <w:p w14:paraId="6000E179" w14:textId="54FF8D62" w:rsidR="008D261A" w:rsidRDefault="008D261A"/>
        </w:tc>
        <w:tc>
          <w:tcPr>
            <w:tcW w:w="1985" w:type="dxa"/>
          </w:tcPr>
          <w:p w14:paraId="1CD6B653" w14:textId="3DA9F7A8" w:rsidR="008D261A" w:rsidRDefault="008D261A">
            <w:r>
              <w:t>300 words</w:t>
            </w:r>
          </w:p>
        </w:tc>
        <w:tc>
          <w:tcPr>
            <w:tcW w:w="1224" w:type="dxa"/>
          </w:tcPr>
          <w:p w14:paraId="741D600C" w14:textId="77777777" w:rsidR="008D261A" w:rsidRDefault="008D261A"/>
        </w:tc>
      </w:tr>
      <w:tr w:rsidR="008D261A" w14:paraId="27400F12" w14:textId="77777777" w:rsidTr="008D261A">
        <w:tc>
          <w:tcPr>
            <w:tcW w:w="5807" w:type="dxa"/>
          </w:tcPr>
          <w:p w14:paraId="37F1E9AC" w14:textId="690C95C3" w:rsidR="008D261A" w:rsidRDefault="008D261A">
            <w:r w:rsidRPr="008D261A">
              <w:t>A community profile based on the geographical location of your placement, informed by the voices of young people at your placement.  Your community profile should conclude with recommendations for practice to improve the community for young people and others</w:t>
            </w:r>
            <w:r>
              <w:t>.</w:t>
            </w:r>
          </w:p>
          <w:p w14:paraId="1A0BE0E5" w14:textId="77777777" w:rsidR="008D261A" w:rsidRDefault="008D261A"/>
        </w:tc>
        <w:tc>
          <w:tcPr>
            <w:tcW w:w="1985" w:type="dxa"/>
          </w:tcPr>
          <w:p w14:paraId="54BF7E11" w14:textId="1AF87553" w:rsidR="008D261A" w:rsidRDefault="008D261A">
            <w:r>
              <w:t>1</w:t>
            </w:r>
            <w:r w:rsidR="00ED1491">
              <w:t>3</w:t>
            </w:r>
            <w:r>
              <w:t>00 words</w:t>
            </w:r>
          </w:p>
        </w:tc>
        <w:tc>
          <w:tcPr>
            <w:tcW w:w="1224" w:type="dxa"/>
          </w:tcPr>
          <w:p w14:paraId="515439F3" w14:textId="77777777" w:rsidR="008D261A" w:rsidRDefault="008D261A"/>
        </w:tc>
      </w:tr>
      <w:tr w:rsidR="008D261A" w14:paraId="0895499D" w14:textId="77777777" w:rsidTr="008D261A">
        <w:tc>
          <w:tcPr>
            <w:tcW w:w="5807" w:type="dxa"/>
          </w:tcPr>
          <w:p w14:paraId="655355DF" w14:textId="60D4163A" w:rsidR="008D261A" w:rsidRPr="008D261A" w:rsidRDefault="008D261A">
            <w:r w:rsidRPr="008D261A">
              <w:t>An in-depth analysis of student-developed practice, linked to theory and policy, that reflects the module's themes.</w:t>
            </w:r>
            <w:r w:rsidRPr="008D261A">
              <w:rPr>
                <w:rFonts w:ascii="Arial" w:hAnsi="Arial" w:cs="Arial"/>
              </w:rPr>
              <w:t> </w:t>
            </w:r>
            <w:r w:rsidRPr="008D261A">
              <w:t xml:space="preserve"> This could include a series of sessions or workshops or a bigger piece of practice</w:t>
            </w:r>
            <w:r w:rsidRPr="008D261A">
              <w:rPr>
                <w:rFonts w:ascii="Arial" w:hAnsi="Arial" w:cs="Arial"/>
              </w:rPr>
              <w:t> </w:t>
            </w:r>
          </w:p>
        </w:tc>
        <w:tc>
          <w:tcPr>
            <w:tcW w:w="1985" w:type="dxa"/>
          </w:tcPr>
          <w:p w14:paraId="49123489" w14:textId="4DDA99A9" w:rsidR="008D261A" w:rsidRDefault="00ED1491">
            <w:r>
              <w:t>10</w:t>
            </w:r>
            <w:r w:rsidR="008D261A">
              <w:t>00 words</w:t>
            </w:r>
          </w:p>
        </w:tc>
        <w:tc>
          <w:tcPr>
            <w:tcW w:w="1224" w:type="dxa"/>
          </w:tcPr>
          <w:p w14:paraId="5A765485" w14:textId="77777777" w:rsidR="008D261A" w:rsidRDefault="008D261A"/>
        </w:tc>
      </w:tr>
      <w:tr w:rsidR="008D261A" w14:paraId="09141B60" w14:textId="77777777" w:rsidTr="008D261A">
        <w:tc>
          <w:tcPr>
            <w:tcW w:w="5807" w:type="dxa"/>
          </w:tcPr>
          <w:p w14:paraId="45378FCD" w14:textId="3779D45C" w:rsidR="008D261A" w:rsidRPr="008D261A" w:rsidRDefault="008D261A">
            <w:r w:rsidRPr="008D261A">
              <w:t xml:space="preserve">A summary of your own learning and development based on the successful completion of 400 hours on placement, identifying ways in which your learning can be applied to your future placement practice. Your summary should be linked to your professional development plan and underpinned with reference to examples from your practice and appropriate literature such as the Youth Work National Occupational Standards </w:t>
            </w:r>
          </w:p>
        </w:tc>
        <w:tc>
          <w:tcPr>
            <w:tcW w:w="1985" w:type="dxa"/>
          </w:tcPr>
          <w:p w14:paraId="7F9487A2" w14:textId="588DF353" w:rsidR="008D261A" w:rsidRDefault="008D261A">
            <w:r>
              <w:t>900 words</w:t>
            </w:r>
          </w:p>
        </w:tc>
        <w:tc>
          <w:tcPr>
            <w:tcW w:w="1224" w:type="dxa"/>
          </w:tcPr>
          <w:p w14:paraId="00243BBB" w14:textId="77777777" w:rsidR="008D261A" w:rsidRDefault="008D261A"/>
        </w:tc>
      </w:tr>
      <w:tr w:rsidR="008D261A" w14:paraId="788B4889" w14:textId="77777777" w:rsidTr="008D261A">
        <w:tc>
          <w:tcPr>
            <w:tcW w:w="5807" w:type="dxa"/>
          </w:tcPr>
          <w:p w14:paraId="222F7B09" w14:textId="77777777" w:rsidR="008D261A" w:rsidRDefault="008D261A">
            <w:r>
              <w:t>PDP</w:t>
            </w:r>
          </w:p>
          <w:p w14:paraId="40173104" w14:textId="704D380A" w:rsidR="008D261A" w:rsidRPr="008D261A" w:rsidRDefault="008D261A"/>
        </w:tc>
        <w:tc>
          <w:tcPr>
            <w:tcW w:w="1985" w:type="dxa"/>
            <w:shd w:val="clear" w:color="auto" w:fill="D9D9D9" w:themeFill="background1" w:themeFillShade="D9"/>
          </w:tcPr>
          <w:p w14:paraId="54C036DA" w14:textId="77777777" w:rsidR="008D261A" w:rsidRDefault="008D261A"/>
        </w:tc>
        <w:tc>
          <w:tcPr>
            <w:tcW w:w="1224" w:type="dxa"/>
          </w:tcPr>
          <w:p w14:paraId="6D051F36" w14:textId="77777777" w:rsidR="008D261A" w:rsidRDefault="008D261A"/>
        </w:tc>
      </w:tr>
      <w:tr w:rsidR="008D261A" w14:paraId="01EFA076" w14:textId="77777777" w:rsidTr="008D261A">
        <w:tc>
          <w:tcPr>
            <w:tcW w:w="5807" w:type="dxa"/>
          </w:tcPr>
          <w:p w14:paraId="30AC2E58" w14:textId="77777777" w:rsidR="008D261A" w:rsidRDefault="008D261A">
            <w:r>
              <w:t>NOS Evidence Matrix</w:t>
            </w:r>
          </w:p>
          <w:p w14:paraId="2F296634" w14:textId="3A5D22BF" w:rsidR="008D261A" w:rsidRPr="008D261A" w:rsidRDefault="008D261A"/>
        </w:tc>
        <w:tc>
          <w:tcPr>
            <w:tcW w:w="1985" w:type="dxa"/>
            <w:shd w:val="clear" w:color="auto" w:fill="D9D9D9" w:themeFill="background1" w:themeFillShade="D9"/>
          </w:tcPr>
          <w:p w14:paraId="6242A3D1" w14:textId="77777777" w:rsidR="008D261A" w:rsidRDefault="008D261A"/>
        </w:tc>
        <w:tc>
          <w:tcPr>
            <w:tcW w:w="1224" w:type="dxa"/>
          </w:tcPr>
          <w:p w14:paraId="31937B58" w14:textId="77777777" w:rsidR="008D261A" w:rsidRDefault="008D261A"/>
        </w:tc>
      </w:tr>
      <w:tr w:rsidR="008D261A" w14:paraId="21645F8D" w14:textId="77777777" w:rsidTr="008D261A">
        <w:tc>
          <w:tcPr>
            <w:tcW w:w="5807" w:type="dxa"/>
          </w:tcPr>
          <w:p w14:paraId="73ED0A1B" w14:textId="77777777" w:rsidR="008D261A" w:rsidRDefault="008D261A">
            <w:r>
              <w:t>Supervisors Report</w:t>
            </w:r>
          </w:p>
          <w:p w14:paraId="2B068612" w14:textId="059BF83D" w:rsidR="008D261A" w:rsidRPr="008D261A" w:rsidRDefault="008D261A"/>
        </w:tc>
        <w:tc>
          <w:tcPr>
            <w:tcW w:w="1985" w:type="dxa"/>
            <w:shd w:val="clear" w:color="auto" w:fill="D9D9D9" w:themeFill="background1" w:themeFillShade="D9"/>
          </w:tcPr>
          <w:p w14:paraId="34521C8F" w14:textId="77777777" w:rsidR="008D261A" w:rsidRDefault="008D261A"/>
        </w:tc>
        <w:tc>
          <w:tcPr>
            <w:tcW w:w="1224" w:type="dxa"/>
          </w:tcPr>
          <w:p w14:paraId="4D1E6062" w14:textId="77777777" w:rsidR="008D261A" w:rsidRDefault="008D261A"/>
        </w:tc>
      </w:tr>
      <w:tr w:rsidR="008D261A" w14:paraId="74CC3FF6" w14:textId="77777777" w:rsidTr="008D261A">
        <w:tc>
          <w:tcPr>
            <w:tcW w:w="5807" w:type="dxa"/>
          </w:tcPr>
          <w:p w14:paraId="73D8D702" w14:textId="77777777" w:rsidR="008D261A" w:rsidRDefault="008D261A">
            <w:r>
              <w:t>Line Manager Report</w:t>
            </w:r>
          </w:p>
          <w:p w14:paraId="0850F8D4" w14:textId="0424CBC6" w:rsidR="008D261A" w:rsidRDefault="008D261A"/>
        </w:tc>
        <w:tc>
          <w:tcPr>
            <w:tcW w:w="1985" w:type="dxa"/>
            <w:shd w:val="clear" w:color="auto" w:fill="D9D9D9" w:themeFill="background1" w:themeFillShade="D9"/>
          </w:tcPr>
          <w:p w14:paraId="2566973D" w14:textId="77777777" w:rsidR="008D261A" w:rsidRDefault="008D261A"/>
        </w:tc>
        <w:tc>
          <w:tcPr>
            <w:tcW w:w="1224" w:type="dxa"/>
          </w:tcPr>
          <w:p w14:paraId="6BC4B7CE" w14:textId="77777777" w:rsidR="008D261A" w:rsidRDefault="008D261A"/>
        </w:tc>
      </w:tr>
    </w:tbl>
    <w:p w14:paraId="73C21C0B" w14:textId="77777777" w:rsidR="008D261A" w:rsidRDefault="008D261A"/>
    <w:sectPr w:rsidR="008D26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F7A62" w14:textId="77777777" w:rsidR="00C96B74" w:rsidRDefault="00C96B74" w:rsidP="00ED1491">
      <w:pPr>
        <w:spacing w:after="0" w:line="240" w:lineRule="auto"/>
      </w:pPr>
      <w:r>
        <w:separator/>
      </w:r>
    </w:p>
  </w:endnote>
  <w:endnote w:type="continuationSeparator" w:id="0">
    <w:p w14:paraId="12601ACB" w14:textId="77777777" w:rsidR="00C96B74" w:rsidRDefault="00C96B74" w:rsidP="00ED1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5213D" w14:textId="77777777" w:rsidR="00C96B74" w:rsidRDefault="00C96B74" w:rsidP="00ED1491">
      <w:pPr>
        <w:spacing w:after="0" w:line="240" w:lineRule="auto"/>
      </w:pPr>
      <w:r>
        <w:separator/>
      </w:r>
    </w:p>
  </w:footnote>
  <w:footnote w:type="continuationSeparator" w:id="0">
    <w:p w14:paraId="5239BE3C" w14:textId="77777777" w:rsidR="00C96B74" w:rsidRDefault="00C96B74" w:rsidP="00ED14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61A"/>
    <w:rsid w:val="003944EB"/>
    <w:rsid w:val="00411B74"/>
    <w:rsid w:val="008D261A"/>
    <w:rsid w:val="00C96B74"/>
    <w:rsid w:val="00ED14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E6A8A8"/>
  <w15:chartTrackingRefBased/>
  <w15:docId w15:val="{3DE0E965-FBD6-4C50-B91B-68F4A2A39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26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26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26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26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26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26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26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26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26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6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26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26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26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26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26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6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6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61A"/>
    <w:rPr>
      <w:rFonts w:eastAsiaTheme="majorEastAsia" w:cstheme="majorBidi"/>
      <w:color w:val="272727" w:themeColor="text1" w:themeTint="D8"/>
    </w:rPr>
  </w:style>
  <w:style w:type="paragraph" w:styleId="Title">
    <w:name w:val="Title"/>
    <w:basedOn w:val="Normal"/>
    <w:next w:val="Normal"/>
    <w:link w:val="TitleChar"/>
    <w:uiPriority w:val="10"/>
    <w:qFormat/>
    <w:rsid w:val="008D26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26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6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26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261A"/>
    <w:pPr>
      <w:spacing w:before="160"/>
      <w:jc w:val="center"/>
    </w:pPr>
    <w:rPr>
      <w:i/>
      <w:iCs/>
      <w:color w:val="404040" w:themeColor="text1" w:themeTint="BF"/>
    </w:rPr>
  </w:style>
  <w:style w:type="character" w:customStyle="1" w:styleId="QuoteChar">
    <w:name w:val="Quote Char"/>
    <w:basedOn w:val="DefaultParagraphFont"/>
    <w:link w:val="Quote"/>
    <w:uiPriority w:val="29"/>
    <w:rsid w:val="008D261A"/>
    <w:rPr>
      <w:i/>
      <w:iCs/>
      <w:color w:val="404040" w:themeColor="text1" w:themeTint="BF"/>
    </w:rPr>
  </w:style>
  <w:style w:type="paragraph" w:styleId="ListParagraph">
    <w:name w:val="List Paragraph"/>
    <w:basedOn w:val="Normal"/>
    <w:uiPriority w:val="34"/>
    <w:qFormat/>
    <w:rsid w:val="008D261A"/>
    <w:pPr>
      <w:ind w:left="720"/>
      <w:contextualSpacing/>
    </w:pPr>
  </w:style>
  <w:style w:type="character" w:styleId="IntenseEmphasis">
    <w:name w:val="Intense Emphasis"/>
    <w:basedOn w:val="DefaultParagraphFont"/>
    <w:uiPriority w:val="21"/>
    <w:qFormat/>
    <w:rsid w:val="008D261A"/>
    <w:rPr>
      <w:i/>
      <w:iCs/>
      <w:color w:val="0F4761" w:themeColor="accent1" w:themeShade="BF"/>
    </w:rPr>
  </w:style>
  <w:style w:type="paragraph" w:styleId="IntenseQuote">
    <w:name w:val="Intense Quote"/>
    <w:basedOn w:val="Normal"/>
    <w:next w:val="Normal"/>
    <w:link w:val="IntenseQuoteChar"/>
    <w:uiPriority w:val="30"/>
    <w:qFormat/>
    <w:rsid w:val="008D26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261A"/>
    <w:rPr>
      <w:i/>
      <w:iCs/>
      <w:color w:val="0F4761" w:themeColor="accent1" w:themeShade="BF"/>
    </w:rPr>
  </w:style>
  <w:style w:type="character" w:styleId="IntenseReference">
    <w:name w:val="Intense Reference"/>
    <w:basedOn w:val="DefaultParagraphFont"/>
    <w:uiPriority w:val="32"/>
    <w:qFormat/>
    <w:rsid w:val="008D261A"/>
    <w:rPr>
      <w:b/>
      <w:bCs/>
      <w:smallCaps/>
      <w:color w:val="0F4761" w:themeColor="accent1" w:themeShade="BF"/>
      <w:spacing w:val="5"/>
    </w:rPr>
  </w:style>
  <w:style w:type="table" w:styleId="TableGrid">
    <w:name w:val="Table Grid"/>
    <w:basedOn w:val="TableNormal"/>
    <w:uiPriority w:val="39"/>
    <w:rsid w:val="008D2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14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491"/>
  </w:style>
  <w:style w:type="paragraph" w:styleId="Footer">
    <w:name w:val="footer"/>
    <w:basedOn w:val="Normal"/>
    <w:link w:val="FooterChar"/>
    <w:uiPriority w:val="99"/>
    <w:unhideWhenUsed/>
    <w:rsid w:val="00ED14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4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1024</Characters>
  <Application>Microsoft Office Word</Application>
  <DocSecurity>0</DocSecurity>
  <Lines>8</Lines>
  <Paragraphs>2</Paragraphs>
  <ScaleCrop>false</ScaleCrop>
  <Company>University of Wales Trinity Saint David</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Enoch</dc:creator>
  <cp:keywords/>
  <dc:description/>
  <cp:lastModifiedBy>Alana Enoch</cp:lastModifiedBy>
  <cp:revision>2</cp:revision>
  <dcterms:created xsi:type="dcterms:W3CDTF">2025-07-07T09:17:00Z</dcterms:created>
  <dcterms:modified xsi:type="dcterms:W3CDTF">2025-09-15T11:42:00Z</dcterms:modified>
</cp:coreProperties>
</file>