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7A7754" w14:textId="023B96B3" w:rsidR="00D45F62" w:rsidRPr="00E7022B" w:rsidRDefault="00D45F62" w:rsidP="00E7022B">
      <w:pPr>
        <w:jc w:val="center"/>
        <w:rPr>
          <w:rFonts w:cs="Arial"/>
          <w:b/>
          <w:bCs/>
          <w:noProof/>
          <w:sz w:val="40"/>
          <w:szCs w:val="40"/>
        </w:rPr>
      </w:pPr>
      <w:r w:rsidRPr="00E7022B">
        <w:rPr>
          <w:rFonts w:cs="Arial"/>
          <w:b/>
          <w:bCs/>
          <w:noProof/>
          <w:sz w:val="40"/>
          <w:szCs w:val="40"/>
        </w:rPr>
        <w:t>Module code: BMIH6004</w:t>
      </w:r>
    </w:p>
    <w:p w14:paraId="02EEE0CF" w14:textId="1E1BCDA2" w:rsidR="00D45F62" w:rsidRPr="00E7022B" w:rsidRDefault="00D45F62" w:rsidP="00E7022B">
      <w:pPr>
        <w:jc w:val="center"/>
        <w:rPr>
          <w:rFonts w:cs="Arial"/>
          <w:b/>
          <w:bCs/>
          <w:noProof/>
          <w:sz w:val="40"/>
          <w:szCs w:val="40"/>
        </w:rPr>
      </w:pPr>
      <w:r w:rsidRPr="00E7022B">
        <w:rPr>
          <w:rFonts w:cs="Arial"/>
          <w:b/>
          <w:bCs/>
          <w:noProof/>
          <w:sz w:val="40"/>
          <w:szCs w:val="40"/>
        </w:rPr>
        <w:t>Module Title: Managing Hotel Administration</w:t>
      </w:r>
    </w:p>
    <w:p w14:paraId="2490889E" w14:textId="77777777" w:rsidR="00D45F62" w:rsidRPr="00E7022B" w:rsidRDefault="00D45F62" w:rsidP="00E7022B">
      <w:pPr>
        <w:rPr>
          <w:rFonts w:cs="Arial"/>
          <w:noProof/>
        </w:rPr>
      </w:pPr>
    </w:p>
    <w:p w14:paraId="41C9D10D" w14:textId="77777777" w:rsidR="00D45F62" w:rsidRPr="00E7022B" w:rsidRDefault="00D45F62" w:rsidP="00E7022B">
      <w:pPr>
        <w:rPr>
          <w:rFonts w:cs="Arial"/>
          <w:noProof/>
        </w:rPr>
      </w:pPr>
    </w:p>
    <w:p w14:paraId="39D420BB" w14:textId="77777777" w:rsidR="00D45F62" w:rsidRPr="00E7022B" w:rsidRDefault="00D45F62" w:rsidP="00E7022B">
      <w:pPr>
        <w:rPr>
          <w:rFonts w:cs="Arial"/>
          <w:noProof/>
        </w:rPr>
      </w:pPr>
    </w:p>
    <w:p w14:paraId="6E58D471" w14:textId="3319F20A" w:rsidR="00D45F62" w:rsidRPr="00E7022B" w:rsidRDefault="00D45F62" w:rsidP="00E7022B">
      <w:pPr>
        <w:rPr>
          <w:rFonts w:cs="Arial"/>
          <w:noProof/>
        </w:rPr>
      </w:pPr>
      <w:r w:rsidRPr="00E7022B">
        <w:rPr>
          <w:rFonts w:cs="Arial"/>
          <w:noProof/>
        </w:rPr>
        <w:t>Student Name:</w:t>
      </w:r>
      <w:r w:rsidR="00D70D0C">
        <w:rPr>
          <w:rFonts w:cs="Arial"/>
          <w:noProof/>
        </w:rPr>
        <w:t xml:space="preserve"> Elena Roxana Chelaru</w:t>
      </w:r>
    </w:p>
    <w:p w14:paraId="112A8C34" w14:textId="26164245" w:rsidR="00D45F62" w:rsidRPr="00E7022B" w:rsidRDefault="00D45F62" w:rsidP="00E7022B">
      <w:pPr>
        <w:rPr>
          <w:rFonts w:cs="Arial"/>
          <w:noProof/>
        </w:rPr>
      </w:pPr>
      <w:r w:rsidRPr="00E7022B">
        <w:rPr>
          <w:rFonts w:cs="Arial"/>
          <w:noProof/>
        </w:rPr>
        <w:t>Student ID:</w:t>
      </w:r>
      <w:r w:rsidR="00D70D0C">
        <w:rPr>
          <w:rFonts w:cs="Arial"/>
          <w:noProof/>
        </w:rPr>
        <w:t>2118844</w:t>
      </w:r>
      <w:bookmarkStart w:id="0" w:name="_GoBack"/>
      <w:bookmarkEnd w:id="0"/>
    </w:p>
    <w:p w14:paraId="6531D002" w14:textId="77777777" w:rsidR="00A74224" w:rsidRPr="00E7022B" w:rsidRDefault="00A74224" w:rsidP="00E7022B">
      <w:pPr>
        <w:jc w:val="left"/>
        <w:rPr>
          <w:rFonts w:cs="Arial"/>
          <w:noProof/>
        </w:rPr>
      </w:pPr>
      <w:r w:rsidRPr="00E7022B">
        <w:rPr>
          <w:rFonts w:cs="Arial"/>
          <w:noProof/>
        </w:rPr>
        <w:br w:type="page"/>
      </w:r>
    </w:p>
    <w:sdt>
      <w:sdtPr>
        <w:rPr>
          <w:rFonts w:ascii="Arial" w:eastAsiaTheme="minorHAnsi" w:hAnsi="Arial" w:cs="Arial"/>
          <w:noProof/>
          <w:color w:val="auto"/>
          <w:sz w:val="24"/>
          <w:szCs w:val="24"/>
          <w:lang w:eastAsia="en-US"/>
        </w:rPr>
        <w:id w:val="236986817"/>
        <w:docPartObj>
          <w:docPartGallery w:val="Table of Contents"/>
          <w:docPartUnique/>
        </w:docPartObj>
      </w:sdtPr>
      <w:sdtEndPr>
        <w:rPr>
          <w:b/>
          <w:bCs/>
        </w:rPr>
      </w:sdtEndPr>
      <w:sdtContent>
        <w:p w14:paraId="26323ED4" w14:textId="0E833552" w:rsidR="00A74224" w:rsidRPr="00E7022B" w:rsidRDefault="00A74224" w:rsidP="00E7022B">
          <w:pPr>
            <w:pStyle w:val="TOCHeading"/>
            <w:spacing w:line="360" w:lineRule="auto"/>
            <w:rPr>
              <w:rFonts w:ascii="Arial" w:hAnsi="Arial" w:cs="Arial"/>
              <w:b/>
              <w:bCs/>
              <w:noProof/>
              <w:color w:val="auto"/>
            </w:rPr>
          </w:pPr>
          <w:r w:rsidRPr="00E7022B">
            <w:rPr>
              <w:rFonts w:ascii="Arial" w:hAnsi="Arial" w:cs="Arial"/>
              <w:b/>
              <w:bCs/>
              <w:noProof/>
              <w:color w:val="auto"/>
            </w:rPr>
            <w:t>Table of Contents</w:t>
          </w:r>
        </w:p>
        <w:p w14:paraId="513EE8A7" w14:textId="2CD1A709" w:rsidR="00DC0F15" w:rsidRPr="00E7022B" w:rsidRDefault="00A74224" w:rsidP="00E7022B">
          <w:pPr>
            <w:pStyle w:val="TOC1"/>
            <w:tabs>
              <w:tab w:val="right" w:leader="dot" w:pos="9016"/>
            </w:tabs>
            <w:rPr>
              <w:rFonts w:eastAsiaTheme="minorEastAsia" w:cs="Arial"/>
              <w:noProof/>
              <w:kern w:val="2"/>
              <w:lang w:eastAsia="en-GB"/>
              <w14:ligatures w14:val="standardContextual"/>
            </w:rPr>
          </w:pPr>
          <w:r w:rsidRPr="00E7022B">
            <w:rPr>
              <w:rFonts w:cs="Arial"/>
              <w:noProof/>
            </w:rPr>
            <w:fldChar w:fldCharType="begin"/>
          </w:r>
          <w:r w:rsidRPr="00E7022B">
            <w:rPr>
              <w:rFonts w:cs="Arial"/>
              <w:noProof/>
            </w:rPr>
            <w:instrText xml:space="preserve"> TOC \o "1-3" \h \z \u </w:instrText>
          </w:r>
          <w:r w:rsidRPr="00E7022B">
            <w:rPr>
              <w:rFonts w:cs="Arial"/>
              <w:noProof/>
            </w:rPr>
            <w:fldChar w:fldCharType="separate"/>
          </w:r>
          <w:hyperlink w:anchor="_Toc168011929" w:history="1">
            <w:r w:rsidR="00DC0F15" w:rsidRPr="00E7022B">
              <w:rPr>
                <w:rStyle w:val="Hyperlink"/>
                <w:rFonts w:cs="Arial"/>
                <w:noProof/>
                <w:color w:val="auto"/>
              </w:rPr>
              <w:t>Introduction</w:t>
            </w:r>
            <w:r w:rsidR="00DC0F15" w:rsidRPr="00E7022B">
              <w:rPr>
                <w:rFonts w:cs="Arial"/>
                <w:noProof/>
                <w:webHidden/>
              </w:rPr>
              <w:tab/>
            </w:r>
            <w:r w:rsidR="00DC0F15" w:rsidRPr="00E7022B">
              <w:rPr>
                <w:rFonts w:cs="Arial"/>
                <w:noProof/>
                <w:webHidden/>
              </w:rPr>
              <w:fldChar w:fldCharType="begin"/>
            </w:r>
            <w:r w:rsidR="00DC0F15" w:rsidRPr="00E7022B">
              <w:rPr>
                <w:rFonts w:cs="Arial"/>
                <w:noProof/>
                <w:webHidden/>
              </w:rPr>
              <w:instrText xml:space="preserve"> PAGEREF _Toc168011929 \h </w:instrText>
            </w:r>
            <w:r w:rsidR="00DC0F15" w:rsidRPr="00E7022B">
              <w:rPr>
                <w:rFonts w:cs="Arial"/>
                <w:noProof/>
                <w:webHidden/>
              </w:rPr>
            </w:r>
            <w:r w:rsidR="00DC0F15" w:rsidRPr="00E7022B">
              <w:rPr>
                <w:rFonts w:cs="Arial"/>
                <w:noProof/>
                <w:webHidden/>
              </w:rPr>
              <w:fldChar w:fldCharType="separate"/>
            </w:r>
            <w:r w:rsidR="00DC0F15" w:rsidRPr="00E7022B">
              <w:rPr>
                <w:rFonts w:cs="Arial"/>
                <w:noProof/>
                <w:webHidden/>
              </w:rPr>
              <w:t>3</w:t>
            </w:r>
            <w:r w:rsidR="00DC0F15" w:rsidRPr="00E7022B">
              <w:rPr>
                <w:rFonts w:cs="Arial"/>
                <w:noProof/>
                <w:webHidden/>
              </w:rPr>
              <w:fldChar w:fldCharType="end"/>
            </w:r>
          </w:hyperlink>
        </w:p>
        <w:p w14:paraId="757034CB" w14:textId="73D5767E" w:rsidR="00DC0F15" w:rsidRPr="00E7022B" w:rsidRDefault="00546872" w:rsidP="00E7022B">
          <w:pPr>
            <w:pStyle w:val="TOC1"/>
            <w:tabs>
              <w:tab w:val="right" w:leader="dot" w:pos="9016"/>
            </w:tabs>
            <w:rPr>
              <w:rFonts w:eastAsiaTheme="minorEastAsia" w:cs="Arial"/>
              <w:noProof/>
              <w:kern w:val="2"/>
              <w:lang w:eastAsia="en-GB"/>
              <w14:ligatures w14:val="standardContextual"/>
            </w:rPr>
          </w:pPr>
          <w:hyperlink w:anchor="_Toc168011930" w:history="1">
            <w:r w:rsidR="00DC0F15" w:rsidRPr="00E7022B">
              <w:rPr>
                <w:rStyle w:val="Hyperlink"/>
                <w:rFonts w:cs="Arial"/>
                <w:noProof/>
                <w:color w:val="auto"/>
              </w:rPr>
              <w:t>Section 1: Reflection on Experience and Personal Development</w:t>
            </w:r>
            <w:r w:rsidR="00DC0F15" w:rsidRPr="00E7022B">
              <w:rPr>
                <w:rFonts w:cs="Arial"/>
                <w:noProof/>
                <w:webHidden/>
              </w:rPr>
              <w:tab/>
            </w:r>
            <w:r w:rsidR="00DC0F15" w:rsidRPr="00E7022B">
              <w:rPr>
                <w:rFonts w:cs="Arial"/>
                <w:noProof/>
                <w:webHidden/>
              </w:rPr>
              <w:fldChar w:fldCharType="begin"/>
            </w:r>
            <w:r w:rsidR="00DC0F15" w:rsidRPr="00E7022B">
              <w:rPr>
                <w:rFonts w:cs="Arial"/>
                <w:noProof/>
                <w:webHidden/>
              </w:rPr>
              <w:instrText xml:space="preserve"> PAGEREF _Toc168011930 \h </w:instrText>
            </w:r>
            <w:r w:rsidR="00DC0F15" w:rsidRPr="00E7022B">
              <w:rPr>
                <w:rFonts w:cs="Arial"/>
                <w:noProof/>
                <w:webHidden/>
              </w:rPr>
            </w:r>
            <w:r w:rsidR="00DC0F15" w:rsidRPr="00E7022B">
              <w:rPr>
                <w:rFonts w:cs="Arial"/>
                <w:noProof/>
                <w:webHidden/>
              </w:rPr>
              <w:fldChar w:fldCharType="separate"/>
            </w:r>
            <w:r w:rsidR="00DC0F15" w:rsidRPr="00E7022B">
              <w:rPr>
                <w:rFonts w:cs="Arial"/>
                <w:noProof/>
                <w:webHidden/>
              </w:rPr>
              <w:t>3</w:t>
            </w:r>
            <w:r w:rsidR="00DC0F15" w:rsidRPr="00E7022B">
              <w:rPr>
                <w:rFonts w:cs="Arial"/>
                <w:noProof/>
                <w:webHidden/>
              </w:rPr>
              <w:fldChar w:fldCharType="end"/>
            </w:r>
          </w:hyperlink>
        </w:p>
        <w:p w14:paraId="6CA63FB0" w14:textId="788CC1BC" w:rsidR="00DC0F15" w:rsidRPr="00E7022B" w:rsidRDefault="00546872" w:rsidP="00E7022B">
          <w:pPr>
            <w:pStyle w:val="TOC1"/>
            <w:tabs>
              <w:tab w:val="right" w:leader="dot" w:pos="9016"/>
            </w:tabs>
            <w:rPr>
              <w:rFonts w:eastAsiaTheme="minorEastAsia" w:cs="Arial"/>
              <w:noProof/>
              <w:kern w:val="2"/>
              <w:lang w:eastAsia="en-GB"/>
              <w14:ligatures w14:val="standardContextual"/>
            </w:rPr>
          </w:pPr>
          <w:hyperlink w:anchor="_Toc168011931" w:history="1">
            <w:r w:rsidR="00DC0F15" w:rsidRPr="00E7022B">
              <w:rPr>
                <w:rStyle w:val="Hyperlink"/>
                <w:rFonts w:cs="Arial"/>
                <w:noProof/>
                <w:color w:val="auto"/>
              </w:rPr>
              <w:t>Section 2: Critical Analysis of Work-Based Skills and Technical Knowledge</w:t>
            </w:r>
            <w:r w:rsidR="00DC0F15" w:rsidRPr="00E7022B">
              <w:rPr>
                <w:rFonts w:cs="Arial"/>
                <w:noProof/>
                <w:webHidden/>
              </w:rPr>
              <w:tab/>
            </w:r>
            <w:r w:rsidR="00DC0F15" w:rsidRPr="00E7022B">
              <w:rPr>
                <w:rFonts w:cs="Arial"/>
                <w:noProof/>
                <w:webHidden/>
              </w:rPr>
              <w:fldChar w:fldCharType="begin"/>
            </w:r>
            <w:r w:rsidR="00DC0F15" w:rsidRPr="00E7022B">
              <w:rPr>
                <w:rFonts w:cs="Arial"/>
                <w:noProof/>
                <w:webHidden/>
              </w:rPr>
              <w:instrText xml:space="preserve"> PAGEREF _Toc168011931 \h </w:instrText>
            </w:r>
            <w:r w:rsidR="00DC0F15" w:rsidRPr="00E7022B">
              <w:rPr>
                <w:rFonts w:cs="Arial"/>
                <w:noProof/>
                <w:webHidden/>
              </w:rPr>
            </w:r>
            <w:r w:rsidR="00DC0F15" w:rsidRPr="00E7022B">
              <w:rPr>
                <w:rFonts w:cs="Arial"/>
                <w:noProof/>
                <w:webHidden/>
              </w:rPr>
              <w:fldChar w:fldCharType="separate"/>
            </w:r>
            <w:r w:rsidR="00DC0F15" w:rsidRPr="00E7022B">
              <w:rPr>
                <w:rFonts w:cs="Arial"/>
                <w:noProof/>
                <w:webHidden/>
              </w:rPr>
              <w:t>4</w:t>
            </w:r>
            <w:r w:rsidR="00DC0F15" w:rsidRPr="00E7022B">
              <w:rPr>
                <w:rFonts w:cs="Arial"/>
                <w:noProof/>
                <w:webHidden/>
              </w:rPr>
              <w:fldChar w:fldCharType="end"/>
            </w:r>
          </w:hyperlink>
        </w:p>
        <w:p w14:paraId="40E62B2A" w14:textId="171BD318" w:rsidR="00DC0F15" w:rsidRPr="00E7022B" w:rsidRDefault="00546872" w:rsidP="00E7022B">
          <w:pPr>
            <w:pStyle w:val="TOC1"/>
            <w:tabs>
              <w:tab w:val="right" w:leader="dot" w:pos="9016"/>
            </w:tabs>
            <w:rPr>
              <w:rFonts w:eastAsiaTheme="minorEastAsia" w:cs="Arial"/>
              <w:noProof/>
              <w:kern w:val="2"/>
              <w:lang w:eastAsia="en-GB"/>
              <w14:ligatures w14:val="standardContextual"/>
            </w:rPr>
          </w:pPr>
          <w:hyperlink w:anchor="_Toc168011932" w:history="1">
            <w:r w:rsidR="00DC0F15" w:rsidRPr="00E7022B">
              <w:rPr>
                <w:rStyle w:val="Hyperlink"/>
                <w:rFonts w:cs="Arial"/>
                <w:noProof/>
                <w:color w:val="auto"/>
              </w:rPr>
              <w:t>Section 3: Reflection on Organisational Issues</w:t>
            </w:r>
            <w:r w:rsidR="00DC0F15" w:rsidRPr="00E7022B">
              <w:rPr>
                <w:rFonts w:cs="Arial"/>
                <w:noProof/>
                <w:webHidden/>
              </w:rPr>
              <w:tab/>
            </w:r>
            <w:r w:rsidR="00DC0F15" w:rsidRPr="00E7022B">
              <w:rPr>
                <w:rFonts w:cs="Arial"/>
                <w:noProof/>
                <w:webHidden/>
              </w:rPr>
              <w:fldChar w:fldCharType="begin"/>
            </w:r>
            <w:r w:rsidR="00DC0F15" w:rsidRPr="00E7022B">
              <w:rPr>
                <w:rFonts w:cs="Arial"/>
                <w:noProof/>
                <w:webHidden/>
              </w:rPr>
              <w:instrText xml:space="preserve"> PAGEREF _Toc168011932 \h </w:instrText>
            </w:r>
            <w:r w:rsidR="00DC0F15" w:rsidRPr="00E7022B">
              <w:rPr>
                <w:rFonts w:cs="Arial"/>
                <w:noProof/>
                <w:webHidden/>
              </w:rPr>
            </w:r>
            <w:r w:rsidR="00DC0F15" w:rsidRPr="00E7022B">
              <w:rPr>
                <w:rFonts w:cs="Arial"/>
                <w:noProof/>
                <w:webHidden/>
              </w:rPr>
              <w:fldChar w:fldCharType="separate"/>
            </w:r>
            <w:r w:rsidR="00DC0F15" w:rsidRPr="00E7022B">
              <w:rPr>
                <w:rFonts w:cs="Arial"/>
                <w:noProof/>
                <w:webHidden/>
              </w:rPr>
              <w:t>5</w:t>
            </w:r>
            <w:r w:rsidR="00DC0F15" w:rsidRPr="00E7022B">
              <w:rPr>
                <w:rFonts w:cs="Arial"/>
                <w:noProof/>
                <w:webHidden/>
              </w:rPr>
              <w:fldChar w:fldCharType="end"/>
            </w:r>
          </w:hyperlink>
        </w:p>
        <w:p w14:paraId="5912B735" w14:textId="45168055" w:rsidR="00DC0F15" w:rsidRPr="00E7022B" w:rsidRDefault="00546872" w:rsidP="00E7022B">
          <w:pPr>
            <w:pStyle w:val="TOC1"/>
            <w:tabs>
              <w:tab w:val="right" w:leader="dot" w:pos="9016"/>
            </w:tabs>
            <w:rPr>
              <w:rFonts w:eastAsiaTheme="minorEastAsia" w:cs="Arial"/>
              <w:noProof/>
              <w:kern w:val="2"/>
              <w:lang w:eastAsia="en-GB"/>
              <w14:ligatures w14:val="standardContextual"/>
            </w:rPr>
          </w:pPr>
          <w:hyperlink w:anchor="_Toc168011933" w:history="1">
            <w:r w:rsidR="00DC0F15" w:rsidRPr="00E7022B">
              <w:rPr>
                <w:rStyle w:val="Hyperlink"/>
                <w:rFonts w:cs="Arial"/>
                <w:noProof/>
                <w:color w:val="auto"/>
              </w:rPr>
              <w:t>Section 4: Future Action Plan</w:t>
            </w:r>
            <w:r w:rsidR="00DC0F15" w:rsidRPr="00E7022B">
              <w:rPr>
                <w:rFonts w:cs="Arial"/>
                <w:noProof/>
                <w:webHidden/>
              </w:rPr>
              <w:tab/>
            </w:r>
            <w:r w:rsidR="00DC0F15" w:rsidRPr="00E7022B">
              <w:rPr>
                <w:rFonts w:cs="Arial"/>
                <w:noProof/>
                <w:webHidden/>
              </w:rPr>
              <w:fldChar w:fldCharType="begin"/>
            </w:r>
            <w:r w:rsidR="00DC0F15" w:rsidRPr="00E7022B">
              <w:rPr>
                <w:rFonts w:cs="Arial"/>
                <w:noProof/>
                <w:webHidden/>
              </w:rPr>
              <w:instrText xml:space="preserve"> PAGEREF _Toc168011933 \h </w:instrText>
            </w:r>
            <w:r w:rsidR="00DC0F15" w:rsidRPr="00E7022B">
              <w:rPr>
                <w:rFonts w:cs="Arial"/>
                <w:noProof/>
                <w:webHidden/>
              </w:rPr>
            </w:r>
            <w:r w:rsidR="00DC0F15" w:rsidRPr="00E7022B">
              <w:rPr>
                <w:rFonts w:cs="Arial"/>
                <w:noProof/>
                <w:webHidden/>
              </w:rPr>
              <w:fldChar w:fldCharType="separate"/>
            </w:r>
            <w:r w:rsidR="00DC0F15" w:rsidRPr="00E7022B">
              <w:rPr>
                <w:rFonts w:cs="Arial"/>
                <w:noProof/>
                <w:webHidden/>
              </w:rPr>
              <w:t>5</w:t>
            </w:r>
            <w:r w:rsidR="00DC0F15" w:rsidRPr="00E7022B">
              <w:rPr>
                <w:rFonts w:cs="Arial"/>
                <w:noProof/>
                <w:webHidden/>
              </w:rPr>
              <w:fldChar w:fldCharType="end"/>
            </w:r>
          </w:hyperlink>
        </w:p>
        <w:p w14:paraId="3E0B5B00" w14:textId="21A7A41E" w:rsidR="00DC0F15" w:rsidRPr="00E7022B" w:rsidRDefault="00546872" w:rsidP="00E7022B">
          <w:pPr>
            <w:pStyle w:val="TOC1"/>
            <w:tabs>
              <w:tab w:val="right" w:leader="dot" w:pos="9016"/>
            </w:tabs>
            <w:rPr>
              <w:rFonts w:eastAsiaTheme="minorEastAsia" w:cs="Arial"/>
              <w:noProof/>
              <w:kern w:val="2"/>
              <w:lang w:eastAsia="en-GB"/>
              <w14:ligatures w14:val="standardContextual"/>
            </w:rPr>
          </w:pPr>
          <w:hyperlink w:anchor="_Toc168011934" w:history="1">
            <w:r w:rsidR="00DC0F15" w:rsidRPr="00E7022B">
              <w:rPr>
                <w:rStyle w:val="Hyperlink"/>
                <w:rFonts w:cs="Arial"/>
                <w:noProof/>
                <w:color w:val="auto"/>
              </w:rPr>
              <w:t>Conclusion</w:t>
            </w:r>
            <w:r w:rsidR="00DC0F15" w:rsidRPr="00E7022B">
              <w:rPr>
                <w:rFonts w:cs="Arial"/>
                <w:noProof/>
                <w:webHidden/>
              </w:rPr>
              <w:tab/>
            </w:r>
            <w:r w:rsidR="00DC0F15" w:rsidRPr="00E7022B">
              <w:rPr>
                <w:rFonts w:cs="Arial"/>
                <w:noProof/>
                <w:webHidden/>
              </w:rPr>
              <w:fldChar w:fldCharType="begin"/>
            </w:r>
            <w:r w:rsidR="00DC0F15" w:rsidRPr="00E7022B">
              <w:rPr>
                <w:rFonts w:cs="Arial"/>
                <w:noProof/>
                <w:webHidden/>
              </w:rPr>
              <w:instrText xml:space="preserve"> PAGEREF _Toc168011934 \h </w:instrText>
            </w:r>
            <w:r w:rsidR="00DC0F15" w:rsidRPr="00E7022B">
              <w:rPr>
                <w:rFonts w:cs="Arial"/>
                <w:noProof/>
                <w:webHidden/>
              </w:rPr>
            </w:r>
            <w:r w:rsidR="00DC0F15" w:rsidRPr="00E7022B">
              <w:rPr>
                <w:rFonts w:cs="Arial"/>
                <w:noProof/>
                <w:webHidden/>
              </w:rPr>
              <w:fldChar w:fldCharType="separate"/>
            </w:r>
            <w:r w:rsidR="00DC0F15" w:rsidRPr="00E7022B">
              <w:rPr>
                <w:rFonts w:cs="Arial"/>
                <w:noProof/>
                <w:webHidden/>
              </w:rPr>
              <w:t>6</w:t>
            </w:r>
            <w:r w:rsidR="00DC0F15" w:rsidRPr="00E7022B">
              <w:rPr>
                <w:rFonts w:cs="Arial"/>
                <w:noProof/>
                <w:webHidden/>
              </w:rPr>
              <w:fldChar w:fldCharType="end"/>
            </w:r>
          </w:hyperlink>
        </w:p>
        <w:p w14:paraId="54AED44F" w14:textId="33187520" w:rsidR="00DC0F15" w:rsidRPr="00E7022B" w:rsidRDefault="00546872" w:rsidP="00E7022B">
          <w:pPr>
            <w:pStyle w:val="TOC1"/>
            <w:tabs>
              <w:tab w:val="right" w:leader="dot" w:pos="9016"/>
            </w:tabs>
            <w:rPr>
              <w:rFonts w:eastAsiaTheme="minorEastAsia" w:cs="Arial"/>
              <w:noProof/>
              <w:kern w:val="2"/>
              <w:lang w:eastAsia="en-GB"/>
              <w14:ligatures w14:val="standardContextual"/>
            </w:rPr>
          </w:pPr>
          <w:hyperlink w:anchor="_Toc168011935" w:history="1">
            <w:r w:rsidR="00DC0F15" w:rsidRPr="00E7022B">
              <w:rPr>
                <w:rStyle w:val="Hyperlink"/>
                <w:rFonts w:cs="Arial"/>
                <w:noProof/>
                <w:color w:val="auto"/>
              </w:rPr>
              <w:t>Reference List</w:t>
            </w:r>
            <w:r w:rsidR="00DC0F15" w:rsidRPr="00E7022B">
              <w:rPr>
                <w:rFonts w:cs="Arial"/>
                <w:noProof/>
                <w:webHidden/>
              </w:rPr>
              <w:tab/>
            </w:r>
            <w:r w:rsidR="00DC0F15" w:rsidRPr="00E7022B">
              <w:rPr>
                <w:rFonts w:cs="Arial"/>
                <w:noProof/>
                <w:webHidden/>
              </w:rPr>
              <w:fldChar w:fldCharType="begin"/>
            </w:r>
            <w:r w:rsidR="00DC0F15" w:rsidRPr="00E7022B">
              <w:rPr>
                <w:rFonts w:cs="Arial"/>
                <w:noProof/>
                <w:webHidden/>
              </w:rPr>
              <w:instrText xml:space="preserve"> PAGEREF _Toc168011935 \h </w:instrText>
            </w:r>
            <w:r w:rsidR="00DC0F15" w:rsidRPr="00E7022B">
              <w:rPr>
                <w:rFonts w:cs="Arial"/>
                <w:noProof/>
                <w:webHidden/>
              </w:rPr>
            </w:r>
            <w:r w:rsidR="00DC0F15" w:rsidRPr="00E7022B">
              <w:rPr>
                <w:rFonts w:cs="Arial"/>
                <w:noProof/>
                <w:webHidden/>
              </w:rPr>
              <w:fldChar w:fldCharType="separate"/>
            </w:r>
            <w:r w:rsidR="00DC0F15" w:rsidRPr="00E7022B">
              <w:rPr>
                <w:rFonts w:cs="Arial"/>
                <w:noProof/>
                <w:webHidden/>
              </w:rPr>
              <w:t>7</w:t>
            </w:r>
            <w:r w:rsidR="00DC0F15" w:rsidRPr="00E7022B">
              <w:rPr>
                <w:rFonts w:cs="Arial"/>
                <w:noProof/>
                <w:webHidden/>
              </w:rPr>
              <w:fldChar w:fldCharType="end"/>
            </w:r>
          </w:hyperlink>
        </w:p>
        <w:p w14:paraId="70A10E99" w14:textId="5213B536" w:rsidR="00A74224" w:rsidRPr="00E7022B" w:rsidRDefault="00A74224" w:rsidP="00E7022B">
          <w:pPr>
            <w:rPr>
              <w:rFonts w:cs="Arial"/>
              <w:noProof/>
            </w:rPr>
          </w:pPr>
          <w:r w:rsidRPr="00E7022B">
            <w:rPr>
              <w:rFonts w:cs="Arial"/>
              <w:b/>
              <w:bCs/>
              <w:noProof/>
            </w:rPr>
            <w:fldChar w:fldCharType="end"/>
          </w:r>
        </w:p>
      </w:sdtContent>
    </w:sdt>
    <w:p w14:paraId="2EB7C568" w14:textId="58C6FF02" w:rsidR="00F8052E" w:rsidRPr="00E7022B" w:rsidRDefault="00F8052E" w:rsidP="00E7022B">
      <w:pPr>
        <w:jc w:val="left"/>
        <w:rPr>
          <w:rFonts w:cs="Arial"/>
          <w:noProof/>
        </w:rPr>
      </w:pPr>
      <w:r w:rsidRPr="00E7022B">
        <w:rPr>
          <w:rFonts w:cs="Arial"/>
          <w:noProof/>
        </w:rPr>
        <w:br w:type="page"/>
      </w:r>
    </w:p>
    <w:p w14:paraId="7EED90A0" w14:textId="0084CF30" w:rsidR="009E0F70" w:rsidRPr="00E7022B" w:rsidRDefault="00F8052E" w:rsidP="00E7022B">
      <w:pPr>
        <w:pStyle w:val="Heading1"/>
        <w:rPr>
          <w:rFonts w:cs="Arial"/>
          <w:noProof/>
        </w:rPr>
      </w:pPr>
      <w:bookmarkStart w:id="1" w:name="_Toc168011929"/>
      <w:r w:rsidRPr="00E7022B">
        <w:rPr>
          <w:rFonts w:cs="Arial"/>
          <w:noProof/>
        </w:rPr>
        <w:lastRenderedPageBreak/>
        <w:t>Introduction</w:t>
      </w:r>
      <w:bookmarkEnd w:id="1"/>
      <w:r w:rsidR="0031370F" w:rsidRPr="00E7022B">
        <w:rPr>
          <w:rFonts w:cs="Arial"/>
          <w:noProof/>
        </w:rPr>
        <w:tab/>
      </w:r>
    </w:p>
    <w:p w14:paraId="4AFF41D2" w14:textId="162DFF9B" w:rsidR="0031370F" w:rsidRPr="00E7022B" w:rsidRDefault="0031370F" w:rsidP="00E7022B">
      <w:pPr>
        <w:rPr>
          <w:rFonts w:cs="Arial"/>
          <w:noProof/>
        </w:rPr>
      </w:pPr>
      <w:r w:rsidRPr="00E7022B">
        <w:rPr>
          <w:rFonts w:cs="Arial"/>
          <w:noProof/>
        </w:rPr>
        <w:t>This Student Learning Log is about my work experience at the Hotel Ibis Stratford in London, where I learned how to be a supervisor in the hotel's administration. The point of this log is to make me think about how I can improve my work-related skills and technical knowledge, with a focus on how important they are for meeting the needs of customers. I will use Gibbs' Reflective Cycle as a guide to talk about my learning goals, the steps I took, and the things I learned on the job. This piece of reflection shows how important it is to grow as a person and as a worker if I want to do well in the hospitality industry.</w:t>
      </w:r>
    </w:p>
    <w:p w14:paraId="52E5F581" w14:textId="77777777" w:rsidR="00F8052E" w:rsidRPr="00E7022B" w:rsidRDefault="00F8052E" w:rsidP="00E7022B">
      <w:pPr>
        <w:pStyle w:val="Heading1"/>
        <w:rPr>
          <w:rFonts w:cs="Arial"/>
          <w:noProof/>
        </w:rPr>
      </w:pPr>
      <w:bookmarkStart w:id="2" w:name="_Toc168011930"/>
      <w:r w:rsidRPr="00E7022B">
        <w:rPr>
          <w:rFonts w:cs="Arial"/>
          <w:noProof/>
        </w:rPr>
        <w:t>Section 1: Reflection on Experience and Personal Development</w:t>
      </w:r>
      <w:bookmarkEnd w:id="2"/>
    </w:p>
    <w:p w14:paraId="18980580" w14:textId="204CBDF9" w:rsidR="00432F13" w:rsidRPr="00E7022B" w:rsidRDefault="00432F13" w:rsidP="00E7022B">
      <w:pPr>
        <w:rPr>
          <w:rFonts w:cs="Arial"/>
          <w:noProof/>
        </w:rPr>
      </w:pPr>
      <w:r w:rsidRPr="00E7022B">
        <w:rPr>
          <w:rFonts w:cs="Arial"/>
          <w:noProof/>
        </w:rPr>
        <w:t xml:space="preserve">During my placement, I played a supervisory role in helping the Hotel Ibis Stratford in London with its administration. To manage </w:t>
      </w:r>
      <w:r w:rsidR="0012179E" w:rsidRPr="00E7022B">
        <w:rPr>
          <w:rFonts w:cs="Arial"/>
          <w:noProof/>
        </w:rPr>
        <w:t>guest</w:t>
      </w:r>
      <w:r w:rsidRPr="00E7022B">
        <w:rPr>
          <w:rFonts w:cs="Arial"/>
          <w:noProof/>
        </w:rPr>
        <w:t xml:space="preserve"> service standards, this experience really helped me understand how to use the technical knowledge and work-related skills I have</w:t>
      </w:r>
      <w:r w:rsidR="0012179E" w:rsidRPr="00E7022B">
        <w:rPr>
          <w:rFonts w:cs="Arial"/>
          <w:noProof/>
        </w:rPr>
        <w:t xml:space="preserve"> (ASET, 2017)</w:t>
      </w:r>
      <w:r w:rsidRPr="00E7022B">
        <w:rPr>
          <w:rFonts w:cs="Arial"/>
          <w:noProof/>
        </w:rPr>
        <w:t>. To get deeper insights, I have organised my reflection around Gibbs' Reflective Cycle.</w:t>
      </w:r>
    </w:p>
    <w:p w14:paraId="5723AFDB" w14:textId="2252B1AE" w:rsidR="000D7382" w:rsidRPr="00E7022B" w:rsidRDefault="000D7382" w:rsidP="00E7022B">
      <w:pPr>
        <w:rPr>
          <w:rFonts w:cs="Arial"/>
          <w:noProof/>
        </w:rPr>
      </w:pPr>
      <w:r w:rsidRPr="00E7022B">
        <w:rPr>
          <w:rFonts w:cs="Arial"/>
          <w:noProof/>
        </w:rPr>
        <w:t>Description: Along with the job manager, I watched how the front desk worked. This meant keeping an eye on visitors as they checked in and out and responding to their questions and comments (Vallen and Vallen, 2014).</w:t>
      </w:r>
    </w:p>
    <w:p w14:paraId="0F1E425F" w14:textId="787A1F27" w:rsidR="000D7382" w:rsidRPr="00E7022B" w:rsidRDefault="000D7382" w:rsidP="00E7022B">
      <w:pPr>
        <w:rPr>
          <w:rFonts w:cs="Arial"/>
          <w:noProof/>
        </w:rPr>
      </w:pPr>
      <w:r w:rsidRPr="00E7022B">
        <w:rPr>
          <w:rFonts w:cs="Arial"/>
          <w:noProof/>
        </w:rPr>
        <w:t>Feelings: Furthermore, I felt a mix of excitement and fear at first. The amount of work sometimes seemed too much, especially when dealing with guest complaints. The task manager's help and the team's work together made me feel better and gave me more confidence.</w:t>
      </w:r>
    </w:p>
    <w:p w14:paraId="16E4F9E0" w14:textId="3D6171B3" w:rsidR="000D7382" w:rsidRPr="00E7022B" w:rsidRDefault="000D7382" w:rsidP="00E7022B">
      <w:pPr>
        <w:rPr>
          <w:rFonts w:cs="Arial"/>
          <w:noProof/>
        </w:rPr>
      </w:pPr>
      <w:r w:rsidRPr="00E7022B">
        <w:rPr>
          <w:rFonts w:cs="Arial"/>
          <w:noProof/>
        </w:rPr>
        <w:t xml:space="preserve">Evaluation: Some things about the </w:t>
      </w:r>
      <w:r w:rsidR="00912DC3" w:rsidRPr="00E7022B">
        <w:rPr>
          <w:rFonts w:cs="Arial"/>
          <w:noProof/>
        </w:rPr>
        <w:t>experience</w:t>
      </w:r>
      <w:r w:rsidRPr="00E7022B">
        <w:rPr>
          <w:rFonts w:cs="Arial"/>
          <w:noProof/>
        </w:rPr>
        <w:t xml:space="preserve"> were good. </w:t>
      </w:r>
      <w:r w:rsidR="00773DFB" w:rsidRPr="00E7022B">
        <w:rPr>
          <w:rFonts w:cs="Arial"/>
          <w:noProof/>
        </w:rPr>
        <w:t>I</w:t>
      </w:r>
      <w:r w:rsidRPr="00E7022B">
        <w:rPr>
          <w:rFonts w:cs="Arial"/>
          <w:noProof/>
        </w:rPr>
        <w:t xml:space="preserve"> learned how to work together well and also learned how hard it is to run a hotel</w:t>
      </w:r>
      <w:r w:rsidR="00E731AE" w:rsidRPr="00E7022B">
        <w:rPr>
          <w:rFonts w:cs="Arial"/>
          <w:noProof/>
        </w:rPr>
        <w:t xml:space="preserve">. </w:t>
      </w:r>
      <w:r w:rsidRPr="00E7022B">
        <w:rPr>
          <w:rFonts w:cs="Arial"/>
          <w:noProof/>
        </w:rPr>
        <w:t xml:space="preserve">I felt better after seeing how good the job manager was at managing people and making sure </w:t>
      </w:r>
      <w:r w:rsidR="0012179E" w:rsidRPr="00E7022B">
        <w:rPr>
          <w:rFonts w:cs="Arial"/>
          <w:noProof/>
        </w:rPr>
        <w:t>guest</w:t>
      </w:r>
      <w:r w:rsidRPr="00E7022B">
        <w:rPr>
          <w:rFonts w:cs="Arial"/>
          <w:noProof/>
        </w:rPr>
        <w:t>s were happy. However, there were problems that gave me chances to grow, like having to do several things at once and dealing with rude people.</w:t>
      </w:r>
    </w:p>
    <w:p w14:paraId="6952C52A" w14:textId="245C674E" w:rsidR="000D7382" w:rsidRPr="00E7022B" w:rsidRDefault="000D7382" w:rsidP="00E7022B">
      <w:pPr>
        <w:rPr>
          <w:rFonts w:cs="Arial"/>
          <w:noProof/>
        </w:rPr>
      </w:pPr>
      <w:r w:rsidRPr="00E7022B">
        <w:rPr>
          <w:rFonts w:cs="Arial"/>
          <w:noProof/>
        </w:rPr>
        <w:t xml:space="preserve">Analysis: This experience made me realise how important it is to have work-related skills like managing your time well, communicating clearly, and getting past </w:t>
      </w:r>
      <w:r w:rsidRPr="00E7022B">
        <w:rPr>
          <w:rFonts w:cs="Arial"/>
          <w:noProof/>
        </w:rPr>
        <w:lastRenderedPageBreak/>
        <w:t xml:space="preserve">problems. Literature backs up the idea that these skills are important for hotel managers. To keep operations running smoothly and improve the </w:t>
      </w:r>
      <w:r w:rsidR="0012179E" w:rsidRPr="00E7022B">
        <w:rPr>
          <w:rFonts w:cs="Arial"/>
          <w:noProof/>
        </w:rPr>
        <w:t>guest</w:t>
      </w:r>
      <w:r w:rsidRPr="00E7022B">
        <w:rPr>
          <w:rFonts w:cs="Arial"/>
          <w:noProof/>
        </w:rPr>
        <w:t xml:space="preserve"> experience, Mistry et al. (2022) stress how important it is to work as a team and be open with each other. Concerning visitor concerns and making sure they are satisfied, Rughubalan (2009) also stresses how important it is to be able to solve problems.</w:t>
      </w:r>
    </w:p>
    <w:p w14:paraId="2762BE57" w14:textId="7E753838" w:rsidR="000D7382" w:rsidRPr="00E7022B" w:rsidRDefault="000D7382" w:rsidP="00E7022B">
      <w:pPr>
        <w:rPr>
          <w:rFonts w:cs="Arial"/>
          <w:noProof/>
        </w:rPr>
      </w:pPr>
      <w:r w:rsidRPr="00E7022B">
        <w:rPr>
          <w:rFonts w:cs="Arial"/>
          <w:noProof/>
        </w:rPr>
        <w:t>Conclusion: Looking back, I can see that I could have had a better outcome if I had been more proactive and well-organi</w:t>
      </w:r>
      <w:r w:rsidR="00723145" w:rsidRPr="00E7022B">
        <w:rPr>
          <w:rFonts w:cs="Arial"/>
          <w:noProof/>
        </w:rPr>
        <w:t>s</w:t>
      </w:r>
      <w:r w:rsidRPr="00E7022B">
        <w:rPr>
          <w:rFonts w:cs="Arial"/>
          <w:noProof/>
        </w:rPr>
        <w:t>ed. It would have been possible to speed up the learning process by getting to know the hotel's standard operating procedures ahead of time (Fallon and Rutherford, 2010).</w:t>
      </w:r>
    </w:p>
    <w:p w14:paraId="66C3C864" w14:textId="6CC71285" w:rsidR="000D7382" w:rsidRPr="00E7022B" w:rsidRDefault="000D7382" w:rsidP="00E7022B">
      <w:pPr>
        <w:rPr>
          <w:rFonts w:cs="Arial"/>
          <w:noProof/>
        </w:rPr>
      </w:pPr>
      <w:r w:rsidRPr="00E7022B">
        <w:rPr>
          <w:rFonts w:cs="Arial"/>
          <w:noProof/>
        </w:rPr>
        <w:t xml:space="preserve">Action Plan: If the situation happened again, I would learn in a more organised way. Setting clear educational goals from the start and always asking administrators for their input are two things that are needed to do this. Also, doing role-playing games where I have to deal with angry guests might help me figure out how to solve problems in real life. </w:t>
      </w:r>
    </w:p>
    <w:p w14:paraId="77CCF95F" w14:textId="51619979" w:rsidR="00950FEE" w:rsidRPr="00E7022B" w:rsidRDefault="00950FEE" w:rsidP="00E7022B">
      <w:pPr>
        <w:rPr>
          <w:rFonts w:cs="Arial"/>
          <w:noProof/>
        </w:rPr>
      </w:pPr>
      <w:r w:rsidRPr="00E7022B">
        <w:rPr>
          <w:rFonts w:cs="Arial"/>
          <w:noProof/>
        </w:rPr>
        <w:t>Overall, this shadowing experience helped me understand how important technical knowledge and work-related skills are in the field of hotel management. As with other research on hospitality management</w:t>
      </w:r>
      <w:r w:rsidR="007C317D" w:rsidRPr="00E7022B">
        <w:rPr>
          <w:rFonts w:cs="Arial"/>
          <w:noProof/>
        </w:rPr>
        <w:t>,</w:t>
      </w:r>
      <w:r w:rsidRPr="00E7022B">
        <w:rPr>
          <w:rFonts w:cs="Arial"/>
          <w:noProof/>
        </w:rPr>
        <w:t xml:space="preserve"> Kalra et al.</w:t>
      </w:r>
      <w:r w:rsidR="007C317D" w:rsidRPr="00E7022B">
        <w:rPr>
          <w:rFonts w:cs="Arial"/>
          <w:noProof/>
        </w:rPr>
        <w:t xml:space="preserve"> (</w:t>
      </w:r>
      <w:r w:rsidRPr="00E7022B">
        <w:rPr>
          <w:rFonts w:cs="Arial"/>
          <w:noProof/>
        </w:rPr>
        <w:t>2020)</w:t>
      </w:r>
      <w:r w:rsidR="007C317D" w:rsidRPr="00E7022B">
        <w:rPr>
          <w:rFonts w:cs="Arial"/>
          <w:noProof/>
        </w:rPr>
        <w:t xml:space="preserve"> </w:t>
      </w:r>
      <w:r w:rsidRPr="00E7022B">
        <w:rPr>
          <w:rFonts w:cs="Arial"/>
          <w:noProof/>
        </w:rPr>
        <w:t>stressed how important it is to communicate, work together, and solve problems ahead of time in order to meet and manage guest service standards.</w:t>
      </w:r>
    </w:p>
    <w:p w14:paraId="2D4E866B" w14:textId="77777777" w:rsidR="00F8052E" w:rsidRPr="00E7022B" w:rsidRDefault="00F8052E" w:rsidP="00E7022B">
      <w:pPr>
        <w:pStyle w:val="Heading1"/>
        <w:rPr>
          <w:rFonts w:cs="Arial"/>
          <w:noProof/>
        </w:rPr>
      </w:pPr>
      <w:bookmarkStart w:id="3" w:name="_Toc168011931"/>
      <w:r w:rsidRPr="00E7022B">
        <w:rPr>
          <w:rFonts w:cs="Arial"/>
          <w:noProof/>
        </w:rPr>
        <w:t>Section 2: Critical Analysis of Work-Based Skills and Technical Knowledge</w:t>
      </w:r>
      <w:bookmarkEnd w:id="3"/>
    </w:p>
    <w:p w14:paraId="569AA767" w14:textId="727E2049" w:rsidR="00950FEE" w:rsidRPr="00E7022B" w:rsidRDefault="00950FEE" w:rsidP="00E7022B">
      <w:pPr>
        <w:rPr>
          <w:rFonts w:cs="Arial"/>
          <w:noProof/>
        </w:rPr>
      </w:pPr>
      <w:r w:rsidRPr="00E7022B">
        <w:rPr>
          <w:rFonts w:cs="Arial"/>
          <w:noProof/>
        </w:rPr>
        <w:t xml:space="preserve">Hotel administration requires people to have a lot of work-related skills and technical knowledge in order to make sure everything runs smoothly and customers are happy. Working at the London Hotel Ibis Stratford taught me a lot and gave me a lot of real-world experience. According to Tewan (2009), good communication between staff members improves both the overall experience of visitors and the efficiency of operations. The most important thing was being able to use the hotel's </w:t>
      </w:r>
      <w:r w:rsidR="00B10945" w:rsidRPr="00E7022B">
        <w:rPr>
          <w:rFonts w:cs="Arial"/>
          <w:noProof/>
        </w:rPr>
        <w:t>revenue</w:t>
      </w:r>
      <w:r w:rsidRPr="00E7022B">
        <w:rPr>
          <w:rFonts w:cs="Arial"/>
          <w:noProof/>
        </w:rPr>
        <w:t xml:space="preserve"> management system (PMS) well. Knowing how to use the PMS made it easier to check the accuracy of guest bills, look over visitor reservations, and respond quickly to questions from guests. According to Papageorgiou et al. (2024), being good with technology is important for modern hotel management because it has a direct effect </w:t>
      </w:r>
      <w:r w:rsidRPr="00E7022B">
        <w:rPr>
          <w:rFonts w:cs="Arial"/>
          <w:noProof/>
        </w:rPr>
        <w:lastRenderedPageBreak/>
        <w:t xml:space="preserve">on how well services are provided and how happy guests are. It was just as important to work together as a team. Working with other departments made sure that the needs of guests were met quickly. This matches what Phuong and Tran (2020) found, which says that job satisfaction and performance in the hospitality industry depend a lot on working together and getting along with others. Finally, the experience of shadowing made me realise how important it is to have both technical knowledge about hotel management systems and practical skills like being able to communicate and work with others. </w:t>
      </w:r>
    </w:p>
    <w:p w14:paraId="60A4A0FF" w14:textId="77777777" w:rsidR="000C2981" w:rsidRPr="00E7022B" w:rsidRDefault="000C2981" w:rsidP="00E7022B">
      <w:pPr>
        <w:pStyle w:val="Heading1"/>
        <w:rPr>
          <w:rFonts w:cs="Arial"/>
          <w:noProof/>
        </w:rPr>
      </w:pPr>
      <w:bookmarkStart w:id="4" w:name="_Toc168011932"/>
      <w:r w:rsidRPr="00E7022B">
        <w:rPr>
          <w:rFonts w:cs="Arial"/>
          <w:noProof/>
        </w:rPr>
        <w:t>Section 3: Reflection on Organisational Issues</w:t>
      </w:r>
      <w:bookmarkEnd w:id="4"/>
    </w:p>
    <w:p w14:paraId="5AC20133" w14:textId="2D3DA222" w:rsidR="00950FEE" w:rsidRPr="00E7022B" w:rsidRDefault="00950FEE" w:rsidP="00E7022B">
      <w:pPr>
        <w:rPr>
          <w:rFonts w:cs="Arial"/>
          <w:noProof/>
        </w:rPr>
      </w:pPr>
      <w:r w:rsidRPr="00E7022B">
        <w:rPr>
          <w:rFonts w:cs="Arial"/>
          <w:noProof/>
        </w:rPr>
        <w:t xml:space="preserve">During my placement at the Hotel Ibis Stratford, London, one of the biggest challenges I faced was keeping up the high level of customer service during busy times. Unfortunately, the hotel management had trouble allocating resources, which made guests more unhappy and made them wait longer at the front desk. This problem had a big effect on how well the department did its job. Tai et al. (2021) say that allocating resources well is an important part of hotel management because it has a direct effect on the quality of service and how happy guests are. During times of high demand, the stress on staff caused morale to drop and work to become less efficient. This showed that better management of the workforce is needed. One possible way to solve this problem would be to use a dynamic personnel plan. Lisovich et al. (2021), for example, say that teaching employees how to do more than one thing at once can give you more freedom during times of high demand. Predictive analytics can be used to figure out when there will be a lot of demand, which makes it easier to schedule and optimise staff, make sure there is enough coverage, and keep service standards high. </w:t>
      </w:r>
    </w:p>
    <w:p w14:paraId="6579C2C6" w14:textId="77777777" w:rsidR="000C2981" w:rsidRPr="00E7022B" w:rsidRDefault="000C2981" w:rsidP="00E7022B">
      <w:pPr>
        <w:pStyle w:val="Heading1"/>
        <w:rPr>
          <w:rFonts w:cs="Arial"/>
          <w:noProof/>
        </w:rPr>
      </w:pPr>
      <w:bookmarkStart w:id="5" w:name="_Toc168011933"/>
      <w:r w:rsidRPr="00E7022B">
        <w:rPr>
          <w:rFonts w:cs="Arial"/>
          <w:noProof/>
        </w:rPr>
        <w:t>Section 4: Future Action Plan</w:t>
      </w:r>
      <w:bookmarkEnd w:id="5"/>
    </w:p>
    <w:p w14:paraId="57DD0B26" w14:textId="6BA99344" w:rsidR="000C2981" w:rsidRPr="00E7022B" w:rsidRDefault="0008105B" w:rsidP="00E7022B">
      <w:pPr>
        <w:rPr>
          <w:rFonts w:cs="Arial"/>
          <w:noProof/>
        </w:rPr>
      </w:pPr>
      <w:r w:rsidRPr="00E7022B">
        <w:rPr>
          <w:rFonts w:cs="Arial"/>
          <w:noProof/>
        </w:rPr>
        <w:t xml:space="preserve">Following the lessons I learned at the Hotel Ibis Stratford, London, I have created a plan to improve my technical knowledge and job-related skills over the next few years. One thing that needs to be worked on is making better use of resources during times of high demand. Using a dynamic staffing model and giving employees the chance to learn new skills can help improve flexibility and make sure that customer service standards are met. This method fits with Rughubalan's (2009) focus on managing resources well in the hospitality industry. I'm going to do a lot of </w:t>
      </w:r>
      <w:r w:rsidRPr="00E7022B">
        <w:rPr>
          <w:rFonts w:cs="Arial"/>
          <w:noProof/>
        </w:rPr>
        <w:lastRenderedPageBreak/>
        <w:t xml:space="preserve">team-building activities and seminars to get better at working with others and getting along with them. Gom et al. (2021) say that these kinds of activities can help create a positive work environment, which can lead to more successful employees and fewer people leaving their jobs. I want to get a better technical understanding of hotel management systems (PMS) by continuing my education and getting the right certifications. Tai et al. (2021) say that knowing how to use technology is important for modern hotel management because it affects the quality of service and how happy guests are. Taking a proactive approach to problem-solving through reflective practices like regular debriefing meetings will make it even easier to find problems and solve them quickly. </w:t>
      </w:r>
    </w:p>
    <w:p w14:paraId="5CBCDE73" w14:textId="1CBB34C8" w:rsidR="000C2981" w:rsidRPr="00E7022B" w:rsidRDefault="000C2981" w:rsidP="00E7022B">
      <w:pPr>
        <w:pStyle w:val="Heading1"/>
        <w:rPr>
          <w:rFonts w:cs="Arial"/>
          <w:noProof/>
        </w:rPr>
      </w:pPr>
      <w:bookmarkStart w:id="6" w:name="_Toc168011934"/>
      <w:r w:rsidRPr="00E7022B">
        <w:rPr>
          <w:rFonts w:cs="Arial"/>
          <w:noProof/>
        </w:rPr>
        <w:t>Conclusion</w:t>
      </w:r>
      <w:bookmarkEnd w:id="6"/>
    </w:p>
    <w:p w14:paraId="448BE73B" w14:textId="70ACD5FE" w:rsidR="00AF3895" w:rsidRPr="00E7022B" w:rsidRDefault="0008105B" w:rsidP="00E7022B">
      <w:pPr>
        <w:rPr>
          <w:rFonts w:cs="Arial"/>
          <w:noProof/>
        </w:rPr>
      </w:pPr>
      <w:r w:rsidRPr="00E7022B">
        <w:rPr>
          <w:rFonts w:cs="Arial"/>
          <w:noProof/>
        </w:rPr>
        <w:t xml:space="preserve">Overall, my </w:t>
      </w:r>
      <w:r w:rsidR="00942768" w:rsidRPr="00E7022B">
        <w:rPr>
          <w:rFonts w:cs="Arial"/>
          <w:noProof/>
        </w:rPr>
        <w:t xml:space="preserve">placement </w:t>
      </w:r>
      <w:r w:rsidRPr="00E7022B">
        <w:rPr>
          <w:rFonts w:cs="Arial"/>
          <w:noProof/>
        </w:rPr>
        <w:t xml:space="preserve">at the Hotel Ibis Stratford in London taught me a lot about how important practical skills, technical knowledge, and smart use of resources are in hotel management. I learned from watching the event that good communication, teamwork, and problem-solving skills are necessary to meet the needs of guests. Thinking about this experience has helped me come up with a plan for the future that focuses on building on these skills and areas of expertise. Beyond that, this </w:t>
      </w:r>
      <w:r w:rsidR="00942768" w:rsidRPr="00E7022B">
        <w:rPr>
          <w:rFonts w:cs="Arial"/>
          <w:noProof/>
        </w:rPr>
        <w:t>placement</w:t>
      </w:r>
      <w:r w:rsidRPr="00E7022B">
        <w:rPr>
          <w:rFonts w:cs="Arial"/>
          <w:noProof/>
        </w:rPr>
        <w:t xml:space="preserve"> has had a big effect on both my personal and professional growth, which has changed my career goals in the hotel guest service field.</w:t>
      </w:r>
      <w:r w:rsidR="00AF3895" w:rsidRPr="00E7022B">
        <w:rPr>
          <w:rFonts w:cs="Arial"/>
          <w:noProof/>
        </w:rPr>
        <w:br w:type="page"/>
      </w:r>
    </w:p>
    <w:p w14:paraId="3488B309" w14:textId="7E047955" w:rsidR="000C2981" w:rsidRPr="00E7022B" w:rsidRDefault="00AF3895" w:rsidP="00E7022B">
      <w:pPr>
        <w:pStyle w:val="Heading1"/>
        <w:rPr>
          <w:rFonts w:cs="Arial"/>
          <w:noProof/>
        </w:rPr>
      </w:pPr>
      <w:bookmarkStart w:id="7" w:name="_Toc168011935"/>
      <w:r w:rsidRPr="00E7022B">
        <w:rPr>
          <w:rFonts w:cs="Arial"/>
          <w:noProof/>
        </w:rPr>
        <w:lastRenderedPageBreak/>
        <w:t>Reference List</w:t>
      </w:r>
      <w:bookmarkEnd w:id="7"/>
    </w:p>
    <w:p w14:paraId="663A4B86" w14:textId="77777777" w:rsidR="00124B3C" w:rsidRPr="00E7022B" w:rsidRDefault="00124B3C" w:rsidP="00E7022B">
      <w:pPr>
        <w:rPr>
          <w:rFonts w:cs="Arial"/>
          <w:noProof/>
        </w:rPr>
      </w:pPr>
      <w:r w:rsidRPr="00E7022B">
        <w:rPr>
          <w:rFonts w:cs="Arial"/>
          <w:noProof/>
        </w:rPr>
        <w:t xml:space="preserve">ASET (2017) </w:t>
      </w:r>
      <w:r w:rsidRPr="00E7022B">
        <w:rPr>
          <w:rFonts w:cs="Arial"/>
          <w:i/>
          <w:iCs/>
          <w:noProof/>
        </w:rPr>
        <w:t>Good Practice Guide for Workbased and Placement Learning in Higher Education</w:t>
      </w:r>
      <w:r w:rsidRPr="00E7022B">
        <w:rPr>
          <w:rFonts w:cs="Arial"/>
          <w:noProof/>
        </w:rPr>
        <w:t>. ASET: Sheffield.</w:t>
      </w:r>
    </w:p>
    <w:p w14:paraId="65704797" w14:textId="77777777" w:rsidR="00124B3C" w:rsidRPr="00E7022B" w:rsidRDefault="00124B3C" w:rsidP="00E7022B">
      <w:pPr>
        <w:rPr>
          <w:rFonts w:cs="Arial"/>
          <w:noProof/>
        </w:rPr>
      </w:pPr>
      <w:r w:rsidRPr="00E7022B">
        <w:rPr>
          <w:rFonts w:cs="Arial"/>
          <w:noProof/>
        </w:rPr>
        <w:t xml:space="preserve">Fallon, M. and Rutherford, D. (2010) </w:t>
      </w:r>
      <w:r w:rsidRPr="00E7022B">
        <w:rPr>
          <w:rFonts w:cs="Arial"/>
          <w:i/>
          <w:iCs/>
          <w:noProof/>
        </w:rPr>
        <w:t>Hotel Management and Operations</w:t>
      </w:r>
      <w:r w:rsidRPr="00E7022B">
        <w:rPr>
          <w:rFonts w:cs="Arial"/>
          <w:noProof/>
        </w:rPr>
        <w:t>. Wiley: London.</w:t>
      </w:r>
    </w:p>
    <w:p w14:paraId="1F776BFC" w14:textId="77777777" w:rsidR="00124B3C" w:rsidRPr="00E7022B" w:rsidRDefault="00124B3C" w:rsidP="00E7022B">
      <w:pPr>
        <w:rPr>
          <w:rFonts w:cs="Arial"/>
          <w:noProof/>
        </w:rPr>
      </w:pPr>
      <w:r w:rsidRPr="00E7022B">
        <w:rPr>
          <w:rFonts w:cs="Arial"/>
          <w:noProof/>
        </w:rPr>
        <w:t xml:space="preserve">Gom, D., Lew, T.Y., Jiony, M.M., Tanakinjal, G.H. and Sondoh Jr, S. (2021) The role of transformational leadership and psychological capital in the hotel industry: a sustainable approach to reducing turnover intention. </w:t>
      </w:r>
      <w:r w:rsidRPr="00E7022B">
        <w:rPr>
          <w:rFonts w:cs="Arial"/>
          <w:i/>
          <w:iCs/>
          <w:noProof/>
        </w:rPr>
        <w:t>Sustainability</w:t>
      </w:r>
      <w:r w:rsidRPr="00E7022B">
        <w:rPr>
          <w:rFonts w:cs="Arial"/>
          <w:noProof/>
        </w:rPr>
        <w:t xml:space="preserve">, </w:t>
      </w:r>
      <w:r w:rsidRPr="00E7022B">
        <w:rPr>
          <w:rFonts w:cs="Arial"/>
          <w:i/>
          <w:iCs/>
          <w:noProof/>
        </w:rPr>
        <w:t>13</w:t>
      </w:r>
      <w:r w:rsidRPr="00E7022B">
        <w:rPr>
          <w:rFonts w:cs="Arial"/>
          <w:noProof/>
        </w:rPr>
        <w:t>(19), p.10799.</w:t>
      </w:r>
    </w:p>
    <w:p w14:paraId="43766D40" w14:textId="77777777" w:rsidR="00124B3C" w:rsidRPr="00E7022B" w:rsidRDefault="00124B3C" w:rsidP="00E7022B">
      <w:pPr>
        <w:rPr>
          <w:rFonts w:cs="Arial"/>
          <w:noProof/>
        </w:rPr>
      </w:pPr>
      <w:r w:rsidRPr="00E7022B">
        <w:rPr>
          <w:rFonts w:cs="Arial"/>
          <w:noProof/>
        </w:rPr>
        <w:t xml:space="preserve">Kalra, D., Ghazal, T.M. and Afifi, M.A. (2020) Integration of collaboration systems in hospitality management as a comprehensive solution. </w:t>
      </w:r>
      <w:r w:rsidRPr="00E7022B">
        <w:rPr>
          <w:rFonts w:cs="Arial"/>
          <w:i/>
          <w:iCs/>
          <w:noProof/>
        </w:rPr>
        <w:t>International Journal of Advanced Science and Technology</w:t>
      </w:r>
      <w:r w:rsidRPr="00E7022B">
        <w:rPr>
          <w:rFonts w:cs="Arial"/>
          <w:noProof/>
        </w:rPr>
        <w:t xml:space="preserve">, </w:t>
      </w:r>
      <w:r w:rsidRPr="00E7022B">
        <w:rPr>
          <w:rFonts w:cs="Arial"/>
          <w:i/>
          <w:iCs/>
          <w:noProof/>
        </w:rPr>
        <w:t>29</w:t>
      </w:r>
      <w:r w:rsidRPr="00E7022B">
        <w:rPr>
          <w:rFonts w:cs="Arial"/>
          <w:noProof/>
        </w:rPr>
        <w:t>(8s), pp.3155-3173.</w:t>
      </w:r>
    </w:p>
    <w:p w14:paraId="314A0DC3" w14:textId="77777777" w:rsidR="00124B3C" w:rsidRPr="00E7022B" w:rsidRDefault="00124B3C" w:rsidP="00E7022B">
      <w:pPr>
        <w:rPr>
          <w:rFonts w:cs="Arial"/>
          <w:noProof/>
        </w:rPr>
      </w:pPr>
      <w:r w:rsidRPr="00E7022B">
        <w:rPr>
          <w:rFonts w:cs="Arial"/>
          <w:noProof/>
        </w:rPr>
        <w:t xml:space="preserve">Lisovich, M.N., Vo-Thanh, T., Wang, J. and Nguyen, N. (2021) How can frontline managers’ creativity in the hospitality industry be enhanced? Evidence from an emerging country. </w:t>
      </w:r>
      <w:r w:rsidRPr="00E7022B">
        <w:rPr>
          <w:rFonts w:cs="Arial"/>
          <w:i/>
          <w:iCs/>
          <w:noProof/>
        </w:rPr>
        <w:t>Journal of Hospitality and Tourism Management</w:t>
      </w:r>
      <w:r w:rsidRPr="00E7022B">
        <w:rPr>
          <w:rFonts w:cs="Arial"/>
          <w:noProof/>
        </w:rPr>
        <w:t xml:space="preserve">, </w:t>
      </w:r>
      <w:r w:rsidRPr="00E7022B">
        <w:rPr>
          <w:rFonts w:cs="Arial"/>
          <w:i/>
          <w:iCs/>
          <w:noProof/>
        </w:rPr>
        <w:t>48</w:t>
      </w:r>
      <w:r w:rsidRPr="00E7022B">
        <w:rPr>
          <w:rFonts w:cs="Arial"/>
          <w:noProof/>
        </w:rPr>
        <w:t>, pp.593-603.</w:t>
      </w:r>
    </w:p>
    <w:p w14:paraId="00FEBFB2" w14:textId="77777777" w:rsidR="00124B3C" w:rsidRPr="00E7022B" w:rsidRDefault="00124B3C" w:rsidP="00E7022B">
      <w:pPr>
        <w:rPr>
          <w:rFonts w:cs="Arial"/>
          <w:noProof/>
        </w:rPr>
      </w:pPr>
      <w:r w:rsidRPr="00E7022B">
        <w:rPr>
          <w:rFonts w:cs="Arial"/>
          <w:noProof/>
        </w:rPr>
        <w:t xml:space="preserve">Mistry, T.G., Hight, S.K., Okumus, F. and Terrah, A. (2022) Managers from heaven: how do hospitality employees describe good managers?. </w:t>
      </w:r>
      <w:r w:rsidRPr="00E7022B">
        <w:rPr>
          <w:rFonts w:cs="Arial"/>
          <w:i/>
          <w:iCs/>
          <w:noProof/>
        </w:rPr>
        <w:t>International Hospitality Review</w:t>
      </w:r>
      <w:r w:rsidRPr="00E7022B">
        <w:rPr>
          <w:rFonts w:cs="Arial"/>
          <w:noProof/>
        </w:rPr>
        <w:t xml:space="preserve">, </w:t>
      </w:r>
      <w:r w:rsidRPr="00E7022B">
        <w:rPr>
          <w:rFonts w:cs="Arial"/>
          <w:i/>
          <w:iCs/>
          <w:noProof/>
        </w:rPr>
        <w:t>36</w:t>
      </w:r>
      <w:r w:rsidRPr="00E7022B">
        <w:rPr>
          <w:rFonts w:cs="Arial"/>
          <w:noProof/>
        </w:rPr>
        <w:t>(1), pp.2-24.</w:t>
      </w:r>
    </w:p>
    <w:p w14:paraId="480CB893" w14:textId="77777777" w:rsidR="00124B3C" w:rsidRPr="00E7022B" w:rsidRDefault="00124B3C" w:rsidP="00E7022B">
      <w:pPr>
        <w:rPr>
          <w:rFonts w:cs="Arial"/>
          <w:noProof/>
        </w:rPr>
      </w:pPr>
      <w:r w:rsidRPr="00E7022B">
        <w:rPr>
          <w:rFonts w:cs="Arial"/>
          <w:noProof/>
        </w:rPr>
        <w:t xml:space="preserve">Papageorgiou, G., Marneros, S. and Efstathiades, A. (2024) Predicting career success in the hospitality industry of Cyprus: a competency-based approach. </w:t>
      </w:r>
      <w:r w:rsidRPr="00E7022B">
        <w:rPr>
          <w:rFonts w:cs="Arial"/>
          <w:i/>
          <w:iCs/>
          <w:noProof/>
        </w:rPr>
        <w:t>Journal of Teaching in Travel &amp; Tourism</w:t>
      </w:r>
      <w:r w:rsidRPr="00E7022B">
        <w:rPr>
          <w:rFonts w:cs="Arial"/>
          <w:noProof/>
        </w:rPr>
        <w:t>, pp.1-33.</w:t>
      </w:r>
    </w:p>
    <w:p w14:paraId="2B11BFFD" w14:textId="77777777" w:rsidR="00124B3C" w:rsidRPr="00E7022B" w:rsidRDefault="00124B3C" w:rsidP="00E7022B">
      <w:pPr>
        <w:rPr>
          <w:rFonts w:cs="Arial"/>
          <w:noProof/>
        </w:rPr>
      </w:pPr>
      <w:r w:rsidRPr="00E7022B">
        <w:rPr>
          <w:rFonts w:cs="Arial"/>
          <w:noProof/>
        </w:rPr>
        <w:t xml:space="preserve">Phuong, T.T.K. and Tran, T.V. (2020) Job satisfaction, employee loyalty and job performance in the hospitality industry: A moderated model. </w:t>
      </w:r>
      <w:r w:rsidRPr="00E7022B">
        <w:rPr>
          <w:rFonts w:cs="Arial"/>
          <w:i/>
          <w:iCs/>
          <w:noProof/>
        </w:rPr>
        <w:t>Asian Economic and Financial Review</w:t>
      </w:r>
      <w:r w:rsidRPr="00E7022B">
        <w:rPr>
          <w:rFonts w:cs="Arial"/>
          <w:noProof/>
        </w:rPr>
        <w:t xml:space="preserve">, </w:t>
      </w:r>
      <w:r w:rsidRPr="00E7022B">
        <w:rPr>
          <w:rFonts w:cs="Arial"/>
          <w:i/>
          <w:iCs/>
          <w:noProof/>
        </w:rPr>
        <w:t>10</w:t>
      </w:r>
      <w:r w:rsidRPr="00E7022B">
        <w:rPr>
          <w:rFonts w:cs="Arial"/>
          <w:noProof/>
        </w:rPr>
        <w:t>(6), p.698.</w:t>
      </w:r>
    </w:p>
    <w:p w14:paraId="62FF1105" w14:textId="77777777" w:rsidR="00124B3C" w:rsidRPr="00E7022B" w:rsidRDefault="00124B3C" w:rsidP="00E7022B">
      <w:pPr>
        <w:rPr>
          <w:rFonts w:cs="Arial"/>
          <w:noProof/>
        </w:rPr>
      </w:pPr>
      <w:r w:rsidRPr="00E7022B">
        <w:rPr>
          <w:rFonts w:cs="Arial"/>
          <w:noProof/>
        </w:rPr>
        <w:t xml:space="preserve">Rughubalan, G. (2009) </w:t>
      </w:r>
      <w:r w:rsidRPr="00E7022B">
        <w:rPr>
          <w:rFonts w:cs="Arial"/>
          <w:i/>
          <w:iCs/>
          <w:noProof/>
        </w:rPr>
        <w:t>Hotel Housekeeping: Operations and Management</w:t>
      </w:r>
      <w:r w:rsidRPr="00E7022B">
        <w:rPr>
          <w:rFonts w:cs="Arial"/>
          <w:noProof/>
        </w:rPr>
        <w:t xml:space="preserve">. Oxford Higher Education Press. </w:t>
      </w:r>
    </w:p>
    <w:p w14:paraId="6E3CCAED" w14:textId="77777777" w:rsidR="00124B3C" w:rsidRPr="00E7022B" w:rsidRDefault="00124B3C" w:rsidP="00E7022B">
      <w:pPr>
        <w:rPr>
          <w:rFonts w:cs="Arial"/>
          <w:noProof/>
        </w:rPr>
      </w:pPr>
      <w:r w:rsidRPr="00E7022B">
        <w:rPr>
          <w:rFonts w:cs="Arial"/>
          <w:noProof/>
        </w:rPr>
        <w:t xml:space="preserve">Tai, Y.F., Wang, Y.C. and Luo, C.C. (2021) Technology-or human-related service innovation? Enhancing customer satisfaction, delight, and loyalty in the hospitality industry. </w:t>
      </w:r>
      <w:r w:rsidRPr="00E7022B">
        <w:rPr>
          <w:rFonts w:cs="Arial"/>
          <w:i/>
          <w:iCs/>
          <w:noProof/>
        </w:rPr>
        <w:t>Service Business</w:t>
      </w:r>
      <w:r w:rsidRPr="00E7022B">
        <w:rPr>
          <w:rFonts w:cs="Arial"/>
          <w:noProof/>
        </w:rPr>
        <w:t xml:space="preserve">, </w:t>
      </w:r>
      <w:r w:rsidRPr="00E7022B">
        <w:rPr>
          <w:rFonts w:cs="Arial"/>
          <w:i/>
          <w:iCs/>
          <w:noProof/>
        </w:rPr>
        <w:t>15</w:t>
      </w:r>
      <w:r w:rsidRPr="00E7022B">
        <w:rPr>
          <w:rFonts w:cs="Arial"/>
          <w:noProof/>
        </w:rPr>
        <w:t>, pp.667-694.</w:t>
      </w:r>
    </w:p>
    <w:p w14:paraId="2D41C555" w14:textId="77777777" w:rsidR="00124B3C" w:rsidRPr="00E7022B" w:rsidRDefault="00124B3C" w:rsidP="00E7022B">
      <w:pPr>
        <w:rPr>
          <w:rFonts w:cs="Arial"/>
          <w:noProof/>
        </w:rPr>
      </w:pPr>
      <w:r w:rsidRPr="00E7022B">
        <w:rPr>
          <w:rFonts w:cs="Arial"/>
          <w:noProof/>
        </w:rPr>
        <w:lastRenderedPageBreak/>
        <w:t xml:space="preserve">Tewan, J. (2009) </w:t>
      </w:r>
      <w:r w:rsidRPr="00E7022B">
        <w:rPr>
          <w:rFonts w:cs="Arial"/>
          <w:i/>
          <w:iCs/>
          <w:noProof/>
        </w:rPr>
        <w:t>Hotel Front Office: Operations and Management</w:t>
      </w:r>
      <w:r w:rsidRPr="00E7022B">
        <w:rPr>
          <w:rFonts w:cs="Arial"/>
          <w:noProof/>
        </w:rPr>
        <w:t>. Oxford Higher Ed Press.</w:t>
      </w:r>
    </w:p>
    <w:p w14:paraId="52F1B725" w14:textId="4DF748BA" w:rsidR="007E32F7" w:rsidRPr="00E7022B" w:rsidRDefault="00124B3C" w:rsidP="00E7022B">
      <w:pPr>
        <w:rPr>
          <w:rFonts w:cs="Arial"/>
          <w:noProof/>
        </w:rPr>
      </w:pPr>
      <w:r w:rsidRPr="00E7022B">
        <w:rPr>
          <w:rFonts w:cs="Arial"/>
          <w:noProof/>
        </w:rPr>
        <w:t xml:space="preserve">Vallen, G.K. and Vallen, J. (2014) </w:t>
      </w:r>
      <w:r w:rsidRPr="00E7022B">
        <w:rPr>
          <w:rFonts w:cs="Arial"/>
          <w:i/>
          <w:iCs/>
          <w:noProof/>
        </w:rPr>
        <w:t>Check-in check-out : managing hotel operations</w:t>
      </w:r>
      <w:r w:rsidRPr="00E7022B">
        <w:rPr>
          <w:rFonts w:cs="Arial"/>
          <w:noProof/>
        </w:rPr>
        <w:t>. Ninth edition. Pearson new international.</w:t>
      </w:r>
    </w:p>
    <w:p w14:paraId="56B73E98" w14:textId="77777777" w:rsidR="00FD2D1C" w:rsidRPr="00E7022B" w:rsidRDefault="00FD2D1C" w:rsidP="00E7022B">
      <w:pPr>
        <w:rPr>
          <w:rFonts w:cs="Arial"/>
          <w:noProof/>
        </w:rPr>
      </w:pPr>
    </w:p>
    <w:p w14:paraId="5ECDC1C8" w14:textId="77777777" w:rsidR="000C2981" w:rsidRPr="00E7022B" w:rsidRDefault="000C2981" w:rsidP="00E7022B">
      <w:pPr>
        <w:rPr>
          <w:rFonts w:cs="Arial"/>
          <w:noProof/>
        </w:rPr>
      </w:pPr>
    </w:p>
    <w:p w14:paraId="139A1A29" w14:textId="77777777" w:rsidR="00F8052E" w:rsidRPr="00E7022B" w:rsidRDefault="00F8052E" w:rsidP="00E7022B">
      <w:pPr>
        <w:rPr>
          <w:rFonts w:cs="Arial"/>
          <w:noProof/>
        </w:rPr>
      </w:pPr>
    </w:p>
    <w:sectPr w:rsidR="00F8052E" w:rsidRPr="00E7022B" w:rsidSect="00C06D90">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FBF30A" w14:textId="77777777" w:rsidR="00546872" w:rsidRDefault="00546872" w:rsidP="005500CD">
      <w:pPr>
        <w:spacing w:after="0" w:line="240" w:lineRule="auto"/>
      </w:pPr>
      <w:r>
        <w:separator/>
      </w:r>
    </w:p>
  </w:endnote>
  <w:endnote w:type="continuationSeparator" w:id="0">
    <w:p w14:paraId="415013BE" w14:textId="77777777" w:rsidR="00546872" w:rsidRDefault="00546872" w:rsidP="005500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2936285"/>
      <w:docPartObj>
        <w:docPartGallery w:val="Page Numbers (Bottom of Page)"/>
        <w:docPartUnique/>
      </w:docPartObj>
    </w:sdtPr>
    <w:sdtEndPr/>
    <w:sdtContent>
      <w:p w14:paraId="11609656" w14:textId="0535EB4F" w:rsidR="00C06D90" w:rsidRDefault="00C06D90">
        <w:pPr>
          <w:pStyle w:val="Footer"/>
          <w:jc w:val="right"/>
        </w:pPr>
        <w:r>
          <w:fldChar w:fldCharType="begin"/>
        </w:r>
        <w:r>
          <w:instrText>PAGE   \* MERGEFORMAT</w:instrText>
        </w:r>
        <w:r>
          <w:fldChar w:fldCharType="separate"/>
        </w:r>
        <w:r w:rsidR="00D70D0C">
          <w:rPr>
            <w:noProof/>
          </w:rPr>
          <w:t>1</w:t>
        </w:r>
        <w:r>
          <w:fldChar w:fldCharType="end"/>
        </w:r>
      </w:p>
    </w:sdtContent>
  </w:sdt>
  <w:p w14:paraId="7BE3590B" w14:textId="77777777" w:rsidR="00C06D90" w:rsidRDefault="00C06D9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72602B" w14:textId="77777777" w:rsidR="00546872" w:rsidRDefault="00546872" w:rsidP="005500CD">
      <w:pPr>
        <w:spacing w:after="0" w:line="240" w:lineRule="auto"/>
      </w:pPr>
      <w:r>
        <w:separator/>
      </w:r>
    </w:p>
  </w:footnote>
  <w:footnote w:type="continuationSeparator" w:id="0">
    <w:p w14:paraId="30101523" w14:textId="77777777" w:rsidR="00546872" w:rsidRDefault="00546872" w:rsidP="005500C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EA1CD0"/>
    <w:multiLevelType w:val="hybridMultilevel"/>
    <w:tmpl w:val="21B689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6D9075F3"/>
    <w:multiLevelType w:val="hybridMultilevel"/>
    <w:tmpl w:val="8D0C9A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MzQ1szAzMTMysTSyNDRS0lEKTi0uzszPAykwqgUApF9xqCwAAAA="/>
  </w:docVars>
  <w:rsids>
    <w:rsidRoot w:val="008135FB"/>
    <w:rsid w:val="0000140A"/>
    <w:rsid w:val="000126C1"/>
    <w:rsid w:val="000345A9"/>
    <w:rsid w:val="00062ED8"/>
    <w:rsid w:val="0008105B"/>
    <w:rsid w:val="000A5EEE"/>
    <w:rsid w:val="000B107F"/>
    <w:rsid w:val="000C2981"/>
    <w:rsid w:val="000C4EEC"/>
    <w:rsid w:val="000D7382"/>
    <w:rsid w:val="000E4457"/>
    <w:rsid w:val="000E5953"/>
    <w:rsid w:val="0011341F"/>
    <w:rsid w:val="0012179E"/>
    <w:rsid w:val="00124B3C"/>
    <w:rsid w:val="00151172"/>
    <w:rsid w:val="00162895"/>
    <w:rsid w:val="0017417E"/>
    <w:rsid w:val="001747A4"/>
    <w:rsid w:val="00177D24"/>
    <w:rsid w:val="001D6733"/>
    <w:rsid w:val="001E2935"/>
    <w:rsid w:val="001F497F"/>
    <w:rsid w:val="002075FB"/>
    <w:rsid w:val="00214C52"/>
    <w:rsid w:val="00246BE9"/>
    <w:rsid w:val="00256913"/>
    <w:rsid w:val="00265C3F"/>
    <w:rsid w:val="00270A97"/>
    <w:rsid w:val="00275722"/>
    <w:rsid w:val="0029739B"/>
    <w:rsid w:val="002A0C92"/>
    <w:rsid w:val="002A3081"/>
    <w:rsid w:val="002D13D6"/>
    <w:rsid w:val="002D2820"/>
    <w:rsid w:val="002E1D9D"/>
    <w:rsid w:val="002E73F9"/>
    <w:rsid w:val="002F3BEE"/>
    <w:rsid w:val="00302487"/>
    <w:rsid w:val="00302FC8"/>
    <w:rsid w:val="00304CB5"/>
    <w:rsid w:val="00305480"/>
    <w:rsid w:val="0031370F"/>
    <w:rsid w:val="00335521"/>
    <w:rsid w:val="00340906"/>
    <w:rsid w:val="00383CE3"/>
    <w:rsid w:val="003C4525"/>
    <w:rsid w:val="004124BC"/>
    <w:rsid w:val="0042520F"/>
    <w:rsid w:val="00432F13"/>
    <w:rsid w:val="00436E95"/>
    <w:rsid w:val="00456BBF"/>
    <w:rsid w:val="00457823"/>
    <w:rsid w:val="00483E85"/>
    <w:rsid w:val="00493125"/>
    <w:rsid w:val="004A19D4"/>
    <w:rsid w:val="004C660A"/>
    <w:rsid w:val="004F51B9"/>
    <w:rsid w:val="00501953"/>
    <w:rsid w:val="005042B9"/>
    <w:rsid w:val="00506E49"/>
    <w:rsid w:val="00511C3F"/>
    <w:rsid w:val="005145FF"/>
    <w:rsid w:val="00546872"/>
    <w:rsid w:val="005500CD"/>
    <w:rsid w:val="00567470"/>
    <w:rsid w:val="0057689B"/>
    <w:rsid w:val="00580126"/>
    <w:rsid w:val="00584E87"/>
    <w:rsid w:val="005A3D2B"/>
    <w:rsid w:val="005E163D"/>
    <w:rsid w:val="00600C00"/>
    <w:rsid w:val="006032C0"/>
    <w:rsid w:val="00614381"/>
    <w:rsid w:val="006452E7"/>
    <w:rsid w:val="00645DA3"/>
    <w:rsid w:val="0065507C"/>
    <w:rsid w:val="006A0D28"/>
    <w:rsid w:val="006E1720"/>
    <w:rsid w:val="006E6EDB"/>
    <w:rsid w:val="006F6B1D"/>
    <w:rsid w:val="00723145"/>
    <w:rsid w:val="00730A50"/>
    <w:rsid w:val="007429D6"/>
    <w:rsid w:val="00761944"/>
    <w:rsid w:val="00762944"/>
    <w:rsid w:val="00773DFB"/>
    <w:rsid w:val="007B0062"/>
    <w:rsid w:val="007B0621"/>
    <w:rsid w:val="007C317D"/>
    <w:rsid w:val="007D10BB"/>
    <w:rsid w:val="007E32F7"/>
    <w:rsid w:val="007E62ED"/>
    <w:rsid w:val="007F5AA0"/>
    <w:rsid w:val="007F763E"/>
    <w:rsid w:val="00812E1C"/>
    <w:rsid w:val="008135FB"/>
    <w:rsid w:val="0081620D"/>
    <w:rsid w:val="008602B2"/>
    <w:rsid w:val="00865DD8"/>
    <w:rsid w:val="00871680"/>
    <w:rsid w:val="008A2730"/>
    <w:rsid w:val="008B31C4"/>
    <w:rsid w:val="008B4FCA"/>
    <w:rsid w:val="008B63CE"/>
    <w:rsid w:val="008E011E"/>
    <w:rsid w:val="008F57FD"/>
    <w:rsid w:val="00901FFA"/>
    <w:rsid w:val="00912AA3"/>
    <w:rsid w:val="00912DC3"/>
    <w:rsid w:val="009136D5"/>
    <w:rsid w:val="00936203"/>
    <w:rsid w:val="00942768"/>
    <w:rsid w:val="00950FEE"/>
    <w:rsid w:val="00951701"/>
    <w:rsid w:val="00971A42"/>
    <w:rsid w:val="00974C71"/>
    <w:rsid w:val="00996A89"/>
    <w:rsid w:val="009A6756"/>
    <w:rsid w:val="009B3A77"/>
    <w:rsid w:val="009E0F70"/>
    <w:rsid w:val="00A15074"/>
    <w:rsid w:val="00A26AA9"/>
    <w:rsid w:val="00A3518A"/>
    <w:rsid w:val="00A41D77"/>
    <w:rsid w:val="00A47FC8"/>
    <w:rsid w:val="00A527EA"/>
    <w:rsid w:val="00A60A01"/>
    <w:rsid w:val="00A74224"/>
    <w:rsid w:val="00A95FBE"/>
    <w:rsid w:val="00AA073C"/>
    <w:rsid w:val="00AA17CA"/>
    <w:rsid w:val="00AC6876"/>
    <w:rsid w:val="00AF3895"/>
    <w:rsid w:val="00B00B94"/>
    <w:rsid w:val="00B10945"/>
    <w:rsid w:val="00B10F98"/>
    <w:rsid w:val="00B11B11"/>
    <w:rsid w:val="00B137A7"/>
    <w:rsid w:val="00B164A4"/>
    <w:rsid w:val="00B31D4C"/>
    <w:rsid w:val="00B846E0"/>
    <w:rsid w:val="00BE473F"/>
    <w:rsid w:val="00BE7421"/>
    <w:rsid w:val="00BF051A"/>
    <w:rsid w:val="00C06D90"/>
    <w:rsid w:val="00C24CBF"/>
    <w:rsid w:val="00C835FE"/>
    <w:rsid w:val="00C87761"/>
    <w:rsid w:val="00CA76F7"/>
    <w:rsid w:val="00CC1D1E"/>
    <w:rsid w:val="00CE0CA3"/>
    <w:rsid w:val="00CE7D0F"/>
    <w:rsid w:val="00D124A6"/>
    <w:rsid w:val="00D134D3"/>
    <w:rsid w:val="00D45F62"/>
    <w:rsid w:val="00D70D0C"/>
    <w:rsid w:val="00D97012"/>
    <w:rsid w:val="00DA32F6"/>
    <w:rsid w:val="00DB0174"/>
    <w:rsid w:val="00DC0F15"/>
    <w:rsid w:val="00DC38D7"/>
    <w:rsid w:val="00DE1F4B"/>
    <w:rsid w:val="00DE79F1"/>
    <w:rsid w:val="00DF13A4"/>
    <w:rsid w:val="00E27AE6"/>
    <w:rsid w:val="00E7022B"/>
    <w:rsid w:val="00E731AE"/>
    <w:rsid w:val="00EA67AC"/>
    <w:rsid w:val="00EA6905"/>
    <w:rsid w:val="00EA7AED"/>
    <w:rsid w:val="00EB43F3"/>
    <w:rsid w:val="00EB5433"/>
    <w:rsid w:val="00EE7B17"/>
    <w:rsid w:val="00F011CF"/>
    <w:rsid w:val="00F162EC"/>
    <w:rsid w:val="00F17BF8"/>
    <w:rsid w:val="00F27A55"/>
    <w:rsid w:val="00F35FD5"/>
    <w:rsid w:val="00F63CE6"/>
    <w:rsid w:val="00F656C5"/>
    <w:rsid w:val="00F8052E"/>
    <w:rsid w:val="00FA34B2"/>
    <w:rsid w:val="00FB5C47"/>
    <w:rsid w:val="00FB6238"/>
    <w:rsid w:val="00FD1B18"/>
    <w:rsid w:val="00FD2A99"/>
    <w:rsid w:val="00FD2D1C"/>
    <w:rsid w:val="00FD36EE"/>
    <w:rsid w:val="00FE08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24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4224"/>
    <w:pPr>
      <w:spacing w:line="360" w:lineRule="auto"/>
      <w:jc w:val="both"/>
    </w:pPr>
    <w:rPr>
      <w:rFonts w:ascii="Arial" w:hAnsi="Arial"/>
      <w:sz w:val="24"/>
      <w:szCs w:val="24"/>
      <w14:ligatures w14:val="none"/>
    </w:rPr>
  </w:style>
  <w:style w:type="paragraph" w:styleId="Heading1">
    <w:name w:val="heading 1"/>
    <w:basedOn w:val="Normal"/>
    <w:next w:val="Normal"/>
    <w:link w:val="Heading1Char"/>
    <w:autoRedefine/>
    <w:uiPriority w:val="9"/>
    <w:qFormat/>
    <w:rsid w:val="00A74224"/>
    <w:pPr>
      <w:keepNext/>
      <w:keepLines/>
      <w:tabs>
        <w:tab w:val="left" w:pos="2715"/>
      </w:tab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semiHidden/>
    <w:unhideWhenUsed/>
    <w:qFormat/>
    <w:rsid w:val="007E62ED"/>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autoRedefine/>
    <w:uiPriority w:val="9"/>
    <w:semiHidden/>
    <w:unhideWhenUsed/>
    <w:qFormat/>
    <w:rsid w:val="001D6733"/>
    <w:pPr>
      <w:keepNext/>
      <w:keepLines/>
      <w:spacing w:before="40" w:after="0"/>
      <w:outlineLvl w:val="2"/>
    </w:pPr>
    <w:rPr>
      <w:rFonts w:eastAsiaTheme="majorEastAsia" w:cstheme="majorBidi"/>
      <w:b/>
      <w:i/>
      <w:color w:val="0A2F40" w:themeColor="accent1" w:themeShade="7F"/>
    </w:rPr>
  </w:style>
  <w:style w:type="paragraph" w:styleId="Heading4">
    <w:name w:val="heading 4"/>
    <w:basedOn w:val="Normal"/>
    <w:next w:val="Normal"/>
    <w:link w:val="Heading4Char"/>
    <w:uiPriority w:val="9"/>
    <w:semiHidden/>
    <w:unhideWhenUsed/>
    <w:qFormat/>
    <w:rsid w:val="008135F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135F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135F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135F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135F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135F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7E62ED"/>
    <w:rPr>
      <w:rFonts w:ascii="Times New Roman" w:eastAsiaTheme="majorEastAsia" w:hAnsi="Times New Roman" w:cstheme="majorBidi"/>
      <w:b/>
      <w:sz w:val="28"/>
      <w:szCs w:val="26"/>
    </w:rPr>
  </w:style>
  <w:style w:type="character" w:customStyle="1" w:styleId="Heading1Char">
    <w:name w:val="Heading 1 Char"/>
    <w:basedOn w:val="DefaultParagraphFont"/>
    <w:link w:val="Heading1"/>
    <w:uiPriority w:val="9"/>
    <w:rsid w:val="00A74224"/>
    <w:rPr>
      <w:rFonts w:ascii="Times New Roman" w:eastAsiaTheme="majorEastAsia" w:hAnsi="Times New Roman" w:cstheme="majorBidi"/>
      <w:b/>
      <w:sz w:val="32"/>
      <w:szCs w:val="32"/>
      <w14:ligatures w14:val="none"/>
    </w:rPr>
  </w:style>
  <w:style w:type="character" w:customStyle="1" w:styleId="Heading3Char">
    <w:name w:val="Heading 3 Char"/>
    <w:basedOn w:val="DefaultParagraphFont"/>
    <w:link w:val="Heading3"/>
    <w:uiPriority w:val="9"/>
    <w:semiHidden/>
    <w:rsid w:val="001D6733"/>
    <w:rPr>
      <w:rFonts w:ascii="Times New Roman" w:eastAsiaTheme="majorEastAsia" w:hAnsi="Times New Roman" w:cstheme="majorBidi"/>
      <w:b/>
      <w:i/>
      <w:color w:val="0A2F40" w:themeColor="accent1" w:themeShade="7F"/>
      <w:sz w:val="24"/>
      <w:szCs w:val="24"/>
    </w:rPr>
  </w:style>
  <w:style w:type="character" w:customStyle="1" w:styleId="Heading4Char">
    <w:name w:val="Heading 4 Char"/>
    <w:basedOn w:val="DefaultParagraphFont"/>
    <w:link w:val="Heading4"/>
    <w:uiPriority w:val="9"/>
    <w:semiHidden/>
    <w:rsid w:val="008135FB"/>
    <w:rPr>
      <w:rFonts w:eastAsiaTheme="majorEastAsia" w:cstheme="majorBidi"/>
      <w:i/>
      <w:iCs/>
      <w:color w:val="0F4761" w:themeColor="accent1" w:themeShade="BF"/>
      <w:sz w:val="24"/>
      <w:szCs w:val="24"/>
      <w14:ligatures w14:val="none"/>
    </w:rPr>
  </w:style>
  <w:style w:type="character" w:customStyle="1" w:styleId="Heading5Char">
    <w:name w:val="Heading 5 Char"/>
    <w:basedOn w:val="DefaultParagraphFont"/>
    <w:link w:val="Heading5"/>
    <w:uiPriority w:val="9"/>
    <w:semiHidden/>
    <w:rsid w:val="008135FB"/>
    <w:rPr>
      <w:rFonts w:eastAsiaTheme="majorEastAsia" w:cstheme="majorBidi"/>
      <w:color w:val="0F4761" w:themeColor="accent1" w:themeShade="BF"/>
      <w:sz w:val="24"/>
      <w:szCs w:val="24"/>
      <w14:ligatures w14:val="none"/>
    </w:rPr>
  </w:style>
  <w:style w:type="character" w:customStyle="1" w:styleId="Heading6Char">
    <w:name w:val="Heading 6 Char"/>
    <w:basedOn w:val="DefaultParagraphFont"/>
    <w:link w:val="Heading6"/>
    <w:uiPriority w:val="9"/>
    <w:semiHidden/>
    <w:rsid w:val="008135FB"/>
    <w:rPr>
      <w:rFonts w:eastAsiaTheme="majorEastAsia" w:cstheme="majorBidi"/>
      <w:i/>
      <w:iCs/>
      <w:color w:val="595959" w:themeColor="text1" w:themeTint="A6"/>
      <w:sz w:val="24"/>
      <w:szCs w:val="24"/>
      <w14:ligatures w14:val="none"/>
    </w:rPr>
  </w:style>
  <w:style w:type="character" w:customStyle="1" w:styleId="Heading7Char">
    <w:name w:val="Heading 7 Char"/>
    <w:basedOn w:val="DefaultParagraphFont"/>
    <w:link w:val="Heading7"/>
    <w:uiPriority w:val="9"/>
    <w:semiHidden/>
    <w:rsid w:val="008135FB"/>
    <w:rPr>
      <w:rFonts w:eastAsiaTheme="majorEastAsia" w:cstheme="majorBidi"/>
      <w:color w:val="595959" w:themeColor="text1" w:themeTint="A6"/>
      <w:sz w:val="24"/>
      <w:szCs w:val="24"/>
      <w14:ligatures w14:val="none"/>
    </w:rPr>
  </w:style>
  <w:style w:type="character" w:customStyle="1" w:styleId="Heading8Char">
    <w:name w:val="Heading 8 Char"/>
    <w:basedOn w:val="DefaultParagraphFont"/>
    <w:link w:val="Heading8"/>
    <w:uiPriority w:val="9"/>
    <w:semiHidden/>
    <w:rsid w:val="008135FB"/>
    <w:rPr>
      <w:rFonts w:eastAsiaTheme="majorEastAsia" w:cstheme="majorBidi"/>
      <w:i/>
      <w:iCs/>
      <w:color w:val="272727" w:themeColor="text1" w:themeTint="D8"/>
      <w:sz w:val="24"/>
      <w:szCs w:val="24"/>
      <w14:ligatures w14:val="none"/>
    </w:rPr>
  </w:style>
  <w:style w:type="character" w:customStyle="1" w:styleId="Heading9Char">
    <w:name w:val="Heading 9 Char"/>
    <w:basedOn w:val="DefaultParagraphFont"/>
    <w:link w:val="Heading9"/>
    <w:uiPriority w:val="9"/>
    <w:semiHidden/>
    <w:rsid w:val="008135FB"/>
    <w:rPr>
      <w:rFonts w:eastAsiaTheme="majorEastAsia" w:cstheme="majorBidi"/>
      <w:color w:val="272727" w:themeColor="text1" w:themeTint="D8"/>
      <w:sz w:val="24"/>
      <w:szCs w:val="24"/>
      <w14:ligatures w14:val="none"/>
    </w:rPr>
  </w:style>
  <w:style w:type="paragraph" w:styleId="Title">
    <w:name w:val="Title"/>
    <w:basedOn w:val="Normal"/>
    <w:next w:val="Normal"/>
    <w:link w:val="TitleChar"/>
    <w:uiPriority w:val="10"/>
    <w:qFormat/>
    <w:rsid w:val="008135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35FB"/>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8135F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35FB"/>
    <w:rPr>
      <w:rFonts w:eastAsiaTheme="majorEastAsia" w:cstheme="majorBidi"/>
      <w:color w:val="595959" w:themeColor="text1" w:themeTint="A6"/>
      <w:spacing w:val="15"/>
      <w:sz w:val="28"/>
      <w:szCs w:val="28"/>
      <w14:ligatures w14:val="none"/>
    </w:rPr>
  </w:style>
  <w:style w:type="paragraph" w:styleId="Quote">
    <w:name w:val="Quote"/>
    <w:basedOn w:val="Normal"/>
    <w:next w:val="Normal"/>
    <w:link w:val="QuoteChar"/>
    <w:uiPriority w:val="29"/>
    <w:qFormat/>
    <w:rsid w:val="008135FB"/>
    <w:pPr>
      <w:spacing w:before="160"/>
      <w:jc w:val="center"/>
    </w:pPr>
    <w:rPr>
      <w:i/>
      <w:iCs/>
      <w:color w:val="404040" w:themeColor="text1" w:themeTint="BF"/>
    </w:rPr>
  </w:style>
  <w:style w:type="character" w:customStyle="1" w:styleId="QuoteChar">
    <w:name w:val="Quote Char"/>
    <w:basedOn w:val="DefaultParagraphFont"/>
    <w:link w:val="Quote"/>
    <w:uiPriority w:val="29"/>
    <w:rsid w:val="008135FB"/>
    <w:rPr>
      <w:rFonts w:ascii="Times New Roman" w:hAnsi="Times New Roman"/>
      <w:i/>
      <w:iCs/>
      <w:color w:val="404040" w:themeColor="text1" w:themeTint="BF"/>
      <w:sz w:val="24"/>
      <w:szCs w:val="24"/>
      <w14:ligatures w14:val="none"/>
    </w:rPr>
  </w:style>
  <w:style w:type="paragraph" w:styleId="ListParagraph">
    <w:name w:val="List Paragraph"/>
    <w:basedOn w:val="Normal"/>
    <w:uiPriority w:val="34"/>
    <w:qFormat/>
    <w:rsid w:val="008135FB"/>
    <w:pPr>
      <w:ind w:left="720"/>
      <w:contextualSpacing/>
    </w:pPr>
  </w:style>
  <w:style w:type="character" w:styleId="IntenseEmphasis">
    <w:name w:val="Intense Emphasis"/>
    <w:basedOn w:val="DefaultParagraphFont"/>
    <w:uiPriority w:val="21"/>
    <w:qFormat/>
    <w:rsid w:val="008135FB"/>
    <w:rPr>
      <w:i/>
      <w:iCs/>
      <w:color w:val="0F4761" w:themeColor="accent1" w:themeShade="BF"/>
    </w:rPr>
  </w:style>
  <w:style w:type="paragraph" w:styleId="IntenseQuote">
    <w:name w:val="Intense Quote"/>
    <w:basedOn w:val="Normal"/>
    <w:next w:val="Normal"/>
    <w:link w:val="IntenseQuoteChar"/>
    <w:uiPriority w:val="30"/>
    <w:qFormat/>
    <w:rsid w:val="008135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35FB"/>
    <w:rPr>
      <w:rFonts w:ascii="Times New Roman" w:hAnsi="Times New Roman"/>
      <w:i/>
      <w:iCs/>
      <w:color w:val="0F4761" w:themeColor="accent1" w:themeShade="BF"/>
      <w:sz w:val="24"/>
      <w:szCs w:val="24"/>
      <w14:ligatures w14:val="none"/>
    </w:rPr>
  </w:style>
  <w:style w:type="character" w:styleId="IntenseReference">
    <w:name w:val="Intense Reference"/>
    <w:basedOn w:val="DefaultParagraphFont"/>
    <w:uiPriority w:val="32"/>
    <w:qFormat/>
    <w:rsid w:val="008135FB"/>
    <w:rPr>
      <w:b/>
      <w:bCs/>
      <w:smallCaps/>
      <w:color w:val="0F4761" w:themeColor="accent1" w:themeShade="BF"/>
      <w:spacing w:val="5"/>
    </w:rPr>
  </w:style>
  <w:style w:type="paragraph" w:styleId="Header">
    <w:name w:val="header"/>
    <w:basedOn w:val="Normal"/>
    <w:link w:val="HeaderChar"/>
    <w:uiPriority w:val="99"/>
    <w:unhideWhenUsed/>
    <w:rsid w:val="005500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00CD"/>
    <w:rPr>
      <w:rFonts w:ascii="Times New Roman" w:hAnsi="Times New Roman"/>
      <w:sz w:val="24"/>
      <w:szCs w:val="24"/>
      <w14:ligatures w14:val="none"/>
    </w:rPr>
  </w:style>
  <w:style w:type="paragraph" w:styleId="Footer">
    <w:name w:val="footer"/>
    <w:basedOn w:val="Normal"/>
    <w:link w:val="FooterChar"/>
    <w:uiPriority w:val="99"/>
    <w:unhideWhenUsed/>
    <w:rsid w:val="005500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00CD"/>
    <w:rPr>
      <w:rFonts w:ascii="Times New Roman" w:hAnsi="Times New Roman"/>
      <w:sz w:val="24"/>
      <w:szCs w:val="24"/>
      <w14:ligatures w14:val="none"/>
    </w:rPr>
  </w:style>
  <w:style w:type="paragraph" w:styleId="TOCHeading">
    <w:name w:val="TOC Heading"/>
    <w:basedOn w:val="Heading1"/>
    <w:next w:val="Normal"/>
    <w:uiPriority w:val="39"/>
    <w:unhideWhenUsed/>
    <w:qFormat/>
    <w:rsid w:val="00A74224"/>
    <w:pPr>
      <w:tabs>
        <w:tab w:val="clear" w:pos="2715"/>
      </w:tabs>
      <w:spacing w:line="259" w:lineRule="auto"/>
      <w:jc w:val="left"/>
      <w:outlineLvl w:val="9"/>
    </w:pPr>
    <w:rPr>
      <w:rFonts w:asciiTheme="majorHAnsi" w:hAnsiTheme="majorHAnsi"/>
      <w:b w:val="0"/>
      <w:color w:val="0F4761" w:themeColor="accent1" w:themeShade="BF"/>
      <w:lang w:eastAsia="en-GB"/>
    </w:rPr>
  </w:style>
  <w:style w:type="paragraph" w:styleId="TOC1">
    <w:name w:val="toc 1"/>
    <w:basedOn w:val="Normal"/>
    <w:next w:val="Normal"/>
    <w:autoRedefine/>
    <w:uiPriority w:val="39"/>
    <w:unhideWhenUsed/>
    <w:rsid w:val="00A74224"/>
    <w:pPr>
      <w:spacing w:after="100"/>
    </w:pPr>
  </w:style>
  <w:style w:type="character" w:styleId="Hyperlink">
    <w:name w:val="Hyperlink"/>
    <w:basedOn w:val="DefaultParagraphFont"/>
    <w:uiPriority w:val="99"/>
    <w:unhideWhenUsed/>
    <w:rsid w:val="00A74224"/>
    <w:rPr>
      <w:color w:val="467886"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4224"/>
    <w:pPr>
      <w:spacing w:line="360" w:lineRule="auto"/>
      <w:jc w:val="both"/>
    </w:pPr>
    <w:rPr>
      <w:rFonts w:ascii="Arial" w:hAnsi="Arial"/>
      <w:sz w:val="24"/>
      <w:szCs w:val="24"/>
      <w14:ligatures w14:val="none"/>
    </w:rPr>
  </w:style>
  <w:style w:type="paragraph" w:styleId="Heading1">
    <w:name w:val="heading 1"/>
    <w:basedOn w:val="Normal"/>
    <w:next w:val="Normal"/>
    <w:link w:val="Heading1Char"/>
    <w:autoRedefine/>
    <w:uiPriority w:val="9"/>
    <w:qFormat/>
    <w:rsid w:val="00A74224"/>
    <w:pPr>
      <w:keepNext/>
      <w:keepLines/>
      <w:tabs>
        <w:tab w:val="left" w:pos="2715"/>
      </w:tab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semiHidden/>
    <w:unhideWhenUsed/>
    <w:qFormat/>
    <w:rsid w:val="007E62ED"/>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autoRedefine/>
    <w:uiPriority w:val="9"/>
    <w:semiHidden/>
    <w:unhideWhenUsed/>
    <w:qFormat/>
    <w:rsid w:val="001D6733"/>
    <w:pPr>
      <w:keepNext/>
      <w:keepLines/>
      <w:spacing w:before="40" w:after="0"/>
      <w:outlineLvl w:val="2"/>
    </w:pPr>
    <w:rPr>
      <w:rFonts w:eastAsiaTheme="majorEastAsia" w:cstheme="majorBidi"/>
      <w:b/>
      <w:i/>
      <w:color w:val="0A2F40" w:themeColor="accent1" w:themeShade="7F"/>
    </w:rPr>
  </w:style>
  <w:style w:type="paragraph" w:styleId="Heading4">
    <w:name w:val="heading 4"/>
    <w:basedOn w:val="Normal"/>
    <w:next w:val="Normal"/>
    <w:link w:val="Heading4Char"/>
    <w:uiPriority w:val="9"/>
    <w:semiHidden/>
    <w:unhideWhenUsed/>
    <w:qFormat/>
    <w:rsid w:val="008135F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135F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135F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135F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135F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135F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7E62ED"/>
    <w:rPr>
      <w:rFonts w:ascii="Times New Roman" w:eastAsiaTheme="majorEastAsia" w:hAnsi="Times New Roman" w:cstheme="majorBidi"/>
      <w:b/>
      <w:sz w:val="28"/>
      <w:szCs w:val="26"/>
    </w:rPr>
  </w:style>
  <w:style w:type="character" w:customStyle="1" w:styleId="Heading1Char">
    <w:name w:val="Heading 1 Char"/>
    <w:basedOn w:val="DefaultParagraphFont"/>
    <w:link w:val="Heading1"/>
    <w:uiPriority w:val="9"/>
    <w:rsid w:val="00A74224"/>
    <w:rPr>
      <w:rFonts w:ascii="Times New Roman" w:eastAsiaTheme="majorEastAsia" w:hAnsi="Times New Roman" w:cstheme="majorBidi"/>
      <w:b/>
      <w:sz w:val="32"/>
      <w:szCs w:val="32"/>
      <w14:ligatures w14:val="none"/>
    </w:rPr>
  </w:style>
  <w:style w:type="character" w:customStyle="1" w:styleId="Heading3Char">
    <w:name w:val="Heading 3 Char"/>
    <w:basedOn w:val="DefaultParagraphFont"/>
    <w:link w:val="Heading3"/>
    <w:uiPriority w:val="9"/>
    <w:semiHidden/>
    <w:rsid w:val="001D6733"/>
    <w:rPr>
      <w:rFonts w:ascii="Times New Roman" w:eastAsiaTheme="majorEastAsia" w:hAnsi="Times New Roman" w:cstheme="majorBidi"/>
      <w:b/>
      <w:i/>
      <w:color w:val="0A2F40" w:themeColor="accent1" w:themeShade="7F"/>
      <w:sz w:val="24"/>
      <w:szCs w:val="24"/>
    </w:rPr>
  </w:style>
  <w:style w:type="character" w:customStyle="1" w:styleId="Heading4Char">
    <w:name w:val="Heading 4 Char"/>
    <w:basedOn w:val="DefaultParagraphFont"/>
    <w:link w:val="Heading4"/>
    <w:uiPriority w:val="9"/>
    <w:semiHidden/>
    <w:rsid w:val="008135FB"/>
    <w:rPr>
      <w:rFonts w:eastAsiaTheme="majorEastAsia" w:cstheme="majorBidi"/>
      <w:i/>
      <w:iCs/>
      <w:color w:val="0F4761" w:themeColor="accent1" w:themeShade="BF"/>
      <w:sz w:val="24"/>
      <w:szCs w:val="24"/>
      <w14:ligatures w14:val="none"/>
    </w:rPr>
  </w:style>
  <w:style w:type="character" w:customStyle="1" w:styleId="Heading5Char">
    <w:name w:val="Heading 5 Char"/>
    <w:basedOn w:val="DefaultParagraphFont"/>
    <w:link w:val="Heading5"/>
    <w:uiPriority w:val="9"/>
    <w:semiHidden/>
    <w:rsid w:val="008135FB"/>
    <w:rPr>
      <w:rFonts w:eastAsiaTheme="majorEastAsia" w:cstheme="majorBidi"/>
      <w:color w:val="0F4761" w:themeColor="accent1" w:themeShade="BF"/>
      <w:sz w:val="24"/>
      <w:szCs w:val="24"/>
      <w14:ligatures w14:val="none"/>
    </w:rPr>
  </w:style>
  <w:style w:type="character" w:customStyle="1" w:styleId="Heading6Char">
    <w:name w:val="Heading 6 Char"/>
    <w:basedOn w:val="DefaultParagraphFont"/>
    <w:link w:val="Heading6"/>
    <w:uiPriority w:val="9"/>
    <w:semiHidden/>
    <w:rsid w:val="008135FB"/>
    <w:rPr>
      <w:rFonts w:eastAsiaTheme="majorEastAsia" w:cstheme="majorBidi"/>
      <w:i/>
      <w:iCs/>
      <w:color w:val="595959" w:themeColor="text1" w:themeTint="A6"/>
      <w:sz w:val="24"/>
      <w:szCs w:val="24"/>
      <w14:ligatures w14:val="none"/>
    </w:rPr>
  </w:style>
  <w:style w:type="character" w:customStyle="1" w:styleId="Heading7Char">
    <w:name w:val="Heading 7 Char"/>
    <w:basedOn w:val="DefaultParagraphFont"/>
    <w:link w:val="Heading7"/>
    <w:uiPriority w:val="9"/>
    <w:semiHidden/>
    <w:rsid w:val="008135FB"/>
    <w:rPr>
      <w:rFonts w:eastAsiaTheme="majorEastAsia" w:cstheme="majorBidi"/>
      <w:color w:val="595959" w:themeColor="text1" w:themeTint="A6"/>
      <w:sz w:val="24"/>
      <w:szCs w:val="24"/>
      <w14:ligatures w14:val="none"/>
    </w:rPr>
  </w:style>
  <w:style w:type="character" w:customStyle="1" w:styleId="Heading8Char">
    <w:name w:val="Heading 8 Char"/>
    <w:basedOn w:val="DefaultParagraphFont"/>
    <w:link w:val="Heading8"/>
    <w:uiPriority w:val="9"/>
    <w:semiHidden/>
    <w:rsid w:val="008135FB"/>
    <w:rPr>
      <w:rFonts w:eastAsiaTheme="majorEastAsia" w:cstheme="majorBidi"/>
      <w:i/>
      <w:iCs/>
      <w:color w:val="272727" w:themeColor="text1" w:themeTint="D8"/>
      <w:sz w:val="24"/>
      <w:szCs w:val="24"/>
      <w14:ligatures w14:val="none"/>
    </w:rPr>
  </w:style>
  <w:style w:type="character" w:customStyle="1" w:styleId="Heading9Char">
    <w:name w:val="Heading 9 Char"/>
    <w:basedOn w:val="DefaultParagraphFont"/>
    <w:link w:val="Heading9"/>
    <w:uiPriority w:val="9"/>
    <w:semiHidden/>
    <w:rsid w:val="008135FB"/>
    <w:rPr>
      <w:rFonts w:eastAsiaTheme="majorEastAsia" w:cstheme="majorBidi"/>
      <w:color w:val="272727" w:themeColor="text1" w:themeTint="D8"/>
      <w:sz w:val="24"/>
      <w:szCs w:val="24"/>
      <w14:ligatures w14:val="none"/>
    </w:rPr>
  </w:style>
  <w:style w:type="paragraph" w:styleId="Title">
    <w:name w:val="Title"/>
    <w:basedOn w:val="Normal"/>
    <w:next w:val="Normal"/>
    <w:link w:val="TitleChar"/>
    <w:uiPriority w:val="10"/>
    <w:qFormat/>
    <w:rsid w:val="008135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35FB"/>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8135F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35FB"/>
    <w:rPr>
      <w:rFonts w:eastAsiaTheme="majorEastAsia" w:cstheme="majorBidi"/>
      <w:color w:val="595959" w:themeColor="text1" w:themeTint="A6"/>
      <w:spacing w:val="15"/>
      <w:sz w:val="28"/>
      <w:szCs w:val="28"/>
      <w14:ligatures w14:val="none"/>
    </w:rPr>
  </w:style>
  <w:style w:type="paragraph" w:styleId="Quote">
    <w:name w:val="Quote"/>
    <w:basedOn w:val="Normal"/>
    <w:next w:val="Normal"/>
    <w:link w:val="QuoteChar"/>
    <w:uiPriority w:val="29"/>
    <w:qFormat/>
    <w:rsid w:val="008135FB"/>
    <w:pPr>
      <w:spacing w:before="160"/>
      <w:jc w:val="center"/>
    </w:pPr>
    <w:rPr>
      <w:i/>
      <w:iCs/>
      <w:color w:val="404040" w:themeColor="text1" w:themeTint="BF"/>
    </w:rPr>
  </w:style>
  <w:style w:type="character" w:customStyle="1" w:styleId="QuoteChar">
    <w:name w:val="Quote Char"/>
    <w:basedOn w:val="DefaultParagraphFont"/>
    <w:link w:val="Quote"/>
    <w:uiPriority w:val="29"/>
    <w:rsid w:val="008135FB"/>
    <w:rPr>
      <w:rFonts w:ascii="Times New Roman" w:hAnsi="Times New Roman"/>
      <w:i/>
      <w:iCs/>
      <w:color w:val="404040" w:themeColor="text1" w:themeTint="BF"/>
      <w:sz w:val="24"/>
      <w:szCs w:val="24"/>
      <w14:ligatures w14:val="none"/>
    </w:rPr>
  </w:style>
  <w:style w:type="paragraph" w:styleId="ListParagraph">
    <w:name w:val="List Paragraph"/>
    <w:basedOn w:val="Normal"/>
    <w:uiPriority w:val="34"/>
    <w:qFormat/>
    <w:rsid w:val="008135FB"/>
    <w:pPr>
      <w:ind w:left="720"/>
      <w:contextualSpacing/>
    </w:pPr>
  </w:style>
  <w:style w:type="character" w:styleId="IntenseEmphasis">
    <w:name w:val="Intense Emphasis"/>
    <w:basedOn w:val="DefaultParagraphFont"/>
    <w:uiPriority w:val="21"/>
    <w:qFormat/>
    <w:rsid w:val="008135FB"/>
    <w:rPr>
      <w:i/>
      <w:iCs/>
      <w:color w:val="0F4761" w:themeColor="accent1" w:themeShade="BF"/>
    </w:rPr>
  </w:style>
  <w:style w:type="paragraph" w:styleId="IntenseQuote">
    <w:name w:val="Intense Quote"/>
    <w:basedOn w:val="Normal"/>
    <w:next w:val="Normal"/>
    <w:link w:val="IntenseQuoteChar"/>
    <w:uiPriority w:val="30"/>
    <w:qFormat/>
    <w:rsid w:val="008135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35FB"/>
    <w:rPr>
      <w:rFonts w:ascii="Times New Roman" w:hAnsi="Times New Roman"/>
      <w:i/>
      <w:iCs/>
      <w:color w:val="0F4761" w:themeColor="accent1" w:themeShade="BF"/>
      <w:sz w:val="24"/>
      <w:szCs w:val="24"/>
      <w14:ligatures w14:val="none"/>
    </w:rPr>
  </w:style>
  <w:style w:type="character" w:styleId="IntenseReference">
    <w:name w:val="Intense Reference"/>
    <w:basedOn w:val="DefaultParagraphFont"/>
    <w:uiPriority w:val="32"/>
    <w:qFormat/>
    <w:rsid w:val="008135FB"/>
    <w:rPr>
      <w:b/>
      <w:bCs/>
      <w:smallCaps/>
      <w:color w:val="0F4761" w:themeColor="accent1" w:themeShade="BF"/>
      <w:spacing w:val="5"/>
    </w:rPr>
  </w:style>
  <w:style w:type="paragraph" w:styleId="Header">
    <w:name w:val="header"/>
    <w:basedOn w:val="Normal"/>
    <w:link w:val="HeaderChar"/>
    <w:uiPriority w:val="99"/>
    <w:unhideWhenUsed/>
    <w:rsid w:val="005500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00CD"/>
    <w:rPr>
      <w:rFonts w:ascii="Times New Roman" w:hAnsi="Times New Roman"/>
      <w:sz w:val="24"/>
      <w:szCs w:val="24"/>
      <w14:ligatures w14:val="none"/>
    </w:rPr>
  </w:style>
  <w:style w:type="paragraph" w:styleId="Footer">
    <w:name w:val="footer"/>
    <w:basedOn w:val="Normal"/>
    <w:link w:val="FooterChar"/>
    <w:uiPriority w:val="99"/>
    <w:unhideWhenUsed/>
    <w:rsid w:val="005500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00CD"/>
    <w:rPr>
      <w:rFonts w:ascii="Times New Roman" w:hAnsi="Times New Roman"/>
      <w:sz w:val="24"/>
      <w:szCs w:val="24"/>
      <w14:ligatures w14:val="none"/>
    </w:rPr>
  </w:style>
  <w:style w:type="paragraph" w:styleId="TOCHeading">
    <w:name w:val="TOC Heading"/>
    <w:basedOn w:val="Heading1"/>
    <w:next w:val="Normal"/>
    <w:uiPriority w:val="39"/>
    <w:unhideWhenUsed/>
    <w:qFormat/>
    <w:rsid w:val="00A74224"/>
    <w:pPr>
      <w:tabs>
        <w:tab w:val="clear" w:pos="2715"/>
      </w:tabs>
      <w:spacing w:line="259" w:lineRule="auto"/>
      <w:jc w:val="left"/>
      <w:outlineLvl w:val="9"/>
    </w:pPr>
    <w:rPr>
      <w:rFonts w:asciiTheme="majorHAnsi" w:hAnsiTheme="majorHAnsi"/>
      <w:b w:val="0"/>
      <w:color w:val="0F4761" w:themeColor="accent1" w:themeShade="BF"/>
      <w:lang w:eastAsia="en-GB"/>
    </w:rPr>
  </w:style>
  <w:style w:type="paragraph" w:styleId="TOC1">
    <w:name w:val="toc 1"/>
    <w:basedOn w:val="Normal"/>
    <w:next w:val="Normal"/>
    <w:autoRedefine/>
    <w:uiPriority w:val="39"/>
    <w:unhideWhenUsed/>
    <w:rsid w:val="00A74224"/>
    <w:pPr>
      <w:spacing w:after="100"/>
    </w:pPr>
  </w:style>
  <w:style w:type="character" w:styleId="Hyperlink">
    <w:name w:val="Hyperlink"/>
    <w:basedOn w:val="DefaultParagraphFont"/>
    <w:uiPriority w:val="99"/>
    <w:unhideWhenUsed/>
    <w:rsid w:val="00A7422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294761">
      <w:bodyDiv w:val="1"/>
      <w:marLeft w:val="0"/>
      <w:marRight w:val="0"/>
      <w:marTop w:val="0"/>
      <w:marBottom w:val="0"/>
      <w:divBdr>
        <w:top w:val="none" w:sz="0" w:space="0" w:color="auto"/>
        <w:left w:val="none" w:sz="0" w:space="0" w:color="auto"/>
        <w:bottom w:val="none" w:sz="0" w:space="0" w:color="auto"/>
        <w:right w:val="none" w:sz="0" w:space="0" w:color="auto"/>
      </w:divBdr>
      <w:divsChild>
        <w:div w:id="1386374982">
          <w:marLeft w:val="0"/>
          <w:marRight w:val="0"/>
          <w:marTop w:val="0"/>
          <w:marBottom w:val="0"/>
          <w:divBdr>
            <w:top w:val="none" w:sz="0" w:space="0" w:color="auto"/>
            <w:left w:val="none" w:sz="0" w:space="0" w:color="auto"/>
            <w:bottom w:val="none" w:sz="0" w:space="0" w:color="auto"/>
            <w:right w:val="none" w:sz="0" w:space="0" w:color="auto"/>
          </w:divBdr>
        </w:div>
      </w:divsChild>
    </w:div>
    <w:div w:id="813330530">
      <w:bodyDiv w:val="1"/>
      <w:marLeft w:val="0"/>
      <w:marRight w:val="0"/>
      <w:marTop w:val="0"/>
      <w:marBottom w:val="0"/>
      <w:divBdr>
        <w:top w:val="none" w:sz="0" w:space="0" w:color="auto"/>
        <w:left w:val="none" w:sz="0" w:space="0" w:color="auto"/>
        <w:bottom w:val="none" w:sz="0" w:space="0" w:color="auto"/>
        <w:right w:val="none" w:sz="0" w:space="0" w:color="auto"/>
      </w:divBdr>
      <w:divsChild>
        <w:div w:id="213781272">
          <w:marLeft w:val="0"/>
          <w:marRight w:val="0"/>
          <w:marTop w:val="0"/>
          <w:marBottom w:val="0"/>
          <w:divBdr>
            <w:top w:val="none" w:sz="0" w:space="0" w:color="auto"/>
            <w:left w:val="none" w:sz="0" w:space="0" w:color="auto"/>
            <w:bottom w:val="none" w:sz="0" w:space="0" w:color="auto"/>
            <w:right w:val="none" w:sz="0" w:space="0" w:color="auto"/>
          </w:divBdr>
        </w:div>
      </w:divsChild>
    </w:div>
    <w:div w:id="1227256092">
      <w:bodyDiv w:val="1"/>
      <w:marLeft w:val="0"/>
      <w:marRight w:val="0"/>
      <w:marTop w:val="0"/>
      <w:marBottom w:val="0"/>
      <w:divBdr>
        <w:top w:val="none" w:sz="0" w:space="0" w:color="auto"/>
        <w:left w:val="none" w:sz="0" w:space="0" w:color="auto"/>
        <w:bottom w:val="none" w:sz="0" w:space="0" w:color="auto"/>
        <w:right w:val="none" w:sz="0" w:space="0" w:color="auto"/>
      </w:divBdr>
      <w:divsChild>
        <w:div w:id="472331850">
          <w:marLeft w:val="0"/>
          <w:marRight w:val="0"/>
          <w:marTop w:val="0"/>
          <w:marBottom w:val="0"/>
          <w:divBdr>
            <w:top w:val="none" w:sz="0" w:space="0" w:color="auto"/>
            <w:left w:val="none" w:sz="0" w:space="0" w:color="auto"/>
            <w:bottom w:val="none" w:sz="0" w:space="0" w:color="auto"/>
            <w:right w:val="none" w:sz="0" w:space="0" w:color="auto"/>
          </w:divBdr>
        </w:div>
      </w:divsChild>
    </w:div>
    <w:div w:id="1325469491">
      <w:bodyDiv w:val="1"/>
      <w:marLeft w:val="0"/>
      <w:marRight w:val="0"/>
      <w:marTop w:val="0"/>
      <w:marBottom w:val="0"/>
      <w:divBdr>
        <w:top w:val="none" w:sz="0" w:space="0" w:color="auto"/>
        <w:left w:val="none" w:sz="0" w:space="0" w:color="auto"/>
        <w:bottom w:val="none" w:sz="0" w:space="0" w:color="auto"/>
        <w:right w:val="none" w:sz="0" w:space="0" w:color="auto"/>
      </w:divBdr>
      <w:divsChild>
        <w:div w:id="317155424">
          <w:marLeft w:val="0"/>
          <w:marRight w:val="0"/>
          <w:marTop w:val="0"/>
          <w:marBottom w:val="0"/>
          <w:divBdr>
            <w:top w:val="none" w:sz="0" w:space="0" w:color="auto"/>
            <w:left w:val="none" w:sz="0" w:space="0" w:color="auto"/>
            <w:bottom w:val="none" w:sz="0" w:space="0" w:color="auto"/>
            <w:right w:val="none" w:sz="0" w:space="0" w:color="auto"/>
          </w:divBdr>
        </w:div>
      </w:divsChild>
    </w:div>
    <w:div w:id="1428649618">
      <w:bodyDiv w:val="1"/>
      <w:marLeft w:val="0"/>
      <w:marRight w:val="0"/>
      <w:marTop w:val="0"/>
      <w:marBottom w:val="0"/>
      <w:divBdr>
        <w:top w:val="none" w:sz="0" w:space="0" w:color="auto"/>
        <w:left w:val="none" w:sz="0" w:space="0" w:color="auto"/>
        <w:bottom w:val="none" w:sz="0" w:space="0" w:color="auto"/>
        <w:right w:val="none" w:sz="0" w:space="0" w:color="auto"/>
      </w:divBdr>
      <w:divsChild>
        <w:div w:id="631907059">
          <w:marLeft w:val="0"/>
          <w:marRight w:val="0"/>
          <w:marTop w:val="0"/>
          <w:marBottom w:val="0"/>
          <w:divBdr>
            <w:top w:val="none" w:sz="0" w:space="0" w:color="auto"/>
            <w:left w:val="none" w:sz="0" w:space="0" w:color="auto"/>
            <w:bottom w:val="none" w:sz="0" w:space="0" w:color="auto"/>
            <w:right w:val="none" w:sz="0" w:space="0" w:color="auto"/>
          </w:divBdr>
        </w:div>
      </w:divsChild>
    </w:div>
    <w:div w:id="1455489538">
      <w:bodyDiv w:val="1"/>
      <w:marLeft w:val="0"/>
      <w:marRight w:val="0"/>
      <w:marTop w:val="0"/>
      <w:marBottom w:val="0"/>
      <w:divBdr>
        <w:top w:val="none" w:sz="0" w:space="0" w:color="auto"/>
        <w:left w:val="none" w:sz="0" w:space="0" w:color="auto"/>
        <w:bottom w:val="none" w:sz="0" w:space="0" w:color="auto"/>
        <w:right w:val="none" w:sz="0" w:space="0" w:color="auto"/>
      </w:divBdr>
      <w:divsChild>
        <w:div w:id="1871600241">
          <w:marLeft w:val="0"/>
          <w:marRight w:val="0"/>
          <w:marTop w:val="0"/>
          <w:marBottom w:val="0"/>
          <w:divBdr>
            <w:top w:val="none" w:sz="0" w:space="0" w:color="auto"/>
            <w:left w:val="none" w:sz="0" w:space="0" w:color="auto"/>
            <w:bottom w:val="none" w:sz="0" w:space="0" w:color="auto"/>
            <w:right w:val="none" w:sz="0" w:space="0" w:color="auto"/>
          </w:divBdr>
        </w:div>
      </w:divsChild>
    </w:div>
    <w:div w:id="1667857286">
      <w:bodyDiv w:val="1"/>
      <w:marLeft w:val="0"/>
      <w:marRight w:val="0"/>
      <w:marTop w:val="0"/>
      <w:marBottom w:val="0"/>
      <w:divBdr>
        <w:top w:val="none" w:sz="0" w:space="0" w:color="auto"/>
        <w:left w:val="none" w:sz="0" w:space="0" w:color="auto"/>
        <w:bottom w:val="none" w:sz="0" w:space="0" w:color="auto"/>
        <w:right w:val="none" w:sz="0" w:space="0" w:color="auto"/>
      </w:divBdr>
      <w:divsChild>
        <w:div w:id="586156299">
          <w:marLeft w:val="0"/>
          <w:marRight w:val="0"/>
          <w:marTop w:val="0"/>
          <w:marBottom w:val="0"/>
          <w:divBdr>
            <w:top w:val="none" w:sz="0" w:space="0" w:color="auto"/>
            <w:left w:val="none" w:sz="0" w:space="0" w:color="auto"/>
            <w:bottom w:val="none" w:sz="0" w:space="0" w:color="auto"/>
            <w:right w:val="none" w:sz="0" w:space="0" w:color="auto"/>
          </w:divBdr>
        </w:div>
      </w:divsChild>
    </w:div>
    <w:div w:id="1711489125">
      <w:bodyDiv w:val="1"/>
      <w:marLeft w:val="0"/>
      <w:marRight w:val="0"/>
      <w:marTop w:val="0"/>
      <w:marBottom w:val="0"/>
      <w:divBdr>
        <w:top w:val="none" w:sz="0" w:space="0" w:color="auto"/>
        <w:left w:val="none" w:sz="0" w:space="0" w:color="auto"/>
        <w:bottom w:val="none" w:sz="0" w:space="0" w:color="auto"/>
        <w:right w:val="none" w:sz="0" w:space="0" w:color="auto"/>
      </w:divBdr>
      <w:divsChild>
        <w:div w:id="4171418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1661</Words>
  <Characters>9468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2024-06-01T14:03:00Z</dcterms:created>
  <dcterms:modified xsi:type="dcterms:W3CDTF">2024-06-01T14:03:00Z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2024-05-30T18:43:17Z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d7f321e1-f7d4-4e02-a48e-52cd125ea061</vt:lpwstr>
  </property>
  <property fmtid="{D5CDD505-2E9C-101B-9397-08002B2CF9AE}" pid="7" name="MSIP_Label_defa4170-0d19-0005-0004-bc88714345d2_ActionId">
    <vt:lpwstr>cbeb99de-685d-4e65-b147-067d7c8f1d4c</vt:lpwstr>
  </property>
  <property fmtid="{D5CDD505-2E9C-101B-9397-08002B2CF9AE}" pid="8" name="MSIP_Label_defa4170-0d19-0005-0004-bc88714345d2_ContentBits">
    <vt:lpwstr>0</vt:lpwstr>
  </property>
</Properties>
</file>