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5F0A5" w14:textId="3D185AA8" w:rsidR="007E4E38" w:rsidRDefault="007E4E38">
      <w:pPr>
        <w:rPr>
          <w:rFonts w:asciiTheme="majorHAnsi" w:hAnsiTheme="majorHAnsi"/>
          <w:color w:val="000000" w:themeColor="text1"/>
        </w:rPr>
      </w:pPr>
    </w:p>
    <w:p w14:paraId="6A5AAAEE" w14:textId="3CD24050" w:rsidR="00026A49" w:rsidRDefault="00026A49">
      <w:pPr>
        <w:rPr>
          <w:rFonts w:asciiTheme="majorHAnsi" w:hAnsiTheme="majorHAnsi"/>
          <w:color w:val="000000" w:themeColor="text1"/>
        </w:rPr>
      </w:pPr>
    </w:p>
    <w:p w14:paraId="68FA1553" w14:textId="5D11104E" w:rsidR="00026A49" w:rsidRDefault="00026A49">
      <w:pPr>
        <w:rPr>
          <w:rFonts w:asciiTheme="majorHAnsi" w:hAnsiTheme="majorHAnsi"/>
          <w:color w:val="000000" w:themeColor="text1"/>
        </w:rPr>
      </w:pPr>
    </w:p>
    <w:p w14:paraId="72AB638A" w14:textId="341691DB" w:rsidR="00026A49" w:rsidRDefault="00026A49">
      <w:pPr>
        <w:rPr>
          <w:rFonts w:asciiTheme="majorHAnsi" w:hAnsiTheme="majorHAnsi"/>
          <w:color w:val="000000" w:themeColor="text1"/>
        </w:rPr>
      </w:pPr>
    </w:p>
    <w:p w14:paraId="60E6479D" w14:textId="7D562FB1" w:rsidR="00026A49" w:rsidRDefault="00026A49">
      <w:pPr>
        <w:rPr>
          <w:rFonts w:asciiTheme="majorHAnsi" w:hAnsiTheme="majorHAnsi"/>
          <w:color w:val="000000" w:themeColor="text1"/>
        </w:rPr>
      </w:pPr>
    </w:p>
    <w:p w14:paraId="6E709B73" w14:textId="7108783F" w:rsidR="00026A49" w:rsidRDefault="00026A49">
      <w:pPr>
        <w:rPr>
          <w:rFonts w:asciiTheme="majorHAnsi" w:hAnsiTheme="majorHAnsi"/>
          <w:color w:val="000000" w:themeColor="text1"/>
        </w:rPr>
      </w:pPr>
    </w:p>
    <w:p w14:paraId="403E4C46" w14:textId="721E87D4" w:rsidR="00216464" w:rsidRPr="000C738D" w:rsidRDefault="0005395B" w:rsidP="000C738D">
      <w:pPr>
        <w:ind w:left="1440"/>
        <w:rPr>
          <w:rFonts w:asciiTheme="majorHAnsi" w:hAnsiTheme="majorHAnsi"/>
          <w:color w:val="000000" w:themeColor="text1"/>
          <w:sz w:val="44"/>
          <w:szCs w:val="44"/>
        </w:rPr>
      </w:pPr>
      <w:r>
        <w:rPr>
          <w:rFonts w:asciiTheme="majorHAnsi" w:hAnsiTheme="majorHAnsi"/>
          <w:color w:val="000000" w:themeColor="text1"/>
          <w:sz w:val="44"/>
          <w:szCs w:val="44"/>
        </w:rPr>
        <w:t>Solutions to Intermittency of Renewables</w:t>
      </w:r>
    </w:p>
    <w:p w14:paraId="5936DAF5" w14:textId="2AD41613" w:rsidR="00216464" w:rsidRDefault="00216464">
      <w:pPr>
        <w:rPr>
          <w:rFonts w:asciiTheme="majorHAnsi" w:hAnsiTheme="majorHAnsi"/>
          <w:color w:val="000000" w:themeColor="text1"/>
        </w:rPr>
      </w:pPr>
    </w:p>
    <w:p w14:paraId="255FA940" w14:textId="61ECC7A0" w:rsidR="000C738D" w:rsidRDefault="000C738D">
      <w:pPr>
        <w:rPr>
          <w:rFonts w:asciiTheme="majorHAnsi" w:hAnsiTheme="majorHAnsi"/>
          <w:color w:val="000000" w:themeColor="text1"/>
        </w:rPr>
      </w:pPr>
    </w:p>
    <w:p w14:paraId="53B33AFC" w14:textId="1DEACB09" w:rsidR="000C738D" w:rsidRDefault="000C738D">
      <w:pPr>
        <w:rPr>
          <w:rFonts w:asciiTheme="majorHAnsi" w:hAnsiTheme="majorHAnsi"/>
          <w:color w:val="000000" w:themeColor="text1"/>
        </w:rPr>
      </w:pPr>
    </w:p>
    <w:p w14:paraId="537BEAEA" w14:textId="53EFFA42" w:rsidR="000C738D" w:rsidRDefault="000C738D">
      <w:pPr>
        <w:rPr>
          <w:rFonts w:asciiTheme="majorHAnsi" w:hAnsiTheme="majorHAnsi"/>
          <w:color w:val="000000" w:themeColor="text1"/>
        </w:rPr>
      </w:pPr>
    </w:p>
    <w:p w14:paraId="38609B5B" w14:textId="6D34C2AE" w:rsidR="000C738D" w:rsidRDefault="000C738D">
      <w:pPr>
        <w:rPr>
          <w:rFonts w:asciiTheme="majorHAnsi" w:hAnsiTheme="majorHAnsi"/>
          <w:color w:val="000000" w:themeColor="text1"/>
        </w:rPr>
      </w:pPr>
    </w:p>
    <w:p w14:paraId="1C1D7823" w14:textId="319691FC" w:rsidR="000C738D" w:rsidRDefault="000C738D">
      <w:pPr>
        <w:rPr>
          <w:rFonts w:asciiTheme="majorHAnsi" w:hAnsiTheme="majorHAnsi"/>
          <w:color w:val="000000" w:themeColor="text1"/>
        </w:rPr>
      </w:pPr>
    </w:p>
    <w:p w14:paraId="786B3E05" w14:textId="45373EFA" w:rsidR="000C738D" w:rsidRDefault="000C738D">
      <w:pPr>
        <w:rPr>
          <w:rFonts w:asciiTheme="majorHAnsi" w:hAnsiTheme="majorHAnsi"/>
          <w:color w:val="000000" w:themeColor="text1"/>
        </w:rPr>
      </w:pPr>
    </w:p>
    <w:p w14:paraId="7377CBB8" w14:textId="55CF35F2" w:rsidR="000C738D" w:rsidRDefault="000C738D">
      <w:pPr>
        <w:rPr>
          <w:rFonts w:asciiTheme="majorHAnsi" w:hAnsiTheme="majorHAnsi"/>
          <w:color w:val="000000" w:themeColor="text1"/>
        </w:rPr>
      </w:pPr>
    </w:p>
    <w:p w14:paraId="09557888" w14:textId="2EFDB74C" w:rsidR="000C738D" w:rsidRDefault="000C738D">
      <w:pPr>
        <w:rPr>
          <w:rFonts w:asciiTheme="majorHAnsi" w:hAnsiTheme="majorHAnsi"/>
          <w:color w:val="000000" w:themeColor="text1"/>
        </w:rPr>
      </w:pPr>
    </w:p>
    <w:p w14:paraId="566DB9CC" w14:textId="4A7DA31F" w:rsidR="000C738D" w:rsidRDefault="000C738D">
      <w:pPr>
        <w:rPr>
          <w:rFonts w:asciiTheme="majorHAnsi" w:hAnsiTheme="majorHAnsi"/>
          <w:color w:val="000000" w:themeColor="text1"/>
        </w:rPr>
      </w:pPr>
    </w:p>
    <w:p w14:paraId="50E7B833" w14:textId="6492517E" w:rsidR="000C738D" w:rsidRDefault="000C738D">
      <w:pPr>
        <w:rPr>
          <w:rFonts w:asciiTheme="majorHAnsi" w:hAnsiTheme="majorHAnsi"/>
          <w:color w:val="000000" w:themeColor="text1"/>
        </w:rPr>
      </w:pPr>
    </w:p>
    <w:p w14:paraId="5C4D4E3A" w14:textId="1CBEDFCA" w:rsidR="000C738D" w:rsidRDefault="000C738D">
      <w:pPr>
        <w:rPr>
          <w:rFonts w:asciiTheme="majorHAnsi" w:hAnsiTheme="majorHAnsi"/>
          <w:color w:val="000000" w:themeColor="text1"/>
        </w:rPr>
      </w:pPr>
    </w:p>
    <w:p w14:paraId="619BFE41" w14:textId="3875F475" w:rsidR="000C738D" w:rsidRDefault="000C738D">
      <w:pPr>
        <w:rPr>
          <w:rFonts w:asciiTheme="majorHAnsi" w:hAnsiTheme="majorHAnsi"/>
          <w:color w:val="000000" w:themeColor="text1"/>
        </w:rPr>
      </w:pPr>
    </w:p>
    <w:p w14:paraId="202FF51D" w14:textId="6ADB0D62" w:rsidR="000C738D" w:rsidRDefault="000C738D">
      <w:pPr>
        <w:rPr>
          <w:rFonts w:asciiTheme="majorHAnsi" w:hAnsiTheme="majorHAnsi"/>
          <w:color w:val="000000" w:themeColor="text1"/>
        </w:rPr>
      </w:pPr>
    </w:p>
    <w:p w14:paraId="709D5D1D" w14:textId="600A0CC2" w:rsidR="000C738D" w:rsidRDefault="000C738D">
      <w:pPr>
        <w:rPr>
          <w:rFonts w:asciiTheme="majorHAnsi" w:hAnsiTheme="majorHAnsi"/>
          <w:color w:val="000000" w:themeColor="text1"/>
        </w:rPr>
      </w:pPr>
    </w:p>
    <w:p w14:paraId="7C98459D" w14:textId="78B3A1C0" w:rsidR="000C738D" w:rsidRDefault="000C738D">
      <w:pPr>
        <w:rPr>
          <w:rFonts w:asciiTheme="majorHAnsi" w:hAnsiTheme="majorHAnsi"/>
          <w:color w:val="000000" w:themeColor="text1"/>
        </w:rPr>
      </w:pPr>
    </w:p>
    <w:p w14:paraId="1E513D8F" w14:textId="2DB365B3" w:rsidR="000C738D" w:rsidRDefault="000C738D">
      <w:pPr>
        <w:rPr>
          <w:rFonts w:asciiTheme="majorHAnsi" w:hAnsiTheme="majorHAnsi"/>
          <w:color w:val="000000" w:themeColor="text1"/>
        </w:rPr>
      </w:pPr>
    </w:p>
    <w:p w14:paraId="56515A32" w14:textId="09FE05A9" w:rsidR="000C738D" w:rsidRDefault="000C738D">
      <w:pPr>
        <w:rPr>
          <w:rFonts w:asciiTheme="majorHAnsi" w:hAnsiTheme="majorHAnsi"/>
          <w:color w:val="000000" w:themeColor="text1"/>
        </w:rPr>
      </w:pPr>
    </w:p>
    <w:p w14:paraId="712BE189" w14:textId="3B782700" w:rsidR="000C738D" w:rsidRDefault="000C738D">
      <w:pPr>
        <w:rPr>
          <w:rFonts w:asciiTheme="majorHAnsi" w:hAnsiTheme="majorHAnsi"/>
          <w:color w:val="000000" w:themeColor="text1"/>
        </w:rPr>
      </w:pPr>
    </w:p>
    <w:p w14:paraId="0B7D09F0" w14:textId="56F2F4FB" w:rsidR="000C738D" w:rsidRDefault="000C738D">
      <w:pPr>
        <w:rPr>
          <w:rFonts w:asciiTheme="majorHAnsi" w:hAnsiTheme="majorHAnsi"/>
          <w:color w:val="000000" w:themeColor="text1"/>
        </w:rPr>
      </w:pPr>
    </w:p>
    <w:p w14:paraId="41AD353F" w14:textId="2CE09997" w:rsidR="000C738D" w:rsidRDefault="000C738D">
      <w:pPr>
        <w:rPr>
          <w:rFonts w:asciiTheme="majorHAnsi" w:hAnsiTheme="majorHAnsi"/>
          <w:color w:val="000000" w:themeColor="text1"/>
        </w:rPr>
      </w:pPr>
    </w:p>
    <w:p w14:paraId="3F70F851" w14:textId="6BF319AF" w:rsidR="000C738D" w:rsidRDefault="000C738D">
      <w:pPr>
        <w:rPr>
          <w:rFonts w:asciiTheme="majorHAnsi" w:hAnsiTheme="majorHAnsi"/>
          <w:color w:val="000000" w:themeColor="text1"/>
        </w:rPr>
      </w:pPr>
    </w:p>
    <w:p w14:paraId="682D3BBE" w14:textId="2A59DAE4" w:rsidR="000C738D" w:rsidRDefault="000C738D">
      <w:pPr>
        <w:rPr>
          <w:rFonts w:asciiTheme="majorHAnsi" w:hAnsiTheme="majorHAnsi"/>
          <w:color w:val="000000" w:themeColor="text1"/>
        </w:rPr>
      </w:pPr>
    </w:p>
    <w:p w14:paraId="542F21C3" w14:textId="2F2F13E0" w:rsidR="000C738D" w:rsidRDefault="000C738D">
      <w:pPr>
        <w:rPr>
          <w:rFonts w:asciiTheme="majorHAnsi" w:hAnsiTheme="majorHAnsi"/>
          <w:color w:val="000000" w:themeColor="text1"/>
        </w:rPr>
      </w:pPr>
    </w:p>
    <w:p w14:paraId="3C1A50A4" w14:textId="58947C5E" w:rsidR="000C738D" w:rsidRDefault="000C738D">
      <w:pPr>
        <w:rPr>
          <w:rFonts w:asciiTheme="majorHAnsi" w:hAnsiTheme="majorHAnsi"/>
          <w:color w:val="000000" w:themeColor="text1"/>
        </w:rPr>
      </w:pPr>
    </w:p>
    <w:p w14:paraId="5374055A" w14:textId="24FE3A6B" w:rsidR="000C738D" w:rsidRDefault="000C738D">
      <w:pPr>
        <w:rPr>
          <w:rFonts w:asciiTheme="majorHAnsi" w:hAnsiTheme="majorHAnsi"/>
          <w:color w:val="000000" w:themeColor="text1"/>
        </w:rPr>
      </w:pPr>
    </w:p>
    <w:p w14:paraId="4813E3DA" w14:textId="3E18F8E3" w:rsidR="000C738D" w:rsidRDefault="000C738D">
      <w:pPr>
        <w:rPr>
          <w:rFonts w:asciiTheme="majorHAnsi" w:hAnsiTheme="majorHAnsi"/>
          <w:color w:val="000000" w:themeColor="text1"/>
        </w:rPr>
      </w:pPr>
    </w:p>
    <w:p w14:paraId="5F10FC5F" w14:textId="29AEB589" w:rsidR="000C738D" w:rsidRDefault="000C738D">
      <w:pPr>
        <w:rPr>
          <w:rFonts w:asciiTheme="majorHAnsi" w:hAnsiTheme="majorHAnsi"/>
          <w:color w:val="000000" w:themeColor="text1"/>
        </w:rPr>
      </w:pPr>
    </w:p>
    <w:p w14:paraId="2E770743" w14:textId="275E5B8D" w:rsidR="000C738D" w:rsidRDefault="000C738D">
      <w:pPr>
        <w:rPr>
          <w:rFonts w:asciiTheme="majorHAnsi" w:hAnsiTheme="majorHAnsi"/>
          <w:color w:val="000000" w:themeColor="text1"/>
        </w:rPr>
      </w:pPr>
    </w:p>
    <w:p w14:paraId="69EAEB44" w14:textId="74506EA2" w:rsidR="000C738D" w:rsidRDefault="000C738D">
      <w:pPr>
        <w:rPr>
          <w:rFonts w:asciiTheme="majorHAnsi" w:hAnsiTheme="majorHAnsi"/>
          <w:color w:val="000000" w:themeColor="text1"/>
        </w:rPr>
      </w:pPr>
    </w:p>
    <w:p w14:paraId="4CB14260" w14:textId="474C2ABA" w:rsidR="000C738D" w:rsidRDefault="000C738D">
      <w:pPr>
        <w:rPr>
          <w:rFonts w:asciiTheme="majorHAnsi" w:hAnsiTheme="majorHAnsi"/>
          <w:color w:val="000000" w:themeColor="text1"/>
        </w:rPr>
      </w:pPr>
    </w:p>
    <w:p w14:paraId="0B2C7815" w14:textId="77777777" w:rsidR="000C738D" w:rsidRDefault="000C738D">
      <w:pPr>
        <w:rPr>
          <w:rFonts w:asciiTheme="majorHAnsi" w:hAnsiTheme="majorHAnsi"/>
          <w:color w:val="000000" w:themeColor="text1"/>
        </w:rPr>
      </w:pPr>
    </w:p>
    <w:p w14:paraId="0C715D87" w14:textId="713CB44F" w:rsidR="00216464" w:rsidRDefault="00216464">
      <w:pPr>
        <w:rPr>
          <w:rFonts w:asciiTheme="majorHAnsi" w:hAnsiTheme="majorHAnsi"/>
          <w:color w:val="000000" w:themeColor="text1"/>
        </w:rPr>
      </w:pPr>
      <w:r>
        <w:rPr>
          <w:rFonts w:asciiTheme="majorHAnsi" w:hAnsiTheme="majorHAnsi"/>
          <w:color w:val="000000" w:themeColor="text1"/>
        </w:rPr>
        <w:t>Adam Davies</w:t>
      </w:r>
    </w:p>
    <w:p w14:paraId="38AD6AD3" w14:textId="5AE828B3" w:rsidR="00BC39F4" w:rsidRDefault="00216464">
      <w:pPr>
        <w:rPr>
          <w:rFonts w:asciiTheme="majorHAnsi" w:hAnsiTheme="majorHAnsi"/>
          <w:color w:val="000000" w:themeColor="text1"/>
        </w:rPr>
      </w:pPr>
      <w:r>
        <w:rPr>
          <w:rFonts w:asciiTheme="majorHAnsi" w:hAnsiTheme="majorHAnsi"/>
          <w:color w:val="000000" w:themeColor="text1"/>
        </w:rPr>
        <w:t>P145643</w:t>
      </w:r>
    </w:p>
    <w:p w14:paraId="3BEAFDEC" w14:textId="176E3F95" w:rsidR="00216464" w:rsidRDefault="00216464">
      <w:pPr>
        <w:rPr>
          <w:rFonts w:asciiTheme="majorHAnsi" w:hAnsiTheme="majorHAnsi"/>
          <w:color w:val="000000" w:themeColor="text1"/>
        </w:rPr>
      </w:pPr>
      <w:r>
        <w:rPr>
          <w:rFonts w:asciiTheme="majorHAnsi" w:hAnsiTheme="majorHAnsi"/>
          <w:color w:val="000000" w:themeColor="text1"/>
        </w:rPr>
        <w:t>MSc Environmental Conservation and Management</w:t>
      </w:r>
    </w:p>
    <w:p w14:paraId="7B8A07D3" w14:textId="0E36EABC" w:rsidR="00BC39F4" w:rsidRDefault="00BC39F4">
      <w:pPr>
        <w:rPr>
          <w:rFonts w:asciiTheme="majorHAnsi" w:hAnsiTheme="majorHAnsi"/>
          <w:color w:val="000000" w:themeColor="text1"/>
        </w:rPr>
      </w:pPr>
      <w:r>
        <w:rPr>
          <w:rFonts w:asciiTheme="majorHAnsi" w:hAnsiTheme="majorHAnsi"/>
          <w:color w:val="000000" w:themeColor="text1"/>
        </w:rPr>
        <w:t>M7X01256</w:t>
      </w:r>
      <w:bookmarkStart w:id="0" w:name="_GoBack"/>
      <w:bookmarkEnd w:id="0"/>
    </w:p>
    <w:p w14:paraId="3E9001A6" w14:textId="359C0A55" w:rsidR="00026A49" w:rsidRDefault="00026A49">
      <w:pPr>
        <w:rPr>
          <w:rFonts w:asciiTheme="majorHAnsi" w:hAnsiTheme="majorHAnsi"/>
          <w:color w:val="000000" w:themeColor="text1"/>
        </w:rPr>
      </w:pPr>
    </w:p>
    <w:p w14:paraId="3E452E3A" w14:textId="7F0B4E9E" w:rsidR="00026A49" w:rsidRDefault="00026A49">
      <w:pPr>
        <w:rPr>
          <w:rFonts w:asciiTheme="majorHAnsi" w:hAnsiTheme="majorHAnsi"/>
          <w:color w:val="000000" w:themeColor="text1"/>
        </w:rPr>
      </w:pPr>
    </w:p>
    <w:p w14:paraId="6FD404A6" w14:textId="33C33AE2" w:rsidR="00026A49" w:rsidRDefault="00026A49">
      <w:pPr>
        <w:rPr>
          <w:rFonts w:asciiTheme="majorHAnsi" w:hAnsiTheme="majorHAnsi"/>
          <w:color w:val="000000" w:themeColor="text1"/>
        </w:rPr>
      </w:pPr>
    </w:p>
    <w:p w14:paraId="63B6BD33" w14:textId="74854A35" w:rsidR="00026A49" w:rsidRDefault="00026A49">
      <w:pPr>
        <w:rPr>
          <w:rFonts w:asciiTheme="majorHAnsi" w:hAnsiTheme="majorHAnsi"/>
          <w:color w:val="000000" w:themeColor="text1"/>
        </w:rPr>
      </w:pPr>
    </w:p>
    <w:p w14:paraId="174A7B47" w14:textId="1F680299" w:rsidR="00026A49" w:rsidRPr="00A832D1" w:rsidRDefault="00026A49">
      <w:pPr>
        <w:rPr>
          <w:rFonts w:asciiTheme="majorHAnsi" w:hAnsiTheme="majorHAnsi"/>
          <w:b/>
          <w:color w:val="000000" w:themeColor="text1"/>
          <w:sz w:val="28"/>
          <w:szCs w:val="28"/>
          <w:u w:val="single"/>
        </w:rPr>
      </w:pPr>
    </w:p>
    <w:p w14:paraId="74387D13" w14:textId="298B4ED8" w:rsidR="00026A49" w:rsidRPr="00A832D1" w:rsidRDefault="00026A49">
      <w:pPr>
        <w:rPr>
          <w:rFonts w:asciiTheme="majorHAnsi" w:hAnsiTheme="majorHAnsi"/>
          <w:b/>
          <w:color w:val="000000" w:themeColor="text1"/>
          <w:sz w:val="28"/>
          <w:szCs w:val="28"/>
          <w:u w:val="single"/>
        </w:rPr>
      </w:pPr>
      <w:r w:rsidRPr="00A832D1">
        <w:rPr>
          <w:rFonts w:asciiTheme="majorHAnsi" w:hAnsiTheme="majorHAnsi"/>
          <w:b/>
          <w:color w:val="000000" w:themeColor="text1"/>
          <w:sz w:val="28"/>
          <w:szCs w:val="28"/>
          <w:u w:val="single"/>
        </w:rPr>
        <w:t>Contents page</w:t>
      </w:r>
    </w:p>
    <w:p w14:paraId="6B96221A" w14:textId="79A72AE4" w:rsidR="00026A49" w:rsidRPr="00A832D1" w:rsidRDefault="00026A49">
      <w:pPr>
        <w:rPr>
          <w:rFonts w:asciiTheme="majorHAnsi" w:hAnsiTheme="majorHAnsi"/>
          <w:b/>
          <w:color w:val="000000" w:themeColor="text1"/>
          <w:sz w:val="28"/>
          <w:szCs w:val="28"/>
          <w:u w:val="single"/>
        </w:rPr>
      </w:pPr>
    </w:p>
    <w:p w14:paraId="1D2558F4" w14:textId="77777777" w:rsidR="00026A49" w:rsidRDefault="00026A49">
      <w:pPr>
        <w:rPr>
          <w:rFonts w:asciiTheme="majorHAnsi" w:hAnsiTheme="majorHAnsi"/>
          <w:color w:val="000000" w:themeColor="text1"/>
        </w:rPr>
      </w:pPr>
    </w:p>
    <w:p w14:paraId="7D5EE902" w14:textId="2FE76CE7" w:rsidR="00026A49" w:rsidRDefault="004E053B">
      <w:pPr>
        <w:rPr>
          <w:rFonts w:asciiTheme="majorHAnsi" w:hAnsiTheme="majorHAnsi"/>
          <w:color w:val="000000" w:themeColor="text1"/>
        </w:rPr>
      </w:pPr>
      <w:r>
        <w:rPr>
          <w:rFonts w:asciiTheme="majorHAnsi" w:hAnsiTheme="majorHAnsi"/>
          <w:color w:val="000000" w:themeColor="text1"/>
        </w:rPr>
        <w:t>Introduction</w:t>
      </w:r>
      <w:r w:rsidR="000D31E9">
        <w:rPr>
          <w:rFonts w:asciiTheme="majorHAnsi" w:hAnsiTheme="majorHAnsi"/>
          <w:color w:val="000000" w:themeColor="text1"/>
        </w:rPr>
        <w:t xml:space="preserve"> —————————————————————————3</w:t>
      </w:r>
    </w:p>
    <w:p w14:paraId="08A4AE69" w14:textId="30C3B80E" w:rsidR="004E053B" w:rsidRDefault="004E053B">
      <w:pPr>
        <w:rPr>
          <w:rFonts w:asciiTheme="majorHAnsi" w:hAnsiTheme="majorHAnsi"/>
          <w:color w:val="000000" w:themeColor="text1"/>
        </w:rPr>
      </w:pPr>
    </w:p>
    <w:p w14:paraId="5F78B69E" w14:textId="5C49B2DB" w:rsidR="004E053B" w:rsidRDefault="004E053B">
      <w:pPr>
        <w:rPr>
          <w:rFonts w:asciiTheme="majorHAnsi" w:hAnsiTheme="majorHAnsi"/>
          <w:color w:val="000000" w:themeColor="text1"/>
        </w:rPr>
      </w:pPr>
      <w:r>
        <w:rPr>
          <w:rFonts w:asciiTheme="majorHAnsi" w:hAnsiTheme="majorHAnsi"/>
          <w:color w:val="000000" w:themeColor="text1"/>
        </w:rPr>
        <w:t>Background</w:t>
      </w:r>
      <w:r w:rsidR="000D31E9">
        <w:rPr>
          <w:rFonts w:asciiTheme="majorHAnsi" w:hAnsiTheme="majorHAnsi"/>
          <w:color w:val="000000" w:themeColor="text1"/>
        </w:rPr>
        <w:t xml:space="preserve"> —————————————————————————3</w:t>
      </w:r>
    </w:p>
    <w:p w14:paraId="73DF0DC2" w14:textId="4F1FAEE8" w:rsidR="004E053B" w:rsidRDefault="004E053B">
      <w:pPr>
        <w:rPr>
          <w:rFonts w:asciiTheme="majorHAnsi" w:hAnsiTheme="majorHAnsi"/>
          <w:color w:val="000000" w:themeColor="text1"/>
        </w:rPr>
      </w:pPr>
    </w:p>
    <w:p w14:paraId="0D85D59F" w14:textId="3264645F" w:rsidR="004E053B" w:rsidRDefault="004E053B">
      <w:pPr>
        <w:rPr>
          <w:rFonts w:asciiTheme="majorHAnsi" w:hAnsiTheme="majorHAnsi"/>
          <w:color w:val="000000" w:themeColor="text1"/>
        </w:rPr>
      </w:pPr>
      <w:r>
        <w:rPr>
          <w:rFonts w:asciiTheme="majorHAnsi" w:hAnsiTheme="majorHAnsi"/>
          <w:color w:val="000000" w:themeColor="text1"/>
        </w:rPr>
        <w:t>Flow Battery Storage</w:t>
      </w:r>
      <w:r w:rsidR="000D31E9">
        <w:rPr>
          <w:rFonts w:asciiTheme="majorHAnsi" w:hAnsiTheme="majorHAnsi"/>
          <w:color w:val="000000" w:themeColor="text1"/>
        </w:rPr>
        <w:t>—————————————————————</w:t>
      </w:r>
      <w:r w:rsidR="00285AF2">
        <w:rPr>
          <w:rFonts w:asciiTheme="majorHAnsi" w:hAnsiTheme="majorHAnsi"/>
          <w:color w:val="000000" w:themeColor="text1"/>
        </w:rPr>
        <w:t>4</w:t>
      </w:r>
    </w:p>
    <w:p w14:paraId="1F285BDC" w14:textId="506B5824" w:rsidR="004E053B" w:rsidRDefault="004E053B">
      <w:pPr>
        <w:rPr>
          <w:rFonts w:asciiTheme="majorHAnsi" w:hAnsiTheme="majorHAnsi"/>
          <w:color w:val="000000" w:themeColor="text1"/>
        </w:rPr>
      </w:pPr>
      <w:r>
        <w:rPr>
          <w:rFonts w:asciiTheme="majorHAnsi" w:hAnsiTheme="majorHAnsi"/>
          <w:color w:val="000000" w:themeColor="text1"/>
        </w:rPr>
        <w:t xml:space="preserve">    3.1. How They Work</w:t>
      </w:r>
      <w:r w:rsidR="000D31E9">
        <w:rPr>
          <w:rFonts w:asciiTheme="majorHAnsi" w:hAnsiTheme="majorHAnsi"/>
          <w:color w:val="000000" w:themeColor="text1"/>
        </w:rPr>
        <w:t xml:space="preserve"> ————————————————————</w:t>
      </w:r>
      <w:r w:rsidR="00285AF2">
        <w:rPr>
          <w:rFonts w:asciiTheme="majorHAnsi" w:hAnsiTheme="majorHAnsi"/>
          <w:color w:val="000000" w:themeColor="text1"/>
        </w:rPr>
        <w:t>4</w:t>
      </w:r>
    </w:p>
    <w:p w14:paraId="53B3C3E6" w14:textId="41214FCB" w:rsidR="004E053B" w:rsidRDefault="004E053B">
      <w:pPr>
        <w:rPr>
          <w:rFonts w:asciiTheme="majorHAnsi" w:hAnsiTheme="majorHAnsi"/>
          <w:color w:val="000000" w:themeColor="text1"/>
        </w:rPr>
      </w:pPr>
      <w:r>
        <w:rPr>
          <w:rFonts w:asciiTheme="majorHAnsi" w:hAnsiTheme="majorHAnsi"/>
          <w:color w:val="000000" w:themeColor="text1"/>
        </w:rPr>
        <w:t xml:space="preserve">    3.2. Advantages and Disadvantages</w:t>
      </w:r>
      <w:r w:rsidR="000D31E9">
        <w:rPr>
          <w:rFonts w:asciiTheme="majorHAnsi" w:hAnsiTheme="majorHAnsi"/>
          <w:color w:val="000000" w:themeColor="text1"/>
        </w:rPr>
        <w:t>—————————————-</w:t>
      </w:r>
      <w:r w:rsidR="00285AF2">
        <w:rPr>
          <w:rFonts w:asciiTheme="majorHAnsi" w:hAnsiTheme="majorHAnsi"/>
          <w:color w:val="000000" w:themeColor="text1"/>
        </w:rPr>
        <w:t>4</w:t>
      </w:r>
    </w:p>
    <w:p w14:paraId="4504BBF1" w14:textId="35FEFC1C" w:rsidR="00954EEA" w:rsidRDefault="004E053B">
      <w:pPr>
        <w:rPr>
          <w:rFonts w:asciiTheme="majorHAnsi" w:hAnsiTheme="majorHAnsi"/>
          <w:color w:val="000000" w:themeColor="text1"/>
        </w:rPr>
      </w:pPr>
      <w:r>
        <w:rPr>
          <w:rFonts w:asciiTheme="majorHAnsi" w:hAnsiTheme="majorHAnsi"/>
          <w:color w:val="000000" w:themeColor="text1"/>
        </w:rPr>
        <w:t xml:space="preserve">    3.3. </w:t>
      </w:r>
      <w:r w:rsidR="00954EEA">
        <w:rPr>
          <w:rFonts w:asciiTheme="majorHAnsi" w:hAnsiTheme="majorHAnsi"/>
          <w:color w:val="000000" w:themeColor="text1"/>
        </w:rPr>
        <w:t>Market Comparison with Lithium-Ion Batteries</w:t>
      </w:r>
      <w:r w:rsidR="000D31E9">
        <w:rPr>
          <w:rFonts w:asciiTheme="majorHAnsi" w:hAnsiTheme="majorHAnsi"/>
          <w:color w:val="000000" w:themeColor="text1"/>
        </w:rPr>
        <w:t>——————-</w:t>
      </w:r>
      <w:r w:rsidR="00285AF2">
        <w:rPr>
          <w:rFonts w:asciiTheme="majorHAnsi" w:hAnsiTheme="majorHAnsi"/>
          <w:color w:val="000000" w:themeColor="text1"/>
        </w:rPr>
        <w:t>5</w:t>
      </w:r>
    </w:p>
    <w:p w14:paraId="1673523F" w14:textId="121A7E17" w:rsidR="00954EEA" w:rsidRDefault="00954EEA">
      <w:pPr>
        <w:rPr>
          <w:rFonts w:asciiTheme="majorHAnsi" w:hAnsiTheme="majorHAnsi"/>
          <w:color w:val="000000" w:themeColor="text1"/>
        </w:rPr>
      </w:pPr>
      <w:r>
        <w:rPr>
          <w:rFonts w:asciiTheme="majorHAnsi" w:hAnsiTheme="majorHAnsi"/>
          <w:color w:val="000000" w:themeColor="text1"/>
        </w:rPr>
        <w:t xml:space="preserve">    3.4</w:t>
      </w:r>
      <w:r w:rsidR="00B1212B">
        <w:rPr>
          <w:rFonts w:asciiTheme="majorHAnsi" w:hAnsiTheme="majorHAnsi"/>
          <w:color w:val="000000" w:themeColor="text1"/>
        </w:rPr>
        <w:t xml:space="preserve"> Case Study</w:t>
      </w:r>
      <w:r w:rsidR="000D31E9">
        <w:rPr>
          <w:rFonts w:asciiTheme="majorHAnsi" w:hAnsiTheme="majorHAnsi"/>
          <w:color w:val="000000" w:themeColor="text1"/>
        </w:rPr>
        <w:t>——————————————————————-</w:t>
      </w:r>
      <w:r w:rsidR="00285AF2">
        <w:rPr>
          <w:rFonts w:asciiTheme="majorHAnsi" w:hAnsiTheme="majorHAnsi"/>
          <w:color w:val="000000" w:themeColor="text1"/>
        </w:rPr>
        <w:t>5</w:t>
      </w:r>
    </w:p>
    <w:p w14:paraId="32C36E77" w14:textId="0E719D35" w:rsidR="00B1212B" w:rsidRDefault="00B1212B">
      <w:pPr>
        <w:rPr>
          <w:rFonts w:asciiTheme="majorHAnsi" w:hAnsiTheme="majorHAnsi"/>
          <w:color w:val="000000" w:themeColor="text1"/>
        </w:rPr>
      </w:pPr>
    </w:p>
    <w:p w14:paraId="37A8A2CA" w14:textId="1D63E983" w:rsidR="00B1212B" w:rsidRDefault="00B1212B">
      <w:pPr>
        <w:rPr>
          <w:rFonts w:asciiTheme="majorHAnsi" w:hAnsiTheme="majorHAnsi"/>
          <w:color w:val="000000" w:themeColor="text1"/>
        </w:rPr>
      </w:pPr>
      <w:r>
        <w:rPr>
          <w:rFonts w:asciiTheme="majorHAnsi" w:hAnsiTheme="majorHAnsi"/>
          <w:color w:val="000000" w:themeColor="text1"/>
        </w:rPr>
        <w:t>Micro-grids</w:t>
      </w:r>
      <w:r w:rsidR="000D31E9">
        <w:rPr>
          <w:rFonts w:asciiTheme="majorHAnsi" w:hAnsiTheme="majorHAnsi"/>
          <w:color w:val="000000" w:themeColor="text1"/>
        </w:rPr>
        <w:t>—————————————————————————</w:t>
      </w:r>
      <w:r w:rsidR="00285AF2">
        <w:rPr>
          <w:rFonts w:asciiTheme="majorHAnsi" w:hAnsiTheme="majorHAnsi"/>
          <w:color w:val="000000" w:themeColor="text1"/>
        </w:rPr>
        <w:t>6</w:t>
      </w:r>
    </w:p>
    <w:p w14:paraId="5F44F38D" w14:textId="1D020010" w:rsidR="00B1212B" w:rsidRDefault="00B1212B">
      <w:pPr>
        <w:rPr>
          <w:rFonts w:asciiTheme="majorHAnsi" w:hAnsiTheme="majorHAnsi"/>
          <w:color w:val="000000" w:themeColor="text1"/>
        </w:rPr>
      </w:pPr>
      <w:r>
        <w:rPr>
          <w:rFonts w:asciiTheme="majorHAnsi" w:hAnsiTheme="majorHAnsi"/>
          <w:color w:val="000000" w:themeColor="text1"/>
        </w:rPr>
        <w:t xml:space="preserve">    4.1 Positives and Negatives of Micro-grids</w:t>
      </w:r>
      <w:r w:rsidR="000D31E9">
        <w:rPr>
          <w:rFonts w:asciiTheme="majorHAnsi" w:hAnsiTheme="majorHAnsi"/>
          <w:color w:val="000000" w:themeColor="text1"/>
        </w:rPr>
        <w:t>——————————</w:t>
      </w:r>
      <w:r w:rsidR="00285AF2">
        <w:rPr>
          <w:rFonts w:asciiTheme="majorHAnsi" w:hAnsiTheme="majorHAnsi"/>
          <w:color w:val="000000" w:themeColor="text1"/>
        </w:rPr>
        <w:t>7</w:t>
      </w:r>
    </w:p>
    <w:p w14:paraId="02BCD710" w14:textId="70C92580" w:rsidR="00B1212B" w:rsidRDefault="00B1212B">
      <w:pPr>
        <w:rPr>
          <w:rFonts w:asciiTheme="majorHAnsi" w:hAnsiTheme="majorHAnsi"/>
          <w:color w:val="000000" w:themeColor="text1"/>
        </w:rPr>
      </w:pPr>
      <w:r>
        <w:rPr>
          <w:rFonts w:asciiTheme="majorHAnsi" w:hAnsiTheme="majorHAnsi"/>
          <w:color w:val="000000" w:themeColor="text1"/>
        </w:rPr>
        <w:t xml:space="preserve">    4.2</w:t>
      </w:r>
      <w:r w:rsidR="008015B4">
        <w:rPr>
          <w:rFonts w:asciiTheme="majorHAnsi" w:hAnsiTheme="majorHAnsi"/>
          <w:color w:val="000000" w:themeColor="text1"/>
        </w:rPr>
        <w:t xml:space="preserve"> Case Study</w:t>
      </w:r>
      <w:r w:rsidR="000D31E9">
        <w:rPr>
          <w:rFonts w:asciiTheme="majorHAnsi" w:hAnsiTheme="majorHAnsi"/>
          <w:color w:val="000000" w:themeColor="text1"/>
        </w:rPr>
        <w:t>——————————————————————-</w:t>
      </w:r>
      <w:r w:rsidR="00285AF2">
        <w:rPr>
          <w:rFonts w:asciiTheme="majorHAnsi" w:hAnsiTheme="majorHAnsi"/>
          <w:color w:val="000000" w:themeColor="text1"/>
        </w:rPr>
        <w:t>8</w:t>
      </w:r>
    </w:p>
    <w:p w14:paraId="216C9144" w14:textId="5D0D9BF8" w:rsidR="008015B4" w:rsidRDefault="008015B4">
      <w:pPr>
        <w:rPr>
          <w:rFonts w:asciiTheme="majorHAnsi" w:hAnsiTheme="majorHAnsi"/>
          <w:color w:val="000000" w:themeColor="text1"/>
        </w:rPr>
      </w:pPr>
    </w:p>
    <w:p w14:paraId="6E2550C2" w14:textId="6FB08879" w:rsidR="008015B4" w:rsidRDefault="008015B4">
      <w:pPr>
        <w:rPr>
          <w:rFonts w:asciiTheme="majorHAnsi" w:hAnsiTheme="majorHAnsi"/>
          <w:color w:val="000000" w:themeColor="text1"/>
        </w:rPr>
      </w:pPr>
      <w:r>
        <w:rPr>
          <w:rFonts w:asciiTheme="majorHAnsi" w:hAnsiTheme="majorHAnsi"/>
          <w:color w:val="000000" w:themeColor="text1"/>
        </w:rPr>
        <w:t>Conclusion</w:t>
      </w:r>
      <w:r w:rsidR="000D31E9">
        <w:rPr>
          <w:rFonts w:asciiTheme="majorHAnsi" w:hAnsiTheme="majorHAnsi"/>
          <w:color w:val="000000" w:themeColor="text1"/>
        </w:rPr>
        <w:t>————————————————————————-</w:t>
      </w:r>
      <w:r w:rsidR="00285AF2">
        <w:rPr>
          <w:rFonts w:asciiTheme="majorHAnsi" w:hAnsiTheme="majorHAnsi"/>
          <w:color w:val="000000" w:themeColor="text1"/>
        </w:rPr>
        <w:t>8</w:t>
      </w:r>
    </w:p>
    <w:p w14:paraId="7A9B65F7" w14:textId="36A3B695" w:rsidR="008015B4" w:rsidRDefault="008015B4">
      <w:pPr>
        <w:rPr>
          <w:rFonts w:asciiTheme="majorHAnsi" w:hAnsiTheme="majorHAnsi"/>
          <w:color w:val="000000" w:themeColor="text1"/>
        </w:rPr>
      </w:pPr>
    </w:p>
    <w:p w14:paraId="41A043BA" w14:textId="7549B4A8" w:rsidR="008015B4" w:rsidRDefault="008015B4">
      <w:pPr>
        <w:rPr>
          <w:rFonts w:asciiTheme="majorHAnsi" w:hAnsiTheme="majorHAnsi"/>
          <w:color w:val="000000" w:themeColor="text1"/>
        </w:rPr>
      </w:pPr>
      <w:r>
        <w:rPr>
          <w:rFonts w:asciiTheme="majorHAnsi" w:hAnsiTheme="majorHAnsi"/>
          <w:color w:val="000000" w:themeColor="text1"/>
        </w:rPr>
        <w:t xml:space="preserve">References </w:t>
      </w:r>
      <w:r w:rsidR="000D31E9">
        <w:rPr>
          <w:rFonts w:asciiTheme="majorHAnsi" w:hAnsiTheme="majorHAnsi"/>
          <w:color w:val="000000" w:themeColor="text1"/>
        </w:rPr>
        <w:t>————————————————————————</w:t>
      </w:r>
      <w:r w:rsidR="00CA1D8C">
        <w:rPr>
          <w:rFonts w:asciiTheme="majorHAnsi" w:hAnsiTheme="majorHAnsi"/>
          <w:color w:val="000000" w:themeColor="text1"/>
        </w:rPr>
        <w:t>10</w:t>
      </w:r>
    </w:p>
    <w:p w14:paraId="6D36F043" w14:textId="77777777" w:rsidR="00B1212B" w:rsidRDefault="00B1212B">
      <w:pPr>
        <w:rPr>
          <w:rFonts w:asciiTheme="majorHAnsi" w:hAnsiTheme="majorHAnsi"/>
          <w:color w:val="000000" w:themeColor="text1"/>
        </w:rPr>
      </w:pPr>
    </w:p>
    <w:p w14:paraId="64924AD1" w14:textId="681205BF" w:rsidR="004E053B" w:rsidRDefault="004E053B">
      <w:pPr>
        <w:rPr>
          <w:rFonts w:asciiTheme="majorHAnsi" w:hAnsiTheme="majorHAnsi"/>
          <w:color w:val="000000" w:themeColor="text1"/>
        </w:rPr>
      </w:pPr>
      <w:r>
        <w:rPr>
          <w:rFonts w:asciiTheme="majorHAnsi" w:hAnsiTheme="majorHAnsi"/>
          <w:color w:val="000000" w:themeColor="text1"/>
        </w:rPr>
        <w:t xml:space="preserve"> </w:t>
      </w:r>
    </w:p>
    <w:p w14:paraId="4197A09E" w14:textId="70F9AD27" w:rsidR="00026A49" w:rsidRDefault="00026A49">
      <w:pPr>
        <w:rPr>
          <w:rFonts w:asciiTheme="majorHAnsi" w:hAnsiTheme="majorHAnsi"/>
          <w:color w:val="000000" w:themeColor="text1"/>
        </w:rPr>
      </w:pPr>
    </w:p>
    <w:p w14:paraId="3574B69E" w14:textId="598E9234" w:rsidR="00026A49" w:rsidRDefault="00026A49">
      <w:pPr>
        <w:rPr>
          <w:rFonts w:asciiTheme="majorHAnsi" w:hAnsiTheme="majorHAnsi"/>
          <w:color w:val="000000" w:themeColor="text1"/>
        </w:rPr>
      </w:pPr>
    </w:p>
    <w:p w14:paraId="4D8BC7AE" w14:textId="0678428B" w:rsidR="00026A49" w:rsidRDefault="00026A49">
      <w:pPr>
        <w:rPr>
          <w:rFonts w:asciiTheme="majorHAnsi" w:hAnsiTheme="majorHAnsi"/>
          <w:color w:val="000000" w:themeColor="text1"/>
        </w:rPr>
      </w:pPr>
    </w:p>
    <w:p w14:paraId="4E9D8A4A" w14:textId="0CCF10C7" w:rsidR="00026A49" w:rsidRDefault="00026A49">
      <w:pPr>
        <w:rPr>
          <w:rFonts w:asciiTheme="majorHAnsi" w:hAnsiTheme="majorHAnsi"/>
          <w:color w:val="000000" w:themeColor="text1"/>
        </w:rPr>
      </w:pPr>
    </w:p>
    <w:p w14:paraId="7EC3583D" w14:textId="271D13F9" w:rsidR="00026A49" w:rsidRDefault="00026A49">
      <w:pPr>
        <w:rPr>
          <w:rFonts w:asciiTheme="majorHAnsi" w:hAnsiTheme="majorHAnsi"/>
          <w:color w:val="000000" w:themeColor="text1"/>
        </w:rPr>
      </w:pPr>
    </w:p>
    <w:p w14:paraId="2193FC05" w14:textId="45380703" w:rsidR="00026A49" w:rsidRDefault="00026A49">
      <w:pPr>
        <w:rPr>
          <w:rFonts w:asciiTheme="majorHAnsi" w:hAnsiTheme="majorHAnsi"/>
          <w:color w:val="000000" w:themeColor="text1"/>
        </w:rPr>
      </w:pPr>
    </w:p>
    <w:p w14:paraId="1171C49A" w14:textId="548FF87F" w:rsidR="00026A49" w:rsidRDefault="00026A49">
      <w:pPr>
        <w:rPr>
          <w:rFonts w:asciiTheme="majorHAnsi" w:hAnsiTheme="majorHAnsi"/>
          <w:color w:val="000000" w:themeColor="text1"/>
        </w:rPr>
      </w:pPr>
    </w:p>
    <w:p w14:paraId="323D14F3" w14:textId="6C598EEF" w:rsidR="00026A49" w:rsidRDefault="00026A49">
      <w:pPr>
        <w:rPr>
          <w:rFonts w:asciiTheme="majorHAnsi" w:hAnsiTheme="majorHAnsi"/>
          <w:color w:val="000000" w:themeColor="text1"/>
        </w:rPr>
      </w:pPr>
    </w:p>
    <w:p w14:paraId="42CD4CCD" w14:textId="5908368D" w:rsidR="00026A49" w:rsidRDefault="00026A49">
      <w:pPr>
        <w:rPr>
          <w:rFonts w:asciiTheme="majorHAnsi" w:hAnsiTheme="majorHAnsi"/>
          <w:color w:val="000000" w:themeColor="text1"/>
        </w:rPr>
      </w:pPr>
    </w:p>
    <w:p w14:paraId="2B21B683" w14:textId="476379A9" w:rsidR="00026A49" w:rsidRDefault="00026A49">
      <w:pPr>
        <w:rPr>
          <w:rFonts w:asciiTheme="majorHAnsi" w:hAnsiTheme="majorHAnsi"/>
          <w:color w:val="000000" w:themeColor="text1"/>
        </w:rPr>
      </w:pPr>
    </w:p>
    <w:p w14:paraId="4E3F1977" w14:textId="65C0D899" w:rsidR="00026A49" w:rsidRDefault="00026A49">
      <w:pPr>
        <w:rPr>
          <w:rFonts w:asciiTheme="majorHAnsi" w:hAnsiTheme="majorHAnsi"/>
          <w:color w:val="000000" w:themeColor="text1"/>
        </w:rPr>
      </w:pPr>
    </w:p>
    <w:p w14:paraId="324254C7" w14:textId="35BB1F0D" w:rsidR="00026A49" w:rsidRDefault="00026A49">
      <w:pPr>
        <w:rPr>
          <w:rFonts w:asciiTheme="majorHAnsi" w:hAnsiTheme="majorHAnsi"/>
          <w:color w:val="000000" w:themeColor="text1"/>
        </w:rPr>
      </w:pPr>
    </w:p>
    <w:p w14:paraId="66A2F782" w14:textId="14FE2280" w:rsidR="00026A49" w:rsidRDefault="00026A49">
      <w:pPr>
        <w:rPr>
          <w:rFonts w:asciiTheme="majorHAnsi" w:hAnsiTheme="majorHAnsi"/>
          <w:color w:val="000000" w:themeColor="text1"/>
        </w:rPr>
      </w:pPr>
    </w:p>
    <w:p w14:paraId="747E4E08" w14:textId="2C847853" w:rsidR="00026A49" w:rsidRDefault="00026A49">
      <w:pPr>
        <w:rPr>
          <w:rFonts w:asciiTheme="majorHAnsi" w:hAnsiTheme="majorHAnsi"/>
          <w:color w:val="000000" w:themeColor="text1"/>
        </w:rPr>
      </w:pPr>
    </w:p>
    <w:p w14:paraId="7108E5E3" w14:textId="7D681838" w:rsidR="00026A49" w:rsidRDefault="00026A49">
      <w:pPr>
        <w:rPr>
          <w:rFonts w:asciiTheme="majorHAnsi" w:hAnsiTheme="majorHAnsi"/>
          <w:color w:val="000000" w:themeColor="text1"/>
        </w:rPr>
      </w:pPr>
    </w:p>
    <w:p w14:paraId="1D7605C5" w14:textId="53C81FEC" w:rsidR="00026A49" w:rsidRDefault="00026A49">
      <w:pPr>
        <w:rPr>
          <w:rFonts w:asciiTheme="majorHAnsi" w:hAnsiTheme="majorHAnsi"/>
          <w:color w:val="000000" w:themeColor="text1"/>
        </w:rPr>
      </w:pPr>
    </w:p>
    <w:p w14:paraId="3F7D73E8" w14:textId="4AD45695" w:rsidR="00026A49" w:rsidRDefault="00026A49">
      <w:pPr>
        <w:rPr>
          <w:rFonts w:asciiTheme="majorHAnsi" w:hAnsiTheme="majorHAnsi"/>
          <w:color w:val="000000" w:themeColor="text1"/>
        </w:rPr>
      </w:pPr>
    </w:p>
    <w:p w14:paraId="4F0A8106" w14:textId="6104966C" w:rsidR="00026A49" w:rsidRDefault="00026A49">
      <w:pPr>
        <w:rPr>
          <w:rFonts w:asciiTheme="majorHAnsi" w:hAnsiTheme="majorHAnsi"/>
          <w:color w:val="000000" w:themeColor="text1"/>
        </w:rPr>
      </w:pPr>
    </w:p>
    <w:p w14:paraId="080BA5DF" w14:textId="41E7206C" w:rsidR="00026A49" w:rsidRDefault="00026A49">
      <w:pPr>
        <w:rPr>
          <w:rFonts w:asciiTheme="majorHAnsi" w:hAnsiTheme="majorHAnsi"/>
          <w:color w:val="000000" w:themeColor="text1"/>
        </w:rPr>
      </w:pPr>
    </w:p>
    <w:p w14:paraId="5AD3A2DA" w14:textId="041B7A50" w:rsidR="00026A49" w:rsidRDefault="00026A49">
      <w:pPr>
        <w:rPr>
          <w:rFonts w:asciiTheme="majorHAnsi" w:hAnsiTheme="majorHAnsi"/>
          <w:color w:val="000000" w:themeColor="text1"/>
        </w:rPr>
      </w:pPr>
    </w:p>
    <w:p w14:paraId="2D2FFEDE" w14:textId="25516025" w:rsidR="00026A49" w:rsidRDefault="00026A49">
      <w:pPr>
        <w:rPr>
          <w:rFonts w:asciiTheme="majorHAnsi" w:hAnsiTheme="majorHAnsi"/>
          <w:color w:val="000000" w:themeColor="text1"/>
        </w:rPr>
      </w:pPr>
    </w:p>
    <w:p w14:paraId="6A17D8DC" w14:textId="77777777" w:rsidR="000D31E9" w:rsidRDefault="000D31E9">
      <w:pPr>
        <w:rPr>
          <w:rFonts w:asciiTheme="majorHAnsi" w:hAnsiTheme="majorHAnsi"/>
          <w:color w:val="000000" w:themeColor="text1"/>
        </w:rPr>
      </w:pPr>
    </w:p>
    <w:p w14:paraId="395D9FBE" w14:textId="4AC45C5A" w:rsidR="00014F11"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1.0 </w:t>
      </w:r>
      <w:r w:rsidR="00014F11" w:rsidRPr="00F42CC3">
        <w:rPr>
          <w:rFonts w:asciiTheme="majorHAnsi" w:hAnsiTheme="majorHAnsi"/>
          <w:b/>
          <w:color w:val="000000" w:themeColor="text1"/>
          <w:sz w:val="28"/>
          <w:szCs w:val="28"/>
          <w:u w:val="single"/>
        </w:rPr>
        <w:t>Intr</w:t>
      </w:r>
      <w:r w:rsidRPr="00F42CC3">
        <w:rPr>
          <w:rFonts w:asciiTheme="majorHAnsi" w:hAnsiTheme="majorHAnsi"/>
          <w:b/>
          <w:color w:val="000000" w:themeColor="text1"/>
          <w:sz w:val="28"/>
          <w:szCs w:val="28"/>
          <w:u w:val="single"/>
        </w:rPr>
        <w:t>oduction</w:t>
      </w:r>
    </w:p>
    <w:p w14:paraId="57C5FF88" w14:textId="77777777" w:rsidR="00014F11" w:rsidRPr="003B6938" w:rsidRDefault="00014F11">
      <w:pPr>
        <w:rPr>
          <w:rFonts w:asciiTheme="majorHAnsi" w:hAnsiTheme="majorHAnsi"/>
          <w:color w:val="000000" w:themeColor="text1"/>
        </w:rPr>
      </w:pPr>
    </w:p>
    <w:p w14:paraId="61E8F77F" w14:textId="0DB9163D" w:rsidR="00F6304D" w:rsidRPr="003B6938" w:rsidRDefault="00A8776B">
      <w:pPr>
        <w:rPr>
          <w:rFonts w:asciiTheme="majorHAnsi" w:hAnsiTheme="majorHAnsi"/>
          <w:color w:val="000000" w:themeColor="text1"/>
        </w:rPr>
      </w:pPr>
      <w:r w:rsidRPr="003B6938">
        <w:rPr>
          <w:rFonts w:asciiTheme="majorHAnsi" w:hAnsiTheme="majorHAnsi"/>
          <w:color w:val="000000" w:themeColor="text1"/>
        </w:rPr>
        <w:t xml:space="preserve">Climate change has become a major issue across all countries of the world with most </w:t>
      </w:r>
      <w:r w:rsidR="00B823FD" w:rsidRPr="003B6938">
        <w:rPr>
          <w:rFonts w:asciiTheme="majorHAnsi" w:hAnsiTheme="majorHAnsi"/>
          <w:color w:val="000000" w:themeColor="text1"/>
        </w:rPr>
        <w:t>researchers</w:t>
      </w:r>
      <w:r w:rsidRPr="003B6938">
        <w:rPr>
          <w:rFonts w:asciiTheme="majorHAnsi" w:hAnsiTheme="majorHAnsi"/>
          <w:color w:val="000000" w:themeColor="text1"/>
        </w:rPr>
        <w:t xml:space="preserve"> agreeing that the problem is mostly </w:t>
      </w:r>
      <w:r w:rsidR="001570BE" w:rsidRPr="003B6938">
        <w:rPr>
          <w:rFonts w:asciiTheme="majorHAnsi" w:hAnsiTheme="majorHAnsi"/>
          <w:color w:val="000000" w:themeColor="text1"/>
        </w:rPr>
        <w:t>anthropogenic</w:t>
      </w:r>
      <w:r w:rsidRPr="003B6938">
        <w:rPr>
          <w:rFonts w:asciiTheme="majorHAnsi" w:hAnsiTheme="majorHAnsi"/>
          <w:color w:val="000000" w:themeColor="text1"/>
        </w:rPr>
        <w:t xml:space="preserve"> (NASA, no date; IPCC, 2007). It is predicted that temperatures will </w:t>
      </w:r>
      <w:r w:rsidR="00F3376A">
        <w:rPr>
          <w:rFonts w:asciiTheme="majorHAnsi" w:hAnsiTheme="majorHAnsi"/>
          <w:color w:val="000000" w:themeColor="text1"/>
        </w:rPr>
        <w:t>continuously rise</w:t>
      </w:r>
      <w:r w:rsidRPr="003B6938">
        <w:rPr>
          <w:rFonts w:asciiTheme="majorHAnsi" w:hAnsiTheme="majorHAnsi"/>
          <w:color w:val="000000" w:themeColor="text1"/>
        </w:rPr>
        <w:t xml:space="preserve"> , and will cause </w:t>
      </w:r>
      <w:r w:rsidR="00F3376A">
        <w:rPr>
          <w:rFonts w:asciiTheme="majorHAnsi" w:hAnsiTheme="majorHAnsi"/>
          <w:color w:val="000000" w:themeColor="text1"/>
        </w:rPr>
        <w:t>social, environmental and economic damage throughout the globe.</w:t>
      </w:r>
      <w:r w:rsidRPr="003B6938">
        <w:rPr>
          <w:rFonts w:asciiTheme="majorHAnsi" w:hAnsiTheme="majorHAnsi"/>
          <w:color w:val="000000" w:themeColor="text1"/>
        </w:rPr>
        <w:t>. With this increas</w:t>
      </w:r>
      <w:r w:rsidR="00F2514F">
        <w:rPr>
          <w:rFonts w:asciiTheme="majorHAnsi" w:hAnsiTheme="majorHAnsi"/>
          <w:color w:val="000000" w:themeColor="text1"/>
        </w:rPr>
        <w:t>e</w:t>
      </w:r>
      <w:r w:rsidR="00F3376A">
        <w:rPr>
          <w:rFonts w:asciiTheme="majorHAnsi" w:hAnsiTheme="majorHAnsi"/>
          <w:color w:val="000000" w:themeColor="text1"/>
        </w:rPr>
        <w:t xml:space="preserve">d rate </w:t>
      </w:r>
      <w:r w:rsidRPr="003B6938">
        <w:rPr>
          <w:rFonts w:asciiTheme="majorHAnsi" w:hAnsiTheme="majorHAnsi"/>
          <w:color w:val="000000" w:themeColor="text1"/>
        </w:rPr>
        <w:t xml:space="preserve"> in climate change, more importance is being placed on the reduction of </w:t>
      </w:r>
      <w:r w:rsidR="001570BE" w:rsidRPr="003B6938">
        <w:rPr>
          <w:rFonts w:asciiTheme="majorHAnsi" w:hAnsiTheme="majorHAnsi"/>
          <w:color w:val="000000" w:themeColor="text1"/>
        </w:rPr>
        <w:t>emissions</w:t>
      </w:r>
      <w:r w:rsidRPr="003B6938">
        <w:rPr>
          <w:rFonts w:asciiTheme="majorHAnsi" w:hAnsiTheme="majorHAnsi"/>
          <w:color w:val="000000" w:themeColor="text1"/>
        </w:rPr>
        <w:t xml:space="preserve"> of green house gases and use of fossil fuels.</w:t>
      </w:r>
    </w:p>
    <w:p w14:paraId="416B9CFA" w14:textId="7E11503B" w:rsidR="00A8776B" w:rsidRPr="003B6938" w:rsidRDefault="00A8776B">
      <w:pPr>
        <w:rPr>
          <w:rFonts w:asciiTheme="majorHAnsi" w:hAnsiTheme="majorHAnsi"/>
          <w:color w:val="000000" w:themeColor="text1"/>
        </w:rPr>
      </w:pPr>
      <w:r w:rsidRPr="003B6938">
        <w:rPr>
          <w:rFonts w:asciiTheme="majorHAnsi" w:hAnsiTheme="majorHAnsi"/>
          <w:color w:val="000000" w:themeColor="text1"/>
        </w:rPr>
        <w:t xml:space="preserve">The most widely accepted way of reducing these </w:t>
      </w:r>
      <w:r w:rsidR="001570BE" w:rsidRPr="003B6938">
        <w:rPr>
          <w:rFonts w:asciiTheme="majorHAnsi" w:hAnsiTheme="majorHAnsi"/>
          <w:color w:val="000000" w:themeColor="text1"/>
        </w:rPr>
        <w:t>emissions</w:t>
      </w:r>
      <w:r w:rsidRPr="003B6938">
        <w:rPr>
          <w:rFonts w:asciiTheme="majorHAnsi" w:hAnsiTheme="majorHAnsi"/>
          <w:color w:val="000000" w:themeColor="text1"/>
        </w:rPr>
        <w:t xml:space="preserve"> is through the </w:t>
      </w:r>
      <w:r w:rsidR="006B5CED" w:rsidRPr="003B6938">
        <w:rPr>
          <w:rFonts w:asciiTheme="majorHAnsi" w:hAnsiTheme="majorHAnsi"/>
          <w:color w:val="000000" w:themeColor="text1"/>
        </w:rPr>
        <w:t>research and development</w:t>
      </w:r>
      <w:r w:rsidRPr="003B6938">
        <w:rPr>
          <w:rFonts w:asciiTheme="majorHAnsi" w:hAnsiTheme="majorHAnsi"/>
          <w:color w:val="000000" w:themeColor="text1"/>
        </w:rPr>
        <w:t xml:space="preserve"> of renewable resources. </w:t>
      </w:r>
      <w:r w:rsidR="00014F11" w:rsidRPr="003B6938">
        <w:rPr>
          <w:rFonts w:asciiTheme="majorHAnsi" w:hAnsiTheme="majorHAnsi"/>
          <w:color w:val="000000" w:themeColor="text1"/>
        </w:rPr>
        <w:t xml:space="preserve">Renewable </w:t>
      </w:r>
      <w:r w:rsidR="006B5CED" w:rsidRPr="003B6938">
        <w:rPr>
          <w:rFonts w:asciiTheme="majorHAnsi" w:hAnsiTheme="majorHAnsi"/>
          <w:color w:val="000000" w:themeColor="text1"/>
        </w:rPr>
        <w:t>r</w:t>
      </w:r>
      <w:r w:rsidR="00014F11" w:rsidRPr="003B6938">
        <w:rPr>
          <w:rFonts w:asciiTheme="majorHAnsi" w:hAnsiTheme="majorHAnsi"/>
          <w:color w:val="000000" w:themeColor="text1"/>
        </w:rPr>
        <w:t xml:space="preserve">esources are </w:t>
      </w:r>
    </w:p>
    <w:p w14:paraId="5871F47E" w14:textId="49B15791" w:rsidR="00014F11" w:rsidRPr="003B6938" w:rsidRDefault="00014F11" w:rsidP="00014F11">
      <w:pPr>
        <w:rPr>
          <w:rFonts w:asciiTheme="majorHAnsi" w:eastAsia="Times New Roman" w:hAnsiTheme="majorHAnsi" w:cs="Times New Roman"/>
          <w:color w:val="000000" w:themeColor="text1"/>
        </w:rPr>
      </w:pPr>
      <w:r w:rsidRPr="003B6938">
        <w:rPr>
          <w:rFonts w:asciiTheme="majorHAnsi" w:eastAsia="Times New Roman" w:hAnsiTheme="majorHAnsi" w:cs="Times New Roman"/>
          <w:color w:val="000000" w:themeColor="text1"/>
        </w:rPr>
        <w:t>any</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natural</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resource</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that</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can</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replenish</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itself</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naturally</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over</w:t>
      </w:r>
      <w:r w:rsidRPr="003B6938">
        <w:rPr>
          <w:rFonts w:asciiTheme="majorHAnsi" w:eastAsia="Times New Roman" w:hAnsiTheme="majorHAnsi" w:cs="Times New Roman"/>
          <w:color w:val="000000" w:themeColor="text1"/>
          <w:shd w:val="clear" w:color="auto" w:fill="FFFFFF"/>
        </w:rPr>
        <w:t> </w:t>
      </w:r>
      <w:r w:rsidRPr="003B6938">
        <w:rPr>
          <w:rFonts w:asciiTheme="majorHAnsi" w:eastAsia="Times New Roman" w:hAnsiTheme="majorHAnsi" w:cs="Times New Roman"/>
          <w:color w:val="000000" w:themeColor="text1"/>
        </w:rPr>
        <w:t>time</w:t>
      </w:r>
      <w:r w:rsidR="009E58B3">
        <w:rPr>
          <w:rFonts w:asciiTheme="majorHAnsi" w:eastAsia="Times New Roman" w:hAnsiTheme="majorHAnsi" w:cs="Times New Roman"/>
          <w:color w:val="000000" w:themeColor="text1"/>
        </w:rPr>
        <w:t xml:space="preserve"> (</w:t>
      </w:r>
      <w:r w:rsidR="0054675B" w:rsidRPr="0054675B">
        <w:rPr>
          <w:rFonts w:asciiTheme="majorHAnsi" w:eastAsia="Times New Roman" w:hAnsiTheme="majorHAnsi" w:cs="Times New Roman"/>
          <w:color w:val="000000" w:themeColor="text1"/>
        </w:rPr>
        <w:t>www.dictionary.com</w:t>
      </w:r>
      <w:r w:rsidR="0054675B">
        <w:rPr>
          <w:rFonts w:asciiTheme="majorHAnsi" w:eastAsia="Times New Roman" w:hAnsiTheme="majorHAnsi" w:cs="Times New Roman"/>
          <w:color w:val="000000" w:themeColor="text1"/>
        </w:rPr>
        <w:t>, n.d.)</w:t>
      </w:r>
      <w:r w:rsidRPr="003B6938">
        <w:rPr>
          <w:rFonts w:asciiTheme="majorHAnsi" w:eastAsia="Times New Roman" w:hAnsiTheme="majorHAnsi" w:cs="Times New Roman"/>
          <w:color w:val="000000" w:themeColor="text1"/>
        </w:rPr>
        <w:t>; these include wind, solar and hydro power.</w:t>
      </w:r>
    </w:p>
    <w:p w14:paraId="26BD5F2A" w14:textId="77777777" w:rsidR="00014F11" w:rsidRPr="003B6938" w:rsidRDefault="00014F11" w:rsidP="00014F11">
      <w:pPr>
        <w:rPr>
          <w:rFonts w:asciiTheme="majorHAnsi" w:eastAsia="Times New Roman" w:hAnsiTheme="majorHAnsi" w:cs="Times New Roman"/>
          <w:color w:val="000000" w:themeColor="text1"/>
        </w:rPr>
      </w:pPr>
    </w:p>
    <w:p w14:paraId="49F89C7C" w14:textId="284C5B41" w:rsidR="00F36C69" w:rsidRPr="003B6938" w:rsidRDefault="00014F11" w:rsidP="002A37A6">
      <w:pPr>
        <w:divId w:val="1457261458"/>
        <w:rPr>
          <w:rFonts w:asciiTheme="majorHAnsi" w:eastAsia="Times New Roman" w:hAnsiTheme="majorHAnsi" w:cs="Times New Roman"/>
          <w:color w:val="000000" w:themeColor="text1"/>
          <w:lang w:eastAsia="en-GB"/>
        </w:rPr>
      </w:pPr>
      <w:r w:rsidRPr="003B6938">
        <w:rPr>
          <w:rFonts w:asciiTheme="majorHAnsi" w:eastAsia="Times New Roman" w:hAnsiTheme="majorHAnsi" w:cs="Times New Roman"/>
          <w:color w:val="000000" w:themeColor="text1"/>
        </w:rPr>
        <w:t>Renewable resources have many advantages</w:t>
      </w:r>
      <w:r w:rsidR="00A116D9" w:rsidRPr="003B6938">
        <w:rPr>
          <w:rFonts w:asciiTheme="majorHAnsi" w:eastAsia="Times New Roman" w:hAnsiTheme="majorHAnsi" w:cs="Times New Roman"/>
          <w:color w:val="000000" w:themeColor="text1"/>
        </w:rPr>
        <w:t xml:space="preserve">; </w:t>
      </w:r>
      <w:r w:rsidR="00D9003E" w:rsidRPr="003B6938">
        <w:rPr>
          <w:rFonts w:asciiTheme="majorHAnsi" w:eastAsia="Times New Roman" w:hAnsiTheme="majorHAnsi" w:cs="Times New Roman"/>
          <w:color w:val="000000" w:themeColor="text1"/>
        </w:rPr>
        <w:t>the main benefit is the fact that, long term, there will always be wind and sun that can produce green energy</w:t>
      </w:r>
      <w:r w:rsidRPr="003B6938">
        <w:rPr>
          <w:rFonts w:asciiTheme="majorHAnsi" w:eastAsia="Times New Roman" w:hAnsiTheme="majorHAnsi" w:cs="Times New Roman"/>
          <w:color w:val="000000" w:themeColor="text1"/>
        </w:rPr>
        <w:t xml:space="preserve"> </w:t>
      </w:r>
      <w:r w:rsidR="00FC4EE3" w:rsidRPr="003B6938">
        <w:rPr>
          <w:rFonts w:asciiTheme="majorHAnsi" w:eastAsia="Times New Roman" w:hAnsiTheme="majorHAnsi" w:cs="Times New Roman"/>
          <w:color w:val="000000" w:themeColor="text1"/>
        </w:rPr>
        <w:t>which therefore reduces the need to burn fossil fuels. H</w:t>
      </w:r>
      <w:r w:rsidRPr="003B6938">
        <w:rPr>
          <w:rFonts w:asciiTheme="majorHAnsi" w:eastAsia="Times New Roman" w:hAnsiTheme="majorHAnsi" w:cs="Times New Roman"/>
          <w:color w:val="000000" w:themeColor="text1"/>
        </w:rPr>
        <w:t xml:space="preserve">owever, it also comes with its disadvantages, one of which is the intermittency of the power generated. </w:t>
      </w:r>
      <w:r w:rsidR="00F36C69" w:rsidRPr="003B6938">
        <w:rPr>
          <w:rFonts w:asciiTheme="majorHAnsi" w:eastAsia="Times New Roman" w:hAnsiTheme="majorHAnsi" w:cs="Times New Roman"/>
          <w:color w:val="000000" w:themeColor="text1"/>
        </w:rPr>
        <w:t>‘</w:t>
      </w:r>
      <w:r w:rsidR="00F36C69" w:rsidRPr="003B6938">
        <w:rPr>
          <w:rFonts w:asciiTheme="majorHAnsi" w:eastAsia="Times New Roman" w:hAnsiTheme="majorHAnsi" w:cs="Arial"/>
          <w:color w:val="000000" w:themeColor="text1"/>
        </w:rPr>
        <w:t>Unlike conventional power plants, wind, solar, and other renewable sources are intermittent because they generate electrical power according to the time and climatic availability of the resources</w:t>
      </w:r>
      <w:r w:rsidR="00F42CC3">
        <w:rPr>
          <w:rFonts w:asciiTheme="majorHAnsi" w:eastAsia="Times New Roman" w:hAnsiTheme="majorHAnsi" w:cs="Arial"/>
          <w:color w:val="000000" w:themeColor="text1"/>
        </w:rPr>
        <w:t>’ (</w:t>
      </w:r>
      <w:proofErr w:type="spellStart"/>
      <w:r w:rsidR="00F42CC3">
        <w:rPr>
          <w:rFonts w:asciiTheme="majorHAnsi" w:eastAsia="Times New Roman" w:hAnsiTheme="majorHAnsi" w:cs="Arial"/>
          <w:color w:val="000000" w:themeColor="text1"/>
        </w:rPr>
        <w:t>Alotto</w:t>
      </w:r>
      <w:proofErr w:type="spellEnd"/>
      <w:r w:rsidR="00F42CC3">
        <w:rPr>
          <w:rFonts w:asciiTheme="majorHAnsi" w:eastAsia="Times New Roman" w:hAnsiTheme="majorHAnsi" w:cs="Arial"/>
          <w:color w:val="000000" w:themeColor="text1"/>
        </w:rPr>
        <w:t xml:space="preserve">, </w:t>
      </w:r>
      <w:proofErr w:type="spellStart"/>
      <w:r w:rsidR="00F42CC3">
        <w:rPr>
          <w:rFonts w:asciiTheme="majorHAnsi" w:eastAsia="Times New Roman" w:hAnsiTheme="majorHAnsi" w:cs="Arial"/>
          <w:color w:val="000000" w:themeColor="text1"/>
        </w:rPr>
        <w:t>Guarnieri</w:t>
      </w:r>
      <w:proofErr w:type="spellEnd"/>
      <w:r w:rsidR="00F42CC3">
        <w:rPr>
          <w:rFonts w:asciiTheme="majorHAnsi" w:eastAsia="Times New Roman" w:hAnsiTheme="majorHAnsi" w:cs="Arial"/>
          <w:color w:val="000000" w:themeColor="text1"/>
        </w:rPr>
        <w:t xml:space="preserve"> and Motto, 2014)’.</w:t>
      </w:r>
      <w:r w:rsidR="00445DC0" w:rsidRPr="003B6938">
        <w:rPr>
          <w:rFonts w:asciiTheme="majorHAnsi" w:eastAsia="Times New Roman" w:hAnsiTheme="majorHAnsi" w:cs="Arial"/>
          <w:color w:val="000000" w:themeColor="text1"/>
          <w:shd w:val="clear" w:color="auto" w:fill="FFF5AA"/>
          <w:lang w:eastAsia="en-GB"/>
        </w:rPr>
        <w:t xml:space="preserve"> </w:t>
      </w:r>
    </w:p>
    <w:p w14:paraId="61980CCC" w14:textId="2A77CEE2" w:rsidR="00F36C69" w:rsidRPr="003B6938" w:rsidRDefault="00EF6F4A" w:rsidP="00F36C69">
      <w:pPr>
        <w:rPr>
          <w:rFonts w:asciiTheme="majorHAnsi" w:eastAsia="Times New Roman" w:hAnsiTheme="majorHAnsi" w:cs="Times New Roman"/>
          <w:color w:val="000000" w:themeColor="text1"/>
        </w:rPr>
      </w:pPr>
      <w:r w:rsidRPr="003B6938">
        <w:rPr>
          <w:rFonts w:asciiTheme="majorHAnsi" w:eastAsia="Times New Roman" w:hAnsiTheme="majorHAnsi" w:cs="Times New Roman"/>
          <w:color w:val="000000" w:themeColor="text1"/>
        </w:rPr>
        <w:t>What can be agreed is that wind and sun are infinite resources but there are factors that effect their efficiency in power generation.</w:t>
      </w:r>
    </w:p>
    <w:p w14:paraId="67210C3B" w14:textId="77777777" w:rsidR="006E42BF" w:rsidRPr="003B6938" w:rsidRDefault="006E42BF">
      <w:pPr>
        <w:rPr>
          <w:rFonts w:asciiTheme="majorHAnsi" w:eastAsia="Times New Roman" w:hAnsiTheme="majorHAnsi" w:cs="Times New Roman"/>
          <w:color w:val="000000" w:themeColor="text1"/>
        </w:rPr>
      </w:pPr>
    </w:p>
    <w:p w14:paraId="743533E9" w14:textId="28703746" w:rsidR="00A8776B" w:rsidRPr="003B6938" w:rsidRDefault="00A8776B">
      <w:pPr>
        <w:rPr>
          <w:rFonts w:asciiTheme="majorHAnsi" w:hAnsiTheme="majorHAnsi"/>
          <w:color w:val="000000" w:themeColor="text1"/>
        </w:rPr>
      </w:pPr>
      <w:r w:rsidRPr="003B6938">
        <w:rPr>
          <w:rFonts w:asciiTheme="majorHAnsi" w:hAnsiTheme="majorHAnsi"/>
          <w:color w:val="000000" w:themeColor="text1"/>
        </w:rPr>
        <w:t>This report will give a brief background around the need for renewable resources a</w:t>
      </w:r>
      <w:r w:rsidR="00014F11" w:rsidRPr="003B6938">
        <w:rPr>
          <w:rFonts w:asciiTheme="majorHAnsi" w:hAnsiTheme="majorHAnsi"/>
          <w:color w:val="000000" w:themeColor="text1"/>
        </w:rPr>
        <w:t xml:space="preserve">nd the problems that they face. The main objective is to discuss the ways in which intermittency of power supply is being </w:t>
      </w:r>
      <w:r w:rsidR="006E42BF" w:rsidRPr="003B6938">
        <w:rPr>
          <w:rFonts w:asciiTheme="majorHAnsi" w:hAnsiTheme="majorHAnsi"/>
          <w:color w:val="000000" w:themeColor="text1"/>
        </w:rPr>
        <w:t>addressed</w:t>
      </w:r>
      <w:r w:rsidR="00014F11" w:rsidRPr="003B6938">
        <w:rPr>
          <w:rFonts w:asciiTheme="majorHAnsi" w:hAnsiTheme="majorHAnsi"/>
          <w:color w:val="000000" w:themeColor="text1"/>
        </w:rPr>
        <w:t xml:space="preserve"> by companies and </w:t>
      </w:r>
      <w:r w:rsidR="006E42BF" w:rsidRPr="003B6938">
        <w:rPr>
          <w:rFonts w:asciiTheme="majorHAnsi" w:hAnsiTheme="majorHAnsi"/>
          <w:color w:val="000000" w:themeColor="text1"/>
        </w:rPr>
        <w:t>governments</w:t>
      </w:r>
      <w:r w:rsidR="00014F11" w:rsidRPr="003B6938">
        <w:rPr>
          <w:rFonts w:asciiTheme="majorHAnsi" w:hAnsiTheme="majorHAnsi"/>
          <w:color w:val="000000" w:themeColor="text1"/>
        </w:rPr>
        <w:t xml:space="preserve">, therefore this report will focus on one technology and one step, these will be </w:t>
      </w:r>
      <w:r w:rsidR="00402111" w:rsidRPr="003B6938">
        <w:rPr>
          <w:rFonts w:asciiTheme="majorHAnsi" w:hAnsiTheme="majorHAnsi"/>
          <w:color w:val="000000" w:themeColor="text1"/>
        </w:rPr>
        <w:t xml:space="preserve">Redox Flow Batteries and </w:t>
      </w:r>
      <w:r w:rsidR="006E42BF" w:rsidRPr="003B6938">
        <w:rPr>
          <w:rFonts w:asciiTheme="majorHAnsi" w:hAnsiTheme="majorHAnsi"/>
          <w:color w:val="000000" w:themeColor="text1"/>
        </w:rPr>
        <w:t>Micro-grids</w:t>
      </w:r>
      <w:r w:rsidR="00014F11" w:rsidRPr="003B6938">
        <w:rPr>
          <w:rFonts w:asciiTheme="majorHAnsi" w:hAnsiTheme="majorHAnsi"/>
          <w:color w:val="000000" w:themeColor="text1"/>
        </w:rPr>
        <w:t>.</w:t>
      </w:r>
    </w:p>
    <w:p w14:paraId="38156DA7" w14:textId="77777777" w:rsidR="00014F11" w:rsidRPr="003B6938" w:rsidRDefault="00014F11">
      <w:pPr>
        <w:rPr>
          <w:rFonts w:asciiTheme="majorHAnsi" w:hAnsiTheme="majorHAnsi"/>
          <w:color w:val="000000" w:themeColor="text1"/>
        </w:rPr>
      </w:pPr>
    </w:p>
    <w:p w14:paraId="5B6D0640" w14:textId="77777777" w:rsidR="00F42CC3" w:rsidRDefault="00F42CC3">
      <w:pPr>
        <w:rPr>
          <w:rFonts w:asciiTheme="majorHAnsi" w:hAnsiTheme="majorHAnsi"/>
          <w:color w:val="000000" w:themeColor="text1"/>
          <w:u w:val="single"/>
        </w:rPr>
      </w:pPr>
    </w:p>
    <w:p w14:paraId="291C6AD3" w14:textId="4A8B41ED" w:rsidR="00014F11"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2.0 </w:t>
      </w:r>
      <w:r w:rsidR="00014F11" w:rsidRPr="00F42CC3">
        <w:rPr>
          <w:rFonts w:asciiTheme="majorHAnsi" w:hAnsiTheme="majorHAnsi"/>
          <w:b/>
          <w:color w:val="000000" w:themeColor="text1"/>
          <w:sz w:val="28"/>
          <w:szCs w:val="28"/>
          <w:u w:val="single"/>
        </w:rPr>
        <w:t>Background</w:t>
      </w:r>
    </w:p>
    <w:p w14:paraId="423ADB3F" w14:textId="77777777" w:rsidR="000320F7" w:rsidRPr="003B6938" w:rsidRDefault="000320F7">
      <w:pPr>
        <w:rPr>
          <w:rFonts w:asciiTheme="majorHAnsi" w:hAnsiTheme="majorHAnsi"/>
          <w:color w:val="000000" w:themeColor="text1"/>
          <w:u w:val="single"/>
        </w:rPr>
      </w:pPr>
    </w:p>
    <w:p w14:paraId="0004B0B3" w14:textId="091B4ACC" w:rsidR="00A535DD" w:rsidRPr="003B6938" w:rsidRDefault="00A535DD" w:rsidP="000320F7">
      <w:pPr>
        <w:rPr>
          <w:rFonts w:asciiTheme="majorHAnsi" w:hAnsiTheme="majorHAnsi"/>
          <w:color w:val="000000" w:themeColor="text1"/>
        </w:rPr>
      </w:pPr>
      <w:r w:rsidRPr="003B6938">
        <w:rPr>
          <w:rFonts w:asciiTheme="majorHAnsi" w:hAnsiTheme="majorHAnsi"/>
          <w:color w:val="000000" w:themeColor="text1"/>
        </w:rPr>
        <w:t xml:space="preserve">What is agreed by most is that with an increase in Co2 and other gas levels, comes an increase in temperature due to the greenhouse effect. </w:t>
      </w:r>
      <w:r w:rsidR="006E42BF" w:rsidRPr="003B6938">
        <w:rPr>
          <w:rFonts w:asciiTheme="majorHAnsi" w:hAnsiTheme="majorHAnsi"/>
          <w:color w:val="000000" w:themeColor="text1"/>
        </w:rPr>
        <w:t>Evidence</w:t>
      </w:r>
      <w:r w:rsidRPr="003B6938">
        <w:rPr>
          <w:rFonts w:asciiTheme="majorHAnsi" w:hAnsiTheme="majorHAnsi"/>
          <w:color w:val="000000" w:themeColor="text1"/>
        </w:rPr>
        <w:t xml:space="preserve"> shows that the industrial revolution was the key event that caused a constant increase in green house gas emissions and that Co2 levels have increased by 45% and have never been higher. Therefore the principle factor in the increased levels GHG is human activity. </w:t>
      </w:r>
    </w:p>
    <w:p w14:paraId="273D8681" w14:textId="6DC406C8" w:rsidR="00EE6FDB" w:rsidRPr="003B6938" w:rsidRDefault="00351F0C">
      <w:pPr>
        <w:divId w:val="73668185"/>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(Climate Change: Vital Signs of the Planet, n.d.)</w:t>
      </w:r>
      <w:r w:rsidR="002908C7" w:rsidRPr="003B6938">
        <w:rPr>
          <w:rFonts w:asciiTheme="majorHAnsi" w:eastAsia="Times New Roman" w:hAnsiTheme="majorHAnsi" w:cs="Arial"/>
          <w:color w:val="000000" w:themeColor="text1"/>
          <w:shd w:val="clear" w:color="auto" w:fill="FFFFFF"/>
          <w:lang w:eastAsia="en-GB"/>
        </w:rPr>
        <w:t>, (Committee on Climate Change, n.d.)</w:t>
      </w:r>
      <w:r w:rsidR="00EE6FDB" w:rsidRPr="003B6938">
        <w:rPr>
          <w:rFonts w:asciiTheme="majorHAnsi" w:eastAsia="Times New Roman" w:hAnsiTheme="majorHAnsi" w:cs="Arial"/>
          <w:color w:val="000000" w:themeColor="text1"/>
          <w:shd w:val="clear" w:color="auto" w:fill="FFFFFF"/>
          <w:lang w:eastAsia="en-GB"/>
        </w:rPr>
        <w:t>, (</w:t>
      </w:r>
      <w:proofErr w:type="spellStart"/>
      <w:r w:rsidR="00EE6FDB" w:rsidRPr="003B6938">
        <w:rPr>
          <w:rFonts w:asciiTheme="majorHAnsi" w:eastAsia="Times New Roman" w:hAnsiTheme="majorHAnsi" w:cs="Arial"/>
          <w:color w:val="000000" w:themeColor="text1"/>
          <w:shd w:val="clear" w:color="auto" w:fill="FFFFFF"/>
          <w:lang w:eastAsia="en-GB"/>
        </w:rPr>
        <w:t>carbonfootprint</w:t>
      </w:r>
      <w:proofErr w:type="spellEnd"/>
      <w:r w:rsidR="00EE6FDB" w:rsidRPr="003B6938">
        <w:rPr>
          <w:rFonts w:asciiTheme="majorHAnsi" w:eastAsia="Times New Roman" w:hAnsiTheme="majorHAnsi" w:cs="Arial"/>
          <w:color w:val="000000" w:themeColor="text1"/>
          <w:shd w:val="clear" w:color="auto" w:fill="FFFFFF"/>
          <w:lang w:eastAsia="en-GB"/>
        </w:rPr>
        <w:t>, n.d.)</w:t>
      </w:r>
    </w:p>
    <w:p w14:paraId="0BB056A0" w14:textId="77777777" w:rsidR="002908C7" w:rsidRPr="003B6938" w:rsidRDefault="002908C7">
      <w:pPr>
        <w:divId w:val="271712415"/>
        <w:rPr>
          <w:rFonts w:asciiTheme="majorHAnsi" w:eastAsia="Times New Roman" w:hAnsiTheme="majorHAnsi" w:cs="Times New Roman"/>
          <w:color w:val="000000" w:themeColor="text1"/>
          <w:lang w:eastAsia="en-GB"/>
        </w:rPr>
      </w:pPr>
    </w:p>
    <w:p w14:paraId="3EE0D684" w14:textId="23C3236C" w:rsidR="00351F0C" w:rsidRPr="003B6938" w:rsidRDefault="00351F0C" w:rsidP="00351F0C">
      <w:pPr>
        <w:divId w:val="1695842211"/>
        <w:rPr>
          <w:rFonts w:asciiTheme="majorHAnsi" w:eastAsia="Times New Roman" w:hAnsiTheme="majorHAnsi" w:cs="Times New Roman"/>
          <w:color w:val="000000" w:themeColor="text1"/>
          <w:lang w:eastAsia="en-GB"/>
        </w:rPr>
      </w:pPr>
    </w:p>
    <w:p w14:paraId="4EFB67AB" w14:textId="65C22BC0" w:rsidR="00A535DD" w:rsidRPr="003B6938" w:rsidRDefault="00A535DD" w:rsidP="00A535DD">
      <w:pPr>
        <w:tabs>
          <w:tab w:val="left" w:pos="1750"/>
        </w:tabs>
        <w:rPr>
          <w:rFonts w:asciiTheme="majorHAnsi" w:hAnsiTheme="majorHAnsi"/>
          <w:color w:val="000000" w:themeColor="text1"/>
        </w:rPr>
      </w:pPr>
    </w:p>
    <w:p w14:paraId="1DC4DE25" w14:textId="77777777" w:rsidR="00A535DD" w:rsidRPr="003B6938" w:rsidRDefault="00A535DD" w:rsidP="000320F7">
      <w:pPr>
        <w:rPr>
          <w:rFonts w:asciiTheme="majorHAnsi" w:hAnsiTheme="majorHAnsi"/>
          <w:color w:val="000000" w:themeColor="text1"/>
        </w:rPr>
      </w:pPr>
    </w:p>
    <w:p w14:paraId="248AFCAC" w14:textId="77777777" w:rsidR="00A535DD" w:rsidRPr="003B6938" w:rsidRDefault="00A535DD" w:rsidP="000320F7">
      <w:pPr>
        <w:rPr>
          <w:rFonts w:asciiTheme="majorHAnsi" w:hAnsiTheme="majorHAnsi"/>
          <w:color w:val="000000" w:themeColor="text1"/>
        </w:rPr>
      </w:pPr>
    </w:p>
    <w:p w14:paraId="030C140D" w14:textId="77777777" w:rsidR="00A535DD" w:rsidRPr="003B6938" w:rsidRDefault="00A535DD" w:rsidP="000320F7">
      <w:pPr>
        <w:rPr>
          <w:rFonts w:asciiTheme="majorHAnsi" w:hAnsiTheme="majorHAnsi"/>
          <w:color w:val="000000" w:themeColor="text1"/>
        </w:rPr>
      </w:pPr>
    </w:p>
    <w:p w14:paraId="0169E7BB" w14:textId="77777777" w:rsidR="000320F7" w:rsidRPr="003B6938" w:rsidRDefault="000320F7" w:rsidP="000320F7">
      <w:pPr>
        <w:rPr>
          <w:rFonts w:asciiTheme="majorHAnsi" w:hAnsiTheme="majorHAnsi"/>
          <w:color w:val="000000" w:themeColor="text1"/>
        </w:rPr>
      </w:pPr>
    </w:p>
    <w:p w14:paraId="2F2B0B9B" w14:textId="1C5A110F" w:rsidR="00D900D8" w:rsidRPr="003B6938" w:rsidRDefault="008F2422">
      <w:pPr>
        <w:divId w:val="2049721714"/>
        <w:rPr>
          <w:rFonts w:asciiTheme="majorHAnsi" w:eastAsia="Times New Roman" w:hAnsiTheme="majorHAnsi" w:cs="Times New Roman"/>
          <w:color w:val="000000" w:themeColor="text1"/>
          <w:lang w:eastAsia="en-GB"/>
        </w:rPr>
      </w:pPr>
      <w:r w:rsidRPr="003B6938">
        <w:rPr>
          <w:rFonts w:asciiTheme="majorHAnsi" w:hAnsiTheme="majorHAnsi"/>
          <w:color w:val="000000" w:themeColor="text1"/>
        </w:rPr>
        <w:lastRenderedPageBreak/>
        <w:t xml:space="preserve">The evidence regarding anthropogenic causes of climate change and global warming sparked political </w:t>
      </w:r>
      <w:r w:rsidR="006E42BF" w:rsidRPr="003B6938">
        <w:rPr>
          <w:rFonts w:asciiTheme="majorHAnsi" w:hAnsiTheme="majorHAnsi"/>
          <w:color w:val="000000" w:themeColor="text1"/>
        </w:rPr>
        <w:t>engagement</w:t>
      </w:r>
      <w:r w:rsidRPr="003B6938">
        <w:rPr>
          <w:rFonts w:asciiTheme="majorHAnsi" w:hAnsiTheme="majorHAnsi"/>
          <w:color w:val="000000" w:themeColor="text1"/>
        </w:rPr>
        <w:t xml:space="preserve"> in different forms and although</w:t>
      </w:r>
      <w:r w:rsidR="00BD3233" w:rsidRPr="003B6938">
        <w:rPr>
          <w:rFonts w:asciiTheme="majorHAnsi" w:hAnsiTheme="majorHAnsi"/>
          <w:color w:val="000000" w:themeColor="text1"/>
        </w:rPr>
        <w:t xml:space="preserve"> the IPCC and other organisations have produced different rep</w:t>
      </w:r>
      <w:r w:rsidRPr="003B6938">
        <w:rPr>
          <w:rFonts w:asciiTheme="majorHAnsi" w:hAnsiTheme="majorHAnsi"/>
          <w:color w:val="000000" w:themeColor="text1"/>
        </w:rPr>
        <w:t xml:space="preserve">orts highlighting this, </w:t>
      </w:r>
      <w:r w:rsidR="00BD3233" w:rsidRPr="003B6938">
        <w:rPr>
          <w:rFonts w:asciiTheme="majorHAnsi" w:hAnsiTheme="majorHAnsi"/>
          <w:color w:val="000000" w:themeColor="text1"/>
        </w:rPr>
        <w:t xml:space="preserve">it was not until 1992 that it became a topic at a political level. </w:t>
      </w:r>
      <w:r w:rsidR="000320F7" w:rsidRPr="003B6938">
        <w:rPr>
          <w:rFonts w:asciiTheme="majorHAnsi" w:hAnsiTheme="majorHAnsi"/>
          <w:color w:val="000000" w:themeColor="text1"/>
        </w:rPr>
        <w:t>T</w:t>
      </w:r>
      <w:r w:rsidR="00F30AC2" w:rsidRPr="003B6938">
        <w:rPr>
          <w:rFonts w:asciiTheme="majorHAnsi" w:hAnsiTheme="majorHAnsi"/>
          <w:color w:val="000000" w:themeColor="text1"/>
        </w:rPr>
        <w:t xml:space="preserve">he Earth Summit in Rio </w:t>
      </w:r>
      <w:r w:rsidR="00BD3233" w:rsidRPr="003B6938">
        <w:rPr>
          <w:rFonts w:asciiTheme="majorHAnsi" w:hAnsiTheme="majorHAnsi"/>
          <w:color w:val="000000" w:themeColor="text1"/>
        </w:rPr>
        <w:t xml:space="preserve">provided aims </w:t>
      </w:r>
      <w:r w:rsidR="00F30AC2" w:rsidRPr="003B6938">
        <w:rPr>
          <w:rFonts w:asciiTheme="majorHAnsi" w:hAnsiTheme="majorHAnsi"/>
          <w:color w:val="000000" w:themeColor="text1"/>
        </w:rPr>
        <w:t xml:space="preserve">in the form of the United Nation Convention on Climate Change, its objective was to </w:t>
      </w:r>
      <w:r w:rsidR="00FD0A47">
        <w:rPr>
          <w:rFonts w:asciiTheme="majorHAnsi" w:hAnsiTheme="majorHAnsi"/>
          <w:color w:val="000000" w:themeColor="text1"/>
        </w:rPr>
        <w:t xml:space="preserve">ensure greenhouse gases were at a level that would prevent </w:t>
      </w:r>
      <w:r w:rsidR="00177744">
        <w:rPr>
          <w:rFonts w:asciiTheme="majorHAnsi" w:hAnsiTheme="majorHAnsi"/>
          <w:color w:val="000000" w:themeColor="text1"/>
        </w:rPr>
        <w:t>serious damage to the climate</w:t>
      </w:r>
      <w:r w:rsidRPr="003B6938">
        <w:rPr>
          <w:rFonts w:asciiTheme="majorHAnsi" w:hAnsiTheme="majorHAnsi"/>
          <w:color w:val="000000" w:themeColor="text1"/>
        </w:rPr>
        <w:t xml:space="preserve"> </w:t>
      </w:r>
      <w:r w:rsidR="00D900D8" w:rsidRPr="003B6938">
        <w:rPr>
          <w:rFonts w:asciiTheme="majorHAnsi" w:eastAsia="Times New Roman" w:hAnsiTheme="majorHAnsi" w:cs="Arial"/>
          <w:color w:val="000000" w:themeColor="text1"/>
          <w:shd w:val="clear" w:color="auto" w:fill="FFFFFF"/>
          <w:lang w:eastAsia="en-GB"/>
        </w:rPr>
        <w:t>(United Nations, 1992)</w:t>
      </w:r>
    </w:p>
    <w:p w14:paraId="27DE8686" w14:textId="59D79937" w:rsidR="000320F7" w:rsidRPr="003B6938" w:rsidRDefault="008F2422" w:rsidP="00B80DCC">
      <w:pPr>
        <w:divId w:val="1830823654"/>
        <w:rPr>
          <w:rFonts w:asciiTheme="majorHAnsi" w:eastAsia="Times New Roman" w:hAnsiTheme="majorHAnsi" w:cs="Times New Roman"/>
          <w:color w:val="000000" w:themeColor="text1"/>
          <w:lang w:eastAsia="en-GB"/>
        </w:rPr>
      </w:pPr>
      <w:r w:rsidRPr="003B6938">
        <w:rPr>
          <w:rFonts w:asciiTheme="majorHAnsi" w:hAnsiTheme="majorHAnsi"/>
          <w:color w:val="000000" w:themeColor="text1"/>
        </w:rPr>
        <w:t xml:space="preserve">What was apparent though was that the </w:t>
      </w:r>
      <w:r w:rsidR="00F30AC2" w:rsidRPr="003B6938">
        <w:rPr>
          <w:rFonts w:asciiTheme="majorHAnsi" w:hAnsiTheme="majorHAnsi"/>
          <w:color w:val="000000" w:themeColor="text1"/>
        </w:rPr>
        <w:t xml:space="preserve">agreements were not legally binding and there were no consequences if the levels were not met. </w:t>
      </w:r>
      <w:r w:rsidR="00BD3233" w:rsidRPr="003B6938">
        <w:rPr>
          <w:rFonts w:asciiTheme="majorHAnsi" w:hAnsiTheme="majorHAnsi"/>
          <w:color w:val="000000" w:themeColor="text1"/>
        </w:rPr>
        <w:t>This changed with the widely accepted Kyoto Protocol</w:t>
      </w:r>
      <w:r w:rsidR="000320F7" w:rsidRPr="003B6938">
        <w:rPr>
          <w:rFonts w:asciiTheme="majorHAnsi" w:hAnsiTheme="majorHAnsi"/>
          <w:color w:val="000000" w:themeColor="text1"/>
        </w:rPr>
        <w:t xml:space="preserve"> 1997</w:t>
      </w:r>
      <w:r w:rsidR="00BD3233" w:rsidRPr="003B6938">
        <w:rPr>
          <w:rFonts w:asciiTheme="majorHAnsi" w:hAnsiTheme="majorHAnsi"/>
          <w:color w:val="000000" w:themeColor="text1"/>
        </w:rPr>
        <w:t>, which established legally binding aims for developed countries</w:t>
      </w:r>
      <w:r w:rsidR="000320F7" w:rsidRPr="003B6938">
        <w:rPr>
          <w:rFonts w:asciiTheme="majorHAnsi" w:hAnsiTheme="majorHAnsi"/>
          <w:color w:val="000000" w:themeColor="text1"/>
        </w:rPr>
        <w:t xml:space="preserve">. Since 1997, there have been different attempts at curbing the </w:t>
      </w:r>
      <w:r w:rsidR="00812F77" w:rsidRPr="003B6938">
        <w:rPr>
          <w:rFonts w:asciiTheme="majorHAnsi" w:hAnsiTheme="majorHAnsi"/>
          <w:color w:val="000000" w:themeColor="text1"/>
        </w:rPr>
        <w:t>emissions</w:t>
      </w:r>
      <w:r w:rsidR="000320F7" w:rsidRPr="003B6938">
        <w:rPr>
          <w:rFonts w:asciiTheme="majorHAnsi" w:hAnsiTheme="majorHAnsi"/>
          <w:color w:val="000000" w:themeColor="text1"/>
        </w:rPr>
        <w:t xml:space="preserve"> of green house gases, with the most recent being in the Paris Agreement 2015 </w:t>
      </w:r>
      <w:r w:rsidR="00B80DCC" w:rsidRPr="003B6938">
        <w:rPr>
          <w:rFonts w:asciiTheme="majorHAnsi" w:eastAsia="Times New Roman" w:hAnsiTheme="majorHAnsi" w:cs="Arial"/>
          <w:color w:val="000000" w:themeColor="text1"/>
          <w:shd w:val="clear" w:color="auto" w:fill="FFFFFF"/>
          <w:lang w:eastAsia="en-GB"/>
        </w:rPr>
        <w:t>(</w:t>
      </w:r>
      <w:proofErr w:type="spellStart"/>
      <w:r w:rsidR="00B80DCC" w:rsidRPr="003B6938">
        <w:rPr>
          <w:rFonts w:asciiTheme="majorHAnsi" w:eastAsia="Times New Roman" w:hAnsiTheme="majorHAnsi" w:cs="Arial"/>
          <w:color w:val="000000" w:themeColor="text1"/>
          <w:shd w:val="clear" w:color="auto" w:fill="FFFFFF"/>
          <w:lang w:eastAsia="en-GB"/>
        </w:rPr>
        <w:t>Unfccc.int</w:t>
      </w:r>
      <w:proofErr w:type="spellEnd"/>
      <w:r w:rsidR="00B80DCC" w:rsidRPr="003B6938">
        <w:rPr>
          <w:rFonts w:asciiTheme="majorHAnsi" w:eastAsia="Times New Roman" w:hAnsiTheme="majorHAnsi" w:cs="Arial"/>
          <w:color w:val="000000" w:themeColor="text1"/>
          <w:shd w:val="clear" w:color="auto" w:fill="FFFFFF"/>
          <w:lang w:eastAsia="en-GB"/>
        </w:rPr>
        <w:t>, 2015)</w:t>
      </w:r>
      <w:r w:rsidR="00B80DCC" w:rsidRPr="003B6938">
        <w:rPr>
          <w:rFonts w:asciiTheme="majorHAnsi" w:eastAsia="Times New Roman" w:hAnsiTheme="majorHAnsi" w:cs="Times New Roman"/>
          <w:color w:val="000000" w:themeColor="text1"/>
          <w:lang w:eastAsia="en-GB"/>
        </w:rPr>
        <w:t xml:space="preserve"> </w:t>
      </w:r>
      <w:r w:rsidR="000320F7" w:rsidRPr="003B6938">
        <w:rPr>
          <w:rFonts w:asciiTheme="majorHAnsi" w:hAnsiTheme="majorHAnsi"/>
          <w:color w:val="000000" w:themeColor="text1"/>
        </w:rPr>
        <w:t xml:space="preserve">where countries again, agreed to tackle their own </w:t>
      </w:r>
      <w:r w:rsidR="00812F77" w:rsidRPr="003B6938">
        <w:rPr>
          <w:rFonts w:asciiTheme="majorHAnsi" w:hAnsiTheme="majorHAnsi"/>
          <w:color w:val="000000" w:themeColor="text1"/>
        </w:rPr>
        <w:t>emissions</w:t>
      </w:r>
      <w:r w:rsidR="000320F7" w:rsidRPr="003B6938">
        <w:rPr>
          <w:rFonts w:asciiTheme="majorHAnsi" w:hAnsiTheme="majorHAnsi"/>
          <w:color w:val="000000" w:themeColor="text1"/>
        </w:rPr>
        <w:t>.</w:t>
      </w:r>
    </w:p>
    <w:p w14:paraId="1EDB8EBC" w14:textId="77777777" w:rsidR="00BD3233" w:rsidRPr="003B6938" w:rsidRDefault="008F2422">
      <w:pPr>
        <w:rPr>
          <w:rFonts w:asciiTheme="majorHAnsi" w:hAnsiTheme="majorHAnsi"/>
          <w:color w:val="000000" w:themeColor="text1"/>
        </w:rPr>
      </w:pPr>
      <w:r w:rsidRPr="003B6938">
        <w:rPr>
          <w:rFonts w:asciiTheme="majorHAnsi" w:hAnsiTheme="majorHAnsi"/>
          <w:color w:val="000000" w:themeColor="text1"/>
        </w:rPr>
        <w:t xml:space="preserve">The transition towards a society that is 100% green and sustainable will be difficult, but the next section </w:t>
      </w:r>
      <w:r w:rsidR="00765A5E" w:rsidRPr="003B6938">
        <w:rPr>
          <w:rFonts w:asciiTheme="majorHAnsi" w:hAnsiTheme="majorHAnsi"/>
          <w:color w:val="000000" w:themeColor="text1"/>
        </w:rPr>
        <w:t>highlights two ways that will benefit it.</w:t>
      </w:r>
    </w:p>
    <w:p w14:paraId="67FF83C8" w14:textId="77777777" w:rsidR="008F2422" w:rsidRPr="003B6938" w:rsidRDefault="008F2422">
      <w:pPr>
        <w:rPr>
          <w:rFonts w:asciiTheme="majorHAnsi" w:hAnsiTheme="majorHAnsi"/>
          <w:color w:val="000000" w:themeColor="text1"/>
        </w:rPr>
      </w:pPr>
    </w:p>
    <w:p w14:paraId="506F866B" w14:textId="77777777" w:rsidR="008F2422" w:rsidRPr="003B6938" w:rsidRDefault="008F2422">
      <w:pPr>
        <w:rPr>
          <w:rFonts w:asciiTheme="majorHAnsi" w:hAnsiTheme="majorHAnsi"/>
          <w:color w:val="000000" w:themeColor="text1"/>
        </w:rPr>
      </w:pPr>
    </w:p>
    <w:p w14:paraId="61848CE3" w14:textId="080B22C5" w:rsidR="00BD3233"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3.0 </w:t>
      </w:r>
      <w:r w:rsidR="00BD3233" w:rsidRPr="00F42CC3">
        <w:rPr>
          <w:rFonts w:asciiTheme="majorHAnsi" w:hAnsiTheme="majorHAnsi"/>
          <w:b/>
          <w:color w:val="000000" w:themeColor="text1"/>
          <w:sz w:val="28"/>
          <w:szCs w:val="28"/>
          <w:u w:val="single"/>
        </w:rPr>
        <w:t>Flow battery storage</w:t>
      </w:r>
    </w:p>
    <w:p w14:paraId="351DCE63" w14:textId="77777777" w:rsidR="009C3208" w:rsidRPr="003B6938" w:rsidRDefault="009C3208">
      <w:pPr>
        <w:rPr>
          <w:rFonts w:asciiTheme="majorHAnsi" w:hAnsiTheme="majorHAnsi"/>
          <w:color w:val="000000" w:themeColor="text1"/>
        </w:rPr>
      </w:pPr>
    </w:p>
    <w:p w14:paraId="645F9315" w14:textId="77777777" w:rsidR="002F7372" w:rsidRPr="003B6938" w:rsidRDefault="001F47BE">
      <w:pPr>
        <w:divId w:val="528876114"/>
        <w:rPr>
          <w:rFonts w:asciiTheme="majorHAnsi" w:eastAsia="Times New Roman" w:hAnsiTheme="majorHAnsi" w:cs="Times New Roman"/>
          <w:color w:val="000000" w:themeColor="text1"/>
          <w:lang w:eastAsia="en-GB"/>
        </w:rPr>
      </w:pPr>
      <w:r w:rsidRPr="003B6938">
        <w:rPr>
          <w:rFonts w:asciiTheme="majorHAnsi" w:hAnsiTheme="majorHAnsi"/>
          <w:color w:val="000000" w:themeColor="text1"/>
        </w:rPr>
        <w:t>Redox Flow Batteries (RFB) were first developed in the 1970’s in the USA and since then it has grown in popularity over the world</w:t>
      </w:r>
      <w:r w:rsidR="00DA12F5" w:rsidRPr="003B6938">
        <w:rPr>
          <w:rFonts w:asciiTheme="majorHAnsi" w:hAnsiTheme="majorHAnsi"/>
          <w:color w:val="000000" w:themeColor="text1"/>
        </w:rPr>
        <w:t xml:space="preserve"> </w:t>
      </w:r>
      <w:r w:rsidR="002F7372" w:rsidRPr="003B6938">
        <w:rPr>
          <w:rFonts w:asciiTheme="majorHAnsi" w:eastAsia="Times New Roman" w:hAnsiTheme="majorHAnsi" w:cs="Arial"/>
          <w:color w:val="000000" w:themeColor="text1"/>
          <w:shd w:val="clear" w:color="auto" w:fill="FFFFFF"/>
          <w:lang w:eastAsia="en-GB"/>
        </w:rPr>
        <w:t>(</w:t>
      </w:r>
      <w:proofErr w:type="spellStart"/>
      <w:r w:rsidR="002F7372" w:rsidRPr="003B6938">
        <w:rPr>
          <w:rFonts w:asciiTheme="majorHAnsi" w:eastAsia="Times New Roman" w:hAnsiTheme="majorHAnsi" w:cs="Arial"/>
          <w:color w:val="000000" w:themeColor="text1"/>
          <w:shd w:val="clear" w:color="auto" w:fill="FFFFFF"/>
          <w:lang w:eastAsia="en-GB"/>
        </w:rPr>
        <w:t>Savinell</w:t>
      </w:r>
      <w:proofErr w:type="spellEnd"/>
      <w:r w:rsidR="002F7372" w:rsidRPr="003B6938">
        <w:rPr>
          <w:rFonts w:asciiTheme="majorHAnsi" w:eastAsia="Times New Roman" w:hAnsiTheme="majorHAnsi" w:cs="Arial"/>
          <w:color w:val="000000" w:themeColor="text1"/>
          <w:shd w:val="clear" w:color="auto" w:fill="FFFFFF"/>
          <w:lang w:eastAsia="en-GB"/>
        </w:rPr>
        <w:t>, 2012)</w:t>
      </w:r>
    </w:p>
    <w:p w14:paraId="74A044D0" w14:textId="28590131" w:rsidR="00DA6076" w:rsidRPr="003B6938" w:rsidRDefault="00DA6076">
      <w:pPr>
        <w:rPr>
          <w:rFonts w:asciiTheme="majorHAnsi" w:hAnsiTheme="majorHAnsi"/>
          <w:color w:val="000000" w:themeColor="text1"/>
        </w:rPr>
      </w:pPr>
    </w:p>
    <w:p w14:paraId="437CC577" w14:textId="35745277" w:rsidR="009C3208"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3.1 </w:t>
      </w:r>
      <w:r w:rsidR="009C3208" w:rsidRPr="00F42CC3">
        <w:rPr>
          <w:rFonts w:asciiTheme="majorHAnsi" w:hAnsiTheme="majorHAnsi"/>
          <w:b/>
          <w:color w:val="000000" w:themeColor="text1"/>
          <w:sz w:val="28"/>
          <w:szCs w:val="28"/>
          <w:u w:val="single"/>
        </w:rPr>
        <w:t>How they work</w:t>
      </w:r>
    </w:p>
    <w:p w14:paraId="24B04145" w14:textId="77777777" w:rsidR="00F36C69" w:rsidRPr="003B6938" w:rsidRDefault="00F36C69">
      <w:pPr>
        <w:rPr>
          <w:rFonts w:asciiTheme="majorHAnsi" w:hAnsiTheme="majorHAnsi"/>
          <w:color w:val="000000" w:themeColor="text1"/>
          <w:u w:val="single"/>
        </w:rPr>
      </w:pPr>
    </w:p>
    <w:p w14:paraId="47BDEC79" w14:textId="57DDAE22" w:rsidR="00DA6076" w:rsidRPr="004E053B" w:rsidRDefault="00F36C69" w:rsidP="004E053B">
      <w:pPr>
        <w:divId w:val="1100636269"/>
        <w:rPr>
          <w:rFonts w:asciiTheme="majorHAnsi" w:eastAsia="Times New Roman" w:hAnsiTheme="majorHAnsi" w:cs="Times New Roman"/>
          <w:color w:val="000000" w:themeColor="text1"/>
          <w:lang w:eastAsia="en-GB"/>
        </w:rPr>
      </w:pPr>
      <w:r w:rsidRPr="003B6938">
        <w:rPr>
          <w:rFonts w:asciiTheme="majorHAnsi" w:hAnsiTheme="majorHAnsi"/>
          <w:color w:val="000000" w:themeColor="text1"/>
        </w:rPr>
        <w:t xml:space="preserve">Flow </w:t>
      </w:r>
      <w:r w:rsidR="00FF548E" w:rsidRPr="003B6938">
        <w:rPr>
          <w:rFonts w:asciiTheme="majorHAnsi" w:hAnsiTheme="majorHAnsi"/>
          <w:color w:val="000000" w:themeColor="text1"/>
        </w:rPr>
        <w:t>batteries</w:t>
      </w:r>
      <w:r w:rsidRPr="003B6938">
        <w:rPr>
          <w:rFonts w:asciiTheme="majorHAnsi" w:hAnsiTheme="majorHAnsi"/>
          <w:color w:val="000000" w:themeColor="text1"/>
        </w:rPr>
        <w:t xml:space="preserve"> use two separate liquids that contain </w:t>
      </w:r>
      <w:proofErr w:type="spellStart"/>
      <w:r w:rsidRPr="003B6938">
        <w:rPr>
          <w:rFonts w:asciiTheme="majorHAnsi" w:hAnsiTheme="majorHAnsi"/>
          <w:color w:val="000000" w:themeColor="text1"/>
        </w:rPr>
        <w:t>electroactive</w:t>
      </w:r>
      <w:proofErr w:type="spellEnd"/>
      <w:r w:rsidRPr="003B6938">
        <w:rPr>
          <w:rFonts w:asciiTheme="majorHAnsi" w:hAnsiTheme="majorHAnsi"/>
          <w:color w:val="000000" w:themeColor="text1"/>
        </w:rPr>
        <w:t xml:space="preserve"> elements that have been dissolved in solution.  </w:t>
      </w:r>
      <w:r w:rsidR="001F47BE" w:rsidRPr="003B6938">
        <w:rPr>
          <w:rFonts w:asciiTheme="majorHAnsi" w:hAnsiTheme="majorHAnsi"/>
          <w:color w:val="000000" w:themeColor="text1"/>
        </w:rPr>
        <w:t xml:space="preserve">A membrane that has been specially designed, allows the movement of ions through the cell but stops the mixing of the two solutions. </w:t>
      </w:r>
      <w:r w:rsidR="009B003C" w:rsidRPr="003B6938">
        <w:rPr>
          <w:rFonts w:asciiTheme="majorHAnsi" w:hAnsiTheme="majorHAnsi"/>
          <w:color w:val="000000" w:themeColor="text1"/>
        </w:rPr>
        <w:t>An electrochemical cell is found In between these two liquids and enables the extraction of stored chemical e</w:t>
      </w:r>
      <w:r w:rsidR="00320E89" w:rsidRPr="003B6938">
        <w:rPr>
          <w:rFonts w:asciiTheme="majorHAnsi" w:hAnsiTheme="majorHAnsi"/>
          <w:color w:val="000000" w:themeColor="text1"/>
        </w:rPr>
        <w:t xml:space="preserve">nergy to be used as electricity. </w:t>
      </w:r>
      <w:r w:rsidR="002F7372" w:rsidRPr="003B6938">
        <w:rPr>
          <w:rFonts w:asciiTheme="majorHAnsi" w:eastAsia="Times New Roman" w:hAnsiTheme="majorHAnsi" w:cs="Arial"/>
          <w:color w:val="000000" w:themeColor="text1"/>
          <w:shd w:val="clear" w:color="auto" w:fill="FFFFFF"/>
          <w:lang w:eastAsia="en-GB"/>
        </w:rPr>
        <w:t>(Rodriguez, 2015)</w:t>
      </w:r>
    </w:p>
    <w:p w14:paraId="31029C83" w14:textId="77777777" w:rsidR="00014F11" w:rsidRPr="003B6938" w:rsidRDefault="00014F11">
      <w:pPr>
        <w:rPr>
          <w:rFonts w:asciiTheme="majorHAnsi" w:hAnsiTheme="majorHAnsi"/>
          <w:color w:val="000000" w:themeColor="text1"/>
        </w:rPr>
      </w:pPr>
    </w:p>
    <w:p w14:paraId="4C3B1512" w14:textId="77777777" w:rsidR="00014F11" w:rsidRPr="003B6938" w:rsidRDefault="00014F11">
      <w:pPr>
        <w:rPr>
          <w:rFonts w:asciiTheme="majorHAnsi" w:hAnsiTheme="majorHAnsi"/>
          <w:color w:val="000000" w:themeColor="text1"/>
        </w:rPr>
      </w:pPr>
    </w:p>
    <w:p w14:paraId="11A43852" w14:textId="11955F3E" w:rsidR="009C3208"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3.2 </w:t>
      </w:r>
      <w:r w:rsidR="009C3208" w:rsidRPr="00F42CC3">
        <w:rPr>
          <w:rFonts w:asciiTheme="majorHAnsi" w:hAnsiTheme="majorHAnsi"/>
          <w:b/>
          <w:color w:val="000000" w:themeColor="text1"/>
          <w:sz w:val="28"/>
          <w:szCs w:val="28"/>
          <w:u w:val="single"/>
        </w:rPr>
        <w:t>Advantages and Disadvantages</w:t>
      </w:r>
    </w:p>
    <w:p w14:paraId="64116107" w14:textId="77777777" w:rsidR="00FD5725" w:rsidRPr="003B6938" w:rsidRDefault="00FD5725">
      <w:pPr>
        <w:rPr>
          <w:rFonts w:asciiTheme="majorHAnsi" w:hAnsiTheme="majorHAnsi"/>
          <w:color w:val="000000" w:themeColor="text1"/>
          <w:u w:val="single"/>
        </w:rPr>
      </w:pPr>
    </w:p>
    <w:p w14:paraId="09C42F13" w14:textId="28766BDD" w:rsidR="009C3208" w:rsidRPr="003B6938" w:rsidRDefault="00FD5725">
      <w:pPr>
        <w:rPr>
          <w:rFonts w:asciiTheme="majorHAnsi" w:hAnsiTheme="majorHAnsi"/>
          <w:color w:val="000000" w:themeColor="text1"/>
        </w:rPr>
      </w:pPr>
      <w:r w:rsidRPr="003B6938">
        <w:rPr>
          <w:rFonts w:asciiTheme="majorHAnsi" w:hAnsiTheme="majorHAnsi"/>
          <w:color w:val="000000" w:themeColor="text1"/>
        </w:rPr>
        <w:t xml:space="preserve">Redox Flow </w:t>
      </w:r>
      <w:r w:rsidR="00FF548E" w:rsidRPr="003B6938">
        <w:rPr>
          <w:rFonts w:asciiTheme="majorHAnsi" w:hAnsiTheme="majorHAnsi"/>
          <w:color w:val="000000" w:themeColor="text1"/>
        </w:rPr>
        <w:t>Batteries</w:t>
      </w:r>
      <w:r w:rsidRPr="003B6938">
        <w:rPr>
          <w:rFonts w:asciiTheme="majorHAnsi" w:hAnsiTheme="majorHAnsi"/>
          <w:color w:val="000000" w:themeColor="text1"/>
        </w:rPr>
        <w:t xml:space="preserve"> provide an </w:t>
      </w:r>
      <w:r w:rsidR="00FF548E" w:rsidRPr="003B6938">
        <w:rPr>
          <w:rFonts w:asciiTheme="majorHAnsi" w:hAnsiTheme="majorHAnsi"/>
          <w:color w:val="000000" w:themeColor="text1"/>
        </w:rPr>
        <w:t>efficient</w:t>
      </w:r>
      <w:r w:rsidRPr="003B6938">
        <w:rPr>
          <w:rFonts w:asciiTheme="majorHAnsi" w:hAnsiTheme="majorHAnsi"/>
          <w:color w:val="000000" w:themeColor="text1"/>
        </w:rPr>
        <w:t xml:space="preserve"> alternative to other forms of battery storage like Lithium- ion battery storage, however there are advantages and disadvantages to the technology.</w:t>
      </w:r>
    </w:p>
    <w:p w14:paraId="464EA419" w14:textId="77777777" w:rsidR="006D3C55" w:rsidRPr="003B6938" w:rsidRDefault="006D3C55">
      <w:pPr>
        <w:rPr>
          <w:rFonts w:asciiTheme="majorHAnsi" w:hAnsiTheme="majorHAnsi"/>
          <w:color w:val="000000" w:themeColor="text1"/>
          <w:u w:val="single"/>
        </w:rPr>
      </w:pPr>
    </w:p>
    <w:p w14:paraId="18436299" w14:textId="37643DC3" w:rsidR="00502C3F" w:rsidRPr="003B6938" w:rsidRDefault="006D3C55" w:rsidP="00404C52">
      <w:pPr>
        <w:rPr>
          <w:rFonts w:asciiTheme="majorHAnsi" w:eastAsia="Times New Roman" w:hAnsiTheme="majorHAnsi" w:cs="Times New Roman"/>
          <w:color w:val="000000" w:themeColor="text1"/>
          <w:lang w:eastAsia="en-GB"/>
        </w:rPr>
      </w:pPr>
      <w:r w:rsidRPr="003B6938">
        <w:rPr>
          <w:rFonts w:asciiTheme="majorHAnsi" w:eastAsia="Times New Roman" w:hAnsiTheme="majorHAnsi" w:cs="Times New Roman"/>
          <w:color w:val="000000" w:themeColor="text1"/>
          <w:spacing w:val="5"/>
        </w:rPr>
        <w:t xml:space="preserve">The main advantage of RFB is that power conversion is separate from storage. Therefore allows for </w:t>
      </w:r>
      <w:r w:rsidR="00FF548E" w:rsidRPr="003B6938">
        <w:rPr>
          <w:rFonts w:asciiTheme="majorHAnsi" w:eastAsia="Times New Roman" w:hAnsiTheme="majorHAnsi" w:cs="Times New Roman"/>
          <w:color w:val="000000" w:themeColor="text1"/>
          <w:spacing w:val="5"/>
        </w:rPr>
        <w:t>independent</w:t>
      </w:r>
      <w:r w:rsidRPr="003B6938">
        <w:rPr>
          <w:rFonts w:asciiTheme="majorHAnsi" w:eastAsia="Times New Roman" w:hAnsiTheme="majorHAnsi" w:cs="Times New Roman"/>
          <w:color w:val="000000" w:themeColor="text1"/>
          <w:spacing w:val="5"/>
        </w:rPr>
        <w:t xml:space="preserve"> power and energy sizing, meaning the </w:t>
      </w:r>
      <w:r w:rsidR="00320E89" w:rsidRPr="003B6938">
        <w:rPr>
          <w:rFonts w:asciiTheme="majorHAnsi" w:eastAsia="Times New Roman" w:hAnsiTheme="majorHAnsi" w:cs="Times New Roman"/>
          <w:color w:val="000000" w:themeColor="text1"/>
          <w:spacing w:val="5"/>
        </w:rPr>
        <w:t>storage capacity can be endless</w:t>
      </w:r>
      <w:r w:rsidR="00E2172A">
        <w:rPr>
          <w:rFonts w:asciiTheme="majorHAnsi" w:eastAsia="Times New Roman" w:hAnsiTheme="majorHAnsi" w:cs="Times New Roman"/>
          <w:color w:val="000000" w:themeColor="text1"/>
          <w:spacing w:val="5"/>
        </w:rPr>
        <w:t xml:space="preserve"> (</w:t>
      </w:r>
      <w:proofErr w:type="spellStart"/>
      <w:r w:rsidR="00E2172A">
        <w:rPr>
          <w:rFonts w:asciiTheme="majorHAnsi" w:eastAsia="Times New Roman" w:hAnsiTheme="majorHAnsi" w:cs="Times New Roman"/>
          <w:color w:val="000000" w:themeColor="text1"/>
          <w:spacing w:val="5"/>
        </w:rPr>
        <w:t>Alotto</w:t>
      </w:r>
      <w:proofErr w:type="spellEnd"/>
      <w:r w:rsidR="00E2172A">
        <w:rPr>
          <w:rFonts w:asciiTheme="majorHAnsi" w:eastAsia="Times New Roman" w:hAnsiTheme="majorHAnsi" w:cs="Times New Roman"/>
          <w:color w:val="000000" w:themeColor="text1"/>
          <w:spacing w:val="5"/>
        </w:rPr>
        <w:t xml:space="preserve">, </w:t>
      </w:r>
      <w:proofErr w:type="spellStart"/>
      <w:r w:rsidR="00E2172A">
        <w:rPr>
          <w:rFonts w:asciiTheme="majorHAnsi" w:eastAsia="Times New Roman" w:hAnsiTheme="majorHAnsi" w:cs="Times New Roman"/>
          <w:color w:val="000000" w:themeColor="text1"/>
          <w:spacing w:val="5"/>
        </w:rPr>
        <w:t>Guarnieri</w:t>
      </w:r>
      <w:proofErr w:type="spellEnd"/>
      <w:r w:rsidR="00086283">
        <w:rPr>
          <w:rFonts w:asciiTheme="majorHAnsi" w:eastAsia="Times New Roman" w:hAnsiTheme="majorHAnsi" w:cs="Times New Roman"/>
          <w:color w:val="000000" w:themeColor="text1"/>
          <w:spacing w:val="5"/>
        </w:rPr>
        <w:t xml:space="preserve"> and Moro, 2014)</w:t>
      </w:r>
      <w:r w:rsidR="00320E89" w:rsidRPr="003B6938">
        <w:rPr>
          <w:rFonts w:asciiTheme="majorHAnsi" w:eastAsia="Times New Roman" w:hAnsiTheme="majorHAnsi" w:cs="Times New Roman"/>
          <w:color w:val="000000" w:themeColor="text1"/>
          <w:spacing w:val="5"/>
        </w:rPr>
        <w:t>.</w:t>
      </w:r>
      <w:r w:rsidR="00502C3F" w:rsidRPr="003B6938">
        <w:rPr>
          <w:rFonts w:asciiTheme="majorHAnsi" w:eastAsia="Times New Roman" w:hAnsiTheme="majorHAnsi" w:cs="Arial"/>
          <w:color w:val="000000" w:themeColor="text1"/>
        </w:rPr>
        <w:t xml:space="preserve"> </w:t>
      </w:r>
      <w:r w:rsidR="00502C3F" w:rsidRPr="003B6938">
        <w:rPr>
          <w:rFonts w:asciiTheme="majorHAnsi" w:eastAsia="Times New Roman" w:hAnsiTheme="majorHAnsi" w:cs="Arial"/>
          <w:color w:val="000000" w:themeColor="text1"/>
          <w:shd w:val="clear" w:color="auto" w:fill="FFF5AA"/>
          <w:lang w:eastAsia="en-GB"/>
        </w:rPr>
        <w:t xml:space="preserve"> </w:t>
      </w:r>
    </w:p>
    <w:p w14:paraId="34DFD518" w14:textId="59B91EFA" w:rsidR="006F75EF" w:rsidRPr="003B6938" w:rsidRDefault="00B823FD">
      <w:pPr>
        <w:divId w:val="1024942923"/>
        <w:rPr>
          <w:rFonts w:asciiTheme="majorHAnsi" w:eastAsia="Times New Roman" w:hAnsiTheme="majorHAnsi" w:cs="Times New Roman"/>
          <w:color w:val="000000" w:themeColor="text1"/>
          <w:lang w:eastAsia="en-GB"/>
        </w:rPr>
      </w:pPr>
      <w:r w:rsidRPr="003B6938">
        <w:rPr>
          <w:rStyle w:val="Hyperlink"/>
          <w:rFonts w:asciiTheme="majorHAnsi" w:eastAsia="Times New Roman" w:hAnsiTheme="majorHAnsi" w:cs="Arial"/>
          <w:color w:val="000000" w:themeColor="text1"/>
          <w:u w:val="none"/>
        </w:rPr>
        <w:t xml:space="preserve">A key factor in Redox Flow Battery storage is that if an increase in capacity is needed, all that needs to be added is more liquid. </w:t>
      </w:r>
      <w:proofErr w:type="spellStart"/>
      <w:r w:rsidR="0065125C">
        <w:rPr>
          <w:rStyle w:val="Hyperlink"/>
          <w:rFonts w:asciiTheme="majorHAnsi" w:eastAsia="Times New Roman" w:hAnsiTheme="majorHAnsi" w:cs="Arial"/>
          <w:color w:val="000000" w:themeColor="text1"/>
          <w:u w:val="none"/>
        </w:rPr>
        <w:t>Mearian</w:t>
      </w:r>
      <w:proofErr w:type="spellEnd"/>
      <w:r w:rsidR="0065125C">
        <w:rPr>
          <w:rStyle w:val="Hyperlink"/>
          <w:rFonts w:asciiTheme="majorHAnsi" w:eastAsia="Times New Roman" w:hAnsiTheme="majorHAnsi" w:cs="Arial"/>
          <w:color w:val="000000" w:themeColor="text1"/>
          <w:u w:val="none"/>
        </w:rPr>
        <w:t xml:space="preserve"> (2017) quotes</w:t>
      </w:r>
      <w:r w:rsidR="00CA1D8C">
        <w:rPr>
          <w:rStyle w:val="Hyperlink"/>
          <w:rFonts w:asciiTheme="majorHAnsi" w:eastAsia="Times New Roman" w:hAnsiTheme="majorHAnsi" w:cs="Arial"/>
          <w:color w:val="000000" w:themeColor="text1"/>
          <w:u w:val="none"/>
        </w:rPr>
        <w:t xml:space="preserve"> Dean</w:t>
      </w:r>
      <w:r w:rsidR="0065125C">
        <w:rPr>
          <w:rStyle w:val="Hyperlink"/>
          <w:rFonts w:asciiTheme="majorHAnsi" w:eastAsia="Times New Roman" w:hAnsiTheme="majorHAnsi" w:cs="Arial"/>
          <w:color w:val="000000" w:themeColor="text1"/>
          <w:u w:val="none"/>
        </w:rPr>
        <w:t xml:space="preserve"> </w:t>
      </w:r>
      <w:r w:rsidRPr="003B6938">
        <w:rPr>
          <w:rStyle w:val="Hyperlink"/>
          <w:rFonts w:asciiTheme="majorHAnsi" w:eastAsia="Times New Roman" w:hAnsiTheme="majorHAnsi" w:cs="Arial"/>
          <w:color w:val="000000" w:themeColor="text1"/>
          <w:u w:val="none"/>
        </w:rPr>
        <w:t>Frank</w:t>
      </w:r>
      <w:r w:rsidR="00320E89" w:rsidRPr="003B6938">
        <w:rPr>
          <w:rStyle w:val="Hyperlink"/>
          <w:rFonts w:asciiTheme="majorHAnsi" w:eastAsia="Times New Roman" w:hAnsiTheme="majorHAnsi" w:cs="Arial"/>
          <w:color w:val="000000" w:themeColor="text1"/>
          <w:u w:val="none"/>
        </w:rPr>
        <w:t xml:space="preserve">el </w:t>
      </w:r>
      <w:r w:rsidR="0065125C">
        <w:rPr>
          <w:rStyle w:val="Hyperlink"/>
          <w:rFonts w:asciiTheme="majorHAnsi" w:eastAsia="Times New Roman" w:hAnsiTheme="majorHAnsi" w:cs="Arial"/>
          <w:color w:val="000000" w:themeColor="text1"/>
          <w:u w:val="none"/>
        </w:rPr>
        <w:t xml:space="preserve"> who</w:t>
      </w:r>
      <w:r w:rsidR="00320E89" w:rsidRPr="003B6938">
        <w:rPr>
          <w:rStyle w:val="Hyperlink"/>
          <w:rFonts w:asciiTheme="majorHAnsi" w:eastAsia="Times New Roman" w:hAnsiTheme="majorHAnsi" w:cs="Arial"/>
          <w:color w:val="000000" w:themeColor="text1"/>
          <w:u w:val="none"/>
        </w:rPr>
        <w:t xml:space="preserve"> believes that this </w:t>
      </w:r>
      <w:r w:rsidRPr="003B6938">
        <w:rPr>
          <w:rStyle w:val="Hyperlink"/>
          <w:rFonts w:asciiTheme="majorHAnsi" w:eastAsia="Times New Roman" w:hAnsiTheme="majorHAnsi" w:cs="Arial"/>
          <w:color w:val="000000" w:themeColor="text1"/>
          <w:u w:val="none"/>
        </w:rPr>
        <w:t xml:space="preserve">gives the RFB a competitive advantage against </w:t>
      </w:r>
      <w:r w:rsidR="006762D8" w:rsidRPr="003B6938">
        <w:rPr>
          <w:rStyle w:val="Hyperlink"/>
          <w:rFonts w:asciiTheme="majorHAnsi" w:eastAsia="Times New Roman" w:hAnsiTheme="majorHAnsi" w:cs="Arial"/>
          <w:color w:val="000000" w:themeColor="text1"/>
          <w:u w:val="none"/>
        </w:rPr>
        <w:t>competitors</w:t>
      </w:r>
      <w:r w:rsidRPr="003B6938">
        <w:rPr>
          <w:rStyle w:val="Hyperlink"/>
          <w:rFonts w:asciiTheme="majorHAnsi" w:eastAsia="Times New Roman" w:hAnsiTheme="majorHAnsi" w:cs="Arial"/>
          <w:color w:val="000000" w:themeColor="text1"/>
          <w:u w:val="none"/>
        </w:rPr>
        <w:t xml:space="preserve"> like Lithium Ion Batteries which require </w:t>
      </w:r>
      <w:r w:rsidR="00320E89" w:rsidRPr="003B6938">
        <w:rPr>
          <w:rStyle w:val="Hyperlink"/>
          <w:rFonts w:asciiTheme="majorHAnsi" w:eastAsia="Times New Roman" w:hAnsiTheme="majorHAnsi" w:cs="Arial"/>
          <w:color w:val="000000" w:themeColor="text1"/>
          <w:u w:val="none"/>
        </w:rPr>
        <w:t>additional battery units in order to increase capacity</w:t>
      </w:r>
      <w:r w:rsidR="00086283">
        <w:rPr>
          <w:rStyle w:val="Hyperlink"/>
          <w:rFonts w:asciiTheme="majorHAnsi" w:eastAsia="Times New Roman" w:hAnsiTheme="majorHAnsi" w:cs="Arial"/>
          <w:color w:val="000000" w:themeColor="text1"/>
          <w:u w:val="none"/>
        </w:rPr>
        <w:t xml:space="preserve"> </w:t>
      </w:r>
    </w:p>
    <w:p w14:paraId="76351C8D" w14:textId="2FB2A26F" w:rsidR="00403A5B" w:rsidRPr="003B6938" w:rsidRDefault="00320E89">
      <w:pPr>
        <w:divId w:val="1468545642"/>
        <w:rPr>
          <w:rFonts w:asciiTheme="majorHAnsi" w:eastAsia="Times New Roman" w:hAnsiTheme="majorHAnsi" w:cs="Times New Roman"/>
          <w:color w:val="000000" w:themeColor="text1"/>
          <w:lang w:eastAsia="en-GB"/>
        </w:rPr>
      </w:pPr>
      <w:r w:rsidRPr="003B6938">
        <w:rPr>
          <w:rFonts w:asciiTheme="majorHAnsi" w:hAnsiTheme="majorHAnsi" w:cs="Times New Roman"/>
          <w:color w:val="000000" w:themeColor="text1"/>
        </w:rPr>
        <w:t xml:space="preserve">When installed, RFB are an </w:t>
      </w:r>
      <w:r w:rsidR="006762D8" w:rsidRPr="003B6938">
        <w:rPr>
          <w:rFonts w:asciiTheme="majorHAnsi" w:hAnsiTheme="majorHAnsi" w:cs="Times New Roman"/>
          <w:color w:val="000000" w:themeColor="text1"/>
        </w:rPr>
        <w:t>environmentally</w:t>
      </w:r>
      <w:r w:rsidRPr="003B6938">
        <w:rPr>
          <w:rFonts w:asciiTheme="majorHAnsi" w:hAnsiTheme="majorHAnsi" w:cs="Times New Roman"/>
          <w:color w:val="000000" w:themeColor="text1"/>
        </w:rPr>
        <w:t xml:space="preserve"> friendly alternative to the contemporary Li-ion </w:t>
      </w:r>
      <w:r w:rsidR="006762D8" w:rsidRPr="003B6938">
        <w:rPr>
          <w:rFonts w:asciiTheme="majorHAnsi" w:hAnsiTheme="majorHAnsi" w:cs="Times New Roman"/>
          <w:color w:val="000000" w:themeColor="text1"/>
        </w:rPr>
        <w:t>batteries</w:t>
      </w:r>
      <w:r w:rsidR="00536EFA" w:rsidRPr="003B6938">
        <w:rPr>
          <w:rFonts w:asciiTheme="majorHAnsi" w:hAnsiTheme="majorHAnsi" w:cs="Times New Roman"/>
          <w:color w:val="000000" w:themeColor="text1"/>
        </w:rPr>
        <w:t xml:space="preserve">. A report by the </w:t>
      </w:r>
      <w:r w:rsidR="00536EFA" w:rsidRPr="003B6938">
        <w:rPr>
          <w:rFonts w:asciiTheme="majorHAnsi" w:eastAsia="Times New Roman" w:hAnsiTheme="majorHAnsi" w:cs="Times New Roman"/>
          <w:color w:val="000000" w:themeColor="text1"/>
          <w:shd w:val="clear" w:color="auto" w:fill="FFFFFF"/>
        </w:rPr>
        <w:t xml:space="preserve">U.S. Environmental Protection Agency’s Design for </w:t>
      </w:r>
      <w:r w:rsidR="00536EFA" w:rsidRPr="003B6938">
        <w:rPr>
          <w:rFonts w:asciiTheme="majorHAnsi" w:eastAsia="Times New Roman" w:hAnsiTheme="majorHAnsi" w:cs="Times New Roman"/>
          <w:color w:val="000000" w:themeColor="text1"/>
          <w:shd w:val="clear" w:color="auto" w:fill="FFFFFF"/>
        </w:rPr>
        <w:lastRenderedPageBreak/>
        <w:t xml:space="preserve">the Environment believes that, due to the use of nickel and other materials, Li-Ion batteries are likely to have a high environmental impact. </w:t>
      </w:r>
      <w:r w:rsidR="00403A5B" w:rsidRPr="003B6938">
        <w:rPr>
          <w:rFonts w:asciiTheme="majorHAnsi" w:eastAsia="Times New Roman" w:hAnsiTheme="majorHAnsi" w:cs="Arial"/>
          <w:color w:val="000000" w:themeColor="text1"/>
          <w:shd w:val="clear" w:color="auto" w:fill="FFFFFF"/>
          <w:lang w:eastAsia="en-GB"/>
        </w:rPr>
        <w:t>(Epa.gov, 2013)</w:t>
      </w:r>
    </w:p>
    <w:p w14:paraId="5AF4DD45" w14:textId="7FDCDFF6" w:rsidR="00536EFA" w:rsidRPr="003B6938" w:rsidRDefault="00536EFA" w:rsidP="00536EFA">
      <w:pPr>
        <w:rPr>
          <w:rFonts w:asciiTheme="majorHAnsi" w:eastAsia="Times New Roman" w:hAnsiTheme="majorHAnsi" w:cs="Times New Roman"/>
          <w:color w:val="000000" w:themeColor="text1"/>
          <w:shd w:val="clear" w:color="auto" w:fill="FFFFFF"/>
        </w:rPr>
      </w:pPr>
    </w:p>
    <w:p w14:paraId="4E7FB286" w14:textId="283E8C2B" w:rsidR="006D3C55" w:rsidRPr="003B6938" w:rsidRDefault="00E87ADE">
      <w:pPr>
        <w:rPr>
          <w:rFonts w:asciiTheme="majorHAnsi" w:eastAsia="Times New Roman" w:hAnsiTheme="majorHAnsi" w:cs="Arial"/>
          <w:color w:val="000000" w:themeColor="text1"/>
        </w:rPr>
      </w:pPr>
      <w:r w:rsidRPr="003B6938">
        <w:rPr>
          <w:rFonts w:asciiTheme="majorHAnsi" w:eastAsia="Times New Roman" w:hAnsiTheme="majorHAnsi" w:cs="Arial"/>
          <w:color w:val="000000" w:themeColor="text1"/>
        </w:rPr>
        <w:t xml:space="preserve">Therefore, in terms of applicability, commercially the RFB would fair better due to the less amount of space needed to upgrade the facility when compared to </w:t>
      </w:r>
      <w:r w:rsidR="009D495B" w:rsidRPr="003B6938">
        <w:rPr>
          <w:rFonts w:asciiTheme="majorHAnsi" w:eastAsia="Times New Roman" w:hAnsiTheme="majorHAnsi" w:cs="Arial"/>
          <w:color w:val="000000" w:themeColor="text1"/>
        </w:rPr>
        <w:t xml:space="preserve">Li-ion </w:t>
      </w:r>
      <w:r w:rsidR="006762D8" w:rsidRPr="003B6938">
        <w:rPr>
          <w:rFonts w:asciiTheme="majorHAnsi" w:eastAsia="Times New Roman" w:hAnsiTheme="majorHAnsi" w:cs="Arial"/>
          <w:color w:val="000000" w:themeColor="text1"/>
        </w:rPr>
        <w:t>batteries</w:t>
      </w:r>
      <w:r w:rsidR="009D495B" w:rsidRPr="003B6938">
        <w:rPr>
          <w:rFonts w:asciiTheme="majorHAnsi" w:eastAsia="Times New Roman" w:hAnsiTheme="majorHAnsi" w:cs="Arial"/>
          <w:color w:val="000000" w:themeColor="text1"/>
        </w:rPr>
        <w:t xml:space="preserve"> but when it comes to residential, the RFB systems are far too big to be applied whereas the Li-Ion </w:t>
      </w:r>
      <w:r w:rsidR="006762D8" w:rsidRPr="003B6938">
        <w:rPr>
          <w:rFonts w:asciiTheme="majorHAnsi" w:eastAsia="Times New Roman" w:hAnsiTheme="majorHAnsi" w:cs="Arial"/>
          <w:color w:val="000000" w:themeColor="text1"/>
        </w:rPr>
        <w:t>batteries</w:t>
      </w:r>
      <w:r w:rsidR="009D495B" w:rsidRPr="003B6938">
        <w:rPr>
          <w:rFonts w:asciiTheme="majorHAnsi" w:eastAsia="Times New Roman" w:hAnsiTheme="majorHAnsi" w:cs="Arial"/>
          <w:color w:val="000000" w:themeColor="text1"/>
        </w:rPr>
        <w:t xml:space="preserve"> already being applied.</w:t>
      </w:r>
    </w:p>
    <w:p w14:paraId="47A5AF9F" w14:textId="36B6C0BE" w:rsidR="00707DAF" w:rsidRPr="003B6938" w:rsidRDefault="00FD5725" w:rsidP="00404C52">
      <w:pPr>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rPr>
        <w:t xml:space="preserve">It is believed that second generation systems that are in development will provide </w:t>
      </w:r>
      <w:r w:rsidR="006D3C55" w:rsidRPr="003B6938">
        <w:rPr>
          <w:rFonts w:asciiTheme="majorHAnsi" w:eastAsia="Times New Roman" w:hAnsiTheme="majorHAnsi" w:cs="Arial"/>
          <w:color w:val="000000" w:themeColor="text1"/>
        </w:rPr>
        <w:t xml:space="preserve">improved power but far more research and development is needed in order for it to be </w:t>
      </w:r>
      <w:r w:rsidR="006762D8" w:rsidRPr="003B6938">
        <w:rPr>
          <w:rFonts w:asciiTheme="majorHAnsi" w:eastAsia="Times New Roman" w:hAnsiTheme="majorHAnsi" w:cs="Arial"/>
          <w:color w:val="000000" w:themeColor="text1"/>
        </w:rPr>
        <w:t>incorporated</w:t>
      </w:r>
      <w:r w:rsidR="006D3C55" w:rsidRPr="003B6938">
        <w:rPr>
          <w:rFonts w:asciiTheme="majorHAnsi" w:eastAsia="Times New Roman" w:hAnsiTheme="majorHAnsi" w:cs="Arial"/>
          <w:color w:val="000000" w:themeColor="text1"/>
        </w:rPr>
        <w:t xml:space="preserve"> into smart grid</w:t>
      </w:r>
      <w:r w:rsidR="0087180B">
        <w:rPr>
          <w:rFonts w:asciiTheme="majorHAnsi" w:eastAsia="Times New Roman" w:hAnsiTheme="majorHAnsi" w:cs="Arial"/>
          <w:color w:val="000000" w:themeColor="text1"/>
        </w:rPr>
        <w:t xml:space="preserve"> (</w:t>
      </w:r>
      <w:proofErr w:type="spellStart"/>
      <w:r w:rsidR="0087180B">
        <w:rPr>
          <w:rFonts w:asciiTheme="majorHAnsi" w:eastAsia="Times New Roman" w:hAnsiTheme="majorHAnsi" w:cs="Arial"/>
          <w:color w:val="000000" w:themeColor="text1"/>
        </w:rPr>
        <w:t>Alotto</w:t>
      </w:r>
      <w:proofErr w:type="spellEnd"/>
      <w:r w:rsidR="0087180B">
        <w:rPr>
          <w:rFonts w:asciiTheme="majorHAnsi" w:eastAsia="Times New Roman" w:hAnsiTheme="majorHAnsi" w:cs="Arial"/>
          <w:color w:val="000000" w:themeColor="text1"/>
        </w:rPr>
        <w:t xml:space="preserve">, </w:t>
      </w:r>
      <w:proofErr w:type="spellStart"/>
      <w:r w:rsidR="0087180B">
        <w:rPr>
          <w:rFonts w:asciiTheme="majorHAnsi" w:eastAsia="Times New Roman" w:hAnsiTheme="majorHAnsi" w:cs="Arial"/>
          <w:color w:val="000000" w:themeColor="text1"/>
        </w:rPr>
        <w:t>Guarnieri</w:t>
      </w:r>
      <w:proofErr w:type="spellEnd"/>
      <w:r w:rsidR="0087180B">
        <w:rPr>
          <w:rFonts w:asciiTheme="majorHAnsi" w:eastAsia="Times New Roman" w:hAnsiTheme="majorHAnsi" w:cs="Arial"/>
          <w:color w:val="000000" w:themeColor="text1"/>
        </w:rPr>
        <w:t xml:space="preserve"> and Moro, 2014)</w:t>
      </w:r>
    </w:p>
    <w:p w14:paraId="70B8CB15" w14:textId="15465E8B" w:rsidR="009C3208" w:rsidRPr="003B6938" w:rsidRDefault="009C3208">
      <w:pPr>
        <w:rPr>
          <w:rFonts w:asciiTheme="majorHAnsi" w:eastAsia="Times New Roman" w:hAnsiTheme="majorHAnsi" w:cs="Times New Roman"/>
          <w:color w:val="000000" w:themeColor="text1"/>
        </w:rPr>
      </w:pPr>
    </w:p>
    <w:p w14:paraId="0C2F13FA" w14:textId="7FDD7EE7" w:rsidR="00707DAF" w:rsidRPr="003B6938" w:rsidRDefault="006D3C55" w:rsidP="00404C52">
      <w:pPr>
        <w:rPr>
          <w:rFonts w:asciiTheme="majorHAnsi" w:eastAsia="Times New Roman" w:hAnsiTheme="majorHAnsi" w:cs="Times New Roman"/>
          <w:color w:val="000000" w:themeColor="text1"/>
        </w:rPr>
      </w:pPr>
      <w:r w:rsidRPr="003B6938">
        <w:rPr>
          <w:rFonts w:asciiTheme="majorHAnsi" w:eastAsia="Times New Roman" w:hAnsiTheme="majorHAnsi" w:cs="Times New Roman"/>
          <w:color w:val="000000" w:themeColor="text1"/>
        </w:rPr>
        <w:t>A disadvantage of RFB is that they are unable to be used for moving</w:t>
      </w:r>
      <w:r w:rsidR="00944A12">
        <w:rPr>
          <w:rFonts w:asciiTheme="majorHAnsi" w:eastAsia="Times New Roman" w:hAnsiTheme="majorHAnsi" w:cs="Times New Roman"/>
          <w:color w:val="000000" w:themeColor="text1"/>
        </w:rPr>
        <w:t xml:space="preserve"> transport</w:t>
      </w:r>
      <w:r w:rsidRPr="003B6938">
        <w:rPr>
          <w:rFonts w:asciiTheme="majorHAnsi" w:eastAsia="Times New Roman" w:hAnsiTheme="majorHAnsi" w:cs="Times New Roman"/>
          <w:color w:val="000000" w:themeColor="text1"/>
        </w:rPr>
        <w:t xml:space="preserve"> eg for use in vehicles</w:t>
      </w:r>
      <w:r w:rsidR="00944A12">
        <w:rPr>
          <w:rFonts w:asciiTheme="majorHAnsi" w:eastAsia="Times New Roman" w:hAnsiTheme="majorHAnsi" w:cs="Times New Roman"/>
          <w:color w:val="000000" w:themeColor="text1"/>
        </w:rPr>
        <w:t xml:space="preserve">; which </w:t>
      </w:r>
      <w:r w:rsidRPr="003B6938">
        <w:rPr>
          <w:rFonts w:asciiTheme="majorHAnsi" w:eastAsia="Times New Roman" w:hAnsiTheme="majorHAnsi" w:cs="Times New Roman"/>
          <w:color w:val="000000" w:themeColor="text1"/>
        </w:rPr>
        <w:t xml:space="preserve">is where lithium ion </w:t>
      </w:r>
      <w:r w:rsidR="006762D8" w:rsidRPr="003B6938">
        <w:rPr>
          <w:rFonts w:asciiTheme="majorHAnsi" w:eastAsia="Times New Roman" w:hAnsiTheme="majorHAnsi" w:cs="Times New Roman"/>
          <w:color w:val="000000" w:themeColor="text1"/>
        </w:rPr>
        <w:t>batteries</w:t>
      </w:r>
      <w:r w:rsidRPr="003B6938">
        <w:rPr>
          <w:rFonts w:asciiTheme="majorHAnsi" w:eastAsia="Times New Roman" w:hAnsiTheme="majorHAnsi" w:cs="Times New Roman"/>
          <w:color w:val="000000" w:themeColor="text1"/>
        </w:rPr>
        <w:t xml:space="preserve"> have the upper hand</w:t>
      </w:r>
      <w:r w:rsidR="00302B41">
        <w:rPr>
          <w:rFonts w:asciiTheme="majorHAnsi" w:eastAsia="Times New Roman" w:hAnsiTheme="majorHAnsi" w:cs="Times New Roman"/>
          <w:color w:val="000000" w:themeColor="text1"/>
        </w:rPr>
        <w:t>.</w:t>
      </w:r>
      <w:r w:rsidRPr="003B6938">
        <w:rPr>
          <w:rFonts w:asciiTheme="majorHAnsi" w:eastAsia="Times New Roman" w:hAnsiTheme="majorHAnsi" w:cs="Times New Roman"/>
          <w:color w:val="000000" w:themeColor="text1"/>
        </w:rPr>
        <w:t xml:space="preserve"> </w:t>
      </w:r>
      <w:r w:rsidR="00302B41">
        <w:rPr>
          <w:rFonts w:asciiTheme="majorHAnsi" w:eastAsia="Times New Roman" w:hAnsiTheme="majorHAnsi" w:cs="Times New Roman"/>
          <w:color w:val="000000" w:themeColor="text1"/>
        </w:rPr>
        <w:t>A</w:t>
      </w:r>
      <w:r w:rsidRPr="003B6938">
        <w:rPr>
          <w:rFonts w:asciiTheme="majorHAnsi" w:eastAsia="Times New Roman" w:hAnsiTheme="majorHAnsi" w:cs="Times New Roman"/>
          <w:color w:val="000000" w:themeColor="text1"/>
        </w:rPr>
        <w:t>lthough with increased development, the system can be reduced in order to provide a more effective energy storage within vehicles.</w:t>
      </w:r>
      <w:r w:rsidR="00302B41">
        <w:rPr>
          <w:rFonts w:asciiTheme="majorHAnsi" w:eastAsia="Times New Roman" w:hAnsiTheme="majorHAnsi" w:cs="Times New Roman"/>
          <w:color w:val="000000" w:themeColor="text1"/>
        </w:rPr>
        <w:t xml:space="preserve"> </w:t>
      </w:r>
      <w:r w:rsidR="00E87ADE" w:rsidRPr="003B6938">
        <w:rPr>
          <w:rFonts w:asciiTheme="majorHAnsi" w:eastAsia="Times New Roman" w:hAnsiTheme="majorHAnsi" w:cs="Times New Roman"/>
          <w:color w:val="000000" w:themeColor="text1"/>
        </w:rPr>
        <w:t>It is also important to keep the solution at a regulated temperature, between 15C and 35C to reduce solution precipitation</w:t>
      </w:r>
      <w:r w:rsidR="00302B41">
        <w:rPr>
          <w:rFonts w:asciiTheme="majorHAnsi" w:eastAsia="Times New Roman" w:hAnsiTheme="majorHAnsi" w:cs="Times New Roman"/>
          <w:color w:val="000000" w:themeColor="text1"/>
        </w:rPr>
        <w:t xml:space="preserve"> which would be difficult in vehicles (</w:t>
      </w:r>
      <w:proofErr w:type="spellStart"/>
      <w:r w:rsidR="00302B41">
        <w:rPr>
          <w:rFonts w:asciiTheme="majorHAnsi" w:eastAsia="Times New Roman" w:hAnsiTheme="majorHAnsi" w:cs="Times New Roman"/>
          <w:color w:val="000000" w:themeColor="text1"/>
        </w:rPr>
        <w:t>Alotto,Guarni</w:t>
      </w:r>
      <w:r w:rsidR="000D16EB">
        <w:rPr>
          <w:rFonts w:asciiTheme="majorHAnsi" w:eastAsia="Times New Roman" w:hAnsiTheme="majorHAnsi" w:cs="Times New Roman"/>
          <w:color w:val="000000" w:themeColor="text1"/>
        </w:rPr>
        <w:t>eri</w:t>
      </w:r>
      <w:proofErr w:type="spellEnd"/>
      <w:r w:rsidR="000D16EB">
        <w:rPr>
          <w:rFonts w:asciiTheme="majorHAnsi" w:eastAsia="Times New Roman" w:hAnsiTheme="majorHAnsi" w:cs="Times New Roman"/>
          <w:color w:val="000000" w:themeColor="text1"/>
        </w:rPr>
        <w:t xml:space="preserve"> and Motto, 2014)</w:t>
      </w:r>
      <w:r w:rsidR="00707DAF" w:rsidRPr="003B6938">
        <w:rPr>
          <w:rFonts w:asciiTheme="majorHAnsi" w:eastAsia="Times New Roman" w:hAnsiTheme="majorHAnsi" w:cs="Arial"/>
          <w:color w:val="000000" w:themeColor="text1"/>
          <w:shd w:val="clear" w:color="auto" w:fill="FFF5AA"/>
          <w:lang w:eastAsia="en-GB"/>
        </w:rPr>
        <w:t xml:space="preserve"> </w:t>
      </w:r>
    </w:p>
    <w:p w14:paraId="6B403B14" w14:textId="3A4F3849" w:rsidR="00E87ADE" w:rsidRPr="003B6938" w:rsidRDefault="00E87ADE">
      <w:pPr>
        <w:rPr>
          <w:rFonts w:asciiTheme="majorHAnsi" w:eastAsia="Times New Roman" w:hAnsiTheme="majorHAnsi" w:cs="Times New Roman"/>
          <w:color w:val="000000" w:themeColor="text1"/>
        </w:rPr>
      </w:pPr>
    </w:p>
    <w:p w14:paraId="5354037C" w14:textId="77777777" w:rsidR="00FC234B" w:rsidRDefault="00FC234B">
      <w:pPr>
        <w:rPr>
          <w:rFonts w:asciiTheme="majorHAnsi" w:eastAsia="Times New Roman" w:hAnsiTheme="majorHAnsi" w:cs="Times New Roman"/>
          <w:color w:val="000000" w:themeColor="text1"/>
        </w:rPr>
      </w:pPr>
    </w:p>
    <w:p w14:paraId="43244EB7" w14:textId="52B89A7F" w:rsidR="009D495B" w:rsidRPr="00F42CC3" w:rsidRDefault="00CF7CC7">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3.3 </w:t>
      </w:r>
      <w:r w:rsidR="009D495B" w:rsidRPr="00F42CC3">
        <w:rPr>
          <w:rFonts w:asciiTheme="majorHAnsi" w:hAnsiTheme="majorHAnsi"/>
          <w:b/>
          <w:color w:val="000000" w:themeColor="text1"/>
          <w:sz w:val="28"/>
          <w:szCs w:val="28"/>
          <w:u w:val="single"/>
        </w:rPr>
        <w:t xml:space="preserve">Market comparison with Li-ion </w:t>
      </w:r>
      <w:r w:rsidR="00104FFE" w:rsidRPr="00F42CC3">
        <w:rPr>
          <w:rFonts w:asciiTheme="majorHAnsi" w:hAnsiTheme="majorHAnsi"/>
          <w:b/>
          <w:color w:val="000000" w:themeColor="text1"/>
          <w:sz w:val="28"/>
          <w:szCs w:val="28"/>
          <w:u w:val="single"/>
        </w:rPr>
        <w:t>Batteries</w:t>
      </w:r>
    </w:p>
    <w:p w14:paraId="62ECAC5A" w14:textId="77777777" w:rsidR="00CD4840" w:rsidRPr="003B6938" w:rsidRDefault="00CD4840">
      <w:pPr>
        <w:rPr>
          <w:rFonts w:asciiTheme="majorHAnsi" w:hAnsiTheme="majorHAnsi"/>
          <w:color w:val="000000" w:themeColor="text1"/>
          <w:u w:val="single"/>
        </w:rPr>
      </w:pPr>
    </w:p>
    <w:p w14:paraId="2C9CEBC9" w14:textId="45835CA7" w:rsidR="009D495B" w:rsidRPr="003B6938" w:rsidRDefault="00CD4840" w:rsidP="00E64F56">
      <w:pPr>
        <w:divId w:val="163786129"/>
        <w:rPr>
          <w:rStyle w:val="Hyperlink"/>
          <w:rFonts w:asciiTheme="majorHAnsi" w:eastAsia="Times New Roman" w:hAnsiTheme="majorHAnsi" w:cs="Times New Roman"/>
          <w:color w:val="000000" w:themeColor="text1"/>
          <w:u w:val="none"/>
          <w:lang w:eastAsia="en-GB"/>
        </w:rPr>
      </w:pPr>
      <w:r w:rsidRPr="003B6938">
        <w:rPr>
          <w:rFonts w:asciiTheme="majorHAnsi" w:hAnsiTheme="majorHAnsi"/>
          <w:color w:val="000000" w:themeColor="text1"/>
        </w:rPr>
        <w:t>Redox Flow Batteries are fairly new to the competitive market when compared with Lithium Ion Batteries (Li-ion Batteries) which are the main competitor. In the United States, Li-Ion accounted for more than  96% of newly installed capacity in 2015.</w:t>
      </w:r>
      <w:r w:rsidR="00E64F56" w:rsidRPr="003B6938">
        <w:rPr>
          <w:rFonts w:asciiTheme="majorHAnsi" w:eastAsia="Times New Roman" w:hAnsiTheme="majorHAnsi" w:cs="Arial"/>
          <w:color w:val="000000" w:themeColor="text1"/>
          <w:shd w:val="clear" w:color="auto" w:fill="FFFFFF"/>
          <w:lang w:eastAsia="en-GB"/>
        </w:rPr>
        <w:t xml:space="preserve"> (Burger, n.d.)</w:t>
      </w:r>
      <w:r w:rsidRPr="003B6938">
        <w:rPr>
          <w:rStyle w:val="Hyperlink"/>
          <w:rFonts w:asciiTheme="majorHAnsi" w:hAnsiTheme="majorHAnsi"/>
          <w:color w:val="000000" w:themeColor="text1"/>
          <w:u w:val="none"/>
        </w:rPr>
        <w:t xml:space="preserve">  Therefore, the market for battery storage in the US can be penetrated fairly easy due to there being only one real competitor; produce more efficient batteries than your competitor and you will control a vast majority of the market.</w:t>
      </w:r>
    </w:p>
    <w:p w14:paraId="1B0E57DC" w14:textId="77777777" w:rsidR="007051E7" w:rsidRPr="003B6938" w:rsidRDefault="007051E7">
      <w:pPr>
        <w:rPr>
          <w:rStyle w:val="Hyperlink"/>
          <w:rFonts w:asciiTheme="majorHAnsi" w:hAnsiTheme="majorHAnsi"/>
          <w:color w:val="000000" w:themeColor="text1"/>
          <w:u w:val="none"/>
        </w:rPr>
      </w:pPr>
    </w:p>
    <w:p w14:paraId="51E71272" w14:textId="77777777" w:rsidR="00FC234B" w:rsidRDefault="00FC234B">
      <w:pPr>
        <w:divId w:val="1713652948"/>
        <w:rPr>
          <w:rStyle w:val="Hyperlink"/>
          <w:rFonts w:asciiTheme="majorHAnsi" w:hAnsiTheme="majorHAnsi"/>
          <w:color w:val="000000" w:themeColor="text1"/>
          <w:u w:val="none"/>
        </w:rPr>
      </w:pPr>
    </w:p>
    <w:p w14:paraId="60E5FBC7" w14:textId="1505D73C" w:rsidR="00A26124" w:rsidRPr="00F42CC3" w:rsidRDefault="00CF7CC7">
      <w:pPr>
        <w:divId w:val="1713652948"/>
        <w:rPr>
          <w:rFonts w:asciiTheme="majorHAnsi" w:eastAsia="Times New Roman" w:hAnsiTheme="majorHAnsi" w:cs="Times New Roman"/>
          <w:b/>
          <w:color w:val="000000" w:themeColor="text1"/>
          <w:lang w:eastAsia="en-GB"/>
        </w:rPr>
      </w:pPr>
      <w:r w:rsidRPr="00F42CC3">
        <w:rPr>
          <w:rStyle w:val="Hyperlink"/>
          <w:rFonts w:asciiTheme="majorHAnsi" w:hAnsiTheme="majorHAnsi"/>
          <w:b/>
          <w:color w:val="000000" w:themeColor="text1"/>
          <w:sz w:val="28"/>
          <w:szCs w:val="28"/>
        </w:rPr>
        <w:t xml:space="preserve">3.4 </w:t>
      </w:r>
      <w:r w:rsidR="007051E7" w:rsidRPr="00F42CC3">
        <w:rPr>
          <w:rStyle w:val="Hyperlink"/>
          <w:rFonts w:asciiTheme="majorHAnsi" w:hAnsiTheme="majorHAnsi"/>
          <w:b/>
          <w:color w:val="000000" w:themeColor="text1"/>
          <w:sz w:val="28"/>
          <w:szCs w:val="28"/>
        </w:rPr>
        <w:t xml:space="preserve">Case Study: </w:t>
      </w:r>
      <w:r w:rsidR="00300E64" w:rsidRPr="00F42CC3">
        <w:rPr>
          <w:rStyle w:val="Hyperlink"/>
          <w:rFonts w:asciiTheme="majorHAnsi" w:hAnsiTheme="majorHAnsi"/>
          <w:b/>
          <w:color w:val="000000" w:themeColor="text1"/>
          <w:sz w:val="28"/>
          <w:szCs w:val="28"/>
        </w:rPr>
        <w:t>T</w:t>
      </w:r>
      <w:r w:rsidR="00300E64" w:rsidRPr="00F42CC3">
        <w:rPr>
          <w:rFonts w:asciiTheme="majorHAnsi" w:eastAsia="Times New Roman" w:hAnsiTheme="majorHAnsi" w:cs="Arial"/>
          <w:b/>
          <w:color w:val="000000" w:themeColor="text1"/>
          <w:sz w:val="28"/>
          <w:szCs w:val="28"/>
          <w:u w:val="single"/>
          <w:shd w:val="clear" w:color="auto" w:fill="FFFFFF"/>
        </w:rPr>
        <w:t>he Olde House in Cornwall, south west England</w:t>
      </w:r>
      <w:r w:rsidR="000D16EB" w:rsidRPr="00F42CC3">
        <w:rPr>
          <w:rFonts w:asciiTheme="majorHAnsi" w:eastAsia="Times New Roman" w:hAnsiTheme="majorHAnsi" w:cs="Arial"/>
          <w:b/>
          <w:color w:val="000000" w:themeColor="text1"/>
          <w:sz w:val="28"/>
          <w:szCs w:val="28"/>
          <w:u w:val="single"/>
          <w:shd w:val="clear" w:color="auto" w:fill="FFFFFF"/>
        </w:rPr>
        <w:t xml:space="preserve"> (The Olde House, n.d)</w:t>
      </w:r>
      <w:r w:rsidR="00802C0F" w:rsidRPr="00F42CC3">
        <w:rPr>
          <w:rFonts w:asciiTheme="majorHAnsi" w:eastAsia="Times New Roman" w:hAnsiTheme="majorHAnsi" w:cs="Arial"/>
          <w:b/>
          <w:color w:val="000000" w:themeColor="text1"/>
          <w:shd w:val="clear" w:color="auto" w:fill="FFFFFF"/>
        </w:rPr>
        <w:t xml:space="preserve"> </w:t>
      </w:r>
    </w:p>
    <w:p w14:paraId="104D6499" w14:textId="02940594" w:rsidR="00300E64" w:rsidRPr="003B6938" w:rsidRDefault="00300E64" w:rsidP="00300E64">
      <w:pPr>
        <w:rPr>
          <w:rFonts w:asciiTheme="majorHAnsi" w:eastAsia="Times New Roman" w:hAnsiTheme="majorHAnsi" w:cs="Arial"/>
          <w:color w:val="000000" w:themeColor="text1"/>
          <w:shd w:val="clear" w:color="auto" w:fill="FFFFFF"/>
        </w:rPr>
      </w:pPr>
    </w:p>
    <w:p w14:paraId="05E38D50" w14:textId="7B252419" w:rsidR="002B4059" w:rsidRPr="003B6938" w:rsidRDefault="002B4059" w:rsidP="002B4059">
      <w:pPr>
        <w:rPr>
          <w:rFonts w:asciiTheme="majorHAnsi" w:eastAsia="Times New Roman" w:hAnsiTheme="majorHAnsi" w:cs="Arial"/>
          <w:color w:val="000000" w:themeColor="text1"/>
          <w:shd w:val="clear" w:color="auto" w:fill="FFFFFF"/>
        </w:rPr>
      </w:pPr>
      <w:r w:rsidRPr="003B6938">
        <w:rPr>
          <w:rFonts w:asciiTheme="majorHAnsi" w:eastAsia="Times New Roman" w:hAnsiTheme="majorHAnsi" w:cs="Arial"/>
          <w:color w:val="000000" w:themeColor="text1"/>
          <w:shd w:val="clear" w:color="auto" w:fill="FFFFFF"/>
        </w:rPr>
        <w:t xml:space="preserve">The </w:t>
      </w:r>
      <w:r w:rsidRPr="003B6938">
        <w:rPr>
          <w:rFonts w:asciiTheme="majorHAnsi" w:hAnsiTheme="majorHAnsi" w:cs="Arial"/>
          <w:color w:val="000000" w:themeColor="text1"/>
        </w:rPr>
        <w:t>1MWh</w:t>
      </w:r>
      <w:r w:rsidRPr="003B6938">
        <w:rPr>
          <w:rFonts w:asciiTheme="majorHAnsi" w:eastAsia="Times New Roman" w:hAnsiTheme="majorHAnsi" w:cs="Arial"/>
          <w:color w:val="000000" w:themeColor="text1"/>
          <w:shd w:val="clear" w:color="auto" w:fill="FFFFFF"/>
        </w:rPr>
        <w:t xml:space="preserve"> system is believed to the largest operating containerised vanadium redox flow machine system in the UK (as of 2017). The system aims to store the excess solar generation produced by the farm in order for the use during peak times in the evening, this will have a number of benefits; reduced </w:t>
      </w:r>
      <w:r w:rsidR="00104FFE" w:rsidRPr="003B6938">
        <w:rPr>
          <w:rFonts w:asciiTheme="majorHAnsi" w:eastAsia="Times New Roman" w:hAnsiTheme="majorHAnsi" w:cs="Arial"/>
          <w:color w:val="000000" w:themeColor="text1"/>
          <w:shd w:val="clear" w:color="auto" w:fill="FFFFFF"/>
        </w:rPr>
        <w:t>reliance</w:t>
      </w:r>
      <w:r w:rsidRPr="003B6938">
        <w:rPr>
          <w:rFonts w:asciiTheme="majorHAnsi" w:eastAsia="Times New Roman" w:hAnsiTheme="majorHAnsi" w:cs="Arial"/>
          <w:color w:val="000000" w:themeColor="text1"/>
          <w:shd w:val="clear" w:color="auto" w:fill="FFFFFF"/>
        </w:rPr>
        <w:t xml:space="preserve"> on the national power grid, which will ease pressure on the grid;  less </w:t>
      </w:r>
      <w:r w:rsidR="00104FFE" w:rsidRPr="003B6938">
        <w:rPr>
          <w:rFonts w:asciiTheme="majorHAnsi" w:eastAsia="Times New Roman" w:hAnsiTheme="majorHAnsi" w:cs="Arial"/>
          <w:color w:val="000000" w:themeColor="text1"/>
          <w:shd w:val="clear" w:color="auto" w:fill="FFFFFF"/>
        </w:rPr>
        <w:t>reliance</w:t>
      </w:r>
      <w:r w:rsidRPr="003B6938">
        <w:rPr>
          <w:rFonts w:asciiTheme="majorHAnsi" w:eastAsia="Times New Roman" w:hAnsiTheme="majorHAnsi" w:cs="Arial"/>
          <w:color w:val="000000" w:themeColor="text1"/>
          <w:shd w:val="clear" w:color="auto" w:fill="FFFFFF"/>
        </w:rPr>
        <w:t xml:space="preserve"> on fossil fuels which will benefit the environment; and increased savings from using less power from the national grid. </w:t>
      </w:r>
    </w:p>
    <w:p w14:paraId="05B0DBAE" w14:textId="2ACBDBBE" w:rsidR="002B4059" w:rsidRPr="003B6938" w:rsidRDefault="002B4059" w:rsidP="002B4059">
      <w:pPr>
        <w:rPr>
          <w:rFonts w:asciiTheme="majorHAnsi" w:eastAsia="Times New Roman" w:hAnsiTheme="majorHAnsi" w:cs="Times New Roman"/>
          <w:color w:val="000000" w:themeColor="text1"/>
        </w:rPr>
      </w:pPr>
      <w:r w:rsidRPr="003B6938">
        <w:rPr>
          <w:rFonts w:asciiTheme="majorHAnsi" w:eastAsia="Times New Roman" w:hAnsiTheme="majorHAnsi" w:cs="Arial"/>
          <w:color w:val="000000" w:themeColor="text1"/>
          <w:shd w:val="clear" w:color="auto" w:fill="FFFFFF"/>
        </w:rPr>
        <w:t xml:space="preserve">The storage was a project installed </w:t>
      </w:r>
      <w:r w:rsidR="00086537">
        <w:rPr>
          <w:rFonts w:asciiTheme="majorHAnsi" w:eastAsia="Times New Roman" w:hAnsiTheme="majorHAnsi" w:cs="Arial"/>
          <w:color w:val="000000" w:themeColor="text1"/>
          <w:shd w:val="clear" w:color="auto" w:fill="FFFFFF"/>
        </w:rPr>
        <w:t xml:space="preserve">in order to </w:t>
      </w:r>
      <w:r w:rsidRPr="003B6938">
        <w:rPr>
          <w:rFonts w:asciiTheme="majorHAnsi" w:eastAsia="Times New Roman" w:hAnsiTheme="majorHAnsi" w:cs="Arial"/>
          <w:color w:val="000000" w:themeColor="text1"/>
          <w:shd w:val="clear" w:color="auto" w:fill="FFFFFF"/>
        </w:rPr>
        <w:t xml:space="preserve">add more business to the </w:t>
      </w:r>
      <w:r w:rsidR="00104FFE" w:rsidRPr="003B6938">
        <w:rPr>
          <w:rFonts w:asciiTheme="majorHAnsi" w:eastAsia="Times New Roman" w:hAnsiTheme="majorHAnsi" w:cs="Arial"/>
          <w:color w:val="000000" w:themeColor="text1"/>
          <w:shd w:val="clear" w:color="auto" w:fill="FFFFFF"/>
        </w:rPr>
        <w:t>micro-grid</w:t>
      </w:r>
      <w:r w:rsidRPr="003B6938">
        <w:rPr>
          <w:rFonts w:asciiTheme="majorHAnsi" w:eastAsia="Times New Roman" w:hAnsiTheme="majorHAnsi" w:cs="Arial"/>
          <w:color w:val="000000" w:themeColor="text1"/>
          <w:shd w:val="clear" w:color="auto" w:fill="FFFFFF"/>
        </w:rPr>
        <w:t xml:space="preserve"> in order to create an energy market where the contributors can buy and sell energy both locally and to the national grid.</w:t>
      </w:r>
    </w:p>
    <w:p w14:paraId="6CE85CBA" w14:textId="77777777" w:rsidR="00CD4840" w:rsidRPr="003B6938" w:rsidRDefault="00CD4840">
      <w:pPr>
        <w:rPr>
          <w:rStyle w:val="Hyperlink"/>
          <w:rFonts w:asciiTheme="majorHAnsi" w:hAnsiTheme="majorHAnsi"/>
          <w:color w:val="000000" w:themeColor="text1"/>
          <w:u w:val="none"/>
        </w:rPr>
      </w:pPr>
    </w:p>
    <w:p w14:paraId="3BADA5C9" w14:textId="6735CC94" w:rsidR="009D495B" w:rsidRPr="003B6938" w:rsidRDefault="001F47BE">
      <w:pPr>
        <w:rPr>
          <w:rFonts w:asciiTheme="majorHAnsi" w:hAnsiTheme="majorHAnsi"/>
          <w:color w:val="000000" w:themeColor="text1"/>
        </w:rPr>
      </w:pPr>
      <w:r w:rsidRPr="003B6938">
        <w:rPr>
          <w:rFonts w:asciiTheme="majorHAnsi" w:hAnsiTheme="majorHAnsi"/>
          <w:color w:val="000000" w:themeColor="text1"/>
        </w:rPr>
        <w:t xml:space="preserve">From the information provided, it can be agreed that RFB provide an </w:t>
      </w:r>
      <w:r w:rsidR="000D16EB">
        <w:rPr>
          <w:rFonts w:asciiTheme="majorHAnsi" w:hAnsiTheme="majorHAnsi"/>
          <w:color w:val="000000" w:themeColor="text1"/>
        </w:rPr>
        <w:t>efficient</w:t>
      </w:r>
      <w:r w:rsidRPr="003B6938">
        <w:rPr>
          <w:rFonts w:asciiTheme="majorHAnsi" w:hAnsiTheme="majorHAnsi"/>
          <w:color w:val="000000" w:themeColor="text1"/>
        </w:rPr>
        <w:t xml:space="preserve">, cleaner way of storing energy that can rival the Lithium-Ion batteries. However, corporations and governments need to place more importance on the use of energy </w:t>
      </w:r>
      <w:r w:rsidRPr="003B6938">
        <w:rPr>
          <w:rFonts w:asciiTheme="majorHAnsi" w:hAnsiTheme="majorHAnsi"/>
          <w:color w:val="000000" w:themeColor="text1"/>
        </w:rPr>
        <w:lastRenderedPageBreak/>
        <w:t>storage in general in order to reduce the intermittency</w:t>
      </w:r>
      <w:r w:rsidR="00557572" w:rsidRPr="003B6938">
        <w:rPr>
          <w:rFonts w:asciiTheme="majorHAnsi" w:hAnsiTheme="majorHAnsi"/>
          <w:color w:val="000000" w:themeColor="text1"/>
        </w:rPr>
        <w:t xml:space="preserve"> of renewable resources and, in turn, reduce dependence on fossil fuels. </w:t>
      </w:r>
    </w:p>
    <w:p w14:paraId="0FBDDB1A" w14:textId="77777777" w:rsidR="00557572" w:rsidRPr="003B6938" w:rsidRDefault="00557572">
      <w:pPr>
        <w:rPr>
          <w:rFonts w:asciiTheme="majorHAnsi" w:hAnsiTheme="majorHAnsi"/>
          <w:color w:val="000000" w:themeColor="text1"/>
        </w:rPr>
      </w:pPr>
      <w:r w:rsidRPr="003B6938">
        <w:rPr>
          <w:rFonts w:asciiTheme="majorHAnsi" w:hAnsiTheme="majorHAnsi"/>
          <w:color w:val="000000" w:themeColor="text1"/>
        </w:rPr>
        <w:t xml:space="preserve">In order to fully utilise the RFB, advancements need to be made in the size of the equipment in order to enable its public use as opposed to only being used for commercial purposes. </w:t>
      </w:r>
    </w:p>
    <w:p w14:paraId="018B2813" w14:textId="169499C7" w:rsidR="00557572" w:rsidRPr="003B6938" w:rsidRDefault="00557572">
      <w:pPr>
        <w:rPr>
          <w:rFonts w:asciiTheme="majorHAnsi" w:hAnsiTheme="majorHAnsi"/>
          <w:color w:val="000000" w:themeColor="text1"/>
        </w:rPr>
      </w:pPr>
      <w:r w:rsidRPr="003B6938">
        <w:rPr>
          <w:rFonts w:asciiTheme="majorHAnsi" w:hAnsiTheme="majorHAnsi"/>
          <w:color w:val="000000" w:themeColor="text1"/>
        </w:rPr>
        <w:t xml:space="preserve">As with most recent technology, the price of the equipment is expensive, but with developments and competition with other battery storage, prices will reduce in time. Equally, </w:t>
      </w:r>
      <w:r w:rsidR="00104FFE" w:rsidRPr="003B6938">
        <w:rPr>
          <w:rFonts w:asciiTheme="majorHAnsi" w:hAnsiTheme="majorHAnsi"/>
          <w:color w:val="000000" w:themeColor="text1"/>
        </w:rPr>
        <w:t>governments</w:t>
      </w:r>
      <w:r w:rsidRPr="003B6938">
        <w:rPr>
          <w:rFonts w:asciiTheme="majorHAnsi" w:hAnsiTheme="majorHAnsi"/>
          <w:color w:val="000000" w:themeColor="text1"/>
        </w:rPr>
        <w:t xml:space="preserve"> could encourage the </w:t>
      </w:r>
      <w:r w:rsidR="00104FFE" w:rsidRPr="003B6938">
        <w:rPr>
          <w:rFonts w:asciiTheme="majorHAnsi" w:hAnsiTheme="majorHAnsi"/>
          <w:color w:val="000000" w:themeColor="text1"/>
        </w:rPr>
        <w:t>installation</w:t>
      </w:r>
      <w:r w:rsidRPr="003B6938">
        <w:rPr>
          <w:rFonts w:asciiTheme="majorHAnsi" w:hAnsiTheme="majorHAnsi"/>
          <w:color w:val="000000" w:themeColor="text1"/>
        </w:rPr>
        <w:t xml:space="preserve"> of systems by providing green grants, similar to the previous grants for domestic solar panels which have now been cut.</w:t>
      </w:r>
    </w:p>
    <w:p w14:paraId="528D1A26" w14:textId="77777777" w:rsidR="00557572" w:rsidRPr="003B6938" w:rsidRDefault="00557572">
      <w:pPr>
        <w:rPr>
          <w:rFonts w:asciiTheme="majorHAnsi" w:hAnsiTheme="majorHAnsi"/>
          <w:color w:val="000000" w:themeColor="text1"/>
          <w:u w:val="single"/>
        </w:rPr>
      </w:pPr>
    </w:p>
    <w:p w14:paraId="0A30F4F5" w14:textId="26E3D641" w:rsidR="009D495B" w:rsidRPr="00F42CC3" w:rsidRDefault="0042091A">
      <w:pPr>
        <w:rPr>
          <w:rFonts w:asciiTheme="majorHAnsi" w:hAnsiTheme="majorHAnsi"/>
          <w:b/>
          <w:color w:val="000000" w:themeColor="text1"/>
          <w:sz w:val="28"/>
          <w:szCs w:val="28"/>
          <w:u w:val="single"/>
        </w:rPr>
      </w:pPr>
      <w:r w:rsidRPr="00F42CC3">
        <w:rPr>
          <w:rFonts w:asciiTheme="majorHAnsi" w:hAnsiTheme="majorHAnsi"/>
          <w:b/>
          <w:color w:val="000000" w:themeColor="text1"/>
          <w:sz w:val="28"/>
          <w:szCs w:val="28"/>
          <w:u w:val="single"/>
        </w:rPr>
        <w:t xml:space="preserve">4.0 </w:t>
      </w:r>
      <w:r w:rsidR="00117B3D" w:rsidRPr="00F42CC3">
        <w:rPr>
          <w:rFonts w:asciiTheme="majorHAnsi" w:hAnsiTheme="majorHAnsi"/>
          <w:b/>
          <w:color w:val="000000" w:themeColor="text1"/>
          <w:sz w:val="28"/>
          <w:szCs w:val="28"/>
          <w:u w:val="single"/>
        </w:rPr>
        <w:t>Micro</w:t>
      </w:r>
      <w:r w:rsidR="00104FFE" w:rsidRPr="00F42CC3">
        <w:rPr>
          <w:rFonts w:asciiTheme="majorHAnsi" w:hAnsiTheme="majorHAnsi"/>
          <w:b/>
          <w:color w:val="000000" w:themeColor="text1"/>
          <w:sz w:val="28"/>
          <w:szCs w:val="28"/>
          <w:u w:val="single"/>
        </w:rPr>
        <w:t>-</w:t>
      </w:r>
      <w:r w:rsidR="00117B3D" w:rsidRPr="00F42CC3">
        <w:rPr>
          <w:rFonts w:asciiTheme="majorHAnsi" w:hAnsiTheme="majorHAnsi"/>
          <w:b/>
          <w:color w:val="000000" w:themeColor="text1"/>
          <w:sz w:val="28"/>
          <w:szCs w:val="28"/>
          <w:u w:val="single"/>
        </w:rPr>
        <w:t>Grids</w:t>
      </w:r>
    </w:p>
    <w:p w14:paraId="13320F15" w14:textId="77777777" w:rsidR="00117B3D" w:rsidRPr="003B6938" w:rsidRDefault="00117B3D">
      <w:pPr>
        <w:rPr>
          <w:rFonts w:asciiTheme="majorHAnsi" w:hAnsiTheme="majorHAnsi"/>
          <w:color w:val="000000" w:themeColor="text1"/>
          <w:u w:val="single"/>
        </w:rPr>
      </w:pPr>
    </w:p>
    <w:p w14:paraId="02795553" w14:textId="7F5A7036" w:rsidR="00C030F3" w:rsidRPr="003B6938" w:rsidRDefault="00CD4840" w:rsidP="00C030F3">
      <w:pPr>
        <w:rPr>
          <w:rFonts w:asciiTheme="majorHAnsi" w:hAnsiTheme="majorHAnsi"/>
          <w:color w:val="000000" w:themeColor="text1"/>
        </w:rPr>
      </w:pPr>
      <w:r w:rsidRPr="003B6938">
        <w:rPr>
          <w:rFonts w:asciiTheme="majorHAnsi" w:hAnsiTheme="majorHAnsi"/>
          <w:color w:val="000000" w:themeColor="text1"/>
        </w:rPr>
        <w:t>Technology will play a massive role in combatting the intermittency in power that nations face from certain renewable energy</w:t>
      </w:r>
      <w:r w:rsidR="00B14B84" w:rsidRPr="003B6938">
        <w:rPr>
          <w:rFonts w:asciiTheme="majorHAnsi" w:hAnsiTheme="majorHAnsi"/>
          <w:color w:val="000000" w:themeColor="text1"/>
        </w:rPr>
        <w:t xml:space="preserve">, however, technology cannot be solely depended on. </w:t>
      </w:r>
      <w:r w:rsidR="007E4E38" w:rsidRPr="003B6938">
        <w:rPr>
          <w:rFonts w:asciiTheme="majorHAnsi" w:hAnsiTheme="majorHAnsi"/>
          <w:color w:val="000000" w:themeColor="text1"/>
        </w:rPr>
        <w:t xml:space="preserve">Different technologies must work in </w:t>
      </w:r>
      <w:r w:rsidR="00B14B84" w:rsidRPr="003B6938">
        <w:rPr>
          <w:rFonts w:asciiTheme="majorHAnsi" w:hAnsiTheme="majorHAnsi"/>
          <w:color w:val="000000" w:themeColor="text1"/>
        </w:rPr>
        <w:t xml:space="preserve">collaboration </w:t>
      </w:r>
      <w:r w:rsidR="007E4E38" w:rsidRPr="003B6938">
        <w:rPr>
          <w:rFonts w:asciiTheme="majorHAnsi" w:hAnsiTheme="majorHAnsi"/>
          <w:color w:val="000000" w:themeColor="text1"/>
        </w:rPr>
        <w:t xml:space="preserve">with </w:t>
      </w:r>
      <w:r w:rsidR="00D44018" w:rsidRPr="003B6938">
        <w:rPr>
          <w:rFonts w:asciiTheme="majorHAnsi" w:hAnsiTheme="majorHAnsi"/>
          <w:color w:val="000000" w:themeColor="text1"/>
        </w:rPr>
        <w:t>each other</w:t>
      </w:r>
      <w:r w:rsidR="007E4E38" w:rsidRPr="003B6938">
        <w:rPr>
          <w:rFonts w:asciiTheme="majorHAnsi" w:hAnsiTheme="majorHAnsi"/>
          <w:color w:val="000000" w:themeColor="text1"/>
        </w:rPr>
        <w:t xml:space="preserve"> </w:t>
      </w:r>
      <w:r w:rsidR="00B14B84" w:rsidRPr="003B6938">
        <w:rPr>
          <w:rFonts w:asciiTheme="majorHAnsi" w:hAnsiTheme="majorHAnsi"/>
          <w:color w:val="000000" w:themeColor="text1"/>
        </w:rPr>
        <w:t xml:space="preserve">in order to </w:t>
      </w:r>
      <w:r w:rsidR="00104FFE" w:rsidRPr="003B6938">
        <w:rPr>
          <w:rFonts w:asciiTheme="majorHAnsi" w:hAnsiTheme="majorHAnsi"/>
          <w:color w:val="000000" w:themeColor="text1"/>
        </w:rPr>
        <w:t xml:space="preserve">provide an energy system that is </w:t>
      </w:r>
      <w:r w:rsidR="00D44018" w:rsidRPr="003B6938">
        <w:rPr>
          <w:rFonts w:asciiTheme="majorHAnsi" w:hAnsiTheme="majorHAnsi"/>
          <w:color w:val="000000" w:themeColor="text1"/>
        </w:rPr>
        <w:t xml:space="preserve">able to cope with power demand </w:t>
      </w:r>
      <w:r w:rsidR="00A32767" w:rsidRPr="003B6938">
        <w:rPr>
          <w:rFonts w:asciiTheme="majorHAnsi" w:hAnsiTheme="majorHAnsi"/>
          <w:color w:val="000000" w:themeColor="text1"/>
        </w:rPr>
        <w:t xml:space="preserve">through the use of clean energy. One </w:t>
      </w:r>
      <w:r w:rsidR="00B14B84" w:rsidRPr="003B6938">
        <w:rPr>
          <w:rFonts w:asciiTheme="majorHAnsi" w:hAnsiTheme="majorHAnsi"/>
          <w:color w:val="000000" w:themeColor="text1"/>
        </w:rPr>
        <w:t>method that is being considere</w:t>
      </w:r>
      <w:r w:rsidR="00A32767" w:rsidRPr="003B6938">
        <w:rPr>
          <w:rFonts w:asciiTheme="majorHAnsi" w:hAnsiTheme="majorHAnsi"/>
          <w:color w:val="000000" w:themeColor="text1"/>
        </w:rPr>
        <w:t xml:space="preserve">d, and the method that </w:t>
      </w:r>
      <w:r w:rsidR="00CD3025" w:rsidRPr="003B6938">
        <w:rPr>
          <w:rFonts w:asciiTheme="majorHAnsi" w:hAnsiTheme="majorHAnsi"/>
          <w:color w:val="000000" w:themeColor="text1"/>
        </w:rPr>
        <w:t>will</w:t>
      </w:r>
      <w:r w:rsidR="00A32767" w:rsidRPr="003B6938">
        <w:rPr>
          <w:rFonts w:asciiTheme="majorHAnsi" w:hAnsiTheme="majorHAnsi"/>
          <w:color w:val="000000" w:themeColor="text1"/>
        </w:rPr>
        <w:t xml:space="preserve"> l be discussed in this report are micro-grids.</w:t>
      </w:r>
    </w:p>
    <w:p w14:paraId="03CB0994" w14:textId="77777777" w:rsidR="00C030F3" w:rsidRPr="003B6938" w:rsidRDefault="00C030F3" w:rsidP="00C030F3">
      <w:pPr>
        <w:rPr>
          <w:rFonts w:asciiTheme="majorHAnsi" w:hAnsiTheme="majorHAnsi"/>
          <w:color w:val="000000" w:themeColor="text1"/>
        </w:rPr>
      </w:pPr>
    </w:p>
    <w:p w14:paraId="1F3B1DA1" w14:textId="4B8FC01A" w:rsidR="00C030F3" w:rsidRPr="003B6938" w:rsidRDefault="00C030F3" w:rsidP="00C030F3">
      <w:pPr>
        <w:rPr>
          <w:rFonts w:asciiTheme="majorHAnsi" w:hAnsiTheme="majorHAnsi"/>
          <w:color w:val="000000" w:themeColor="text1"/>
        </w:rPr>
      </w:pPr>
      <w:r w:rsidRPr="003B6938">
        <w:rPr>
          <w:rFonts w:asciiTheme="majorHAnsi" w:hAnsiTheme="majorHAnsi"/>
          <w:color w:val="000000" w:themeColor="text1"/>
        </w:rPr>
        <w:t xml:space="preserve">Before the power grid was </w:t>
      </w:r>
      <w:r w:rsidR="00CD3025" w:rsidRPr="003B6938">
        <w:rPr>
          <w:rFonts w:asciiTheme="majorHAnsi" w:hAnsiTheme="majorHAnsi"/>
          <w:color w:val="000000" w:themeColor="text1"/>
        </w:rPr>
        <w:t>established</w:t>
      </w:r>
      <w:r w:rsidRPr="003B6938">
        <w:rPr>
          <w:rFonts w:asciiTheme="majorHAnsi" w:hAnsiTheme="majorHAnsi"/>
          <w:color w:val="000000" w:themeColor="text1"/>
        </w:rPr>
        <w:t xml:space="preserve"> in the US, Thomas Edison created a ‘micro</w:t>
      </w:r>
      <w:r w:rsidR="00CD3025" w:rsidRPr="003B6938">
        <w:rPr>
          <w:rFonts w:asciiTheme="majorHAnsi" w:hAnsiTheme="majorHAnsi"/>
          <w:color w:val="000000" w:themeColor="text1"/>
        </w:rPr>
        <w:t>-</w:t>
      </w:r>
      <w:r w:rsidRPr="003B6938">
        <w:rPr>
          <w:rFonts w:asciiTheme="majorHAnsi" w:hAnsiTheme="majorHAnsi"/>
          <w:color w:val="000000" w:themeColor="text1"/>
        </w:rPr>
        <w:t xml:space="preserve">grid’ in New York using a power plant in 1882. Since then, the concept has evolved into a highly technical and highly useful </w:t>
      </w:r>
      <w:r w:rsidR="00CD3025" w:rsidRPr="003B6938">
        <w:rPr>
          <w:rFonts w:asciiTheme="majorHAnsi" w:hAnsiTheme="majorHAnsi"/>
          <w:color w:val="000000" w:themeColor="text1"/>
        </w:rPr>
        <w:t>system</w:t>
      </w:r>
      <w:r w:rsidRPr="003B6938">
        <w:rPr>
          <w:rFonts w:asciiTheme="majorHAnsi" w:hAnsiTheme="majorHAnsi"/>
          <w:color w:val="000000" w:themeColor="text1"/>
        </w:rPr>
        <w:t xml:space="preserve"> for energy production, storage and distribution.</w:t>
      </w:r>
    </w:p>
    <w:p w14:paraId="39EC7010" w14:textId="77777777" w:rsidR="00CD4840" w:rsidRPr="003B6938" w:rsidRDefault="00CD4840">
      <w:pPr>
        <w:rPr>
          <w:rFonts w:asciiTheme="majorHAnsi" w:hAnsiTheme="majorHAnsi"/>
          <w:color w:val="000000" w:themeColor="text1"/>
          <w:u w:val="single"/>
        </w:rPr>
      </w:pPr>
    </w:p>
    <w:p w14:paraId="20BABDFC" w14:textId="77777777" w:rsidR="00A0683C" w:rsidRDefault="002466DA">
      <w:pPr>
        <w:divId w:val="966204365"/>
        <w:rPr>
          <w:rFonts w:asciiTheme="majorHAnsi" w:eastAsia="Times New Roman" w:hAnsiTheme="majorHAnsi" w:cs="Times New Roman"/>
          <w:color w:val="000000" w:themeColor="text1"/>
          <w:shd w:val="clear" w:color="auto" w:fill="FFFFFF"/>
        </w:rPr>
      </w:pPr>
      <w:r w:rsidRPr="003B6938">
        <w:rPr>
          <w:rFonts w:asciiTheme="majorHAnsi" w:eastAsia="Times New Roman" w:hAnsiTheme="majorHAnsi" w:cs="Times New Roman"/>
          <w:color w:val="000000" w:themeColor="text1"/>
          <w:shd w:val="clear" w:color="auto" w:fill="FFFFFF"/>
        </w:rPr>
        <w:t xml:space="preserve"> </w:t>
      </w:r>
      <w:r w:rsidR="00A0683C">
        <w:rPr>
          <w:rFonts w:asciiTheme="majorHAnsi" w:eastAsia="Times New Roman" w:hAnsiTheme="majorHAnsi" w:cs="Times New Roman"/>
          <w:color w:val="000000" w:themeColor="text1"/>
          <w:shd w:val="clear" w:color="auto" w:fill="FFFFFF"/>
        </w:rPr>
        <w:t>A simplified definition of a Micro-grid is:</w:t>
      </w:r>
    </w:p>
    <w:p w14:paraId="10A11069" w14:textId="77777777" w:rsidR="00A0683C" w:rsidRDefault="00A0683C">
      <w:pPr>
        <w:divId w:val="966204365"/>
        <w:rPr>
          <w:rFonts w:asciiTheme="majorHAnsi" w:eastAsia="Times New Roman" w:hAnsiTheme="majorHAnsi" w:cs="Times New Roman"/>
          <w:color w:val="000000" w:themeColor="text1"/>
          <w:shd w:val="clear" w:color="auto" w:fill="FFFFFF"/>
        </w:rPr>
      </w:pPr>
    </w:p>
    <w:p w14:paraId="5FC67E9F" w14:textId="43D35889" w:rsidR="00A72D5F" w:rsidRPr="003B6938" w:rsidRDefault="00B14B84">
      <w:pPr>
        <w:divId w:val="966204365"/>
        <w:rPr>
          <w:rFonts w:asciiTheme="majorHAnsi" w:eastAsia="Times New Roman" w:hAnsiTheme="majorHAnsi" w:cs="Times New Roman"/>
          <w:color w:val="000000" w:themeColor="text1"/>
          <w:lang w:eastAsia="en-GB"/>
        </w:rPr>
      </w:pPr>
      <w:r w:rsidRPr="003B6938">
        <w:rPr>
          <w:rFonts w:asciiTheme="majorHAnsi" w:eastAsia="Times New Roman" w:hAnsiTheme="majorHAnsi" w:cs="Times New Roman"/>
          <w:color w:val="000000" w:themeColor="text1"/>
          <w:shd w:val="clear" w:color="auto" w:fill="FFFFFF"/>
        </w:rPr>
        <w:t>‘ a local energy grid with control capability, which means it can disconnect from the traditional grid and operate autonomously.’</w:t>
      </w:r>
      <w:r w:rsidR="00A72D5F" w:rsidRPr="003B6938">
        <w:rPr>
          <w:rFonts w:asciiTheme="majorHAnsi" w:eastAsia="Times New Roman" w:hAnsiTheme="majorHAnsi" w:cs="Arial"/>
          <w:color w:val="000000" w:themeColor="text1"/>
          <w:shd w:val="clear" w:color="auto" w:fill="FFFFFF"/>
          <w:lang w:eastAsia="en-GB"/>
        </w:rPr>
        <w:t xml:space="preserve"> (Energy.gov, 2014)</w:t>
      </w:r>
    </w:p>
    <w:p w14:paraId="3E93E473" w14:textId="2CB56212" w:rsidR="00B14B84" w:rsidRPr="003B6938" w:rsidRDefault="00A72D5F" w:rsidP="00B14B84">
      <w:pPr>
        <w:rPr>
          <w:rFonts w:asciiTheme="majorHAnsi" w:eastAsia="Times New Roman" w:hAnsiTheme="majorHAnsi" w:cs="Times New Roman"/>
          <w:color w:val="000000" w:themeColor="text1"/>
          <w:shd w:val="clear" w:color="auto" w:fill="FFFFFF"/>
        </w:rPr>
      </w:pPr>
      <w:r w:rsidRPr="003B6938">
        <w:rPr>
          <w:rFonts w:asciiTheme="majorHAnsi" w:eastAsia="Times New Roman" w:hAnsiTheme="majorHAnsi" w:cs="Times New Roman"/>
          <w:color w:val="000000" w:themeColor="text1"/>
          <w:shd w:val="clear" w:color="auto" w:fill="FFFFFF"/>
        </w:rPr>
        <w:t xml:space="preserve"> </w:t>
      </w:r>
      <w:r w:rsidR="00B14B84" w:rsidRPr="003B6938">
        <w:rPr>
          <w:rFonts w:asciiTheme="majorHAnsi" w:eastAsia="Times New Roman" w:hAnsiTheme="majorHAnsi" w:cs="Times New Roman"/>
          <w:color w:val="000000" w:themeColor="text1"/>
          <w:shd w:val="clear" w:color="auto" w:fill="FFFFFF"/>
        </w:rPr>
        <w:t xml:space="preserve"> </w:t>
      </w:r>
    </w:p>
    <w:p w14:paraId="6FC8F869" w14:textId="34663E1A" w:rsidR="004C2BE8" w:rsidRPr="00CA1D8C" w:rsidRDefault="00AB4C16" w:rsidP="00CA1D8C">
      <w:pPr>
        <w:widowControl w:val="0"/>
        <w:autoSpaceDE w:val="0"/>
        <w:autoSpaceDN w:val="0"/>
        <w:adjustRightInd w:val="0"/>
        <w:spacing w:after="240" w:line="360" w:lineRule="atLeast"/>
        <w:rPr>
          <w:rFonts w:asciiTheme="majorHAnsi" w:hAnsiTheme="majorHAnsi" w:cs="Calibri"/>
          <w:color w:val="000000" w:themeColor="text1"/>
          <w:lang w:val="en-US"/>
        </w:rPr>
      </w:pPr>
      <w:r w:rsidRPr="003B6938">
        <w:rPr>
          <w:rFonts w:asciiTheme="majorHAnsi" w:hAnsiTheme="majorHAnsi" w:cs="Calibri"/>
          <w:color w:val="000000" w:themeColor="text1"/>
          <w:lang w:val="en-US"/>
        </w:rPr>
        <w:t xml:space="preserve">A report by </w:t>
      </w:r>
      <w:r w:rsidR="005E28A7" w:rsidRPr="003B6938">
        <w:rPr>
          <w:rFonts w:asciiTheme="majorHAnsi" w:hAnsiTheme="majorHAnsi" w:cs="Calibri"/>
          <w:color w:val="000000" w:themeColor="text1"/>
          <w:lang w:val="en-US"/>
        </w:rPr>
        <w:t>Scott (2016)</w:t>
      </w:r>
      <w:r w:rsidRPr="003B6938">
        <w:rPr>
          <w:rFonts w:asciiTheme="majorHAnsi" w:hAnsiTheme="majorHAnsi" w:cs="Calibri"/>
          <w:color w:val="000000" w:themeColor="text1"/>
          <w:lang w:val="en-US"/>
        </w:rPr>
        <w:t xml:space="preserve"> states that a </w:t>
      </w:r>
      <w:r w:rsidR="00CD3025" w:rsidRPr="003B6938">
        <w:rPr>
          <w:rFonts w:asciiTheme="majorHAnsi" w:hAnsiTheme="majorHAnsi" w:cs="Calibri"/>
          <w:color w:val="000000" w:themeColor="text1"/>
          <w:lang w:val="en-US"/>
        </w:rPr>
        <w:t>micro-grid</w:t>
      </w:r>
      <w:r w:rsidRPr="003B6938">
        <w:rPr>
          <w:rFonts w:asciiTheme="majorHAnsi" w:hAnsiTheme="majorHAnsi" w:cs="Calibri"/>
          <w:color w:val="000000" w:themeColor="text1"/>
          <w:lang w:val="en-US"/>
        </w:rPr>
        <w:t xml:space="preserve"> could be anything from village; commercial estate; hospital or university campus. It is possible to create an area that is able to operate with and without the local energy grid but these are not regarded as </w:t>
      </w:r>
      <w:r w:rsidR="00CD3025" w:rsidRPr="003B6938">
        <w:rPr>
          <w:rFonts w:asciiTheme="majorHAnsi" w:hAnsiTheme="majorHAnsi" w:cs="Calibri"/>
          <w:color w:val="000000" w:themeColor="text1"/>
          <w:lang w:val="en-US"/>
        </w:rPr>
        <w:t>micro-grids</w:t>
      </w:r>
      <w:r w:rsidRPr="003B6938">
        <w:rPr>
          <w:rFonts w:asciiTheme="majorHAnsi" w:hAnsiTheme="majorHAnsi" w:cs="Calibri"/>
          <w:color w:val="000000" w:themeColor="text1"/>
          <w:lang w:val="en-US"/>
        </w:rPr>
        <w:t>.</w:t>
      </w:r>
      <w:r w:rsidRPr="003B6938">
        <w:rPr>
          <w:rFonts w:asciiTheme="majorHAnsi" w:hAnsiTheme="majorHAnsi" w:cs="Calibri"/>
          <w:color w:val="000000" w:themeColor="text1"/>
          <w:lang w:val="en-US"/>
        </w:rPr>
        <w:tab/>
      </w:r>
      <w:r w:rsidR="00CD3025" w:rsidRPr="003B6938">
        <w:rPr>
          <w:rFonts w:asciiTheme="majorHAnsi" w:eastAsia="Times New Roman" w:hAnsiTheme="majorHAnsi" w:cs="Times New Roman"/>
          <w:color w:val="000000" w:themeColor="text1"/>
          <w:shd w:val="clear" w:color="auto" w:fill="FFFFFF"/>
        </w:rPr>
        <w:t>Figure</w:t>
      </w:r>
      <w:r w:rsidR="008759A9" w:rsidRPr="003B6938">
        <w:rPr>
          <w:rFonts w:asciiTheme="majorHAnsi" w:eastAsia="Times New Roman" w:hAnsiTheme="majorHAnsi" w:cs="Times New Roman"/>
          <w:color w:val="000000" w:themeColor="text1"/>
          <w:shd w:val="clear" w:color="auto" w:fill="FFFFFF"/>
        </w:rPr>
        <w:t xml:space="preserve"> 2</w:t>
      </w:r>
      <w:r w:rsidR="00B14B84" w:rsidRPr="003B6938">
        <w:rPr>
          <w:rFonts w:asciiTheme="majorHAnsi" w:eastAsia="Times New Roman" w:hAnsiTheme="majorHAnsi" w:cs="Times New Roman"/>
          <w:color w:val="000000" w:themeColor="text1"/>
          <w:shd w:val="clear" w:color="auto" w:fill="FFFFFF"/>
        </w:rPr>
        <w:t xml:space="preserve"> shows a simplified micro grid, the main point it shows is that c</w:t>
      </w:r>
      <w:r w:rsidR="004C2BE8" w:rsidRPr="003B6938">
        <w:rPr>
          <w:rFonts w:asciiTheme="majorHAnsi" w:eastAsia="Times New Roman" w:hAnsiTheme="majorHAnsi" w:cs="Times New Roman"/>
          <w:color w:val="000000" w:themeColor="text1"/>
          <w:shd w:val="clear" w:color="auto" w:fill="FFFFFF"/>
        </w:rPr>
        <w:t xml:space="preserve">onnection to the utility grid can be </w:t>
      </w:r>
      <w:r w:rsidR="00BB764D" w:rsidRPr="003B6938">
        <w:rPr>
          <w:rFonts w:asciiTheme="majorHAnsi" w:eastAsia="Times New Roman" w:hAnsiTheme="majorHAnsi" w:cs="Times New Roman"/>
          <w:color w:val="000000" w:themeColor="text1"/>
          <w:shd w:val="clear" w:color="auto" w:fill="FFFFFF"/>
        </w:rPr>
        <w:t xml:space="preserve">altered </w:t>
      </w:r>
      <w:r w:rsidR="004C2BE8" w:rsidRPr="003B6938">
        <w:rPr>
          <w:rFonts w:asciiTheme="majorHAnsi" w:eastAsia="Times New Roman" w:hAnsiTheme="majorHAnsi" w:cs="Times New Roman"/>
          <w:color w:val="000000" w:themeColor="text1"/>
          <w:shd w:val="clear" w:color="auto" w:fill="FFFFFF"/>
        </w:rPr>
        <w:t xml:space="preserve">and yet power can be sustained through the use of power generation and battery storage. A </w:t>
      </w:r>
      <w:r w:rsidR="00BB764D" w:rsidRPr="003B6938">
        <w:rPr>
          <w:rFonts w:asciiTheme="majorHAnsi" w:eastAsia="Times New Roman" w:hAnsiTheme="majorHAnsi" w:cs="Times New Roman"/>
          <w:color w:val="000000" w:themeColor="text1"/>
          <w:shd w:val="clear" w:color="auto" w:fill="FFFFFF"/>
        </w:rPr>
        <w:t>micro-grid</w:t>
      </w:r>
      <w:r w:rsidR="004C2BE8" w:rsidRPr="003B6938">
        <w:rPr>
          <w:rFonts w:asciiTheme="majorHAnsi" w:eastAsia="Times New Roman" w:hAnsiTheme="majorHAnsi" w:cs="Times New Roman"/>
          <w:color w:val="000000" w:themeColor="text1"/>
          <w:shd w:val="clear" w:color="auto" w:fill="FFFFFF"/>
        </w:rPr>
        <w:t xml:space="preserve"> can also transfer surplus power back to the grid in order to cope with local or national demands.</w:t>
      </w:r>
    </w:p>
    <w:p w14:paraId="0BEEC703" w14:textId="77777777" w:rsidR="00B14B84" w:rsidRPr="003B6938" w:rsidRDefault="00B14B84" w:rsidP="00B14B84">
      <w:pPr>
        <w:rPr>
          <w:rFonts w:asciiTheme="majorHAnsi" w:eastAsia="Times New Roman" w:hAnsiTheme="majorHAnsi" w:cs="Times New Roman"/>
          <w:color w:val="000000" w:themeColor="text1"/>
          <w:shd w:val="clear" w:color="auto" w:fill="FFFFFF"/>
        </w:rPr>
      </w:pPr>
    </w:p>
    <w:p w14:paraId="62558319" w14:textId="77777777" w:rsidR="00B14B84" w:rsidRPr="003B6938" w:rsidRDefault="00B14B84" w:rsidP="00B14B84">
      <w:pPr>
        <w:rPr>
          <w:rFonts w:asciiTheme="majorHAnsi" w:eastAsia="Times New Roman" w:hAnsiTheme="majorHAnsi" w:cs="Times New Roman"/>
          <w:color w:val="000000" w:themeColor="text1"/>
          <w:shd w:val="clear" w:color="auto" w:fill="FFFFFF"/>
        </w:rPr>
      </w:pPr>
      <w:r w:rsidRPr="003B6938">
        <w:rPr>
          <w:rFonts w:asciiTheme="majorHAnsi" w:hAnsiTheme="majorHAnsi" w:cs="Helvetica"/>
          <w:noProof/>
          <w:color w:val="000000" w:themeColor="text1"/>
          <w:lang w:val="en-US"/>
        </w:rPr>
        <w:lastRenderedPageBreak/>
        <w:drawing>
          <wp:inline distT="0" distB="0" distL="0" distR="0" wp14:anchorId="75933ED5" wp14:editId="2CDE6E70">
            <wp:extent cx="5270500" cy="411356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4113561"/>
                    </a:xfrm>
                    <a:prstGeom prst="rect">
                      <a:avLst/>
                    </a:prstGeom>
                    <a:noFill/>
                    <a:ln>
                      <a:noFill/>
                    </a:ln>
                  </pic:spPr>
                </pic:pic>
              </a:graphicData>
            </a:graphic>
          </wp:inline>
        </w:drawing>
      </w:r>
    </w:p>
    <w:p w14:paraId="05933B17" w14:textId="77777777" w:rsidR="00B14B84" w:rsidRPr="003B6938" w:rsidRDefault="00B14B84" w:rsidP="00B14B84">
      <w:pPr>
        <w:rPr>
          <w:rFonts w:asciiTheme="majorHAnsi" w:eastAsia="Times New Roman" w:hAnsiTheme="majorHAnsi" w:cs="Times New Roman"/>
          <w:color w:val="000000" w:themeColor="text1"/>
        </w:rPr>
      </w:pPr>
    </w:p>
    <w:p w14:paraId="6A6C3992" w14:textId="77777777" w:rsidR="00B14B84" w:rsidRPr="003B6938" w:rsidRDefault="00B14B84">
      <w:pPr>
        <w:rPr>
          <w:rFonts w:asciiTheme="majorHAnsi" w:hAnsiTheme="majorHAnsi"/>
          <w:color w:val="000000" w:themeColor="text1"/>
        </w:rPr>
      </w:pPr>
    </w:p>
    <w:p w14:paraId="54E97C2A" w14:textId="77777777" w:rsidR="008759A9" w:rsidRPr="003B6938" w:rsidRDefault="008759A9">
      <w:pPr>
        <w:rPr>
          <w:rFonts w:asciiTheme="majorHAnsi" w:hAnsiTheme="majorHAnsi"/>
          <w:color w:val="000000" w:themeColor="text1"/>
        </w:rPr>
      </w:pPr>
    </w:p>
    <w:p w14:paraId="1C4D4734" w14:textId="599C7692" w:rsidR="00B523C7" w:rsidRPr="00F8749C" w:rsidRDefault="0042091A" w:rsidP="00B523C7">
      <w:pPr>
        <w:rPr>
          <w:rFonts w:asciiTheme="majorHAnsi" w:hAnsiTheme="majorHAnsi"/>
          <w:b/>
          <w:color w:val="000000" w:themeColor="text1"/>
          <w:sz w:val="28"/>
          <w:szCs w:val="28"/>
          <w:u w:val="single"/>
        </w:rPr>
      </w:pPr>
      <w:r w:rsidRPr="00F8749C">
        <w:rPr>
          <w:rFonts w:asciiTheme="majorHAnsi" w:hAnsiTheme="majorHAnsi"/>
          <w:b/>
          <w:color w:val="000000" w:themeColor="text1"/>
          <w:sz w:val="28"/>
          <w:szCs w:val="28"/>
          <w:u w:val="single"/>
        </w:rPr>
        <w:t xml:space="preserve">4.1 </w:t>
      </w:r>
      <w:r w:rsidR="00B523C7" w:rsidRPr="00F8749C">
        <w:rPr>
          <w:rFonts w:asciiTheme="majorHAnsi" w:hAnsiTheme="majorHAnsi"/>
          <w:b/>
          <w:color w:val="000000" w:themeColor="text1"/>
          <w:sz w:val="28"/>
          <w:szCs w:val="28"/>
          <w:u w:val="single"/>
        </w:rPr>
        <w:t xml:space="preserve">Positives and Negatives of </w:t>
      </w:r>
      <w:r w:rsidR="00BB764D" w:rsidRPr="00F8749C">
        <w:rPr>
          <w:rFonts w:asciiTheme="majorHAnsi" w:hAnsiTheme="majorHAnsi"/>
          <w:b/>
          <w:color w:val="000000" w:themeColor="text1"/>
          <w:sz w:val="28"/>
          <w:szCs w:val="28"/>
          <w:u w:val="single"/>
        </w:rPr>
        <w:t>Micro-grids</w:t>
      </w:r>
    </w:p>
    <w:p w14:paraId="5BB1579A" w14:textId="77777777" w:rsidR="00B523C7" w:rsidRPr="003B6938" w:rsidRDefault="00B523C7" w:rsidP="00B523C7">
      <w:pPr>
        <w:rPr>
          <w:rFonts w:asciiTheme="majorHAnsi" w:hAnsiTheme="majorHAnsi"/>
          <w:color w:val="000000" w:themeColor="text1"/>
        </w:rPr>
      </w:pPr>
    </w:p>
    <w:p w14:paraId="7512A0F5" w14:textId="77BB214C" w:rsidR="00B523C7" w:rsidRPr="003B6938" w:rsidRDefault="00B523C7" w:rsidP="00B523C7">
      <w:pPr>
        <w:rPr>
          <w:rFonts w:asciiTheme="majorHAnsi" w:hAnsiTheme="majorHAnsi"/>
          <w:color w:val="000000" w:themeColor="text1"/>
        </w:rPr>
      </w:pPr>
      <w:r w:rsidRPr="003B6938">
        <w:rPr>
          <w:rFonts w:asciiTheme="majorHAnsi" w:hAnsiTheme="majorHAnsi"/>
          <w:color w:val="000000" w:themeColor="text1"/>
        </w:rPr>
        <w:t xml:space="preserve">The main positive of </w:t>
      </w:r>
      <w:r w:rsidR="00BB764D" w:rsidRPr="003B6938">
        <w:rPr>
          <w:rFonts w:asciiTheme="majorHAnsi" w:hAnsiTheme="majorHAnsi"/>
          <w:color w:val="000000" w:themeColor="text1"/>
        </w:rPr>
        <w:t>micro-grids</w:t>
      </w:r>
      <w:r w:rsidRPr="003B6938">
        <w:rPr>
          <w:rFonts w:asciiTheme="majorHAnsi" w:hAnsiTheme="majorHAnsi"/>
          <w:color w:val="000000" w:themeColor="text1"/>
        </w:rPr>
        <w:t xml:space="preserve"> is that it can be used </w:t>
      </w:r>
      <w:r w:rsidR="00BB764D" w:rsidRPr="003B6938">
        <w:rPr>
          <w:rFonts w:asciiTheme="majorHAnsi" w:hAnsiTheme="majorHAnsi"/>
          <w:color w:val="000000" w:themeColor="text1"/>
        </w:rPr>
        <w:t>independently</w:t>
      </w:r>
      <w:r w:rsidRPr="003B6938">
        <w:rPr>
          <w:rFonts w:asciiTheme="majorHAnsi" w:hAnsiTheme="majorHAnsi"/>
          <w:color w:val="000000" w:themeColor="text1"/>
        </w:rPr>
        <w:t xml:space="preserve"> or in unison with the electric grid. This reduces the chance of blackouts significantly but can also help in the event of natural disasters disrupting power supplies.</w:t>
      </w:r>
      <w:r w:rsidR="00CA1D8C">
        <w:rPr>
          <w:rFonts w:asciiTheme="majorHAnsi" w:hAnsiTheme="majorHAnsi"/>
          <w:color w:val="000000" w:themeColor="text1"/>
        </w:rPr>
        <w:t xml:space="preserve"> </w:t>
      </w:r>
      <w:r w:rsidRPr="003B6938">
        <w:rPr>
          <w:rFonts w:asciiTheme="majorHAnsi" w:hAnsiTheme="majorHAnsi"/>
          <w:color w:val="000000" w:themeColor="text1"/>
        </w:rPr>
        <w:t xml:space="preserve">This increases the reliability of energy </w:t>
      </w:r>
      <w:r w:rsidR="00BB764D" w:rsidRPr="003B6938">
        <w:rPr>
          <w:rFonts w:asciiTheme="majorHAnsi" w:hAnsiTheme="majorHAnsi"/>
          <w:color w:val="000000" w:themeColor="text1"/>
        </w:rPr>
        <w:t>supply</w:t>
      </w:r>
      <w:r w:rsidRPr="003B6938">
        <w:rPr>
          <w:rFonts w:asciiTheme="majorHAnsi" w:hAnsiTheme="majorHAnsi"/>
          <w:color w:val="000000" w:themeColor="text1"/>
        </w:rPr>
        <w:t xml:space="preserve"> to customers but also increases the efficiency through less loss from lengthy transmission.</w:t>
      </w:r>
    </w:p>
    <w:p w14:paraId="66B5DE8C" w14:textId="77777777" w:rsidR="00B523C7" w:rsidRPr="003B6938" w:rsidRDefault="00B523C7" w:rsidP="00B523C7">
      <w:pPr>
        <w:rPr>
          <w:rFonts w:asciiTheme="majorHAnsi" w:hAnsiTheme="majorHAnsi"/>
          <w:color w:val="000000" w:themeColor="text1"/>
        </w:rPr>
      </w:pPr>
    </w:p>
    <w:p w14:paraId="6A279153" w14:textId="61FF9507" w:rsidR="00B523C7" w:rsidRPr="003B6938" w:rsidRDefault="00B523C7" w:rsidP="00B523C7">
      <w:pPr>
        <w:rPr>
          <w:rFonts w:asciiTheme="majorHAnsi" w:hAnsiTheme="majorHAnsi"/>
          <w:color w:val="000000" w:themeColor="text1"/>
        </w:rPr>
      </w:pPr>
      <w:r w:rsidRPr="003B6938">
        <w:rPr>
          <w:rFonts w:asciiTheme="majorHAnsi" w:hAnsiTheme="majorHAnsi"/>
          <w:color w:val="000000" w:themeColor="text1"/>
        </w:rPr>
        <w:t xml:space="preserve">The issue of intermittency with renewable resources can be reduced or even eradicated through the use of </w:t>
      </w:r>
      <w:r w:rsidR="00BB764D" w:rsidRPr="003B6938">
        <w:rPr>
          <w:rFonts w:asciiTheme="majorHAnsi" w:hAnsiTheme="majorHAnsi"/>
          <w:color w:val="000000" w:themeColor="text1"/>
        </w:rPr>
        <w:t>micro-grids</w:t>
      </w:r>
      <w:r w:rsidRPr="003B6938">
        <w:rPr>
          <w:rFonts w:asciiTheme="majorHAnsi" w:hAnsiTheme="majorHAnsi"/>
          <w:color w:val="000000" w:themeColor="text1"/>
        </w:rPr>
        <w:t xml:space="preserve">. This is achieved through the generation and storage of local electricity but also the fact that </w:t>
      </w:r>
      <w:r w:rsidR="00207E8B" w:rsidRPr="003B6938">
        <w:rPr>
          <w:rFonts w:asciiTheme="majorHAnsi" w:hAnsiTheme="majorHAnsi"/>
          <w:color w:val="000000" w:themeColor="text1"/>
        </w:rPr>
        <w:t>micro-grids</w:t>
      </w:r>
      <w:r w:rsidRPr="003B6938">
        <w:rPr>
          <w:rFonts w:asciiTheme="majorHAnsi" w:hAnsiTheme="majorHAnsi"/>
          <w:color w:val="000000" w:themeColor="text1"/>
        </w:rPr>
        <w:t xml:space="preserve"> have the ability to disconnect from the main power grid which is known as ‘islanding’.</w:t>
      </w:r>
    </w:p>
    <w:p w14:paraId="0AFF0FA5" w14:textId="1EA00268" w:rsidR="00B523C7" w:rsidRPr="003B6938" w:rsidRDefault="00B523C7" w:rsidP="00B523C7">
      <w:pPr>
        <w:rPr>
          <w:rFonts w:asciiTheme="majorHAnsi" w:hAnsiTheme="majorHAnsi"/>
          <w:color w:val="000000" w:themeColor="text1"/>
        </w:rPr>
      </w:pPr>
      <w:r w:rsidRPr="003B6938">
        <w:rPr>
          <w:rFonts w:asciiTheme="majorHAnsi" w:hAnsiTheme="majorHAnsi"/>
          <w:color w:val="000000" w:themeColor="text1"/>
        </w:rPr>
        <w:t xml:space="preserve">With this increase in reliability, costs in relation to business losses due to the fact that blackouts will be </w:t>
      </w:r>
      <w:r w:rsidR="00207E8B" w:rsidRPr="003B6938">
        <w:rPr>
          <w:rFonts w:asciiTheme="majorHAnsi" w:hAnsiTheme="majorHAnsi"/>
          <w:color w:val="000000" w:themeColor="text1"/>
        </w:rPr>
        <w:t>significantly</w:t>
      </w:r>
      <w:r w:rsidRPr="003B6938">
        <w:rPr>
          <w:rFonts w:asciiTheme="majorHAnsi" w:hAnsiTheme="majorHAnsi"/>
          <w:color w:val="000000" w:themeColor="text1"/>
        </w:rPr>
        <w:t xml:space="preserve"> reduced. </w:t>
      </w:r>
      <w:r w:rsidR="00207E8B" w:rsidRPr="003B6938">
        <w:rPr>
          <w:rFonts w:asciiTheme="majorHAnsi" w:hAnsiTheme="majorHAnsi"/>
          <w:color w:val="000000" w:themeColor="text1"/>
        </w:rPr>
        <w:t>Micro-grids</w:t>
      </w:r>
      <w:r w:rsidRPr="003B6938">
        <w:rPr>
          <w:rFonts w:asciiTheme="majorHAnsi" w:hAnsiTheme="majorHAnsi"/>
          <w:color w:val="000000" w:themeColor="text1"/>
        </w:rPr>
        <w:t xml:space="preserve"> can also generate local income with surplus energy that can be sold back to the national power grid</w:t>
      </w:r>
      <w:r w:rsidR="005232AA" w:rsidRPr="003B6938">
        <w:rPr>
          <w:rFonts w:asciiTheme="majorHAnsi" w:hAnsiTheme="majorHAnsi"/>
          <w:color w:val="000000" w:themeColor="text1"/>
        </w:rPr>
        <w:t>.</w:t>
      </w:r>
      <w:r w:rsidRPr="003B6938">
        <w:rPr>
          <w:rFonts w:asciiTheme="majorHAnsi" w:hAnsiTheme="majorHAnsi"/>
          <w:color w:val="000000" w:themeColor="text1"/>
        </w:rPr>
        <w:t xml:space="preserve"> </w:t>
      </w:r>
    </w:p>
    <w:p w14:paraId="7607F565" w14:textId="2EDFE6DE" w:rsidR="007E4E38" w:rsidRPr="003B6938" w:rsidRDefault="00B523C7" w:rsidP="007E4E38">
      <w:pPr>
        <w:rPr>
          <w:rFonts w:asciiTheme="majorHAnsi" w:hAnsiTheme="majorHAnsi"/>
          <w:color w:val="000000" w:themeColor="text1"/>
        </w:rPr>
      </w:pPr>
      <w:r w:rsidRPr="003B6938">
        <w:rPr>
          <w:rFonts w:asciiTheme="majorHAnsi" w:hAnsiTheme="majorHAnsi"/>
          <w:color w:val="000000" w:themeColor="text1"/>
        </w:rPr>
        <w:t xml:space="preserve">With </w:t>
      </w:r>
      <w:r w:rsidR="00207E8B" w:rsidRPr="003B6938">
        <w:rPr>
          <w:rFonts w:asciiTheme="majorHAnsi" w:hAnsiTheme="majorHAnsi"/>
          <w:color w:val="000000" w:themeColor="text1"/>
        </w:rPr>
        <w:t>micro-grids</w:t>
      </w:r>
      <w:r w:rsidRPr="003B6938">
        <w:rPr>
          <w:rFonts w:asciiTheme="majorHAnsi" w:hAnsiTheme="majorHAnsi"/>
          <w:color w:val="000000" w:themeColor="text1"/>
        </w:rPr>
        <w:t xml:space="preserve"> offering the chance for cheaper energy and potentially revenue, there may be a reduction in the </w:t>
      </w:r>
      <w:r w:rsidR="00207E8B" w:rsidRPr="003B6938">
        <w:rPr>
          <w:rFonts w:asciiTheme="majorHAnsi" w:hAnsiTheme="majorHAnsi"/>
          <w:color w:val="000000" w:themeColor="text1"/>
        </w:rPr>
        <w:t>reliance</w:t>
      </w:r>
      <w:r w:rsidRPr="003B6938">
        <w:rPr>
          <w:rFonts w:asciiTheme="majorHAnsi" w:hAnsiTheme="majorHAnsi"/>
          <w:color w:val="000000" w:themeColor="text1"/>
        </w:rPr>
        <w:t xml:space="preserve"> on fossil fuel, thus encouraging the closure of power plants.</w:t>
      </w:r>
    </w:p>
    <w:p w14:paraId="2A5E1655" w14:textId="77777777" w:rsidR="00B523C7" w:rsidRPr="003B6938" w:rsidRDefault="00B523C7" w:rsidP="007E4E38">
      <w:pPr>
        <w:rPr>
          <w:rFonts w:asciiTheme="majorHAnsi" w:hAnsiTheme="majorHAnsi"/>
          <w:color w:val="000000" w:themeColor="text1"/>
        </w:rPr>
      </w:pPr>
      <w:r w:rsidRPr="003B6938">
        <w:rPr>
          <w:rFonts w:asciiTheme="majorHAnsi" w:hAnsiTheme="majorHAnsi"/>
          <w:bCs/>
          <w:color w:val="000000" w:themeColor="text1"/>
        </w:rPr>
        <w:t xml:space="preserve">However, with all ‘young’ technology, there are negative points that run parallel with the positive points. </w:t>
      </w:r>
    </w:p>
    <w:p w14:paraId="6356AE34" w14:textId="1E8FE733" w:rsidR="00B523C7" w:rsidRPr="003B6938" w:rsidRDefault="00B523C7" w:rsidP="00B523C7">
      <w:pPr>
        <w:pStyle w:val="NormalWeb"/>
        <w:rPr>
          <w:rFonts w:asciiTheme="majorHAnsi" w:hAnsiTheme="majorHAnsi"/>
          <w:bCs/>
          <w:color w:val="000000" w:themeColor="text1"/>
          <w:sz w:val="24"/>
          <w:szCs w:val="24"/>
        </w:rPr>
      </w:pPr>
      <w:r w:rsidRPr="003B6938">
        <w:rPr>
          <w:rFonts w:asciiTheme="majorHAnsi" w:hAnsiTheme="majorHAnsi"/>
          <w:bCs/>
          <w:color w:val="000000" w:themeColor="text1"/>
          <w:sz w:val="24"/>
          <w:szCs w:val="24"/>
        </w:rPr>
        <w:lastRenderedPageBreak/>
        <w:t xml:space="preserve">Due to </w:t>
      </w:r>
      <w:r w:rsidR="00207E8B" w:rsidRPr="003B6938">
        <w:rPr>
          <w:rFonts w:asciiTheme="majorHAnsi" w:hAnsiTheme="majorHAnsi"/>
          <w:bCs/>
          <w:color w:val="000000" w:themeColor="text1"/>
          <w:sz w:val="24"/>
          <w:szCs w:val="24"/>
        </w:rPr>
        <w:t>micro-grids</w:t>
      </w:r>
      <w:r w:rsidRPr="003B6938">
        <w:rPr>
          <w:rFonts w:asciiTheme="majorHAnsi" w:hAnsiTheme="majorHAnsi"/>
          <w:bCs/>
          <w:color w:val="000000" w:themeColor="text1"/>
          <w:sz w:val="24"/>
          <w:szCs w:val="24"/>
        </w:rPr>
        <w:t xml:space="preserve"> only recently gaining </w:t>
      </w:r>
      <w:r w:rsidR="00207E8B" w:rsidRPr="003B6938">
        <w:rPr>
          <w:rFonts w:asciiTheme="majorHAnsi" w:hAnsiTheme="majorHAnsi"/>
          <w:bCs/>
          <w:color w:val="000000" w:themeColor="text1"/>
          <w:sz w:val="24"/>
          <w:szCs w:val="24"/>
        </w:rPr>
        <w:t>popularity</w:t>
      </w:r>
      <w:r w:rsidRPr="003B6938">
        <w:rPr>
          <w:rFonts w:asciiTheme="majorHAnsi" w:hAnsiTheme="majorHAnsi"/>
          <w:bCs/>
          <w:color w:val="000000" w:themeColor="text1"/>
          <w:sz w:val="24"/>
          <w:szCs w:val="24"/>
        </w:rPr>
        <w:t xml:space="preserve">, research and development into the </w:t>
      </w:r>
      <w:r w:rsidR="00207E8B" w:rsidRPr="003B6938">
        <w:rPr>
          <w:rFonts w:asciiTheme="majorHAnsi" w:hAnsiTheme="majorHAnsi"/>
          <w:bCs/>
          <w:color w:val="000000" w:themeColor="text1"/>
          <w:sz w:val="24"/>
          <w:szCs w:val="24"/>
        </w:rPr>
        <w:t xml:space="preserve">implementation </w:t>
      </w:r>
      <w:r w:rsidRPr="003B6938">
        <w:rPr>
          <w:rFonts w:asciiTheme="majorHAnsi" w:hAnsiTheme="majorHAnsi"/>
          <w:bCs/>
          <w:color w:val="000000" w:themeColor="text1"/>
          <w:sz w:val="24"/>
          <w:szCs w:val="24"/>
        </w:rPr>
        <w:t xml:space="preserve">of </w:t>
      </w:r>
      <w:r w:rsidR="00207E8B" w:rsidRPr="003B6938">
        <w:rPr>
          <w:rFonts w:asciiTheme="majorHAnsi" w:hAnsiTheme="majorHAnsi"/>
          <w:bCs/>
          <w:color w:val="000000" w:themeColor="text1"/>
          <w:sz w:val="24"/>
          <w:szCs w:val="24"/>
        </w:rPr>
        <w:t>micro-grids</w:t>
      </w:r>
      <w:r w:rsidRPr="003B6938">
        <w:rPr>
          <w:rFonts w:asciiTheme="majorHAnsi" w:hAnsiTheme="majorHAnsi"/>
          <w:bCs/>
          <w:color w:val="000000" w:themeColor="text1"/>
          <w:sz w:val="24"/>
          <w:szCs w:val="24"/>
        </w:rPr>
        <w:t xml:space="preserve"> is fairly juvenile. What is also apparent is that there is a lot of advanced technology used in </w:t>
      </w:r>
      <w:r w:rsidR="00207E8B" w:rsidRPr="003B6938">
        <w:rPr>
          <w:rFonts w:asciiTheme="majorHAnsi" w:hAnsiTheme="majorHAnsi"/>
          <w:bCs/>
          <w:color w:val="000000" w:themeColor="text1"/>
          <w:sz w:val="24"/>
          <w:szCs w:val="24"/>
        </w:rPr>
        <w:t>micro-grids</w:t>
      </w:r>
      <w:r w:rsidRPr="003B6938">
        <w:rPr>
          <w:rFonts w:asciiTheme="majorHAnsi" w:hAnsiTheme="majorHAnsi"/>
          <w:bCs/>
          <w:color w:val="000000" w:themeColor="text1"/>
          <w:sz w:val="24"/>
          <w:szCs w:val="24"/>
        </w:rPr>
        <w:t xml:space="preserve"> which are expensive and all of which will require expert handling. This then reduces the attractiveness of the grids. Energy storage is another factor that may effect the success of </w:t>
      </w:r>
      <w:r w:rsidR="00207E8B" w:rsidRPr="003B6938">
        <w:rPr>
          <w:rFonts w:asciiTheme="majorHAnsi" w:hAnsiTheme="majorHAnsi"/>
          <w:bCs/>
          <w:color w:val="000000" w:themeColor="text1"/>
          <w:sz w:val="24"/>
          <w:szCs w:val="24"/>
        </w:rPr>
        <w:t>micro-grids</w:t>
      </w:r>
      <w:r w:rsidRPr="003B6938">
        <w:rPr>
          <w:rFonts w:asciiTheme="majorHAnsi" w:hAnsiTheme="majorHAnsi"/>
          <w:bCs/>
          <w:color w:val="000000" w:themeColor="text1"/>
          <w:sz w:val="24"/>
          <w:szCs w:val="24"/>
        </w:rPr>
        <w:t xml:space="preserve">, due to the fact that  batteries are not advanced enough to cope with the demands of </w:t>
      </w:r>
      <w:r w:rsidR="00207E8B" w:rsidRPr="003B6938">
        <w:rPr>
          <w:rFonts w:asciiTheme="majorHAnsi" w:hAnsiTheme="majorHAnsi"/>
          <w:bCs/>
          <w:color w:val="000000" w:themeColor="text1"/>
          <w:sz w:val="24"/>
          <w:szCs w:val="24"/>
        </w:rPr>
        <w:t>micro-grids</w:t>
      </w:r>
      <w:r w:rsidRPr="003B6938">
        <w:rPr>
          <w:rFonts w:asciiTheme="majorHAnsi" w:hAnsiTheme="majorHAnsi"/>
          <w:bCs/>
          <w:color w:val="000000" w:themeColor="text1"/>
          <w:sz w:val="24"/>
          <w:szCs w:val="24"/>
        </w:rPr>
        <w:t xml:space="preserve"> at this time.</w:t>
      </w:r>
    </w:p>
    <w:p w14:paraId="7D069075" w14:textId="00566959" w:rsidR="007E4E38" w:rsidRPr="003B6938" w:rsidRDefault="00B523C7" w:rsidP="002C3F5A">
      <w:pPr>
        <w:pStyle w:val="NormalWeb"/>
        <w:rPr>
          <w:rFonts w:asciiTheme="majorHAnsi" w:hAnsiTheme="majorHAnsi"/>
          <w:color w:val="000000" w:themeColor="text1"/>
          <w:sz w:val="24"/>
          <w:szCs w:val="24"/>
        </w:rPr>
      </w:pPr>
      <w:proofErr w:type="spellStart"/>
      <w:r w:rsidRPr="003B6938">
        <w:rPr>
          <w:rFonts w:asciiTheme="majorHAnsi" w:hAnsiTheme="majorHAnsi"/>
          <w:color w:val="000000" w:themeColor="text1"/>
          <w:sz w:val="24"/>
          <w:szCs w:val="24"/>
        </w:rPr>
        <w:t>Asmus</w:t>
      </w:r>
      <w:proofErr w:type="spellEnd"/>
      <w:r w:rsidRPr="003B6938">
        <w:rPr>
          <w:rFonts w:asciiTheme="majorHAnsi" w:hAnsiTheme="majorHAnsi"/>
          <w:color w:val="000000" w:themeColor="text1"/>
          <w:sz w:val="24"/>
          <w:szCs w:val="24"/>
        </w:rPr>
        <w:t xml:space="preserve"> and </w:t>
      </w:r>
      <w:proofErr w:type="spellStart"/>
      <w:r w:rsidRPr="003B6938">
        <w:rPr>
          <w:rFonts w:asciiTheme="majorHAnsi" w:hAnsiTheme="majorHAnsi"/>
          <w:color w:val="000000" w:themeColor="text1"/>
          <w:sz w:val="24"/>
          <w:szCs w:val="24"/>
        </w:rPr>
        <w:t>Stimmel</w:t>
      </w:r>
      <w:proofErr w:type="spellEnd"/>
      <w:r w:rsidR="001E06FE" w:rsidRPr="003B6938">
        <w:rPr>
          <w:rFonts w:asciiTheme="majorHAnsi" w:hAnsiTheme="majorHAnsi"/>
          <w:color w:val="000000" w:themeColor="text1"/>
          <w:sz w:val="24"/>
          <w:szCs w:val="24"/>
        </w:rPr>
        <w:t xml:space="preserve"> (</w:t>
      </w:r>
      <w:r w:rsidRPr="003B6938">
        <w:rPr>
          <w:rFonts w:asciiTheme="majorHAnsi" w:hAnsiTheme="majorHAnsi"/>
          <w:color w:val="000000" w:themeColor="text1"/>
          <w:sz w:val="24"/>
          <w:szCs w:val="24"/>
        </w:rPr>
        <w:t xml:space="preserve">2012) believe that the true cost of </w:t>
      </w:r>
      <w:r w:rsidR="00C66F6C" w:rsidRPr="003B6938">
        <w:rPr>
          <w:rFonts w:asciiTheme="majorHAnsi" w:hAnsiTheme="majorHAnsi"/>
          <w:color w:val="000000" w:themeColor="text1"/>
          <w:sz w:val="24"/>
          <w:szCs w:val="24"/>
        </w:rPr>
        <w:t>micro-grids</w:t>
      </w:r>
      <w:r w:rsidRPr="003B6938">
        <w:rPr>
          <w:rFonts w:asciiTheme="majorHAnsi" w:hAnsiTheme="majorHAnsi"/>
          <w:color w:val="000000" w:themeColor="text1"/>
          <w:sz w:val="24"/>
          <w:szCs w:val="24"/>
        </w:rPr>
        <w:t xml:space="preserve"> is yet to be understood due to the lack of evidence to compare. </w:t>
      </w:r>
    </w:p>
    <w:p w14:paraId="7FE0E3DE" w14:textId="218E1D03" w:rsidR="00B523C7" w:rsidRPr="00C66F6C" w:rsidRDefault="00C66F6C" w:rsidP="00B523C7">
      <w:pPr>
        <w:pStyle w:val="NormalWeb"/>
        <w:rPr>
          <w:rFonts w:asciiTheme="majorHAnsi" w:hAnsiTheme="majorHAnsi"/>
          <w:b/>
          <w:color w:val="000000" w:themeColor="text1"/>
          <w:sz w:val="28"/>
          <w:szCs w:val="28"/>
          <w:u w:val="single"/>
        </w:rPr>
      </w:pPr>
      <w:r w:rsidRPr="00C66F6C">
        <w:rPr>
          <w:rFonts w:asciiTheme="majorHAnsi" w:hAnsiTheme="majorHAnsi"/>
          <w:b/>
          <w:color w:val="000000" w:themeColor="text1"/>
          <w:sz w:val="28"/>
          <w:szCs w:val="28"/>
          <w:u w:val="single"/>
        </w:rPr>
        <w:t xml:space="preserve">4.2 </w:t>
      </w:r>
      <w:r w:rsidR="00B523C7" w:rsidRPr="00C66F6C">
        <w:rPr>
          <w:rFonts w:asciiTheme="majorHAnsi" w:hAnsiTheme="majorHAnsi"/>
          <w:b/>
          <w:color w:val="000000" w:themeColor="text1"/>
          <w:sz w:val="28"/>
          <w:szCs w:val="28"/>
          <w:u w:val="single"/>
        </w:rPr>
        <w:t xml:space="preserve">Case Study: </w:t>
      </w:r>
      <w:r w:rsidR="009C1F17" w:rsidRPr="00C66F6C">
        <w:rPr>
          <w:rFonts w:asciiTheme="majorHAnsi" w:hAnsiTheme="majorHAnsi"/>
          <w:b/>
          <w:color w:val="000000" w:themeColor="text1"/>
          <w:sz w:val="28"/>
          <w:szCs w:val="28"/>
          <w:u w:val="single"/>
        </w:rPr>
        <w:t>Centre for Alternative Technology, Wales</w:t>
      </w:r>
    </w:p>
    <w:p w14:paraId="1714DBED" w14:textId="6C41E640" w:rsidR="001E06FE" w:rsidRPr="003B6938" w:rsidRDefault="009C1F17">
      <w:pPr>
        <w:divId w:val="1514294521"/>
        <w:rPr>
          <w:rFonts w:asciiTheme="majorHAnsi" w:eastAsia="Times New Roman" w:hAnsiTheme="majorHAnsi" w:cs="Times New Roman"/>
          <w:color w:val="000000" w:themeColor="text1"/>
          <w:lang w:eastAsia="en-GB"/>
        </w:rPr>
      </w:pPr>
      <w:r w:rsidRPr="003B6938">
        <w:rPr>
          <w:rFonts w:asciiTheme="majorHAnsi" w:hAnsiTheme="majorHAnsi"/>
          <w:color w:val="000000" w:themeColor="text1"/>
        </w:rPr>
        <w:t xml:space="preserve">The Centre for Alternative Technology in Wales is an eco-centre in Mid-Wales that focuses on teaching all aspects of Sustainable Development. In 2009, it became the UK’s first totally renewable </w:t>
      </w:r>
      <w:r w:rsidR="00207E8B" w:rsidRPr="003B6938">
        <w:rPr>
          <w:rFonts w:asciiTheme="majorHAnsi" w:hAnsiTheme="majorHAnsi"/>
          <w:color w:val="000000" w:themeColor="text1"/>
        </w:rPr>
        <w:t>micro-grid</w:t>
      </w:r>
      <w:r w:rsidRPr="003B6938">
        <w:rPr>
          <w:rFonts w:asciiTheme="majorHAnsi" w:hAnsiTheme="majorHAnsi"/>
          <w:color w:val="000000" w:themeColor="text1"/>
        </w:rPr>
        <w:t>. The syste</w:t>
      </w:r>
      <w:r w:rsidR="007E4E38" w:rsidRPr="003B6938">
        <w:rPr>
          <w:rFonts w:asciiTheme="majorHAnsi" w:hAnsiTheme="majorHAnsi"/>
          <w:color w:val="000000" w:themeColor="text1"/>
        </w:rPr>
        <w:t xml:space="preserve">m relies on Solar, Wind and Thermal power, along with biomass </w:t>
      </w:r>
      <w:r w:rsidRPr="003B6938">
        <w:rPr>
          <w:rFonts w:asciiTheme="majorHAnsi" w:hAnsiTheme="majorHAnsi"/>
          <w:color w:val="000000" w:themeColor="text1"/>
        </w:rPr>
        <w:t xml:space="preserve"> and can </w:t>
      </w:r>
      <w:r w:rsidR="00207E8B" w:rsidRPr="003B6938">
        <w:rPr>
          <w:rFonts w:asciiTheme="majorHAnsi" w:hAnsiTheme="majorHAnsi"/>
          <w:color w:val="000000" w:themeColor="text1"/>
        </w:rPr>
        <w:t>operate</w:t>
      </w:r>
      <w:r w:rsidRPr="003B6938">
        <w:rPr>
          <w:rFonts w:asciiTheme="majorHAnsi" w:hAnsiTheme="majorHAnsi"/>
          <w:color w:val="000000" w:themeColor="text1"/>
        </w:rPr>
        <w:t xml:space="preserve"> fully independent from the </w:t>
      </w:r>
      <w:r w:rsidR="007E4E38" w:rsidRPr="003B6938">
        <w:rPr>
          <w:rFonts w:asciiTheme="majorHAnsi" w:hAnsiTheme="majorHAnsi"/>
          <w:color w:val="000000" w:themeColor="text1"/>
        </w:rPr>
        <w:t xml:space="preserve"> national </w:t>
      </w:r>
      <w:r w:rsidRPr="003B6938">
        <w:rPr>
          <w:rFonts w:asciiTheme="majorHAnsi" w:hAnsiTheme="majorHAnsi"/>
          <w:color w:val="000000" w:themeColor="text1"/>
        </w:rPr>
        <w:t xml:space="preserve">grid. The </w:t>
      </w:r>
      <w:r w:rsidR="00402111" w:rsidRPr="003B6938">
        <w:rPr>
          <w:rFonts w:asciiTheme="majorHAnsi" w:hAnsiTheme="majorHAnsi"/>
          <w:color w:val="000000" w:themeColor="text1"/>
        </w:rPr>
        <w:t>system also contains battery storage which supplies at least 3 hours worth of power.</w:t>
      </w:r>
      <w:r w:rsidR="007E4E38" w:rsidRPr="003B6938">
        <w:rPr>
          <w:rFonts w:asciiTheme="majorHAnsi" w:hAnsiTheme="majorHAnsi"/>
          <w:color w:val="000000" w:themeColor="text1"/>
        </w:rPr>
        <w:t xml:space="preserve"> The centre is an ideal example of the effectiveness of being able to self sustain power using the three components of generation, usage and storage</w:t>
      </w:r>
      <w:r w:rsidR="00F8749C">
        <w:rPr>
          <w:rFonts w:asciiTheme="majorHAnsi" w:hAnsiTheme="majorHAnsi"/>
          <w:color w:val="000000" w:themeColor="text1"/>
        </w:rPr>
        <w:t xml:space="preserve"> (Blog from the Centre for Alternative Technology, 2009).</w:t>
      </w:r>
    </w:p>
    <w:p w14:paraId="311CB136" w14:textId="22A09237" w:rsidR="00764B21" w:rsidRPr="003B6938" w:rsidRDefault="007E4E38" w:rsidP="007E4E38">
      <w:pPr>
        <w:pStyle w:val="NormalWeb"/>
        <w:rPr>
          <w:rFonts w:asciiTheme="majorHAnsi" w:hAnsiTheme="majorHAnsi"/>
          <w:color w:val="000000" w:themeColor="text1"/>
          <w:sz w:val="24"/>
          <w:szCs w:val="24"/>
        </w:rPr>
      </w:pPr>
      <w:r w:rsidRPr="003B6938">
        <w:rPr>
          <w:rFonts w:asciiTheme="majorHAnsi" w:hAnsiTheme="majorHAnsi"/>
          <w:color w:val="000000" w:themeColor="text1"/>
          <w:sz w:val="24"/>
          <w:szCs w:val="24"/>
        </w:rPr>
        <w:t xml:space="preserve">Although minimal research has been conducted on </w:t>
      </w:r>
      <w:r w:rsidR="00207E8B" w:rsidRPr="003B6938">
        <w:rPr>
          <w:rFonts w:asciiTheme="majorHAnsi" w:hAnsiTheme="majorHAnsi"/>
          <w:color w:val="000000" w:themeColor="text1"/>
          <w:sz w:val="24"/>
          <w:szCs w:val="24"/>
        </w:rPr>
        <w:t>micro-grids</w:t>
      </w:r>
      <w:r w:rsidRPr="003B6938">
        <w:rPr>
          <w:rFonts w:asciiTheme="majorHAnsi" w:hAnsiTheme="majorHAnsi"/>
          <w:color w:val="000000" w:themeColor="text1"/>
          <w:sz w:val="24"/>
          <w:szCs w:val="24"/>
        </w:rPr>
        <w:t xml:space="preserve">, the effectiveness can be gauged from individual projects. Projects such as the </w:t>
      </w:r>
      <w:r w:rsidR="00207E8B" w:rsidRPr="003B6938">
        <w:rPr>
          <w:rFonts w:asciiTheme="majorHAnsi" w:hAnsiTheme="majorHAnsi"/>
          <w:color w:val="000000" w:themeColor="text1"/>
          <w:sz w:val="24"/>
          <w:szCs w:val="24"/>
        </w:rPr>
        <w:t>micro-grid</w:t>
      </w:r>
      <w:r w:rsidRPr="003B6938">
        <w:rPr>
          <w:rFonts w:asciiTheme="majorHAnsi" w:hAnsiTheme="majorHAnsi"/>
          <w:color w:val="000000" w:themeColor="text1"/>
          <w:sz w:val="24"/>
          <w:szCs w:val="24"/>
        </w:rPr>
        <w:t xml:space="preserve"> in the Centre for Alternative Technology</w:t>
      </w:r>
      <w:r w:rsidR="00764B21" w:rsidRPr="003B6938">
        <w:rPr>
          <w:rFonts w:asciiTheme="majorHAnsi" w:hAnsiTheme="majorHAnsi"/>
          <w:color w:val="000000" w:themeColor="text1"/>
          <w:sz w:val="24"/>
          <w:szCs w:val="24"/>
        </w:rPr>
        <w:t xml:space="preserve"> show that the technology and the theory work at a base level and can be implemented at a lager scale. By generating and storing local energy, it eases pressure on the national grid but also tackles the problem of intermittency by using stored energy at peak energy times. Although the benefits are </w:t>
      </w:r>
      <w:r w:rsidR="00207E8B" w:rsidRPr="003B6938">
        <w:rPr>
          <w:rFonts w:asciiTheme="majorHAnsi" w:hAnsiTheme="majorHAnsi"/>
          <w:color w:val="000000" w:themeColor="text1"/>
          <w:sz w:val="24"/>
          <w:szCs w:val="24"/>
        </w:rPr>
        <w:t>substantial</w:t>
      </w:r>
      <w:r w:rsidR="001125F9" w:rsidRPr="003B6938">
        <w:rPr>
          <w:rFonts w:asciiTheme="majorHAnsi" w:hAnsiTheme="majorHAnsi"/>
          <w:color w:val="000000" w:themeColor="text1"/>
          <w:sz w:val="24"/>
          <w:szCs w:val="24"/>
        </w:rPr>
        <w:t>,</w:t>
      </w:r>
      <w:r w:rsidR="00764B21" w:rsidRPr="003B6938">
        <w:rPr>
          <w:rFonts w:asciiTheme="majorHAnsi" w:hAnsiTheme="majorHAnsi"/>
          <w:color w:val="000000" w:themeColor="text1"/>
          <w:sz w:val="24"/>
          <w:szCs w:val="24"/>
        </w:rPr>
        <w:t xml:space="preserve"> a lot of commitment and funds are required to buy the resources and to completely renew grid systems.</w:t>
      </w:r>
    </w:p>
    <w:p w14:paraId="34C72BBA" w14:textId="77777777" w:rsidR="007E4E38" w:rsidRPr="003B6938" w:rsidRDefault="007E4E38" w:rsidP="00B523C7">
      <w:pPr>
        <w:pStyle w:val="NormalWeb"/>
        <w:rPr>
          <w:rFonts w:asciiTheme="majorHAnsi" w:hAnsiTheme="majorHAnsi"/>
          <w:color w:val="000000" w:themeColor="text1"/>
          <w:sz w:val="24"/>
          <w:szCs w:val="24"/>
        </w:rPr>
      </w:pPr>
    </w:p>
    <w:p w14:paraId="57E54082" w14:textId="3898974A" w:rsidR="00557572" w:rsidRPr="00F8749C" w:rsidRDefault="00F8749C" w:rsidP="00B523C7">
      <w:pPr>
        <w:pStyle w:val="NormalWeb"/>
        <w:rPr>
          <w:rFonts w:asciiTheme="majorHAnsi" w:hAnsiTheme="majorHAnsi"/>
          <w:b/>
          <w:color w:val="000000" w:themeColor="text1"/>
          <w:sz w:val="28"/>
          <w:szCs w:val="28"/>
          <w:u w:val="single"/>
        </w:rPr>
      </w:pPr>
      <w:r w:rsidRPr="00F8749C">
        <w:rPr>
          <w:rFonts w:asciiTheme="majorHAnsi" w:hAnsiTheme="majorHAnsi"/>
          <w:b/>
          <w:color w:val="000000" w:themeColor="text1"/>
          <w:sz w:val="28"/>
          <w:szCs w:val="28"/>
          <w:u w:val="single"/>
        </w:rPr>
        <w:t xml:space="preserve">5.0 </w:t>
      </w:r>
      <w:r w:rsidR="00557572" w:rsidRPr="00F8749C">
        <w:rPr>
          <w:rFonts w:asciiTheme="majorHAnsi" w:hAnsiTheme="majorHAnsi"/>
          <w:b/>
          <w:color w:val="000000" w:themeColor="text1"/>
          <w:sz w:val="28"/>
          <w:szCs w:val="28"/>
          <w:u w:val="single"/>
        </w:rPr>
        <w:t>Conclusion</w:t>
      </w:r>
    </w:p>
    <w:p w14:paraId="10E88F13" w14:textId="77777777" w:rsidR="00557572" w:rsidRPr="003B6938" w:rsidRDefault="00557572" w:rsidP="00B523C7">
      <w:pPr>
        <w:pStyle w:val="NormalWeb"/>
        <w:rPr>
          <w:rFonts w:asciiTheme="majorHAnsi" w:hAnsiTheme="majorHAnsi"/>
          <w:color w:val="000000" w:themeColor="text1"/>
          <w:sz w:val="24"/>
          <w:szCs w:val="24"/>
        </w:rPr>
      </w:pPr>
      <w:r w:rsidRPr="003B6938">
        <w:rPr>
          <w:rFonts w:asciiTheme="majorHAnsi" w:hAnsiTheme="majorHAnsi"/>
          <w:color w:val="000000" w:themeColor="text1"/>
          <w:sz w:val="24"/>
          <w:szCs w:val="24"/>
        </w:rPr>
        <w:t xml:space="preserve">With nations agreeing to cut fossil fuel use in order to combat global warming; the use of renewable resources is highly important. Renewable power comes with its own set of disadvantages, one of which is its intermittency. </w:t>
      </w:r>
    </w:p>
    <w:p w14:paraId="44C58932" w14:textId="50B55F00" w:rsidR="00900DB9" w:rsidRPr="003B6938" w:rsidRDefault="00900DB9" w:rsidP="00B523C7">
      <w:pPr>
        <w:pStyle w:val="NormalWeb"/>
        <w:rPr>
          <w:rFonts w:asciiTheme="majorHAnsi" w:hAnsiTheme="majorHAnsi"/>
          <w:color w:val="000000" w:themeColor="text1"/>
          <w:sz w:val="24"/>
          <w:szCs w:val="24"/>
        </w:rPr>
      </w:pPr>
      <w:r w:rsidRPr="003B6938">
        <w:rPr>
          <w:rFonts w:asciiTheme="majorHAnsi" w:hAnsiTheme="majorHAnsi"/>
          <w:color w:val="000000" w:themeColor="text1"/>
          <w:sz w:val="24"/>
          <w:szCs w:val="24"/>
        </w:rPr>
        <w:t xml:space="preserve">In regards to technological ways of combatting this, the report highlighted the development and use of Flow Batteries. Renewable resources produce energy </w:t>
      </w:r>
      <w:r w:rsidR="001125F9" w:rsidRPr="003B6938">
        <w:rPr>
          <w:rFonts w:asciiTheme="majorHAnsi" w:hAnsiTheme="majorHAnsi"/>
          <w:color w:val="000000" w:themeColor="text1"/>
          <w:sz w:val="24"/>
          <w:szCs w:val="24"/>
        </w:rPr>
        <w:t xml:space="preserve">inconsistently </w:t>
      </w:r>
      <w:r w:rsidRPr="003B6938">
        <w:rPr>
          <w:rFonts w:asciiTheme="majorHAnsi" w:hAnsiTheme="majorHAnsi"/>
          <w:color w:val="000000" w:themeColor="text1"/>
          <w:sz w:val="24"/>
          <w:szCs w:val="24"/>
        </w:rPr>
        <w:t xml:space="preserve">and will peak at different times, the benefit of energy storage is to utilise and store energy at the peak times in order to use at times when minimal energy is being produced. This combats the intermittency in the energy supply. This, however, is not </w:t>
      </w:r>
      <w:r w:rsidR="001125F9" w:rsidRPr="003B6938">
        <w:rPr>
          <w:rFonts w:asciiTheme="majorHAnsi" w:hAnsiTheme="majorHAnsi"/>
          <w:color w:val="000000" w:themeColor="text1"/>
          <w:sz w:val="24"/>
          <w:szCs w:val="24"/>
        </w:rPr>
        <w:t>the full</w:t>
      </w:r>
      <w:r w:rsidRPr="003B6938">
        <w:rPr>
          <w:rFonts w:asciiTheme="majorHAnsi" w:hAnsiTheme="majorHAnsi"/>
          <w:color w:val="000000" w:themeColor="text1"/>
          <w:sz w:val="24"/>
          <w:szCs w:val="24"/>
        </w:rPr>
        <w:t xml:space="preserve"> solution to the problem due to the fact that the technology is not readily available to all. It should be incorporated into a wider system; one of which are </w:t>
      </w:r>
      <w:r w:rsidR="001125F9" w:rsidRPr="003B6938">
        <w:rPr>
          <w:rFonts w:asciiTheme="majorHAnsi" w:hAnsiTheme="majorHAnsi"/>
          <w:color w:val="000000" w:themeColor="text1"/>
          <w:sz w:val="24"/>
          <w:szCs w:val="24"/>
        </w:rPr>
        <w:t>micro-grids</w:t>
      </w:r>
      <w:r w:rsidRPr="003B6938">
        <w:rPr>
          <w:rFonts w:asciiTheme="majorHAnsi" w:hAnsiTheme="majorHAnsi"/>
          <w:color w:val="000000" w:themeColor="text1"/>
          <w:sz w:val="24"/>
          <w:szCs w:val="24"/>
        </w:rPr>
        <w:t>.</w:t>
      </w:r>
    </w:p>
    <w:p w14:paraId="692D0CF7" w14:textId="7AA30029" w:rsidR="00900DB9" w:rsidRPr="003B6938" w:rsidRDefault="001125F9" w:rsidP="00B523C7">
      <w:pPr>
        <w:pStyle w:val="NormalWeb"/>
        <w:rPr>
          <w:rFonts w:asciiTheme="majorHAnsi" w:hAnsiTheme="majorHAnsi"/>
          <w:color w:val="000000" w:themeColor="text1"/>
          <w:sz w:val="24"/>
          <w:szCs w:val="24"/>
        </w:rPr>
      </w:pPr>
      <w:r w:rsidRPr="003B6938">
        <w:rPr>
          <w:rFonts w:asciiTheme="majorHAnsi" w:hAnsiTheme="majorHAnsi"/>
          <w:color w:val="000000" w:themeColor="text1"/>
          <w:sz w:val="24"/>
          <w:szCs w:val="24"/>
        </w:rPr>
        <w:lastRenderedPageBreak/>
        <w:t>Micro-grids</w:t>
      </w:r>
      <w:r w:rsidR="00900DB9" w:rsidRPr="003B6938">
        <w:rPr>
          <w:rFonts w:asciiTheme="majorHAnsi" w:hAnsiTheme="majorHAnsi"/>
          <w:color w:val="000000" w:themeColor="text1"/>
          <w:sz w:val="24"/>
          <w:szCs w:val="24"/>
        </w:rPr>
        <w:t xml:space="preserve"> are a positive step towards minimizing the intermittency of renewable resources. </w:t>
      </w:r>
      <w:r w:rsidRPr="003B6938">
        <w:rPr>
          <w:rFonts w:asciiTheme="majorHAnsi" w:hAnsiTheme="majorHAnsi"/>
          <w:color w:val="000000" w:themeColor="text1"/>
          <w:sz w:val="24"/>
          <w:szCs w:val="24"/>
        </w:rPr>
        <w:t>Micro-grids</w:t>
      </w:r>
      <w:r w:rsidR="00900DB9" w:rsidRPr="003B6938">
        <w:rPr>
          <w:rFonts w:asciiTheme="majorHAnsi" w:hAnsiTheme="majorHAnsi"/>
          <w:color w:val="000000" w:themeColor="text1"/>
          <w:sz w:val="24"/>
          <w:szCs w:val="24"/>
        </w:rPr>
        <w:t xml:space="preserve"> primarily run on power from the national grid; but generate and store their own energy. By doing this, in times of need, they are able to run </w:t>
      </w:r>
      <w:r w:rsidRPr="003B6938">
        <w:rPr>
          <w:rFonts w:asciiTheme="majorHAnsi" w:hAnsiTheme="majorHAnsi"/>
          <w:color w:val="000000" w:themeColor="text1"/>
          <w:sz w:val="24"/>
          <w:szCs w:val="24"/>
        </w:rPr>
        <w:t>independently</w:t>
      </w:r>
      <w:r w:rsidR="00900DB9" w:rsidRPr="003B6938">
        <w:rPr>
          <w:rFonts w:asciiTheme="majorHAnsi" w:hAnsiTheme="majorHAnsi"/>
          <w:color w:val="000000" w:themeColor="text1"/>
          <w:sz w:val="24"/>
          <w:szCs w:val="24"/>
        </w:rPr>
        <w:t xml:space="preserve"> from the national grid in order to sustain power and prevent blackouts. During peak energy times, </w:t>
      </w:r>
      <w:r w:rsidRPr="003B6938">
        <w:rPr>
          <w:rFonts w:asciiTheme="majorHAnsi" w:hAnsiTheme="majorHAnsi"/>
          <w:color w:val="000000" w:themeColor="text1"/>
          <w:sz w:val="24"/>
          <w:szCs w:val="24"/>
        </w:rPr>
        <w:t>micro-grids</w:t>
      </w:r>
      <w:r w:rsidR="00900DB9" w:rsidRPr="003B6938">
        <w:rPr>
          <w:rFonts w:asciiTheme="majorHAnsi" w:hAnsiTheme="majorHAnsi"/>
          <w:color w:val="000000" w:themeColor="text1"/>
          <w:sz w:val="24"/>
          <w:szCs w:val="24"/>
        </w:rPr>
        <w:t xml:space="preserve"> are able to use the stored power in order to sustain their power output, thus </w:t>
      </w:r>
    </w:p>
    <w:p w14:paraId="00575CB7" w14:textId="340C4AAF" w:rsidR="00900DB9" w:rsidRPr="003B6938" w:rsidRDefault="00900DB9" w:rsidP="00B523C7">
      <w:pPr>
        <w:pStyle w:val="NormalWeb"/>
        <w:rPr>
          <w:rFonts w:asciiTheme="majorHAnsi" w:hAnsiTheme="majorHAnsi"/>
          <w:color w:val="000000" w:themeColor="text1"/>
          <w:sz w:val="24"/>
          <w:szCs w:val="24"/>
        </w:rPr>
      </w:pPr>
      <w:r w:rsidRPr="003B6938">
        <w:rPr>
          <w:rFonts w:asciiTheme="majorHAnsi" w:hAnsiTheme="majorHAnsi"/>
          <w:color w:val="000000" w:themeColor="text1"/>
          <w:sz w:val="24"/>
          <w:szCs w:val="24"/>
        </w:rPr>
        <w:t xml:space="preserve">Therefore, the issue of intermittency of renewables resources is </w:t>
      </w:r>
      <w:r w:rsidR="00300E64" w:rsidRPr="003B6938">
        <w:rPr>
          <w:rFonts w:asciiTheme="majorHAnsi" w:hAnsiTheme="majorHAnsi"/>
          <w:color w:val="000000" w:themeColor="text1"/>
          <w:sz w:val="24"/>
          <w:szCs w:val="24"/>
        </w:rPr>
        <w:t xml:space="preserve">one that can be solved with different forms of technology and different steps however more commitment is needed from companies in order to make the technologies </w:t>
      </w:r>
      <w:r w:rsidR="001125F9" w:rsidRPr="003B6938">
        <w:rPr>
          <w:rFonts w:asciiTheme="majorHAnsi" w:hAnsiTheme="majorHAnsi"/>
          <w:color w:val="000000" w:themeColor="text1"/>
          <w:sz w:val="24"/>
          <w:szCs w:val="24"/>
        </w:rPr>
        <w:t>readily</w:t>
      </w:r>
      <w:r w:rsidR="00300E64" w:rsidRPr="003B6938">
        <w:rPr>
          <w:rFonts w:asciiTheme="majorHAnsi" w:hAnsiTheme="majorHAnsi"/>
          <w:color w:val="000000" w:themeColor="text1"/>
          <w:sz w:val="24"/>
          <w:szCs w:val="24"/>
        </w:rPr>
        <w:t xml:space="preserve"> available and from </w:t>
      </w:r>
      <w:r w:rsidR="001125F9" w:rsidRPr="003B6938">
        <w:rPr>
          <w:rFonts w:asciiTheme="majorHAnsi" w:hAnsiTheme="majorHAnsi"/>
          <w:color w:val="000000" w:themeColor="text1"/>
          <w:sz w:val="24"/>
          <w:szCs w:val="24"/>
        </w:rPr>
        <w:t>governments</w:t>
      </w:r>
      <w:r w:rsidR="00300E64" w:rsidRPr="003B6938">
        <w:rPr>
          <w:rFonts w:asciiTheme="majorHAnsi" w:hAnsiTheme="majorHAnsi"/>
          <w:color w:val="000000" w:themeColor="text1"/>
          <w:sz w:val="24"/>
          <w:szCs w:val="24"/>
        </w:rPr>
        <w:t xml:space="preserve"> to implement steps, like </w:t>
      </w:r>
      <w:r w:rsidR="001125F9" w:rsidRPr="003B6938">
        <w:rPr>
          <w:rFonts w:asciiTheme="majorHAnsi" w:hAnsiTheme="majorHAnsi"/>
          <w:color w:val="000000" w:themeColor="text1"/>
          <w:sz w:val="24"/>
          <w:szCs w:val="24"/>
        </w:rPr>
        <w:t>micro-grids</w:t>
      </w:r>
      <w:r w:rsidR="00300E64" w:rsidRPr="003B6938">
        <w:rPr>
          <w:rFonts w:asciiTheme="majorHAnsi" w:hAnsiTheme="majorHAnsi"/>
          <w:color w:val="000000" w:themeColor="text1"/>
          <w:sz w:val="24"/>
          <w:szCs w:val="24"/>
        </w:rPr>
        <w:t>, into society.</w:t>
      </w:r>
    </w:p>
    <w:p w14:paraId="328C8B0F" w14:textId="77777777" w:rsidR="00402111" w:rsidRPr="003B6938" w:rsidRDefault="00402111" w:rsidP="00B523C7">
      <w:pPr>
        <w:pStyle w:val="NormalWeb"/>
        <w:rPr>
          <w:rFonts w:asciiTheme="majorHAnsi" w:hAnsiTheme="majorHAnsi"/>
          <w:color w:val="000000" w:themeColor="text1"/>
          <w:sz w:val="24"/>
          <w:szCs w:val="24"/>
        </w:rPr>
      </w:pPr>
    </w:p>
    <w:p w14:paraId="54BF893A" w14:textId="77777777" w:rsidR="009C1F17" w:rsidRPr="003B6938" w:rsidRDefault="009C1F17" w:rsidP="00B523C7">
      <w:pPr>
        <w:pStyle w:val="NormalWeb"/>
        <w:rPr>
          <w:rFonts w:asciiTheme="majorHAnsi" w:hAnsiTheme="majorHAnsi"/>
          <w:color w:val="000000" w:themeColor="text1"/>
          <w:sz w:val="24"/>
          <w:szCs w:val="24"/>
        </w:rPr>
      </w:pPr>
    </w:p>
    <w:p w14:paraId="530068EF" w14:textId="77777777" w:rsidR="00B523C7" w:rsidRPr="003B6938" w:rsidRDefault="00B523C7" w:rsidP="00B523C7">
      <w:pPr>
        <w:rPr>
          <w:rFonts w:asciiTheme="majorHAnsi" w:hAnsiTheme="majorHAnsi"/>
          <w:color w:val="000000" w:themeColor="text1"/>
        </w:rPr>
      </w:pPr>
    </w:p>
    <w:p w14:paraId="51C6841F" w14:textId="77777777" w:rsidR="007223D4" w:rsidRPr="003B6938" w:rsidRDefault="007223D4">
      <w:pPr>
        <w:rPr>
          <w:rFonts w:asciiTheme="majorHAnsi" w:hAnsiTheme="majorHAnsi"/>
          <w:color w:val="000000" w:themeColor="text1"/>
        </w:rPr>
      </w:pPr>
    </w:p>
    <w:p w14:paraId="47C7774C" w14:textId="7E98D3BF" w:rsidR="00275E09" w:rsidRDefault="008759A9" w:rsidP="00275E09">
      <w:pPr>
        <w:pStyle w:val="alignjustify"/>
        <w:spacing w:before="0" w:beforeAutospacing="0" w:after="0" w:afterAutospacing="0"/>
        <w:jc w:val="both"/>
        <w:textAlignment w:val="baseline"/>
        <w:rPr>
          <w:rStyle w:val="font6"/>
          <w:rFonts w:asciiTheme="majorHAnsi" w:hAnsiTheme="majorHAnsi" w:cs="Arial"/>
          <w:color w:val="000000" w:themeColor="text1"/>
          <w:sz w:val="24"/>
          <w:szCs w:val="24"/>
          <w:bdr w:val="none" w:sz="0" w:space="0" w:color="auto" w:frame="1"/>
        </w:rPr>
      </w:pPr>
      <w:r w:rsidRPr="003B6938">
        <w:rPr>
          <w:rStyle w:val="font6"/>
          <w:rFonts w:asciiTheme="majorHAnsi" w:hAnsiTheme="majorHAnsi" w:cs="Arial"/>
          <w:color w:val="000000" w:themeColor="text1"/>
          <w:sz w:val="24"/>
          <w:szCs w:val="24"/>
          <w:bdr w:val="none" w:sz="0" w:space="0" w:color="auto" w:frame="1"/>
        </w:rPr>
        <w:t>​</w:t>
      </w:r>
    </w:p>
    <w:p w14:paraId="48005174" w14:textId="4F41ADC6"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25B46E95" w14:textId="160301F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0C6EAD7C" w14:textId="0D02183C"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24687364" w14:textId="561F82A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11E3BA14" w14:textId="68664557"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367EFDA9" w14:textId="40D61B2E"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70DD84EE" w14:textId="7D419AC3"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58DB383A" w14:textId="6D08FFFB"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0D512424" w14:textId="7CE4388A"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5A5A0090" w14:textId="49D48D06"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7A32EA8E" w14:textId="0E5D3F7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2A57EDFA" w14:textId="0A516970"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7046AA74" w14:textId="620609E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1CB66372" w14:textId="1C11CA4F"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718AED85" w14:textId="79C709B0"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63CBA73C" w14:textId="16DBA435"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03373EF4" w14:textId="7976C4DE"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5C6B7BA0" w14:textId="11A55789"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0F1BEB9A" w14:textId="3D2A3BB4" w:rsidR="00CA1D8C" w:rsidRDefault="00CA1D8C"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18412A2E" w14:textId="16FBEC9F" w:rsidR="00CA1D8C" w:rsidRDefault="00CA1D8C"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59B1554B" w14:textId="77777777" w:rsidR="00CA1D8C" w:rsidRDefault="00CA1D8C"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1EB8082A" w14:textId="151DE5B0"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37014DC8" w14:textId="4811B80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6ACD3A6E" w14:textId="5E478B04"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79ACF86F" w14:textId="7BC3AE4F"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1D0313CC" w14:textId="1A1B3FC5" w:rsidR="004F3D36"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277C7E71" w14:textId="77777777" w:rsidR="004F3D36" w:rsidRPr="003B6938" w:rsidRDefault="004F3D36" w:rsidP="00275E09">
      <w:pPr>
        <w:pStyle w:val="alignjustify"/>
        <w:spacing w:before="0" w:beforeAutospacing="0" w:after="0" w:afterAutospacing="0"/>
        <w:jc w:val="both"/>
        <w:textAlignment w:val="baseline"/>
        <w:rPr>
          <w:rFonts w:asciiTheme="majorHAnsi" w:hAnsiTheme="majorHAnsi"/>
          <w:color w:val="000000" w:themeColor="text1"/>
          <w:sz w:val="24"/>
          <w:szCs w:val="24"/>
          <w:lang w:val="en-US"/>
        </w:rPr>
      </w:pPr>
    </w:p>
    <w:p w14:paraId="4A3876E0" w14:textId="301A5E1A" w:rsidR="002466DA" w:rsidRPr="004F3D36" w:rsidRDefault="002466DA" w:rsidP="00275E09">
      <w:pPr>
        <w:widowControl w:val="0"/>
        <w:autoSpaceDE w:val="0"/>
        <w:autoSpaceDN w:val="0"/>
        <w:adjustRightInd w:val="0"/>
        <w:spacing w:after="240" w:line="740" w:lineRule="atLeast"/>
        <w:rPr>
          <w:rFonts w:asciiTheme="majorHAnsi" w:hAnsiTheme="majorHAnsi" w:cs="Times New Roman"/>
          <w:b/>
          <w:color w:val="000000" w:themeColor="text1"/>
          <w:sz w:val="28"/>
          <w:szCs w:val="28"/>
          <w:u w:val="single"/>
          <w:lang w:val="en-US"/>
        </w:rPr>
      </w:pPr>
      <w:r w:rsidRPr="004F3D36">
        <w:rPr>
          <w:rFonts w:asciiTheme="majorHAnsi" w:hAnsiTheme="majorHAnsi" w:cs="Times New Roman"/>
          <w:b/>
          <w:color w:val="000000" w:themeColor="text1"/>
          <w:sz w:val="28"/>
          <w:szCs w:val="28"/>
          <w:u w:val="single"/>
          <w:lang w:val="en-US"/>
        </w:rPr>
        <w:lastRenderedPageBreak/>
        <w:t xml:space="preserve"> </w:t>
      </w:r>
      <w:r w:rsidR="004F3D36" w:rsidRPr="004F3D36">
        <w:rPr>
          <w:rFonts w:asciiTheme="majorHAnsi" w:hAnsiTheme="majorHAnsi" w:cs="Times New Roman"/>
          <w:b/>
          <w:color w:val="000000" w:themeColor="text1"/>
          <w:sz w:val="28"/>
          <w:szCs w:val="28"/>
          <w:u w:val="single"/>
          <w:lang w:val="en-US"/>
        </w:rPr>
        <w:t>6.0 References</w:t>
      </w:r>
    </w:p>
    <w:p w14:paraId="7335482A" w14:textId="642F28A6" w:rsidR="002466DA" w:rsidRPr="003B6938" w:rsidRDefault="002466DA">
      <w:pPr>
        <w:rPr>
          <w:rFonts w:asciiTheme="majorHAnsi" w:hAnsiTheme="majorHAnsi"/>
          <w:color w:val="000000" w:themeColor="text1"/>
        </w:rPr>
      </w:pPr>
    </w:p>
    <w:p w14:paraId="11A1D3AF" w14:textId="760D4C92" w:rsidR="008E378D" w:rsidRDefault="008E378D" w:rsidP="008E378D">
      <w:pPr>
        <w:divId w:val="1697580715"/>
        <w:rPr>
          <w:rFonts w:asciiTheme="majorHAnsi" w:eastAsia="Times New Roman" w:hAnsiTheme="majorHAnsi" w:cs="Arial"/>
          <w:color w:val="000000" w:themeColor="text1"/>
          <w:shd w:val="clear" w:color="auto" w:fill="FFFFFF"/>
          <w:lang w:eastAsia="en-GB"/>
        </w:rPr>
      </w:pPr>
      <w:proofErr w:type="spellStart"/>
      <w:r w:rsidRPr="003B6938">
        <w:rPr>
          <w:rFonts w:asciiTheme="majorHAnsi" w:eastAsia="Times New Roman" w:hAnsiTheme="majorHAnsi" w:cs="Arial"/>
          <w:color w:val="000000" w:themeColor="text1"/>
          <w:shd w:val="clear" w:color="auto" w:fill="FFFFFF"/>
          <w:lang w:eastAsia="en-GB"/>
        </w:rPr>
        <w:t>Alotto</w:t>
      </w:r>
      <w:proofErr w:type="spellEnd"/>
      <w:r w:rsidRPr="003B6938">
        <w:rPr>
          <w:rFonts w:asciiTheme="majorHAnsi" w:eastAsia="Times New Roman" w:hAnsiTheme="majorHAnsi" w:cs="Arial"/>
          <w:color w:val="000000" w:themeColor="text1"/>
          <w:shd w:val="clear" w:color="auto" w:fill="FFFFFF"/>
          <w:lang w:eastAsia="en-GB"/>
        </w:rPr>
        <w:t xml:space="preserve">, P., </w:t>
      </w:r>
      <w:proofErr w:type="spellStart"/>
      <w:r w:rsidRPr="003B6938">
        <w:rPr>
          <w:rFonts w:asciiTheme="majorHAnsi" w:eastAsia="Times New Roman" w:hAnsiTheme="majorHAnsi" w:cs="Arial"/>
          <w:color w:val="000000" w:themeColor="text1"/>
          <w:shd w:val="clear" w:color="auto" w:fill="FFFFFF"/>
          <w:lang w:eastAsia="en-GB"/>
        </w:rPr>
        <w:t>Guarnieri</w:t>
      </w:r>
      <w:proofErr w:type="spellEnd"/>
      <w:r w:rsidRPr="003B6938">
        <w:rPr>
          <w:rFonts w:asciiTheme="majorHAnsi" w:eastAsia="Times New Roman" w:hAnsiTheme="majorHAnsi" w:cs="Arial"/>
          <w:color w:val="000000" w:themeColor="text1"/>
          <w:shd w:val="clear" w:color="auto" w:fill="FFFFFF"/>
          <w:lang w:eastAsia="en-GB"/>
        </w:rPr>
        <w:t>, M. and Moro, F. (2014). Redox flow batteries for the storage of renewable energy: A review. </w:t>
      </w:r>
      <w:r w:rsidRPr="003B6938">
        <w:rPr>
          <w:rFonts w:asciiTheme="majorHAnsi" w:eastAsia="Times New Roman" w:hAnsiTheme="majorHAnsi" w:cs="Arial"/>
          <w:iCs/>
          <w:color w:val="000000" w:themeColor="text1"/>
          <w:lang w:eastAsia="en-GB"/>
        </w:rPr>
        <w:t>Renewable and Sustainable Energy Reviews</w:t>
      </w:r>
      <w:r w:rsidRPr="003B6938">
        <w:rPr>
          <w:rFonts w:asciiTheme="majorHAnsi" w:eastAsia="Times New Roman" w:hAnsiTheme="majorHAnsi" w:cs="Arial"/>
          <w:color w:val="000000" w:themeColor="text1"/>
          <w:shd w:val="clear" w:color="auto" w:fill="FFFFFF"/>
          <w:lang w:eastAsia="en-GB"/>
        </w:rPr>
        <w:t>, 29, pp.325-335</w:t>
      </w:r>
    </w:p>
    <w:p w14:paraId="773F6EC7" w14:textId="5789BE4E" w:rsidR="004E053B" w:rsidRDefault="004E053B" w:rsidP="008E378D">
      <w:pPr>
        <w:divId w:val="1697580715"/>
        <w:rPr>
          <w:rFonts w:asciiTheme="majorHAnsi" w:eastAsia="Times New Roman" w:hAnsiTheme="majorHAnsi" w:cs="Arial"/>
          <w:color w:val="000000" w:themeColor="text1"/>
          <w:shd w:val="clear" w:color="auto" w:fill="FFFFFF"/>
          <w:lang w:eastAsia="en-GB"/>
        </w:rPr>
      </w:pPr>
    </w:p>
    <w:p w14:paraId="46645A54" w14:textId="77777777" w:rsidR="004E053B" w:rsidRPr="003B6938" w:rsidRDefault="004E053B" w:rsidP="00B70FA9">
      <w:pPr>
        <w:rPr>
          <w:rFonts w:asciiTheme="majorHAnsi" w:eastAsia="Times New Roman" w:hAnsiTheme="majorHAnsi" w:cs="Times New Roman"/>
          <w:color w:val="000000" w:themeColor="text1"/>
          <w:lang w:eastAsia="en-GB"/>
        </w:rPr>
      </w:pPr>
      <w:proofErr w:type="spellStart"/>
      <w:r w:rsidRPr="003B6938">
        <w:rPr>
          <w:rFonts w:asciiTheme="majorHAnsi" w:eastAsia="Times New Roman" w:hAnsiTheme="majorHAnsi" w:cs="Times New Roman"/>
          <w:color w:val="000000" w:themeColor="text1"/>
          <w:lang w:eastAsia="en-GB"/>
        </w:rPr>
        <w:t>Asmus</w:t>
      </w:r>
      <w:proofErr w:type="spellEnd"/>
      <w:r w:rsidRPr="003B6938">
        <w:rPr>
          <w:rFonts w:asciiTheme="majorHAnsi" w:eastAsia="Times New Roman" w:hAnsiTheme="majorHAnsi" w:cs="Times New Roman"/>
          <w:color w:val="000000" w:themeColor="text1"/>
          <w:lang w:eastAsia="en-GB"/>
        </w:rPr>
        <w:t xml:space="preserve">, Peter, and Carol </w:t>
      </w:r>
      <w:proofErr w:type="spellStart"/>
      <w:r w:rsidRPr="003B6938">
        <w:rPr>
          <w:rFonts w:asciiTheme="majorHAnsi" w:eastAsia="Times New Roman" w:hAnsiTheme="majorHAnsi" w:cs="Times New Roman"/>
          <w:color w:val="000000" w:themeColor="text1"/>
          <w:lang w:eastAsia="en-GB"/>
        </w:rPr>
        <w:t>Stimmel</w:t>
      </w:r>
      <w:proofErr w:type="spellEnd"/>
      <w:r w:rsidRPr="003B6938">
        <w:rPr>
          <w:rFonts w:asciiTheme="majorHAnsi" w:eastAsia="Times New Roman" w:hAnsiTheme="majorHAnsi" w:cs="Times New Roman"/>
          <w:color w:val="000000" w:themeColor="text1"/>
          <w:lang w:eastAsia="en-GB"/>
        </w:rPr>
        <w:t xml:space="preserve">. Utility Distribution </w:t>
      </w:r>
      <w:proofErr w:type="spellStart"/>
      <w:r w:rsidRPr="003B6938">
        <w:rPr>
          <w:rFonts w:asciiTheme="majorHAnsi" w:eastAsia="Times New Roman" w:hAnsiTheme="majorHAnsi" w:cs="Times New Roman"/>
          <w:color w:val="000000" w:themeColor="text1"/>
          <w:lang w:eastAsia="en-GB"/>
        </w:rPr>
        <w:t>Microgrids</w:t>
      </w:r>
      <w:proofErr w:type="spellEnd"/>
      <w:r w:rsidRPr="003B6938">
        <w:rPr>
          <w:rFonts w:asciiTheme="majorHAnsi" w:eastAsia="Times New Roman" w:hAnsiTheme="majorHAnsi" w:cs="Times New Roman"/>
          <w:color w:val="000000" w:themeColor="text1"/>
          <w:lang w:eastAsia="en-GB"/>
        </w:rPr>
        <w:t>. Research Report, Boulder, CO: Pike Research, 2012.</w:t>
      </w:r>
    </w:p>
    <w:p w14:paraId="5A569378" w14:textId="77777777" w:rsidR="004E053B" w:rsidRDefault="004E053B" w:rsidP="008E378D">
      <w:pPr>
        <w:divId w:val="1697580715"/>
        <w:rPr>
          <w:rFonts w:asciiTheme="majorHAnsi" w:eastAsia="Times New Roman" w:hAnsiTheme="majorHAnsi" w:cs="Arial"/>
          <w:color w:val="000000" w:themeColor="text1"/>
          <w:shd w:val="clear" w:color="auto" w:fill="FFFFFF"/>
          <w:lang w:eastAsia="en-GB"/>
        </w:rPr>
      </w:pPr>
    </w:p>
    <w:p w14:paraId="1AD6C0C5" w14:textId="77777777" w:rsidR="004E053B" w:rsidRPr="003B6938" w:rsidRDefault="004E053B" w:rsidP="00B70FA9">
      <w:pPr>
        <w:rPr>
          <w:rFonts w:asciiTheme="majorHAnsi" w:eastAsia="Times New Roman" w:hAnsiTheme="majorHAnsi" w:cs="Arial"/>
          <w:color w:val="000000" w:themeColor="text1"/>
          <w:shd w:val="clear" w:color="auto" w:fill="FFFFFF"/>
          <w:lang w:eastAsia="en-GB"/>
        </w:rPr>
      </w:pPr>
      <w:r w:rsidRPr="003B6938">
        <w:rPr>
          <w:rFonts w:asciiTheme="majorHAnsi" w:eastAsia="Times New Roman" w:hAnsiTheme="majorHAnsi" w:cs="Arial"/>
          <w:color w:val="000000" w:themeColor="text1"/>
          <w:shd w:val="clear" w:color="auto" w:fill="FFFFFF"/>
          <w:lang w:eastAsia="en-GB"/>
        </w:rPr>
        <w:t>Blog from the Centre for Alternative Technology. (2009). </w:t>
      </w:r>
      <w:r w:rsidRPr="003B6938">
        <w:rPr>
          <w:rFonts w:asciiTheme="majorHAnsi" w:eastAsia="Times New Roman" w:hAnsiTheme="majorHAnsi" w:cs="Arial"/>
          <w:iCs/>
          <w:color w:val="000000" w:themeColor="text1"/>
          <w:lang w:eastAsia="en-GB"/>
        </w:rPr>
        <w:t>Turned on! The UK’s First Micro Grid Goes Online - Blog from the Centre for Alternative Technology</w:t>
      </w:r>
      <w:r w:rsidRPr="003B6938">
        <w:rPr>
          <w:rFonts w:asciiTheme="majorHAnsi" w:eastAsia="Times New Roman" w:hAnsiTheme="majorHAnsi" w:cs="Arial"/>
          <w:color w:val="000000" w:themeColor="text1"/>
          <w:shd w:val="clear" w:color="auto" w:fill="FFFFFF"/>
          <w:lang w:eastAsia="en-GB"/>
        </w:rPr>
        <w:t>. [online] Available at: http://blog.cat.org.uk/2009/09/02/turned-on-the-uk’s-first-island-micro-grid-goes-online/ [Accessed 24 May 2018].</w:t>
      </w:r>
    </w:p>
    <w:p w14:paraId="20BA0176" w14:textId="77777777" w:rsidR="004E053B" w:rsidRDefault="004E053B" w:rsidP="008E378D">
      <w:pPr>
        <w:divId w:val="1697580715"/>
        <w:rPr>
          <w:rFonts w:asciiTheme="majorHAnsi" w:eastAsia="Times New Roman" w:hAnsiTheme="majorHAnsi" w:cs="Arial"/>
          <w:color w:val="000000" w:themeColor="text1"/>
          <w:shd w:val="clear" w:color="auto" w:fill="FFFFFF"/>
          <w:lang w:eastAsia="en-GB"/>
        </w:rPr>
      </w:pPr>
    </w:p>
    <w:p w14:paraId="1B2C2D68" w14:textId="77777777" w:rsidR="00513167" w:rsidRPr="003B6938" w:rsidRDefault="00513167" w:rsidP="00B70FA9">
      <w:pPr>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Burger, A. (n.d.). </w:t>
      </w:r>
      <w:r w:rsidRPr="003B6938">
        <w:rPr>
          <w:rFonts w:asciiTheme="majorHAnsi" w:eastAsia="Times New Roman" w:hAnsiTheme="majorHAnsi" w:cs="Arial"/>
          <w:iCs/>
          <w:color w:val="000000" w:themeColor="text1"/>
          <w:lang w:eastAsia="en-GB"/>
        </w:rPr>
        <w:t>Can flow batteries compete against Lithium-Ion?</w:t>
      </w:r>
      <w:r w:rsidRPr="003B6938">
        <w:rPr>
          <w:rFonts w:asciiTheme="majorHAnsi" w:eastAsia="Times New Roman" w:hAnsiTheme="majorHAnsi" w:cs="Arial"/>
          <w:color w:val="000000" w:themeColor="text1"/>
          <w:shd w:val="clear" w:color="auto" w:fill="FFFFFF"/>
          <w:lang w:eastAsia="en-GB"/>
        </w:rPr>
        <w:t>. [online] Eniday.com. Available at: https://www.eniday.com/en/technology_en/redox-flow-battery-against-lithium-ion/. [Accessed 24 May 2018].</w:t>
      </w:r>
    </w:p>
    <w:p w14:paraId="43FB39B8" w14:textId="77777777" w:rsidR="00513167" w:rsidRPr="003B6938" w:rsidRDefault="00513167" w:rsidP="008E378D">
      <w:pPr>
        <w:divId w:val="1697580715"/>
        <w:rPr>
          <w:rFonts w:asciiTheme="majorHAnsi" w:eastAsia="Times New Roman" w:hAnsiTheme="majorHAnsi" w:cs="Times New Roman"/>
          <w:color w:val="000000" w:themeColor="text1"/>
          <w:lang w:eastAsia="en-GB"/>
        </w:rPr>
      </w:pPr>
    </w:p>
    <w:p w14:paraId="15C2C134" w14:textId="7A663E6D" w:rsidR="00A874E2" w:rsidRDefault="00A874E2" w:rsidP="001C2AB6">
      <w:pPr>
        <w:rPr>
          <w:rFonts w:asciiTheme="majorHAnsi" w:eastAsia="Times New Roman" w:hAnsiTheme="majorHAnsi" w:cs="Arial"/>
          <w:color w:val="000000" w:themeColor="text1"/>
          <w:shd w:val="clear" w:color="auto" w:fill="FFFFFF"/>
          <w:lang w:eastAsia="en-GB"/>
        </w:rPr>
      </w:pPr>
      <w:proofErr w:type="spellStart"/>
      <w:r>
        <w:rPr>
          <w:rFonts w:asciiTheme="majorHAnsi" w:eastAsia="Times New Roman" w:hAnsiTheme="majorHAnsi" w:cs="Arial"/>
          <w:color w:val="000000" w:themeColor="text1"/>
          <w:shd w:val="clear" w:color="auto" w:fill="FFFFFF"/>
          <w:lang w:eastAsia="en-GB"/>
        </w:rPr>
        <w:t>C</w:t>
      </w:r>
      <w:r w:rsidRPr="003B6938">
        <w:rPr>
          <w:rFonts w:asciiTheme="majorHAnsi" w:eastAsia="Times New Roman" w:hAnsiTheme="majorHAnsi" w:cs="Arial"/>
          <w:color w:val="000000" w:themeColor="text1"/>
          <w:shd w:val="clear" w:color="auto" w:fill="FFFFFF"/>
          <w:lang w:eastAsia="en-GB"/>
        </w:rPr>
        <w:t>arbonfootprint</w:t>
      </w:r>
      <w:proofErr w:type="spellEnd"/>
      <w:r w:rsidRPr="003B6938">
        <w:rPr>
          <w:rFonts w:asciiTheme="majorHAnsi" w:eastAsia="Times New Roman" w:hAnsiTheme="majorHAnsi" w:cs="Arial"/>
          <w:color w:val="000000" w:themeColor="text1"/>
          <w:shd w:val="clear" w:color="auto" w:fill="FFFFFF"/>
          <w:lang w:eastAsia="en-GB"/>
        </w:rPr>
        <w:t>. (n.d.). </w:t>
      </w:r>
      <w:r w:rsidRPr="003B6938">
        <w:rPr>
          <w:rFonts w:asciiTheme="majorHAnsi" w:eastAsia="Times New Roman" w:hAnsiTheme="majorHAnsi" w:cs="Arial"/>
          <w:iCs/>
          <w:color w:val="000000" w:themeColor="text1"/>
          <w:lang w:eastAsia="en-GB"/>
        </w:rPr>
        <w:t>Climate Change</w:t>
      </w:r>
      <w:r w:rsidRPr="003B6938">
        <w:rPr>
          <w:rFonts w:asciiTheme="majorHAnsi" w:eastAsia="Times New Roman" w:hAnsiTheme="majorHAnsi" w:cs="Arial"/>
          <w:color w:val="000000" w:themeColor="text1"/>
          <w:shd w:val="clear" w:color="auto" w:fill="FFFFFF"/>
          <w:lang w:eastAsia="en-GB"/>
        </w:rPr>
        <w:t>. [online] Available at: https://www.carbonfootprint.com/warming.html [Accessed 24 May 2018]</w:t>
      </w:r>
      <w:r>
        <w:rPr>
          <w:rFonts w:asciiTheme="majorHAnsi" w:eastAsia="Times New Roman" w:hAnsiTheme="majorHAnsi" w:cs="Arial"/>
          <w:color w:val="000000" w:themeColor="text1"/>
          <w:shd w:val="clear" w:color="auto" w:fill="FFFFFF"/>
          <w:lang w:eastAsia="en-GB"/>
        </w:rPr>
        <w:t>.</w:t>
      </w:r>
    </w:p>
    <w:p w14:paraId="00375122" w14:textId="3BC37214" w:rsidR="008E378D" w:rsidRPr="003B6938" w:rsidRDefault="008E378D">
      <w:pPr>
        <w:rPr>
          <w:rFonts w:asciiTheme="majorHAnsi" w:hAnsiTheme="majorHAnsi"/>
          <w:color w:val="000000" w:themeColor="text1"/>
        </w:rPr>
      </w:pPr>
    </w:p>
    <w:p w14:paraId="6756E435" w14:textId="77777777" w:rsidR="00FE0BED" w:rsidRPr="003B6938" w:rsidRDefault="00FE0BED" w:rsidP="00FE0BED">
      <w:pPr>
        <w:divId w:val="221525151"/>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Climate Change: Vital Signs of the Planet. (n.d.). </w:t>
      </w:r>
      <w:r w:rsidRPr="003B6938">
        <w:rPr>
          <w:rFonts w:asciiTheme="majorHAnsi" w:eastAsia="Times New Roman" w:hAnsiTheme="majorHAnsi" w:cs="Arial"/>
          <w:iCs/>
          <w:color w:val="000000" w:themeColor="text1"/>
          <w:lang w:eastAsia="en-GB"/>
        </w:rPr>
        <w:t>Climate change causes: A blanket around the Earth</w:t>
      </w:r>
      <w:r w:rsidRPr="003B6938">
        <w:rPr>
          <w:rFonts w:asciiTheme="majorHAnsi" w:eastAsia="Times New Roman" w:hAnsiTheme="majorHAnsi" w:cs="Arial"/>
          <w:color w:val="000000" w:themeColor="text1"/>
          <w:shd w:val="clear" w:color="auto" w:fill="FFFFFF"/>
          <w:lang w:eastAsia="en-GB"/>
        </w:rPr>
        <w:t>. [online] Available at: https://climate.nasa.gov/causes/ [Accessed 23 May 2018].</w:t>
      </w:r>
    </w:p>
    <w:p w14:paraId="53FC32C5" w14:textId="0B7DC263" w:rsidR="00FE0BED" w:rsidRPr="003B6938" w:rsidRDefault="00FE0BED">
      <w:pPr>
        <w:rPr>
          <w:rFonts w:asciiTheme="majorHAnsi" w:hAnsiTheme="majorHAnsi"/>
          <w:color w:val="000000" w:themeColor="text1"/>
        </w:rPr>
      </w:pPr>
    </w:p>
    <w:p w14:paraId="7297107A" w14:textId="487118EB" w:rsidR="00FE0BED" w:rsidRPr="004E053B" w:rsidRDefault="00FE0BED" w:rsidP="004E053B">
      <w:pPr>
        <w:divId w:val="677316124"/>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Committee on Climate Change. (n.d.). </w:t>
      </w:r>
      <w:r w:rsidRPr="003B6938">
        <w:rPr>
          <w:rFonts w:asciiTheme="majorHAnsi" w:eastAsia="Times New Roman" w:hAnsiTheme="majorHAnsi" w:cs="Arial"/>
          <w:iCs/>
          <w:color w:val="000000" w:themeColor="text1"/>
          <w:lang w:eastAsia="en-GB"/>
        </w:rPr>
        <w:t>What is causing climate change? - Committee on Climate Change</w:t>
      </w:r>
      <w:r w:rsidRPr="003B6938">
        <w:rPr>
          <w:rFonts w:asciiTheme="majorHAnsi" w:eastAsia="Times New Roman" w:hAnsiTheme="majorHAnsi" w:cs="Arial"/>
          <w:color w:val="000000" w:themeColor="text1"/>
          <w:shd w:val="clear" w:color="auto" w:fill="FFFFFF"/>
          <w:lang w:eastAsia="en-GB"/>
        </w:rPr>
        <w:t>. [online] Available at: https://www.theccc.org.uk/tackling-climate-change/the-science-of-climate-change/climate-variations-natural-and-human-factors/ [Accessed 24 May 2018].</w:t>
      </w:r>
    </w:p>
    <w:p w14:paraId="69F6A8A4" w14:textId="77777777" w:rsidR="00A874E2" w:rsidRPr="003B6938" w:rsidRDefault="00A874E2" w:rsidP="0086743B">
      <w:pPr>
        <w:divId w:val="283467063"/>
        <w:rPr>
          <w:rFonts w:asciiTheme="majorHAnsi" w:eastAsia="Times New Roman" w:hAnsiTheme="majorHAnsi" w:cs="Arial"/>
          <w:color w:val="000000" w:themeColor="text1"/>
          <w:shd w:val="clear" w:color="auto" w:fill="FFFFFF"/>
          <w:lang w:eastAsia="en-GB"/>
        </w:rPr>
      </w:pPr>
    </w:p>
    <w:p w14:paraId="03DDFF49" w14:textId="512A09D6" w:rsidR="00A874E2" w:rsidRDefault="00A874E2" w:rsidP="00D3600B">
      <w:pPr>
        <w:rPr>
          <w:rFonts w:asciiTheme="majorHAnsi" w:eastAsia="Times New Roman" w:hAnsiTheme="majorHAnsi" w:cs="Arial"/>
          <w:color w:val="000000" w:themeColor="text1"/>
          <w:shd w:val="clear" w:color="auto" w:fill="FFFFFF"/>
          <w:lang w:eastAsia="en-GB"/>
        </w:rPr>
      </w:pPr>
      <w:r w:rsidRPr="003B6938">
        <w:rPr>
          <w:rFonts w:asciiTheme="majorHAnsi" w:eastAsia="Times New Roman" w:hAnsiTheme="majorHAnsi" w:cs="Arial"/>
          <w:color w:val="000000" w:themeColor="text1"/>
          <w:shd w:val="clear" w:color="auto" w:fill="FFFFFF"/>
          <w:lang w:eastAsia="en-GB"/>
        </w:rPr>
        <w:t>Dictionary.com. (n.d.). </w:t>
      </w:r>
      <w:r w:rsidRPr="003B6938">
        <w:rPr>
          <w:rFonts w:asciiTheme="majorHAnsi" w:eastAsia="Times New Roman" w:hAnsiTheme="majorHAnsi" w:cs="Arial"/>
          <w:iCs/>
          <w:color w:val="000000" w:themeColor="text1"/>
          <w:lang w:eastAsia="en-GB"/>
        </w:rPr>
        <w:t>the definition of renewable resource</w:t>
      </w:r>
      <w:r w:rsidRPr="003B6938">
        <w:rPr>
          <w:rFonts w:asciiTheme="majorHAnsi" w:eastAsia="Times New Roman" w:hAnsiTheme="majorHAnsi" w:cs="Arial"/>
          <w:color w:val="000000" w:themeColor="text1"/>
          <w:shd w:val="clear" w:color="auto" w:fill="FFFFFF"/>
          <w:lang w:eastAsia="en-GB"/>
        </w:rPr>
        <w:t>. [online] Available at: http://www.dictionary.com/browse/renewable-resource [Accessed 21 May 2018].</w:t>
      </w:r>
    </w:p>
    <w:p w14:paraId="54C83C6B" w14:textId="20C2C15F" w:rsidR="004E053B" w:rsidRDefault="004E053B" w:rsidP="00D3600B">
      <w:pPr>
        <w:rPr>
          <w:rFonts w:asciiTheme="majorHAnsi" w:eastAsia="Times New Roman" w:hAnsiTheme="majorHAnsi" w:cs="Arial"/>
          <w:color w:val="000000" w:themeColor="text1"/>
          <w:shd w:val="clear" w:color="auto" w:fill="FFFFFF"/>
          <w:lang w:eastAsia="en-GB"/>
        </w:rPr>
      </w:pPr>
    </w:p>
    <w:p w14:paraId="6A810D96" w14:textId="49C0A9DD" w:rsidR="004E053B" w:rsidRDefault="004E053B" w:rsidP="00D3600B">
      <w:pPr>
        <w:rPr>
          <w:rFonts w:asciiTheme="majorHAnsi" w:eastAsia="Times New Roman" w:hAnsiTheme="majorHAnsi" w:cs="Arial"/>
          <w:color w:val="000000" w:themeColor="text1"/>
          <w:shd w:val="clear" w:color="auto" w:fill="FFFFFF"/>
          <w:lang w:eastAsia="en-GB"/>
        </w:rPr>
      </w:pPr>
      <w:r w:rsidRPr="004E053B">
        <w:rPr>
          <w:rFonts w:asciiTheme="majorHAnsi" w:eastAsia="Times New Roman" w:hAnsiTheme="majorHAnsi" w:cs="Arial"/>
          <w:color w:val="000000" w:themeColor="text1"/>
          <w:shd w:val="clear" w:color="auto" w:fill="FFFFFF"/>
          <w:lang w:eastAsia="en-GB"/>
        </w:rPr>
        <w:t>Energy.gov. (2014). </w:t>
      </w:r>
      <w:r w:rsidRPr="004E053B">
        <w:rPr>
          <w:rFonts w:asciiTheme="majorHAnsi" w:eastAsia="Times New Roman" w:hAnsiTheme="majorHAnsi" w:cs="Arial"/>
          <w:iCs/>
          <w:color w:val="000000" w:themeColor="text1"/>
          <w:lang w:eastAsia="en-GB"/>
        </w:rPr>
        <w:t xml:space="preserve">How </w:t>
      </w:r>
      <w:proofErr w:type="spellStart"/>
      <w:r w:rsidRPr="004E053B">
        <w:rPr>
          <w:rFonts w:asciiTheme="majorHAnsi" w:eastAsia="Times New Roman" w:hAnsiTheme="majorHAnsi" w:cs="Arial"/>
          <w:iCs/>
          <w:color w:val="000000" w:themeColor="text1"/>
          <w:lang w:eastAsia="en-GB"/>
        </w:rPr>
        <w:t>Microgrids</w:t>
      </w:r>
      <w:proofErr w:type="spellEnd"/>
      <w:r w:rsidRPr="004E053B">
        <w:rPr>
          <w:rFonts w:asciiTheme="majorHAnsi" w:eastAsia="Times New Roman" w:hAnsiTheme="majorHAnsi" w:cs="Arial"/>
          <w:iCs/>
          <w:color w:val="000000" w:themeColor="text1"/>
          <w:lang w:eastAsia="en-GB"/>
        </w:rPr>
        <w:t xml:space="preserve"> Work</w:t>
      </w:r>
      <w:r w:rsidRPr="004E053B">
        <w:rPr>
          <w:rFonts w:asciiTheme="majorHAnsi" w:eastAsia="Times New Roman" w:hAnsiTheme="majorHAnsi" w:cs="Arial"/>
          <w:color w:val="000000" w:themeColor="text1"/>
          <w:shd w:val="clear" w:color="auto" w:fill="FFFFFF"/>
          <w:lang w:eastAsia="en-GB"/>
        </w:rPr>
        <w:t>. [online] Available at: https://www.energy.gov/articles/how-microgrids-work [Accessed 24 May 2018].</w:t>
      </w:r>
    </w:p>
    <w:p w14:paraId="4958B83A" w14:textId="6BA05D96" w:rsidR="00BB39B1" w:rsidRDefault="00BB39B1" w:rsidP="00D3600B">
      <w:pPr>
        <w:rPr>
          <w:rFonts w:asciiTheme="majorHAnsi" w:eastAsia="Times New Roman" w:hAnsiTheme="majorHAnsi" w:cs="Arial"/>
          <w:color w:val="000000" w:themeColor="text1"/>
          <w:shd w:val="clear" w:color="auto" w:fill="FFFFFF"/>
          <w:lang w:eastAsia="en-GB"/>
        </w:rPr>
      </w:pPr>
    </w:p>
    <w:p w14:paraId="02333F81" w14:textId="7E719891" w:rsidR="00BB39B1" w:rsidRDefault="00BB39B1" w:rsidP="00D3600B">
      <w:pPr>
        <w:rPr>
          <w:rFonts w:asciiTheme="majorHAnsi" w:eastAsia="Times New Roman" w:hAnsiTheme="majorHAnsi" w:cs="Arial"/>
          <w:color w:val="000000" w:themeColor="text1"/>
          <w:shd w:val="clear" w:color="auto" w:fill="FFFFFF"/>
          <w:lang w:eastAsia="en-GB"/>
        </w:rPr>
      </w:pPr>
      <w:r w:rsidRPr="003B6938">
        <w:rPr>
          <w:rFonts w:asciiTheme="majorHAnsi" w:eastAsia="Times New Roman" w:hAnsiTheme="majorHAnsi" w:cs="Arial"/>
          <w:color w:val="000000" w:themeColor="text1"/>
          <w:shd w:val="clear" w:color="auto" w:fill="FFFFFF"/>
          <w:lang w:eastAsia="en-GB"/>
        </w:rPr>
        <w:t>Epa.gov. (2013). </w:t>
      </w:r>
      <w:r w:rsidRPr="003B6938">
        <w:rPr>
          <w:rFonts w:asciiTheme="majorHAnsi" w:eastAsia="Times New Roman" w:hAnsiTheme="majorHAnsi" w:cs="Arial"/>
          <w:iCs/>
          <w:color w:val="000000" w:themeColor="text1"/>
          <w:lang w:eastAsia="en-GB"/>
        </w:rPr>
        <w:t>Application of Life- Cycle Assessment to Nanoscale Technology: Lithium-ion Batteries for Electric Vehicles</w:t>
      </w:r>
      <w:r w:rsidRPr="003B6938">
        <w:rPr>
          <w:rFonts w:asciiTheme="majorHAnsi" w:eastAsia="Times New Roman" w:hAnsiTheme="majorHAnsi" w:cs="Arial"/>
          <w:color w:val="000000" w:themeColor="text1"/>
          <w:shd w:val="clear" w:color="auto" w:fill="FFFFFF"/>
          <w:lang w:eastAsia="en-GB"/>
        </w:rPr>
        <w:t>. [online] Available at: https://www.epa.gov/sites/production/files/2014-01/documents/lithium_batteries_lca.pdf [Accessed 24 May 2018].</w:t>
      </w:r>
    </w:p>
    <w:p w14:paraId="4F91AA40" w14:textId="77777777" w:rsidR="002130FD" w:rsidRDefault="002130FD" w:rsidP="00D3600B">
      <w:pPr>
        <w:rPr>
          <w:rFonts w:asciiTheme="majorHAnsi" w:eastAsia="Times New Roman" w:hAnsiTheme="majorHAnsi" w:cs="Arial"/>
          <w:color w:val="000000" w:themeColor="text1"/>
          <w:shd w:val="clear" w:color="auto" w:fill="FFFFFF"/>
          <w:lang w:eastAsia="en-GB"/>
        </w:rPr>
      </w:pPr>
    </w:p>
    <w:p w14:paraId="186F35B9" w14:textId="77777777" w:rsidR="002130FD" w:rsidRPr="003B6938" w:rsidRDefault="002130FD" w:rsidP="007A06D2">
      <w:pPr>
        <w:rPr>
          <w:rFonts w:asciiTheme="majorHAnsi" w:eastAsia="Times New Roman" w:hAnsiTheme="majorHAnsi" w:cs="Times New Roman"/>
          <w:color w:val="000000" w:themeColor="text1"/>
          <w:lang w:eastAsia="en-GB"/>
        </w:rPr>
      </w:pPr>
      <w:proofErr w:type="spellStart"/>
      <w:r w:rsidRPr="003B6938">
        <w:rPr>
          <w:rFonts w:asciiTheme="majorHAnsi" w:eastAsia="Times New Roman" w:hAnsiTheme="majorHAnsi" w:cs="Arial"/>
          <w:color w:val="000000" w:themeColor="text1"/>
          <w:shd w:val="clear" w:color="auto" w:fill="FFFFFF"/>
          <w:lang w:eastAsia="en-GB"/>
        </w:rPr>
        <w:t>Mearian</w:t>
      </w:r>
      <w:proofErr w:type="spellEnd"/>
      <w:r w:rsidRPr="003B6938">
        <w:rPr>
          <w:rFonts w:asciiTheme="majorHAnsi" w:eastAsia="Times New Roman" w:hAnsiTheme="majorHAnsi" w:cs="Arial"/>
          <w:color w:val="000000" w:themeColor="text1"/>
          <w:shd w:val="clear" w:color="auto" w:fill="FFFFFF"/>
          <w:lang w:eastAsia="en-GB"/>
        </w:rPr>
        <w:t>, L. (2017). </w:t>
      </w:r>
      <w:r w:rsidRPr="003B6938">
        <w:rPr>
          <w:rFonts w:asciiTheme="majorHAnsi" w:eastAsia="Times New Roman" w:hAnsiTheme="majorHAnsi" w:cs="Arial"/>
          <w:iCs/>
          <w:color w:val="000000" w:themeColor="text1"/>
          <w:lang w:eastAsia="en-GB"/>
        </w:rPr>
        <w:t>San Diego installs massive flow battery that can power 1,000 homes</w:t>
      </w:r>
      <w:r w:rsidRPr="003B6938">
        <w:rPr>
          <w:rFonts w:asciiTheme="majorHAnsi" w:eastAsia="Times New Roman" w:hAnsiTheme="majorHAnsi" w:cs="Arial"/>
          <w:color w:val="000000" w:themeColor="text1"/>
          <w:shd w:val="clear" w:color="auto" w:fill="FFFFFF"/>
          <w:lang w:eastAsia="en-GB"/>
        </w:rPr>
        <w:t>. [online] Computerworld. Available at: https://www.computerworld.com/article/3182369/sustainable-it/san-diego-installs-massive-flow-battery-that-can-power-1000-homes.html [Accessed 24 May 2018].</w:t>
      </w:r>
    </w:p>
    <w:p w14:paraId="4408D3C9" w14:textId="77777777" w:rsidR="00DA242E" w:rsidRDefault="00DA242E" w:rsidP="00D3600B">
      <w:pPr>
        <w:rPr>
          <w:rFonts w:asciiTheme="majorHAnsi" w:eastAsia="Times New Roman" w:hAnsiTheme="majorHAnsi" w:cs="Arial"/>
          <w:color w:val="000000" w:themeColor="text1"/>
          <w:shd w:val="clear" w:color="auto" w:fill="FFFFFF"/>
          <w:lang w:eastAsia="en-GB"/>
        </w:rPr>
      </w:pPr>
    </w:p>
    <w:p w14:paraId="355477D9" w14:textId="36EDF942" w:rsidR="00DA242E" w:rsidRDefault="00DA242E" w:rsidP="00AE181E">
      <w:pPr>
        <w:rPr>
          <w:rFonts w:asciiTheme="majorHAnsi" w:eastAsia="Times New Roman" w:hAnsiTheme="majorHAnsi" w:cs="Arial"/>
          <w:iCs/>
          <w:color w:val="000000" w:themeColor="text1"/>
          <w:lang w:eastAsia="en-GB"/>
        </w:rPr>
      </w:pPr>
      <w:r w:rsidRPr="003B6938">
        <w:rPr>
          <w:rFonts w:asciiTheme="majorHAnsi" w:eastAsia="Times New Roman" w:hAnsiTheme="majorHAnsi" w:cs="Arial"/>
          <w:color w:val="000000" w:themeColor="text1"/>
          <w:shd w:val="clear" w:color="auto" w:fill="FFFFFF"/>
          <w:lang w:eastAsia="en-GB"/>
        </w:rPr>
        <w:t>Rodriguez, J. (2015). </w:t>
      </w:r>
      <w:r w:rsidRPr="003B6938">
        <w:rPr>
          <w:rFonts w:asciiTheme="majorHAnsi" w:eastAsia="Times New Roman" w:hAnsiTheme="majorHAnsi" w:cs="Arial"/>
          <w:iCs/>
          <w:color w:val="000000" w:themeColor="text1"/>
          <w:lang w:eastAsia="en-GB"/>
        </w:rPr>
        <w:t xml:space="preserve">Going with the flow: An introduction to redox flow batteries </w:t>
      </w:r>
      <w:r>
        <w:rPr>
          <w:rFonts w:asciiTheme="majorHAnsi" w:eastAsia="Times New Roman" w:hAnsiTheme="majorHAnsi" w:cs="Arial"/>
          <w:iCs/>
          <w:color w:val="000000" w:themeColor="text1"/>
          <w:lang w:eastAsia="en-GB"/>
        </w:rPr>
        <w:t>–</w:t>
      </w:r>
      <w:r w:rsidRPr="003B6938">
        <w:rPr>
          <w:rFonts w:asciiTheme="majorHAnsi" w:eastAsia="Times New Roman" w:hAnsiTheme="majorHAnsi" w:cs="Arial"/>
          <w:iCs/>
          <w:color w:val="000000" w:themeColor="text1"/>
          <w:lang w:eastAsia="en-GB"/>
        </w:rPr>
        <w:t xml:space="preserve"> </w:t>
      </w:r>
    </w:p>
    <w:p w14:paraId="37DB457F" w14:textId="21B19958" w:rsidR="00DA242E" w:rsidRPr="003B6938" w:rsidRDefault="00DA242E" w:rsidP="00AE181E">
      <w:pPr>
        <w:rPr>
          <w:rFonts w:asciiTheme="majorHAnsi" w:eastAsia="Times New Roman" w:hAnsiTheme="majorHAnsi" w:cs="Times New Roman"/>
          <w:color w:val="000000" w:themeColor="text1"/>
          <w:lang w:eastAsia="en-GB"/>
        </w:rPr>
      </w:pPr>
      <w:r w:rsidRPr="003B6938">
        <w:rPr>
          <w:rFonts w:asciiTheme="majorHAnsi" w:eastAsia="Times New Roman" w:hAnsiTheme="majorHAnsi" w:cs="Arial"/>
          <w:iCs/>
          <w:color w:val="000000" w:themeColor="text1"/>
          <w:lang w:eastAsia="en-GB"/>
        </w:rPr>
        <w:t>Solar Choice</w:t>
      </w:r>
      <w:r w:rsidRPr="003B6938">
        <w:rPr>
          <w:rFonts w:asciiTheme="majorHAnsi" w:eastAsia="Times New Roman" w:hAnsiTheme="majorHAnsi" w:cs="Arial"/>
          <w:color w:val="000000" w:themeColor="text1"/>
          <w:shd w:val="clear" w:color="auto" w:fill="FFFFFF"/>
          <w:lang w:eastAsia="en-GB"/>
        </w:rPr>
        <w:t>. [online] Solar Choice. Available at: https://www.solarchoice.net.au/blog/news/an-introduction-to-flow-batteries-030315 [Accessed 21 May 2018].</w:t>
      </w:r>
    </w:p>
    <w:p w14:paraId="5731AE96" w14:textId="77777777" w:rsidR="002838B2" w:rsidRPr="003B6938" w:rsidRDefault="002838B2" w:rsidP="00D3600B">
      <w:pPr>
        <w:rPr>
          <w:rFonts w:asciiTheme="majorHAnsi" w:eastAsia="Times New Roman" w:hAnsiTheme="majorHAnsi" w:cs="Times New Roman"/>
          <w:color w:val="000000" w:themeColor="text1"/>
          <w:lang w:eastAsia="en-GB"/>
        </w:rPr>
      </w:pPr>
    </w:p>
    <w:p w14:paraId="3C55FCC2" w14:textId="03CAE39B" w:rsidR="0063099A" w:rsidRDefault="002838B2" w:rsidP="002130FD">
      <w:pPr>
        <w:rPr>
          <w:rFonts w:asciiTheme="majorHAnsi" w:eastAsia="Times New Roman" w:hAnsiTheme="majorHAnsi" w:cs="Arial"/>
          <w:color w:val="000000" w:themeColor="text1"/>
          <w:shd w:val="clear" w:color="auto" w:fill="FFFFFF"/>
          <w:lang w:eastAsia="en-GB"/>
        </w:rPr>
      </w:pPr>
      <w:proofErr w:type="spellStart"/>
      <w:r w:rsidRPr="003B6938">
        <w:rPr>
          <w:rFonts w:asciiTheme="majorHAnsi" w:eastAsia="Times New Roman" w:hAnsiTheme="majorHAnsi" w:cs="Arial"/>
          <w:color w:val="000000" w:themeColor="text1"/>
          <w:shd w:val="clear" w:color="auto" w:fill="FFFFFF"/>
          <w:lang w:eastAsia="en-GB"/>
        </w:rPr>
        <w:t>Savinell</w:t>
      </w:r>
      <w:proofErr w:type="spellEnd"/>
      <w:r w:rsidRPr="003B6938">
        <w:rPr>
          <w:rFonts w:asciiTheme="majorHAnsi" w:eastAsia="Times New Roman" w:hAnsiTheme="majorHAnsi" w:cs="Arial"/>
          <w:color w:val="000000" w:themeColor="text1"/>
          <w:shd w:val="clear" w:color="auto" w:fill="FFFFFF"/>
          <w:lang w:eastAsia="en-GB"/>
        </w:rPr>
        <w:t>, R. (2012). </w:t>
      </w:r>
      <w:r w:rsidRPr="003B6938">
        <w:rPr>
          <w:rFonts w:asciiTheme="majorHAnsi" w:eastAsia="Times New Roman" w:hAnsiTheme="majorHAnsi" w:cs="Arial"/>
          <w:iCs/>
          <w:color w:val="000000" w:themeColor="text1"/>
          <w:lang w:eastAsia="en-GB"/>
        </w:rPr>
        <w:t>Flow Batteries: A Historic Perspective</w:t>
      </w:r>
      <w:r w:rsidRPr="003B6938">
        <w:rPr>
          <w:rFonts w:asciiTheme="majorHAnsi" w:eastAsia="Times New Roman" w:hAnsiTheme="majorHAnsi" w:cs="Arial"/>
          <w:color w:val="000000" w:themeColor="text1"/>
          <w:shd w:val="clear" w:color="auto" w:fill="FFFFFF"/>
          <w:lang w:eastAsia="en-GB"/>
        </w:rPr>
        <w:t>. [online] Energy.gov. Available at: https://www.energy.gov/sites/prod/files/2014/03/f10/flowcells2012_savinell.pdf [Accessed 22 May 2018].</w:t>
      </w:r>
    </w:p>
    <w:p w14:paraId="198A6A55" w14:textId="6E1DFB1E" w:rsidR="004E053B" w:rsidRDefault="004E053B" w:rsidP="002130FD">
      <w:pPr>
        <w:rPr>
          <w:rFonts w:asciiTheme="majorHAnsi" w:eastAsia="Times New Roman" w:hAnsiTheme="majorHAnsi" w:cs="Arial"/>
          <w:color w:val="000000" w:themeColor="text1"/>
          <w:shd w:val="clear" w:color="auto" w:fill="FFFFFF"/>
          <w:lang w:eastAsia="en-GB"/>
        </w:rPr>
      </w:pPr>
    </w:p>
    <w:p w14:paraId="66586A9B" w14:textId="77777777" w:rsidR="004E053B" w:rsidRPr="003B6938" w:rsidRDefault="004E053B" w:rsidP="00B70FA9">
      <w:pPr>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Scott, N. (2016). </w:t>
      </w:r>
      <w:r w:rsidRPr="003B6938">
        <w:rPr>
          <w:rFonts w:asciiTheme="majorHAnsi" w:eastAsia="Times New Roman" w:hAnsiTheme="majorHAnsi" w:cs="Arial"/>
          <w:iCs/>
          <w:color w:val="000000" w:themeColor="text1"/>
          <w:lang w:eastAsia="en-GB"/>
        </w:rPr>
        <w:t>Micro grids: A Guide To Their Issues and Value</w:t>
      </w:r>
      <w:r w:rsidRPr="003B6938">
        <w:rPr>
          <w:rFonts w:asciiTheme="majorHAnsi" w:eastAsia="Times New Roman" w:hAnsiTheme="majorHAnsi" w:cs="Arial"/>
          <w:color w:val="000000" w:themeColor="text1"/>
          <w:shd w:val="clear" w:color="auto" w:fill="FFFFFF"/>
          <w:lang w:eastAsia="en-GB"/>
        </w:rPr>
        <w:t>. [online] Google.com. Available at: https://www.google.com/url?sa=t&amp;rct=j&amp;q=&amp;esrc=s&amp;source=web&amp;cd=6&amp;ved=0ahUKEwik4cuOypvbAhWIJcAKHd-RDtgQFghjMAU&amp;url=http%3A%2F%2Fwww.hie.co.uk%2Fcommon%2Fhandlers%2Fdownload-document.ashx%3Fid%3D907d1298-fc6c-4fbc-9b2a-d06d3d9c5493&amp;usg=AOvVaw252-pElfHKHKZHhXDNs2pK [Accessed 24 May 2018].</w:t>
      </w:r>
    </w:p>
    <w:p w14:paraId="0F37AF9A" w14:textId="3016B0B2" w:rsidR="004E053B" w:rsidRDefault="004E053B" w:rsidP="002130FD">
      <w:pPr>
        <w:rPr>
          <w:rFonts w:asciiTheme="majorHAnsi" w:eastAsia="Times New Roman" w:hAnsiTheme="majorHAnsi" w:cs="Arial"/>
          <w:color w:val="000000" w:themeColor="text1"/>
          <w:shd w:val="clear" w:color="auto" w:fill="FFFFFF"/>
          <w:lang w:eastAsia="en-GB"/>
        </w:rPr>
      </w:pPr>
    </w:p>
    <w:p w14:paraId="71857AC5" w14:textId="11AE5317" w:rsidR="004E053B" w:rsidRPr="004E053B" w:rsidRDefault="004E053B" w:rsidP="002130FD">
      <w:pPr>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The Olde House. (n.d.). </w:t>
      </w:r>
      <w:r w:rsidRPr="003B6938">
        <w:rPr>
          <w:rFonts w:asciiTheme="majorHAnsi" w:eastAsia="Times New Roman" w:hAnsiTheme="majorHAnsi" w:cs="Arial"/>
          <w:iCs/>
          <w:color w:val="000000" w:themeColor="text1"/>
          <w:lang w:eastAsia="en-GB"/>
        </w:rPr>
        <w:t>Energy Storage | The Olde House</w:t>
      </w:r>
      <w:r w:rsidRPr="003B6938">
        <w:rPr>
          <w:rFonts w:asciiTheme="majorHAnsi" w:eastAsia="Times New Roman" w:hAnsiTheme="majorHAnsi" w:cs="Arial"/>
          <w:color w:val="000000" w:themeColor="text1"/>
          <w:shd w:val="clear" w:color="auto" w:fill="FFFFFF"/>
          <w:lang w:eastAsia="en-GB"/>
        </w:rPr>
        <w:t>. [online] Available at: https://www.theoldehouse.co.uk/about-us/energy-storage/ [Accessed 24 May 2018].</w:t>
      </w:r>
    </w:p>
    <w:p w14:paraId="1143A917" w14:textId="77777777" w:rsidR="0063099A" w:rsidRPr="003B6938" w:rsidRDefault="0063099A" w:rsidP="0086743B">
      <w:pPr>
        <w:divId w:val="283467063"/>
        <w:rPr>
          <w:rFonts w:asciiTheme="majorHAnsi" w:eastAsia="Times New Roman" w:hAnsiTheme="majorHAnsi" w:cs="Times New Roman"/>
          <w:color w:val="000000" w:themeColor="text1"/>
          <w:lang w:eastAsia="en-GB"/>
        </w:rPr>
      </w:pPr>
    </w:p>
    <w:p w14:paraId="48F9B5E9" w14:textId="77777777" w:rsidR="0063099A" w:rsidRPr="003B6938" w:rsidRDefault="0063099A" w:rsidP="0063099A">
      <w:pPr>
        <w:divId w:val="1807315509"/>
        <w:rPr>
          <w:rFonts w:asciiTheme="majorHAnsi" w:eastAsia="Times New Roman" w:hAnsiTheme="majorHAnsi" w:cs="Times New Roman"/>
          <w:color w:val="000000" w:themeColor="text1"/>
          <w:lang w:eastAsia="en-GB"/>
        </w:rPr>
      </w:pPr>
      <w:r w:rsidRPr="003B6938">
        <w:rPr>
          <w:rFonts w:asciiTheme="majorHAnsi" w:eastAsia="Times New Roman" w:hAnsiTheme="majorHAnsi" w:cs="Arial"/>
          <w:color w:val="000000" w:themeColor="text1"/>
          <w:shd w:val="clear" w:color="auto" w:fill="FFFFFF"/>
          <w:lang w:eastAsia="en-GB"/>
        </w:rPr>
        <w:t>United Nations (1992). </w:t>
      </w:r>
      <w:r w:rsidRPr="003B6938">
        <w:rPr>
          <w:rFonts w:asciiTheme="majorHAnsi" w:eastAsia="Times New Roman" w:hAnsiTheme="majorHAnsi" w:cs="Arial"/>
          <w:iCs/>
          <w:color w:val="000000" w:themeColor="text1"/>
          <w:lang w:eastAsia="en-GB"/>
        </w:rPr>
        <w:t>United Nations Framework on Climate Change</w:t>
      </w:r>
      <w:r w:rsidRPr="003B6938">
        <w:rPr>
          <w:rFonts w:asciiTheme="majorHAnsi" w:eastAsia="Times New Roman" w:hAnsiTheme="majorHAnsi" w:cs="Arial"/>
          <w:color w:val="000000" w:themeColor="text1"/>
          <w:shd w:val="clear" w:color="auto" w:fill="FFFFFF"/>
          <w:lang w:eastAsia="en-GB"/>
        </w:rPr>
        <w:t>. United Nations.</w:t>
      </w:r>
    </w:p>
    <w:p w14:paraId="60B8140B" w14:textId="5E37AEE0" w:rsidR="0086743B" w:rsidRPr="003B6938" w:rsidRDefault="0086743B">
      <w:pPr>
        <w:rPr>
          <w:rFonts w:asciiTheme="majorHAnsi" w:hAnsiTheme="majorHAnsi"/>
          <w:color w:val="000000" w:themeColor="text1"/>
        </w:rPr>
      </w:pPr>
    </w:p>
    <w:p w14:paraId="21846315" w14:textId="77777777" w:rsidR="00E91647" w:rsidRPr="003B6938" w:rsidRDefault="00E91647" w:rsidP="00E91647">
      <w:pPr>
        <w:divId w:val="1255632138"/>
        <w:rPr>
          <w:rFonts w:asciiTheme="majorHAnsi" w:eastAsia="Times New Roman" w:hAnsiTheme="majorHAnsi" w:cs="Times New Roman"/>
          <w:color w:val="000000" w:themeColor="text1"/>
          <w:lang w:eastAsia="en-GB"/>
        </w:rPr>
      </w:pPr>
      <w:proofErr w:type="spellStart"/>
      <w:r w:rsidRPr="003B6938">
        <w:rPr>
          <w:rFonts w:asciiTheme="majorHAnsi" w:eastAsia="Times New Roman" w:hAnsiTheme="majorHAnsi" w:cs="Arial"/>
          <w:color w:val="000000" w:themeColor="text1"/>
          <w:shd w:val="clear" w:color="auto" w:fill="FFFFFF"/>
          <w:lang w:eastAsia="en-GB"/>
        </w:rPr>
        <w:t>Unfccc.int</w:t>
      </w:r>
      <w:proofErr w:type="spellEnd"/>
      <w:r w:rsidRPr="003B6938">
        <w:rPr>
          <w:rFonts w:asciiTheme="majorHAnsi" w:eastAsia="Times New Roman" w:hAnsiTheme="majorHAnsi" w:cs="Arial"/>
          <w:color w:val="000000" w:themeColor="text1"/>
          <w:shd w:val="clear" w:color="auto" w:fill="FFFFFF"/>
          <w:lang w:eastAsia="en-GB"/>
        </w:rPr>
        <w:t>. (2015). </w:t>
      </w:r>
      <w:r w:rsidRPr="003B6938">
        <w:rPr>
          <w:rFonts w:asciiTheme="majorHAnsi" w:eastAsia="Times New Roman" w:hAnsiTheme="majorHAnsi" w:cs="Arial"/>
          <w:iCs/>
          <w:color w:val="000000" w:themeColor="text1"/>
          <w:lang w:eastAsia="en-GB"/>
        </w:rPr>
        <w:t>The Paris Agreement | UNFCCC</w:t>
      </w:r>
      <w:r w:rsidRPr="003B6938">
        <w:rPr>
          <w:rFonts w:asciiTheme="majorHAnsi" w:eastAsia="Times New Roman" w:hAnsiTheme="majorHAnsi" w:cs="Arial"/>
          <w:color w:val="000000" w:themeColor="text1"/>
          <w:shd w:val="clear" w:color="auto" w:fill="FFFFFF"/>
          <w:lang w:eastAsia="en-GB"/>
        </w:rPr>
        <w:t>. [online] Available at: https://unfccc.int/process-and-meetings/the-paris-agreement/the-paris-agreement [Accessed 22 May 2018].</w:t>
      </w:r>
    </w:p>
    <w:p w14:paraId="193CC183" w14:textId="6ED9D1FA" w:rsidR="00E91647" w:rsidRPr="003B6938" w:rsidRDefault="00E91647">
      <w:pPr>
        <w:rPr>
          <w:rFonts w:asciiTheme="majorHAnsi" w:hAnsiTheme="majorHAnsi"/>
          <w:color w:val="000000" w:themeColor="text1"/>
        </w:rPr>
      </w:pPr>
    </w:p>
    <w:p w14:paraId="49B30C27" w14:textId="04883A78" w:rsidR="00EB3CAA" w:rsidRPr="003B6938" w:rsidRDefault="00EB3CAA" w:rsidP="00E91647">
      <w:pPr>
        <w:divId w:val="1031882683"/>
        <w:rPr>
          <w:rFonts w:asciiTheme="majorHAnsi" w:eastAsia="Times New Roman" w:hAnsiTheme="majorHAnsi" w:cs="Times New Roman"/>
          <w:color w:val="000000" w:themeColor="text1"/>
          <w:lang w:eastAsia="en-GB"/>
        </w:rPr>
      </w:pPr>
    </w:p>
    <w:p w14:paraId="6CAE1110" w14:textId="6CD19662" w:rsidR="008C646C" w:rsidRPr="003B6938" w:rsidRDefault="008C646C" w:rsidP="00155720">
      <w:pPr>
        <w:divId w:val="1831947088"/>
        <w:rPr>
          <w:rFonts w:asciiTheme="majorHAnsi" w:eastAsia="Times New Roman" w:hAnsiTheme="majorHAnsi" w:cs="Times New Roman"/>
          <w:color w:val="000000" w:themeColor="text1"/>
          <w:lang w:eastAsia="en-GB"/>
        </w:rPr>
      </w:pPr>
    </w:p>
    <w:p w14:paraId="3F832C4E" w14:textId="77777777" w:rsidR="008C646C" w:rsidRPr="003B6938" w:rsidRDefault="008C646C" w:rsidP="00155720">
      <w:pPr>
        <w:divId w:val="1831947088"/>
        <w:rPr>
          <w:rFonts w:asciiTheme="majorHAnsi" w:eastAsia="Times New Roman" w:hAnsiTheme="majorHAnsi" w:cs="Times New Roman"/>
          <w:color w:val="000000" w:themeColor="text1"/>
          <w:lang w:eastAsia="en-GB"/>
        </w:rPr>
      </w:pPr>
    </w:p>
    <w:p w14:paraId="4D27727A" w14:textId="7D5F9E10" w:rsidR="00E87613" w:rsidRPr="003B6938" w:rsidRDefault="00E87613" w:rsidP="00E87613">
      <w:pPr>
        <w:divId w:val="169417963"/>
        <w:rPr>
          <w:rFonts w:asciiTheme="majorHAnsi" w:eastAsia="Times New Roman" w:hAnsiTheme="majorHAnsi" w:cs="Times New Roman"/>
          <w:color w:val="000000" w:themeColor="text1"/>
          <w:lang w:eastAsia="en-GB"/>
        </w:rPr>
      </w:pPr>
    </w:p>
    <w:p w14:paraId="583FD3A8" w14:textId="4AE2C6D9" w:rsidR="00E87613" w:rsidRPr="003B6938" w:rsidRDefault="00E87613" w:rsidP="00E87613">
      <w:pPr>
        <w:divId w:val="169417963"/>
        <w:rPr>
          <w:rFonts w:asciiTheme="majorHAnsi" w:eastAsia="Times New Roman" w:hAnsiTheme="majorHAnsi" w:cs="Times New Roman"/>
          <w:color w:val="000000" w:themeColor="text1"/>
          <w:lang w:eastAsia="en-GB"/>
        </w:rPr>
      </w:pPr>
    </w:p>
    <w:p w14:paraId="78F34CD1" w14:textId="77777777" w:rsidR="001E06FE" w:rsidRPr="003B6938" w:rsidRDefault="001E06FE" w:rsidP="00E87613">
      <w:pPr>
        <w:divId w:val="169417963"/>
        <w:rPr>
          <w:rFonts w:asciiTheme="majorHAnsi" w:eastAsia="Times New Roman" w:hAnsiTheme="majorHAnsi" w:cs="Times New Roman"/>
          <w:color w:val="000000" w:themeColor="text1"/>
          <w:lang w:eastAsia="en-GB"/>
        </w:rPr>
      </w:pPr>
    </w:p>
    <w:p w14:paraId="35594A40" w14:textId="1F2D1C4D" w:rsidR="00E91647" w:rsidRPr="003B6938" w:rsidRDefault="00E91647">
      <w:pPr>
        <w:rPr>
          <w:rFonts w:asciiTheme="majorHAnsi" w:hAnsiTheme="majorHAnsi"/>
          <w:color w:val="000000" w:themeColor="text1"/>
        </w:rPr>
      </w:pPr>
    </w:p>
    <w:p w14:paraId="592CDB55" w14:textId="77777777" w:rsidR="00EB3AC6" w:rsidRPr="003B6938" w:rsidRDefault="00EB3AC6" w:rsidP="0025429F">
      <w:pPr>
        <w:divId w:val="994265901"/>
        <w:rPr>
          <w:rFonts w:asciiTheme="majorHAnsi" w:eastAsia="Times New Roman" w:hAnsiTheme="majorHAnsi" w:cs="Times New Roman"/>
          <w:color w:val="000000" w:themeColor="text1"/>
          <w:lang w:eastAsia="en-GB"/>
        </w:rPr>
      </w:pPr>
    </w:p>
    <w:p w14:paraId="20A37ECE" w14:textId="77777777" w:rsidR="0025429F" w:rsidRPr="003B6938" w:rsidRDefault="0025429F">
      <w:pPr>
        <w:rPr>
          <w:rFonts w:asciiTheme="majorHAnsi" w:hAnsiTheme="majorHAnsi"/>
          <w:color w:val="000000" w:themeColor="text1"/>
        </w:rPr>
      </w:pPr>
    </w:p>
    <w:sectPr w:rsidR="0025429F" w:rsidRPr="003B6938" w:rsidSect="003159F8">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D0D8A" w14:textId="77777777" w:rsidR="009E174A" w:rsidRDefault="009E174A" w:rsidP="00D31DB9">
      <w:r>
        <w:separator/>
      </w:r>
    </w:p>
  </w:endnote>
  <w:endnote w:type="continuationSeparator" w:id="0">
    <w:p w14:paraId="3EC33193" w14:textId="77777777" w:rsidR="009E174A" w:rsidRDefault="009E174A" w:rsidP="00D31D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altName w:val="Calibri"/>
    <w:panose1 w:val="020B0604020202020204"/>
    <w:charset w:val="00"/>
    <w:family w:val="auto"/>
    <w:pitch w:val="variable"/>
    <w:sig w:usb0="E1000AEF" w:usb1="5000A1FF" w:usb2="00000000" w:usb3="00000000" w:csb0="000001B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8135375"/>
      <w:docPartObj>
        <w:docPartGallery w:val="Page Numbers (Bottom of Page)"/>
        <w:docPartUnique/>
      </w:docPartObj>
    </w:sdtPr>
    <w:sdtContent>
      <w:p w14:paraId="3F712228" w14:textId="6DF1BAB6" w:rsidR="00D31DB9" w:rsidRDefault="00D31DB9" w:rsidP="003B7C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2CAAA9" w14:textId="77777777" w:rsidR="00D31DB9" w:rsidRDefault="00D31DB9" w:rsidP="00D31D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905121"/>
      <w:docPartObj>
        <w:docPartGallery w:val="Page Numbers (Bottom of Page)"/>
        <w:docPartUnique/>
      </w:docPartObj>
    </w:sdtPr>
    <w:sdtContent>
      <w:p w14:paraId="64625192" w14:textId="537D3CE3" w:rsidR="00D31DB9" w:rsidRDefault="00D31DB9" w:rsidP="003B7C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A6F76E8" w14:textId="77777777" w:rsidR="00D31DB9" w:rsidRDefault="00D31DB9" w:rsidP="00D31D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18785" w14:textId="77777777" w:rsidR="009E174A" w:rsidRDefault="009E174A" w:rsidP="00D31DB9">
      <w:r>
        <w:separator/>
      </w:r>
    </w:p>
  </w:footnote>
  <w:footnote w:type="continuationSeparator" w:id="0">
    <w:p w14:paraId="33FCBEA6" w14:textId="77777777" w:rsidR="009E174A" w:rsidRDefault="009E174A" w:rsidP="00D31D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590292"/>
    <w:multiLevelType w:val="multilevel"/>
    <w:tmpl w:val="880CCB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776B"/>
    <w:rsid w:val="00014F11"/>
    <w:rsid w:val="00026A49"/>
    <w:rsid w:val="000320F7"/>
    <w:rsid w:val="0005395B"/>
    <w:rsid w:val="00086283"/>
    <w:rsid w:val="00086537"/>
    <w:rsid w:val="000C738D"/>
    <w:rsid w:val="000D16EB"/>
    <w:rsid w:val="000D31E9"/>
    <w:rsid w:val="00103549"/>
    <w:rsid w:val="00104FFE"/>
    <w:rsid w:val="001125F9"/>
    <w:rsid w:val="00117B3D"/>
    <w:rsid w:val="00155720"/>
    <w:rsid w:val="001570BE"/>
    <w:rsid w:val="0016283A"/>
    <w:rsid w:val="00177744"/>
    <w:rsid w:val="001915CD"/>
    <w:rsid w:val="001966EA"/>
    <w:rsid w:val="001E06FE"/>
    <w:rsid w:val="001F47BE"/>
    <w:rsid w:val="00207E8B"/>
    <w:rsid w:val="002130FD"/>
    <w:rsid w:val="00216464"/>
    <w:rsid w:val="002466DA"/>
    <w:rsid w:val="0025429F"/>
    <w:rsid w:val="00262CFC"/>
    <w:rsid w:val="00275E09"/>
    <w:rsid w:val="002838B2"/>
    <w:rsid w:val="00285AF2"/>
    <w:rsid w:val="002908C7"/>
    <w:rsid w:val="002A37A6"/>
    <w:rsid w:val="002B4059"/>
    <w:rsid w:val="002C3F5A"/>
    <w:rsid w:val="002F7372"/>
    <w:rsid w:val="00300E64"/>
    <w:rsid w:val="00302B41"/>
    <w:rsid w:val="003159F8"/>
    <w:rsid w:val="00320E89"/>
    <w:rsid w:val="00351F0C"/>
    <w:rsid w:val="0036331C"/>
    <w:rsid w:val="00384840"/>
    <w:rsid w:val="003B6938"/>
    <w:rsid w:val="00402111"/>
    <w:rsid w:val="00403A5B"/>
    <w:rsid w:val="0042091A"/>
    <w:rsid w:val="00445DC0"/>
    <w:rsid w:val="004C2BE8"/>
    <w:rsid w:val="004E053B"/>
    <w:rsid w:val="004F3D36"/>
    <w:rsid w:val="005000C0"/>
    <w:rsid w:val="00502C3F"/>
    <w:rsid w:val="00513167"/>
    <w:rsid w:val="005232AA"/>
    <w:rsid w:val="00536EFA"/>
    <w:rsid w:val="0054675B"/>
    <w:rsid w:val="00557572"/>
    <w:rsid w:val="005A2905"/>
    <w:rsid w:val="005E28A7"/>
    <w:rsid w:val="0063099A"/>
    <w:rsid w:val="0065125C"/>
    <w:rsid w:val="006762D8"/>
    <w:rsid w:val="00685233"/>
    <w:rsid w:val="006B5CED"/>
    <w:rsid w:val="006D3C55"/>
    <w:rsid w:val="006E42BF"/>
    <w:rsid w:val="006F75EF"/>
    <w:rsid w:val="007051E7"/>
    <w:rsid w:val="00707DAF"/>
    <w:rsid w:val="007223D4"/>
    <w:rsid w:val="00757D74"/>
    <w:rsid w:val="00764B21"/>
    <w:rsid w:val="00765A5E"/>
    <w:rsid w:val="007D0181"/>
    <w:rsid w:val="007E4E38"/>
    <w:rsid w:val="008015B4"/>
    <w:rsid w:val="00802C0F"/>
    <w:rsid w:val="00812F77"/>
    <w:rsid w:val="008608EF"/>
    <w:rsid w:val="0086743B"/>
    <w:rsid w:val="0087180B"/>
    <w:rsid w:val="008759A9"/>
    <w:rsid w:val="008C646C"/>
    <w:rsid w:val="008E378D"/>
    <w:rsid w:val="008F2422"/>
    <w:rsid w:val="00900DB9"/>
    <w:rsid w:val="00944A12"/>
    <w:rsid w:val="00954EEA"/>
    <w:rsid w:val="009B003C"/>
    <w:rsid w:val="009C1F17"/>
    <w:rsid w:val="009C3208"/>
    <w:rsid w:val="009D495B"/>
    <w:rsid w:val="009E174A"/>
    <w:rsid w:val="009E58B3"/>
    <w:rsid w:val="00A0683C"/>
    <w:rsid w:val="00A116D9"/>
    <w:rsid w:val="00A26124"/>
    <w:rsid w:val="00A32767"/>
    <w:rsid w:val="00A46EDA"/>
    <w:rsid w:val="00A535DD"/>
    <w:rsid w:val="00A72D5F"/>
    <w:rsid w:val="00A77460"/>
    <w:rsid w:val="00A832D1"/>
    <w:rsid w:val="00A874E2"/>
    <w:rsid w:val="00A8776B"/>
    <w:rsid w:val="00AB4C16"/>
    <w:rsid w:val="00B1212B"/>
    <w:rsid w:val="00B14B84"/>
    <w:rsid w:val="00B523C7"/>
    <w:rsid w:val="00B80DCC"/>
    <w:rsid w:val="00B823FD"/>
    <w:rsid w:val="00BB39B1"/>
    <w:rsid w:val="00BB764D"/>
    <w:rsid w:val="00BC39F4"/>
    <w:rsid w:val="00BD3233"/>
    <w:rsid w:val="00C030F3"/>
    <w:rsid w:val="00C66F6C"/>
    <w:rsid w:val="00CA1D8C"/>
    <w:rsid w:val="00CD3025"/>
    <w:rsid w:val="00CD4840"/>
    <w:rsid w:val="00CF7CC7"/>
    <w:rsid w:val="00D31DB9"/>
    <w:rsid w:val="00D35857"/>
    <w:rsid w:val="00D44018"/>
    <w:rsid w:val="00D67E43"/>
    <w:rsid w:val="00D77CF9"/>
    <w:rsid w:val="00D9003E"/>
    <w:rsid w:val="00D900D8"/>
    <w:rsid w:val="00DA12F5"/>
    <w:rsid w:val="00DA242E"/>
    <w:rsid w:val="00DA6076"/>
    <w:rsid w:val="00E2172A"/>
    <w:rsid w:val="00E64F56"/>
    <w:rsid w:val="00E87613"/>
    <w:rsid w:val="00E87ADE"/>
    <w:rsid w:val="00E91647"/>
    <w:rsid w:val="00EB3AC6"/>
    <w:rsid w:val="00EB3CAA"/>
    <w:rsid w:val="00EE6FDB"/>
    <w:rsid w:val="00EF6F4A"/>
    <w:rsid w:val="00F2514F"/>
    <w:rsid w:val="00F30AC2"/>
    <w:rsid w:val="00F3376A"/>
    <w:rsid w:val="00F365F5"/>
    <w:rsid w:val="00F36C69"/>
    <w:rsid w:val="00F42CC3"/>
    <w:rsid w:val="00F6304D"/>
    <w:rsid w:val="00F8749C"/>
    <w:rsid w:val="00FA43D2"/>
    <w:rsid w:val="00FC234B"/>
    <w:rsid w:val="00FC4EE3"/>
    <w:rsid w:val="00FD0A47"/>
    <w:rsid w:val="00FD5725"/>
    <w:rsid w:val="00FE0BED"/>
    <w:rsid w:val="00FF34C3"/>
    <w:rsid w:val="00FF548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9F73C53"/>
  <w14:defaultImageDpi w14:val="300"/>
  <w15:docId w15:val="{6D792A94-22E7-1C4B-886C-8474CC5B8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neclick-link">
    <w:name w:val="oneclick-link"/>
    <w:basedOn w:val="DefaultParagraphFont"/>
    <w:rsid w:val="00014F11"/>
  </w:style>
  <w:style w:type="character" w:customStyle="1" w:styleId="apple-converted-space">
    <w:name w:val="apple-converted-space"/>
    <w:basedOn w:val="DefaultParagraphFont"/>
    <w:rsid w:val="00014F11"/>
  </w:style>
  <w:style w:type="character" w:styleId="Hyperlink">
    <w:name w:val="Hyperlink"/>
    <w:basedOn w:val="DefaultParagraphFont"/>
    <w:uiPriority w:val="99"/>
    <w:unhideWhenUsed/>
    <w:rsid w:val="00014F11"/>
    <w:rPr>
      <w:color w:val="0000FF" w:themeColor="hyperlink"/>
      <w:u w:val="single"/>
    </w:rPr>
  </w:style>
  <w:style w:type="paragraph" w:styleId="BalloonText">
    <w:name w:val="Balloon Text"/>
    <w:basedOn w:val="Normal"/>
    <w:link w:val="BalloonTextChar"/>
    <w:uiPriority w:val="99"/>
    <w:semiHidden/>
    <w:unhideWhenUsed/>
    <w:rsid w:val="009C320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3208"/>
    <w:rPr>
      <w:rFonts w:ascii="Lucida Grande" w:hAnsi="Lucida Grande" w:cs="Lucida Grande"/>
      <w:sz w:val="18"/>
      <w:szCs w:val="18"/>
    </w:rPr>
  </w:style>
  <w:style w:type="paragraph" w:styleId="NormalWeb">
    <w:name w:val="Normal (Web)"/>
    <w:basedOn w:val="Normal"/>
    <w:uiPriority w:val="99"/>
    <w:unhideWhenUsed/>
    <w:rsid w:val="009C3208"/>
    <w:pPr>
      <w:spacing w:before="100" w:beforeAutospacing="1" w:after="100" w:afterAutospacing="1"/>
    </w:pPr>
    <w:rPr>
      <w:rFonts w:ascii="Times New Roman" w:hAnsi="Times New Roman" w:cs="Times New Roman"/>
      <w:sz w:val="20"/>
      <w:szCs w:val="20"/>
    </w:rPr>
  </w:style>
  <w:style w:type="character" w:customStyle="1" w:styleId="ls51">
    <w:name w:val="ls51"/>
    <w:basedOn w:val="DefaultParagraphFont"/>
    <w:rsid w:val="006D3C55"/>
  </w:style>
  <w:style w:type="character" w:customStyle="1" w:styleId="ls13">
    <w:name w:val="ls13"/>
    <w:basedOn w:val="DefaultParagraphFont"/>
    <w:rsid w:val="006D3C55"/>
  </w:style>
  <w:style w:type="character" w:customStyle="1" w:styleId="ls11a">
    <w:name w:val="ls11a"/>
    <w:basedOn w:val="DefaultParagraphFont"/>
    <w:rsid w:val="006D3C55"/>
  </w:style>
  <w:style w:type="character" w:customStyle="1" w:styleId="ls1e">
    <w:name w:val="ls1e"/>
    <w:basedOn w:val="DefaultParagraphFont"/>
    <w:rsid w:val="006D3C55"/>
  </w:style>
  <w:style w:type="character" w:customStyle="1" w:styleId="ls2a">
    <w:name w:val="ls2a"/>
    <w:basedOn w:val="DefaultParagraphFont"/>
    <w:rsid w:val="006D3C55"/>
  </w:style>
  <w:style w:type="character" w:customStyle="1" w:styleId="ls11b">
    <w:name w:val="ls11b"/>
    <w:basedOn w:val="DefaultParagraphFont"/>
    <w:rsid w:val="006D3C55"/>
  </w:style>
  <w:style w:type="character" w:customStyle="1" w:styleId="a">
    <w:name w:val="_"/>
    <w:basedOn w:val="DefaultParagraphFont"/>
    <w:rsid w:val="006D3C55"/>
  </w:style>
  <w:style w:type="character" w:customStyle="1" w:styleId="ls11c">
    <w:name w:val="ls11c"/>
    <w:basedOn w:val="DefaultParagraphFont"/>
    <w:rsid w:val="006D3C55"/>
  </w:style>
  <w:style w:type="character" w:styleId="FollowedHyperlink">
    <w:name w:val="FollowedHyperlink"/>
    <w:basedOn w:val="DefaultParagraphFont"/>
    <w:uiPriority w:val="99"/>
    <w:semiHidden/>
    <w:unhideWhenUsed/>
    <w:rsid w:val="00CD4840"/>
    <w:rPr>
      <w:color w:val="800080" w:themeColor="followedHyperlink"/>
      <w:u w:val="single"/>
    </w:rPr>
  </w:style>
  <w:style w:type="paragraph" w:customStyle="1" w:styleId="alignjustify">
    <w:name w:val="alignjustify"/>
    <w:basedOn w:val="Normal"/>
    <w:rsid w:val="008759A9"/>
    <w:pPr>
      <w:spacing w:before="100" w:beforeAutospacing="1" w:after="100" w:afterAutospacing="1"/>
    </w:pPr>
    <w:rPr>
      <w:rFonts w:ascii="Times New Roman" w:hAnsi="Times New Roman" w:cs="Times New Roman"/>
      <w:sz w:val="20"/>
      <w:szCs w:val="20"/>
    </w:rPr>
  </w:style>
  <w:style w:type="character" w:customStyle="1" w:styleId="font6">
    <w:name w:val="font_6"/>
    <w:basedOn w:val="DefaultParagraphFont"/>
    <w:rsid w:val="008759A9"/>
  </w:style>
  <w:style w:type="character" w:styleId="UnresolvedMention">
    <w:name w:val="Unresolved Mention"/>
    <w:basedOn w:val="DefaultParagraphFont"/>
    <w:uiPriority w:val="99"/>
    <w:semiHidden/>
    <w:unhideWhenUsed/>
    <w:rsid w:val="00EF6F4A"/>
    <w:rPr>
      <w:color w:val="808080"/>
      <w:shd w:val="clear" w:color="auto" w:fill="E6E6E6"/>
    </w:rPr>
  </w:style>
  <w:style w:type="character" w:styleId="CommentReference">
    <w:name w:val="annotation reference"/>
    <w:basedOn w:val="DefaultParagraphFont"/>
    <w:uiPriority w:val="99"/>
    <w:semiHidden/>
    <w:unhideWhenUsed/>
    <w:rsid w:val="0016283A"/>
    <w:rPr>
      <w:sz w:val="16"/>
      <w:szCs w:val="16"/>
    </w:rPr>
  </w:style>
  <w:style w:type="paragraph" w:styleId="CommentText">
    <w:name w:val="annotation text"/>
    <w:basedOn w:val="Normal"/>
    <w:link w:val="CommentTextChar"/>
    <w:uiPriority w:val="99"/>
    <w:semiHidden/>
    <w:unhideWhenUsed/>
    <w:rsid w:val="0016283A"/>
    <w:rPr>
      <w:sz w:val="20"/>
      <w:szCs w:val="20"/>
    </w:rPr>
  </w:style>
  <w:style w:type="character" w:customStyle="1" w:styleId="CommentTextChar">
    <w:name w:val="Comment Text Char."/>
    <w:basedOn w:val="DefaultParagraphFont"/>
    <w:link w:val="CommentText"/>
    <w:uiPriority w:val="99"/>
    <w:semiHidden/>
    <w:rsid w:val="0016283A"/>
    <w:rPr>
      <w:sz w:val="20"/>
      <w:szCs w:val="20"/>
    </w:rPr>
  </w:style>
  <w:style w:type="paragraph" w:styleId="CommentSubject">
    <w:name w:val="annotation subject"/>
    <w:basedOn w:val="CommentText"/>
    <w:next w:val="CommentText"/>
    <w:link w:val="CommentSubjectChar"/>
    <w:uiPriority w:val="99"/>
    <w:semiHidden/>
    <w:unhideWhenUsed/>
    <w:rsid w:val="0016283A"/>
    <w:rPr>
      <w:b/>
      <w:bCs/>
    </w:rPr>
  </w:style>
  <w:style w:type="character" w:customStyle="1" w:styleId="CommentSubjectChar">
    <w:name w:val="Comment Subject Char."/>
    <w:basedOn w:val="CommentTextChar"/>
    <w:link w:val="CommentSubject"/>
    <w:uiPriority w:val="99"/>
    <w:semiHidden/>
    <w:rsid w:val="0016283A"/>
    <w:rPr>
      <w:b/>
      <w:bCs/>
      <w:sz w:val="20"/>
      <w:szCs w:val="20"/>
    </w:rPr>
  </w:style>
  <w:style w:type="paragraph" w:styleId="EndnoteText">
    <w:name w:val="endnote text"/>
    <w:basedOn w:val="Normal"/>
    <w:link w:val="EndnoteTextChar"/>
    <w:uiPriority w:val="99"/>
    <w:semiHidden/>
    <w:unhideWhenUsed/>
    <w:rsid w:val="00D31DB9"/>
    <w:rPr>
      <w:sz w:val="20"/>
      <w:szCs w:val="20"/>
    </w:rPr>
  </w:style>
  <w:style w:type="character" w:customStyle="1" w:styleId="EndnoteTextChar">
    <w:name w:val="Endnote Text Char."/>
    <w:basedOn w:val="DefaultParagraphFont"/>
    <w:link w:val="EndnoteText"/>
    <w:uiPriority w:val="99"/>
    <w:semiHidden/>
    <w:rsid w:val="00D31DB9"/>
    <w:rPr>
      <w:sz w:val="20"/>
      <w:szCs w:val="20"/>
    </w:rPr>
  </w:style>
  <w:style w:type="character" w:styleId="EndnoteReference">
    <w:name w:val="endnote reference"/>
    <w:basedOn w:val="DefaultParagraphFont"/>
    <w:uiPriority w:val="99"/>
    <w:semiHidden/>
    <w:unhideWhenUsed/>
    <w:rsid w:val="00D31DB9"/>
    <w:rPr>
      <w:vertAlign w:val="superscript"/>
    </w:rPr>
  </w:style>
  <w:style w:type="paragraph" w:styleId="Header">
    <w:name w:val="header"/>
    <w:basedOn w:val="Normal"/>
    <w:link w:val="HeaderChar"/>
    <w:uiPriority w:val="99"/>
    <w:unhideWhenUsed/>
    <w:rsid w:val="00D31DB9"/>
    <w:pPr>
      <w:tabs>
        <w:tab w:val="center" w:pos="4513"/>
        <w:tab w:val="right" w:pos="9026"/>
      </w:tabs>
    </w:pPr>
  </w:style>
  <w:style w:type="character" w:customStyle="1" w:styleId="HeaderChar">
    <w:name w:val="Header Char."/>
    <w:basedOn w:val="DefaultParagraphFont"/>
    <w:link w:val="Header"/>
    <w:uiPriority w:val="99"/>
    <w:rsid w:val="00D31DB9"/>
  </w:style>
  <w:style w:type="paragraph" w:styleId="Footer">
    <w:name w:val="footer"/>
    <w:basedOn w:val="Normal"/>
    <w:link w:val="FooterChar"/>
    <w:uiPriority w:val="99"/>
    <w:unhideWhenUsed/>
    <w:rsid w:val="00D31DB9"/>
    <w:pPr>
      <w:tabs>
        <w:tab w:val="center" w:pos="4513"/>
        <w:tab w:val="right" w:pos="9026"/>
      </w:tabs>
    </w:pPr>
  </w:style>
  <w:style w:type="character" w:customStyle="1" w:styleId="FooterChar">
    <w:name w:val="Footer Char."/>
    <w:basedOn w:val="DefaultParagraphFont"/>
    <w:link w:val="Footer"/>
    <w:uiPriority w:val="99"/>
    <w:rsid w:val="00D31DB9"/>
  </w:style>
  <w:style w:type="character" w:styleId="PageNumber">
    <w:name w:val="page number"/>
    <w:basedOn w:val="DefaultParagraphFont"/>
    <w:uiPriority w:val="99"/>
    <w:semiHidden/>
    <w:unhideWhenUsed/>
    <w:rsid w:val="00D31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01034">
      <w:bodyDiv w:val="1"/>
      <w:marLeft w:val="0"/>
      <w:marRight w:val="0"/>
      <w:marTop w:val="0"/>
      <w:marBottom w:val="0"/>
      <w:divBdr>
        <w:top w:val="none" w:sz="0" w:space="0" w:color="auto"/>
        <w:left w:val="none" w:sz="0" w:space="0" w:color="auto"/>
        <w:bottom w:val="none" w:sz="0" w:space="0" w:color="auto"/>
        <w:right w:val="none" w:sz="0" w:space="0" w:color="auto"/>
      </w:divBdr>
    </w:div>
    <w:div w:id="163786129">
      <w:bodyDiv w:val="1"/>
      <w:marLeft w:val="0"/>
      <w:marRight w:val="0"/>
      <w:marTop w:val="0"/>
      <w:marBottom w:val="0"/>
      <w:divBdr>
        <w:top w:val="none" w:sz="0" w:space="0" w:color="auto"/>
        <w:left w:val="none" w:sz="0" w:space="0" w:color="auto"/>
        <w:bottom w:val="none" w:sz="0" w:space="0" w:color="auto"/>
        <w:right w:val="none" w:sz="0" w:space="0" w:color="auto"/>
      </w:divBdr>
    </w:div>
    <w:div w:id="221525151">
      <w:bodyDiv w:val="1"/>
      <w:marLeft w:val="0"/>
      <w:marRight w:val="0"/>
      <w:marTop w:val="0"/>
      <w:marBottom w:val="0"/>
      <w:divBdr>
        <w:top w:val="none" w:sz="0" w:space="0" w:color="auto"/>
        <w:left w:val="none" w:sz="0" w:space="0" w:color="auto"/>
        <w:bottom w:val="none" w:sz="0" w:space="0" w:color="auto"/>
        <w:right w:val="none" w:sz="0" w:space="0" w:color="auto"/>
      </w:divBdr>
    </w:div>
    <w:div w:id="227690209">
      <w:bodyDiv w:val="1"/>
      <w:marLeft w:val="0"/>
      <w:marRight w:val="0"/>
      <w:marTop w:val="0"/>
      <w:marBottom w:val="0"/>
      <w:divBdr>
        <w:top w:val="none" w:sz="0" w:space="0" w:color="auto"/>
        <w:left w:val="none" w:sz="0" w:space="0" w:color="auto"/>
        <w:bottom w:val="none" w:sz="0" w:space="0" w:color="auto"/>
        <w:right w:val="none" w:sz="0" w:space="0" w:color="auto"/>
      </w:divBdr>
    </w:div>
    <w:div w:id="275911527">
      <w:bodyDiv w:val="1"/>
      <w:marLeft w:val="0"/>
      <w:marRight w:val="0"/>
      <w:marTop w:val="0"/>
      <w:marBottom w:val="0"/>
      <w:divBdr>
        <w:top w:val="none" w:sz="0" w:space="0" w:color="auto"/>
        <w:left w:val="none" w:sz="0" w:space="0" w:color="auto"/>
        <w:bottom w:val="none" w:sz="0" w:space="0" w:color="auto"/>
        <w:right w:val="none" w:sz="0" w:space="0" w:color="auto"/>
      </w:divBdr>
    </w:div>
    <w:div w:id="283467063">
      <w:bodyDiv w:val="1"/>
      <w:marLeft w:val="0"/>
      <w:marRight w:val="0"/>
      <w:marTop w:val="0"/>
      <w:marBottom w:val="0"/>
      <w:divBdr>
        <w:top w:val="none" w:sz="0" w:space="0" w:color="auto"/>
        <w:left w:val="none" w:sz="0" w:space="0" w:color="auto"/>
        <w:bottom w:val="none" w:sz="0" w:space="0" w:color="auto"/>
        <w:right w:val="none" w:sz="0" w:space="0" w:color="auto"/>
      </w:divBdr>
    </w:div>
    <w:div w:id="386222478">
      <w:bodyDiv w:val="1"/>
      <w:marLeft w:val="0"/>
      <w:marRight w:val="0"/>
      <w:marTop w:val="0"/>
      <w:marBottom w:val="0"/>
      <w:divBdr>
        <w:top w:val="none" w:sz="0" w:space="0" w:color="auto"/>
        <w:left w:val="none" w:sz="0" w:space="0" w:color="auto"/>
        <w:bottom w:val="none" w:sz="0" w:space="0" w:color="auto"/>
        <w:right w:val="none" w:sz="0" w:space="0" w:color="auto"/>
      </w:divBdr>
    </w:div>
    <w:div w:id="528876114">
      <w:bodyDiv w:val="1"/>
      <w:marLeft w:val="0"/>
      <w:marRight w:val="0"/>
      <w:marTop w:val="0"/>
      <w:marBottom w:val="0"/>
      <w:divBdr>
        <w:top w:val="none" w:sz="0" w:space="0" w:color="auto"/>
        <w:left w:val="none" w:sz="0" w:space="0" w:color="auto"/>
        <w:bottom w:val="none" w:sz="0" w:space="0" w:color="auto"/>
        <w:right w:val="none" w:sz="0" w:space="0" w:color="auto"/>
      </w:divBdr>
    </w:div>
    <w:div w:id="660349702">
      <w:bodyDiv w:val="1"/>
      <w:marLeft w:val="0"/>
      <w:marRight w:val="0"/>
      <w:marTop w:val="0"/>
      <w:marBottom w:val="0"/>
      <w:divBdr>
        <w:top w:val="none" w:sz="0" w:space="0" w:color="auto"/>
        <w:left w:val="none" w:sz="0" w:space="0" w:color="auto"/>
        <w:bottom w:val="none" w:sz="0" w:space="0" w:color="auto"/>
        <w:right w:val="none" w:sz="0" w:space="0" w:color="auto"/>
      </w:divBdr>
    </w:div>
    <w:div w:id="677316124">
      <w:bodyDiv w:val="1"/>
      <w:marLeft w:val="0"/>
      <w:marRight w:val="0"/>
      <w:marTop w:val="0"/>
      <w:marBottom w:val="0"/>
      <w:divBdr>
        <w:top w:val="none" w:sz="0" w:space="0" w:color="auto"/>
        <w:left w:val="none" w:sz="0" w:space="0" w:color="auto"/>
        <w:bottom w:val="none" w:sz="0" w:space="0" w:color="auto"/>
        <w:right w:val="none" w:sz="0" w:space="0" w:color="auto"/>
      </w:divBdr>
    </w:div>
    <w:div w:id="686180824">
      <w:bodyDiv w:val="1"/>
      <w:marLeft w:val="0"/>
      <w:marRight w:val="0"/>
      <w:marTop w:val="0"/>
      <w:marBottom w:val="0"/>
      <w:divBdr>
        <w:top w:val="none" w:sz="0" w:space="0" w:color="auto"/>
        <w:left w:val="none" w:sz="0" w:space="0" w:color="auto"/>
        <w:bottom w:val="none" w:sz="0" w:space="0" w:color="auto"/>
        <w:right w:val="none" w:sz="0" w:space="0" w:color="auto"/>
      </w:divBdr>
    </w:div>
    <w:div w:id="857548180">
      <w:bodyDiv w:val="1"/>
      <w:marLeft w:val="0"/>
      <w:marRight w:val="0"/>
      <w:marTop w:val="0"/>
      <w:marBottom w:val="0"/>
      <w:divBdr>
        <w:top w:val="none" w:sz="0" w:space="0" w:color="auto"/>
        <w:left w:val="none" w:sz="0" w:space="0" w:color="auto"/>
        <w:bottom w:val="none" w:sz="0" w:space="0" w:color="auto"/>
        <w:right w:val="none" w:sz="0" w:space="0" w:color="auto"/>
      </w:divBdr>
    </w:div>
    <w:div w:id="859852870">
      <w:bodyDiv w:val="1"/>
      <w:marLeft w:val="0"/>
      <w:marRight w:val="0"/>
      <w:marTop w:val="0"/>
      <w:marBottom w:val="0"/>
      <w:divBdr>
        <w:top w:val="none" w:sz="0" w:space="0" w:color="auto"/>
        <w:left w:val="none" w:sz="0" w:space="0" w:color="auto"/>
        <w:bottom w:val="none" w:sz="0" w:space="0" w:color="auto"/>
        <w:right w:val="none" w:sz="0" w:space="0" w:color="auto"/>
      </w:divBdr>
    </w:div>
    <w:div w:id="872233731">
      <w:bodyDiv w:val="1"/>
      <w:marLeft w:val="0"/>
      <w:marRight w:val="0"/>
      <w:marTop w:val="0"/>
      <w:marBottom w:val="0"/>
      <w:divBdr>
        <w:top w:val="none" w:sz="0" w:space="0" w:color="auto"/>
        <w:left w:val="none" w:sz="0" w:space="0" w:color="auto"/>
        <w:bottom w:val="none" w:sz="0" w:space="0" w:color="auto"/>
        <w:right w:val="none" w:sz="0" w:space="0" w:color="auto"/>
      </w:divBdr>
    </w:div>
    <w:div w:id="966204365">
      <w:bodyDiv w:val="1"/>
      <w:marLeft w:val="0"/>
      <w:marRight w:val="0"/>
      <w:marTop w:val="0"/>
      <w:marBottom w:val="0"/>
      <w:divBdr>
        <w:top w:val="none" w:sz="0" w:space="0" w:color="auto"/>
        <w:left w:val="none" w:sz="0" w:space="0" w:color="auto"/>
        <w:bottom w:val="none" w:sz="0" w:space="0" w:color="auto"/>
        <w:right w:val="none" w:sz="0" w:space="0" w:color="auto"/>
      </w:divBdr>
    </w:div>
    <w:div w:id="969628940">
      <w:bodyDiv w:val="1"/>
      <w:marLeft w:val="0"/>
      <w:marRight w:val="0"/>
      <w:marTop w:val="0"/>
      <w:marBottom w:val="0"/>
      <w:divBdr>
        <w:top w:val="none" w:sz="0" w:space="0" w:color="auto"/>
        <w:left w:val="none" w:sz="0" w:space="0" w:color="auto"/>
        <w:bottom w:val="none" w:sz="0" w:space="0" w:color="auto"/>
        <w:right w:val="none" w:sz="0" w:space="0" w:color="auto"/>
      </w:divBdr>
    </w:div>
    <w:div w:id="994265901">
      <w:bodyDiv w:val="1"/>
      <w:marLeft w:val="0"/>
      <w:marRight w:val="0"/>
      <w:marTop w:val="0"/>
      <w:marBottom w:val="0"/>
      <w:divBdr>
        <w:top w:val="none" w:sz="0" w:space="0" w:color="auto"/>
        <w:left w:val="none" w:sz="0" w:space="0" w:color="auto"/>
        <w:bottom w:val="none" w:sz="0" w:space="0" w:color="auto"/>
        <w:right w:val="none" w:sz="0" w:space="0" w:color="auto"/>
      </w:divBdr>
    </w:div>
    <w:div w:id="1024942923">
      <w:bodyDiv w:val="1"/>
      <w:marLeft w:val="0"/>
      <w:marRight w:val="0"/>
      <w:marTop w:val="0"/>
      <w:marBottom w:val="0"/>
      <w:divBdr>
        <w:top w:val="none" w:sz="0" w:space="0" w:color="auto"/>
        <w:left w:val="none" w:sz="0" w:space="0" w:color="auto"/>
        <w:bottom w:val="none" w:sz="0" w:space="0" w:color="auto"/>
        <w:right w:val="none" w:sz="0" w:space="0" w:color="auto"/>
      </w:divBdr>
    </w:div>
    <w:div w:id="1031882683">
      <w:bodyDiv w:val="1"/>
      <w:marLeft w:val="0"/>
      <w:marRight w:val="0"/>
      <w:marTop w:val="0"/>
      <w:marBottom w:val="0"/>
      <w:divBdr>
        <w:top w:val="none" w:sz="0" w:space="0" w:color="auto"/>
        <w:left w:val="none" w:sz="0" w:space="0" w:color="auto"/>
        <w:bottom w:val="none" w:sz="0" w:space="0" w:color="auto"/>
        <w:right w:val="none" w:sz="0" w:space="0" w:color="auto"/>
      </w:divBdr>
      <w:divsChild>
        <w:div w:id="851607236">
          <w:marLeft w:val="0"/>
          <w:marRight w:val="0"/>
          <w:marTop w:val="0"/>
          <w:marBottom w:val="0"/>
          <w:divBdr>
            <w:top w:val="none" w:sz="0" w:space="0" w:color="auto"/>
            <w:left w:val="none" w:sz="0" w:space="0" w:color="auto"/>
            <w:bottom w:val="none" w:sz="0" w:space="0" w:color="auto"/>
            <w:right w:val="none" w:sz="0" w:space="0" w:color="auto"/>
          </w:divBdr>
        </w:div>
        <w:div w:id="489251699">
          <w:marLeft w:val="0"/>
          <w:marRight w:val="0"/>
          <w:marTop w:val="0"/>
          <w:marBottom w:val="0"/>
          <w:divBdr>
            <w:top w:val="none" w:sz="0" w:space="0" w:color="auto"/>
            <w:left w:val="none" w:sz="0" w:space="0" w:color="auto"/>
            <w:bottom w:val="none" w:sz="0" w:space="0" w:color="auto"/>
            <w:right w:val="none" w:sz="0" w:space="0" w:color="auto"/>
          </w:divBdr>
        </w:div>
        <w:div w:id="1831947088">
          <w:marLeft w:val="0"/>
          <w:marRight w:val="0"/>
          <w:marTop w:val="0"/>
          <w:marBottom w:val="0"/>
          <w:divBdr>
            <w:top w:val="none" w:sz="0" w:space="0" w:color="auto"/>
            <w:left w:val="none" w:sz="0" w:space="0" w:color="auto"/>
            <w:bottom w:val="none" w:sz="0" w:space="0" w:color="auto"/>
            <w:right w:val="none" w:sz="0" w:space="0" w:color="auto"/>
          </w:divBdr>
          <w:divsChild>
            <w:div w:id="642195929">
              <w:marLeft w:val="0"/>
              <w:marRight w:val="0"/>
              <w:marTop w:val="0"/>
              <w:marBottom w:val="0"/>
              <w:divBdr>
                <w:top w:val="none" w:sz="0" w:space="0" w:color="auto"/>
                <w:left w:val="none" w:sz="0" w:space="0" w:color="auto"/>
                <w:bottom w:val="none" w:sz="0" w:space="0" w:color="auto"/>
                <w:right w:val="none" w:sz="0" w:space="0" w:color="auto"/>
              </w:divBdr>
            </w:div>
          </w:divsChild>
        </w:div>
        <w:div w:id="169417963">
          <w:marLeft w:val="0"/>
          <w:marRight w:val="0"/>
          <w:marTop w:val="0"/>
          <w:marBottom w:val="0"/>
          <w:divBdr>
            <w:top w:val="none" w:sz="0" w:space="0" w:color="auto"/>
            <w:left w:val="none" w:sz="0" w:space="0" w:color="auto"/>
            <w:bottom w:val="none" w:sz="0" w:space="0" w:color="auto"/>
            <w:right w:val="none" w:sz="0" w:space="0" w:color="auto"/>
          </w:divBdr>
          <w:divsChild>
            <w:div w:id="59817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636269">
      <w:bodyDiv w:val="1"/>
      <w:marLeft w:val="0"/>
      <w:marRight w:val="0"/>
      <w:marTop w:val="0"/>
      <w:marBottom w:val="0"/>
      <w:divBdr>
        <w:top w:val="none" w:sz="0" w:space="0" w:color="auto"/>
        <w:left w:val="none" w:sz="0" w:space="0" w:color="auto"/>
        <w:bottom w:val="none" w:sz="0" w:space="0" w:color="auto"/>
        <w:right w:val="none" w:sz="0" w:space="0" w:color="auto"/>
      </w:divBdr>
    </w:div>
    <w:div w:id="1133792805">
      <w:bodyDiv w:val="1"/>
      <w:marLeft w:val="0"/>
      <w:marRight w:val="0"/>
      <w:marTop w:val="0"/>
      <w:marBottom w:val="0"/>
      <w:divBdr>
        <w:top w:val="none" w:sz="0" w:space="0" w:color="auto"/>
        <w:left w:val="none" w:sz="0" w:space="0" w:color="auto"/>
        <w:bottom w:val="none" w:sz="0" w:space="0" w:color="auto"/>
        <w:right w:val="none" w:sz="0" w:space="0" w:color="auto"/>
      </w:divBdr>
    </w:div>
    <w:div w:id="1255632138">
      <w:bodyDiv w:val="1"/>
      <w:marLeft w:val="0"/>
      <w:marRight w:val="0"/>
      <w:marTop w:val="0"/>
      <w:marBottom w:val="0"/>
      <w:divBdr>
        <w:top w:val="none" w:sz="0" w:space="0" w:color="auto"/>
        <w:left w:val="none" w:sz="0" w:space="0" w:color="auto"/>
        <w:bottom w:val="none" w:sz="0" w:space="0" w:color="auto"/>
        <w:right w:val="none" w:sz="0" w:space="0" w:color="auto"/>
      </w:divBdr>
    </w:div>
    <w:div w:id="1425757990">
      <w:bodyDiv w:val="1"/>
      <w:marLeft w:val="0"/>
      <w:marRight w:val="0"/>
      <w:marTop w:val="0"/>
      <w:marBottom w:val="0"/>
      <w:divBdr>
        <w:top w:val="none" w:sz="0" w:space="0" w:color="auto"/>
        <w:left w:val="none" w:sz="0" w:space="0" w:color="auto"/>
        <w:bottom w:val="none" w:sz="0" w:space="0" w:color="auto"/>
        <w:right w:val="none" w:sz="0" w:space="0" w:color="auto"/>
      </w:divBdr>
    </w:div>
    <w:div w:id="1457261458">
      <w:bodyDiv w:val="1"/>
      <w:marLeft w:val="0"/>
      <w:marRight w:val="0"/>
      <w:marTop w:val="0"/>
      <w:marBottom w:val="0"/>
      <w:divBdr>
        <w:top w:val="none" w:sz="0" w:space="0" w:color="auto"/>
        <w:left w:val="none" w:sz="0" w:space="0" w:color="auto"/>
        <w:bottom w:val="none" w:sz="0" w:space="0" w:color="auto"/>
        <w:right w:val="none" w:sz="0" w:space="0" w:color="auto"/>
      </w:divBdr>
    </w:div>
    <w:div w:id="1468545642">
      <w:bodyDiv w:val="1"/>
      <w:marLeft w:val="0"/>
      <w:marRight w:val="0"/>
      <w:marTop w:val="0"/>
      <w:marBottom w:val="0"/>
      <w:divBdr>
        <w:top w:val="none" w:sz="0" w:space="0" w:color="auto"/>
        <w:left w:val="none" w:sz="0" w:space="0" w:color="auto"/>
        <w:bottom w:val="none" w:sz="0" w:space="0" w:color="auto"/>
        <w:right w:val="none" w:sz="0" w:space="0" w:color="auto"/>
      </w:divBdr>
    </w:div>
    <w:div w:id="1477066808">
      <w:bodyDiv w:val="1"/>
      <w:marLeft w:val="0"/>
      <w:marRight w:val="0"/>
      <w:marTop w:val="0"/>
      <w:marBottom w:val="0"/>
      <w:divBdr>
        <w:top w:val="none" w:sz="0" w:space="0" w:color="auto"/>
        <w:left w:val="none" w:sz="0" w:space="0" w:color="auto"/>
        <w:bottom w:val="none" w:sz="0" w:space="0" w:color="auto"/>
        <w:right w:val="none" w:sz="0" w:space="0" w:color="auto"/>
      </w:divBdr>
    </w:div>
    <w:div w:id="1509052414">
      <w:bodyDiv w:val="1"/>
      <w:marLeft w:val="0"/>
      <w:marRight w:val="0"/>
      <w:marTop w:val="0"/>
      <w:marBottom w:val="0"/>
      <w:divBdr>
        <w:top w:val="none" w:sz="0" w:space="0" w:color="auto"/>
        <w:left w:val="none" w:sz="0" w:space="0" w:color="auto"/>
        <w:bottom w:val="none" w:sz="0" w:space="0" w:color="auto"/>
        <w:right w:val="none" w:sz="0" w:space="0" w:color="auto"/>
      </w:divBdr>
    </w:div>
    <w:div w:id="1514294521">
      <w:bodyDiv w:val="1"/>
      <w:marLeft w:val="0"/>
      <w:marRight w:val="0"/>
      <w:marTop w:val="0"/>
      <w:marBottom w:val="0"/>
      <w:divBdr>
        <w:top w:val="none" w:sz="0" w:space="0" w:color="auto"/>
        <w:left w:val="none" w:sz="0" w:space="0" w:color="auto"/>
        <w:bottom w:val="none" w:sz="0" w:space="0" w:color="auto"/>
        <w:right w:val="none" w:sz="0" w:space="0" w:color="auto"/>
      </w:divBdr>
    </w:div>
    <w:div w:id="1524324785">
      <w:bodyDiv w:val="1"/>
      <w:marLeft w:val="0"/>
      <w:marRight w:val="0"/>
      <w:marTop w:val="0"/>
      <w:marBottom w:val="0"/>
      <w:divBdr>
        <w:top w:val="none" w:sz="0" w:space="0" w:color="auto"/>
        <w:left w:val="none" w:sz="0" w:space="0" w:color="auto"/>
        <w:bottom w:val="none" w:sz="0" w:space="0" w:color="auto"/>
        <w:right w:val="none" w:sz="0" w:space="0" w:color="auto"/>
      </w:divBdr>
    </w:div>
    <w:div w:id="1650204290">
      <w:bodyDiv w:val="1"/>
      <w:marLeft w:val="0"/>
      <w:marRight w:val="0"/>
      <w:marTop w:val="0"/>
      <w:marBottom w:val="0"/>
      <w:divBdr>
        <w:top w:val="none" w:sz="0" w:space="0" w:color="auto"/>
        <w:left w:val="none" w:sz="0" w:space="0" w:color="auto"/>
        <w:bottom w:val="none" w:sz="0" w:space="0" w:color="auto"/>
        <w:right w:val="none" w:sz="0" w:space="0" w:color="auto"/>
      </w:divBdr>
    </w:div>
    <w:div w:id="1673409733">
      <w:bodyDiv w:val="1"/>
      <w:marLeft w:val="0"/>
      <w:marRight w:val="0"/>
      <w:marTop w:val="0"/>
      <w:marBottom w:val="0"/>
      <w:divBdr>
        <w:top w:val="none" w:sz="0" w:space="0" w:color="auto"/>
        <w:left w:val="none" w:sz="0" w:space="0" w:color="auto"/>
        <w:bottom w:val="none" w:sz="0" w:space="0" w:color="auto"/>
        <w:right w:val="none" w:sz="0" w:space="0" w:color="auto"/>
      </w:divBdr>
    </w:div>
    <w:div w:id="1695842211">
      <w:bodyDiv w:val="1"/>
      <w:marLeft w:val="0"/>
      <w:marRight w:val="0"/>
      <w:marTop w:val="0"/>
      <w:marBottom w:val="0"/>
      <w:divBdr>
        <w:top w:val="none" w:sz="0" w:space="0" w:color="auto"/>
        <w:left w:val="none" w:sz="0" w:space="0" w:color="auto"/>
        <w:bottom w:val="none" w:sz="0" w:space="0" w:color="auto"/>
        <w:right w:val="none" w:sz="0" w:space="0" w:color="auto"/>
      </w:divBdr>
      <w:divsChild>
        <w:div w:id="271712415">
          <w:marLeft w:val="0"/>
          <w:marRight w:val="0"/>
          <w:marTop w:val="0"/>
          <w:marBottom w:val="0"/>
          <w:divBdr>
            <w:top w:val="none" w:sz="0" w:space="0" w:color="auto"/>
            <w:left w:val="none" w:sz="0" w:space="0" w:color="auto"/>
            <w:bottom w:val="none" w:sz="0" w:space="0" w:color="auto"/>
            <w:right w:val="none" w:sz="0" w:space="0" w:color="auto"/>
          </w:divBdr>
          <w:divsChild>
            <w:div w:id="7366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580715">
      <w:bodyDiv w:val="1"/>
      <w:marLeft w:val="0"/>
      <w:marRight w:val="0"/>
      <w:marTop w:val="0"/>
      <w:marBottom w:val="0"/>
      <w:divBdr>
        <w:top w:val="none" w:sz="0" w:space="0" w:color="auto"/>
        <w:left w:val="none" w:sz="0" w:space="0" w:color="auto"/>
        <w:bottom w:val="none" w:sz="0" w:space="0" w:color="auto"/>
        <w:right w:val="none" w:sz="0" w:space="0" w:color="auto"/>
      </w:divBdr>
    </w:div>
    <w:div w:id="1713652948">
      <w:bodyDiv w:val="1"/>
      <w:marLeft w:val="0"/>
      <w:marRight w:val="0"/>
      <w:marTop w:val="0"/>
      <w:marBottom w:val="0"/>
      <w:divBdr>
        <w:top w:val="none" w:sz="0" w:space="0" w:color="auto"/>
        <w:left w:val="none" w:sz="0" w:space="0" w:color="auto"/>
        <w:bottom w:val="none" w:sz="0" w:space="0" w:color="auto"/>
        <w:right w:val="none" w:sz="0" w:space="0" w:color="auto"/>
      </w:divBdr>
    </w:div>
    <w:div w:id="1766920584">
      <w:bodyDiv w:val="1"/>
      <w:marLeft w:val="0"/>
      <w:marRight w:val="0"/>
      <w:marTop w:val="0"/>
      <w:marBottom w:val="0"/>
      <w:divBdr>
        <w:top w:val="none" w:sz="0" w:space="0" w:color="auto"/>
        <w:left w:val="none" w:sz="0" w:space="0" w:color="auto"/>
        <w:bottom w:val="none" w:sz="0" w:space="0" w:color="auto"/>
        <w:right w:val="none" w:sz="0" w:space="0" w:color="auto"/>
      </w:divBdr>
    </w:div>
    <w:div w:id="1807315509">
      <w:bodyDiv w:val="1"/>
      <w:marLeft w:val="0"/>
      <w:marRight w:val="0"/>
      <w:marTop w:val="0"/>
      <w:marBottom w:val="0"/>
      <w:divBdr>
        <w:top w:val="none" w:sz="0" w:space="0" w:color="auto"/>
        <w:left w:val="none" w:sz="0" w:space="0" w:color="auto"/>
        <w:bottom w:val="none" w:sz="0" w:space="0" w:color="auto"/>
        <w:right w:val="none" w:sz="0" w:space="0" w:color="auto"/>
      </w:divBdr>
    </w:div>
    <w:div w:id="1830823654">
      <w:bodyDiv w:val="1"/>
      <w:marLeft w:val="0"/>
      <w:marRight w:val="0"/>
      <w:marTop w:val="0"/>
      <w:marBottom w:val="0"/>
      <w:divBdr>
        <w:top w:val="none" w:sz="0" w:space="0" w:color="auto"/>
        <w:left w:val="none" w:sz="0" w:space="0" w:color="auto"/>
        <w:bottom w:val="none" w:sz="0" w:space="0" w:color="auto"/>
        <w:right w:val="none" w:sz="0" w:space="0" w:color="auto"/>
      </w:divBdr>
    </w:div>
    <w:div w:id="204972171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E99E9A-DDD0-2D41-B47D-EE8E1F6FC0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11</Pages>
  <Words>2862</Words>
  <Characters>16318</Characters>
  <Application>Microsoft Office Word</Application>
  <DocSecurity>0</DocSecurity>
  <Lines>135</Lines>
  <Paragraphs>38</Paragraphs>
  <ScaleCrop>false</ScaleCrop>
  <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Loughnane</dc:creator>
  <cp:keywords/>
  <dc:description/>
  <cp:lastModifiedBy>Adam Davies</cp:lastModifiedBy>
  <cp:revision>113</cp:revision>
  <dcterms:created xsi:type="dcterms:W3CDTF">2018-05-24T10:16:00Z</dcterms:created>
  <dcterms:modified xsi:type="dcterms:W3CDTF">2018-05-25T08:33:00Z</dcterms:modified>
</cp:coreProperties>
</file>