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sdt>
      <w:sdtPr>
        <w:id w:val="-1743633326"/>
        <w:docPartObj>
          <w:docPartGallery w:val="Cover Pages"/>
          <w:docPartUnique/>
        </w:docPartObj>
      </w:sdtPr>
      <w:sdtEndPr>
        <w:rPr>
          <w:caps/>
        </w:rPr>
      </w:sdtEndPr>
      <w:sdtContent>
        <w:p w:rsidR="00422AC5" w:rsidRDefault="000B2BD3">
          <w:r>
            <w:rPr>
              <w:noProof/>
              <w:lang w:val="en-GB" w:eastAsia="en-GB"/>
            </w:rPr>
            <w:drawing>
              <wp:anchor distT="0" distB="0" distL="114300" distR="114300" simplePos="0" relativeHeight="251675136" behindDoc="1" locked="0" layoutInCell="1" allowOverlap="1" wp14:anchorId="363C4116" wp14:editId="4099B6B1">
                <wp:simplePos x="0" y="0"/>
                <wp:positionH relativeFrom="column">
                  <wp:posOffset>4382135</wp:posOffset>
                </wp:positionH>
                <wp:positionV relativeFrom="paragraph">
                  <wp:posOffset>-237490</wp:posOffset>
                </wp:positionV>
                <wp:extent cx="2037715" cy="981075"/>
                <wp:effectExtent l="0" t="0" r="635" b="9525"/>
                <wp:wrapThrough wrapText="bothSides">
                  <wp:wrapPolygon edited="0">
                    <wp:start x="0" y="0"/>
                    <wp:lineTo x="0" y="21390"/>
                    <wp:lineTo x="21405" y="21390"/>
                    <wp:lineTo x="21405" y="0"/>
                    <wp:lineTo x="0" y="0"/>
                  </wp:wrapPolygon>
                </wp:wrapThrough>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37715" cy="981075"/>
                        </a:xfrm>
                        <a:prstGeom prst="rect">
                          <a:avLst/>
                        </a:prstGeom>
                        <a:noFill/>
                        <a:ln>
                          <a:noFill/>
                        </a:ln>
                      </pic:spPr>
                    </pic:pic>
                  </a:graphicData>
                </a:graphic>
                <wp14:sizeRelH relativeFrom="page">
                  <wp14:pctWidth>0</wp14:pctWidth>
                </wp14:sizeRelH>
                <wp14:sizeRelV relativeFrom="page">
                  <wp14:pctHeight>0</wp14:pctHeight>
                </wp14:sizeRelV>
              </wp:anchor>
            </w:drawing>
          </w:r>
          <w:r w:rsidR="000D41AA">
            <w:rPr>
              <w:noProof/>
              <w:lang w:val="en-GB" w:eastAsia="en-GB"/>
            </w:rPr>
            <w:drawing>
              <wp:anchor distT="0" distB="0" distL="114300" distR="114300" simplePos="0" relativeHeight="251674112" behindDoc="1" locked="0" layoutInCell="1" allowOverlap="1" wp14:anchorId="47E9174A" wp14:editId="542F50D1">
                <wp:simplePos x="0" y="0"/>
                <wp:positionH relativeFrom="column">
                  <wp:posOffset>-1000125</wp:posOffset>
                </wp:positionH>
                <wp:positionV relativeFrom="paragraph">
                  <wp:posOffset>-694690</wp:posOffset>
                </wp:positionV>
                <wp:extent cx="1909445" cy="1476375"/>
                <wp:effectExtent l="0" t="0" r="0" b="9525"/>
                <wp:wrapThrough wrapText="bothSides">
                  <wp:wrapPolygon edited="0">
                    <wp:start x="0" y="0"/>
                    <wp:lineTo x="0" y="21461"/>
                    <wp:lineTo x="21334" y="21461"/>
                    <wp:lineTo x="21334" y="0"/>
                    <wp:lineTo x="0" y="0"/>
                  </wp:wrapPolygon>
                </wp:wrapThrough>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9445" cy="14763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22AC5" w:rsidRDefault="006D7A4C">
          <w:r>
            <w:rPr>
              <w:rFonts w:cs="Arial"/>
              <w:noProof/>
              <w:lang w:val="en-GB" w:eastAsia="en-GB"/>
            </w:rPr>
            <w:drawing>
              <wp:anchor distT="0" distB="0" distL="114300" distR="114300" simplePos="0" relativeHeight="251672064" behindDoc="1" locked="0" layoutInCell="1" allowOverlap="1" wp14:anchorId="786B80BF" wp14:editId="4F371E17">
                <wp:simplePos x="0" y="0"/>
                <wp:positionH relativeFrom="column">
                  <wp:posOffset>1067435</wp:posOffset>
                </wp:positionH>
                <wp:positionV relativeFrom="paragraph">
                  <wp:posOffset>2868930</wp:posOffset>
                </wp:positionV>
                <wp:extent cx="4352925" cy="3762375"/>
                <wp:effectExtent l="171450" t="171450" r="238125" b="238125"/>
                <wp:wrapThrough wrapText="bothSides">
                  <wp:wrapPolygon edited="0">
                    <wp:start x="-851" y="-984"/>
                    <wp:lineTo x="-756" y="22858"/>
                    <wp:lineTo x="22687" y="22858"/>
                    <wp:lineTo x="22687" y="-984"/>
                    <wp:lineTo x="-851" y="-984"/>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754.jpg"/>
                        <pic:cNvPicPr/>
                      </pic:nvPicPr>
                      <pic:blipFill rotWithShape="1">
                        <a:blip r:embed="rId15" cstate="print">
                          <a:extLst>
                            <a:ext uri="{28A0092B-C50C-407E-A947-70E740481C1C}">
                              <a14:useLocalDpi xmlns:a14="http://schemas.microsoft.com/office/drawing/2010/main" val="0"/>
                            </a:ext>
                          </a:extLst>
                        </a:blip>
                        <a:srcRect l="17279"/>
                        <a:stretch/>
                      </pic:blipFill>
                      <pic:spPr bwMode="auto">
                        <a:xfrm>
                          <a:off x="0" y="0"/>
                          <a:ext cx="4352925" cy="3762375"/>
                        </a:xfrm>
                        <a:prstGeom prst="rect">
                          <a:avLst/>
                        </a:prstGeom>
                        <a:ln w="127000" cap="sq">
                          <a:solidFill>
                            <a:schemeClr val="tx2">
                              <a:lumMod val="60000"/>
                              <a:lumOff val="40000"/>
                            </a:schemeClr>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41AA">
            <w:rPr>
              <w:noProof/>
              <w:lang w:val="en-GB" w:eastAsia="en-GB"/>
            </w:rPr>
            <mc:AlternateContent>
              <mc:Choice Requires="wps">
                <w:drawing>
                  <wp:anchor distT="0" distB="0" distL="114300" distR="114300" simplePos="0" relativeHeight="251665920" behindDoc="0" locked="0" layoutInCell="1" allowOverlap="1" wp14:anchorId="436B5E3A" wp14:editId="090AA513">
                    <wp:simplePos x="0" y="0"/>
                    <wp:positionH relativeFrom="column">
                      <wp:posOffset>2458085</wp:posOffset>
                    </wp:positionH>
                    <wp:positionV relativeFrom="paragraph">
                      <wp:posOffset>6869430</wp:posOffset>
                    </wp:positionV>
                    <wp:extent cx="2962275" cy="1276350"/>
                    <wp:effectExtent l="0" t="0" r="9525" b="0"/>
                    <wp:wrapNone/>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2275" cy="127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41631" w:rsidRPr="006D7A4C" w:rsidRDefault="00C41631" w:rsidP="00993A44">
                                <w:pPr>
                                  <w:pStyle w:val="Heading4"/>
                                  <w:jc w:val="right"/>
                                  <w:rPr>
                                    <w:color w:val="auto"/>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193.55pt;margin-top:540.9pt;width:233.25pt;height:100.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" stroked="f">
                    <v:textbox>
                      <w:txbxContent>
                        <w:p w:rsidR="00C41631" w:rsidRPr="006D7A4C" w:rsidRDefault="00C41631" w:rsidP="00993A44">
                          <w:pPr>
                            <w:pStyle w:val="Heading4"/>
                            <w:jc w:val="right"/>
                            <w:rPr>
                              <w:color w:val="auto"/>
                            </w:rPr>
                          </w:pPr>
                        </w:p>
                      </w:txbxContent>
                    </v:textbox>
                  </v:shape>
                </w:pict>
              </mc:Fallback>
            </mc:AlternateContent>
          </w:r>
          <w:r w:rsidR="000D41AA">
            <w:rPr>
              <w:noProof/>
              <w:lang w:val="en-GB" w:eastAsia="en-GB"/>
            </w:rPr>
            <mc:AlternateContent>
              <mc:Choice Requires="wps">
                <w:drawing>
                  <wp:anchor distT="0" distB="0" distL="114300" distR="114300" simplePos="0" relativeHeight="251661824" behindDoc="0" locked="0" layoutInCell="0" allowOverlap="1" wp14:anchorId="0E0FBDE9" wp14:editId="0CF54254">
                    <wp:simplePos x="0" y="0"/>
                    <wp:positionH relativeFrom="page">
                      <wp:posOffset>-78105</wp:posOffset>
                    </wp:positionH>
                    <wp:positionV relativeFrom="page">
                      <wp:posOffset>1800225</wp:posOffset>
                    </wp:positionV>
                    <wp:extent cx="7412355" cy="1304925"/>
                    <wp:effectExtent l="0" t="0" r="17145" b="28575"/>
                    <wp:wrapNone/>
                    <wp:docPr id="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12355" cy="1304925"/>
                            </a:xfrm>
                            <a:prstGeom prst="rect">
                              <a:avLst/>
                            </a:prstGeom>
                            <a:solidFill>
                              <a:schemeClr val="tx2">
                                <a:lumMod val="60000"/>
                                <a:lumOff val="40000"/>
                              </a:schemeClr>
                            </a:solidFill>
                            <a:ln w="12700">
                              <a:solidFill>
                                <a:schemeClr val="tx2">
                                  <a:lumMod val="60000"/>
                                  <a:lumOff val="40000"/>
                                </a:schemeClr>
                              </a:solidFill>
                              <a:miter lim="800000"/>
                              <a:headEnd/>
                              <a:tailEnd/>
                            </a:ln>
                          </wps:spPr>
                          <wps:txbx>
                            <w:txbxContent>
                              <w:p w:rsidR="00AA79C8" w:rsidRPr="00C41631" w:rsidRDefault="00EA35B6">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E9E5DC" w:themeColor="background2"/>
                                    <w:sz w:val="72"/>
                                    <w:szCs w:val="72"/>
                                  </w:rPr>
                                  <w:t>Multi-Surface Directional Polisher Working Practices and fixtures</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id="Rectangle 16" o:spid="_x0000_s1027" style="position:absolute;margin-left:-6.15pt;margin-top:141.75pt;width:583.65pt;height:102.75pt;z-index:2516618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" o:allowincell="f" fillcolor="#a5a1a1 [1951]" strokecolor="#a5a1a1 [1951]" strokeweight="1pt">
                    <v:textbox inset="14.4pt,,14.4pt">
                      <w:txbxContent>
                        <w:p w:rsidR="00AA79C8" w:rsidRPr="00C41631" w:rsidRDefault="00EA35B6">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E9E5DC" w:themeColor="background2"/>
                              <w:sz w:val="72"/>
                              <w:szCs w:val="72"/>
                            </w:rPr>
                            <w:t>Multi-Surface Directional Polisher Working Practices and fixtures</w:t>
                          </w:r>
                        </w:p>
                      </w:txbxContent>
                    </v:textbox>
                    <w10:wrap anchorx="page" anchory="page"/>
                  </v:rect>
                </w:pict>
              </mc:Fallback>
            </mc:AlternateContent>
          </w:r>
          <w:r w:rsidR="00422AC5">
            <w:rPr>
              <w:caps/>
            </w:rPr>
            <w:br w:type="page"/>
          </w:r>
        </w:p>
      </w:sdtContent>
    </w:sdt>
    <w:p w:rsidR="00F42F31" w:rsidRDefault="00EA35B6" w:rsidP="00F42F31">
      <w:pPr>
        <w:pStyle w:val="Heading1"/>
      </w:pPr>
      <w:bookmarkStart w:id="0" w:name="_Toc5805167"/>
      <w:r>
        <w:lastRenderedPageBreak/>
        <w:t>Introduction</w:t>
      </w:r>
      <w:bookmarkEnd w:id="0"/>
    </w:p>
    <w:p w:rsidR="00D70FC4" w:rsidRPr="002F31DE" w:rsidRDefault="00EA35B6" w:rsidP="00D70FC4">
      <w:pPr>
        <w:pStyle w:val="Heading7"/>
        <w:rPr>
          <w:rFonts w:ascii="Arial" w:hAnsi="Arial" w:cs="Arial"/>
          <w:i w:val="0"/>
          <w:sz w:val="24"/>
          <w:szCs w:val="24"/>
        </w:rPr>
      </w:pPr>
      <w:r w:rsidRPr="002F31DE">
        <w:rPr>
          <w:rFonts w:ascii="Arial" w:hAnsi="Arial" w:cs="Arial"/>
          <w:i w:val="0"/>
          <w:sz w:val="24"/>
          <w:szCs w:val="24"/>
        </w:rPr>
        <w:t xml:space="preserve">Wall </w:t>
      </w:r>
      <w:proofErr w:type="spellStart"/>
      <w:r w:rsidRPr="002F31DE">
        <w:rPr>
          <w:rFonts w:ascii="Arial" w:hAnsi="Arial" w:cs="Arial"/>
          <w:i w:val="0"/>
          <w:sz w:val="24"/>
          <w:szCs w:val="24"/>
        </w:rPr>
        <w:t>Colmonoy</w:t>
      </w:r>
      <w:proofErr w:type="spellEnd"/>
      <w:r w:rsidRPr="002F31DE">
        <w:rPr>
          <w:rFonts w:ascii="Arial" w:hAnsi="Arial" w:cs="Arial"/>
          <w:i w:val="0"/>
          <w:sz w:val="24"/>
          <w:szCs w:val="24"/>
        </w:rPr>
        <w:t xml:space="preserve"> are an industry leader in its field of advanced metals and manufacturing. As part of the growth strategy the business executes improvement projects on existing processes and researches new technologies and processes that can aid the manufacturing process. With changes in demands to customer expectations for surface finish on components produced by the Precision Component division, an improvement project was identified to source Multi Surface Directional Polisher (MSDP). A MSDP can be used for deburring and polishing components using a vibrating circular motion and with the help of different media (finishing stones/ceramics/cutting compounds) it can achieve a consistent surface finish over all surfaces, unlike polishing by hand which is currently carried out. The current process can be very time consuming creating a bottleneck and incurring high consumable costs as material changes from batch to batch.  The benefits of this project are not only to improve product quality; this also strives to lean out the manufacturing route to remain cost competitive in a crowded market whilst supporting profitability of the </w:t>
      </w:r>
      <w:proofErr w:type="spellStart"/>
      <w:r w:rsidRPr="002F31DE">
        <w:rPr>
          <w:rFonts w:ascii="Arial" w:hAnsi="Arial" w:cs="Arial"/>
          <w:i w:val="0"/>
          <w:sz w:val="24"/>
          <w:szCs w:val="24"/>
        </w:rPr>
        <w:t>organisation</w:t>
      </w:r>
      <w:proofErr w:type="spellEnd"/>
      <w:r w:rsidRPr="002F31DE">
        <w:rPr>
          <w:rFonts w:ascii="Arial" w:hAnsi="Arial" w:cs="Arial"/>
          <w:i w:val="0"/>
          <w:sz w:val="24"/>
          <w:szCs w:val="24"/>
        </w:rPr>
        <w:t xml:space="preserve">. This machine was installed and commissioned however the working practices and training has not been identified and </w:t>
      </w:r>
      <w:proofErr w:type="spellStart"/>
      <w:r w:rsidRPr="002F31DE">
        <w:rPr>
          <w:rFonts w:ascii="Arial" w:hAnsi="Arial" w:cs="Arial"/>
          <w:i w:val="0"/>
          <w:sz w:val="24"/>
          <w:szCs w:val="24"/>
        </w:rPr>
        <w:t>standardised</w:t>
      </w:r>
      <w:proofErr w:type="spellEnd"/>
      <w:r w:rsidRPr="002F31DE">
        <w:rPr>
          <w:rFonts w:ascii="Arial" w:hAnsi="Arial" w:cs="Arial"/>
          <w:i w:val="0"/>
          <w:sz w:val="24"/>
          <w:szCs w:val="24"/>
        </w:rPr>
        <w:t>.</w:t>
      </w:r>
    </w:p>
    <w:p w:rsidR="00D70FC4" w:rsidRDefault="00D70FC4">
      <w:pPr>
        <w:rPr>
          <w:rFonts w:asciiTheme="majorHAnsi" w:eastAsiaTheme="majorEastAsia" w:hAnsiTheme="majorHAnsi" w:cstheme="majorBidi"/>
          <w:i/>
          <w:iCs/>
          <w:color w:val="404040" w:themeColor="text1" w:themeTint="BF"/>
          <w:sz w:val="28"/>
        </w:rPr>
      </w:pPr>
      <w:r w:rsidRPr="00F42F31">
        <w:rPr>
          <w:noProof/>
          <w:lang w:val="en-GB" w:eastAsia="en-GB"/>
        </w:rPr>
        <w:drawing>
          <wp:anchor distT="0" distB="0" distL="114300" distR="114300" simplePos="0" relativeHeight="251673088" behindDoc="1" locked="0" layoutInCell="1" allowOverlap="1" wp14:anchorId="240FEA4C" wp14:editId="119C22FB">
            <wp:simplePos x="0" y="0"/>
            <wp:positionH relativeFrom="margin">
              <wp:posOffset>638175</wp:posOffset>
            </wp:positionH>
            <wp:positionV relativeFrom="margin">
              <wp:posOffset>4619625</wp:posOffset>
            </wp:positionV>
            <wp:extent cx="3990975" cy="2661920"/>
            <wp:effectExtent l="323850" t="323850" r="333375" b="32893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90975" cy="2661920"/>
                    </a:xfrm>
                    <a:prstGeom prst="round2DiagRect">
                      <a:avLst>
                        <a:gd name="adj1" fmla="val 16667"/>
                        <a:gd name="adj2" fmla="val 0"/>
                      </a:avLst>
                    </a:prstGeom>
                    <a:ln w="88900" cap="sq">
                      <a:solidFill>
                        <a:schemeClr val="tx2">
                          <a:lumMod val="60000"/>
                          <a:lumOff val="40000"/>
                        </a:schemeClr>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br w:type="page"/>
      </w:r>
    </w:p>
    <w:p w:rsidR="00993A44" w:rsidRDefault="00993A44" w:rsidP="00993A44">
      <w:pPr>
        <w:pStyle w:val="Heading1"/>
      </w:pPr>
      <w:bookmarkStart w:id="1" w:name="_Toc5805168"/>
      <w:r>
        <w:lastRenderedPageBreak/>
        <w:t>Objective</w:t>
      </w:r>
      <w:bookmarkEnd w:id="1"/>
    </w:p>
    <w:p w:rsidR="00EA35B6" w:rsidRPr="002F31DE" w:rsidRDefault="00EA35B6" w:rsidP="00EA35B6">
      <w:pPr>
        <w:rPr>
          <w:rFonts w:cs="Arial"/>
          <w:sz w:val="24"/>
          <w:szCs w:val="24"/>
        </w:rPr>
      </w:pPr>
      <w:r w:rsidRPr="002F31DE">
        <w:rPr>
          <w:rFonts w:cs="Arial"/>
          <w:sz w:val="24"/>
          <w:szCs w:val="24"/>
        </w:rPr>
        <w:t xml:space="preserve">The primary objective of this project is to identify suitable working practices to achieve customer requirements whilst incurring minimal cost to the business. Wall </w:t>
      </w:r>
      <w:proofErr w:type="spellStart"/>
      <w:r w:rsidRPr="002F31DE">
        <w:rPr>
          <w:rFonts w:cs="Arial"/>
          <w:sz w:val="24"/>
          <w:szCs w:val="24"/>
        </w:rPr>
        <w:t>Colmonoy</w:t>
      </w:r>
      <w:proofErr w:type="spellEnd"/>
      <w:r w:rsidRPr="002F31DE">
        <w:rPr>
          <w:rFonts w:cs="Arial"/>
          <w:sz w:val="24"/>
          <w:szCs w:val="24"/>
        </w:rPr>
        <w:t xml:space="preserve"> purchased this machine back in March 2018 and currently use this for a minimal amount of products, thus not using the equipment to its full potential. This is largely due to insufficient fixtures to hold components not supporting the full product range.</w:t>
      </w:r>
    </w:p>
    <w:p w:rsidR="00EA35B6" w:rsidRPr="002F31DE" w:rsidRDefault="00EA35B6" w:rsidP="00EA35B6">
      <w:pPr>
        <w:rPr>
          <w:rFonts w:cs="Arial"/>
          <w:sz w:val="24"/>
          <w:szCs w:val="24"/>
        </w:rPr>
      </w:pPr>
      <w:r w:rsidRPr="002F31DE">
        <w:rPr>
          <w:rFonts w:cs="Arial"/>
          <w:sz w:val="24"/>
          <w:szCs w:val="24"/>
        </w:rPr>
        <w:t xml:space="preserve">By creating new fixtures for products it is possible to save the operator time by moving hand polished components into the MSDP, this then allows the operator to work on urgent components (jaw marks on Steel plant roll end bushes/ improvements to surface finish with wet and dry) or could potentially run a different machine to keep work flowing. </w:t>
      </w:r>
    </w:p>
    <w:p w:rsidR="00EA35B6" w:rsidRPr="002F31DE" w:rsidRDefault="00EA35B6" w:rsidP="00EA35B6">
      <w:pPr>
        <w:rPr>
          <w:rFonts w:cs="Arial"/>
          <w:sz w:val="24"/>
          <w:szCs w:val="24"/>
        </w:rPr>
      </w:pPr>
      <w:r w:rsidRPr="002F31DE">
        <w:rPr>
          <w:rFonts w:cs="Arial"/>
          <w:sz w:val="24"/>
          <w:szCs w:val="24"/>
        </w:rPr>
        <w:t>Currently the MSDP is guess work, such as;</w:t>
      </w:r>
    </w:p>
    <w:p w:rsidR="00EA35B6" w:rsidRPr="002F31DE" w:rsidRDefault="00EA35B6" w:rsidP="00EA35B6">
      <w:pPr>
        <w:pStyle w:val="ListParagraph"/>
        <w:numPr>
          <w:ilvl w:val="0"/>
          <w:numId w:val="12"/>
        </w:numPr>
        <w:spacing w:after="0"/>
        <w:rPr>
          <w:rFonts w:cs="Arial"/>
          <w:sz w:val="24"/>
          <w:szCs w:val="24"/>
        </w:rPr>
      </w:pPr>
      <w:r w:rsidRPr="002F31DE">
        <w:rPr>
          <w:rFonts w:cs="Arial"/>
          <w:sz w:val="24"/>
          <w:szCs w:val="24"/>
        </w:rPr>
        <w:t xml:space="preserve">How long should we run this for? </w:t>
      </w:r>
    </w:p>
    <w:p w:rsidR="00EA35B6" w:rsidRPr="002F31DE" w:rsidRDefault="00EA35B6" w:rsidP="00EA35B6">
      <w:pPr>
        <w:pStyle w:val="ListParagraph"/>
        <w:numPr>
          <w:ilvl w:val="0"/>
          <w:numId w:val="12"/>
        </w:numPr>
        <w:spacing w:after="0"/>
        <w:rPr>
          <w:rFonts w:cs="Arial"/>
          <w:sz w:val="24"/>
          <w:szCs w:val="24"/>
        </w:rPr>
      </w:pPr>
      <w:r w:rsidRPr="002F31DE">
        <w:rPr>
          <w:rFonts w:cs="Arial"/>
          <w:sz w:val="24"/>
          <w:szCs w:val="24"/>
        </w:rPr>
        <w:t xml:space="preserve">How many components can we put in there at one time? </w:t>
      </w:r>
    </w:p>
    <w:p w:rsidR="00EA35B6" w:rsidRPr="002F31DE" w:rsidRDefault="00EA35B6" w:rsidP="00EA35B6">
      <w:pPr>
        <w:pStyle w:val="ListParagraph"/>
        <w:numPr>
          <w:ilvl w:val="0"/>
          <w:numId w:val="12"/>
        </w:numPr>
        <w:spacing w:after="0"/>
        <w:rPr>
          <w:rFonts w:cs="Arial"/>
          <w:sz w:val="24"/>
          <w:szCs w:val="24"/>
        </w:rPr>
      </w:pPr>
      <w:r w:rsidRPr="002F31DE">
        <w:rPr>
          <w:rFonts w:cs="Arial"/>
          <w:sz w:val="24"/>
          <w:szCs w:val="24"/>
        </w:rPr>
        <w:t>Can we put a mixture of components in the machine?</w:t>
      </w:r>
    </w:p>
    <w:p w:rsidR="00EA35B6" w:rsidRPr="002F31DE" w:rsidRDefault="00EA35B6" w:rsidP="00EA35B6">
      <w:pPr>
        <w:pStyle w:val="ListParagraph"/>
        <w:rPr>
          <w:rFonts w:cs="Arial"/>
          <w:sz w:val="24"/>
          <w:szCs w:val="24"/>
        </w:rPr>
      </w:pPr>
    </w:p>
    <w:p w:rsidR="00EA35B6" w:rsidRPr="002F31DE" w:rsidRDefault="00EA35B6" w:rsidP="00EA35B6">
      <w:pPr>
        <w:rPr>
          <w:rFonts w:cs="Arial"/>
          <w:sz w:val="24"/>
          <w:szCs w:val="24"/>
        </w:rPr>
      </w:pPr>
      <w:r w:rsidRPr="002F31DE">
        <w:rPr>
          <w:rFonts w:cs="Arial"/>
          <w:sz w:val="24"/>
          <w:szCs w:val="24"/>
        </w:rPr>
        <w:t xml:space="preserve">Part of the scope within this project is to identify suitable means of creating </w:t>
      </w:r>
      <w:proofErr w:type="spellStart"/>
      <w:r w:rsidRPr="002F31DE">
        <w:rPr>
          <w:rFonts w:cs="Arial"/>
          <w:sz w:val="24"/>
          <w:szCs w:val="24"/>
        </w:rPr>
        <w:t>standardised</w:t>
      </w:r>
      <w:proofErr w:type="spellEnd"/>
      <w:r w:rsidRPr="002F31DE">
        <w:rPr>
          <w:rFonts w:cs="Arial"/>
          <w:sz w:val="24"/>
          <w:szCs w:val="24"/>
        </w:rPr>
        <w:t xml:space="preserve"> work that aligns to the business needs. In creating working practices for all current and future components this will provide control and repeatability within the manufacturing process. Success of </w:t>
      </w:r>
      <w:proofErr w:type="spellStart"/>
      <w:r w:rsidRPr="002F31DE">
        <w:rPr>
          <w:rFonts w:cs="Arial"/>
          <w:sz w:val="24"/>
          <w:szCs w:val="24"/>
        </w:rPr>
        <w:t>standardised</w:t>
      </w:r>
      <w:proofErr w:type="spellEnd"/>
      <w:r w:rsidRPr="002F31DE">
        <w:rPr>
          <w:rFonts w:cs="Arial"/>
          <w:sz w:val="24"/>
          <w:szCs w:val="24"/>
        </w:rPr>
        <w:t xml:space="preserve"> processes can be verified by testing the surface finishes at recommended run times (2</w:t>
      </w:r>
      <w:r w:rsidR="00993A44" w:rsidRPr="002F31DE">
        <w:rPr>
          <w:rFonts w:cs="Arial"/>
          <w:sz w:val="24"/>
          <w:szCs w:val="24"/>
        </w:rPr>
        <w:t>, 4, 8, 12, 16</w:t>
      </w:r>
      <w:r w:rsidRPr="002F31DE">
        <w:rPr>
          <w:rFonts w:cs="Arial"/>
          <w:sz w:val="24"/>
          <w:szCs w:val="24"/>
        </w:rPr>
        <w:t xml:space="preserve"> and 20 hours). Over time, it will be possible to gain a knowledge of what is achievable in the given cycle times, all of which will feed into the cost model and lead times to ensure accuracy for both business and customer.</w:t>
      </w:r>
    </w:p>
    <w:p w:rsidR="00EA35B6" w:rsidRPr="002F31DE" w:rsidRDefault="00EA35B6" w:rsidP="00EA35B6">
      <w:pPr>
        <w:rPr>
          <w:rFonts w:cs="Arial"/>
          <w:sz w:val="24"/>
          <w:szCs w:val="24"/>
        </w:rPr>
      </w:pPr>
      <w:r w:rsidRPr="002F31DE">
        <w:rPr>
          <w:rFonts w:cs="Arial"/>
          <w:sz w:val="24"/>
          <w:szCs w:val="24"/>
        </w:rPr>
        <w:t>This Project can be achieved by testing different run times, media and range of parts. All this will be added into the project plan. Continual improvement is a philosophy at WCL and focused on getting the basics right, we can create a solid foundation to build from.</w:t>
      </w:r>
    </w:p>
    <w:p w:rsidR="005C0F56" w:rsidRPr="002F31DE" w:rsidRDefault="005C0F56" w:rsidP="00521FF5">
      <w:pPr>
        <w:rPr>
          <w:rFonts w:cs="Arial"/>
          <w:sz w:val="24"/>
          <w:szCs w:val="24"/>
        </w:rPr>
      </w:pPr>
      <w:r w:rsidRPr="002F31DE">
        <w:rPr>
          <w:rFonts w:cs="Arial"/>
          <w:sz w:val="24"/>
          <w:szCs w:val="24"/>
        </w:rPr>
        <w:br w:type="column"/>
      </w:r>
    </w:p>
    <w:bookmarkStart w:id="2" w:name="_Toc5805169" w:displacedByCustomXml="next"/>
    <w:sdt>
      <w:sdtPr>
        <w:rPr>
          <w:rFonts w:ascii="Arial" w:eastAsiaTheme="minorEastAsia" w:hAnsi="Arial" w:cs="Arial"/>
          <w:b w:val="0"/>
          <w:bCs w:val="0"/>
          <w:color w:val="auto"/>
          <w:sz w:val="24"/>
          <w:szCs w:val="24"/>
        </w:rPr>
        <w:id w:val="966780140"/>
        <w:docPartObj>
          <w:docPartGallery w:val="Table of Contents"/>
          <w:docPartUnique/>
        </w:docPartObj>
      </w:sdtPr>
      <w:sdtEndPr>
        <w:rPr>
          <w:noProof/>
        </w:rPr>
      </w:sdtEndPr>
      <w:sdtContent>
        <w:p w:rsidR="005C0F56" w:rsidRPr="002F31DE" w:rsidRDefault="005C0F56" w:rsidP="00C41631">
          <w:pPr>
            <w:pStyle w:val="Heading1"/>
            <w:rPr>
              <w:rFonts w:ascii="Arial" w:hAnsi="Arial" w:cs="Arial"/>
              <w:sz w:val="24"/>
              <w:szCs w:val="24"/>
            </w:rPr>
          </w:pPr>
          <w:r w:rsidRPr="002F31DE">
            <w:rPr>
              <w:rFonts w:ascii="Arial" w:hAnsi="Arial" w:cs="Arial"/>
              <w:sz w:val="24"/>
              <w:szCs w:val="24"/>
            </w:rPr>
            <w:t>Contents</w:t>
          </w:r>
          <w:bookmarkEnd w:id="2"/>
        </w:p>
        <w:p w:rsidR="00130EA2" w:rsidRPr="002F31DE" w:rsidRDefault="00267F18">
          <w:pPr>
            <w:pStyle w:val="TOC1"/>
            <w:rPr>
              <w:rFonts w:cs="Arial"/>
              <w:noProof/>
              <w:sz w:val="24"/>
              <w:szCs w:val="24"/>
              <w:lang w:val="en-GB" w:eastAsia="en-GB"/>
            </w:rPr>
          </w:pPr>
          <w:r w:rsidRPr="002F31DE">
            <w:rPr>
              <w:rFonts w:cs="Arial"/>
              <w:sz w:val="24"/>
              <w:szCs w:val="24"/>
            </w:rPr>
            <w:fldChar w:fldCharType="begin"/>
          </w:r>
          <w:r w:rsidR="005C0F56" w:rsidRPr="002F31DE">
            <w:rPr>
              <w:rFonts w:cs="Arial"/>
              <w:sz w:val="24"/>
              <w:szCs w:val="24"/>
            </w:rPr>
            <w:instrText xml:space="preserve"> TOC \o "1-3" \h \z \u </w:instrText>
          </w:r>
          <w:r w:rsidRPr="002F31DE">
            <w:rPr>
              <w:rFonts w:cs="Arial"/>
              <w:sz w:val="24"/>
              <w:szCs w:val="24"/>
            </w:rPr>
            <w:fldChar w:fldCharType="separate"/>
          </w:r>
          <w:hyperlink w:anchor="_Toc5805167" w:history="1">
            <w:r w:rsidR="00130EA2" w:rsidRPr="002F31DE">
              <w:rPr>
                <w:rStyle w:val="Hyperlink"/>
                <w:rFonts w:cs="Arial"/>
                <w:noProof/>
                <w:sz w:val="24"/>
                <w:szCs w:val="24"/>
              </w:rPr>
              <w:t>Introduction</w:t>
            </w:r>
            <w:r w:rsidR="00130EA2" w:rsidRPr="002F31DE">
              <w:rPr>
                <w:rFonts w:cs="Arial"/>
                <w:noProof/>
                <w:webHidden/>
                <w:sz w:val="24"/>
                <w:szCs w:val="24"/>
              </w:rPr>
              <w:tab/>
            </w:r>
            <w:r w:rsidR="00130EA2" w:rsidRPr="002F31DE">
              <w:rPr>
                <w:rFonts w:cs="Arial"/>
                <w:noProof/>
                <w:webHidden/>
                <w:sz w:val="24"/>
                <w:szCs w:val="24"/>
              </w:rPr>
              <w:fldChar w:fldCharType="begin"/>
            </w:r>
            <w:r w:rsidR="00130EA2" w:rsidRPr="002F31DE">
              <w:rPr>
                <w:rFonts w:cs="Arial"/>
                <w:noProof/>
                <w:webHidden/>
                <w:sz w:val="24"/>
                <w:szCs w:val="24"/>
              </w:rPr>
              <w:instrText xml:space="preserve"> PAGEREF _Toc5805167 \h </w:instrText>
            </w:r>
            <w:r w:rsidR="00130EA2" w:rsidRPr="002F31DE">
              <w:rPr>
                <w:rFonts w:cs="Arial"/>
                <w:noProof/>
                <w:webHidden/>
                <w:sz w:val="24"/>
                <w:szCs w:val="24"/>
              </w:rPr>
            </w:r>
            <w:r w:rsidR="00130EA2" w:rsidRPr="002F31DE">
              <w:rPr>
                <w:rFonts w:cs="Arial"/>
                <w:noProof/>
                <w:webHidden/>
                <w:sz w:val="24"/>
                <w:szCs w:val="24"/>
              </w:rPr>
              <w:fldChar w:fldCharType="separate"/>
            </w:r>
            <w:r w:rsidR="00130EA2" w:rsidRPr="002F31DE">
              <w:rPr>
                <w:rFonts w:cs="Arial"/>
                <w:noProof/>
                <w:webHidden/>
                <w:sz w:val="24"/>
                <w:szCs w:val="24"/>
              </w:rPr>
              <w:t>1</w:t>
            </w:r>
            <w:r w:rsidR="00130EA2" w:rsidRPr="002F31DE">
              <w:rPr>
                <w:rFonts w:cs="Arial"/>
                <w:noProof/>
                <w:webHidden/>
                <w:sz w:val="24"/>
                <w:szCs w:val="24"/>
              </w:rPr>
              <w:fldChar w:fldCharType="end"/>
            </w:r>
          </w:hyperlink>
        </w:p>
        <w:p w:rsidR="00130EA2" w:rsidRPr="002F31DE" w:rsidRDefault="00726D26">
          <w:pPr>
            <w:pStyle w:val="TOC1"/>
            <w:rPr>
              <w:rFonts w:cs="Arial"/>
              <w:noProof/>
              <w:sz w:val="24"/>
              <w:szCs w:val="24"/>
              <w:lang w:val="en-GB" w:eastAsia="en-GB"/>
            </w:rPr>
          </w:pPr>
          <w:hyperlink w:anchor="_Toc5805168" w:history="1">
            <w:r w:rsidR="00130EA2" w:rsidRPr="002F31DE">
              <w:rPr>
                <w:rStyle w:val="Hyperlink"/>
                <w:rFonts w:cs="Arial"/>
                <w:noProof/>
                <w:sz w:val="24"/>
                <w:szCs w:val="24"/>
              </w:rPr>
              <w:t>Objective</w:t>
            </w:r>
            <w:r w:rsidR="00130EA2" w:rsidRPr="002F31DE">
              <w:rPr>
                <w:rFonts w:cs="Arial"/>
                <w:noProof/>
                <w:webHidden/>
                <w:sz w:val="24"/>
                <w:szCs w:val="24"/>
              </w:rPr>
              <w:tab/>
            </w:r>
            <w:r w:rsidR="00130EA2" w:rsidRPr="002F31DE">
              <w:rPr>
                <w:rFonts w:cs="Arial"/>
                <w:noProof/>
                <w:webHidden/>
                <w:sz w:val="24"/>
                <w:szCs w:val="24"/>
              </w:rPr>
              <w:fldChar w:fldCharType="begin"/>
            </w:r>
            <w:r w:rsidR="00130EA2" w:rsidRPr="002F31DE">
              <w:rPr>
                <w:rFonts w:cs="Arial"/>
                <w:noProof/>
                <w:webHidden/>
                <w:sz w:val="24"/>
                <w:szCs w:val="24"/>
              </w:rPr>
              <w:instrText xml:space="preserve"> PAGEREF _Toc5805168 \h </w:instrText>
            </w:r>
            <w:r w:rsidR="00130EA2" w:rsidRPr="002F31DE">
              <w:rPr>
                <w:rFonts w:cs="Arial"/>
                <w:noProof/>
                <w:webHidden/>
                <w:sz w:val="24"/>
                <w:szCs w:val="24"/>
              </w:rPr>
            </w:r>
            <w:r w:rsidR="00130EA2" w:rsidRPr="002F31DE">
              <w:rPr>
                <w:rFonts w:cs="Arial"/>
                <w:noProof/>
                <w:webHidden/>
                <w:sz w:val="24"/>
                <w:szCs w:val="24"/>
              </w:rPr>
              <w:fldChar w:fldCharType="separate"/>
            </w:r>
            <w:r w:rsidR="00130EA2" w:rsidRPr="002F31DE">
              <w:rPr>
                <w:rFonts w:cs="Arial"/>
                <w:noProof/>
                <w:webHidden/>
                <w:sz w:val="24"/>
                <w:szCs w:val="24"/>
              </w:rPr>
              <w:t>2</w:t>
            </w:r>
            <w:r w:rsidR="00130EA2" w:rsidRPr="002F31DE">
              <w:rPr>
                <w:rFonts w:cs="Arial"/>
                <w:noProof/>
                <w:webHidden/>
                <w:sz w:val="24"/>
                <w:szCs w:val="24"/>
              </w:rPr>
              <w:fldChar w:fldCharType="end"/>
            </w:r>
          </w:hyperlink>
        </w:p>
        <w:p w:rsidR="00130EA2" w:rsidRPr="002F31DE" w:rsidRDefault="00726D26">
          <w:pPr>
            <w:pStyle w:val="TOC1"/>
            <w:rPr>
              <w:rFonts w:cs="Arial"/>
              <w:noProof/>
              <w:sz w:val="24"/>
              <w:szCs w:val="24"/>
            </w:rPr>
          </w:pPr>
          <w:hyperlink w:anchor="_Toc5805169" w:history="1">
            <w:r w:rsidR="00130EA2" w:rsidRPr="002F31DE">
              <w:rPr>
                <w:rStyle w:val="Hyperlink"/>
                <w:rFonts w:cs="Arial"/>
                <w:noProof/>
                <w:sz w:val="24"/>
                <w:szCs w:val="24"/>
              </w:rPr>
              <w:t>Contents</w:t>
            </w:r>
            <w:r w:rsidR="00130EA2" w:rsidRPr="002F31DE">
              <w:rPr>
                <w:rFonts w:cs="Arial"/>
                <w:noProof/>
                <w:webHidden/>
                <w:sz w:val="24"/>
                <w:szCs w:val="24"/>
              </w:rPr>
              <w:tab/>
            </w:r>
            <w:r w:rsidR="00130EA2" w:rsidRPr="002F31DE">
              <w:rPr>
                <w:rFonts w:cs="Arial"/>
                <w:noProof/>
                <w:webHidden/>
                <w:sz w:val="24"/>
                <w:szCs w:val="24"/>
              </w:rPr>
              <w:fldChar w:fldCharType="begin"/>
            </w:r>
            <w:r w:rsidR="00130EA2" w:rsidRPr="002F31DE">
              <w:rPr>
                <w:rFonts w:cs="Arial"/>
                <w:noProof/>
                <w:webHidden/>
                <w:sz w:val="24"/>
                <w:szCs w:val="24"/>
              </w:rPr>
              <w:instrText xml:space="preserve"> PAGEREF _Toc5805169 \h </w:instrText>
            </w:r>
            <w:r w:rsidR="00130EA2" w:rsidRPr="002F31DE">
              <w:rPr>
                <w:rFonts w:cs="Arial"/>
                <w:noProof/>
                <w:webHidden/>
                <w:sz w:val="24"/>
                <w:szCs w:val="24"/>
              </w:rPr>
            </w:r>
            <w:r w:rsidR="00130EA2" w:rsidRPr="002F31DE">
              <w:rPr>
                <w:rFonts w:cs="Arial"/>
                <w:noProof/>
                <w:webHidden/>
                <w:sz w:val="24"/>
                <w:szCs w:val="24"/>
              </w:rPr>
              <w:fldChar w:fldCharType="separate"/>
            </w:r>
            <w:r w:rsidR="00130EA2" w:rsidRPr="002F31DE">
              <w:rPr>
                <w:rFonts w:cs="Arial"/>
                <w:noProof/>
                <w:webHidden/>
                <w:sz w:val="24"/>
                <w:szCs w:val="24"/>
              </w:rPr>
              <w:t>3</w:t>
            </w:r>
            <w:r w:rsidR="00130EA2" w:rsidRPr="002F31DE">
              <w:rPr>
                <w:rFonts w:cs="Arial"/>
                <w:noProof/>
                <w:webHidden/>
                <w:sz w:val="24"/>
                <w:szCs w:val="24"/>
              </w:rPr>
              <w:fldChar w:fldCharType="end"/>
            </w:r>
          </w:hyperlink>
        </w:p>
        <w:p w:rsidR="002F31DE" w:rsidRPr="002F31DE" w:rsidRDefault="002F31DE">
          <w:pPr>
            <w:pStyle w:val="TOC1"/>
            <w:rPr>
              <w:rFonts w:cs="Arial"/>
              <w:noProof/>
              <w:sz w:val="24"/>
              <w:szCs w:val="24"/>
            </w:rPr>
          </w:pPr>
          <w:r w:rsidRPr="002F31DE">
            <w:rPr>
              <w:rFonts w:cs="Arial"/>
              <w:noProof/>
              <w:sz w:val="24"/>
              <w:szCs w:val="24"/>
            </w:rPr>
            <w:t>Tuckmans theory……………………………………..4</w:t>
          </w:r>
        </w:p>
        <w:p w:rsidR="002F31DE" w:rsidRPr="002F31DE" w:rsidRDefault="002F31DE">
          <w:pPr>
            <w:pStyle w:val="TOC1"/>
            <w:rPr>
              <w:rFonts w:cs="Arial"/>
              <w:noProof/>
              <w:sz w:val="24"/>
              <w:szCs w:val="24"/>
              <w:lang w:val="en-GB" w:eastAsia="en-GB"/>
            </w:rPr>
          </w:pPr>
          <w:r w:rsidRPr="002F31DE">
            <w:rPr>
              <w:rFonts w:cs="Arial"/>
              <w:noProof/>
              <w:sz w:val="24"/>
              <w:szCs w:val="24"/>
            </w:rPr>
            <w:t>Belbins theory…………………………………………</w:t>
          </w:r>
        </w:p>
        <w:p w:rsidR="00130EA2" w:rsidRPr="002F31DE" w:rsidRDefault="00726D26">
          <w:pPr>
            <w:pStyle w:val="TOC1"/>
            <w:rPr>
              <w:rFonts w:cs="Arial"/>
              <w:noProof/>
              <w:sz w:val="24"/>
              <w:szCs w:val="24"/>
              <w:lang w:val="en-GB" w:eastAsia="en-GB"/>
            </w:rPr>
          </w:pPr>
          <w:hyperlink w:anchor="_Toc5805170" w:history="1">
            <w:r w:rsidR="00130EA2" w:rsidRPr="002F31DE">
              <w:rPr>
                <w:rStyle w:val="Hyperlink"/>
                <w:rFonts w:cs="Arial"/>
                <w:noProof/>
                <w:sz w:val="24"/>
                <w:szCs w:val="24"/>
              </w:rPr>
              <w:t>What needs to be done</w:t>
            </w:r>
            <w:r w:rsidR="00130EA2" w:rsidRPr="002F31DE">
              <w:rPr>
                <w:rFonts w:cs="Arial"/>
                <w:noProof/>
                <w:webHidden/>
                <w:sz w:val="24"/>
                <w:szCs w:val="24"/>
              </w:rPr>
              <w:tab/>
            </w:r>
            <w:r w:rsidR="002F31DE">
              <w:rPr>
                <w:rFonts w:cs="Arial"/>
                <w:noProof/>
                <w:webHidden/>
                <w:sz w:val="24"/>
                <w:szCs w:val="24"/>
              </w:rPr>
              <w:t xml:space="preserve">  </w:t>
            </w:r>
            <w:r w:rsidR="00130EA2" w:rsidRPr="002F31DE">
              <w:rPr>
                <w:rFonts w:cs="Arial"/>
                <w:noProof/>
                <w:webHidden/>
                <w:sz w:val="24"/>
                <w:szCs w:val="24"/>
              </w:rPr>
              <w:fldChar w:fldCharType="begin"/>
            </w:r>
            <w:r w:rsidR="00130EA2" w:rsidRPr="002F31DE">
              <w:rPr>
                <w:rFonts w:cs="Arial"/>
                <w:noProof/>
                <w:webHidden/>
                <w:sz w:val="24"/>
                <w:szCs w:val="24"/>
              </w:rPr>
              <w:instrText xml:space="preserve"> PAGEREF _Toc5805170 \h </w:instrText>
            </w:r>
            <w:r w:rsidR="00130EA2" w:rsidRPr="002F31DE">
              <w:rPr>
                <w:rFonts w:cs="Arial"/>
                <w:noProof/>
                <w:webHidden/>
                <w:sz w:val="24"/>
                <w:szCs w:val="24"/>
              </w:rPr>
            </w:r>
            <w:r w:rsidR="00130EA2" w:rsidRPr="002F31DE">
              <w:rPr>
                <w:rFonts w:cs="Arial"/>
                <w:noProof/>
                <w:webHidden/>
                <w:sz w:val="24"/>
                <w:szCs w:val="24"/>
              </w:rPr>
              <w:fldChar w:fldCharType="separate"/>
            </w:r>
            <w:r w:rsidR="00130EA2" w:rsidRPr="002F31DE">
              <w:rPr>
                <w:rFonts w:cs="Arial"/>
                <w:noProof/>
                <w:webHidden/>
                <w:sz w:val="24"/>
                <w:szCs w:val="24"/>
              </w:rPr>
              <w:t>4</w:t>
            </w:r>
            <w:r w:rsidR="00130EA2" w:rsidRPr="002F31DE">
              <w:rPr>
                <w:rFonts w:cs="Arial"/>
                <w:noProof/>
                <w:webHidden/>
                <w:sz w:val="24"/>
                <w:szCs w:val="24"/>
              </w:rPr>
              <w:fldChar w:fldCharType="end"/>
            </w:r>
          </w:hyperlink>
        </w:p>
        <w:p w:rsidR="00130EA2" w:rsidRPr="002F31DE" w:rsidRDefault="00726D26">
          <w:pPr>
            <w:pStyle w:val="TOC1"/>
            <w:rPr>
              <w:rFonts w:cs="Arial"/>
              <w:noProof/>
              <w:sz w:val="24"/>
              <w:szCs w:val="24"/>
              <w:lang w:val="en-GB" w:eastAsia="en-GB"/>
            </w:rPr>
          </w:pPr>
          <w:hyperlink w:anchor="_Toc5805171" w:history="1">
            <w:r w:rsidR="00130EA2" w:rsidRPr="002F31DE">
              <w:rPr>
                <w:rStyle w:val="Hyperlink"/>
                <w:rFonts w:cs="Arial"/>
                <w:noProof/>
                <w:sz w:val="24"/>
                <w:szCs w:val="24"/>
              </w:rPr>
              <w:t>Project Planning</w:t>
            </w:r>
            <w:r w:rsidR="00130EA2" w:rsidRPr="002F31DE">
              <w:rPr>
                <w:rFonts w:cs="Arial"/>
                <w:noProof/>
                <w:webHidden/>
                <w:sz w:val="24"/>
                <w:szCs w:val="24"/>
              </w:rPr>
              <w:tab/>
            </w:r>
            <w:r w:rsidR="00130EA2" w:rsidRPr="002F31DE">
              <w:rPr>
                <w:rFonts w:cs="Arial"/>
                <w:noProof/>
                <w:webHidden/>
                <w:sz w:val="24"/>
                <w:szCs w:val="24"/>
              </w:rPr>
              <w:fldChar w:fldCharType="begin"/>
            </w:r>
            <w:r w:rsidR="00130EA2" w:rsidRPr="002F31DE">
              <w:rPr>
                <w:rFonts w:cs="Arial"/>
                <w:noProof/>
                <w:webHidden/>
                <w:sz w:val="24"/>
                <w:szCs w:val="24"/>
              </w:rPr>
              <w:instrText xml:space="preserve"> PAGEREF _Toc5805171 \h </w:instrText>
            </w:r>
            <w:r w:rsidR="00130EA2" w:rsidRPr="002F31DE">
              <w:rPr>
                <w:rFonts w:cs="Arial"/>
                <w:noProof/>
                <w:webHidden/>
                <w:sz w:val="24"/>
                <w:szCs w:val="24"/>
              </w:rPr>
            </w:r>
            <w:r w:rsidR="00130EA2" w:rsidRPr="002F31DE">
              <w:rPr>
                <w:rFonts w:cs="Arial"/>
                <w:noProof/>
                <w:webHidden/>
                <w:sz w:val="24"/>
                <w:szCs w:val="24"/>
              </w:rPr>
              <w:fldChar w:fldCharType="separate"/>
            </w:r>
            <w:r w:rsidR="00130EA2" w:rsidRPr="002F31DE">
              <w:rPr>
                <w:rFonts w:cs="Arial"/>
                <w:noProof/>
                <w:webHidden/>
                <w:sz w:val="24"/>
                <w:szCs w:val="24"/>
              </w:rPr>
              <w:t>5</w:t>
            </w:r>
            <w:r w:rsidR="00130EA2" w:rsidRPr="002F31DE">
              <w:rPr>
                <w:rFonts w:cs="Arial"/>
                <w:noProof/>
                <w:webHidden/>
                <w:sz w:val="24"/>
                <w:szCs w:val="24"/>
              </w:rPr>
              <w:fldChar w:fldCharType="end"/>
            </w:r>
          </w:hyperlink>
        </w:p>
        <w:p w:rsidR="00130EA2" w:rsidRPr="002F31DE" w:rsidRDefault="00726D26">
          <w:pPr>
            <w:pStyle w:val="TOC1"/>
            <w:rPr>
              <w:rFonts w:cs="Arial"/>
              <w:noProof/>
              <w:sz w:val="24"/>
              <w:szCs w:val="24"/>
              <w:lang w:val="en-GB" w:eastAsia="en-GB"/>
            </w:rPr>
          </w:pPr>
          <w:hyperlink w:anchor="_Toc5805172" w:history="1">
            <w:r w:rsidR="00130EA2" w:rsidRPr="002F31DE">
              <w:rPr>
                <w:rStyle w:val="Hyperlink"/>
                <w:rFonts w:cs="Arial"/>
                <w:noProof/>
                <w:sz w:val="24"/>
                <w:szCs w:val="24"/>
              </w:rPr>
              <w:t>Project justification study</w:t>
            </w:r>
            <w:r w:rsidR="00130EA2" w:rsidRPr="002F31DE">
              <w:rPr>
                <w:rFonts w:cs="Arial"/>
                <w:noProof/>
                <w:webHidden/>
                <w:sz w:val="24"/>
                <w:szCs w:val="24"/>
              </w:rPr>
              <w:tab/>
            </w:r>
            <w:r w:rsidR="00130EA2" w:rsidRPr="002F31DE">
              <w:rPr>
                <w:rFonts w:cs="Arial"/>
                <w:noProof/>
                <w:webHidden/>
                <w:sz w:val="24"/>
                <w:szCs w:val="24"/>
              </w:rPr>
              <w:fldChar w:fldCharType="begin"/>
            </w:r>
            <w:r w:rsidR="00130EA2" w:rsidRPr="002F31DE">
              <w:rPr>
                <w:rFonts w:cs="Arial"/>
                <w:noProof/>
                <w:webHidden/>
                <w:sz w:val="24"/>
                <w:szCs w:val="24"/>
              </w:rPr>
              <w:instrText xml:space="preserve"> PAGEREF _Toc5805172 \h </w:instrText>
            </w:r>
            <w:r w:rsidR="00130EA2" w:rsidRPr="002F31DE">
              <w:rPr>
                <w:rFonts w:cs="Arial"/>
                <w:noProof/>
                <w:webHidden/>
                <w:sz w:val="24"/>
                <w:szCs w:val="24"/>
              </w:rPr>
            </w:r>
            <w:r w:rsidR="00130EA2" w:rsidRPr="002F31DE">
              <w:rPr>
                <w:rFonts w:cs="Arial"/>
                <w:noProof/>
                <w:webHidden/>
                <w:sz w:val="24"/>
                <w:szCs w:val="24"/>
              </w:rPr>
              <w:fldChar w:fldCharType="separate"/>
            </w:r>
            <w:r w:rsidR="00130EA2" w:rsidRPr="002F31DE">
              <w:rPr>
                <w:rFonts w:cs="Arial"/>
                <w:noProof/>
                <w:webHidden/>
                <w:sz w:val="24"/>
                <w:szCs w:val="24"/>
              </w:rPr>
              <w:t>6</w:t>
            </w:r>
            <w:r w:rsidR="00130EA2" w:rsidRPr="002F31DE">
              <w:rPr>
                <w:rFonts w:cs="Arial"/>
                <w:noProof/>
                <w:webHidden/>
                <w:sz w:val="24"/>
                <w:szCs w:val="24"/>
              </w:rPr>
              <w:fldChar w:fldCharType="end"/>
            </w:r>
          </w:hyperlink>
        </w:p>
        <w:p w:rsidR="005C0F56" w:rsidRPr="002F31DE" w:rsidRDefault="00267F18">
          <w:pPr>
            <w:rPr>
              <w:rFonts w:cs="Arial"/>
              <w:sz w:val="24"/>
              <w:szCs w:val="24"/>
            </w:rPr>
          </w:pPr>
          <w:r w:rsidRPr="002F31DE">
            <w:rPr>
              <w:rFonts w:cs="Arial"/>
              <w:b/>
              <w:bCs/>
              <w:noProof/>
              <w:sz w:val="24"/>
              <w:szCs w:val="24"/>
            </w:rPr>
            <w:fldChar w:fldCharType="end"/>
          </w:r>
        </w:p>
      </w:sdtContent>
    </w:sdt>
    <w:p w:rsidR="001C66BB" w:rsidRPr="002F31DE" w:rsidRDefault="001C66BB" w:rsidP="00130EA2">
      <w:pPr>
        <w:pStyle w:val="Subtitle"/>
        <w:rPr>
          <w:rFonts w:cs="Arial"/>
          <w:color w:val="9D3511" w:themeColor="accent1" w:themeShade="BF"/>
        </w:rPr>
      </w:pPr>
      <w:r w:rsidRPr="002F31DE">
        <w:rPr>
          <w:rFonts w:cs="Arial"/>
        </w:rPr>
        <w:br w:type="page"/>
      </w:r>
    </w:p>
    <w:p w:rsidR="002F31DE" w:rsidRPr="002F31DE" w:rsidRDefault="002F31DE" w:rsidP="005F3B8D">
      <w:pPr>
        <w:pStyle w:val="Heading1"/>
        <w:rPr>
          <w:rFonts w:ascii="Arial" w:hAnsi="Arial" w:cs="Arial"/>
          <w:sz w:val="24"/>
          <w:szCs w:val="24"/>
        </w:rPr>
      </w:pPr>
      <w:bookmarkStart w:id="3" w:name="_Toc5805170"/>
      <w:r>
        <w:rPr>
          <w:rFonts w:ascii="Arial" w:hAnsi="Arial" w:cs="Arial"/>
          <w:sz w:val="24"/>
          <w:szCs w:val="24"/>
        </w:rPr>
        <w:lastRenderedPageBreak/>
        <w:t xml:space="preserve">Team work- </w:t>
      </w:r>
      <w:r w:rsidRPr="002F31DE">
        <w:rPr>
          <w:rFonts w:ascii="Arial" w:hAnsi="Arial" w:cs="Arial"/>
          <w:sz w:val="24"/>
          <w:szCs w:val="24"/>
        </w:rPr>
        <w:t>Tuckman’s theory</w:t>
      </w:r>
    </w:p>
    <w:p w:rsidR="002F31DE" w:rsidRPr="002F31DE" w:rsidRDefault="002F31DE" w:rsidP="002F31DE">
      <w:pPr>
        <w:rPr>
          <w:rFonts w:eastAsia="Times New Roman" w:cs="Arial"/>
          <w:sz w:val="24"/>
          <w:szCs w:val="24"/>
          <w:lang w:eastAsia="en-GB"/>
        </w:rPr>
      </w:pPr>
    </w:p>
    <w:p w:rsidR="002F31DE" w:rsidRPr="002F31DE" w:rsidRDefault="002F31DE" w:rsidP="002F31DE">
      <w:pPr>
        <w:rPr>
          <w:rFonts w:eastAsia="Times New Roman" w:cs="Arial"/>
          <w:sz w:val="24"/>
          <w:szCs w:val="24"/>
          <w:lang w:eastAsia="en-GB"/>
        </w:rPr>
      </w:pPr>
      <w:r w:rsidRPr="002F31DE">
        <w:rPr>
          <w:rFonts w:eastAsia="Times New Roman" w:cs="Arial"/>
          <w:sz w:val="24"/>
          <w:szCs w:val="24"/>
          <w:lang w:eastAsia="en-GB"/>
        </w:rPr>
        <w:t xml:space="preserve">You can't expect a new team to perform well when it first comes together. Forming a team takes time, and members often go through recognizable stages as they change from being a collection of strangers to a united group with common goals. </w:t>
      </w:r>
      <w:proofErr w:type="gramStart"/>
      <w:r w:rsidRPr="002F31DE">
        <w:rPr>
          <w:rFonts w:eastAsia="Times New Roman" w:cs="Arial"/>
          <w:sz w:val="24"/>
          <w:szCs w:val="24"/>
          <w:lang w:eastAsia="en-GB"/>
        </w:rPr>
        <w:t>Bruce Tuckman's theory.</w:t>
      </w:r>
      <w:proofErr w:type="gramEnd"/>
    </w:p>
    <w:p w:rsidR="002F31DE" w:rsidRPr="002F31DE" w:rsidRDefault="002F31DE" w:rsidP="002F31DE">
      <w:pPr>
        <w:rPr>
          <w:rFonts w:eastAsia="Times New Roman" w:cs="Arial"/>
          <w:sz w:val="24"/>
          <w:szCs w:val="24"/>
          <w:lang w:eastAsia="en-GB"/>
        </w:rPr>
      </w:pPr>
      <w:r w:rsidRPr="002F31DE">
        <w:rPr>
          <w:rFonts w:eastAsia="Times New Roman" w:cs="Arial"/>
          <w:sz w:val="24"/>
          <w:szCs w:val="24"/>
          <w:lang w:eastAsia="en-GB"/>
        </w:rPr>
        <w:t>Tuckman broke down this into stages known as Forming, Storming, Norming, and Performing.  Psychologist Bruce Tuckman first came up with the memorable phrase "forming, storming, norming, and performing" in his 1965 article, "</w:t>
      </w:r>
      <w:hyperlink r:id="rId17" w:tgtFrame="_blank" w:history="1">
        <w:r w:rsidRPr="002F31DE">
          <w:rPr>
            <w:rFonts w:eastAsia="Times New Roman" w:cs="Arial"/>
            <w:bCs/>
            <w:sz w:val="24"/>
            <w:szCs w:val="24"/>
            <w:bdr w:val="none" w:sz="0" w:space="0" w:color="auto" w:frame="1"/>
            <w:lang w:eastAsia="en-GB"/>
          </w:rPr>
          <w:t>Developmental Sequence in Small Groups</w:t>
        </w:r>
      </w:hyperlink>
      <w:r w:rsidRPr="002F31DE">
        <w:rPr>
          <w:rFonts w:eastAsia="Times New Roman" w:cs="Arial"/>
          <w:sz w:val="24"/>
          <w:szCs w:val="24"/>
          <w:lang w:eastAsia="en-GB"/>
        </w:rPr>
        <w:t>." He used it to describe the path that most teams follow on their way to high performance. Later, he added a fifth stage, "adjourning".</w:t>
      </w:r>
    </w:p>
    <w:p w:rsidR="002F31DE" w:rsidRPr="002F31DE" w:rsidRDefault="002F31DE" w:rsidP="002F31DE">
      <w:pPr>
        <w:rPr>
          <w:rFonts w:eastAsia="Times New Roman" w:cs="Arial"/>
          <w:sz w:val="24"/>
          <w:szCs w:val="24"/>
          <w:u w:val="single"/>
          <w:lang w:eastAsia="en-GB"/>
        </w:rPr>
      </w:pPr>
      <w:r w:rsidRPr="002F31DE">
        <w:rPr>
          <w:rFonts w:eastAsia="Times New Roman" w:cs="Arial"/>
          <w:sz w:val="24"/>
          <w:szCs w:val="24"/>
          <w:u w:val="single"/>
          <w:lang w:eastAsia="en-GB"/>
        </w:rPr>
        <w:t>Forming</w:t>
      </w:r>
    </w:p>
    <w:p w:rsidR="002F31DE" w:rsidRPr="002F31DE" w:rsidRDefault="002F31DE" w:rsidP="002F31DE">
      <w:pPr>
        <w:rPr>
          <w:rFonts w:eastAsia="Times New Roman" w:cs="Arial"/>
          <w:sz w:val="24"/>
          <w:szCs w:val="24"/>
          <w:lang w:eastAsia="en-GB"/>
        </w:rPr>
      </w:pPr>
      <w:r w:rsidRPr="002F31DE">
        <w:rPr>
          <w:rFonts w:eastAsia="Times New Roman" w:cs="Arial"/>
          <w:sz w:val="24"/>
          <w:szCs w:val="24"/>
          <w:lang w:eastAsia="en-GB"/>
        </w:rPr>
        <w:t>In this stage, most team members are positive and polite.  As leader, you play a dominant role at this stage, because team members' roles and responsibilities aren't clear.</w:t>
      </w:r>
      <w:r w:rsidRPr="002F31DE">
        <w:rPr>
          <w:rFonts w:eastAsia="Times New Roman" w:cs="Arial"/>
          <w:sz w:val="24"/>
          <w:szCs w:val="24"/>
          <w:lang w:eastAsia="en-GB"/>
        </w:rPr>
        <w:t xml:space="preserve"> </w:t>
      </w:r>
      <w:r w:rsidRPr="002F31DE">
        <w:rPr>
          <w:rFonts w:eastAsia="Times New Roman" w:cs="Arial"/>
          <w:sz w:val="24"/>
          <w:szCs w:val="24"/>
          <w:lang w:eastAsia="en-GB"/>
        </w:rPr>
        <w:t>This stage can last for some time, as people start to work together, and as they make an effort to get to know their new colleagues.</w:t>
      </w:r>
      <w:r w:rsidRPr="002F31DE">
        <w:rPr>
          <w:rFonts w:eastAsia="Times New Roman" w:cs="Arial"/>
          <w:sz w:val="24"/>
          <w:szCs w:val="24"/>
          <w:lang w:eastAsia="en-GB"/>
        </w:rPr>
        <w:t xml:space="preserve"> </w:t>
      </w:r>
      <w:r w:rsidRPr="002F31DE">
        <w:rPr>
          <w:rFonts w:eastAsia="Times New Roman" w:cs="Arial"/>
          <w:sz w:val="24"/>
          <w:szCs w:val="24"/>
          <w:lang w:eastAsia="en-GB"/>
        </w:rPr>
        <w:t>As the project manager I will direct the team, and establish clear objectives, both for the </w:t>
      </w:r>
      <w:hyperlink r:id="rId18" w:history="1">
        <w:r w:rsidRPr="002F31DE">
          <w:rPr>
            <w:rFonts w:eastAsia="Times New Roman" w:cs="Arial"/>
            <w:sz w:val="24"/>
            <w:szCs w:val="24"/>
            <w:bdr w:val="none" w:sz="0" w:space="0" w:color="auto" w:frame="1"/>
            <w:lang w:eastAsia="en-GB"/>
          </w:rPr>
          <w:t>team as a whole</w:t>
        </w:r>
      </w:hyperlink>
      <w:r w:rsidRPr="002F31DE">
        <w:rPr>
          <w:rFonts w:eastAsia="Times New Roman" w:cs="Arial"/>
          <w:sz w:val="24"/>
          <w:szCs w:val="24"/>
          <w:lang w:eastAsia="en-GB"/>
        </w:rPr>
        <w:t>  and for </w:t>
      </w:r>
      <w:hyperlink r:id="rId19" w:history="1">
        <w:r w:rsidRPr="002F31DE">
          <w:rPr>
            <w:rFonts w:eastAsia="Times New Roman" w:cs="Arial"/>
            <w:sz w:val="24"/>
            <w:szCs w:val="24"/>
            <w:bdr w:val="none" w:sz="0" w:space="0" w:color="auto" w:frame="1"/>
            <w:lang w:eastAsia="en-GB"/>
          </w:rPr>
          <w:t>individual team members</w:t>
        </w:r>
      </w:hyperlink>
      <w:r w:rsidRPr="002F31DE">
        <w:rPr>
          <w:rFonts w:eastAsia="Times New Roman" w:cs="Arial"/>
          <w:sz w:val="24"/>
          <w:szCs w:val="24"/>
          <w:lang w:eastAsia="en-GB"/>
        </w:rPr>
        <w:t>.</w:t>
      </w:r>
    </w:p>
    <w:p w:rsidR="002F31DE" w:rsidRPr="002F31DE" w:rsidRDefault="002F31DE" w:rsidP="002F31DE">
      <w:pPr>
        <w:rPr>
          <w:rFonts w:eastAsia="Times New Roman" w:cs="Arial"/>
          <w:sz w:val="24"/>
          <w:szCs w:val="24"/>
          <w:lang w:eastAsia="en-GB"/>
        </w:rPr>
      </w:pPr>
      <w:r w:rsidRPr="002F31DE">
        <w:rPr>
          <w:rFonts w:eastAsia="Times New Roman" w:cs="Arial"/>
          <w:bCs/>
          <w:sz w:val="24"/>
          <w:szCs w:val="24"/>
          <w:u w:val="single"/>
          <w:lang w:eastAsia="en-GB"/>
        </w:rPr>
        <w:t>Storming</w:t>
      </w:r>
    </w:p>
    <w:p w:rsidR="002F31DE" w:rsidRPr="002F31DE" w:rsidRDefault="002F31DE" w:rsidP="002F31DE">
      <w:pPr>
        <w:rPr>
          <w:rFonts w:eastAsia="Times New Roman" w:cs="Arial"/>
          <w:sz w:val="24"/>
          <w:szCs w:val="24"/>
          <w:lang w:eastAsia="en-GB"/>
        </w:rPr>
      </w:pPr>
      <w:r w:rsidRPr="002F31DE">
        <w:rPr>
          <w:rFonts w:eastAsia="Times New Roman" w:cs="Arial"/>
          <w:sz w:val="24"/>
          <w:szCs w:val="24"/>
          <w:lang w:eastAsia="en-GB"/>
        </w:rPr>
        <w:t>Next, the team moves into the storming phase, where people start to push against the boundaries established in the forming stage. Storming often starts where there is a conflict between team members' natural working styles. People may work in different ways for all sorts of reasons but, if differing working styles cause unforeseen problems, they may become frustrated.</w:t>
      </w:r>
      <w:r w:rsidRPr="002F31DE">
        <w:rPr>
          <w:rFonts w:eastAsia="Times New Roman" w:cs="Arial"/>
          <w:sz w:val="24"/>
          <w:szCs w:val="24"/>
          <w:lang w:eastAsia="en-GB"/>
        </w:rPr>
        <w:t xml:space="preserve"> </w:t>
      </w:r>
      <w:r w:rsidRPr="002F31DE">
        <w:rPr>
          <w:rFonts w:eastAsia="Times New Roman" w:cs="Arial"/>
          <w:sz w:val="24"/>
          <w:szCs w:val="24"/>
          <w:lang w:eastAsia="en-GB"/>
        </w:rPr>
        <w:t>Storming can also happen in other situations. For example, team members may challenge your authority, or jockey for position as their roles are clarified. Or, if you haven't defined clearly how the team will work, people may feel overwhelmed by their workload, or they could be uncomfortable with the approach you're using.</w:t>
      </w:r>
      <w:r w:rsidRPr="002F31DE">
        <w:rPr>
          <w:rFonts w:eastAsia="Times New Roman" w:cs="Arial"/>
          <w:sz w:val="24"/>
          <w:szCs w:val="24"/>
          <w:lang w:eastAsia="en-GB"/>
        </w:rPr>
        <w:t xml:space="preserve"> </w:t>
      </w:r>
      <w:r w:rsidRPr="002F31DE">
        <w:rPr>
          <w:rFonts w:eastAsia="Times New Roman" w:cs="Arial"/>
          <w:sz w:val="24"/>
          <w:szCs w:val="24"/>
          <w:lang w:eastAsia="en-GB"/>
        </w:rPr>
        <w:t>Some may question the worth of the team's goal, and they may resist taking on tasks.</w:t>
      </w:r>
      <w:r w:rsidRPr="002F31DE">
        <w:rPr>
          <w:rFonts w:eastAsia="Times New Roman" w:cs="Arial"/>
          <w:sz w:val="24"/>
          <w:szCs w:val="24"/>
          <w:lang w:eastAsia="en-GB"/>
        </w:rPr>
        <w:t xml:space="preserve"> </w:t>
      </w:r>
      <w:r w:rsidRPr="002F31DE">
        <w:rPr>
          <w:rFonts w:eastAsia="Times New Roman" w:cs="Arial"/>
          <w:sz w:val="24"/>
          <w:szCs w:val="24"/>
          <w:lang w:eastAsia="en-GB"/>
        </w:rPr>
        <w:t>Team members who stick with the task at hand may experience stress, particularly as they don't have the support of established processes or strong relationships with their colleagues.</w:t>
      </w:r>
      <w:r w:rsidRPr="002F31DE">
        <w:rPr>
          <w:rFonts w:eastAsia="Times New Roman" w:cs="Arial"/>
          <w:sz w:val="24"/>
          <w:szCs w:val="24"/>
          <w:lang w:eastAsia="en-GB"/>
        </w:rPr>
        <w:t xml:space="preserve"> </w:t>
      </w:r>
      <w:r w:rsidRPr="002F31DE">
        <w:rPr>
          <w:rFonts w:eastAsia="Times New Roman" w:cs="Arial"/>
          <w:sz w:val="24"/>
          <w:szCs w:val="24"/>
          <w:lang w:eastAsia="en-GB"/>
        </w:rPr>
        <w:t>As project manager I will establish processes and structures. Build </w:t>
      </w:r>
      <w:hyperlink r:id="rId20" w:history="1">
        <w:r w:rsidRPr="002F31DE">
          <w:rPr>
            <w:rFonts w:eastAsia="Times New Roman" w:cs="Arial"/>
            <w:bCs/>
            <w:sz w:val="24"/>
            <w:szCs w:val="24"/>
            <w:bdr w:val="none" w:sz="0" w:space="0" w:color="auto" w:frame="1"/>
            <w:lang w:eastAsia="en-GB"/>
          </w:rPr>
          <w:t>trust</w:t>
        </w:r>
      </w:hyperlink>
      <w:r w:rsidRPr="002F31DE">
        <w:rPr>
          <w:rFonts w:eastAsia="Times New Roman" w:cs="Arial"/>
          <w:sz w:val="24"/>
          <w:szCs w:val="24"/>
          <w:lang w:eastAsia="en-GB"/>
        </w:rPr>
        <w:t>  and </w:t>
      </w:r>
      <w:hyperlink r:id="rId21" w:history="1">
        <w:r w:rsidRPr="002F31DE">
          <w:rPr>
            <w:rFonts w:eastAsia="Times New Roman" w:cs="Arial"/>
            <w:bCs/>
            <w:sz w:val="24"/>
            <w:szCs w:val="24"/>
            <w:bdr w:val="none" w:sz="0" w:space="0" w:color="auto" w:frame="1"/>
            <w:lang w:eastAsia="en-GB"/>
          </w:rPr>
          <w:t>good relationships</w:t>
        </w:r>
      </w:hyperlink>
      <w:r w:rsidRPr="002F31DE">
        <w:rPr>
          <w:rFonts w:eastAsia="Times New Roman" w:cs="Arial"/>
          <w:sz w:val="24"/>
          <w:szCs w:val="24"/>
          <w:lang w:eastAsia="en-GB"/>
        </w:rPr>
        <w:t xml:space="preserve">  between team members. </w:t>
      </w:r>
      <w:hyperlink r:id="rId22" w:history="1">
        <w:r w:rsidRPr="002F31DE">
          <w:rPr>
            <w:rFonts w:eastAsia="Times New Roman" w:cs="Arial"/>
            <w:bCs/>
            <w:sz w:val="24"/>
            <w:szCs w:val="24"/>
            <w:bdr w:val="none" w:sz="0" w:space="0" w:color="auto" w:frame="1"/>
            <w:lang w:eastAsia="en-GB"/>
          </w:rPr>
          <w:t>Resolve conflicts</w:t>
        </w:r>
      </w:hyperlink>
      <w:r w:rsidRPr="002F31DE">
        <w:rPr>
          <w:rFonts w:eastAsia="Times New Roman" w:cs="Arial"/>
          <w:sz w:val="24"/>
          <w:szCs w:val="24"/>
          <w:lang w:eastAsia="en-GB"/>
        </w:rPr>
        <w:t>  swiftly if they occur. Provide support, especially to those team members who are less secure. Remain </w:t>
      </w:r>
      <w:hyperlink r:id="rId23" w:history="1">
        <w:r w:rsidRPr="002F31DE">
          <w:rPr>
            <w:rFonts w:eastAsia="Times New Roman" w:cs="Arial"/>
            <w:bCs/>
            <w:sz w:val="24"/>
            <w:szCs w:val="24"/>
            <w:bdr w:val="none" w:sz="0" w:space="0" w:color="auto" w:frame="1"/>
            <w:lang w:eastAsia="en-GB"/>
          </w:rPr>
          <w:t>positive</w:t>
        </w:r>
      </w:hyperlink>
      <w:r w:rsidRPr="002F31DE">
        <w:rPr>
          <w:rFonts w:eastAsia="Times New Roman" w:cs="Arial"/>
          <w:sz w:val="24"/>
          <w:szCs w:val="24"/>
          <w:lang w:eastAsia="en-GB"/>
        </w:rPr>
        <w:t>  and firm in the face of challenges to your leadership, or to the team's goal.</w:t>
      </w:r>
    </w:p>
    <w:p w:rsidR="002F31DE" w:rsidRPr="002F31DE" w:rsidRDefault="002F31DE" w:rsidP="002F31DE">
      <w:pPr>
        <w:rPr>
          <w:rFonts w:eastAsia="Times New Roman" w:cs="Arial"/>
          <w:sz w:val="24"/>
          <w:szCs w:val="24"/>
          <w:lang w:eastAsia="en-GB"/>
        </w:rPr>
      </w:pPr>
    </w:p>
    <w:p w:rsidR="002F31DE" w:rsidRPr="002F31DE" w:rsidRDefault="002F31DE" w:rsidP="002F31DE">
      <w:pPr>
        <w:rPr>
          <w:rFonts w:eastAsia="Times New Roman" w:cs="Arial"/>
          <w:sz w:val="24"/>
          <w:szCs w:val="24"/>
          <w:lang w:eastAsia="en-GB"/>
        </w:rPr>
      </w:pPr>
    </w:p>
    <w:p w:rsidR="002F31DE" w:rsidRPr="002F31DE" w:rsidRDefault="002F31DE" w:rsidP="002F31DE">
      <w:pPr>
        <w:rPr>
          <w:rFonts w:eastAsia="Times New Roman" w:cs="Arial"/>
          <w:bCs/>
          <w:sz w:val="24"/>
          <w:szCs w:val="24"/>
          <w:u w:val="single"/>
          <w:lang w:eastAsia="en-GB"/>
        </w:rPr>
      </w:pPr>
      <w:r w:rsidRPr="002F31DE">
        <w:rPr>
          <w:rFonts w:eastAsia="Times New Roman" w:cs="Arial"/>
          <w:bCs/>
          <w:sz w:val="24"/>
          <w:szCs w:val="24"/>
          <w:u w:val="single"/>
          <w:lang w:eastAsia="en-GB"/>
        </w:rPr>
        <w:t>Norming</w:t>
      </w:r>
    </w:p>
    <w:p w:rsidR="002F31DE" w:rsidRPr="002F31DE" w:rsidRDefault="002F31DE" w:rsidP="002F31DE">
      <w:pPr>
        <w:rPr>
          <w:rFonts w:eastAsia="Times New Roman" w:cs="Arial"/>
          <w:sz w:val="24"/>
          <w:szCs w:val="24"/>
          <w:lang w:eastAsia="en-GB"/>
        </w:rPr>
      </w:pPr>
      <w:r w:rsidRPr="002F31DE">
        <w:rPr>
          <w:rFonts w:eastAsia="Times New Roman" w:cs="Arial"/>
          <w:sz w:val="24"/>
          <w:szCs w:val="24"/>
          <w:lang w:eastAsia="en-GB"/>
        </w:rPr>
        <w:t>Gradually, the team moves into the norming stage. This is when people start to resolve their differences, appreciate colleagues' strengths, and respect your authority as a leader.</w:t>
      </w:r>
      <w:r w:rsidRPr="002F31DE">
        <w:rPr>
          <w:rFonts w:eastAsia="Times New Roman" w:cs="Arial"/>
          <w:sz w:val="24"/>
          <w:szCs w:val="24"/>
          <w:lang w:eastAsia="en-GB"/>
        </w:rPr>
        <w:t xml:space="preserve"> </w:t>
      </w:r>
      <w:r w:rsidRPr="002F31DE">
        <w:rPr>
          <w:rFonts w:eastAsia="Times New Roman" w:cs="Arial"/>
          <w:sz w:val="24"/>
          <w:szCs w:val="24"/>
          <w:lang w:eastAsia="en-GB"/>
        </w:rPr>
        <w:t>Now that your team members know one another better, they may socialize together, and they are able to ask one another for help and provide constructive feedback. People develop a stronger commitment to the team goal, and you start to see good progress towards it.</w:t>
      </w:r>
      <w:r w:rsidRPr="002F31DE">
        <w:rPr>
          <w:rFonts w:eastAsia="Times New Roman" w:cs="Arial"/>
          <w:sz w:val="24"/>
          <w:szCs w:val="24"/>
          <w:lang w:eastAsia="en-GB"/>
        </w:rPr>
        <w:t xml:space="preserve"> </w:t>
      </w:r>
      <w:r w:rsidRPr="002F31DE">
        <w:rPr>
          <w:rFonts w:eastAsia="Times New Roman" w:cs="Arial"/>
          <w:sz w:val="24"/>
          <w:szCs w:val="24"/>
          <w:lang w:eastAsia="en-GB"/>
        </w:rPr>
        <w:t>There is often a prolonged overlap between storming and norming, because, as new tasks come up, the team may lapse back into behavior from the storming stage.</w:t>
      </w:r>
      <w:r w:rsidRPr="002F31DE">
        <w:rPr>
          <w:rFonts w:eastAsia="Times New Roman" w:cs="Arial"/>
          <w:sz w:val="24"/>
          <w:szCs w:val="24"/>
          <w:lang w:eastAsia="en-GB"/>
        </w:rPr>
        <w:t xml:space="preserve"> </w:t>
      </w:r>
      <w:r w:rsidRPr="002F31DE">
        <w:rPr>
          <w:rFonts w:eastAsia="Times New Roman" w:cs="Arial"/>
          <w:sz w:val="24"/>
          <w:szCs w:val="24"/>
          <w:lang w:eastAsia="en-GB"/>
        </w:rPr>
        <w:t xml:space="preserve">As project manager I will </w:t>
      </w:r>
      <w:r w:rsidRPr="002F31DE">
        <w:rPr>
          <w:rFonts w:eastAsia="Times New Roman" w:cs="Arial"/>
          <w:sz w:val="24"/>
          <w:szCs w:val="24"/>
          <w:lang w:eastAsia="en-GB"/>
        </w:rPr>
        <w:t>s</w:t>
      </w:r>
      <w:r w:rsidRPr="002F31DE">
        <w:rPr>
          <w:rFonts w:eastAsia="Times New Roman" w:cs="Arial"/>
          <w:sz w:val="24"/>
          <w:szCs w:val="24"/>
          <w:lang w:eastAsia="en-GB"/>
        </w:rPr>
        <w:t xml:space="preserve">tep back and help team members take responsibility for progress towards the goal. </w:t>
      </w:r>
    </w:p>
    <w:p w:rsidR="002F31DE" w:rsidRPr="002F31DE" w:rsidRDefault="002F31DE" w:rsidP="002F31DE">
      <w:pPr>
        <w:rPr>
          <w:rFonts w:eastAsia="Times New Roman" w:cs="Arial"/>
          <w:bCs/>
          <w:sz w:val="24"/>
          <w:szCs w:val="24"/>
          <w:u w:val="single"/>
          <w:lang w:eastAsia="en-GB"/>
        </w:rPr>
      </w:pPr>
      <w:r w:rsidRPr="002F31DE">
        <w:rPr>
          <w:rFonts w:eastAsia="Times New Roman" w:cs="Arial"/>
          <w:bCs/>
          <w:sz w:val="24"/>
          <w:szCs w:val="24"/>
          <w:u w:val="single"/>
          <w:lang w:eastAsia="en-GB"/>
        </w:rPr>
        <w:t>Performing</w:t>
      </w:r>
    </w:p>
    <w:p w:rsidR="002F31DE" w:rsidRPr="002F31DE" w:rsidRDefault="002F31DE" w:rsidP="002F31DE">
      <w:pPr>
        <w:rPr>
          <w:rFonts w:eastAsia="Times New Roman" w:cs="Arial"/>
          <w:sz w:val="24"/>
          <w:szCs w:val="24"/>
          <w:lang w:eastAsia="en-GB"/>
        </w:rPr>
      </w:pPr>
      <w:r w:rsidRPr="002F31DE">
        <w:rPr>
          <w:rFonts w:eastAsia="Times New Roman" w:cs="Arial"/>
          <w:sz w:val="24"/>
          <w:szCs w:val="24"/>
          <w:lang w:eastAsia="en-GB"/>
        </w:rPr>
        <w:t>The team reaches the performing stage, when hard work leads, without friction, to the achievement of the team's goal. The structures and processes that you</w:t>
      </w:r>
      <w:r w:rsidRPr="002F31DE">
        <w:rPr>
          <w:rFonts w:eastAsia="Times New Roman" w:cs="Arial"/>
          <w:sz w:val="24"/>
          <w:szCs w:val="24"/>
          <w:lang w:eastAsia="en-GB"/>
        </w:rPr>
        <w:t xml:space="preserve"> have set up support this well. </w:t>
      </w:r>
      <w:r w:rsidRPr="002F31DE">
        <w:rPr>
          <w:rFonts w:eastAsia="Times New Roman" w:cs="Arial"/>
          <w:sz w:val="24"/>
          <w:szCs w:val="24"/>
          <w:lang w:eastAsia="en-GB"/>
        </w:rPr>
        <w:t>As leader, you can delegate much of your work, and you can concentrate on developing team members.</w:t>
      </w:r>
      <w:r w:rsidRPr="002F31DE">
        <w:rPr>
          <w:rFonts w:eastAsia="Times New Roman" w:cs="Arial"/>
          <w:sz w:val="24"/>
          <w:szCs w:val="24"/>
          <w:lang w:eastAsia="en-GB"/>
        </w:rPr>
        <w:t xml:space="preserve"> </w:t>
      </w:r>
      <w:r w:rsidRPr="002F31DE">
        <w:rPr>
          <w:rFonts w:eastAsia="Times New Roman" w:cs="Arial"/>
          <w:sz w:val="24"/>
          <w:szCs w:val="24"/>
          <w:lang w:eastAsia="en-GB"/>
        </w:rPr>
        <w:t>It feels easy to be part of the team at this stage, and people who join or leave won't disrupt performance.</w:t>
      </w:r>
      <w:r w:rsidRPr="002F31DE">
        <w:rPr>
          <w:rFonts w:eastAsia="Times New Roman" w:cs="Arial"/>
          <w:sz w:val="24"/>
          <w:szCs w:val="24"/>
          <w:lang w:eastAsia="en-GB"/>
        </w:rPr>
        <w:t xml:space="preserve"> </w:t>
      </w:r>
      <w:r w:rsidRPr="002F31DE">
        <w:rPr>
          <w:rFonts w:eastAsia="Times New Roman" w:cs="Arial"/>
          <w:sz w:val="24"/>
          <w:szCs w:val="24"/>
          <w:lang w:eastAsia="en-GB"/>
        </w:rPr>
        <w:t xml:space="preserve">As project manager I will </w:t>
      </w:r>
      <w:r w:rsidRPr="002F31DE">
        <w:rPr>
          <w:rFonts w:eastAsia="Times New Roman" w:cs="Arial"/>
          <w:sz w:val="24"/>
          <w:szCs w:val="24"/>
          <w:lang w:eastAsia="en-GB"/>
        </w:rPr>
        <w:t>d</w:t>
      </w:r>
      <w:hyperlink r:id="rId24" w:history="1">
        <w:r w:rsidRPr="002F31DE">
          <w:rPr>
            <w:rStyle w:val="Hyperlink"/>
            <w:rFonts w:cs="Arial"/>
            <w:bCs/>
            <w:color w:val="auto"/>
            <w:sz w:val="24"/>
            <w:szCs w:val="24"/>
            <w:u w:val="none"/>
            <w:bdr w:val="none" w:sz="0" w:space="0" w:color="auto" w:frame="1"/>
            <w:shd w:val="clear" w:color="auto" w:fill="FFFFFF"/>
          </w:rPr>
          <w:t>elegate</w:t>
        </w:r>
      </w:hyperlink>
      <w:r w:rsidRPr="002F31DE">
        <w:rPr>
          <w:rFonts w:cs="Arial"/>
          <w:sz w:val="24"/>
          <w:szCs w:val="24"/>
        </w:rPr>
        <w:t> </w:t>
      </w:r>
      <w:r w:rsidRPr="002F31DE">
        <w:rPr>
          <w:rFonts w:cs="Arial"/>
          <w:sz w:val="24"/>
          <w:szCs w:val="24"/>
          <w:shd w:val="clear" w:color="auto" w:fill="FFFFFF"/>
        </w:rPr>
        <w:t> tasks and projects as far as you can. Once the team is achieving well, I can aim to have as light a touch as possible. I will now be able to start focusing on other goals and areas of work.</w:t>
      </w:r>
    </w:p>
    <w:p w:rsidR="002F31DE" w:rsidRPr="002F31DE" w:rsidRDefault="002F31DE" w:rsidP="002F31DE">
      <w:pPr>
        <w:rPr>
          <w:rFonts w:eastAsia="Times New Roman" w:cs="Arial"/>
          <w:bCs/>
          <w:sz w:val="24"/>
          <w:szCs w:val="24"/>
          <w:lang w:eastAsia="en-GB"/>
        </w:rPr>
      </w:pPr>
      <w:r w:rsidRPr="002F31DE">
        <w:rPr>
          <w:rFonts w:eastAsia="Times New Roman" w:cs="Arial"/>
          <w:bCs/>
          <w:sz w:val="24"/>
          <w:szCs w:val="24"/>
          <w:u w:val="single"/>
          <w:lang w:eastAsia="en-GB"/>
        </w:rPr>
        <w:t>Adjourning</w:t>
      </w:r>
    </w:p>
    <w:p w:rsidR="002F31DE" w:rsidRPr="002F31DE" w:rsidRDefault="002F31DE" w:rsidP="002F31DE">
      <w:pPr>
        <w:rPr>
          <w:rFonts w:eastAsia="Times New Roman" w:cs="Arial"/>
          <w:sz w:val="24"/>
          <w:szCs w:val="24"/>
          <w:lang w:eastAsia="en-GB"/>
        </w:rPr>
      </w:pPr>
      <w:r w:rsidRPr="002F31DE">
        <w:rPr>
          <w:rFonts w:eastAsia="Times New Roman" w:cs="Arial"/>
          <w:sz w:val="24"/>
          <w:szCs w:val="24"/>
          <w:lang w:eastAsia="en-GB"/>
        </w:rPr>
        <w:t>Many teams will reach this stage eventually. For example, project teams exist for only a fixed period, and even permanent teams may be disbanded throug</w:t>
      </w:r>
      <w:r w:rsidRPr="002F31DE">
        <w:rPr>
          <w:rFonts w:eastAsia="Times New Roman" w:cs="Arial"/>
          <w:sz w:val="24"/>
          <w:szCs w:val="24"/>
          <w:lang w:eastAsia="en-GB"/>
        </w:rPr>
        <w:t xml:space="preserve">h organizational restructuring. </w:t>
      </w:r>
      <w:r w:rsidRPr="002F31DE">
        <w:rPr>
          <w:rFonts w:eastAsia="Times New Roman" w:cs="Arial"/>
          <w:sz w:val="24"/>
          <w:szCs w:val="24"/>
          <w:lang w:eastAsia="en-GB"/>
        </w:rPr>
        <w:t>Team members who like routine, or who have developed close working relationships with colleagues, may find this stage difficult, particularly if their future now looks uncertain.</w:t>
      </w:r>
      <w:r w:rsidRPr="002F31DE">
        <w:rPr>
          <w:rFonts w:eastAsia="Times New Roman" w:cs="Arial"/>
          <w:sz w:val="24"/>
          <w:szCs w:val="24"/>
          <w:lang w:eastAsia="en-GB"/>
        </w:rPr>
        <w:t xml:space="preserve"> </w:t>
      </w:r>
      <w:r w:rsidRPr="002F31DE">
        <w:rPr>
          <w:rFonts w:eastAsia="Times New Roman" w:cs="Arial"/>
          <w:sz w:val="24"/>
          <w:szCs w:val="24"/>
          <w:lang w:eastAsia="en-GB"/>
        </w:rPr>
        <w:t>As project manager I will take the time to celebrate the team's achievements – you may work with some of your people again, and this will be much easier if people view past experiences positively.</w:t>
      </w:r>
      <w:r w:rsidRPr="002F31DE">
        <w:rPr>
          <w:rFonts w:cs="Arial"/>
          <w:color w:val="000000"/>
          <w:sz w:val="24"/>
          <w:szCs w:val="24"/>
          <w:shd w:val="clear" w:color="auto" w:fill="FFFFFF"/>
        </w:rPr>
        <w:t xml:space="preserve"> </w:t>
      </w:r>
    </w:p>
    <w:p w:rsidR="002F31DE" w:rsidRPr="002F31DE" w:rsidRDefault="002F31DE" w:rsidP="002F31DE">
      <w:pPr>
        <w:rPr>
          <w:rFonts w:eastAsia="Times New Roman" w:cs="Arial"/>
          <w:sz w:val="24"/>
          <w:szCs w:val="24"/>
          <w:lang w:eastAsia="en-GB"/>
        </w:rPr>
      </w:pPr>
      <w:r w:rsidRPr="002F31DE">
        <w:rPr>
          <w:rFonts w:cs="Arial"/>
          <w:color w:val="000000"/>
          <w:sz w:val="24"/>
          <w:szCs w:val="24"/>
          <w:shd w:val="clear" w:color="auto" w:fill="FFFFFF"/>
        </w:rPr>
        <w:t>(Forming, Storming, Norming, and Performing: Understanding the Stages of Team Formation, 2020)</w:t>
      </w:r>
    </w:p>
    <w:p w:rsidR="002F31DE" w:rsidRPr="002F31DE" w:rsidRDefault="002F31DE" w:rsidP="002F31DE">
      <w:pPr>
        <w:rPr>
          <w:rFonts w:cs="Arial"/>
          <w:sz w:val="24"/>
          <w:szCs w:val="24"/>
        </w:rPr>
      </w:pPr>
    </w:p>
    <w:p w:rsidR="002F31DE" w:rsidRPr="002F31DE" w:rsidRDefault="002F31DE" w:rsidP="002F31DE">
      <w:pPr>
        <w:rPr>
          <w:rFonts w:cs="Arial"/>
          <w:sz w:val="24"/>
          <w:szCs w:val="24"/>
        </w:rPr>
      </w:pPr>
    </w:p>
    <w:p w:rsidR="002F31DE" w:rsidRPr="002F31DE" w:rsidRDefault="002F31DE" w:rsidP="002F31DE">
      <w:pPr>
        <w:rPr>
          <w:rFonts w:cs="Arial"/>
          <w:sz w:val="24"/>
          <w:szCs w:val="24"/>
        </w:rPr>
      </w:pPr>
    </w:p>
    <w:p w:rsidR="002F31DE" w:rsidRDefault="002F31DE" w:rsidP="005F3B8D">
      <w:pPr>
        <w:pStyle w:val="Heading1"/>
        <w:rPr>
          <w:rFonts w:ascii="Arial" w:hAnsi="Arial" w:cs="Arial"/>
          <w:sz w:val="24"/>
          <w:szCs w:val="24"/>
        </w:rPr>
      </w:pPr>
      <w:r>
        <w:rPr>
          <w:rFonts w:ascii="Arial" w:hAnsi="Arial" w:cs="Arial"/>
          <w:sz w:val="24"/>
          <w:szCs w:val="24"/>
        </w:rPr>
        <w:lastRenderedPageBreak/>
        <w:t>Motivation – Maslow’s Hierarchy of needs</w:t>
      </w:r>
    </w:p>
    <w:p w:rsidR="002F31DE" w:rsidRDefault="002F31DE" w:rsidP="002F31DE"/>
    <w:p w:rsidR="002F31DE" w:rsidRPr="004D61CD" w:rsidRDefault="002F31DE" w:rsidP="002F31DE">
      <w:pPr>
        <w:rPr>
          <w:rFonts w:cs="Arial"/>
          <w:sz w:val="24"/>
          <w:szCs w:val="24"/>
          <w:lang w:eastAsia="en-GB"/>
        </w:rPr>
      </w:pPr>
      <w:r w:rsidRPr="004D61CD">
        <w:rPr>
          <w:rFonts w:eastAsia="Times New Roman" w:cs="Arial"/>
          <w:sz w:val="24"/>
          <w:szCs w:val="24"/>
          <w:lang w:eastAsia="en-GB"/>
        </w:rPr>
        <w:t>According to Maslow, w</w:t>
      </w:r>
      <w:r w:rsidRPr="004D61CD">
        <w:rPr>
          <w:rFonts w:cs="Arial"/>
          <w:sz w:val="24"/>
          <w:szCs w:val="24"/>
          <w:lang w:eastAsia="en-GB"/>
        </w:rPr>
        <w:t xml:space="preserve">e have five categories of needs.  </w:t>
      </w:r>
      <w:proofErr w:type="gramStart"/>
      <w:r w:rsidRPr="004D61CD">
        <w:rPr>
          <w:rFonts w:cs="Arial"/>
          <w:sz w:val="24"/>
          <w:szCs w:val="24"/>
          <w:lang w:eastAsia="en-GB"/>
        </w:rPr>
        <w:t>P</w:t>
      </w:r>
      <w:r w:rsidRPr="004D61CD">
        <w:rPr>
          <w:rFonts w:eastAsia="Times New Roman" w:cs="Arial"/>
          <w:sz w:val="24"/>
          <w:szCs w:val="24"/>
          <w:lang w:eastAsia="en-GB"/>
        </w:rPr>
        <w:t>hysiological, safety,</w:t>
      </w:r>
      <w:r>
        <w:rPr>
          <w:rFonts w:eastAsia="Times New Roman" w:cs="Arial"/>
          <w:sz w:val="24"/>
          <w:szCs w:val="24"/>
          <w:lang w:eastAsia="en-GB"/>
        </w:rPr>
        <w:t xml:space="preserve"> love, esteem, and self-</w:t>
      </w:r>
      <w:proofErr w:type="spellStart"/>
      <w:r>
        <w:rPr>
          <w:rFonts w:eastAsia="Times New Roman" w:cs="Arial"/>
          <w:sz w:val="24"/>
          <w:szCs w:val="24"/>
          <w:lang w:eastAsia="en-GB"/>
        </w:rPr>
        <w:t>actualis</w:t>
      </w:r>
      <w:r w:rsidRPr="004D61CD">
        <w:rPr>
          <w:rFonts w:eastAsia="Times New Roman" w:cs="Arial"/>
          <w:sz w:val="24"/>
          <w:szCs w:val="24"/>
          <w:lang w:eastAsia="en-GB"/>
        </w:rPr>
        <w:t>ation</w:t>
      </w:r>
      <w:proofErr w:type="spellEnd"/>
      <w:r w:rsidRPr="004D61CD">
        <w:rPr>
          <w:rFonts w:eastAsia="Times New Roman" w:cs="Arial"/>
          <w:sz w:val="24"/>
          <w:szCs w:val="24"/>
          <w:lang w:eastAsia="en-GB"/>
        </w:rPr>
        <w:t>.</w:t>
      </w:r>
      <w:proofErr w:type="gramEnd"/>
      <w:r w:rsidRPr="004D61CD">
        <w:rPr>
          <w:rFonts w:cs="Arial"/>
          <w:sz w:val="24"/>
          <w:szCs w:val="24"/>
          <w:lang w:eastAsia="en-GB"/>
        </w:rPr>
        <w:t xml:space="preserve"> In this theory </w:t>
      </w:r>
      <w:r w:rsidRPr="004D61CD">
        <w:rPr>
          <w:rFonts w:eastAsia="Times New Roman" w:cs="Arial"/>
          <w:sz w:val="24"/>
          <w:szCs w:val="24"/>
          <w:lang w:eastAsia="en-GB"/>
        </w:rPr>
        <w:t>higher needs in the hierarchy begin to emerge when people feel they have sufficiently satisfied the previous need.</w:t>
      </w:r>
    </w:p>
    <w:p w:rsidR="002F31DE" w:rsidRPr="004D61CD" w:rsidRDefault="002F31DE" w:rsidP="002F31DE">
      <w:pPr>
        <w:shd w:val="clear" w:color="auto" w:fill="FFFFFF"/>
        <w:spacing w:beforeAutospacing="1" w:after="0" w:afterAutospacing="1" w:line="240" w:lineRule="auto"/>
        <w:textAlignment w:val="baseline"/>
        <w:outlineLvl w:val="2"/>
        <w:rPr>
          <w:rFonts w:eastAsia="Times New Roman" w:cs="Arial"/>
          <w:b/>
          <w:bCs/>
          <w:color w:val="282828"/>
          <w:sz w:val="24"/>
          <w:szCs w:val="24"/>
          <w:u w:val="single"/>
          <w:lang w:eastAsia="en-GB"/>
        </w:rPr>
      </w:pPr>
      <w:r w:rsidRPr="002F31DE">
        <w:rPr>
          <w:rFonts w:eastAsia="Times New Roman" w:cs="Arial"/>
          <w:color w:val="282828"/>
          <w:sz w:val="24"/>
          <w:szCs w:val="24"/>
          <w:u w:val="single"/>
          <w:bdr w:val="none" w:sz="0" w:space="0" w:color="auto" w:frame="1"/>
          <w:lang w:eastAsia="en-GB"/>
        </w:rPr>
        <w:t>Physiological</w:t>
      </w:r>
      <w:r>
        <w:rPr>
          <w:rFonts w:eastAsia="Times New Roman" w:cs="Arial"/>
          <w:b/>
          <w:bCs/>
          <w:color w:val="282828"/>
          <w:sz w:val="24"/>
          <w:szCs w:val="24"/>
          <w:lang w:eastAsia="en-GB"/>
        </w:rPr>
        <w:t xml:space="preserve"> - </w:t>
      </w:r>
      <w:r w:rsidRPr="004D61CD">
        <w:rPr>
          <w:rFonts w:eastAsia="Times New Roman" w:cs="Arial"/>
          <w:color w:val="282828"/>
          <w:sz w:val="24"/>
          <w:szCs w:val="24"/>
          <w:lang w:eastAsia="en-GB"/>
        </w:rPr>
        <w:t>These refer to basic physical needs like drinking when thirsty or eating when hungry.  Maslow considered physiological needs to be the most essential of our needs. If someone is lacking in more than one need, they’re likely to try to meet these physiological needs first. If someone is extremely hungry, it’s hard to focus on anything else but food or if they are to</w:t>
      </w:r>
      <w:r>
        <w:rPr>
          <w:rFonts w:eastAsia="Times New Roman" w:cs="Arial"/>
          <w:color w:val="282828"/>
          <w:sz w:val="24"/>
          <w:szCs w:val="24"/>
          <w:lang w:eastAsia="en-GB"/>
        </w:rPr>
        <w:t>o</w:t>
      </w:r>
      <w:r w:rsidRPr="004D61CD">
        <w:rPr>
          <w:rFonts w:eastAsia="Times New Roman" w:cs="Arial"/>
          <w:color w:val="282828"/>
          <w:sz w:val="24"/>
          <w:szCs w:val="24"/>
          <w:lang w:eastAsia="en-GB"/>
        </w:rPr>
        <w:t xml:space="preserve"> tired due to lack of sleep.</w:t>
      </w:r>
    </w:p>
    <w:p w:rsidR="002F31DE" w:rsidRPr="004D61CD" w:rsidRDefault="002F31DE" w:rsidP="002F31DE">
      <w:pPr>
        <w:shd w:val="clear" w:color="auto" w:fill="FFFFFF"/>
        <w:spacing w:beforeAutospacing="1" w:after="0" w:afterAutospacing="1" w:line="240" w:lineRule="auto"/>
        <w:textAlignment w:val="baseline"/>
        <w:outlineLvl w:val="2"/>
        <w:rPr>
          <w:rFonts w:eastAsia="Times New Roman" w:cs="Arial"/>
          <w:b/>
          <w:bCs/>
          <w:color w:val="282828"/>
          <w:sz w:val="24"/>
          <w:szCs w:val="24"/>
          <w:lang w:eastAsia="en-GB"/>
        </w:rPr>
      </w:pPr>
      <w:r w:rsidRPr="004D61CD">
        <w:rPr>
          <w:rFonts w:eastAsia="Times New Roman" w:cs="Arial"/>
          <w:color w:val="282828"/>
          <w:sz w:val="24"/>
          <w:szCs w:val="24"/>
          <w:u w:val="single"/>
          <w:bdr w:val="none" w:sz="0" w:space="0" w:color="auto" w:frame="1"/>
          <w:lang w:eastAsia="en-GB"/>
        </w:rPr>
        <w:t>Safety</w:t>
      </w:r>
      <w:r>
        <w:rPr>
          <w:rFonts w:eastAsia="Times New Roman" w:cs="Arial"/>
          <w:color w:val="282828"/>
          <w:sz w:val="24"/>
          <w:szCs w:val="24"/>
          <w:bdr w:val="none" w:sz="0" w:space="0" w:color="auto" w:frame="1"/>
          <w:lang w:eastAsia="en-GB"/>
        </w:rPr>
        <w:t xml:space="preserve"> - </w:t>
      </w:r>
      <w:r w:rsidRPr="004D61CD">
        <w:rPr>
          <w:rFonts w:eastAsia="Times New Roman" w:cs="Arial"/>
          <w:color w:val="282828"/>
          <w:sz w:val="24"/>
          <w:szCs w:val="24"/>
          <w:lang w:eastAsia="en-GB"/>
        </w:rPr>
        <w:t xml:space="preserve">Once people’s physiological requirements are met, the next need that arises is a safe environment. </w:t>
      </w:r>
    </w:p>
    <w:p w:rsidR="002F31DE" w:rsidRPr="004D61CD" w:rsidRDefault="002F31DE" w:rsidP="002F31DE">
      <w:pPr>
        <w:shd w:val="clear" w:color="auto" w:fill="FFFFFF"/>
        <w:spacing w:beforeAutospacing="1" w:after="0" w:afterAutospacing="1" w:line="240" w:lineRule="auto"/>
        <w:textAlignment w:val="baseline"/>
        <w:outlineLvl w:val="2"/>
        <w:rPr>
          <w:rFonts w:eastAsia="Times New Roman" w:cs="Arial"/>
          <w:b/>
          <w:bCs/>
          <w:color w:val="282828"/>
          <w:sz w:val="24"/>
          <w:szCs w:val="24"/>
          <w:lang w:eastAsia="en-GB"/>
        </w:rPr>
      </w:pPr>
      <w:r w:rsidRPr="004D61CD">
        <w:rPr>
          <w:rFonts w:eastAsia="Times New Roman" w:cs="Arial"/>
          <w:color w:val="282828"/>
          <w:sz w:val="24"/>
          <w:szCs w:val="24"/>
          <w:u w:val="single"/>
          <w:bdr w:val="none" w:sz="0" w:space="0" w:color="auto" w:frame="1"/>
          <w:lang w:eastAsia="en-GB"/>
        </w:rPr>
        <w:t>Love and Belonging</w:t>
      </w:r>
      <w:r>
        <w:rPr>
          <w:rFonts w:eastAsia="Times New Roman" w:cs="Arial"/>
          <w:color w:val="282828"/>
          <w:sz w:val="24"/>
          <w:szCs w:val="24"/>
          <w:bdr w:val="none" w:sz="0" w:space="0" w:color="auto" w:frame="1"/>
          <w:lang w:eastAsia="en-GB"/>
        </w:rPr>
        <w:t xml:space="preserve"> - </w:t>
      </w:r>
      <w:r w:rsidRPr="004D61CD">
        <w:rPr>
          <w:rFonts w:eastAsia="Times New Roman" w:cs="Arial"/>
          <w:color w:val="282828"/>
          <w:sz w:val="24"/>
          <w:szCs w:val="24"/>
          <w:lang w:eastAsia="en-GB"/>
        </w:rPr>
        <w:t>According to Maslow, the next need in the hierarchy involves feeling loved and accepted. It also includes our need to feel that we belong to a social group. Researchers have continued to explore how love and belonging needs impact well-being and having social connections is related to better physical health but feeling isolated has negative impact for health and well-being</w:t>
      </w:r>
    </w:p>
    <w:p w:rsidR="002F31DE" w:rsidRPr="004D61CD" w:rsidRDefault="002F31DE" w:rsidP="002F31DE">
      <w:pPr>
        <w:shd w:val="clear" w:color="auto" w:fill="FFFFFF"/>
        <w:spacing w:beforeAutospacing="1" w:after="0" w:afterAutospacing="1" w:line="240" w:lineRule="auto"/>
        <w:textAlignment w:val="baseline"/>
        <w:outlineLvl w:val="2"/>
        <w:rPr>
          <w:rFonts w:eastAsia="Times New Roman" w:cs="Arial"/>
          <w:b/>
          <w:bCs/>
          <w:color w:val="282828"/>
          <w:sz w:val="24"/>
          <w:szCs w:val="24"/>
          <w:lang w:eastAsia="en-GB"/>
        </w:rPr>
      </w:pPr>
      <w:r w:rsidRPr="004D61CD">
        <w:rPr>
          <w:rFonts w:eastAsia="Times New Roman" w:cs="Arial"/>
          <w:color w:val="282828"/>
          <w:sz w:val="24"/>
          <w:szCs w:val="24"/>
          <w:u w:val="single"/>
          <w:bdr w:val="none" w:sz="0" w:space="0" w:color="auto" w:frame="1"/>
          <w:lang w:eastAsia="en-GB"/>
        </w:rPr>
        <w:t>Esteem</w:t>
      </w:r>
      <w:r>
        <w:rPr>
          <w:rFonts w:eastAsia="Times New Roman" w:cs="Arial"/>
          <w:color w:val="282828"/>
          <w:sz w:val="24"/>
          <w:szCs w:val="24"/>
          <w:bdr w:val="none" w:sz="0" w:space="0" w:color="auto" w:frame="1"/>
          <w:lang w:eastAsia="en-GB"/>
        </w:rPr>
        <w:t xml:space="preserve"> - </w:t>
      </w:r>
      <w:r w:rsidRPr="004D61CD">
        <w:rPr>
          <w:rFonts w:eastAsia="Times New Roman" w:cs="Arial"/>
          <w:color w:val="282828"/>
          <w:sz w:val="24"/>
          <w:szCs w:val="24"/>
          <w:lang w:eastAsia="en-GB"/>
        </w:rPr>
        <w:t xml:space="preserve">Our esteem needs involve the desire to feel good about ourselves. According to Maslow, esteem needs include two components. The first involves feeling self-confidence and feeling good about oneself. The second component involves feeling valued by others. </w:t>
      </w:r>
      <w:proofErr w:type="gramStart"/>
      <w:r w:rsidRPr="004D61CD">
        <w:rPr>
          <w:rFonts w:eastAsia="Times New Roman" w:cs="Arial"/>
          <w:color w:val="282828"/>
          <w:sz w:val="24"/>
          <w:szCs w:val="24"/>
          <w:lang w:eastAsia="en-GB"/>
        </w:rPr>
        <w:t xml:space="preserve">Feeling that our achievements and contributions have been </w:t>
      </w:r>
      <w:proofErr w:type="spellStart"/>
      <w:r w:rsidRPr="004D61CD">
        <w:rPr>
          <w:rFonts w:eastAsia="Times New Roman" w:cs="Arial"/>
          <w:color w:val="282828"/>
          <w:sz w:val="24"/>
          <w:szCs w:val="24"/>
          <w:lang w:eastAsia="en-GB"/>
        </w:rPr>
        <w:t>recognised</w:t>
      </w:r>
      <w:proofErr w:type="spellEnd"/>
      <w:r w:rsidRPr="004D61CD">
        <w:rPr>
          <w:rFonts w:eastAsia="Times New Roman" w:cs="Arial"/>
          <w:color w:val="282828"/>
          <w:sz w:val="24"/>
          <w:szCs w:val="24"/>
          <w:lang w:eastAsia="en-GB"/>
        </w:rPr>
        <w:t xml:space="preserve"> by other people.</w:t>
      </w:r>
      <w:proofErr w:type="gramEnd"/>
      <w:r w:rsidRPr="004D61CD">
        <w:rPr>
          <w:rFonts w:eastAsia="Times New Roman" w:cs="Arial"/>
          <w:color w:val="282828"/>
          <w:sz w:val="24"/>
          <w:szCs w:val="24"/>
          <w:lang w:eastAsia="en-GB"/>
        </w:rPr>
        <w:t xml:space="preserve"> </w:t>
      </w:r>
    </w:p>
    <w:p w:rsidR="002F31DE" w:rsidRPr="004D61CD" w:rsidRDefault="002F31DE" w:rsidP="002F31DE">
      <w:pPr>
        <w:shd w:val="clear" w:color="auto" w:fill="FFFFFF"/>
        <w:spacing w:beforeAutospacing="1" w:after="0" w:afterAutospacing="1" w:line="240" w:lineRule="auto"/>
        <w:textAlignment w:val="baseline"/>
        <w:outlineLvl w:val="2"/>
        <w:rPr>
          <w:rFonts w:eastAsia="Times New Roman" w:cs="Arial"/>
          <w:b/>
          <w:bCs/>
          <w:color w:val="282828"/>
          <w:sz w:val="24"/>
          <w:szCs w:val="24"/>
          <w:lang w:eastAsia="en-GB"/>
        </w:rPr>
      </w:pPr>
      <w:r>
        <w:rPr>
          <w:rFonts w:eastAsia="Times New Roman" w:cs="Arial"/>
          <w:color w:val="282828"/>
          <w:sz w:val="24"/>
          <w:szCs w:val="24"/>
          <w:u w:val="single"/>
          <w:bdr w:val="none" w:sz="0" w:space="0" w:color="auto" w:frame="1"/>
          <w:lang w:eastAsia="en-GB"/>
        </w:rPr>
        <w:t>Self-</w:t>
      </w:r>
      <w:proofErr w:type="spellStart"/>
      <w:r>
        <w:rPr>
          <w:rFonts w:eastAsia="Times New Roman" w:cs="Arial"/>
          <w:color w:val="282828"/>
          <w:sz w:val="24"/>
          <w:szCs w:val="24"/>
          <w:u w:val="single"/>
          <w:bdr w:val="none" w:sz="0" w:space="0" w:color="auto" w:frame="1"/>
          <w:lang w:eastAsia="en-GB"/>
        </w:rPr>
        <w:t>Actualis</w:t>
      </w:r>
      <w:r w:rsidRPr="004D61CD">
        <w:rPr>
          <w:rFonts w:eastAsia="Times New Roman" w:cs="Arial"/>
          <w:color w:val="282828"/>
          <w:sz w:val="24"/>
          <w:szCs w:val="24"/>
          <w:u w:val="single"/>
          <w:bdr w:val="none" w:sz="0" w:space="0" w:color="auto" w:frame="1"/>
          <w:lang w:eastAsia="en-GB"/>
        </w:rPr>
        <w:t>ation</w:t>
      </w:r>
      <w:proofErr w:type="spellEnd"/>
      <w:r>
        <w:rPr>
          <w:rFonts w:eastAsia="Times New Roman" w:cs="Arial"/>
          <w:color w:val="282828"/>
          <w:sz w:val="24"/>
          <w:szCs w:val="24"/>
          <w:bdr w:val="none" w:sz="0" w:space="0" w:color="auto" w:frame="1"/>
          <w:lang w:eastAsia="en-GB"/>
        </w:rPr>
        <w:t xml:space="preserve"> - </w:t>
      </w:r>
      <w:hyperlink r:id="rId25" w:history="1">
        <w:r w:rsidRPr="004D61CD">
          <w:rPr>
            <w:rFonts w:eastAsia="Times New Roman" w:cs="Arial"/>
            <w:color w:val="282828"/>
            <w:sz w:val="24"/>
            <w:szCs w:val="24"/>
            <w:lang w:eastAsia="en-GB"/>
          </w:rPr>
          <w:t>Self-actualization</w:t>
        </w:r>
      </w:hyperlink>
      <w:r w:rsidRPr="004D61CD">
        <w:rPr>
          <w:rFonts w:eastAsia="Times New Roman" w:cs="Arial"/>
          <w:color w:val="282828"/>
          <w:sz w:val="24"/>
          <w:szCs w:val="24"/>
          <w:lang w:eastAsia="en-GB"/>
        </w:rPr>
        <w:t xml:space="preserve"> refers to feeling fulfilled, or feeling that we are living up to our potential. One unique feature of self-actualization is that it looks different for everyone. For one person, self-actualization might involve helping others; for another person, it might involve achievements in an artistic or creative field. </w:t>
      </w:r>
      <w:r>
        <w:rPr>
          <w:rFonts w:cs="Arial"/>
          <w:color w:val="000000"/>
          <w:sz w:val="20"/>
          <w:szCs w:val="20"/>
          <w:shd w:val="clear" w:color="auto" w:fill="FFFFFF"/>
        </w:rPr>
        <w:t>(Maslow's Hierarchy of Needs Explained, 2020)</w:t>
      </w:r>
    </w:p>
    <w:p w:rsidR="002F31DE" w:rsidRPr="004D61CD" w:rsidRDefault="002F31DE" w:rsidP="002F31DE">
      <w:pPr>
        <w:rPr>
          <w:rFonts w:eastAsia="Times New Roman"/>
          <w:lang w:eastAsia="en-GB"/>
        </w:rPr>
      </w:pPr>
    </w:p>
    <w:p w:rsidR="002F31DE" w:rsidRDefault="002F31DE" w:rsidP="002F31DE">
      <w:r>
        <w:rPr>
          <w:noProof/>
          <w:lang w:eastAsia="en-GB"/>
        </w:rPr>
        <w:drawing>
          <wp:anchor distT="0" distB="0" distL="114300" distR="114300" simplePos="0" relativeHeight="251679232" behindDoc="1" locked="0" layoutInCell="1" allowOverlap="1" wp14:anchorId="3193B867" wp14:editId="0B160889">
            <wp:simplePos x="0" y="0"/>
            <wp:positionH relativeFrom="column">
              <wp:posOffset>-590550</wp:posOffset>
            </wp:positionH>
            <wp:positionV relativeFrom="paragraph">
              <wp:posOffset>22225</wp:posOffset>
            </wp:positionV>
            <wp:extent cx="3657600" cy="2462530"/>
            <wp:effectExtent l="0" t="0" r="0" b="0"/>
            <wp:wrapTight wrapText="bothSides">
              <wp:wrapPolygon edited="0">
                <wp:start x="0" y="0"/>
                <wp:lineTo x="0" y="21388"/>
                <wp:lineTo x="21488" y="21388"/>
                <wp:lineTo x="214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extLst>
                        <a:ext uri="{28A0092B-C50C-407E-A947-70E740481C1C}">
                          <a14:useLocalDpi xmlns:a14="http://schemas.microsoft.com/office/drawing/2010/main" val="0"/>
                        </a:ext>
                      </a:extLst>
                    </a:blip>
                    <a:srcRect l="22454" t="30088" r="22724" b="23768"/>
                    <a:stretch/>
                  </pic:blipFill>
                  <pic:spPr bwMode="auto">
                    <a:xfrm>
                      <a:off x="0" y="0"/>
                      <a:ext cx="3657600" cy="2462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F31DE" w:rsidRDefault="002F31DE" w:rsidP="002F31DE">
      <w:pPr>
        <w:tabs>
          <w:tab w:val="left" w:pos="1155"/>
        </w:tabs>
      </w:pPr>
      <w:r>
        <w:tab/>
      </w:r>
    </w:p>
    <w:p w:rsidR="002F31DE" w:rsidRPr="002F31DE" w:rsidRDefault="002F31DE" w:rsidP="002F31DE">
      <w:pPr>
        <w:tabs>
          <w:tab w:val="left" w:pos="1155"/>
        </w:tabs>
      </w:pPr>
      <w:hyperlink r:id="rId27" w:history="1">
        <w:r>
          <w:rPr>
            <w:rStyle w:val="Hyperlink"/>
          </w:rPr>
          <w:t>https://www.verywellmind.com/what-is-maslows-hierarchy-of-needs-4136760</w:t>
        </w:r>
      </w:hyperlink>
    </w:p>
    <w:p w:rsidR="002F31DE" w:rsidRPr="002F31DE" w:rsidRDefault="002F31DE" w:rsidP="005F3B8D">
      <w:pPr>
        <w:pStyle w:val="Heading1"/>
        <w:rPr>
          <w:rFonts w:ascii="Arial" w:hAnsi="Arial" w:cs="Arial"/>
          <w:sz w:val="24"/>
          <w:szCs w:val="24"/>
        </w:rPr>
      </w:pPr>
    </w:p>
    <w:p w:rsidR="002F31DE" w:rsidRDefault="002F31DE" w:rsidP="005F3B8D">
      <w:pPr>
        <w:pStyle w:val="Heading1"/>
        <w:rPr>
          <w:rFonts w:ascii="Arial" w:hAnsi="Arial" w:cs="Arial"/>
          <w:sz w:val="24"/>
          <w:szCs w:val="24"/>
        </w:rPr>
      </w:pPr>
      <w:r>
        <w:rPr>
          <w:rFonts w:ascii="Arial" w:hAnsi="Arial" w:cs="Arial"/>
          <w:sz w:val="24"/>
          <w:szCs w:val="24"/>
        </w:rPr>
        <w:t>Belbin’s theory</w:t>
      </w:r>
    </w:p>
    <w:p w:rsidR="002F31DE" w:rsidRDefault="002F31DE" w:rsidP="002F31DE">
      <w:r>
        <w:t>Shaper (SH)</w:t>
      </w:r>
    </w:p>
    <w:p w:rsidR="002F31DE" w:rsidRDefault="002F31DE" w:rsidP="002F31DE">
      <w:r>
        <w:t>Shapers are people who challenge the team to improve. They are dynamic and usually extroverted people who enjoy stimulating others, questioning norms, and finding the best approaches for solving problems. The Shaper is the one who shakes things up to make sure that all possibilities are considered and that the team does not become complacent.</w:t>
      </w:r>
    </w:p>
    <w:p w:rsidR="002F31DE" w:rsidRDefault="002F31DE" w:rsidP="002F31DE">
      <w:r>
        <w:t>Shapers often see obstacles as exciting challenges and they tend to have the courage to push on when others feel like quitting.</w:t>
      </w:r>
    </w:p>
    <w:p w:rsidR="002F31DE" w:rsidRDefault="002F31DE" w:rsidP="002F31DE">
      <w:r>
        <w:t>Their potential weaknesses may be that they're argumentative, and that they may offend people's feelings.</w:t>
      </w:r>
    </w:p>
    <w:p w:rsidR="002F31DE" w:rsidRDefault="002F31DE" w:rsidP="002F31DE">
      <w:r>
        <w:t>Implementer (IMP)</w:t>
      </w:r>
    </w:p>
    <w:p w:rsidR="002F31DE" w:rsidRDefault="002F31DE" w:rsidP="002F31DE">
      <w:r>
        <w:t>Implementers are the people who get things done. They turn the team's ideas and concepts into practical actions and plans. They are typically conservative, disciplined people who work systematically and efficiently and are very well organized. These are the people who you can count on to get the job done.</w:t>
      </w:r>
    </w:p>
    <w:p w:rsidR="002F31DE" w:rsidRDefault="002F31DE" w:rsidP="002F31DE">
      <w:r>
        <w:t>On the downside, Implementers may be inflexible and can be somewhat resistant to change.</w:t>
      </w:r>
    </w:p>
    <w:p w:rsidR="002F31DE" w:rsidRDefault="002F31DE" w:rsidP="002F31DE">
      <w:r>
        <w:t>Completer-Finisher (CF)</w:t>
      </w:r>
    </w:p>
    <w:p w:rsidR="002F31DE" w:rsidRDefault="002F31DE" w:rsidP="002F31DE">
      <w:r>
        <w:t>Completer-Finishers are the people who see that projects are completed thoroughly. They ensure that there have been no errors or omissions and they pay attention to the smallest of details. They are very concerned with deadlines and will push the team to make sure the job is completed on time. They are described as perfectionists who are orderly, conscientious and anxious.</w:t>
      </w:r>
    </w:p>
    <w:p w:rsidR="002F31DE" w:rsidRDefault="002F31DE" w:rsidP="002F31DE">
      <w:r>
        <w:t>However, a Completer-Finisher may worry unnecessarily, and may find it hard to delegate.</w:t>
      </w:r>
    </w:p>
    <w:p w:rsidR="002F31DE" w:rsidRDefault="002F31DE" w:rsidP="002F31DE">
      <w:r>
        <w:t>Coordinator (CO)</w:t>
      </w:r>
    </w:p>
    <w:p w:rsidR="002F31DE" w:rsidRDefault="002F31DE" w:rsidP="002F31DE">
      <w:r>
        <w:t>Coordinators are the ones who take on the traditional team-leader role and have also been referred to as the chairmen. They guide the team to what they perceive are the objectives. They are often excellent listeners and they are naturally able to recognize the value that each team member brings to the table. They are calm and good-natured, and delegate tasks very effectively.</w:t>
      </w:r>
    </w:p>
    <w:p w:rsidR="002F31DE" w:rsidRDefault="002F31DE" w:rsidP="002F31DE">
      <w:r>
        <w:t>Their potential weaknesses are that they may delegate away too much personal responsibility, and may tend to be manipulative.</w:t>
      </w:r>
    </w:p>
    <w:p w:rsidR="002F31DE" w:rsidRDefault="002F31DE" w:rsidP="002F31DE">
      <w:r>
        <w:t>Team Worker (TW)</w:t>
      </w:r>
    </w:p>
    <w:p w:rsidR="002F31DE" w:rsidRDefault="002F31DE" w:rsidP="002F31DE">
      <w:r>
        <w:lastRenderedPageBreak/>
        <w:t>Team Workers are the people who provide support and make sure that people within the team are working together effectively. These people fill the role of negotiators within the team and they are flexible, diplomatic and perceptive. These tend to be popular people who are very capable in their own right, but who prioritize team cohesion and helping people get along.</w:t>
      </w:r>
    </w:p>
    <w:p w:rsidR="002F31DE" w:rsidRDefault="002F31DE" w:rsidP="002F31DE">
      <w:r>
        <w:t>Their weaknesses may be a tendency to be indecisive, and to maintain uncommitted positions during discussions and decision-making.</w:t>
      </w:r>
    </w:p>
    <w:p w:rsidR="002F31DE" w:rsidRDefault="002F31DE" w:rsidP="002F31DE">
      <w:r>
        <w:t>Resource Investigator (RI)</w:t>
      </w:r>
    </w:p>
    <w:p w:rsidR="002F31DE" w:rsidRDefault="002F31DE" w:rsidP="002F31DE">
      <w:r>
        <w:t>Resource Investigators are innovative and curious. They explore available options, develop contacts, and negotiate for resources on behalf of the team. They are enthusiastic team members, who identify and work with external stakeholders to help the team accomplish its objective. They are outgoing and are often extroverted, meaning that others are often receptive to them and their ideas.</w:t>
      </w:r>
    </w:p>
    <w:p w:rsidR="002F31DE" w:rsidRDefault="002F31DE" w:rsidP="002F31DE">
      <w:r>
        <w:t>On the downside, they may lose enthusiasm quickly, and are often overly optimistic.</w:t>
      </w:r>
    </w:p>
    <w:p w:rsidR="002F31DE" w:rsidRDefault="002F31DE" w:rsidP="002F31DE">
      <w:r>
        <w:t>Plant (PL)</w:t>
      </w:r>
    </w:p>
    <w:p w:rsidR="002F31DE" w:rsidRDefault="002F31DE" w:rsidP="002F31DE">
      <w:r>
        <w:t>The Plant is the creative innovator who comes up with new ideas and approaches. They thrive on praise but criticism is especially hard for them to deal with. Plants are often introverted and prefer to work apart from the team. Because their ideas are so novel, they can be impractical at times. They may also be poor communicators and can tend to ignore given parameters and constraints.</w:t>
      </w:r>
    </w:p>
    <w:p w:rsidR="002F31DE" w:rsidRDefault="002F31DE" w:rsidP="002F31DE">
      <w:r>
        <w:t>Monitor-Evaluator (ME)</w:t>
      </w:r>
    </w:p>
    <w:p w:rsidR="002F31DE" w:rsidRDefault="002F31DE" w:rsidP="002F31DE">
      <w:r>
        <w:t>Monitor-Evaluators are best at analyzing and evaluating ideas that other people (often Plants) come up with. These people are shrewd and objective, and they carefully weigh the pros and cons of all the options before coming to a decision.</w:t>
      </w:r>
    </w:p>
    <w:p w:rsidR="002F31DE" w:rsidRDefault="002F31DE" w:rsidP="002F31DE">
      <w:r>
        <w:t>Monitor-Evaluators are critical thinkers and very strategic in their approach. They are often perceived as detached or unemotional. Sometimes they are poor motivators who react to events rather than instigating them</w:t>
      </w:r>
    </w:p>
    <w:p w:rsidR="002F31DE" w:rsidRDefault="002F31DE" w:rsidP="002F31DE">
      <w:r>
        <w:t>Specialist (SP)</w:t>
      </w:r>
    </w:p>
    <w:p w:rsidR="002F31DE" w:rsidRDefault="002F31DE" w:rsidP="002F31DE">
      <w:r>
        <w:t>Specialists are people who have specialized knowledge that is needed to get the job done. They pride themselves on their skills and abilities, and they work to maintain their professional status. Their job within the team is to be an expert in the area, and they commit themselves fully to their field of expertise.</w:t>
      </w:r>
    </w:p>
    <w:p w:rsidR="002F31DE" w:rsidRPr="002F31DE" w:rsidRDefault="002F31DE" w:rsidP="002F31DE">
      <w:r>
        <w:t>This may limit their contribution, and lead to a preoccupation with technicalities at the expense of the bigger picture.</w:t>
      </w:r>
    </w:p>
    <w:p w:rsidR="002F31DE" w:rsidRDefault="002F31DE" w:rsidP="005F3B8D">
      <w:pPr>
        <w:pStyle w:val="Heading1"/>
        <w:rPr>
          <w:rFonts w:ascii="Arial" w:hAnsi="Arial" w:cs="Arial"/>
          <w:sz w:val="24"/>
          <w:szCs w:val="24"/>
        </w:rPr>
      </w:pPr>
    </w:p>
    <w:p w:rsidR="005C0F56" w:rsidRPr="002F31DE" w:rsidRDefault="00130EA2" w:rsidP="005F3B8D">
      <w:pPr>
        <w:pStyle w:val="Heading1"/>
        <w:rPr>
          <w:rFonts w:ascii="Arial" w:hAnsi="Arial" w:cs="Arial"/>
          <w:sz w:val="24"/>
          <w:szCs w:val="24"/>
        </w:rPr>
      </w:pPr>
      <w:r w:rsidRPr="002F31DE">
        <w:rPr>
          <w:rFonts w:ascii="Arial" w:hAnsi="Arial" w:cs="Arial"/>
          <w:sz w:val="24"/>
          <w:szCs w:val="24"/>
        </w:rPr>
        <w:t>What needs to be done</w:t>
      </w:r>
      <w:bookmarkEnd w:id="3"/>
    </w:p>
    <w:p w:rsidR="00130EA2" w:rsidRPr="002F31DE" w:rsidRDefault="00130EA2" w:rsidP="00130EA2">
      <w:pPr>
        <w:rPr>
          <w:rFonts w:cs="Arial"/>
          <w:sz w:val="24"/>
          <w:szCs w:val="24"/>
        </w:rPr>
      </w:pPr>
    </w:p>
    <w:p w:rsidR="00130EA2" w:rsidRPr="002F31DE" w:rsidRDefault="00130EA2" w:rsidP="006D7A4C">
      <w:pPr>
        <w:rPr>
          <w:rFonts w:cs="Arial"/>
          <w:sz w:val="24"/>
          <w:szCs w:val="24"/>
        </w:rPr>
      </w:pPr>
      <w:r w:rsidRPr="002F31DE">
        <w:rPr>
          <w:rFonts w:cs="Arial"/>
          <w:sz w:val="24"/>
          <w:szCs w:val="24"/>
        </w:rPr>
        <w:t>In order to complete this project a number of tasks will need to be carried out. Such as:</w:t>
      </w:r>
    </w:p>
    <w:p w:rsidR="00130EA2" w:rsidRPr="002F31DE" w:rsidRDefault="00130EA2" w:rsidP="006D7A4C">
      <w:pPr>
        <w:pStyle w:val="ListParagraph"/>
        <w:numPr>
          <w:ilvl w:val="0"/>
          <w:numId w:val="18"/>
        </w:numPr>
        <w:spacing w:after="0"/>
        <w:rPr>
          <w:rFonts w:cs="Arial"/>
          <w:sz w:val="24"/>
          <w:szCs w:val="24"/>
        </w:rPr>
      </w:pPr>
      <w:r w:rsidRPr="002F31DE">
        <w:rPr>
          <w:rFonts w:cs="Arial"/>
          <w:sz w:val="24"/>
          <w:szCs w:val="24"/>
        </w:rPr>
        <w:t>Evaluate where we are currently</w:t>
      </w:r>
    </w:p>
    <w:p w:rsidR="00130EA2" w:rsidRPr="002F31DE" w:rsidRDefault="00130EA2" w:rsidP="006D7A4C">
      <w:pPr>
        <w:pStyle w:val="ListParagraph"/>
        <w:numPr>
          <w:ilvl w:val="0"/>
          <w:numId w:val="15"/>
        </w:numPr>
        <w:spacing w:after="0"/>
        <w:rPr>
          <w:rFonts w:cs="Arial"/>
          <w:sz w:val="24"/>
          <w:szCs w:val="24"/>
        </w:rPr>
      </w:pPr>
      <w:r w:rsidRPr="002F31DE">
        <w:rPr>
          <w:rFonts w:cs="Arial"/>
          <w:sz w:val="24"/>
          <w:szCs w:val="24"/>
        </w:rPr>
        <w:t xml:space="preserve">Drawings to </w:t>
      </w:r>
      <w:r w:rsidR="00D60B68" w:rsidRPr="002F31DE">
        <w:rPr>
          <w:rFonts w:cs="Arial"/>
          <w:sz w:val="24"/>
          <w:szCs w:val="24"/>
        </w:rPr>
        <w:t xml:space="preserve">be </w:t>
      </w:r>
      <w:r w:rsidRPr="002F31DE">
        <w:rPr>
          <w:rFonts w:cs="Arial"/>
          <w:sz w:val="24"/>
          <w:szCs w:val="24"/>
        </w:rPr>
        <w:t>made for jigs and fixtures</w:t>
      </w:r>
    </w:p>
    <w:p w:rsidR="00130EA2" w:rsidRPr="002F31DE" w:rsidRDefault="00130EA2" w:rsidP="006D7A4C">
      <w:pPr>
        <w:pStyle w:val="ListParagraph"/>
        <w:numPr>
          <w:ilvl w:val="0"/>
          <w:numId w:val="15"/>
        </w:numPr>
        <w:spacing w:after="0"/>
        <w:rPr>
          <w:rFonts w:cs="Arial"/>
          <w:sz w:val="24"/>
          <w:szCs w:val="24"/>
        </w:rPr>
      </w:pPr>
      <w:r w:rsidRPr="002F31DE">
        <w:rPr>
          <w:rFonts w:cs="Arial"/>
          <w:sz w:val="24"/>
          <w:szCs w:val="24"/>
        </w:rPr>
        <w:t>All Machining instructions to be updated</w:t>
      </w:r>
    </w:p>
    <w:p w:rsidR="00130EA2" w:rsidRPr="002F31DE" w:rsidRDefault="00130EA2" w:rsidP="006D7A4C">
      <w:pPr>
        <w:pStyle w:val="ListParagraph"/>
        <w:numPr>
          <w:ilvl w:val="0"/>
          <w:numId w:val="15"/>
        </w:numPr>
        <w:spacing w:after="0"/>
        <w:rPr>
          <w:rFonts w:cs="Arial"/>
          <w:sz w:val="24"/>
          <w:szCs w:val="24"/>
        </w:rPr>
      </w:pPr>
      <w:r w:rsidRPr="002F31DE">
        <w:rPr>
          <w:rFonts w:cs="Arial"/>
          <w:sz w:val="24"/>
          <w:szCs w:val="24"/>
        </w:rPr>
        <w:t>Costs for Jigs and Fixtures and the feasibility of getting them made</w:t>
      </w:r>
    </w:p>
    <w:p w:rsidR="00130EA2" w:rsidRPr="002F31DE" w:rsidRDefault="00130EA2" w:rsidP="006D7A4C">
      <w:pPr>
        <w:pStyle w:val="ListParagraph"/>
        <w:numPr>
          <w:ilvl w:val="0"/>
          <w:numId w:val="15"/>
        </w:numPr>
        <w:spacing w:after="0"/>
        <w:rPr>
          <w:rFonts w:cs="Arial"/>
          <w:sz w:val="24"/>
          <w:szCs w:val="24"/>
        </w:rPr>
      </w:pPr>
      <w:r w:rsidRPr="002F31DE">
        <w:rPr>
          <w:rFonts w:cs="Arial"/>
          <w:sz w:val="24"/>
          <w:szCs w:val="24"/>
        </w:rPr>
        <w:t>Costs from hand polishing to MSDP and potential savings to be made</w:t>
      </w:r>
    </w:p>
    <w:p w:rsidR="00130EA2" w:rsidRPr="002F31DE" w:rsidRDefault="00130EA2" w:rsidP="006D7A4C">
      <w:pPr>
        <w:pStyle w:val="ListParagraph"/>
        <w:numPr>
          <w:ilvl w:val="0"/>
          <w:numId w:val="15"/>
        </w:numPr>
        <w:spacing w:after="0"/>
        <w:rPr>
          <w:rFonts w:cs="Arial"/>
          <w:sz w:val="24"/>
          <w:szCs w:val="24"/>
        </w:rPr>
      </w:pPr>
      <w:r w:rsidRPr="002F31DE">
        <w:rPr>
          <w:rFonts w:cs="Arial"/>
          <w:sz w:val="24"/>
          <w:szCs w:val="24"/>
        </w:rPr>
        <w:t>Lead time improvements</w:t>
      </w:r>
    </w:p>
    <w:p w:rsidR="00130EA2" w:rsidRPr="002F31DE" w:rsidRDefault="00130EA2" w:rsidP="006D7A4C">
      <w:pPr>
        <w:rPr>
          <w:rFonts w:cs="Arial"/>
          <w:sz w:val="24"/>
          <w:szCs w:val="24"/>
        </w:rPr>
      </w:pPr>
    </w:p>
    <w:p w:rsidR="00130EA2" w:rsidRPr="002F31DE" w:rsidRDefault="00130EA2" w:rsidP="006D7A4C">
      <w:pPr>
        <w:rPr>
          <w:rFonts w:cs="Arial"/>
          <w:sz w:val="24"/>
          <w:szCs w:val="24"/>
        </w:rPr>
      </w:pPr>
      <w:r w:rsidRPr="002F31DE">
        <w:rPr>
          <w:rFonts w:cs="Arial"/>
          <w:sz w:val="24"/>
          <w:szCs w:val="24"/>
        </w:rPr>
        <w:t xml:space="preserve">In order for this project to be carried out a team that works in the Precision Components division has been put together. They will discuss problems when they arise and will take on new ideas to create a lean manufacturing process route for the MSDP. </w:t>
      </w:r>
    </w:p>
    <w:p w:rsidR="00130EA2" w:rsidRPr="002F31DE" w:rsidRDefault="00130EA2" w:rsidP="006D7A4C">
      <w:pPr>
        <w:rPr>
          <w:rFonts w:cs="Arial"/>
          <w:sz w:val="24"/>
          <w:szCs w:val="24"/>
        </w:rPr>
      </w:pPr>
      <w:r w:rsidRPr="002F31DE">
        <w:rPr>
          <w:rFonts w:cs="Arial"/>
          <w:sz w:val="24"/>
          <w:szCs w:val="24"/>
        </w:rPr>
        <w:t>The colleagues who will be working on this required project:</w:t>
      </w:r>
    </w:p>
    <w:p w:rsidR="00130EA2" w:rsidRPr="002F31DE" w:rsidRDefault="002F31DE" w:rsidP="006D7A4C">
      <w:pPr>
        <w:pStyle w:val="ListParagraph"/>
        <w:numPr>
          <w:ilvl w:val="0"/>
          <w:numId w:val="17"/>
        </w:numPr>
        <w:spacing w:after="0"/>
        <w:rPr>
          <w:rFonts w:cs="Arial"/>
          <w:sz w:val="24"/>
          <w:szCs w:val="24"/>
        </w:rPr>
      </w:pPr>
      <w:r w:rsidRPr="002F31DE">
        <w:rPr>
          <w:rFonts w:cs="Arial"/>
          <w:sz w:val="24"/>
          <w:szCs w:val="24"/>
        </w:rPr>
        <w:t xml:space="preserve">Myself </w:t>
      </w:r>
      <w:r w:rsidR="00130EA2" w:rsidRPr="002F31DE">
        <w:rPr>
          <w:rFonts w:cs="Arial"/>
          <w:sz w:val="24"/>
          <w:szCs w:val="24"/>
        </w:rPr>
        <w:t xml:space="preserve"> – Project Manager</w:t>
      </w:r>
    </w:p>
    <w:p w:rsidR="00130EA2" w:rsidRPr="002F31DE" w:rsidRDefault="002F31DE" w:rsidP="006D7A4C">
      <w:pPr>
        <w:pStyle w:val="ListParagraph"/>
        <w:numPr>
          <w:ilvl w:val="0"/>
          <w:numId w:val="16"/>
        </w:numPr>
        <w:spacing w:after="0"/>
        <w:rPr>
          <w:rFonts w:cs="Arial"/>
          <w:sz w:val="24"/>
          <w:szCs w:val="24"/>
        </w:rPr>
      </w:pPr>
      <w:r w:rsidRPr="002F31DE">
        <w:rPr>
          <w:rFonts w:cs="Arial"/>
          <w:sz w:val="24"/>
          <w:szCs w:val="24"/>
        </w:rPr>
        <w:t>Colleague A</w:t>
      </w:r>
      <w:r w:rsidR="00130EA2" w:rsidRPr="002F31DE">
        <w:rPr>
          <w:rFonts w:cs="Arial"/>
          <w:sz w:val="24"/>
          <w:szCs w:val="24"/>
        </w:rPr>
        <w:t xml:space="preserve"> – Machine Shop Supervisor</w:t>
      </w:r>
    </w:p>
    <w:p w:rsidR="00130EA2" w:rsidRPr="002F31DE" w:rsidRDefault="002F31DE" w:rsidP="006D7A4C">
      <w:pPr>
        <w:pStyle w:val="ListParagraph"/>
        <w:numPr>
          <w:ilvl w:val="0"/>
          <w:numId w:val="16"/>
        </w:numPr>
        <w:spacing w:after="0"/>
        <w:rPr>
          <w:rFonts w:cs="Arial"/>
          <w:sz w:val="24"/>
          <w:szCs w:val="24"/>
        </w:rPr>
      </w:pPr>
      <w:r w:rsidRPr="002F31DE">
        <w:rPr>
          <w:rFonts w:cs="Arial"/>
          <w:sz w:val="24"/>
          <w:szCs w:val="24"/>
        </w:rPr>
        <w:t>Colleague B</w:t>
      </w:r>
      <w:r w:rsidR="00130EA2" w:rsidRPr="002F31DE">
        <w:rPr>
          <w:rFonts w:cs="Arial"/>
          <w:sz w:val="24"/>
          <w:szCs w:val="24"/>
        </w:rPr>
        <w:t xml:space="preserve"> – Unit Manager</w:t>
      </w:r>
    </w:p>
    <w:p w:rsidR="00130EA2" w:rsidRPr="002F31DE" w:rsidRDefault="002F31DE" w:rsidP="006D7A4C">
      <w:pPr>
        <w:pStyle w:val="ListParagraph"/>
        <w:numPr>
          <w:ilvl w:val="0"/>
          <w:numId w:val="16"/>
        </w:numPr>
        <w:spacing w:after="0"/>
        <w:rPr>
          <w:rFonts w:cs="Arial"/>
          <w:sz w:val="24"/>
          <w:szCs w:val="24"/>
        </w:rPr>
      </w:pPr>
      <w:r w:rsidRPr="002F31DE">
        <w:rPr>
          <w:rFonts w:cs="Arial"/>
          <w:sz w:val="24"/>
          <w:szCs w:val="24"/>
        </w:rPr>
        <w:t>Colleague C</w:t>
      </w:r>
      <w:r w:rsidR="00130EA2" w:rsidRPr="002F31DE">
        <w:rPr>
          <w:rFonts w:cs="Arial"/>
          <w:sz w:val="24"/>
          <w:szCs w:val="24"/>
        </w:rPr>
        <w:t xml:space="preserve"> – Improvement engineer</w:t>
      </w:r>
    </w:p>
    <w:p w:rsidR="00130EA2" w:rsidRPr="002F31DE" w:rsidRDefault="002F31DE" w:rsidP="006D7A4C">
      <w:pPr>
        <w:pStyle w:val="ListParagraph"/>
        <w:numPr>
          <w:ilvl w:val="0"/>
          <w:numId w:val="16"/>
        </w:numPr>
        <w:spacing w:after="0"/>
        <w:rPr>
          <w:rFonts w:cs="Arial"/>
          <w:sz w:val="24"/>
          <w:szCs w:val="24"/>
        </w:rPr>
      </w:pPr>
      <w:r w:rsidRPr="002F31DE">
        <w:rPr>
          <w:rFonts w:cs="Arial"/>
          <w:sz w:val="24"/>
          <w:szCs w:val="24"/>
        </w:rPr>
        <w:t>Colleague D</w:t>
      </w:r>
      <w:r w:rsidR="00130EA2" w:rsidRPr="002F31DE">
        <w:rPr>
          <w:rFonts w:cs="Arial"/>
          <w:sz w:val="24"/>
          <w:szCs w:val="24"/>
        </w:rPr>
        <w:t xml:space="preserve"> – Bench Operator</w:t>
      </w:r>
    </w:p>
    <w:p w:rsidR="00130EA2" w:rsidRPr="002F31DE" w:rsidRDefault="00130EA2" w:rsidP="006D7A4C">
      <w:pPr>
        <w:rPr>
          <w:rFonts w:cs="Arial"/>
          <w:sz w:val="24"/>
          <w:szCs w:val="24"/>
        </w:rPr>
      </w:pPr>
    </w:p>
    <w:p w:rsidR="00130EA2" w:rsidRPr="002F31DE" w:rsidRDefault="00130EA2" w:rsidP="006D7A4C">
      <w:pPr>
        <w:rPr>
          <w:rFonts w:cs="Arial"/>
          <w:sz w:val="24"/>
          <w:szCs w:val="24"/>
        </w:rPr>
      </w:pPr>
      <w:r w:rsidRPr="002F31DE">
        <w:rPr>
          <w:rFonts w:cs="Arial"/>
          <w:sz w:val="24"/>
          <w:szCs w:val="24"/>
        </w:rPr>
        <w:t>Other employees may be required to join at a later date but for now these are the main employees required to complete this project.</w:t>
      </w:r>
    </w:p>
    <w:p w:rsidR="001C66BB" w:rsidRPr="002F31DE" w:rsidRDefault="001C66BB">
      <w:pPr>
        <w:rPr>
          <w:rFonts w:cs="Arial"/>
          <w:sz w:val="24"/>
          <w:szCs w:val="24"/>
        </w:rPr>
      </w:pPr>
      <w:r w:rsidRPr="002F31DE">
        <w:rPr>
          <w:rFonts w:cs="Arial"/>
          <w:sz w:val="24"/>
          <w:szCs w:val="24"/>
        </w:rPr>
        <w:br w:type="page"/>
      </w:r>
    </w:p>
    <w:p w:rsidR="001C66BB" w:rsidRPr="002F31DE" w:rsidRDefault="00993A44" w:rsidP="009F69CB">
      <w:pPr>
        <w:pStyle w:val="Heading1"/>
        <w:rPr>
          <w:rFonts w:ascii="Arial" w:hAnsi="Arial" w:cs="Arial"/>
          <w:sz w:val="24"/>
          <w:szCs w:val="24"/>
        </w:rPr>
      </w:pPr>
      <w:bookmarkStart w:id="4" w:name="_Toc5805171"/>
      <w:r w:rsidRPr="002F31DE">
        <w:rPr>
          <w:rFonts w:ascii="Arial" w:hAnsi="Arial" w:cs="Arial"/>
          <w:sz w:val="24"/>
          <w:szCs w:val="24"/>
        </w:rPr>
        <w:lastRenderedPageBreak/>
        <w:t>Project Planning</w:t>
      </w:r>
      <w:bookmarkEnd w:id="4"/>
    </w:p>
    <w:p w:rsidR="004A51BD" w:rsidRPr="002F31DE" w:rsidRDefault="00993A44" w:rsidP="006D7A4C">
      <w:pPr>
        <w:rPr>
          <w:rFonts w:cs="Arial"/>
          <w:sz w:val="24"/>
          <w:szCs w:val="24"/>
        </w:rPr>
      </w:pPr>
      <w:r w:rsidRPr="002F31DE">
        <w:rPr>
          <w:rFonts w:cs="Arial"/>
          <w:b/>
          <w:noProof/>
          <w:sz w:val="24"/>
          <w:szCs w:val="24"/>
          <w:u w:val="single"/>
          <w:lang w:val="en-GB" w:eastAsia="en-GB"/>
        </w:rPr>
        <w:drawing>
          <wp:anchor distT="0" distB="0" distL="114300" distR="114300" simplePos="0" relativeHeight="251677184" behindDoc="1" locked="0" layoutInCell="1" allowOverlap="1" wp14:anchorId="0FAA3B5B" wp14:editId="10B3C623">
            <wp:simplePos x="0" y="0"/>
            <wp:positionH relativeFrom="column">
              <wp:posOffset>0</wp:posOffset>
            </wp:positionH>
            <wp:positionV relativeFrom="paragraph">
              <wp:posOffset>1618615</wp:posOffset>
            </wp:positionV>
            <wp:extent cx="5407660" cy="3686175"/>
            <wp:effectExtent l="0" t="0" r="254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302BD4.tmp"/>
                    <pic:cNvPicPr/>
                  </pic:nvPicPr>
                  <pic:blipFill rotWithShape="1">
                    <a:blip r:embed="rId28">
                      <a:extLst>
                        <a:ext uri="{28A0092B-C50C-407E-A947-70E740481C1C}">
                          <a14:useLocalDpi xmlns:a14="http://schemas.microsoft.com/office/drawing/2010/main" val="0"/>
                        </a:ext>
                      </a:extLst>
                    </a:blip>
                    <a:srcRect l="12376" t="22195" r="30441" b="5410"/>
                    <a:stretch/>
                  </pic:blipFill>
                  <pic:spPr bwMode="auto">
                    <a:xfrm>
                      <a:off x="0" y="0"/>
                      <a:ext cx="5407660" cy="3686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F31DE">
        <w:rPr>
          <w:rFonts w:cs="Arial"/>
          <w:sz w:val="24"/>
          <w:szCs w:val="24"/>
        </w:rPr>
        <w:t>This project will be planned using Microsoft Project. This software allows you to create and manage a Gantt chart. You can make an estimate of how long you think a task is going to complete and can build in flexibility (if a task goes late it will not impact other tasks) and can assign people, resources and costings to individual tasks. This software can be shared amongst the team and updated to show progress. Each task does not have to be completed to 100% in one step, but can increase a few percentages at a time. This allows it to be tracked more accurately and to maintain the course of the project.</w:t>
      </w:r>
    </w:p>
    <w:p w:rsidR="00993A44" w:rsidRPr="002F31DE" w:rsidRDefault="00993A44" w:rsidP="006D7A4C">
      <w:pPr>
        <w:rPr>
          <w:rFonts w:cs="Arial"/>
          <w:b/>
          <w:sz w:val="24"/>
          <w:szCs w:val="24"/>
          <w:u w:val="single"/>
        </w:rPr>
      </w:pPr>
      <w:r w:rsidRPr="002F31DE">
        <w:rPr>
          <w:rFonts w:cs="Arial"/>
          <w:sz w:val="24"/>
          <w:szCs w:val="24"/>
        </w:rPr>
        <w:t>Above is the proposed project plan to initiate the project; however this plan may change as tasks that were not considered may play a key responsibility and take more/less time than allocated. As shown above the first two tasks have been completed and have finished before scheduled. Therefore this has created a bit of space before the next task needs to be started. Tasks may be delayed by bank holidays, a main team member taking annual leave or if another project/role takes priority. The first projected planned stages could potentially be finished by Friday 1</w:t>
      </w:r>
      <w:r w:rsidRPr="002F31DE">
        <w:rPr>
          <w:rFonts w:cs="Arial"/>
          <w:sz w:val="24"/>
          <w:szCs w:val="24"/>
          <w:vertAlign w:val="superscript"/>
        </w:rPr>
        <w:t>st</w:t>
      </w:r>
      <w:r w:rsidRPr="002F31DE">
        <w:rPr>
          <w:rFonts w:cs="Arial"/>
          <w:sz w:val="24"/>
          <w:szCs w:val="24"/>
        </w:rPr>
        <w:t xml:space="preserve"> March 2019. This will then allow the company to progress further into the project by looking into the working practices and when Wall </w:t>
      </w:r>
      <w:proofErr w:type="spellStart"/>
      <w:r w:rsidRPr="002F31DE">
        <w:rPr>
          <w:rFonts w:cs="Arial"/>
          <w:sz w:val="24"/>
          <w:szCs w:val="24"/>
        </w:rPr>
        <w:t>Colmonoy</w:t>
      </w:r>
      <w:proofErr w:type="spellEnd"/>
      <w:r w:rsidRPr="002F31DE">
        <w:rPr>
          <w:rFonts w:cs="Arial"/>
          <w:sz w:val="24"/>
          <w:szCs w:val="24"/>
        </w:rPr>
        <w:t xml:space="preserve"> receives an order for new </w:t>
      </w:r>
      <w:proofErr w:type="spellStart"/>
      <w:r w:rsidRPr="002F31DE">
        <w:rPr>
          <w:rFonts w:cs="Arial"/>
          <w:sz w:val="24"/>
          <w:szCs w:val="24"/>
        </w:rPr>
        <w:t>homogenising</w:t>
      </w:r>
      <w:proofErr w:type="spellEnd"/>
      <w:r w:rsidRPr="002F31DE">
        <w:rPr>
          <w:rFonts w:cs="Arial"/>
          <w:sz w:val="24"/>
          <w:szCs w:val="24"/>
        </w:rPr>
        <w:t xml:space="preserve"> valves a process can be put into place to establish new fixtures and working practices. </w:t>
      </w:r>
    </w:p>
    <w:p w:rsidR="00194E91" w:rsidRPr="002F31DE" w:rsidRDefault="00194E91" w:rsidP="00A7380B">
      <w:pPr>
        <w:pStyle w:val="Caption"/>
        <w:rPr>
          <w:rFonts w:cs="Arial"/>
          <w:sz w:val="24"/>
          <w:szCs w:val="24"/>
        </w:rPr>
      </w:pPr>
    </w:p>
    <w:p w:rsidR="00A10AC3" w:rsidRPr="002F31DE" w:rsidRDefault="00F42F31" w:rsidP="002F31DE">
      <w:pPr>
        <w:pStyle w:val="Heading1"/>
      </w:pPr>
      <w:bookmarkStart w:id="5" w:name="_Toc5805172"/>
      <w:r w:rsidRPr="002F31DE">
        <w:lastRenderedPageBreak/>
        <w:t>Project justification study</w:t>
      </w:r>
      <w:bookmarkEnd w:id="5"/>
    </w:p>
    <w:p w:rsidR="00F42F31" w:rsidRPr="002F31DE" w:rsidRDefault="00F42F31" w:rsidP="00130EA2">
      <w:pPr>
        <w:pStyle w:val="Subtitle"/>
        <w:rPr>
          <w:rFonts w:cs="Arial"/>
        </w:rPr>
      </w:pPr>
      <w:r w:rsidRPr="002F31DE">
        <w:rPr>
          <w:rFonts w:cs="Arial"/>
        </w:rPr>
        <w:t>Project Name</w:t>
      </w:r>
    </w:p>
    <w:p w:rsidR="00F42F31" w:rsidRPr="002F31DE" w:rsidRDefault="00F42F31" w:rsidP="00F42F31">
      <w:pPr>
        <w:rPr>
          <w:rFonts w:cs="Arial"/>
          <w:sz w:val="24"/>
          <w:szCs w:val="24"/>
        </w:rPr>
      </w:pPr>
      <w:r w:rsidRPr="002F31DE">
        <w:rPr>
          <w:rFonts w:cs="Arial"/>
          <w:sz w:val="24"/>
          <w:szCs w:val="24"/>
        </w:rPr>
        <w:t>Multi-Surface Directional Polisher: Working Practices and fixtures</w:t>
      </w:r>
    </w:p>
    <w:p w:rsidR="00F42F31" w:rsidRPr="002F31DE" w:rsidRDefault="00F42F31" w:rsidP="00130EA2">
      <w:pPr>
        <w:pStyle w:val="Subtitle"/>
        <w:rPr>
          <w:rFonts w:cs="Arial"/>
        </w:rPr>
      </w:pPr>
      <w:r w:rsidRPr="002F31DE">
        <w:rPr>
          <w:rFonts w:cs="Arial"/>
        </w:rPr>
        <w:t>Purpose</w:t>
      </w:r>
    </w:p>
    <w:p w:rsidR="00F42F31" w:rsidRPr="002F31DE" w:rsidRDefault="00F42F31" w:rsidP="00F42F31">
      <w:pPr>
        <w:rPr>
          <w:rFonts w:cs="Arial"/>
          <w:sz w:val="24"/>
          <w:szCs w:val="24"/>
        </w:rPr>
      </w:pPr>
      <w:r w:rsidRPr="002F31DE">
        <w:rPr>
          <w:rFonts w:cs="Arial"/>
          <w:sz w:val="24"/>
          <w:szCs w:val="24"/>
        </w:rPr>
        <w:t xml:space="preserve">To create consistent working practices and suitable fixtures for individual components for the Multi –Surface Directional Polishing Machine to aid with the finishing of all </w:t>
      </w:r>
      <w:proofErr w:type="spellStart"/>
      <w:r w:rsidRPr="002F31DE">
        <w:rPr>
          <w:rFonts w:cs="Arial"/>
          <w:sz w:val="24"/>
          <w:szCs w:val="24"/>
        </w:rPr>
        <w:t>Homogenising</w:t>
      </w:r>
      <w:proofErr w:type="spellEnd"/>
      <w:r w:rsidRPr="002F31DE">
        <w:rPr>
          <w:rFonts w:cs="Arial"/>
          <w:sz w:val="24"/>
          <w:szCs w:val="24"/>
        </w:rPr>
        <w:t xml:space="preserve"> valves for the food &amp; pharmaceutical industry ensuring a lean fast processes which will cut consumable and </w:t>
      </w:r>
      <w:proofErr w:type="spellStart"/>
      <w:r w:rsidRPr="002F31DE">
        <w:rPr>
          <w:rFonts w:cs="Arial"/>
          <w:sz w:val="24"/>
          <w:szCs w:val="24"/>
        </w:rPr>
        <w:t>labour</w:t>
      </w:r>
      <w:proofErr w:type="spellEnd"/>
      <w:r w:rsidRPr="002F31DE">
        <w:rPr>
          <w:rFonts w:cs="Arial"/>
          <w:sz w:val="24"/>
          <w:szCs w:val="24"/>
        </w:rPr>
        <w:t xml:space="preserve"> costs and ensure a far superior consistent surface finish for the process.  </w:t>
      </w:r>
    </w:p>
    <w:p w:rsidR="00F42F31" w:rsidRPr="002F31DE" w:rsidRDefault="00F42F31" w:rsidP="00130EA2">
      <w:pPr>
        <w:pStyle w:val="Subtitle"/>
        <w:rPr>
          <w:rFonts w:cs="Arial"/>
        </w:rPr>
      </w:pPr>
      <w:r w:rsidRPr="002F31DE">
        <w:rPr>
          <w:rFonts w:cs="Arial"/>
        </w:rPr>
        <w:t>Describe the current situation</w:t>
      </w:r>
    </w:p>
    <w:p w:rsidR="00F42F31" w:rsidRPr="002F31DE" w:rsidRDefault="00F42F31" w:rsidP="00F42F31">
      <w:pPr>
        <w:rPr>
          <w:rFonts w:cs="Arial"/>
          <w:color w:val="000000" w:themeColor="text1"/>
          <w:kern w:val="24"/>
          <w:sz w:val="24"/>
          <w:szCs w:val="24"/>
          <w:lang w:eastAsia="en-GB"/>
        </w:rPr>
      </w:pPr>
      <w:r w:rsidRPr="002F31DE">
        <w:rPr>
          <w:rFonts w:cs="Arial"/>
          <w:color w:val="000000" w:themeColor="text1"/>
          <w:kern w:val="24"/>
          <w:sz w:val="24"/>
          <w:szCs w:val="24"/>
          <w:lang w:eastAsia="en-GB"/>
        </w:rPr>
        <w:t xml:space="preserve">Currently an operator hand polishes all </w:t>
      </w:r>
      <w:proofErr w:type="spellStart"/>
      <w:r w:rsidRPr="002F31DE">
        <w:rPr>
          <w:rFonts w:cs="Arial"/>
          <w:sz w:val="24"/>
          <w:szCs w:val="24"/>
        </w:rPr>
        <w:t>Homogenising</w:t>
      </w:r>
      <w:proofErr w:type="spellEnd"/>
      <w:r w:rsidRPr="002F31DE">
        <w:rPr>
          <w:rFonts w:cs="Arial"/>
          <w:sz w:val="24"/>
          <w:szCs w:val="24"/>
        </w:rPr>
        <w:t xml:space="preserve"> valves </w:t>
      </w:r>
      <w:r w:rsidRPr="002F31DE">
        <w:rPr>
          <w:rFonts w:cs="Arial"/>
          <w:color w:val="000000" w:themeColor="text1"/>
          <w:kern w:val="24"/>
          <w:sz w:val="24"/>
          <w:szCs w:val="24"/>
          <w:lang w:eastAsia="en-GB"/>
        </w:rPr>
        <w:t xml:space="preserve">using rotary die grinders these are used with various types of abrasive stones or gritted cap heads. This operation is very </w:t>
      </w:r>
      <w:proofErr w:type="spellStart"/>
      <w:r w:rsidRPr="002F31DE">
        <w:rPr>
          <w:rFonts w:cs="Arial"/>
          <w:color w:val="000000" w:themeColor="text1"/>
          <w:kern w:val="24"/>
          <w:sz w:val="24"/>
          <w:szCs w:val="24"/>
          <w:lang w:eastAsia="en-GB"/>
        </w:rPr>
        <w:t>labour</w:t>
      </w:r>
      <w:proofErr w:type="spellEnd"/>
      <w:r w:rsidRPr="002F31DE">
        <w:rPr>
          <w:rFonts w:cs="Arial"/>
          <w:color w:val="000000" w:themeColor="text1"/>
          <w:kern w:val="24"/>
          <w:sz w:val="24"/>
          <w:szCs w:val="24"/>
          <w:lang w:eastAsia="en-GB"/>
        </w:rPr>
        <w:t xml:space="preserve"> intensive with high consumable costs, overtime booked and the inconsistencies with the manual surface finish process.</w:t>
      </w:r>
    </w:p>
    <w:p w:rsidR="00F42F31" w:rsidRPr="002F31DE" w:rsidRDefault="00F42F31" w:rsidP="00F42F31">
      <w:pPr>
        <w:rPr>
          <w:rFonts w:eastAsia="Times New Roman" w:cs="Arial"/>
          <w:sz w:val="24"/>
          <w:szCs w:val="24"/>
          <w:lang w:eastAsia="en-GB"/>
        </w:rPr>
      </w:pPr>
      <w:r w:rsidRPr="002F31DE">
        <w:rPr>
          <w:rFonts w:eastAsia="Times New Roman" w:cs="Arial"/>
          <w:sz w:val="24"/>
          <w:szCs w:val="24"/>
          <w:lang w:eastAsia="en-GB"/>
        </w:rPr>
        <w:t xml:space="preserve">2016 costs for </w:t>
      </w:r>
      <w:proofErr w:type="spellStart"/>
      <w:r w:rsidRPr="002F31DE">
        <w:rPr>
          <w:rFonts w:eastAsia="Times New Roman" w:cs="Arial"/>
          <w:sz w:val="24"/>
          <w:szCs w:val="24"/>
          <w:lang w:eastAsia="en-GB"/>
        </w:rPr>
        <w:t>labour</w:t>
      </w:r>
      <w:proofErr w:type="spellEnd"/>
      <w:r w:rsidRPr="002F31DE">
        <w:rPr>
          <w:rFonts w:eastAsia="Times New Roman" w:cs="Arial"/>
          <w:sz w:val="24"/>
          <w:szCs w:val="24"/>
          <w:lang w:eastAsia="en-GB"/>
        </w:rPr>
        <w:t xml:space="preserve"> &amp; consumables for two of Wall </w:t>
      </w:r>
      <w:proofErr w:type="spellStart"/>
      <w:r w:rsidRPr="002F31DE">
        <w:rPr>
          <w:rFonts w:eastAsia="Times New Roman" w:cs="Arial"/>
          <w:sz w:val="24"/>
          <w:szCs w:val="24"/>
          <w:lang w:eastAsia="en-GB"/>
        </w:rPr>
        <w:t>Colmonoys</w:t>
      </w:r>
      <w:proofErr w:type="spellEnd"/>
      <w:r w:rsidRPr="002F31DE">
        <w:rPr>
          <w:rFonts w:eastAsia="Times New Roman" w:cs="Arial"/>
          <w:sz w:val="24"/>
          <w:szCs w:val="24"/>
          <w:lang w:eastAsia="en-GB"/>
        </w:rPr>
        <w:t xml:space="preserve"> largest </w:t>
      </w:r>
      <w:proofErr w:type="spellStart"/>
      <w:r w:rsidRPr="002F31DE">
        <w:rPr>
          <w:rFonts w:eastAsia="Times New Roman" w:cs="Arial"/>
          <w:sz w:val="24"/>
          <w:szCs w:val="24"/>
          <w:lang w:eastAsia="en-GB"/>
        </w:rPr>
        <w:t>homogenising</w:t>
      </w:r>
      <w:proofErr w:type="spellEnd"/>
      <w:r w:rsidRPr="002F31DE">
        <w:rPr>
          <w:rFonts w:eastAsia="Times New Roman" w:cs="Arial"/>
          <w:sz w:val="24"/>
          <w:szCs w:val="24"/>
          <w:lang w:eastAsia="en-GB"/>
        </w:rPr>
        <w:t xml:space="preserve"> customers was £45,287</w:t>
      </w:r>
    </w:p>
    <w:p w:rsidR="00F42F31" w:rsidRPr="002F31DE" w:rsidRDefault="00F42F31" w:rsidP="00F42F31">
      <w:pPr>
        <w:rPr>
          <w:rFonts w:eastAsia="Times New Roman" w:cs="Arial"/>
          <w:sz w:val="24"/>
          <w:szCs w:val="24"/>
          <w:lang w:eastAsia="en-GB"/>
        </w:rPr>
      </w:pPr>
      <w:r w:rsidRPr="002F31DE">
        <w:rPr>
          <w:rFonts w:eastAsia="Times New Roman" w:cs="Arial"/>
          <w:sz w:val="24"/>
          <w:szCs w:val="24"/>
          <w:lang w:eastAsia="en-GB"/>
        </w:rPr>
        <w:t>Also to lean out the manufacturing times to understand what can be achieved in desired cycle times. This will help to keep all component surface finishes uniformed and consistent.</w:t>
      </w:r>
    </w:p>
    <w:p w:rsidR="00F42F31" w:rsidRPr="002F31DE" w:rsidRDefault="00F42F31" w:rsidP="00130EA2">
      <w:pPr>
        <w:pStyle w:val="Subtitle"/>
        <w:rPr>
          <w:rFonts w:eastAsia="Times New Roman" w:cs="Arial"/>
          <w:lang w:eastAsia="en-GB"/>
        </w:rPr>
      </w:pPr>
      <w:r w:rsidRPr="002F31DE">
        <w:rPr>
          <w:rFonts w:cs="Arial"/>
        </w:rPr>
        <w:t>Describe what the project will achieve</w:t>
      </w:r>
    </w:p>
    <w:p w:rsidR="00F42F31" w:rsidRPr="002F31DE" w:rsidRDefault="00F42F31" w:rsidP="00F42F31">
      <w:pPr>
        <w:rPr>
          <w:rFonts w:cs="Arial"/>
          <w:sz w:val="24"/>
          <w:szCs w:val="24"/>
        </w:rPr>
      </w:pPr>
      <w:r w:rsidRPr="002F31DE">
        <w:rPr>
          <w:rFonts w:cs="Arial"/>
          <w:sz w:val="24"/>
          <w:szCs w:val="24"/>
        </w:rPr>
        <w:t xml:space="preserve">The Multi –Surface Directional Polishing Machine will </w:t>
      </w:r>
      <w:proofErr w:type="spellStart"/>
      <w:r w:rsidRPr="002F31DE">
        <w:rPr>
          <w:rFonts w:cs="Arial"/>
          <w:sz w:val="24"/>
          <w:szCs w:val="24"/>
        </w:rPr>
        <w:t>minimise</w:t>
      </w:r>
      <w:proofErr w:type="spellEnd"/>
      <w:r w:rsidRPr="002F31DE">
        <w:rPr>
          <w:rFonts w:cs="Arial"/>
          <w:sz w:val="24"/>
          <w:szCs w:val="24"/>
        </w:rPr>
        <w:t xml:space="preserve"> the amount of overtime &amp; consumable costs. It will also speed up the process and ensure surface finish consistency on all </w:t>
      </w:r>
      <w:proofErr w:type="spellStart"/>
      <w:r w:rsidRPr="002F31DE">
        <w:rPr>
          <w:rFonts w:cs="Arial"/>
          <w:sz w:val="24"/>
          <w:szCs w:val="24"/>
        </w:rPr>
        <w:t>Homogenisers</w:t>
      </w:r>
      <w:proofErr w:type="spellEnd"/>
      <w:r w:rsidRPr="002F31DE">
        <w:rPr>
          <w:rFonts w:cs="Arial"/>
          <w:sz w:val="24"/>
          <w:szCs w:val="24"/>
        </w:rPr>
        <w:t xml:space="preserve"> which have been through the Multi –Vibratory process. The figures are currently only based on the Bench work carried out for the two main customers. However with the current customer market expanding and more ‘copycat’ companies arise into the </w:t>
      </w:r>
      <w:proofErr w:type="spellStart"/>
      <w:r w:rsidRPr="002F31DE">
        <w:rPr>
          <w:rFonts w:cs="Arial"/>
          <w:sz w:val="24"/>
          <w:szCs w:val="24"/>
        </w:rPr>
        <w:t>homogenising</w:t>
      </w:r>
      <w:proofErr w:type="spellEnd"/>
      <w:r w:rsidRPr="002F31DE">
        <w:rPr>
          <w:rFonts w:cs="Arial"/>
          <w:sz w:val="24"/>
          <w:szCs w:val="24"/>
        </w:rPr>
        <w:t xml:space="preserve"> business, it will help Wall </w:t>
      </w:r>
      <w:proofErr w:type="spellStart"/>
      <w:r w:rsidRPr="002F31DE">
        <w:rPr>
          <w:rFonts w:cs="Arial"/>
          <w:sz w:val="24"/>
          <w:szCs w:val="24"/>
        </w:rPr>
        <w:t>Colmonoy</w:t>
      </w:r>
      <w:proofErr w:type="spellEnd"/>
      <w:r w:rsidRPr="002F31DE">
        <w:rPr>
          <w:rFonts w:cs="Arial"/>
          <w:sz w:val="24"/>
          <w:szCs w:val="24"/>
        </w:rPr>
        <w:t xml:space="preserve"> be leading manufacturers with the </w:t>
      </w:r>
      <w:proofErr w:type="spellStart"/>
      <w:r w:rsidRPr="002F31DE">
        <w:rPr>
          <w:rFonts w:cs="Arial"/>
          <w:sz w:val="24"/>
          <w:szCs w:val="24"/>
        </w:rPr>
        <w:t>homogenising</w:t>
      </w:r>
      <w:proofErr w:type="spellEnd"/>
      <w:r w:rsidRPr="002F31DE">
        <w:rPr>
          <w:rFonts w:cs="Arial"/>
          <w:sz w:val="24"/>
          <w:szCs w:val="24"/>
        </w:rPr>
        <w:t xml:space="preserve"> and pharmaceutical business.</w:t>
      </w:r>
    </w:p>
    <w:p w:rsidR="00F42F31" w:rsidRDefault="00F42F31" w:rsidP="00F42F31">
      <w:pPr>
        <w:rPr>
          <w:rFonts w:cs="Arial"/>
          <w:sz w:val="24"/>
          <w:szCs w:val="24"/>
        </w:rPr>
      </w:pPr>
      <w:r w:rsidRPr="002F31DE">
        <w:rPr>
          <w:rFonts w:cs="Arial"/>
          <w:sz w:val="24"/>
          <w:szCs w:val="24"/>
        </w:rPr>
        <w:t xml:space="preserve">At the Current loadings of the two largest customers of Wall </w:t>
      </w:r>
      <w:proofErr w:type="spellStart"/>
      <w:r w:rsidRPr="002F31DE">
        <w:rPr>
          <w:rFonts w:cs="Arial"/>
          <w:sz w:val="24"/>
          <w:szCs w:val="24"/>
        </w:rPr>
        <w:t>Colmonoys</w:t>
      </w:r>
      <w:proofErr w:type="spellEnd"/>
      <w:r w:rsidRPr="002F31DE">
        <w:rPr>
          <w:rFonts w:cs="Arial"/>
          <w:sz w:val="24"/>
          <w:szCs w:val="24"/>
        </w:rPr>
        <w:t xml:space="preserve"> it could potentially save the company £29,000 per year. This saving could potentially be redirected into expanding the business, investing into new processes or even justify giving employees pay rises/bonuses. Expanding the business up to </w:t>
      </w:r>
      <w:proofErr w:type="gramStart"/>
      <w:r w:rsidRPr="002F31DE">
        <w:rPr>
          <w:rFonts w:cs="Arial"/>
          <w:sz w:val="24"/>
          <w:szCs w:val="24"/>
        </w:rPr>
        <w:t>4x</w:t>
      </w:r>
      <w:proofErr w:type="gramEnd"/>
      <w:r w:rsidRPr="002F31DE">
        <w:rPr>
          <w:rFonts w:cs="Arial"/>
          <w:sz w:val="24"/>
          <w:szCs w:val="24"/>
        </w:rPr>
        <w:t xml:space="preserve"> is Wall </w:t>
      </w:r>
      <w:proofErr w:type="spellStart"/>
      <w:r w:rsidRPr="002F31DE">
        <w:rPr>
          <w:rFonts w:cs="Arial"/>
          <w:sz w:val="24"/>
          <w:szCs w:val="24"/>
        </w:rPr>
        <w:t>Colmonoy’s</w:t>
      </w:r>
      <w:proofErr w:type="spellEnd"/>
      <w:r w:rsidRPr="002F31DE">
        <w:rPr>
          <w:rFonts w:cs="Arial"/>
          <w:sz w:val="24"/>
          <w:szCs w:val="24"/>
        </w:rPr>
        <w:t xml:space="preserve"> goal and can be achieved by creating lean process changes.</w:t>
      </w:r>
    </w:p>
    <w:p w:rsidR="002F31DE" w:rsidRPr="002F31DE" w:rsidRDefault="002F31DE" w:rsidP="00F42F31">
      <w:pPr>
        <w:rPr>
          <w:rFonts w:cs="Arial"/>
          <w:sz w:val="24"/>
          <w:szCs w:val="24"/>
        </w:rPr>
      </w:pPr>
    </w:p>
    <w:p w:rsidR="00F42F31" w:rsidRPr="002F31DE" w:rsidRDefault="00F42F31" w:rsidP="00130EA2">
      <w:pPr>
        <w:pStyle w:val="Subtitle"/>
        <w:rPr>
          <w:rFonts w:cs="Arial"/>
        </w:rPr>
      </w:pPr>
      <w:r w:rsidRPr="002F31DE">
        <w:rPr>
          <w:rFonts w:cs="Arial"/>
        </w:rPr>
        <w:lastRenderedPageBreak/>
        <w:t>Describe any alternatives to the project</w:t>
      </w:r>
    </w:p>
    <w:p w:rsidR="00F42F31" w:rsidRPr="002F31DE" w:rsidRDefault="00F42F31" w:rsidP="00F42F31">
      <w:pPr>
        <w:rPr>
          <w:rFonts w:cs="Arial"/>
          <w:sz w:val="24"/>
          <w:szCs w:val="24"/>
        </w:rPr>
      </w:pPr>
      <w:r w:rsidRPr="002F31DE">
        <w:rPr>
          <w:rFonts w:cs="Arial"/>
          <w:sz w:val="24"/>
          <w:szCs w:val="24"/>
        </w:rPr>
        <w:t>There is no alternative to do the project; working and sustainable practices need to be put in place just like any other new machine.</w:t>
      </w:r>
    </w:p>
    <w:p w:rsidR="00F42F31" w:rsidRPr="002F31DE" w:rsidRDefault="00F42F31" w:rsidP="00F42F31">
      <w:pPr>
        <w:rPr>
          <w:rFonts w:cs="Arial"/>
          <w:sz w:val="24"/>
          <w:szCs w:val="24"/>
        </w:rPr>
      </w:pPr>
    </w:p>
    <w:p w:rsidR="00F42F31" w:rsidRPr="002F31DE" w:rsidRDefault="00F42F31" w:rsidP="00130EA2">
      <w:pPr>
        <w:pStyle w:val="Subtitle"/>
        <w:rPr>
          <w:rFonts w:cs="Arial"/>
        </w:rPr>
      </w:pPr>
      <w:r w:rsidRPr="002F31DE">
        <w:rPr>
          <w:rFonts w:cs="Arial"/>
        </w:rPr>
        <w:t>Describe what would happen if the project didn’t happen</w:t>
      </w:r>
    </w:p>
    <w:p w:rsidR="00F42F31" w:rsidRPr="002F31DE" w:rsidRDefault="00F42F31" w:rsidP="00F42F31">
      <w:pPr>
        <w:rPr>
          <w:rFonts w:cs="Arial"/>
          <w:sz w:val="24"/>
          <w:szCs w:val="24"/>
        </w:rPr>
      </w:pPr>
      <w:r w:rsidRPr="002F31DE">
        <w:rPr>
          <w:rFonts w:cs="Arial"/>
          <w:sz w:val="24"/>
          <w:szCs w:val="24"/>
        </w:rPr>
        <w:t xml:space="preserve">Wall </w:t>
      </w:r>
      <w:proofErr w:type="spellStart"/>
      <w:r w:rsidRPr="002F31DE">
        <w:rPr>
          <w:rFonts w:cs="Arial"/>
          <w:sz w:val="24"/>
          <w:szCs w:val="24"/>
        </w:rPr>
        <w:t>Colmonoy</w:t>
      </w:r>
      <w:proofErr w:type="spellEnd"/>
      <w:r w:rsidRPr="002F31DE">
        <w:rPr>
          <w:rFonts w:cs="Arial"/>
          <w:sz w:val="24"/>
          <w:szCs w:val="24"/>
        </w:rPr>
        <w:t xml:space="preserve"> would stay on the current process which is not only </w:t>
      </w:r>
      <w:proofErr w:type="spellStart"/>
      <w:r w:rsidRPr="002F31DE">
        <w:rPr>
          <w:rFonts w:cs="Arial"/>
          <w:sz w:val="24"/>
          <w:szCs w:val="24"/>
        </w:rPr>
        <w:t>labour</w:t>
      </w:r>
      <w:proofErr w:type="spellEnd"/>
      <w:r w:rsidRPr="002F31DE">
        <w:rPr>
          <w:rFonts w:cs="Arial"/>
          <w:sz w:val="24"/>
          <w:szCs w:val="24"/>
        </w:rPr>
        <w:t xml:space="preserve"> and consumable intensive; it will also incur overtime cost, bottle necks and production inconsistencies. This will eventually impact on Wall </w:t>
      </w:r>
      <w:proofErr w:type="spellStart"/>
      <w:r w:rsidRPr="002F31DE">
        <w:rPr>
          <w:rFonts w:cs="Arial"/>
          <w:sz w:val="24"/>
          <w:szCs w:val="24"/>
        </w:rPr>
        <w:t>Colmonoys</w:t>
      </w:r>
      <w:proofErr w:type="spellEnd"/>
      <w:r w:rsidRPr="002F31DE">
        <w:rPr>
          <w:rFonts w:cs="Arial"/>
          <w:sz w:val="24"/>
          <w:szCs w:val="24"/>
        </w:rPr>
        <w:t xml:space="preserve"> on time in full (OTIF) with their customers. It would also have been a waste of money to invest into the Multi –Surface Directional Polishing machine if working practices and fixtures are not going to be investigated and improved to aid in lean manufacturing.</w:t>
      </w:r>
    </w:p>
    <w:p w:rsidR="00F42F31" w:rsidRPr="002F31DE" w:rsidRDefault="00F42F31" w:rsidP="00130EA2">
      <w:pPr>
        <w:pStyle w:val="Subtitle"/>
        <w:rPr>
          <w:rFonts w:cs="Arial"/>
        </w:rPr>
      </w:pPr>
      <w:r w:rsidRPr="002F31DE">
        <w:rPr>
          <w:rFonts w:cs="Arial"/>
        </w:rPr>
        <w:t>Old Process Vs New Process</w:t>
      </w:r>
    </w:p>
    <w:p w:rsidR="00F42F31" w:rsidRPr="002F31DE" w:rsidRDefault="00F42F31" w:rsidP="00F42F31">
      <w:pPr>
        <w:rPr>
          <w:rFonts w:cs="Arial"/>
          <w:sz w:val="24"/>
          <w:szCs w:val="24"/>
        </w:rPr>
      </w:pPr>
      <w:r w:rsidRPr="002F31DE">
        <w:rPr>
          <w:rFonts w:cs="Arial"/>
          <w:sz w:val="24"/>
          <w:szCs w:val="24"/>
        </w:rPr>
        <w:t>Actual Costs current process £45,287</w:t>
      </w:r>
    </w:p>
    <w:p w:rsidR="00F42F31" w:rsidRPr="002F31DE" w:rsidRDefault="00F42F31" w:rsidP="00F42F31">
      <w:pPr>
        <w:rPr>
          <w:rFonts w:cs="Arial"/>
          <w:sz w:val="24"/>
          <w:szCs w:val="24"/>
        </w:rPr>
      </w:pPr>
      <w:r w:rsidRPr="002F31DE">
        <w:rPr>
          <w:rFonts w:cs="Arial"/>
          <w:sz w:val="24"/>
          <w:szCs w:val="24"/>
        </w:rPr>
        <w:t>Potential Costs New Process £16,331</w:t>
      </w:r>
    </w:p>
    <w:p w:rsidR="00F42F31" w:rsidRPr="002F31DE" w:rsidRDefault="00F42F31" w:rsidP="00F42F31">
      <w:pPr>
        <w:rPr>
          <w:rFonts w:cs="Arial"/>
          <w:sz w:val="24"/>
          <w:szCs w:val="24"/>
        </w:rPr>
      </w:pPr>
      <w:r w:rsidRPr="002F31DE">
        <w:rPr>
          <w:rFonts w:cs="Arial"/>
          <w:sz w:val="24"/>
          <w:szCs w:val="24"/>
        </w:rPr>
        <w:t>Potential savings Old V New £28,956</w:t>
      </w:r>
    </w:p>
    <w:p w:rsidR="00F42F31" w:rsidRPr="002F31DE" w:rsidRDefault="00F42F31" w:rsidP="00F42F31">
      <w:pPr>
        <w:rPr>
          <w:rFonts w:cs="Arial"/>
          <w:sz w:val="24"/>
          <w:szCs w:val="24"/>
        </w:rPr>
      </w:pPr>
      <w:r w:rsidRPr="002F31DE">
        <w:rPr>
          <w:rFonts w:cs="Arial"/>
          <w:sz w:val="24"/>
          <w:szCs w:val="24"/>
        </w:rPr>
        <w:t xml:space="preserve">These costs are only based on the two main </w:t>
      </w:r>
      <w:proofErr w:type="spellStart"/>
      <w:r w:rsidRPr="002F31DE">
        <w:rPr>
          <w:rFonts w:cs="Arial"/>
          <w:sz w:val="24"/>
          <w:szCs w:val="24"/>
        </w:rPr>
        <w:t>homogenising</w:t>
      </w:r>
      <w:proofErr w:type="spellEnd"/>
      <w:r w:rsidRPr="002F31DE">
        <w:rPr>
          <w:rFonts w:cs="Arial"/>
          <w:sz w:val="24"/>
          <w:szCs w:val="24"/>
        </w:rPr>
        <w:t xml:space="preserve"> customers in Wall </w:t>
      </w:r>
      <w:proofErr w:type="spellStart"/>
      <w:r w:rsidRPr="002F31DE">
        <w:rPr>
          <w:rFonts w:cs="Arial"/>
          <w:sz w:val="24"/>
          <w:szCs w:val="24"/>
        </w:rPr>
        <w:t>Colmonoy</w:t>
      </w:r>
      <w:proofErr w:type="spellEnd"/>
      <w:r w:rsidRPr="002F31DE">
        <w:rPr>
          <w:rFonts w:cs="Arial"/>
          <w:sz w:val="24"/>
          <w:szCs w:val="24"/>
        </w:rPr>
        <w:t xml:space="preserve"> and an estimate of run times and consumables (media/cutting compound). As this project progresses the costings will become more accurate. Other customers will be taken into account when redoing costings. If Wall </w:t>
      </w:r>
      <w:proofErr w:type="spellStart"/>
      <w:r w:rsidRPr="002F31DE">
        <w:rPr>
          <w:rFonts w:cs="Arial"/>
          <w:sz w:val="24"/>
          <w:szCs w:val="24"/>
        </w:rPr>
        <w:t>Colmonoy</w:t>
      </w:r>
      <w:proofErr w:type="spellEnd"/>
      <w:r w:rsidRPr="002F31DE">
        <w:rPr>
          <w:rFonts w:cs="Arial"/>
          <w:sz w:val="24"/>
          <w:szCs w:val="24"/>
        </w:rPr>
        <w:t xml:space="preserve"> has a potential to save £29,000 in one year on two customers, imagine the savings that could be created if all </w:t>
      </w:r>
      <w:proofErr w:type="spellStart"/>
      <w:r w:rsidRPr="002F31DE">
        <w:rPr>
          <w:rFonts w:cs="Arial"/>
          <w:sz w:val="24"/>
          <w:szCs w:val="24"/>
        </w:rPr>
        <w:t>homogenising</w:t>
      </w:r>
      <w:proofErr w:type="spellEnd"/>
      <w:r w:rsidRPr="002F31DE">
        <w:rPr>
          <w:rFonts w:cs="Arial"/>
          <w:sz w:val="24"/>
          <w:szCs w:val="24"/>
        </w:rPr>
        <w:t xml:space="preserve"> customers were taken into account. As 2018 is not yet over, all the </w:t>
      </w:r>
      <w:proofErr w:type="spellStart"/>
      <w:r w:rsidRPr="002F31DE">
        <w:rPr>
          <w:rFonts w:cs="Arial"/>
          <w:sz w:val="24"/>
          <w:szCs w:val="24"/>
        </w:rPr>
        <w:t>homogenising</w:t>
      </w:r>
      <w:proofErr w:type="spellEnd"/>
      <w:r w:rsidRPr="002F31DE">
        <w:rPr>
          <w:rFonts w:cs="Arial"/>
          <w:sz w:val="24"/>
          <w:szCs w:val="24"/>
        </w:rPr>
        <w:t xml:space="preserve"> valve sales from 2017 will be costed using the old process and when knowledge of the machine and its capabilities has been acquired it will then be costed again using the leaner manufacturing processes.</w:t>
      </w:r>
    </w:p>
    <w:p w:rsidR="00F42F31" w:rsidRPr="002F31DE" w:rsidRDefault="00F42F31" w:rsidP="006D7A4C">
      <w:pPr>
        <w:pStyle w:val="Subtitle"/>
        <w:rPr>
          <w:rFonts w:cs="Arial"/>
        </w:rPr>
      </w:pPr>
      <w:r w:rsidRPr="002F31DE">
        <w:rPr>
          <w:rFonts w:cs="Arial"/>
        </w:rPr>
        <w:t>Calculation of payback</w:t>
      </w:r>
    </w:p>
    <w:p w:rsidR="00F42F31" w:rsidRPr="002F31DE" w:rsidRDefault="00F42F31" w:rsidP="00F42F31">
      <w:pPr>
        <w:rPr>
          <w:rFonts w:cs="Arial"/>
          <w:sz w:val="24"/>
          <w:szCs w:val="24"/>
        </w:rPr>
      </w:pPr>
      <w:r w:rsidRPr="002F31DE">
        <w:rPr>
          <w:rFonts w:cs="Arial"/>
          <w:sz w:val="24"/>
          <w:szCs w:val="24"/>
        </w:rPr>
        <w:t>This will be calculated more accurately as the project progresses, however by looking at the potential savings, it is clear that there will not be an issue investing into this project to create lean sustainable practices for the machine.</w:t>
      </w:r>
    </w:p>
    <w:p w:rsidR="00F42F31" w:rsidRDefault="00F42F31" w:rsidP="00F42F31"/>
    <w:p w:rsidR="002F31DE" w:rsidRDefault="002F31DE" w:rsidP="00F42F31"/>
    <w:p w:rsidR="002F31DE" w:rsidRDefault="002F31DE" w:rsidP="00F42F31"/>
    <w:p w:rsidR="002F31DE" w:rsidRDefault="002F31DE" w:rsidP="00F42F31"/>
    <w:p w:rsidR="002F31DE" w:rsidRDefault="002F31DE" w:rsidP="00F42F31">
      <w:r>
        <w:t>Bibliography</w:t>
      </w:r>
    </w:p>
    <w:p w:rsidR="002F31DE" w:rsidRDefault="002F31DE" w:rsidP="00F42F31">
      <w:pPr>
        <w:rPr>
          <w:rFonts w:cs="Arial"/>
          <w:color w:val="000000"/>
          <w:sz w:val="20"/>
          <w:szCs w:val="20"/>
          <w:shd w:val="clear" w:color="auto" w:fill="FFFFFF"/>
        </w:rPr>
      </w:pPr>
      <w:proofErr w:type="gramStart"/>
      <w:r>
        <w:rPr>
          <w:rFonts w:cs="Arial"/>
          <w:color w:val="000000"/>
          <w:sz w:val="20"/>
          <w:szCs w:val="20"/>
          <w:shd w:val="clear" w:color="auto" w:fill="FFFFFF"/>
        </w:rPr>
        <w:t>Mindtools.com. 2020.</w:t>
      </w:r>
      <w:proofErr w:type="gramEnd"/>
      <w:r>
        <w:rPr>
          <w:rFonts w:cs="Arial"/>
          <w:color w:val="000000"/>
          <w:sz w:val="20"/>
          <w:szCs w:val="20"/>
          <w:shd w:val="clear" w:color="auto" w:fill="FFFFFF"/>
        </w:rPr>
        <w:t> </w:t>
      </w:r>
      <w:r>
        <w:rPr>
          <w:rFonts w:cs="Arial"/>
          <w:i/>
          <w:iCs/>
          <w:color w:val="000000"/>
          <w:sz w:val="20"/>
          <w:szCs w:val="20"/>
          <w:shd w:val="clear" w:color="auto" w:fill="FFFFFF"/>
        </w:rPr>
        <w:t xml:space="preserve">Forming, Storming, Norming, </w:t>
      </w:r>
      <w:proofErr w:type="gramStart"/>
      <w:r>
        <w:rPr>
          <w:rFonts w:cs="Arial"/>
          <w:i/>
          <w:iCs/>
          <w:color w:val="000000"/>
          <w:sz w:val="20"/>
          <w:szCs w:val="20"/>
          <w:shd w:val="clear" w:color="auto" w:fill="FFFFFF"/>
        </w:rPr>
        <w:t>And</w:t>
      </w:r>
      <w:proofErr w:type="gramEnd"/>
      <w:r>
        <w:rPr>
          <w:rFonts w:cs="Arial"/>
          <w:i/>
          <w:iCs/>
          <w:color w:val="000000"/>
          <w:sz w:val="20"/>
          <w:szCs w:val="20"/>
          <w:shd w:val="clear" w:color="auto" w:fill="FFFFFF"/>
        </w:rPr>
        <w:t xml:space="preserve"> Performing: Understanding The Stages Of Team Formation</w:t>
      </w:r>
      <w:r>
        <w:rPr>
          <w:rFonts w:cs="Arial"/>
          <w:color w:val="000000"/>
          <w:sz w:val="20"/>
          <w:szCs w:val="20"/>
          <w:shd w:val="clear" w:color="auto" w:fill="FFFFFF"/>
        </w:rPr>
        <w:t>. [</w:t>
      </w:r>
      <w:proofErr w:type="gramStart"/>
      <w:r>
        <w:rPr>
          <w:rFonts w:cs="Arial"/>
          <w:color w:val="000000"/>
          <w:sz w:val="20"/>
          <w:szCs w:val="20"/>
          <w:shd w:val="clear" w:color="auto" w:fill="FFFFFF"/>
        </w:rPr>
        <w:t>online</w:t>
      </w:r>
      <w:proofErr w:type="gramEnd"/>
      <w:r>
        <w:rPr>
          <w:rFonts w:cs="Arial"/>
          <w:color w:val="000000"/>
          <w:sz w:val="20"/>
          <w:szCs w:val="20"/>
          <w:shd w:val="clear" w:color="auto" w:fill="FFFFFF"/>
        </w:rPr>
        <w:t>] Available at: &lt;https://www.mindtools.co</w:t>
      </w:r>
      <w:r>
        <w:rPr>
          <w:rFonts w:cs="Arial"/>
          <w:color w:val="000000"/>
          <w:sz w:val="20"/>
          <w:szCs w:val="20"/>
          <w:shd w:val="clear" w:color="auto" w:fill="FFFFFF"/>
        </w:rPr>
        <w:t xml:space="preserve">m/pages/article/newLDR_86.htm&gt; </w:t>
      </w:r>
    </w:p>
    <w:p w:rsidR="002F31DE" w:rsidRDefault="002F31DE" w:rsidP="00F42F31">
      <w:pPr>
        <w:rPr>
          <w:rFonts w:cs="Arial"/>
          <w:color w:val="000000"/>
          <w:sz w:val="20"/>
          <w:szCs w:val="20"/>
          <w:shd w:val="clear" w:color="auto" w:fill="FFFFFF"/>
        </w:rPr>
      </w:pPr>
      <w:proofErr w:type="spellStart"/>
      <w:proofErr w:type="gramStart"/>
      <w:r>
        <w:rPr>
          <w:rFonts w:cs="Arial"/>
          <w:color w:val="000000"/>
          <w:sz w:val="20"/>
          <w:szCs w:val="20"/>
          <w:shd w:val="clear" w:color="auto" w:fill="FFFFFF"/>
        </w:rPr>
        <w:t>ThoughtCo</w:t>
      </w:r>
      <w:proofErr w:type="spellEnd"/>
      <w:r>
        <w:rPr>
          <w:rFonts w:cs="Arial"/>
          <w:color w:val="000000"/>
          <w:sz w:val="20"/>
          <w:szCs w:val="20"/>
          <w:shd w:val="clear" w:color="auto" w:fill="FFFFFF"/>
        </w:rPr>
        <w:t>.</w:t>
      </w:r>
      <w:proofErr w:type="gramEnd"/>
      <w:r>
        <w:rPr>
          <w:rFonts w:cs="Arial"/>
          <w:color w:val="000000"/>
          <w:sz w:val="20"/>
          <w:szCs w:val="20"/>
          <w:shd w:val="clear" w:color="auto" w:fill="FFFFFF"/>
        </w:rPr>
        <w:t xml:space="preserve"> 2020. </w:t>
      </w:r>
      <w:r>
        <w:rPr>
          <w:rFonts w:cs="Arial"/>
          <w:i/>
          <w:iCs/>
          <w:color w:val="000000"/>
          <w:sz w:val="20"/>
          <w:szCs w:val="20"/>
          <w:shd w:val="clear" w:color="auto" w:fill="FFFFFF"/>
        </w:rPr>
        <w:t>Maslow's Hierarchy Of Needs Explained</w:t>
      </w:r>
      <w:r>
        <w:rPr>
          <w:rFonts w:cs="Arial"/>
          <w:color w:val="000000"/>
          <w:sz w:val="20"/>
          <w:szCs w:val="20"/>
          <w:shd w:val="clear" w:color="auto" w:fill="FFFFFF"/>
        </w:rPr>
        <w:t>. [</w:t>
      </w:r>
      <w:proofErr w:type="gramStart"/>
      <w:r>
        <w:rPr>
          <w:rFonts w:cs="Arial"/>
          <w:color w:val="000000"/>
          <w:sz w:val="20"/>
          <w:szCs w:val="20"/>
          <w:shd w:val="clear" w:color="auto" w:fill="FFFFFF"/>
        </w:rPr>
        <w:t>online</w:t>
      </w:r>
      <w:proofErr w:type="gramEnd"/>
      <w:r>
        <w:rPr>
          <w:rFonts w:cs="Arial"/>
          <w:color w:val="000000"/>
          <w:sz w:val="20"/>
          <w:szCs w:val="20"/>
          <w:shd w:val="clear" w:color="auto" w:fill="FFFFFF"/>
        </w:rPr>
        <w:t xml:space="preserve">] Available at: </w:t>
      </w:r>
      <w:hyperlink r:id="rId29" w:history="1">
        <w:r w:rsidRPr="00724812">
          <w:rPr>
            <w:rStyle w:val="Hyperlink"/>
            <w:rFonts w:cs="Arial"/>
            <w:sz w:val="20"/>
            <w:szCs w:val="20"/>
            <w:shd w:val="clear" w:color="auto" w:fill="FFFFFF"/>
          </w:rPr>
          <w:t>https://www.thoughtco.com/maslows-hierarchy-of-needs-4582571</w:t>
        </w:r>
      </w:hyperlink>
    </w:p>
    <w:p w:rsidR="002F31DE" w:rsidRPr="002F31DE" w:rsidRDefault="002F31DE" w:rsidP="002F31DE">
      <w:pPr>
        <w:rPr>
          <w:rFonts w:cs="Arial"/>
          <w:color w:val="000000"/>
          <w:sz w:val="20"/>
          <w:szCs w:val="20"/>
          <w:shd w:val="clear" w:color="auto" w:fill="FFFFFF"/>
        </w:rPr>
      </w:pPr>
      <w:proofErr w:type="spellStart"/>
      <w:proofErr w:type="gramStart"/>
      <w:r w:rsidRPr="002F31DE">
        <w:rPr>
          <w:rFonts w:cs="Arial"/>
          <w:color w:val="000000"/>
          <w:sz w:val="20"/>
          <w:szCs w:val="20"/>
          <w:shd w:val="clear" w:color="auto" w:fill="FFFFFF"/>
        </w:rPr>
        <w:t>Baumeister</w:t>
      </w:r>
      <w:proofErr w:type="spellEnd"/>
      <w:r w:rsidRPr="002F31DE">
        <w:rPr>
          <w:rFonts w:cs="Arial"/>
          <w:color w:val="000000"/>
          <w:sz w:val="20"/>
          <w:szCs w:val="20"/>
          <w:shd w:val="clear" w:color="auto" w:fill="FFFFFF"/>
        </w:rPr>
        <w:t>, Roy F., and Mark R. Leary.</w:t>
      </w:r>
      <w:proofErr w:type="gramEnd"/>
      <w:r w:rsidRPr="002F31DE">
        <w:rPr>
          <w:rFonts w:cs="Arial"/>
          <w:color w:val="000000"/>
          <w:sz w:val="20"/>
          <w:szCs w:val="20"/>
          <w:shd w:val="clear" w:color="auto" w:fill="FFFFFF"/>
        </w:rPr>
        <w:t xml:space="preserve"> “The Need to Belong: Desire for Interpersonal Attachments as a Fundamental Human Motivation.” Psychological Bulletin 117.3 (1995): 97-529. https://www.ncbi.nlm.nih.gov/pubmed/7777651</w:t>
      </w:r>
    </w:p>
    <w:p w:rsidR="002F31DE" w:rsidRPr="002F31DE" w:rsidRDefault="002F31DE" w:rsidP="002F31DE">
      <w:pPr>
        <w:rPr>
          <w:rFonts w:cs="Arial"/>
          <w:color w:val="000000"/>
          <w:sz w:val="20"/>
          <w:szCs w:val="20"/>
          <w:shd w:val="clear" w:color="auto" w:fill="FFFFFF"/>
        </w:rPr>
      </w:pPr>
      <w:r w:rsidRPr="002F31DE">
        <w:rPr>
          <w:rFonts w:cs="Arial"/>
          <w:color w:val="000000"/>
          <w:sz w:val="20"/>
          <w:szCs w:val="20"/>
          <w:shd w:val="clear" w:color="auto" w:fill="FFFFFF"/>
        </w:rPr>
        <w:t>﻿</w:t>
      </w:r>
      <w:proofErr w:type="gramStart"/>
      <w:r w:rsidRPr="002F31DE">
        <w:rPr>
          <w:rFonts w:cs="Arial"/>
          <w:color w:val="000000"/>
          <w:sz w:val="20"/>
          <w:szCs w:val="20"/>
          <w:shd w:val="clear" w:color="auto" w:fill="FFFFFF"/>
        </w:rPr>
        <w:t>Kremer, William, and Claudia Hammond.</w:t>
      </w:r>
      <w:proofErr w:type="gramEnd"/>
      <w:r w:rsidRPr="002F31DE">
        <w:rPr>
          <w:rFonts w:cs="Arial"/>
          <w:color w:val="000000"/>
          <w:sz w:val="20"/>
          <w:szCs w:val="20"/>
          <w:shd w:val="clear" w:color="auto" w:fill="FFFFFF"/>
        </w:rPr>
        <w:t xml:space="preserve"> </w:t>
      </w:r>
      <w:proofErr w:type="gramStart"/>
      <w:r w:rsidRPr="002F31DE">
        <w:rPr>
          <w:rFonts w:cs="Arial"/>
          <w:color w:val="000000"/>
          <w:sz w:val="20"/>
          <w:szCs w:val="20"/>
          <w:shd w:val="clear" w:color="auto" w:fill="FFFFFF"/>
        </w:rPr>
        <w:t>“Abraham Maslow and the Pyramid That Beguiled Business.”</w:t>
      </w:r>
      <w:proofErr w:type="gramEnd"/>
      <w:r w:rsidRPr="002F31DE">
        <w:rPr>
          <w:rFonts w:cs="Arial"/>
          <w:color w:val="000000"/>
          <w:sz w:val="20"/>
          <w:szCs w:val="20"/>
          <w:shd w:val="clear" w:color="auto" w:fill="FFFFFF"/>
        </w:rPr>
        <w:t xml:space="preserve"> BBC (2013, Sep. 1). https://www.bbc.com/news/magazine-23902918</w:t>
      </w:r>
    </w:p>
    <w:p w:rsidR="002F31DE" w:rsidRPr="002F31DE" w:rsidRDefault="002F31DE" w:rsidP="002F31DE">
      <w:pPr>
        <w:rPr>
          <w:rFonts w:cs="Arial"/>
          <w:color w:val="000000"/>
          <w:sz w:val="20"/>
          <w:szCs w:val="20"/>
          <w:shd w:val="clear" w:color="auto" w:fill="FFFFFF"/>
        </w:rPr>
      </w:pPr>
      <w:r w:rsidRPr="002F31DE">
        <w:rPr>
          <w:rFonts w:cs="Arial"/>
          <w:color w:val="000000"/>
          <w:sz w:val="20"/>
          <w:szCs w:val="20"/>
          <w:shd w:val="clear" w:color="auto" w:fill="FFFFFF"/>
        </w:rPr>
        <w:t xml:space="preserve">Maslow, Abraham Harold. </w:t>
      </w:r>
      <w:proofErr w:type="gramStart"/>
      <w:r w:rsidRPr="002F31DE">
        <w:rPr>
          <w:rFonts w:cs="Arial"/>
          <w:color w:val="000000"/>
          <w:sz w:val="20"/>
          <w:szCs w:val="20"/>
          <w:shd w:val="clear" w:color="auto" w:fill="FFFFFF"/>
        </w:rPr>
        <w:t>“A Theory of Human Motivation.”</w:t>
      </w:r>
      <w:proofErr w:type="gramEnd"/>
      <w:r w:rsidRPr="002F31DE">
        <w:rPr>
          <w:rFonts w:cs="Arial"/>
          <w:color w:val="000000"/>
          <w:sz w:val="20"/>
          <w:szCs w:val="20"/>
          <w:shd w:val="clear" w:color="auto" w:fill="FFFFFF"/>
        </w:rPr>
        <w:t xml:space="preserve"> Psychological Review 50.4 (1943): 370-396. http://psycnet.apa.org/record/1943-03751-001</w:t>
      </w:r>
    </w:p>
    <w:p w:rsidR="002F31DE" w:rsidRPr="002F31DE" w:rsidRDefault="002F31DE" w:rsidP="002F31DE">
      <w:pPr>
        <w:rPr>
          <w:rFonts w:cs="Arial"/>
          <w:color w:val="000000"/>
          <w:sz w:val="20"/>
          <w:szCs w:val="20"/>
          <w:shd w:val="clear" w:color="auto" w:fill="FFFFFF"/>
        </w:rPr>
      </w:pPr>
      <w:proofErr w:type="spellStart"/>
      <w:proofErr w:type="gramStart"/>
      <w:r w:rsidRPr="002F31DE">
        <w:rPr>
          <w:rFonts w:cs="Arial"/>
          <w:color w:val="000000"/>
          <w:sz w:val="20"/>
          <w:szCs w:val="20"/>
          <w:shd w:val="clear" w:color="auto" w:fill="FFFFFF"/>
        </w:rPr>
        <w:t>Ryff</w:t>
      </w:r>
      <w:proofErr w:type="spellEnd"/>
      <w:r w:rsidRPr="002F31DE">
        <w:rPr>
          <w:rFonts w:cs="Arial"/>
          <w:color w:val="000000"/>
          <w:sz w:val="20"/>
          <w:szCs w:val="20"/>
          <w:shd w:val="clear" w:color="auto" w:fill="FFFFFF"/>
        </w:rPr>
        <w:t>, Carol D., and Burton H. Singer.</w:t>
      </w:r>
      <w:proofErr w:type="gramEnd"/>
      <w:r w:rsidRPr="002F31DE">
        <w:rPr>
          <w:rFonts w:cs="Arial"/>
          <w:color w:val="000000"/>
          <w:sz w:val="20"/>
          <w:szCs w:val="20"/>
          <w:shd w:val="clear" w:color="auto" w:fill="FFFFFF"/>
        </w:rPr>
        <w:t xml:space="preserve"> “Know Thyself and Become What You Are: A </w:t>
      </w:r>
      <w:proofErr w:type="spellStart"/>
      <w:r w:rsidRPr="002F31DE">
        <w:rPr>
          <w:rFonts w:cs="Arial"/>
          <w:color w:val="000000"/>
          <w:sz w:val="20"/>
          <w:szCs w:val="20"/>
          <w:shd w:val="clear" w:color="auto" w:fill="FFFFFF"/>
        </w:rPr>
        <w:t>Eudaimonic</w:t>
      </w:r>
      <w:proofErr w:type="spellEnd"/>
      <w:r w:rsidRPr="002F31DE">
        <w:rPr>
          <w:rFonts w:cs="Arial"/>
          <w:color w:val="000000"/>
          <w:sz w:val="20"/>
          <w:szCs w:val="20"/>
          <w:shd w:val="clear" w:color="auto" w:fill="FFFFFF"/>
        </w:rPr>
        <w:t xml:space="preserve"> Approach to Psychological Well-Being.” Journal of Happiness Studies 9.1 (2008): 13-39. https://link.springer.com/article/10.1007/s10902-006-9019-0</w:t>
      </w:r>
    </w:p>
    <w:p w:rsidR="002F31DE" w:rsidRPr="002F31DE" w:rsidRDefault="002F31DE" w:rsidP="002F31DE">
      <w:pPr>
        <w:rPr>
          <w:rFonts w:cs="Arial"/>
          <w:color w:val="000000"/>
          <w:sz w:val="20"/>
          <w:szCs w:val="20"/>
          <w:shd w:val="clear" w:color="auto" w:fill="FFFFFF"/>
        </w:rPr>
      </w:pPr>
      <w:proofErr w:type="spellStart"/>
      <w:proofErr w:type="gramStart"/>
      <w:r w:rsidRPr="002F31DE">
        <w:rPr>
          <w:rFonts w:cs="Arial"/>
          <w:color w:val="000000"/>
          <w:sz w:val="20"/>
          <w:szCs w:val="20"/>
          <w:shd w:val="clear" w:color="auto" w:fill="FFFFFF"/>
        </w:rPr>
        <w:t>Tay</w:t>
      </w:r>
      <w:proofErr w:type="spellEnd"/>
      <w:r w:rsidRPr="002F31DE">
        <w:rPr>
          <w:rFonts w:cs="Arial"/>
          <w:color w:val="000000"/>
          <w:sz w:val="20"/>
          <w:szCs w:val="20"/>
          <w:shd w:val="clear" w:color="auto" w:fill="FFFFFF"/>
        </w:rPr>
        <w:t xml:space="preserve">, Louis, and Ed </w:t>
      </w:r>
      <w:proofErr w:type="spellStart"/>
      <w:r w:rsidRPr="002F31DE">
        <w:rPr>
          <w:rFonts w:cs="Arial"/>
          <w:color w:val="000000"/>
          <w:sz w:val="20"/>
          <w:szCs w:val="20"/>
          <w:shd w:val="clear" w:color="auto" w:fill="FFFFFF"/>
        </w:rPr>
        <w:t>Diener</w:t>
      </w:r>
      <w:proofErr w:type="spellEnd"/>
      <w:r w:rsidRPr="002F31DE">
        <w:rPr>
          <w:rFonts w:cs="Arial"/>
          <w:color w:val="000000"/>
          <w:sz w:val="20"/>
          <w:szCs w:val="20"/>
          <w:shd w:val="clear" w:color="auto" w:fill="FFFFFF"/>
        </w:rPr>
        <w:t>.</w:t>
      </w:r>
      <w:proofErr w:type="gramEnd"/>
      <w:r w:rsidRPr="002F31DE">
        <w:rPr>
          <w:rFonts w:cs="Arial"/>
          <w:color w:val="000000"/>
          <w:sz w:val="20"/>
          <w:szCs w:val="20"/>
          <w:shd w:val="clear" w:color="auto" w:fill="FFFFFF"/>
        </w:rPr>
        <w:t xml:space="preserve"> “Needs and Subjective Well-Being </w:t>
      </w:r>
      <w:proofErr w:type="gramStart"/>
      <w:r w:rsidRPr="002F31DE">
        <w:rPr>
          <w:rFonts w:cs="Arial"/>
          <w:color w:val="000000"/>
          <w:sz w:val="20"/>
          <w:szCs w:val="20"/>
          <w:shd w:val="clear" w:color="auto" w:fill="FFFFFF"/>
        </w:rPr>
        <w:t>Around</w:t>
      </w:r>
      <w:proofErr w:type="gramEnd"/>
      <w:r w:rsidRPr="002F31DE">
        <w:rPr>
          <w:rFonts w:cs="Arial"/>
          <w:color w:val="000000"/>
          <w:sz w:val="20"/>
          <w:szCs w:val="20"/>
          <w:shd w:val="clear" w:color="auto" w:fill="FFFFFF"/>
        </w:rPr>
        <w:t xml:space="preserve"> the World.” Journal of Personality and Social Psychology 101.2 (2011): 354-365. http://psycnet.apa.org/record/2011-12249-001</w:t>
      </w:r>
    </w:p>
    <w:p w:rsidR="002F31DE" w:rsidRDefault="002F31DE" w:rsidP="002F31DE">
      <w:pPr>
        <w:rPr>
          <w:rFonts w:cs="Arial"/>
          <w:color w:val="000000"/>
          <w:sz w:val="20"/>
          <w:szCs w:val="20"/>
          <w:shd w:val="clear" w:color="auto" w:fill="FFFFFF"/>
        </w:rPr>
      </w:pPr>
      <w:proofErr w:type="spellStart"/>
      <w:r w:rsidRPr="002F31DE">
        <w:rPr>
          <w:rFonts w:cs="Arial"/>
          <w:color w:val="000000"/>
          <w:sz w:val="20"/>
          <w:szCs w:val="20"/>
          <w:shd w:val="clear" w:color="auto" w:fill="FFFFFF"/>
        </w:rPr>
        <w:t>Villarica</w:t>
      </w:r>
      <w:proofErr w:type="spellEnd"/>
      <w:r w:rsidRPr="002F31DE">
        <w:rPr>
          <w:rFonts w:cs="Arial"/>
          <w:color w:val="000000"/>
          <w:sz w:val="20"/>
          <w:szCs w:val="20"/>
          <w:shd w:val="clear" w:color="auto" w:fill="FFFFFF"/>
        </w:rPr>
        <w:t>, Hans. “Maslow 2.0: A New and Improved Recipe for Happiness.” The Atlantic (2011, Aug. 17). https://www.theatlantic.com/health/archive/2011/08/maslow-20-a-new-and-improved-recipe-for-happiness/243486/</w:t>
      </w:r>
    </w:p>
    <w:p w:rsidR="002F31DE" w:rsidRDefault="002F31DE" w:rsidP="00F42F31">
      <w:pPr>
        <w:rPr>
          <w:rFonts w:cs="Arial"/>
          <w:color w:val="000000"/>
          <w:sz w:val="20"/>
          <w:szCs w:val="20"/>
          <w:shd w:val="clear" w:color="auto" w:fill="FFFFFF"/>
        </w:rPr>
      </w:pPr>
    </w:p>
    <w:p w:rsidR="002F31DE" w:rsidRPr="00F42F31" w:rsidRDefault="002F31DE" w:rsidP="00F42F31"/>
    <w:p w:rsidR="00F42F31" w:rsidRPr="00F42F31" w:rsidRDefault="00F42F31" w:rsidP="00F42F31">
      <w:pPr>
        <w:pStyle w:val="Heading1"/>
      </w:pPr>
      <w:bookmarkStart w:id="6" w:name="_GoBack"/>
      <w:bookmarkEnd w:id="6"/>
    </w:p>
    <w:sectPr w:rsidR="00F42F31" w:rsidRPr="00F42F31" w:rsidSect="00194E91">
      <w:headerReference w:type="even" r:id="rId30"/>
      <w:headerReference w:type="default" r:id="rId31"/>
      <w:footerReference w:type="even" r:id="rId32"/>
      <w:type w:val="continuous"/>
      <w:pgSz w:w="12240" w:h="15840" w:code="1"/>
      <w:pgMar w:top="810" w:right="1800" w:bottom="1440" w:left="1800" w:header="720" w:footer="725"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6D26" w:rsidRDefault="00726D26">
      <w:r>
        <w:separator/>
      </w:r>
    </w:p>
  </w:endnote>
  <w:endnote w:type="continuationSeparator" w:id="0">
    <w:p w:rsidR="00726D26" w:rsidRDefault="00726D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79C8" w:rsidRDefault="00726D26">
    <w:pPr>
      <w:pStyle w:val="Footer"/>
    </w:pPr>
    <w:sdt>
      <w:sdtPr>
        <w:rPr>
          <w:rFonts w:asciiTheme="majorHAnsi" w:eastAsiaTheme="majorEastAsia" w:hAnsiTheme="majorHAnsi" w:cstheme="majorBidi"/>
        </w:rPr>
        <w:id w:val="306900621"/>
        <w:temporary/>
        <w:showingPlcHdr/>
      </w:sdtPr>
      <w:sdtEndPr/>
      <w:sdtContent>
        <w:r w:rsidR="00AA79C8">
          <w:rPr>
            <w:rFonts w:asciiTheme="majorHAnsi" w:eastAsiaTheme="majorEastAsia" w:hAnsiTheme="majorHAnsi" w:cstheme="majorBidi"/>
          </w:rPr>
          <w:t>[Type text]</w:t>
        </w:r>
      </w:sdtContent>
    </w:sdt>
    <w:r w:rsidR="00AA79C8">
      <w:rPr>
        <w:rFonts w:asciiTheme="majorHAnsi" w:eastAsiaTheme="majorEastAsia" w:hAnsiTheme="majorHAnsi" w:cstheme="majorBidi"/>
      </w:rPr>
      <w:ptab w:relativeTo="margin" w:alignment="right" w:leader="none"/>
    </w:r>
    <w:r w:rsidR="00AA79C8">
      <w:rPr>
        <w:rFonts w:asciiTheme="majorHAnsi" w:eastAsiaTheme="majorEastAsia" w:hAnsiTheme="majorHAnsi" w:cstheme="majorBidi"/>
      </w:rPr>
      <w:t xml:space="preserve">Page </w:t>
    </w:r>
    <w:r w:rsidR="00AA79C8">
      <w:rPr>
        <w:rFonts w:asciiTheme="minorHAnsi" w:hAnsiTheme="minorHAnsi"/>
      </w:rPr>
      <w:fldChar w:fldCharType="begin"/>
    </w:r>
    <w:r w:rsidR="00AA79C8">
      <w:instrText xml:space="preserve"> PAGE   \* MERGEFORMAT </w:instrText>
    </w:r>
    <w:r w:rsidR="00AA79C8">
      <w:rPr>
        <w:rFonts w:asciiTheme="minorHAnsi" w:hAnsiTheme="minorHAnsi"/>
      </w:rPr>
      <w:fldChar w:fldCharType="separate"/>
    </w:r>
    <w:r w:rsidR="00AA79C8" w:rsidRPr="005C0F56">
      <w:rPr>
        <w:rFonts w:asciiTheme="majorHAnsi" w:eastAsiaTheme="majorEastAsia" w:hAnsiTheme="majorHAnsi" w:cstheme="majorBidi"/>
        <w:noProof/>
      </w:rPr>
      <w:t>4</w:t>
    </w:r>
    <w:r w:rsidR="00AA79C8">
      <w:rPr>
        <w:rFonts w:asciiTheme="majorHAnsi" w:eastAsiaTheme="majorEastAsia" w:hAnsiTheme="majorHAnsi" w:cstheme="majorBidi"/>
        <w:noProof/>
      </w:rPr>
      <w:fldChar w:fldCharType="end"/>
    </w:r>
    <w:r w:rsidR="00515EC0">
      <w:rPr>
        <w:noProof/>
        <w:lang w:val="en-GB" w:eastAsia="en-GB"/>
      </w:rPr>
      <mc:AlternateContent>
        <mc:Choice Requires="wpg">
          <w:drawing>
            <wp:anchor distT="0" distB="0" distL="114300" distR="114300" simplePos="0" relativeHeight="251659264" behindDoc="0" locked="0" layoutInCell="0" allowOverlap="1" wp14:anchorId="66F745B3" wp14:editId="3739E235">
              <wp:simplePos x="0" y="0"/>
              <wp:positionH relativeFrom="page">
                <wp:align>center</wp:align>
              </wp:positionH>
              <wp:positionV relativeFrom="page">
                <wp:align>bottom</wp:align>
              </wp:positionV>
              <wp:extent cx="7757160" cy="822960"/>
              <wp:effectExtent l="0" t="0" r="0" b="0"/>
              <wp:wrapNone/>
              <wp:docPr id="441" name="Group 4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V="1">
                        <a:off x="0" y="0"/>
                        <a:ext cx="7757160" cy="822960"/>
                        <a:chOff x="8" y="9"/>
                        <a:chExt cx="12208" cy="1439"/>
                      </a:xfrm>
                    </wpg:grpSpPr>
                    <wps:wsp>
                      <wps:cNvPr id="442" name="AutoShape 4"/>
                      <wps:cNvCnPr>
                        <a:cxnSpLocks noChangeShapeType="1"/>
                      </wps:cNvCnPr>
                      <wps:spPr bwMode="auto">
                        <a:xfrm>
                          <a:off x="9" y="1433"/>
                          <a:ext cx="12207" cy="0"/>
                        </a:xfrm>
                        <a:prstGeom prst="straightConnector1">
                          <a:avLst/>
                        </a:prstGeom>
                        <a:noFill/>
                        <a:ln w="9525">
                          <a:solidFill>
                            <a:srgbClr val="31849B"/>
                          </a:solidFill>
                          <a:round/>
                          <a:headEnd/>
                          <a:tailEnd/>
                        </a:ln>
                        <a:extLst>
                          <a:ext uri="{909E8E84-426E-40DD-AFC4-6F175D3DCCD1}">
                            <a14:hiddenFill xmlns:a14="http://schemas.microsoft.com/office/drawing/2010/main">
                              <a:noFill/>
                            </a14:hiddenFill>
                          </a:ext>
                        </a:extLst>
                      </wps:spPr>
                      <wps:bodyPr/>
                    </wps:wsp>
                    <wps:wsp>
                      <wps:cNvPr id="443" name="Rectangle 443"/>
                      <wps:cNvSpPr>
                        <a:spLocks noChangeArrowheads="1"/>
                      </wps:cNvSpPr>
                      <wps:spPr bwMode="auto">
                        <a:xfrm>
                          <a:off x="8" y="9"/>
                          <a:ext cx="4031" cy="1439"/>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bottomMargin">
                <wp14:pctHeight>91000</wp14:pctHeight>
              </wp14:sizeRelV>
            </wp:anchor>
          </w:drawing>
        </mc:Choice>
        <mc:Fallback>
          <w:pict>
            <v:group id="Group 441" o:spid="_x0000_s1026" style="position:absolute;margin-left:0;margin-top:0;width:610.8pt;height:64.8pt;flip:y;z-index:251659264;mso-width-percent:1000;mso-height-percent:910;mso-position-horizontal:center;mso-position-horizontal-relative:page;mso-position-vertical:bottom;mso-position-vertical-relative:page;mso-width-percent:1000;mso-height-percent:910;mso-height-relative:bottom-margin-area" coordorigin="8,9" coordsize="12208,1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" o:allowincell="f">
              <v:shapetype id="_x0000_t32" coordsize="21600,21600" o:spt="32" o:oned="t" path="m,l21600,21600e" filled="f">
                <v:path arrowok="t" fillok="f" o:connecttype="none"/>
                <o:lock v:ext="edit" shapetype="t"/>
              </v:shapetype>
              <v:shape id="AutoShape 4" o:spid="_x0000_s1027" type="#_x0000_t32" style="position:absolute;left:9;top:1433;width:12207;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WIqsccAAADcAAAADwAAAGRycy9kb3ducmV2LnhtbESPQWsCMRSE7wX/Q3hCL1KzLlupq1Fs&#10;QWhpKWh78PjYPDeLm5clibr11zcFocdhZr5hFqvetuJMPjSOFUzGGQjiyumGawXfX5uHJxAhImts&#10;HZOCHwqwWg7uFlhqd+EtnXexFgnCoUQFJsaulDJUhiyGseuIk3dw3mJM0tdSe7wkuG1lnmVTabHh&#10;tGCwoxdD1XF3sgqe3zfX4rH+nPkTvY2u5iPb591Rqfthv56DiNTH//Ct/aoVFEUOf2fSEZDLX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AZYiqxxwAAANwAAAAPAAAAAAAA&#10;AAAAAAAAAKECAABkcnMvZG93bnJldi54bWxQSwUGAAAAAAQABAD5AAAAlQMAAAAA&#10;" strokecolor="#31849b"/>
              <v:rect id="Rectangle 443" o:spid="_x0000_s1028" style="position:absolute;left:8;top:9;width:4031;height:14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aQfIcUA&#10;AADcAAAADwAAAGRycy9kb3ducmV2LnhtbESPQWvCQBSE74X+h+UJvUjdWEUkdZUiSIMIYrSeH9nX&#10;JJh9G7PbJP57VxB6HGbmG2ax6k0lWmpcaVnBeBSBIM6sLjlXcDpu3ucgnEfWWFkmBTdysFq+viww&#10;1rbjA7Wpz0WAsItRQeF9HUvpsoIMupGtiYP3axuDPsgml7rBLsBNJT+iaCYNlhwWCqxpXVB2Sf+M&#10;gi7bt+fj7lvuh+fE8jW5rtOfrVJvg/7rE4Sn3v+Hn+1EK5hOJ/A4E46AX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pB8hxQAAANwAAAAPAAAAAAAAAAAAAAAAAJgCAABkcnMv&#10;ZG93bnJldi54bWxQSwUGAAAAAAQABAD1AAAAigMAAAAA&#10;" filled="f" stroked="f"/>
              <w10:wrap anchorx="page" anchory="page"/>
            </v:group>
          </w:pict>
        </mc:Fallback>
      </mc:AlternateContent>
    </w:r>
    <w:r w:rsidR="00515EC0">
      <w:rPr>
        <w:noProof/>
        <w:lang w:val="en-GB" w:eastAsia="en-GB"/>
      </w:rPr>
      <mc:AlternateContent>
        <mc:Choice Requires="wps">
          <w:drawing>
            <wp:anchor distT="0" distB="0" distL="114300" distR="114300" simplePos="0" relativeHeight="251661312" behindDoc="0" locked="0" layoutInCell="1" allowOverlap="1" wp14:anchorId="42A7E099" wp14:editId="3D602327">
              <wp:simplePos x="0" y="0"/>
              <wp:positionH relativeFrom="leftMargin">
                <wp:align>center</wp:align>
              </wp:positionH>
              <wp:positionV relativeFrom="page">
                <wp:align>bottom</wp:align>
              </wp:positionV>
              <wp:extent cx="90805" cy="822960"/>
              <wp:effectExtent l="0" t="0" r="23495" b="15240"/>
              <wp:wrapNone/>
              <wp:docPr id="444" name="Rectangle 4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bottomMargin">
                <wp14:pctHeight>90000</wp14:pctHeight>
              </wp14:sizeRelV>
            </wp:anchor>
          </w:drawing>
        </mc:Choice>
        <mc:Fallback>
          <w:pict>
            <v:rect id="Rectangle 444" o:spid="_x0000_s1026" style="position:absolute;margin-left:0;margin-top:0;width:7.15pt;height:64.8pt;z-index:251661312;visibility:visible;mso-wrap-style:square;mso-width-percent:0;mso-height-percent:900;mso-wrap-distance-left:9pt;mso-wrap-distance-top:0;mso-wrap-distance-right:9pt;mso-wrap-distance-bottom:0;mso-position-horizontal:center;mso-position-horizontal-relative:left-margin-area;mso-position-vertical:bottom;mso-position-vertical-relative:page;mso-width-percent:0;mso-height-percent:90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" fillcolor="#918485 [3208]" strokecolor="#d34817 [3204]">
              <w10:wrap anchorx="margin" anchory="page"/>
            </v:rect>
          </w:pict>
        </mc:Fallback>
      </mc:AlternateContent>
    </w:r>
    <w:r w:rsidR="00515EC0">
      <w:rPr>
        <w:noProof/>
        <w:lang w:val="en-GB" w:eastAsia="en-GB"/>
      </w:rPr>
      <mc:AlternateContent>
        <mc:Choice Requires="wps">
          <w:drawing>
            <wp:anchor distT="0" distB="0" distL="114300" distR="114300" simplePos="0" relativeHeight="251660288" behindDoc="0" locked="0" layoutInCell="1" allowOverlap="1" wp14:anchorId="2C315348" wp14:editId="7B54A8E6">
              <wp:simplePos x="0" y="0"/>
              <wp:positionH relativeFrom="rightMargin">
                <wp:align>center</wp:align>
              </wp:positionH>
              <wp:positionV relativeFrom="page">
                <wp:align>bottom</wp:align>
              </wp:positionV>
              <wp:extent cx="91440" cy="822960"/>
              <wp:effectExtent l="0" t="0" r="22860" b="15240"/>
              <wp:wrapNone/>
              <wp:docPr id="445" name="Rectangle 4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bottomMargin">
                <wp14:pctHeight>90000</wp14:pctHeight>
              </wp14:sizeRelV>
            </wp:anchor>
          </w:drawing>
        </mc:Choice>
        <mc:Fallback>
          <w:pict>
            <v:rect id="Rectangle 445" o:spid="_x0000_s1026" style="position:absolute;margin-left:0;margin-top:0;width:7.2pt;height:64.8pt;z-index:251660288;visibility:visible;mso-wrap-style:square;mso-width-percent:0;mso-height-percent:900;mso-wrap-distance-left:9pt;mso-wrap-distance-top:0;mso-wrap-distance-right:9pt;mso-wrap-distance-bottom:0;mso-position-horizontal:center;mso-position-horizontal-relative:right-margin-area;mso-position-vertical:bottom;mso-position-vertical-relative:page;mso-width-percent:0;mso-height-percent:90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" fillcolor="#918485 [3208]" strokecolor="#d34817 [3204]">
              <w10:wrap anchorx="margin" anchory="page"/>
            </v:rect>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6D26" w:rsidRDefault="00726D26">
      <w:r>
        <w:separator/>
      </w:r>
    </w:p>
  </w:footnote>
  <w:footnote w:type="continuationSeparator" w:id="0">
    <w:p w:rsidR="00726D26" w:rsidRDefault="00726D26">
      <w:r>
        <w:separator/>
      </w:r>
    </w:p>
  </w:footnote>
  <w:footnote w:type="continuationNotice" w:id="1">
    <w:p w:rsidR="00726D26" w:rsidRDefault="00726D26">
      <w:pPr>
        <w:rPr>
          <w:i/>
          <w:sz w:val="18"/>
        </w:rPr>
      </w:pPr>
      <w:r>
        <w:rPr>
          <w:i/>
          <w:sz w:val="18"/>
        </w:rPr>
        <w:t>(</w:t>
      </w:r>
      <w:proofErr w:type="gramStart"/>
      <w:r>
        <w:rPr>
          <w:i/>
          <w:sz w:val="18"/>
        </w:rPr>
        <w:t>footnote</w:t>
      </w:r>
      <w:proofErr w:type="gramEnd"/>
      <w:r>
        <w:rPr>
          <w:i/>
          <w:sz w:val="18"/>
        </w:rPr>
        <w:t xml:space="preserve"> continued)</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79C8" w:rsidRDefault="00AA79C8">
    <w:pPr>
      <w:pStyle w:val="Header"/>
      <w:rPr>
        <w:rFonts w:asciiTheme="majorHAnsi" w:eastAsiaTheme="majorEastAsia" w:hAnsiTheme="majorHAnsi" w:cstheme="majorBidi"/>
      </w:rPr>
    </w:pPr>
    <w:r>
      <w:rPr>
        <w:rFonts w:asciiTheme="majorHAnsi" w:eastAsiaTheme="majorEastAsia" w:hAnsiTheme="majorHAnsi" w:cstheme="majorBidi"/>
      </w:rPr>
      <w:t>Adventure Works Marketing Plan</w:t>
    </w:r>
  </w:p>
  <w:p w:rsidR="00AA79C8" w:rsidRDefault="00515EC0">
    <w:pPr>
      <w:pStyle w:val="Header"/>
    </w:pPr>
    <w:r>
      <w:rPr>
        <w:rFonts w:asciiTheme="majorHAnsi" w:eastAsiaTheme="majorEastAsia" w:hAnsiTheme="majorHAnsi" w:cstheme="majorBidi"/>
        <w:noProof/>
        <w:lang w:val="en-GB" w:eastAsia="en-GB"/>
      </w:rPr>
      <mc:AlternateContent>
        <mc:Choice Requires="wpg">
          <w:drawing>
            <wp:anchor distT="0" distB="0" distL="114300" distR="114300" simplePos="0" relativeHeight="251665408" behindDoc="0" locked="0" layoutInCell="1" allowOverlap="1" wp14:anchorId="6E06CBA2" wp14:editId="15BEFBB7">
              <wp:simplePos x="0" y="0"/>
              <wp:positionH relativeFrom="page">
                <wp:align>center</wp:align>
              </wp:positionH>
              <wp:positionV relativeFrom="page">
                <wp:align>top</wp:align>
              </wp:positionV>
              <wp:extent cx="10047605" cy="914400"/>
              <wp:effectExtent l="0" t="0" r="19050" b="11430"/>
              <wp:wrapNone/>
              <wp:docPr id="468" name="Group 4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047605" cy="914400"/>
                        <a:chOff x="8" y="9"/>
                        <a:chExt cx="15823" cy="1439"/>
                      </a:xfrm>
                    </wpg:grpSpPr>
                    <wps:wsp>
                      <wps:cNvPr id="469" name="AutoShape 4"/>
                      <wps:cNvCnPr>
                        <a:cxnSpLocks noChangeShapeType="1"/>
                      </wps:cNvCnPr>
                      <wps:spPr bwMode="auto">
                        <a:xfrm>
                          <a:off x="9" y="1431"/>
                          <a:ext cx="15822" cy="0"/>
                        </a:xfrm>
                        <a:prstGeom prst="straightConnector1">
                          <a:avLst/>
                        </a:prstGeom>
                        <a:noFill/>
                        <a:ln w="9525">
                          <a:solidFill>
                            <a:srgbClr val="31849B"/>
                          </a:solidFill>
                          <a:round/>
                          <a:headEnd/>
                          <a:tailEnd/>
                        </a:ln>
                        <a:extLst>
                          <a:ext uri="{909E8E84-426E-40DD-AFC4-6F175D3DCCD1}">
                            <a14:hiddenFill xmlns:a14="http://schemas.microsoft.com/office/drawing/2010/main">
                              <a:noFill/>
                            </a14:hiddenFill>
                          </a:ext>
                        </a:extLst>
                      </wps:spPr>
                      <wps:bodyPr/>
                    </wps:wsp>
                    <wps:wsp>
                      <wps:cNvPr id="470" name="Rectangle 470"/>
                      <wps:cNvSpPr>
                        <a:spLocks noChangeArrowheads="1"/>
                      </wps:cNvSpPr>
                      <wps:spPr bwMode="auto">
                        <a:xfrm>
                          <a:off x="8" y="9"/>
                          <a:ext cx="4031" cy="1439"/>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topMargin">
                <wp14:pctHeight>92500</wp14:pctHeight>
              </wp14:sizeRelV>
            </wp:anchor>
          </w:drawing>
        </mc:Choice>
        <mc:Fallback>
          <w:pict>
            <v:group id="Group 468" o:spid="_x0000_s1026" style="position:absolute;margin-left:0;margin-top:0;width:791.15pt;height:1in;z-index:251665408;mso-width-percent:1000;mso-height-percent:925;mso-position-horizontal:center;mso-position-horizontal-relative:page;mso-position-vertical:top;mso-position-vertical-relative:page;mso-width-percent:1000;mso-height-percent:925;mso-height-relative:top-margin-area" coordorigin="8,9" coordsize="15823,1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">
              <v:shapetype id="_x0000_t32" coordsize="21600,21600" o:spt="32" o:oned="t" path="m,l21600,21600e" filled="f">
                <v:path arrowok="t" fillok="f" o:connecttype="none"/>
                <o:lock v:ext="edit" shapetype="t"/>
              </v:shapetype>
              <v:shape id="AutoShape 4" o:spid="_x0000_s1027" type="#_x0000_t32" style="position:absolute;left:9;top:1431;width:158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HPkoMYAAADcAAAADwAAAGRycy9kb3ducmV2LnhtbESPT2sCMRTE74V+h/CEXkrNVlTq1iht&#10;QVAsgn8OPT42z83i5mVJoq5+eiMIPQ4z8xtmPG1tLU7kQ+VYwXs3A0FcOF1xqWC3nb19gAgRWWPt&#10;mBRcKMB08vw0xly7M6/ptImlSBAOOSowMTa5lKEwZDF0XUOcvL3zFmOSvpTa4znBbS17WTaUFitO&#10;CwYb+jFUHDZHq+B7Obv2B+Vq5I+0eL2a3+yv1xyUeum0X58gIrXxP/xoz7WC/nAE9zPpCMjJD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Fxz5KDGAAAA3AAAAA8AAAAAAAAA&#10;AAAAAAAAoQIAAGRycy9kb3ducmV2LnhtbFBLBQYAAAAABAAEAPkAAACUAwAAAAA=&#10;" strokecolor="#31849b"/>
              <v:rect id="Rectangle 470" o:spid="_x0000_s1028" style="position:absolute;left:8;top:9;width:4031;height:14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pL68MA&#10;AADcAAAADwAAAGRycy9kb3ducmV2LnhtbERPTWvCQBC9F/oflil4Ed1YxJY0GymCNEhBmlTPQ3aa&#10;hGZnY3ZN4r93D4UeH+872U6mFQP1rrGsYLWMQBCXVjdcKfgu9otXEM4ja2wtk4IbOdimjw8JxtqO&#10;/EVD7isRQtjFqKD2vouldGVNBt3SdsSB+7G9QR9gX0nd4xjCTSufo2gjDTYcGmrsaFdT+ZtfjYKx&#10;PA7n4vNDHufnzPIlu+zy00Gp2dP0/gbC0+T/xX/uTCtYv4T54Uw4AjK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xpL68MAAADcAAAADwAAAAAAAAAAAAAAAACYAgAAZHJzL2Rv&#10;d25yZXYueG1sUEsFBgAAAAAEAAQA9QAAAIgDAAAAAA==&#10;" filled="f" stroked="f"/>
              <w10:wrap anchorx="page" anchory="page"/>
            </v:group>
          </w:pict>
        </mc:Fallback>
      </mc:AlternateContent>
    </w:r>
    <w:r>
      <w:rPr>
        <w:rFonts w:asciiTheme="majorHAnsi" w:eastAsiaTheme="majorEastAsia" w:hAnsiTheme="majorHAnsi" w:cstheme="majorBidi"/>
        <w:noProof/>
        <w:lang w:val="en-GB" w:eastAsia="en-GB"/>
      </w:rPr>
      <mc:AlternateContent>
        <mc:Choice Requires="wps">
          <w:drawing>
            <wp:anchor distT="0" distB="0" distL="114300" distR="114300" simplePos="0" relativeHeight="251664384" behindDoc="0" locked="0" layoutInCell="1" allowOverlap="1" wp14:anchorId="5ACB6AAE" wp14:editId="48C86ED3">
              <wp:simplePos x="0" y="0"/>
              <wp:positionH relativeFrom="rightMargin">
                <wp:align>center</wp:align>
              </wp:positionH>
              <wp:positionV relativeFrom="page">
                <wp:align>top</wp:align>
              </wp:positionV>
              <wp:extent cx="90805" cy="822960"/>
              <wp:effectExtent l="0" t="0" r="23495" b="15240"/>
              <wp:wrapNone/>
              <wp:docPr id="471" name="Rectangle 4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topMargin">
                <wp14:pctHeight>90000</wp14:pctHeight>
              </wp14:sizeRelV>
            </wp:anchor>
          </w:drawing>
        </mc:Choice>
        <mc:Fallback>
          <w:pict>
            <v:rect id="Rectangle 471" o:spid="_x0000_s1026" style="position:absolute;margin-left:0;margin-top:0;width:7.15pt;height:64.8pt;z-index:251664384;visibility:visible;mso-wrap-style:square;mso-width-percent:0;mso-height-percent:900;mso-wrap-distance-left:9pt;mso-wrap-distance-top:0;mso-wrap-distance-right:9pt;mso-wrap-distance-bottom:0;mso-position-horizontal:center;mso-position-horizontal-relative:right-margin-area;mso-position-vertical:top;mso-position-vertical-relative:page;mso-width-percent: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" fillcolor="#918485 [3208]" strokecolor="#d34817 [3204]">
              <w10:wrap anchorx="margin" anchory="page"/>
            </v:rect>
          </w:pict>
        </mc:Fallback>
      </mc:AlternateContent>
    </w:r>
    <w:r>
      <w:rPr>
        <w:rFonts w:asciiTheme="majorHAnsi" w:eastAsiaTheme="majorEastAsia" w:hAnsiTheme="majorHAnsi" w:cstheme="majorBidi"/>
        <w:noProof/>
        <w:lang w:val="en-GB" w:eastAsia="en-GB"/>
      </w:rPr>
      <mc:AlternateContent>
        <mc:Choice Requires="wps">
          <w:drawing>
            <wp:anchor distT="0" distB="0" distL="114300" distR="114300" simplePos="0" relativeHeight="251663360" behindDoc="0" locked="0" layoutInCell="1" allowOverlap="1" wp14:anchorId="4C5077C8" wp14:editId="46101969">
              <wp:simplePos x="0" y="0"/>
              <wp:positionH relativeFrom="leftMargin">
                <wp:align>center</wp:align>
              </wp:positionH>
              <wp:positionV relativeFrom="page">
                <wp:align>top</wp:align>
              </wp:positionV>
              <wp:extent cx="90805" cy="822960"/>
              <wp:effectExtent l="0" t="0" r="23495" b="152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topMargin">
                <wp14:pctHeight>90000</wp14:pctHeight>
              </wp14:sizeRelV>
            </wp:anchor>
          </w:drawing>
        </mc:Choice>
        <mc:Fallback>
          <w:pict>
            <v:rect id="Rectangle 472" o:spid="_x0000_s1026" style="position:absolute;margin-left:0;margin-top:0;width:7.15pt;height:64.8pt;z-index:251663360;visibility:visible;mso-wrap-style:square;mso-width-percent:0;mso-height-percent:900;mso-wrap-distance-left:9pt;mso-wrap-distance-top:0;mso-wrap-distance-right:9pt;mso-wrap-distance-bottom:0;mso-position-horizontal:center;mso-position-horizontal-relative:left-margin-area;mso-position-vertical:top;mso-position-vertical-relative:page;mso-width-percent: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" fillcolor="#918485 [3208]" strokecolor="#d34817 [3204]">
              <w10:wrap anchorx="margin" anchory="page"/>
            </v:rect>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79C8" w:rsidRDefault="0037530E">
    <w:pPr>
      <w:pStyle w:val="Header"/>
    </w:pPr>
    <w:r w:rsidRPr="0037530E">
      <w:rPr>
        <w:rFonts w:asciiTheme="majorHAnsi" w:eastAsiaTheme="majorEastAsia" w:hAnsiTheme="majorHAnsi" w:cstheme="majorBidi"/>
        <w:noProof/>
        <w:sz w:val="36"/>
        <w:szCs w:val="36"/>
        <w:lang w:val="en-GB" w:eastAsia="en-GB"/>
      </w:rPr>
      <mc:AlternateContent>
        <mc:Choice Requires="wps">
          <w:drawing>
            <wp:anchor distT="0" distB="0" distL="114300" distR="114300" simplePos="0" relativeHeight="251668480" behindDoc="0" locked="0" layoutInCell="0" allowOverlap="1" wp14:anchorId="72AB9E3E" wp14:editId="3CE2AD34">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7530E" w:rsidRDefault="000B2BD3">
                          <w:pPr>
                            <w:spacing w:after="0" w:line="240" w:lineRule="auto"/>
                            <w:jc w:val="right"/>
                          </w:pPr>
                          <w:r w:rsidRPr="000B2BD3">
                            <w:t>Multi-Surface Directional Polisher Working Practices and fixtures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75" o:spid="_x0000_s1028" type="#_x0000_t202" style="position:absolute;margin-left:0;margin-top:0;width:468pt;height:13.45pt;z-index:251668480;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" o:allowincell="f" filled="f" stroked="f">
              <v:textbox style="mso-fit-shape-to-text:t" inset=",0,,0">
                <w:txbxContent>
                  <w:p w:rsidR="0037530E" w:rsidRDefault="000B2BD3">
                    <w:pPr>
                      <w:spacing w:after="0" w:line="240" w:lineRule="auto"/>
                      <w:jc w:val="right"/>
                    </w:pPr>
                    <w:r w:rsidRPr="000B2BD3">
                      <w:t>Multi-Surface Directional Polisher Working Practices and fixtures</w:t>
                    </w:r>
                  </w:p>
                </w:txbxContent>
              </v:textbox>
              <w10:wrap anchorx="margin" anchory="margin"/>
            </v:shape>
          </w:pict>
        </mc:Fallback>
      </mc:AlternateContent>
    </w:r>
    <w:r w:rsidRPr="0037530E">
      <w:rPr>
        <w:rFonts w:asciiTheme="majorHAnsi" w:eastAsiaTheme="majorEastAsia" w:hAnsiTheme="majorHAnsi" w:cstheme="majorBidi"/>
        <w:noProof/>
        <w:sz w:val="36"/>
        <w:szCs w:val="36"/>
        <w:lang w:val="en-GB" w:eastAsia="en-GB"/>
      </w:rPr>
      <mc:AlternateContent>
        <mc:Choice Requires="wps">
          <w:drawing>
            <wp:anchor distT="0" distB="0" distL="114300" distR="114300" simplePos="0" relativeHeight="251667456" behindDoc="0" locked="0" layoutInCell="0" allowOverlap="1" wp14:anchorId="5F1B8752" wp14:editId="3E23300D">
              <wp:simplePos x="0" y="0"/>
              <wp:positionH relativeFrom="page">
                <wp:align>right</wp:align>
              </wp:positionH>
              <wp:positionV relativeFrom="topMargin">
                <wp:align>center</wp:align>
              </wp:positionV>
              <wp:extent cx="914400" cy="170815"/>
              <wp:effectExtent l="0" t="0" r="0" b="635"/>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rgbClr val="C00000"/>
                      </a:solidFill>
                      <a:extLst/>
                    </wps:spPr>
                    <wps:txbx>
                      <w:txbxContent>
                        <w:p w:rsidR="0037530E" w:rsidRDefault="0037530E">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2F31DE" w:rsidRPr="002F31DE">
                            <w:rPr>
                              <w:noProof/>
                              <w:color w:val="FFFFFF" w:themeColor="background1"/>
                              <w14:numForm w14:val="lining"/>
                            </w:rPr>
                            <w:t>13</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476" o:spid="_x0000_s1029" type="#_x0000_t202" style="position:absolute;margin-left:20.8pt;margin-top:0;width:1in;height:13.45pt;z-index:251667456;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" o:allowincell="f" fillcolor="#c00000" stroked="f">
              <v:textbox style="mso-fit-shape-to-text:t" inset=",0,,0">
                <w:txbxContent>
                  <w:p w:rsidR="0037530E" w:rsidRDefault="0037530E">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2F31DE" w:rsidRPr="002F31DE">
                      <w:rPr>
                        <w:noProof/>
                        <w:color w:val="FFFFFF" w:themeColor="background1"/>
                        <w14:numForm w14:val="lining"/>
                      </w:rPr>
                      <w:t>13</w:t>
                    </w:r>
                    <w:r>
                      <w:rPr>
                        <w:noProof/>
                        <w:color w:val="FFFFFF" w:themeColor="background1"/>
                        <w14:numForm w14:val="lining"/>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pStyle w:val="ListBullet"/>
      <w:lvlText w:val="*"/>
      <w:lvlJc w:val="left"/>
    </w:lvl>
  </w:abstractNum>
  <w:abstractNum w:abstractNumId="1">
    <w:nsid w:val="102A4C5E"/>
    <w:multiLevelType w:val="hybridMultilevel"/>
    <w:tmpl w:val="DAC2F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4C3942"/>
    <w:multiLevelType w:val="singleLevel"/>
    <w:tmpl w:val="C8727A20"/>
    <w:lvl w:ilvl="0">
      <w:start w:val="1"/>
      <w:numFmt w:val="decimal"/>
      <w:lvlText w:val="%1)"/>
      <w:legacy w:legacy="1" w:legacySpace="0" w:legacyIndent="360"/>
      <w:lvlJc w:val="left"/>
      <w:pPr>
        <w:ind w:left="720" w:hanging="360"/>
      </w:pPr>
    </w:lvl>
  </w:abstractNum>
  <w:abstractNum w:abstractNumId="3">
    <w:nsid w:val="17166850"/>
    <w:multiLevelType w:val="hybridMultilevel"/>
    <w:tmpl w:val="0AD60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092CAF"/>
    <w:multiLevelType w:val="hybridMultilevel"/>
    <w:tmpl w:val="E7205E76"/>
    <w:lvl w:ilvl="0" w:tplc="E83CEC32">
      <w:start w:val="1"/>
      <w:numFmt w:val="decimal"/>
      <w:pStyle w:val="NumberedList"/>
      <w:lvlText w:val="%1."/>
      <w:lvlJc w:val="left"/>
      <w:pPr>
        <w:tabs>
          <w:tab w:val="num" w:pos="720"/>
        </w:tabs>
        <w:ind w:left="720" w:hanging="360"/>
      </w:pPr>
      <w:rPr>
        <w:rFonts w:ascii="Verdana" w:hAnsi="Verdana" w:hint="default"/>
        <w:sz w:val="16"/>
        <w:szCs w:val="16"/>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nsid w:val="26042552"/>
    <w:multiLevelType w:val="hybridMultilevel"/>
    <w:tmpl w:val="F9F8561A"/>
    <w:lvl w:ilvl="0" w:tplc="BA828722">
      <w:start w:val="1"/>
      <w:numFmt w:val="bullet"/>
      <w:lvlText w:val="•"/>
      <w:lvlJc w:val="left"/>
      <w:pPr>
        <w:tabs>
          <w:tab w:val="num" w:pos="720"/>
        </w:tabs>
        <w:ind w:left="720" w:hanging="360"/>
      </w:pPr>
      <w:rPr>
        <w:rFonts w:ascii="Times New Roman" w:hAnsi="Times New Roman" w:hint="default"/>
      </w:rPr>
    </w:lvl>
    <w:lvl w:ilvl="1" w:tplc="BA144602" w:tentative="1">
      <w:start w:val="1"/>
      <w:numFmt w:val="bullet"/>
      <w:lvlText w:val="•"/>
      <w:lvlJc w:val="left"/>
      <w:pPr>
        <w:tabs>
          <w:tab w:val="num" w:pos="1440"/>
        </w:tabs>
        <w:ind w:left="1440" w:hanging="360"/>
      </w:pPr>
      <w:rPr>
        <w:rFonts w:ascii="Times New Roman" w:hAnsi="Times New Roman" w:hint="default"/>
      </w:rPr>
    </w:lvl>
    <w:lvl w:ilvl="2" w:tplc="362C95CE" w:tentative="1">
      <w:start w:val="1"/>
      <w:numFmt w:val="bullet"/>
      <w:lvlText w:val="•"/>
      <w:lvlJc w:val="left"/>
      <w:pPr>
        <w:tabs>
          <w:tab w:val="num" w:pos="2160"/>
        </w:tabs>
        <w:ind w:left="2160" w:hanging="360"/>
      </w:pPr>
      <w:rPr>
        <w:rFonts w:ascii="Times New Roman" w:hAnsi="Times New Roman" w:hint="default"/>
      </w:rPr>
    </w:lvl>
    <w:lvl w:ilvl="3" w:tplc="6EB230AE" w:tentative="1">
      <w:start w:val="1"/>
      <w:numFmt w:val="bullet"/>
      <w:lvlText w:val="•"/>
      <w:lvlJc w:val="left"/>
      <w:pPr>
        <w:tabs>
          <w:tab w:val="num" w:pos="2880"/>
        </w:tabs>
        <w:ind w:left="2880" w:hanging="360"/>
      </w:pPr>
      <w:rPr>
        <w:rFonts w:ascii="Times New Roman" w:hAnsi="Times New Roman" w:hint="default"/>
      </w:rPr>
    </w:lvl>
    <w:lvl w:ilvl="4" w:tplc="08447BCA" w:tentative="1">
      <w:start w:val="1"/>
      <w:numFmt w:val="bullet"/>
      <w:lvlText w:val="•"/>
      <w:lvlJc w:val="left"/>
      <w:pPr>
        <w:tabs>
          <w:tab w:val="num" w:pos="3600"/>
        </w:tabs>
        <w:ind w:left="3600" w:hanging="360"/>
      </w:pPr>
      <w:rPr>
        <w:rFonts w:ascii="Times New Roman" w:hAnsi="Times New Roman" w:hint="default"/>
      </w:rPr>
    </w:lvl>
    <w:lvl w:ilvl="5" w:tplc="85F0E9A6" w:tentative="1">
      <w:start w:val="1"/>
      <w:numFmt w:val="bullet"/>
      <w:lvlText w:val="•"/>
      <w:lvlJc w:val="left"/>
      <w:pPr>
        <w:tabs>
          <w:tab w:val="num" w:pos="4320"/>
        </w:tabs>
        <w:ind w:left="4320" w:hanging="360"/>
      </w:pPr>
      <w:rPr>
        <w:rFonts w:ascii="Times New Roman" w:hAnsi="Times New Roman" w:hint="default"/>
      </w:rPr>
    </w:lvl>
    <w:lvl w:ilvl="6" w:tplc="0406A1AA" w:tentative="1">
      <w:start w:val="1"/>
      <w:numFmt w:val="bullet"/>
      <w:lvlText w:val="•"/>
      <w:lvlJc w:val="left"/>
      <w:pPr>
        <w:tabs>
          <w:tab w:val="num" w:pos="5040"/>
        </w:tabs>
        <w:ind w:left="5040" w:hanging="360"/>
      </w:pPr>
      <w:rPr>
        <w:rFonts w:ascii="Times New Roman" w:hAnsi="Times New Roman" w:hint="default"/>
      </w:rPr>
    </w:lvl>
    <w:lvl w:ilvl="7" w:tplc="80E8BE16" w:tentative="1">
      <w:start w:val="1"/>
      <w:numFmt w:val="bullet"/>
      <w:lvlText w:val="•"/>
      <w:lvlJc w:val="left"/>
      <w:pPr>
        <w:tabs>
          <w:tab w:val="num" w:pos="5760"/>
        </w:tabs>
        <w:ind w:left="5760" w:hanging="360"/>
      </w:pPr>
      <w:rPr>
        <w:rFonts w:ascii="Times New Roman" w:hAnsi="Times New Roman" w:hint="default"/>
      </w:rPr>
    </w:lvl>
    <w:lvl w:ilvl="8" w:tplc="D86AED16" w:tentative="1">
      <w:start w:val="1"/>
      <w:numFmt w:val="bullet"/>
      <w:lvlText w:val="•"/>
      <w:lvlJc w:val="left"/>
      <w:pPr>
        <w:tabs>
          <w:tab w:val="num" w:pos="6480"/>
        </w:tabs>
        <w:ind w:left="6480" w:hanging="360"/>
      </w:pPr>
      <w:rPr>
        <w:rFonts w:ascii="Times New Roman" w:hAnsi="Times New Roman" w:hint="default"/>
      </w:rPr>
    </w:lvl>
  </w:abstractNum>
  <w:abstractNum w:abstractNumId="6">
    <w:nsid w:val="26331ADC"/>
    <w:multiLevelType w:val="hybridMultilevel"/>
    <w:tmpl w:val="62A832AE"/>
    <w:lvl w:ilvl="0" w:tplc="B502B03A">
      <w:start w:val="1"/>
      <w:numFmt w:val="bullet"/>
      <w:lvlText w:val="•"/>
      <w:lvlJc w:val="left"/>
      <w:pPr>
        <w:tabs>
          <w:tab w:val="num" w:pos="720"/>
        </w:tabs>
        <w:ind w:left="720" w:hanging="360"/>
      </w:pPr>
      <w:rPr>
        <w:rFonts w:ascii="Times New Roman" w:hAnsi="Times New Roman" w:hint="default"/>
      </w:rPr>
    </w:lvl>
    <w:lvl w:ilvl="1" w:tplc="2FC27CF2" w:tentative="1">
      <w:start w:val="1"/>
      <w:numFmt w:val="bullet"/>
      <w:lvlText w:val="•"/>
      <w:lvlJc w:val="left"/>
      <w:pPr>
        <w:tabs>
          <w:tab w:val="num" w:pos="1440"/>
        </w:tabs>
        <w:ind w:left="1440" w:hanging="360"/>
      </w:pPr>
      <w:rPr>
        <w:rFonts w:ascii="Times New Roman" w:hAnsi="Times New Roman" w:hint="default"/>
      </w:rPr>
    </w:lvl>
    <w:lvl w:ilvl="2" w:tplc="F36E533E" w:tentative="1">
      <w:start w:val="1"/>
      <w:numFmt w:val="bullet"/>
      <w:lvlText w:val="•"/>
      <w:lvlJc w:val="left"/>
      <w:pPr>
        <w:tabs>
          <w:tab w:val="num" w:pos="2160"/>
        </w:tabs>
        <w:ind w:left="2160" w:hanging="360"/>
      </w:pPr>
      <w:rPr>
        <w:rFonts w:ascii="Times New Roman" w:hAnsi="Times New Roman" w:hint="default"/>
      </w:rPr>
    </w:lvl>
    <w:lvl w:ilvl="3" w:tplc="C5E8ECA6" w:tentative="1">
      <w:start w:val="1"/>
      <w:numFmt w:val="bullet"/>
      <w:lvlText w:val="•"/>
      <w:lvlJc w:val="left"/>
      <w:pPr>
        <w:tabs>
          <w:tab w:val="num" w:pos="2880"/>
        </w:tabs>
        <w:ind w:left="2880" w:hanging="360"/>
      </w:pPr>
      <w:rPr>
        <w:rFonts w:ascii="Times New Roman" w:hAnsi="Times New Roman" w:hint="default"/>
      </w:rPr>
    </w:lvl>
    <w:lvl w:ilvl="4" w:tplc="42F078F6" w:tentative="1">
      <w:start w:val="1"/>
      <w:numFmt w:val="bullet"/>
      <w:lvlText w:val="•"/>
      <w:lvlJc w:val="left"/>
      <w:pPr>
        <w:tabs>
          <w:tab w:val="num" w:pos="3600"/>
        </w:tabs>
        <w:ind w:left="3600" w:hanging="360"/>
      </w:pPr>
      <w:rPr>
        <w:rFonts w:ascii="Times New Roman" w:hAnsi="Times New Roman" w:hint="default"/>
      </w:rPr>
    </w:lvl>
    <w:lvl w:ilvl="5" w:tplc="0E62020C" w:tentative="1">
      <w:start w:val="1"/>
      <w:numFmt w:val="bullet"/>
      <w:lvlText w:val="•"/>
      <w:lvlJc w:val="left"/>
      <w:pPr>
        <w:tabs>
          <w:tab w:val="num" w:pos="4320"/>
        </w:tabs>
        <w:ind w:left="4320" w:hanging="360"/>
      </w:pPr>
      <w:rPr>
        <w:rFonts w:ascii="Times New Roman" w:hAnsi="Times New Roman" w:hint="default"/>
      </w:rPr>
    </w:lvl>
    <w:lvl w:ilvl="6" w:tplc="E43A1800" w:tentative="1">
      <w:start w:val="1"/>
      <w:numFmt w:val="bullet"/>
      <w:lvlText w:val="•"/>
      <w:lvlJc w:val="left"/>
      <w:pPr>
        <w:tabs>
          <w:tab w:val="num" w:pos="5040"/>
        </w:tabs>
        <w:ind w:left="5040" w:hanging="360"/>
      </w:pPr>
      <w:rPr>
        <w:rFonts w:ascii="Times New Roman" w:hAnsi="Times New Roman" w:hint="default"/>
      </w:rPr>
    </w:lvl>
    <w:lvl w:ilvl="7" w:tplc="2E0AA0E4" w:tentative="1">
      <w:start w:val="1"/>
      <w:numFmt w:val="bullet"/>
      <w:lvlText w:val="•"/>
      <w:lvlJc w:val="left"/>
      <w:pPr>
        <w:tabs>
          <w:tab w:val="num" w:pos="5760"/>
        </w:tabs>
        <w:ind w:left="5760" w:hanging="360"/>
      </w:pPr>
      <w:rPr>
        <w:rFonts w:ascii="Times New Roman" w:hAnsi="Times New Roman" w:hint="default"/>
      </w:rPr>
    </w:lvl>
    <w:lvl w:ilvl="8" w:tplc="D6F4C84A" w:tentative="1">
      <w:start w:val="1"/>
      <w:numFmt w:val="bullet"/>
      <w:lvlText w:val="•"/>
      <w:lvlJc w:val="left"/>
      <w:pPr>
        <w:tabs>
          <w:tab w:val="num" w:pos="6480"/>
        </w:tabs>
        <w:ind w:left="6480" w:hanging="360"/>
      </w:pPr>
      <w:rPr>
        <w:rFonts w:ascii="Times New Roman" w:hAnsi="Times New Roman" w:hint="default"/>
      </w:rPr>
    </w:lvl>
  </w:abstractNum>
  <w:abstractNum w:abstractNumId="7">
    <w:nsid w:val="2CAB53AF"/>
    <w:multiLevelType w:val="hybridMultilevel"/>
    <w:tmpl w:val="FF2CBD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5D45025"/>
    <w:multiLevelType w:val="hybridMultilevel"/>
    <w:tmpl w:val="D0E45DD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nsid w:val="489A7354"/>
    <w:multiLevelType w:val="hybridMultilevel"/>
    <w:tmpl w:val="43489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A6C53FA"/>
    <w:multiLevelType w:val="hybridMultilevel"/>
    <w:tmpl w:val="E8C44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6D3205E"/>
    <w:multiLevelType w:val="hybridMultilevel"/>
    <w:tmpl w:val="B5F8A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EC629B3"/>
    <w:multiLevelType w:val="singleLevel"/>
    <w:tmpl w:val="C8727A20"/>
    <w:lvl w:ilvl="0">
      <w:start w:val="1"/>
      <w:numFmt w:val="decimal"/>
      <w:lvlText w:val="%1)"/>
      <w:legacy w:legacy="1" w:legacySpace="0" w:legacyIndent="360"/>
      <w:lvlJc w:val="left"/>
      <w:pPr>
        <w:ind w:left="720" w:hanging="360"/>
      </w:pPr>
    </w:lvl>
  </w:abstractNum>
  <w:abstractNum w:abstractNumId="13">
    <w:nsid w:val="674D3264"/>
    <w:multiLevelType w:val="hybridMultilevel"/>
    <w:tmpl w:val="D4265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DC85453"/>
    <w:multiLevelType w:val="hybridMultilevel"/>
    <w:tmpl w:val="6978B6F2"/>
    <w:lvl w:ilvl="0" w:tplc="A24A9DE4">
      <w:start w:val="1"/>
      <w:numFmt w:val="bullet"/>
      <w:lvlText w:val=""/>
      <w:lvlJc w:val="left"/>
      <w:pPr>
        <w:tabs>
          <w:tab w:val="num" w:pos="720"/>
        </w:tabs>
        <w:ind w:left="720" w:hanging="360"/>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7DEA4EDB"/>
    <w:multiLevelType w:val="hybridMultilevel"/>
    <w:tmpl w:val="CC709B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F146E55"/>
    <w:multiLevelType w:val="hybridMultilevel"/>
    <w:tmpl w:val="E6C6F7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lvl w:ilvl="0">
        <w:start w:val="1"/>
        <w:numFmt w:val="bullet"/>
        <w:pStyle w:val="ListBullet"/>
        <w:lvlText w:val=""/>
        <w:legacy w:legacy="1" w:legacySpace="0" w:legacyIndent="360"/>
        <w:lvlJc w:val="left"/>
        <w:pPr>
          <w:ind w:left="720" w:hanging="360"/>
        </w:pPr>
        <w:rPr>
          <w:rFonts w:ascii="Wingdings" w:hAnsi="Wingdings" w:hint="default"/>
          <w:sz w:val="12"/>
        </w:rPr>
      </w:lvl>
    </w:lvlOverride>
  </w:num>
  <w:num w:numId="3">
    <w:abstractNumId w:val="12"/>
  </w:num>
  <w:num w:numId="4">
    <w:abstractNumId w:val="14"/>
  </w:num>
  <w:num w:numId="5">
    <w:abstractNumId w:val="4"/>
  </w:num>
  <w:num w:numId="6">
    <w:abstractNumId w:val="4"/>
    <w:lvlOverride w:ilvl="0">
      <w:startOverride w:val="1"/>
    </w:lvlOverride>
  </w:num>
  <w:num w:numId="7">
    <w:abstractNumId w:val="7"/>
  </w:num>
  <w:num w:numId="8">
    <w:abstractNumId w:val="16"/>
  </w:num>
  <w:num w:numId="9">
    <w:abstractNumId w:val="15"/>
  </w:num>
  <w:num w:numId="10">
    <w:abstractNumId w:val="6"/>
  </w:num>
  <w:num w:numId="11">
    <w:abstractNumId w:val="5"/>
  </w:num>
  <w:num w:numId="12">
    <w:abstractNumId w:val="10"/>
  </w:num>
  <w:num w:numId="13">
    <w:abstractNumId w:val="3"/>
  </w:num>
  <w:num w:numId="14">
    <w:abstractNumId w:val="8"/>
  </w:num>
  <w:num w:numId="15">
    <w:abstractNumId w:val="1"/>
  </w:num>
  <w:num w:numId="16">
    <w:abstractNumId w:val="9"/>
  </w:num>
  <w:num w:numId="17">
    <w:abstractNumId w:val="1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isplayBackgroundShape/>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360"/>
  <w:drawingGridHorizontalSpacing w:val="187"/>
  <w:drawingGridVerticalSpacing w:val="187"/>
  <w:doNotUseMarginsForDrawingGridOrigin/>
  <w:drawingGridHorizontalOrigin w:val="1699"/>
  <w:drawingGridVerticalOrigin w:val="1987"/>
  <w:doNotShadeFormData/>
  <w:noPunctuationKerning/>
  <w:characterSpacingControl w:val="doNotCompress"/>
  <w:hdrShapeDefaults>
    <o:shapedefaults v:ext="edit" spidmax="2049"/>
  </w:hdrShapeDefaults>
  <w:footnotePr>
    <w:footnote w:id="-1"/>
    <w:footnote w:id="0"/>
    <w:footnote w:id="1"/>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35B6"/>
    <w:rsid w:val="00010E4E"/>
    <w:rsid w:val="00030266"/>
    <w:rsid w:val="00033F9B"/>
    <w:rsid w:val="000725FB"/>
    <w:rsid w:val="00092630"/>
    <w:rsid w:val="000932D6"/>
    <w:rsid w:val="000A6F15"/>
    <w:rsid w:val="000B2BD3"/>
    <w:rsid w:val="000B4DA0"/>
    <w:rsid w:val="000B5830"/>
    <w:rsid w:val="000D41AA"/>
    <w:rsid w:val="000E1F82"/>
    <w:rsid w:val="000F34D4"/>
    <w:rsid w:val="0010043F"/>
    <w:rsid w:val="00125087"/>
    <w:rsid w:val="00130EA2"/>
    <w:rsid w:val="00146DFC"/>
    <w:rsid w:val="00150680"/>
    <w:rsid w:val="0017488E"/>
    <w:rsid w:val="0017501D"/>
    <w:rsid w:val="00194E91"/>
    <w:rsid w:val="001B540A"/>
    <w:rsid w:val="001C66BB"/>
    <w:rsid w:val="001D78F1"/>
    <w:rsid w:val="001E0899"/>
    <w:rsid w:val="00267F18"/>
    <w:rsid w:val="00292CE8"/>
    <w:rsid w:val="002A07CB"/>
    <w:rsid w:val="002C5511"/>
    <w:rsid w:val="002E1DA3"/>
    <w:rsid w:val="002F116B"/>
    <w:rsid w:val="002F31DE"/>
    <w:rsid w:val="00357489"/>
    <w:rsid w:val="0036070A"/>
    <w:rsid w:val="0037530E"/>
    <w:rsid w:val="00383A3E"/>
    <w:rsid w:val="003A2CAB"/>
    <w:rsid w:val="003A746B"/>
    <w:rsid w:val="003B620C"/>
    <w:rsid w:val="003C158A"/>
    <w:rsid w:val="003C6F82"/>
    <w:rsid w:val="003F54D1"/>
    <w:rsid w:val="00413E8B"/>
    <w:rsid w:val="00422AC5"/>
    <w:rsid w:val="004864FA"/>
    <w:rsid w:val="004A51BD"/>
    <w:rsid w:val="004C6F35"/>
    <w:rsid w:val="004D6BEC"/>
    <w:rsid w:val="004E798E"/>
    <w:rsid w:val="005140FB"/>
    <w:rsid w:val="00515EC0"/>
    <w:rsid w:val="00521FF5"/>
    <w:rsid w:val="005346C4"/>
    <w:rsid w:val="0054794E"/>
    <w:rsid w:val="00570E86"/>
    <w:rsid w:val="00576707"/>
    <w:rsid w:val="005A7659"/>
    <w:rsid w:val="005C0F56"/>
    <w:rsid w:val="005E6AF1"/>
    <w:rsid w:val="005F3B8D"/>
    <w:rsid w:val="00660DF0"/>
    <w:rsid w:val="00667555"/>
    <w:rsid w:val="00683EEA"/>
    <w:rsid w:val="00697ACE"/>
    <w:rsid w:val="006B7F76"/>
    <w:rsid w:val="006D7A4C"/>
    <w:rsid w:val="006E6EA6"/>
    <w:rsid w:val="006E6EC3"/>
    <w:rsid w:val="00721855"/>
    <w:rsid w:val="00726D26"/>
    <w:rsid w:val="00785966"/>
    <w:rsid w:val="007A50F0"/>
    <w:rsid w:val="007D7972"/>
    <w:rsid w:val="00816CE9"/>
    <w:rsid w:val="00863BF5"/>
    <w:rsid w:val="0086654F"/>
    <w:rsid w:val="008B3901"/>
    <w:rsid w:val="008F002B"/>
    <w:rsid w:val="008F786E"/>
    <w:rsid w:val="0090641B"/>
    <w:rsid w:val="009213D9"/>
    <w:rsid w:val="00993A44"/>
    <w:rsid w:val="009A119B"/>
    <w:rsid w:val="009A5FD6"/>
    <w:rsid w:val="009B24DE"/>
    <w:rsid w:val="009C18F9"/>
    <w:rsid w:val="009F69CB"/>
    <w:rsid w:val="00A10AC3"/>
    <w:rsid w:val="00A65BA0"/>
    <w:rsid w:val="00A7380B"/>
    <w:rsid w:val="00AA79C8"/>
    <w:rsid w:val="00AD13DC"/>
    <w:rsid w:val="00AD5346"/>
    <w:rsid w:val="00AF3B41"/>
    <w:rsid w:val="00B06A54"/>
    <w:rsid w:val="00B22C35"/>
    <w:rsid w:val="00B64864"/>
    <w:rsid w:val="00B72078"/>
    <w:rsid w:val="00C260C9"/>
    <w:rsid w:val="00C368AF"/>
    <w:rsid w:val="00C41631"/>
    <w:rsid w:val="00CB11F0"/>
    <w:rsid w:val="00CD12EE"/>
    <w:rsid w:val="00CF0455"/>
    <w:rsid w:val="00D13740"/>
    <w:rsid w:val="00D23FBB"/>
    <w:rsid w:val="00D2451E"/>
    <w:rsid w:val="00D60B68"/>
    <w:rsid w:val="00D70FC4"/>
    <w:rsid w:val="00DF690B"/>
    <w:rsid w:val="00E1253E"/>
    <w:rsid w:val="00E40017"/>
    <w:rsid w:val="00E52A9C"/>
    <w:rsid w:val="00E54EF8"/>
    <w:rsid w:val="00E557CF"/>
    <w:rsid w:val="00E64298"/>
    <w:rsid w:val="00E91A9C"/>
    <w:rsid w:val="00E920A6"/>
    <w:rsid w:val="00EA35B6"/>
    <w:rsid w:val="00EE2471"/>
    <w:rsid w:val="00F01721"/>
    <w:rsid w:val="00F24647"/>
    <w:rsid w:val="00F36644"/>
    <w:rsid w:val="00F37233"/>
    <w:rsid w:val="00F42F31"/>
    <w:rsid w:val="00F61C9E"/>
    <w:rsid w:val="00F65732"/>
    <w:rsid w:val="00F67691"/>
    <w:rsid w:val="00F67986"/>
    <w:rsid w:val="00F73288"/>
    <w:rsid w:val="00F75EA4"/>
    <w:rsid w:val="00F82C06"/>
    <w:rsid w:val="00FD58A6"/>
    <w:rsid w:val="00FE795F"/>
    <w:rsid w:val="00FF0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0" w:defSemiHidden="0" w:defUnhideWhenUsed="0" w:defQFormat="0" w:count="267">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header" w:uiPriority="99"/>
    <w:lsdException w:name="footer" w:uiPriority="99"/>
    <w:lsdException w:name="caption" w:uiPriority="35" w:qFormat="1"/>
    <w:lsdException w:name="Title" w:uiPriority="10" w:qFormat="1"/>
    <w:lsdException w:name="Subtitle" w:uiPriority="11" w:qFormat="1"/>
    <w:lsdException w:name="Hyperlink" w:uiPriority="99"/>
    <w:lsdException w:name="Strong" w:uiPriority="22"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93A44"/>
    <w:rPr>
      <w:rFonts w:ascii="Arial" w:hAnsi="Arial"/>
    </w:rPr>
  </w:style>
  <w:style w:type="paragraph" w:styleId="Heading1">
    <w:name w:val="heading 1"/>
    <w:basedOn w:val="Normal"/>
    <w:next w:val="Normal"/>
    <w:link w:val="Heading1Char"/>
    <w:uiPriority w:val="9"/>
    <w:qFormat/>
    <w:rsid w:val="00F42F31"/>
    <w:pPr>
      <w:keepNext/>
      <w:keepLines/>
      <w:spacing w:before="480" w:after="0"/>
      <w:outlineLvl w:val="0"/>
    </w:pPr>
    <w:rPr>
      <w:rFonts w:asciiTheme="majorHAnsi" w:eastAsiaTheme="majorEastAsia" w:hAnsiTheme="majorHAnsi" w:cstheme="majorBidi"/>
      <w:b/>
      <w:bCs/>
      <w:color w:val="C00000"/>
      <w:sz w:val="28"/>
      <w:szCs w:val="28"/>
    </w:rPr>
  </w:style>
  <w:style w:type="paragraph" w:styleId="Heading2">
    <w:name w:val="heading 2"/>
    <w:basedOn w:val="Normal"/>
    <w:next w:val="Normal"/>
    <w:link w:val="Heading2Char"/>
    <w:uiPriority w:val="9"/>
    <w:unhideWhenUsed/>
    <w:qFormat/>
    <w:rsid w:val="0017501D"/>
    <w:pPr>
      <w:keepNext/>
      <w:keepLines/>
      <w:spacing w:before="200" w:after="0"/>
      <w:outlineLvl w:val="1"/>
    </w:pPr>
    <w:rPr>
      <w:rFonts w:asciiTheme="majorHAnsi" w:eastAsiaTheme="majorEastAsia" w:hAnsiTheme="majorHAnsi" w:cstheme="majorBidi"/>
      <w:b/>
      <w:bCs/>
      <w:color w:val="D34817" w:themeColor="accent1"/>
      <w:sz w:val="26"/>
      <w:szCs w:val="26"/>
    </w:rPr>
  </w:style>
  <w:style w:type="paragraph" w:styleId="Heading3">
    <w:name w:val="heading 3"/>
    <w:basedOn w:val="Normal"/>
    <w:next w:val="Normal"/>
    <w:link w:val="Heading3Char"/>
    <w:uiPriority w:val="9"/>
    <w:unhideWhenUsed/>
    <w:qFormat/>
    <w:rsid w:val="00F42F31"/>
    <w:pPr>
      <w:keepNext/>
      <w:keepLines/>
      <w:spacing w:before="200" w:after="0"/>
      <w:outlineLvl w:val="2"/>
    </w:pPr>
    <w:rPr>
      <w:rFonts w:asciiTheme="majorHAnsi" w:eastAsiaTheme="majorEastAsia" w:hAnsiTheme="majorHAnsi" w:cstheme="majorBidi"/>
      <w:b/>
      <w:bCs/>
      <w:color w:val="C00000"/>
      <w:u w:val="single"/>
    </w:rPr>
  </w:style>
  <w:style w:type="paragraph" w:styleId="Heading4">
    <w:name w:val="heading 4"/>
    <w:basedOn w:val="Normal"/>
    <w:next w:val="Normal"/>
    <w:link w:val="Heading4Char"/>
    <w:uiPriority w:val="9"/>
    <w:unhideWhenUsed/>
    <w:qFormat/>
    <w:rsid w:val="000D41AA"/>
    <w:pPr>
      <w:keepNext/>
      <w:keepLines/>
      <w:spacing w:before="200" w:after="0"/>
      <w:outlineLvl w:val="3"/>
    </w:pPr>
    <w:rPr>
      <w:rFonts w:asciiTheme="majorHAnsi" w:eastAsiaTheme="majorEastAsia" w:hAnsiTheme="majorHAnsi" w:cstheme="majorBidi"/>
      <w:b/>
      <w:bCs/>
      <w:i/>
      <w:iCs/>
      <w:color w:val="C00000"/>
      <w:sz w:val="24"/>
    </w:rPr>
  </w:style>
  <w:style w:type="paragraph" w:styleId="Heading5">
    <w:name w:val="heading 5"/>
    <w:basedOn w:val="Normal"/>
    <w:next w:val="Normal"/>
    <w:link w:val="Heading5Char"/>
    <w:uiPriority w:val="9"/>
    <w:unhideWhenUsed/>
    <w:qFormat/>
    <w:rsid w:val="0017501D"/>
    <w:pPr>
      <w:keepNext/>
      <w:keepLines/>
      <w:spacing w:before="200" w:after="0"/>
      <w:outlineLvl w:val="4"/>
    </w:pPr>
    <w:rPr>
      <w:rFonts w:asciiTheme="majorHAnsi" w:eastAsiaTheme="majorEastAsia" w:hAnsiTheme="majorHAnsi" w:cstheme="majorBidi"/>
      <w:color w:val="68230B" w:themeColor="accent1" w:themeShade="7F"/>
    </w:rPr>
  </w:style>
  <w:style w:type="paragraph" w:styleId="Heading6">
    <w:name w:val="heading 6"/>
    <w:basedOn w:val="Normal"/>
    <w:next w:val="Normal"/>
    <w:link w:val="Heading6Char"/>
    <w:uiPriority w:val="9"/>
    <w:unhideWhenUsed/>
    <w:qFormat/>
    <w:rsid w:val="0017501D"/>
    <w:pPr>
      <w:keepNext/>
      <w:keepLines/>
      <w:spacing w:before="200" w:after="0"/>
      <w:outlineLvl w:val="5"/>
    </w:pPr>
    <w:rPr>
      <w:rFonts w:asciiTheme="majorHAnsi" w:eastAsiaTheme="majorEastAsia" w:hAnsiTheme="majorHAnsi" w:cstheme="majorBidi"/>
      <w:i/>
      <w:iCs/>
      <w:color w:val="68230B" w:themeColor="accent1" w:themeShade="7F"/>
    </w:rPr>
  </w:style>
  <w:style w:type="paragraph" w:styleId="Heading7">
    <w:name w:val="heading 7"/>
    <w:aliases w:val="Introduction"/>
    <w:basedOn w:val="Normal"/>
    <w:next w:val="Normal"/>
    <w:link w:val="Heading7Char"/>
    <w:uiPriority w:val="9"/>
    <w:unhideWhenUsed/>
    <w:qFormat/>
    <w:rsid w:val="00D70FC4"/>
    <w:pPr>
      <w:keepNext/>
      <w:keepLines/>
      <w:spacing w:before="120" w:after="120"/>
      <w:outlineLvl w:val="6"/>
    </w:pPr>
    <w:rPr>
      <w:rFonts w:asciiTheme="minorHAnsi" w:eastAsiaTheme="majorEastAsia" w:hAnsiTheme="minorHAnsi" w:cstheme="majorBidi"/>
      <w:i/>
      <w:iCs/>
      <w:color w:val="404040" w:themeColor="text1" w:themeTint="BF"/>
      <w:sz w:val="28"/>
    </w:rPr>
  </w:style>
  <w:style w:type="paragraph" w:styleId="Heading8">
    <w:name w:val="heading 8"/>
    <w:basedOn w:val="Normal"/>
    <w:next w:val="Normal"/>
    <w:link w:val="Heading8Char"/>
    <w:uiPriority w:val="9"/>
    <w:unhideWhenUsed/>
    <w:qFormat/>
    <w:rsid w:val="0017501D"/>
    <w:pPr>
      <w:keepNext/>
      <w:keepLines/>
      <w:spacing w:before="200" w:after="0"/>
      <w:outlineLvl w:val="7"/>
    </w:pPr>
    <w:rPr>
      <w:rFonts w:asciiTheme="majorHAnsi" w:eastAsiaTheme="majorEastAsia" w:hAnsiTheme="majorHAnsi" w:cstheme="majorBidi"/>
      <w:color w:val="D34817" w:themeColor="accent1"/>
      <w:sz w:val="20"/>
      <w:szCs w:val="20"/>
    </w:rPr>
  </w:style>
  <w:style w:type="paragraph" w:styleId="Heading9">
    <w:name w:val="heading 9"/>
    <w:basedOn w:val="Normal"/>
    <w:next w:val="Normal"/>
    <w:link w:val="Heading9Char"/>
    <w:uiPriority w:val="9"/>
    <w:unhideWhenUsed/>
    <w:qFormat/>
    <w:rsid w:val="0017501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pPr>
      <w:spacing w:after="240" w:line="240" w:lineRule="atLeast"/>
      <w:ind w:firstLine="360"/>
      <w:jc w:val="both"/>
    </w:pPr>
  </w:style>
  <w:style w:type="character" w:customStyle="1" w:styleId="BodyTextChar">
    <w:name w:val="Body Text Char"/>
    <w:basedOn w:val="DefaultParagraphFont"/>
    <w:link w:val="BodyText"/>
    <w:rsid w:val="00D2451E"/>
    <w:rPr>
      <w:rFonts w:ascii="Garamond" w:hAnsi="Garamond"/>
      <w:sz w:val="22"/>
      <w:lang w:val="en-US" w:eastAsia="en-US" w:bidi="ar-SA"/>
    </w:rPr>
  </w:style>
  <w:style w:type="paragraph" w:customStyle="1" w:styleId="BlockQuotation">
    <w:name w:val="Block Quotation"/>
    <w:basedOn w:val="BodyText"/>
    <w:link w:val="BlockQuotationChar"/>
    <w:pPr>
      <w:keepLines/>
      <w:pBdr>
        <w:top w:val="single" w:sz="6" w:space="14" w:color="808080"/>
        <w:left w:val="single" w:sz="6" w:space="14" w:color="808080"/>
        <w:bottom w:val="single" w:sz="6" w:space="14" w:color="808080"/>
        <w:right w:val="single" w:sz="6" w:space="14" w:color="808080"/>
      </w:pBdr>
      <w:ind w:left="720" w:right="720" w:firstLine="0"/>
    </w:pPr>
    <w:rPr>
      <w:i/>
    </w:rPr>
  </w:style>
  <w:style w:type="character" w:customStyle="1" w:styleId="BlockQuotationChar">
    <w:name w:val="Block Quotation Char"/>
    <w:basedOn w:val="DefaultParagraphFont"/>
    <w:link w:val="BlockQuotation"/>
    <w:rsid w:val="00D2451E"/>
    <w:rPr>
      <w:rFonts w:ascii="Garamond" w:hAnsi="Garamond"/>
      <w:i/>
      <w:sz w:val="22"/>
      <w:lang w:val="en-US" w:eastAsia="en-US" w:bidi="ar-SA"/>
    </w:rPr>
  </w:style>
  <w:style w:type="paragraph" w:styleId="Caption">
    <w:name w:val="caption"/>
    <w:basedOn w:val="Normal"/>
    <w:next w:val="Normal"/>
    <w:uiPriority w:val="35"/>
    <w:unhideWhenUsed/>
    <w:qFormat/>
    <w:rsid w:val="0017501D"/>
    <w:pPr>
      <w:spacing w:line="240" w:lineRule="auto"/>
    </w:pPr>
    <w:rPr>
      <w:b/>
      <w:bCs/>
      <w:color w:val="D34817" w:themeColor="accent1"/>
      <w:sz w:val="18"/>
      <w:szCs w:val="18"/>
    </w:rPr>
  </w:style>
  <w:style w:type="character" w:styleId="EndnoteReference">
    <w:name w:val="endnote reference"/>
    <w:semiHidden/>
    <w:rPr>
      <w:vertAlign w:val="superscript"/>
    </w:rPr>
  </w:style>
  <w:style w:type="paragraph" w:styleId="EndnoteText">
    <w:name w:val="endnote text"/>
    <w:basedOn w:val="Normal"/>
    <w:semiHidden/>
    <w:rsid w:val="00AD13DC"/>
  </w:style>
  <w:style w:type="character" w:styleId="FootnoteReference">
    <w:name w:val="footnote reference"/>
    <w:semiHidden/>
    <w:rPr>
      <w:vertAlign w:val="superscript"/>
    </w:rPr>
  </w:style>
  <w:style w:type="paragraph" w:styleId="FootnoteText">
    <w:name w:val="footnote text"/>
    <w:basedOn w:val="Normal"/>
    <w:semiHidden/>
    <w:rsid w:val="00AD13DC"/>
  </w:style>
  <w:style w:type="paragraph" w:styleId="Index1">
    <w:name w:val="index 1"/>
    <w:basedOn w:val="Normal"/>
    <w:semiHidden/>
    <w:rsid w:val="00AD13DC"/>
    <w:rPr>
      <w:sz w:val="21"/>
    </w:rPr>
  </w:style>
  <w:style w:type="paragraph" w:styleId="Index2">
    <w:name w:val="index 2"/>
    <w:basedOn w:val="Normal"/>
    <w:semiHidden/>
    <w:rsid w:val="00AD13DC"/>
    <w:pPr>
      <w:ind w:hanging="240"/>
    </w:pPr>
    <w:rPr>
      <w:sz w:val="21"/>
    </w:rPr>
  </w:style>
  <w:style w:type="paragraph" w:styleId="Index3">
    <w:name w:val="index 3"/>
    <w:basedOn w:val="Normal"/>
    <w:semiHidden/>
    <w:rsid w:val="00AD13DC"/>
    <w:pPr>
      <w:ind w:left="480" w:hanging="240"/>
    </w:pPr>
    <w:rPr>
      <w:sz w:val="21"/>
    </w:rPr>
  </w:style>
  <w:style w:type="paragraph" w:styleId="Index4">
    <w:name w:val="index 4"/>
    <w:basedOn w:val="Normal"/>
    <w:semiHidden/>
    <w:rsid w:val="00AD13DC"/>
    <w:pPr>
      <w:ind w:left="600" w:hanging="240"/>
    </w:pPr>
    <w:rPr>
      <w:sz w:val="21"/>
    </w:rPr>
  </w:style>
  <w:style w:type="paragraph" w:styleId="Index5">
    <w:name w:val="index 5"/>
    <w:basedOn w:val="Normal"/>
    <w:semiHidden/>
    <w:rsid w:val="00AD13DC"/>
    <w:pPr>
      <w:ind w:left="840"/>
    </w:pPr>
    <w:rPr>
      <w:sz w:val="21"/>
    </w:rPr>
  </w:style>
  <w:style w:type="paragraph" w:styleId="IndexHeading">
    <w:name w:val="index heading"/>
    <w:basedOn w:val="Normal"/>
    <w:next w:val="Index1"/>
    <w:semiHidden/>
    <w:rsid w:val="00AD13DC"/>
    <w:pPr>
      <w:spacing w:line="480" w:lineRule="atLeast"/>
    </w:pPr>
    <w:rPr>
      <w:spacing w:val="-5"/>
      <w:sz w:val="28"/>
    </w:rPr>
  </w:style>
  <w:style w:type="character" w:customStyle="1" w:styleId="Lead-inEmphasis">
    <w:name w:val="Lead-in Emphasis"/>
    <w:rPr>
      <w:caps/>
      <w:sz w:val="18"/>
    </w:rPr>
  </w:style>
  <w:style w:type="paragraph" w:styleId="ListBullet">
    <w:name w:val="List Bullet"/>
    <w:basedOn w:val="Normal"/>
    <w:rsid w:val="00AD13DC"/>
    <w:pPr>
      <w:numPr>
        <w:numId w:val="2"/>
      </w:numPr>
      <w:spacing w:after="240" w:line="240" w:lineRule="atLeast"/>
      <w:ind w:right="720"/>
      <w:jc w:val="both"/>
    </w:pPr>
  </w:style>
  <w:style w:type="paragraph" w:styleId="MacroText">
    <w:name w:val="macro"/>
    <w:basedOn w:val="BodyText"/>
    <w:semiHidden/>
    <w:pPr>
      <w:spacing w:line="240" w:lineRule="auto"/>
      <w:jc w:val="left"/>
    </w:pPr>
    <w:rPr>
      <w:rFonts w:ascii="Courier New" w:hAnsi="Courier New"/>
    </w:rPr>
  </w:style>
  <w:style w:type="character" w:styleId="PageNumber">
    <w:name w:val="page number"/>
    <w:rPr>
      <w:sz w:val="24"/>
    </w:rPr>
  </w:style>
  <w:style w:type="paragraph" w:customStyle="1" w:styleId="SubtitleCover">
    <w:name w:val="Subtitle Cover"/>
    <w:basedOn w:val="TitleCover"/>
    <w:next w:val="BodyText"/>
    <w:pPr>
      <w:pBdr>
        <w:top w:val="single" w:sz="6" w:space="12" w:color="808080"/>
      </w:pBdr>
      <w:spacing w:after="0" w:line="440" w:lineRule="atLeast"/>
    </w:pPr>
    <w:rPr>
      <w:spacing w:val="30"/>
      <w:sz w:val="36"/>
    </w:rPr>
  </w:style>
  <w:style w:type="paragraph" w:customStyle="1" w:styleId="TitleCover">
    <w:name w:val="Title Cover"/>
    <w:basedOn w:val="Normal"/>
    <w:next w:val="SubtitleCover"/>
    <w:rsid w:val="00AD13DC"/>
    <w:pPr>
      <w:keepNext/>
      <w:keepLines/>
      <w:spacing w:after="240" w:line="720" w:lineRule="atLeast"/>
      <w:jc w:val="center"/>
    </w:pPr>
    <w:rPr>
      <w:caps/>
      <w:spacing w:val="65"/>
      <w:kern w:val="20"/>
      <w:sz w:val="64"/>
    </w:rPr>
  </w:style>
  <w:style w:type="paragraph" w:styleId="TableofFigures">
    <w:name w:val="table of figures"/>
    <w:basedOn w:val="Normal"/>
    <w:semiHidden/>
    <w:rsid w:val="00AD13DC"/>
  </w:style>
  <w:style w:type="paragraph" w:styleId="TOC1">
    <w:name w:val="toc 1"/>
    <w:basedOn w:val="Normal"/>
    <w:uiPriority w:val="39"/>
    <w:rsid w:val="00AD13DC"/>
    <w:pPr>
      <w:tabs>
        <w:tab w:val="right" w:leader="dot" w:pos="5040"/>
      </w:tabs>
    </w:pPr>
  </w:style>
  <w:style w:type="paragraph" w:styleId="TOC2">
    <w:name w:val="toc 2"/>
    <w:basedOn w:val="Normal"/>
    <w:uiPriority w:val="39"/>
    <w:rsid w:val="00AD13DC"/>
    <w:pPr>
      <w:tabs>
        <w:tab w:val="right" w:leader="dot" w:pos="5040"/>
      </w:tabs>
    </w:pPr>
  </w:style>
  <w:style w:type="paragraph" w:styleId="TOC3">
    <w:name w:val="toc 3"/>
    <w:basedOn w:val="Normal"/>
    <w:uiPriority w:val="39"/>
    <w:rsid w:val="00AD13DC"/>
    <w:pPr>
      <w:tabs>
        <w:tab w:val="right" w:leader="dot" w:pos="5040"/>
      </w:tabs>
    </w:pPr>
    <w:rPr>
      <w:i/>
    </w:rPr>
  </w:style>
  <w:style w:type="paragraph" w:styleId="TOC4">
    <w:name w:val="toc 4"/>
    <w:basedOn w:val="Normal"/>
    <w:semiHidden/>
    <w:rsid w:val="00AD13DC"/>
    <w:pPr>
      <w:tabs>
        <w:tab w:val="right" w:leader="dot" w:pos="5040"/>
      </w:tabs>
    </w:pPr>
    <w:rPr>
      <w:i/>
    </w:rPr>
  </w:style>
  <w:style w:type="paragraph" w:styleId="TOC5">
    <w:name w:val="toc 5"/>
    <w:basedOn w:val="Normal"/>
    <w:semiHidden/>
    <w:rsid w:val="00AD13DC"/>
    <w:rPr>
      <w:i/>
    </w:rPr>
  </w:style>
  <w:style w:type="paragraph" w:styleId="Subtitle">
    <w:name w:val="Subtitle"/>
    <w:basedOn w:val="Normal"/>
    <w:next w:val="Normal"/>
    <w:link w:val="SubtitleChar"/>
    <w:uiPriority w:val="11"/>
    <w:qFormat/>
    <w:rsid w:val="006D7A4C"/>
    <w:pPr>
      <w:numPr>
        <w:ilvl w:val="1"/>
      </w:numPr>
    </w:pPr>
    <w:rPr>
      <w:rFonts w:eastAsiaTheme="majorEastAsia" w:cstheme="majorBidi"/>
      <w:iCs/>
      <w:color w:val="000000" w:themeColor="text1"/>
      <w:spacing w:val="15"/>
      <w:sz w:val="24"/>
      <w:szCs w:val="24"/>
      <w:u w:val="single"/>
    </w:rPr>
  </w:style>
  <w:style w:type="paragraph" w:styleId="Title">
    <w:name w:val="Title"/>
    <w:basedOn w:val="Normal"/>
    <w:next w:val="Normal"/>
    <w:link w:val="TitleChar"/>
    <w:uiPriority w:val="10"/>
    <w:qFormat/>
    <w:rsid w:val="0017501D"/>
    <w:pPr>
      <w:pBdr>
        <w:bottom w:val="single" w:sz="8" w:space="4" w:color="D34817" w:themeColor="accent1"/>
      </w:pBdr>
      <w:spacing w:after="300" w:line="240" w:lineRule="auto"/>
      <w:contextualSpacing/>
    </w:pPr>
    <w:rPr>
      <w:rFonts w:asciiTheme="majorHAnsi" w:eastAsiaTheme="majorEastAsia" w:hAnsiTheme="majorHAnsi" w:cstheme="majorBidi"/>
      <w:color w:val="4E4A4A" w:themeColor="text2" w:themeShade="BF"/>
      <w:spacing w:val="5"/>
      <w:kern w:val="28"/>
      <w:sz w:val="52"/>
      <w:szCs w:val="52"/>
    </w:rPr>
  </w:style>
  <w:style w:type="paragraph" w:customStyle="1" w:styleId="Columnheadings">
    <w:name w:val="Column headings"/>
    <w:basedOn w:val="Normal"/>
    <w:rsid w:val="004D6BEC"/>
    <w:pPr>
      <w:keepNext/>
      <w:spacing w:before="80"/>
      <w:jc w:val="center"/>
    </w:pPr>
    <w:rPr>
      <w:caps/>
      <w:sz w:val="14"/>
    </w:rPr>
  </w:style>
  <w:style w:type="character" w:styleId="CommentReference">
    <w:name w:val="annotation reference"/>
    <w:semiHidden/>
    <w:rPr>
      <w:sz w:val="16"/>
    </w:rPr>
  </w:style>
  <w:style w:type="paragraph" w:styleId="CommentText">
    <w:name w:val="annotation text"/>
    <w:basedOn w:val="Normal"/>
    <w:link w:val="CommentTextChar"/>
    <w:semiHidden/>
    <w:rsid w:val="00AD13DC"/>
  </w:style>
  <w:style w:type="paragraph" w:customStyle="1" w:styleId="CompanyName">
    <w:name w:val="Company Name"/>
    <w:basedOn w:val="BodyText"/>
    <w:pPr>
      <w:keepLines/>
      <w:framePr w:w="8640" w:h="1440" w:wrap="notBeside" w:vAnchor="page" w:hAnchor="margin" w:xAlign="center" w:y="889"/>
      <w:spacing w:after="40"/>
      <w:ind w:firstLine="0"/>
      <w:jc w:val="center"/>
    </w:pPr>
    <w:rPr>
      <w:caps/>
      <w:spacing w:val="75"/>
      <w:kern w:val="18"/>
    </w:rPr>
  </w:style>
  <w:style w:type="paragraph" w:styleId="TableofAuthorities">
    <w:name w:val="table of authorities"/>
    <w:basedOn w:val="Normal"/>
    <w:semiHidden/>
    <w:pPr>
      <w:tabs>
        <w:tab w:val="right" w:leader="dot" w:pos="7560"/>
      </w:tabs>
    </w:pPr>
  </w:style>
  <w:style w:type="paragraph" w:styleId="TOAHeading">
    <w:name w:val="toa heading"/>
    <w:basedOn w:val="Normal"/>
    <w:next w:val="TableofAuthorities"/>
    <w:semiHidden/>
    <w:pPr>
      <w:keepNext/>
      <w:spacing w:line="720" w:lineRule="atLeast"/>
    </w:pPr>
    <w:rPr>
      <w:caps/>
      <w:spacing w:val="-10"/>
      <w:kern w:val="28"/>
    </w:rPr>
  </w:style>
  <w:style w:type="paragraph" w:customStyle="1" w:styleId="Rowlabels">
    <w:name w:val="Row labels"/>
    <w:basedOn w:val="Normal"/>
    <w:rsid w:val="004D6BEC"/>
    <w:pPr>
      <w:keepNext/>
      <w:spacing w:before="40"/>
    </w:pPr>
    <w:rPr>
      <w:sz w:val="18"/>
    </w:rPr>
  </w:style>
  <w:style w:type="paragraph" w:customStyle="1" w:styleId="Percentage">
    <w:name w:val="Percentage"/>
    <w:basedOn w:val="Normal"/>
    <w:rsid w:val="009213D9"/>
    <w:pPr>
      <w:spacing w:before="40"/>
      <w:jc w:val="center"/>
    </w:pPr>
    <w:rPr>
      <w:sz w:val="18"/>
    </w:rPr>
  </w:style>
  <w:style w:type="paragraph" w:customStyle="1" w:styleId="NumberedList">
    <w:name w:val="Numbered List"/>
    <w:basedOn w:val="Normal"/>
    <w:link w:val="NumberedListChar"/>
    <w:rsid w:val="00697ACE"/>
    <w:pPr>
      <w:numPr>
        <w:numId w:val="5"/>
      </w:numPr>
      <w:spacing w:after="240" w:line="312" w:lineRule="auto"/>
      <w:contextualSpacing/>
    </w:pPr>
  </w:style>
  <w:style w:type="character" w:customStyle="1" w:styleId="NumberedListChar">
    <w:name w:val="Numbered List Char"/>
    <w:basedOn w:val="DefaultParagraphFont"/>
    <w:link w:val="NumberedList"/>
    <w:rsid w:val="00697ACE"/>
    <w:rPr>
      <w:rFonts w:ascii="Garamond" w:hAnsi="Garamond"/>
      <w:sz w:val="22"/>
      <w:lang w:val="en-US" w:eastAsia="en-US" w:bidi="ar-SA"/>
    </w:rPr>
  </w:style>
  <w:style w:type="paragraph" w:customStyle="1" w:styleId="NumberedListBold">
    <w:name w:val="Numbered List Bold"/>
    <w:basedOn w:val="NumberedList"/>
    <w:link w:val="NumberedListBoldChar"/>
    <w:rsid w:val="00D2451E"/>
    <w:rPr>
      <w:b/>
      <w:bCs/>
    </w:rPr>
  </w:style>
  <w:style w:type="character" w:customStyle="1" w:styleId="NumberedListBoldChar">
    <w:name w:val="Numbered List Bold Char"/>
    <w:basedOn w:val="NumberedListChar"/>
    <w:link w:val="NumberedListBold"/>
    <w:rsid w:val="00D2451E"/>
    <w:rPr>
      <w:rFonts w:ascii="Garamond" w:hAnsi="Garamond"/>
      <w:b/>
      <w:bCs/>
      <w:sz w:val="22"/>
      <w:lang w:val="en-US" w:eastAsia="en-US" w:bidi="ar-SA"/>
    </w:rPr>
  </w:style>
  <w:style w:type="paragraph" w:customStyle="1" w:styleId="LineSpace">
    <w:name w:val="Line Space"/>
    <w:basedOn w:val="Normal"/>
    <w:rsid w:val="00D2451E"/>
    <w:rPr>
      <w:rFonts w:ascii="Verdana" w:hAnsi="Verdana"/>
      <w:sz w:val="12"/>
    </w:rPr>
  </w:style>
  <w:style w:type="paragraph" w:styleId="NoSpacing">
    <w:name w:val="No Spacing"/>
    <w:link w:val="NoSpacingChar"/>
    <w:uiPriority w:val="1"/>
    <w:qFormat/>
    <w:rsid w:val="0017501D"/>
    <w:pPr>
      <w:spacing w:after="0" w:line="240" w:lineRule="auto"/>
    </w:pPr>
  </w:style>
  <w:style w:type="character" w:customStyle="1" w:styleId="NoSpacingChar">
    <w:name w:val="No Spacing Char"/>
    <w:basedOn w:val="DefaultParagraphFont"/>
    <w:link w:val="NoSpacing"/>
    <w:uiPriority w:val="1"/>
    <w:rsid w:val="00AF3B41"/>
  </w:style>
  <w:style w:type="paragraph" w:styleId="BalloonText">
    <w:name w:val="Balloon Text"/>
    <w:basedOn w:val="Normal"/>
    <w:link w:val="BalloonTextChar"/>
    <w:rsid w:val="00AF3B41"/>
    <w:rPr>
      <w:rFonts w:ascii="Tahoma" w:hAnsi="Tahoma" w:cs="Tahoma"/>
      <w:sz w:val="16"/>
      <w:szCs w:val="16"/>
    </w:rPr>
  </w:style>
  <w:style w:type="character" w:customStyle="1" w:styleId="BalloonTextChar">
    <w:name w:val="Balloon Text Char"/>
    <w:basedOn w:val="DefaultParagraphFont"/>
    <w:link w:val="BalloonText"/>
    <w:rsid w:val="00AF3B41"/>
    <w:rPr>
      <w:rFonts w:ascii="Tahoma" w:hAnsi="Tahoma" w:cs="Tahoma"/>
      <w:sz w:val="16"/>
      <w:szCs w:val="16"/>
    </w:rPr>
  </w:style>
  <w:style w:type="character" w:customStyle="1" w:styleId="Heading1Char">
    <w:name w:val="Heading 1 Char"/>
    <w:basedOn w:val="DefaultParagraphFont"/>
    <w:link w:val="Heading1"/>
    <w:uiPriority w:val="9"/>
    <w:rsid w:val="00F42F31"/>
    <w:rPr>
      <w:rFonts w:asciiTheme="majorHAnsi" w:eastAsiaTheme="majorEastAsia" w:hAnsiTheme="majorHAnsi" w:cstheme="majorBidi"/>
      <w:b/>
      <w:bCs/>
      <w:color w:val="C00000"/>
      <w:sz w:val="28"/>
      <w:szCs w:val="28"/>
    </w:rPr>
  </w:style>
  <w:style w:type="character" w:customStyle="1" w:styleId="Heading2Char">
    <w:name w:val="Heading 2 Char"/>
    <w:basedOn w:val="DefaultParagraphFont"/>
    <w:link w:val="Heading2"/>
    <w:uiPriority w:val="9"/>
    <w:rsid w:val="0017501D"/>
    <w:rPr>
      <w:rFonts w:asciiTheme="majorHAnsi" w:eastAsiaTheme="majorEastAsia" w:hAnsiTheme="majorHAnsi" w:cstheme="majorBidi"/>
      <w:b/>
      <w:bCs/>
      <w:color w:val="D34817" w:themeColor="accent1"/>
      <w:sz w:val="26"/>
      <w:szCs w:val="26"/>
    </w:rPr>
  </w:style>
  <w:style w:type="character" w:customStyle="1" w:styleId="Heading3Char">
    <w:name w:val="Heading 3 Char"/>
    <w:basedOn w:val="DefaultParagraphFont"/>
    <w:link w:val="Heading3"/>
    <w:uiPriority w:val="9"/>
    <w:rsid w:val="00F42F31"/>
    <w:rPr>
      <w:rFonts w:asciiTheme="majorHAnsi" w:eastAsiaTheme="majorEastAsia" w:hAnsiTheme="majorHAnsi" w:cstheme="majorBidi"/>
      <w:b/>
      <w:bCs/>
      <w:color w:val="C00000"/>
      <w:u w:val="single"/>
    </w:rPr>
  </w:style>
  <w:style w:type="character" w:customStyle="1" w:styleId="Heading4Char">
    <w:name w:val="Heading 4 Char"/>
    <w:basedOn w:val="DefaultParagraphFont"/>
    <w:link w:val="Heading4"/>
    <w:uiPriority w:val="9"/>
    <w:rsid w:val="000D41AA"/>
    <w:rPr>
      <w:rFonts w:asciiTheme="majorHAnsi" w:eastAsiaTheme="majorEastAsia" w:hAnsiTheme="majorHAnsi" w:cstheme="majorBidi"/>
      <w:b/>
      <w:bCs/>
      <w:i/>
      <w:iCs/>
      <w:color w:val="C00000"/>
      <w:sz w:val="24"/>
    </w:rPr>
  </w:style>
  <w:style w:type="character" w:customStyle="1" w:styleId="Heading5Char">
    <w:name w:val="Heading 5 Char"/>
    <w:basedOn w:val="DefaultParagraphFont"/>
    <w:link w:val="Heading5"/>
    <w:uiPriority w:val="9"/>
    <w:rsid w:val="0017501D"/>
    <w:rPr>
      <w:rFonts w:asciiTheme="majorHAnsi" w:eastAsiaTheme="majorEastAsia" w:hAnsiTheme="majorHAnsi" w:cstheme="majorBidi"/>
      <w:color w:val="68230B" w:themeColor="accent1" w:themeShade="7F"/>
    </w:rPr>
  </w:style>
  <w:style w:type="character" w:customStyle="1" w:styleId="Heading6Char">
    <w:name w:val="Heading 6 Char"/>
    <w:basedOn w:val="DefaultParagraphFont"/>
    <w:link w:val="Heading6"/>
    <w:uiPriority w:val="9"/>
    <w:rsid w:val="0017501D"/>
    <w:rPr>
      <w:rFonts w:asciiTheme="majorHAnsi" w:eastAsiaTheme="majorEastAsia" w:hAnsiTheme="majorHAnsi" w:cstheme="majorBidi"/>
      <w:i/>
      <w:iCs/>
      <w:color w:val="68230B" w:themeColor="accent1" w:themeShade="7F"/>
    </w:rPr>
  </w:style>
  <w:style w:type="character" w:customStyle="1" w:styleId="Heading7Char">
    <w:name w:val="Heading 7 Char"/>
    <w:aliases w:val="Introduction Char"/>
    <w:basedOn w:val="DefaultParagraphFont"/>
    <w:link w:val="Heading7"/>
    <w:uiPriority w:val="9"/>
    <w:rsid w:val="00D70FC4"/>
    <w:rPr>
      <w:rFonts w:eastAsiaTheme="majorEastAsia" w:cstheme="majorBidi"/>
      <w:i/>
      <w:iCs/>
      <w:color w:val="404040" w:themeColor="text1" w:themeTint="BF"/>
      <w:sz w:val="28"/>
    </w:rPr>
  </w:style>
  <w:style w:type="character" w:customStyle="1" w:styleId="Heading8Char">
    <w:name w:val="Heading 8 Char"/>
    <w:basedOn w:val="DefaultParagraphFont"/>
    <w:link w:val="Heading8"/>
    <w:uiPriority w:val="9"/>
    <w:rsid w:val="0017501D"/>
    <w:rPr>
      <w:rFonts w:asciiTheme="majorHAnsi" w:eastAsiaTheme="majorEastAsia" w:hAnsiTheme="majorHAnsi" w:cstheme="majorBidi"/>
      <w:color w:val="D34817" w:themeColor="accent1"/>
      <w:sz w:val="20"/>
      <w:szCs w:val="20"/>
    </w:rPr>
  </w:style>
  <w:style w:type="character" w:customStyle="1" w:styleId="Heading9Char">
    <w:name w:val="Heading 9 Char"/>
    <w:basedOn w:val="DefaultParagraphFont"/>
    <w:link w:val="Heading9"/>
    <w:uiPriority w:val="9"/>
    <w:rsid w:val="0017501D"/>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rsid w:val="0017501D"/>
    <w:rPr>
      <w:rFonts w:asciiTheme="majorHAnsi" w:eastAsiaTheme="majorEastAsia" w:hAnsiTheme="majorHAnsi" w:cstheme="majorBidi"/>
      <w:color w:val="4E4A4A" w:themeColor="text2" w:themeShade="BF"/>
      <w:spacing w:val="5"/>
      <w:kern w:val="28"/>
      <w:sz w:val="52"/>
      <w:szCs w:val="52"/>
    </w:rPr>
  </w:style>
  <w:style w:type="character" w:customStyle="1" w:styleId="SubtitleChar">
    <w:name w:val="Subtitle Char"/>
    <w:basedOn w:val="DefaultParagraphFont"/>
    <w:link w:val="Subtitle"/>
    <w:uiPriority w:val="11"/>
    <w:rsid w:val="006D7A4C"/>
    <w:rPr>
      <w:rFonts w:ascii="Arial" w:eastAsiaTheme="majorEastAsia" w:hAnsi="Arial" w:cstheme="majorBidi"/>
      <w:iCs/>
      <w:color w:val="000000" w:themeColor="text1"/>
      <w:spacing w:val="15"/>
      <w:sz w:val="24"/>
      <w:szCs w:val="24"/>
      <w:u w:val="single"/>
    </w:rPr>
  </w:style>
  <w:style w:type="character" w:styleId="Strong">
    <w:name w:val="Strong"/>
    <w:basedOn w:val="DefaultParagraphFont"/>
    <w:uiPriority w:val="22"/>
    <w:qFormat/>
    <w:rsid w:val="0017501D"/>
    <w:rPr>
      <w:b/>
      <w:bCs/>
    </w:rPr>
  </w:style>
  <w:style w:type="character" w:styleId="Emphasis">
    <w:name w:val="Emphasis"/>
    <w:basedOn w:val="DefaultParagraphFont"/>
    <w:uiPriority w:val="20"/>
    <w:qFormat/>
    <w:rsid w:val="0017501D"/>
    <w:rPr>
      <w:i/>
      <w:iCs/>
    </w:rPr>
  </w:style>
  <w:style w:type="paragraph" w:styleId="ListParagraph">
    <w:name w:val="List Paragraph"/>
    <w:basedOn w:val="Normal"/>
    <w:uiPriority w:val="34"/>
    <w:qFormat/>
    <w:rsid w:val="0017501D"/>
    <w:pPr>
      <w:ind w:left="720"/>
      <w:contextualSpacing/>
    </w:pPr>
  </w:style>
  <w:style w:type="paragraph" w:styleId="Quote">
    <w:name w:val="Quote"/>
    <w:basedOn w:val="Normal"/>
    <w:next w:val="Normal"/>
    <w:link w:val="QuoteChar"/>
    <w:uiPriority w:val="29"/>
    <w:qFormat/>
    <w:rsid w:val="0017501D"/>
    <w:rPr>
      <w:i/>
      <w:iCs/>
      <w:color w:val="000000" w:themeColor="text1"/>
    </w:rPr>
  </w:style>
  <w:style w:type="character" w:customStyle="1" w:styleId="QuoteChar">
    <w:name w:val="Quote Char"/>
    <w:basedOn w:val="DefaultParagraphFont"/>
    <w:link w:val="Quote"/>
    <w:uiPriority w:val="29"/>
    <w:rsid w:val="0017501D"/>
    <w:rPr>
      <w:i/>
      <w:iCs/>
      <w:color w:val="000000" w:themeColor="text1"/>
    </w:rPr>
  </w:style>
  <w:style w:type="paragraph" w:styleId="IntenseQuote">
    <w:name w:val="Intense Quote"/>
    <w:basedOn w:val="Normal"/>
    <w:next w:val="Normal"/>
    <w:link w:val="IntenseQuoteChar"/>
    <w:uiPriority w:val="30"/>
    <w:qFormat/>
    <w:rsid w:val="0017501D"/>
    <w:pPr>
      <w:pBdr>
        <w:bottom w:val="single" w:sz="4" w:space="4" w:color="D34817" w:themeColor="accent1"/>
      </w:pBdr>
      <w:spacing w:before="200" w:after="280"/>
      <w:ind w:left="936" w:right="936"/>
    </w:pPr>
    <w:rPr>
      <w:b/>
      <w:bCs/>
      <w:i/>
      <w:iCs/>
      <w:color w:val="D34817" w:themeColor="accent1"/>
    </w:rPr>
  </w:style>
  <w:style w:type="character" w:customStyle="1" w:styleId="IntenseQuoteChar">
    <w:name w:val="Intense Quote Char"/>
    <w:basedOn w:val="DefaultParagraphFont"/>
    <w:link w:val="IntenseQuote"/>
    <w:uiPriority w:val="30"/>
    <w:rsid w:val="0017501D"/>
    <w:rPr>
      <w:b/>
      <w:bCs/>
      <w:i/>
      <w:iCs/>
      <w:color w:val="D34817" w:themeColor="accent1"/>
    </w:rPr>
  </w:style>
  <w:style w:type="character" w:styleId="SubtleEmphasis">
    <w:name w:val="Subtle Emphasis"/>
    <w:basedOn w:val="DefaultParagraphFont"/>
    <w:uiPriority w:val="19"/>
    <w:qFormat/>
    <w:rsid w:val="0017501D"/>
    <w:rPr>
      <w:i/>
      <w:iCs/>
      <w:color w:val="808080" w:themeColor="text1" w:themeTint="7F"/>
    </w:rPr>
  </w:style>
  <w:style w:type="character" w:styleId="IntenseEmphasis">
    <w:name w:val="Intense Emphasis"/>
    <w:basedOn w:val="DefaultParagraphFont"/>
    <w:uiPriority w:val="21"/>
    <w:qFormat/>
    <w:rsid w:val="0017501D"/>
    <w:rPr>
      <w:b/>
      <w:bCs/>
      <w:i/>
      <w:iCs/>
      <w:color w:val="D34817" w:themeColor="accent1"/>
    </w:rPr>
  </w:style>
  <w:style w:type="character" w:styleId="SubtleReference">
    <w:name w:val="Subtle Reference"/>
    <w:basedOn w:val="DefaultParagraphFont"/>
    <w:uiPriority w:val="31"/>
    <w:qFormat/>
    <w:rsid w:val="0017501D"/>
    <w:rPr>
      <w:smallCaps/>
      <w:color w:val="9B2D1F" w:themeColor="accent2"/>
      <w:u w:val="single"/>
    </w:rPr>
  </w:style>
  <w:style w:type="character" w:styleId="IntenseReference">
    <w:name w:val="Intense Reference"/>
    <w:basedOn w:val="DefaultParagraphFont"/>
    <w:uiPriority w:val="32"/>
    <w:qFormat/>
    <w:rsid w:val="0017501D"/>
    <w:rPr>
      <w:b/>
      <w:bCs/>
      <w:smallCaps/>
      <w:color w:val="9B2D1F" w:themeColor="accent2"/>
      <w:spacing w:val="5"/>
      <w:u w:val="single"/>
    </w:rPr>
  </w:style>
  <w:style w:type="character" w:styleId="BookTitle">
    <w:name w:val="Book Title"/>
    <w:basedOn w:val="DefaultParagraphFont"/>
    <w:uiPriority w:val="33"/>
    <w:qFormat/>
    <w:rsid w:val="0017501D"/>
    <w:rPr>
      <w:b/>
      <w:bCs/>
      <w:smallCaps/>
      <w:spacing w:val="5"/>
    </w:rPr>
  </w:style>
  <w:style w:type="paragraph" w:styleId="TOCHeading">
    <w:name w:val="TOC Heading"/>
    <w:basedOn w:val="Heading1"/>
    <w:next w:val="Normal"/>
    <w:uiPriority w:val="39"/>
    <w:semiHidden/>
    <w:unhideWhenUsed/>
    <w:qFormat/>
    <w:rsid w:val="0017501D"/>
    <w:pPr>
      <w:outlineLvl w:val="9"/>
    </w:pPr>
  </w:style>
  <w:style w:type="character" w:styleId="Hyperlink">
    <w:name w:val="Hyperlink"/>
    <w:basedOn w:val="DefaultParagraphFont"/>
    <w:uiPriority w:val="99"/>
    <w:unhideWhenUsed/>
    <w:rsid w:val="005C0F56"/>
    <w:rPr>
      <w:color w:val="CC9900" w:themeColor="hyperlink"/>
      <w:u w:val="single"/>
    </w:rPr>
  </w:style>
  <w:style w:type="paragraph" w:styleId="Footer">
    <w:name w:val="footer"/>
    <w:basedOn w:val="Normal"/>
    <w:link w:val="FooterChar"/>
    <w:uiPriority w:val="99"/>
    <w:rsid w:val="005C0F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0F56"/>
  </w:style>
  <w:style w:type="paragraph" w:styleId="Header">
    <w:name w:val="header"/>
    <w:basedOn w:val="Normal"/>
    <w:link w:val="HeaderChar"/>
    <w:uiPriority w:val="99"/>
    <w:rsid w:val="005C0F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0F56"/>
  </w:style>
  <w:style w:type="paragraph" w:customStyle="1" w:styleId="05BC2C2812214721B0E643442EA253EB">
    <w:name w:val="05BC2C2812214721B0E643442EA253EB"/>
    <w:rsid w:val="005C0F56"/>
    <w:rPr>
      <w:lang w:eastAsia="ja-JP"/>
    </w:rPr>
  </w:style>
  <w:style w:type="paragraph" w:styleId="CommentSubject">
    <w:name w:val="annotation subject"/>
    <w:basedOn w:val="CommentText"/>
    <w:next w:val="CommentText"/>
    <w:link w:val="CommentSubjectChar"/>
    <w:rsid w:val="005E6AF1"/>
    <w:pPr>
      <w:spacing w:line="240" w:lineRule="auto"/>
    </w:pPr>
    <w:rPr>
      <w:b/>
      <w:bCs/>
      <w:sz w:val="20"/>
      <w:szCs w:val="20"/>
    </w:rPr>
  </w:style>
  <w:style w:type="character" w:customStyle="1" w:styleId="CommentTextChar">
    <w:name w:val="Comment Text Char"/>
    <w:basedOn w:val="DefaultParagraphFont"/>
    <w:link w:val="CommentText"/>
    <w:semiHidden/>
    <w:rsid w:val="005E6AF1"/>
  </w:style>
  <w:style w:type="character" w:customStyle="1" w:styleId="CommentSubjectChar">
    <w:name w:val="Comment Subject Char"/>
    <w:basedOn w:val="CommentTextChar"/>
    <w:link w:val="CommentSubject"/>
    <w:rsid w:val="005E6AF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0" w:defSemiHidden="0" w:defUnhideWhenUsed="0" w:defQFormat="0" w:count="267">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header" w:uiPriority="99"/>
    <w:lsdException w:name="footer" w:uiPriority="99"/>
    <w:lsdException w:name="caption" w:uiPriority="35" w:qFormat="1"/>
    <w:lsdException w:name="Title" w:uiPriority="10" w:qFormat="1"/>
    <w:lsdException w:name="Subtitle" w:uiPriority="11" w:qFormat="1"/>
    <w:lsdException w:name="Hyperlink" w:uiPriority="99"/>
    <w:lsdException w:name="Strong" w:uiPriority="22"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93A44"/>
    <w:rPr>
      <w:rFonts w:ascii="Arial" w:hAnsi="Arial"/>
    </w:rPr>
  </w:style>
  <w:style w:type="paragraph" w:styleId="Heading1">
    <w:name w:val="heading 1"/>
    <w:basedOn w:val="Normal"/>
    <w:next w:val="Normal"/>
    <w:link w:val="Heading1Char"/>
    <w:uiPriority w:val="9"/>
    <w:qFormat/>
    <w:rsid w:val="00F42F31"/>
    <w:pPr>
      <w:keepNext/>
      <w:keepLines/>
      <w:spacing w:before="480" w:after="0"/>
      <w:outlineLvl w:val="0"/>
    </w:pPr>
    <w:rPr>
      <w:rFonts w:asciiTheme="majorHAnsi" w:eastAsiaTheme="majorEastAsia" w:hAnsiTheme="majorHAnsi" w:cstheme="majorBidi"/>
      <w:b/>
      <w:bCs/>
      <w:color w:val="C00000"/>
      <w:sz w:val="28"/>
      <w:szCs w:val="28"/>
    </w:rPr>
  </w:style>
  <w:style w:type="paragraph" w:styleId="Heading2">
    <w:name w:val="heading 2"/>
    <w:basedOn w:val="Normal"/>
    <w:next w:val="Normal"/>
    <w:link w:val="Heading2Char"/>
    <w:uiPriority w:val="9"/>
    <w:unhideWhenUsed/>
    <w:qFormat/>
    <w:rsid w:val="0017501D"/>
    <w:pPr>
      <w:keepNext/>
      <w:keepLines/>
      <w:spacing w:before="200" w:after="0"/>
      <w:outlineLvl w:val="1"/>
    </w:pPr>
    <w:rPr>
      <w:rFonts w:asciiTheme="majorHAnsi" w:eastAsiaTheme="majorEastAsia" w:hAnsiTheme="majorHAnsi" w:cstheme="majorBidi"/>
      <w:b/>
      <w:bCs/>
      <w:color w:val="D34817" w:themeColor="accent1"/>
      <w:sz w:val="26"/>
      <w:szCs w:val="26"/>
    </w:rPr>
  </w:style>
  <w:style w:type="paragraph" w:styleId="Heading3">
    <w:name w:val="heading 3"/>
    <w:basedOn w:val="Normal"/>
    <w:next w:val="Normal"/>
    <w:link w:val="Heading3Char"/>
    <w:uiPriority w:val="9"/>
    <w:unhideWhenUsed/>
    <w:qFormat/>
    <w:rsid w:val="00F42F31"/>
    <w:pPr>
      <w:keepNext/>
      <w:keepLines/>
      <w:spacing w:before="200" w:after="0"/>
      <w:outlineLvl w:val="2"/>
    </w:pPr>
    <w:rPr>
      <w:rFonts w:asciiTheme="majorHAnsi" w:eastAsiaTheme="majorEastAsia" w:hAnsiTheme="majorHAnsi" w:cstheme="majorBidi"/>
      <w:b/>
      <w:bCs/>
      <w:color w:val="C00000"/>
      <w:u w:val="single"/>
    </w:rPr>
  </w:style>
  <w:style w:type="paragraph" w:styleId="Heading4">
    <w:name w:val="heading 4"/>
    <w:basedOn w:val="Normal"/>
    <w:next w:val="Normal"/>
    <w:link w:val="Heading4Char"/>
    <w:uiPriority w:val="9"/>
    <w:unhideWhenUsed/>
    <w:qFormat/>
    <w:rsid w:val="000D41AA"/>
    <w:pPr>
      <w:keepNext/>
      <w:keepLines/>
      <w:spacing w:before="200" w:after="0"/>
      <w:outlineLvl w:val="3"/>
    </w:pPr>
    <w:rPr>
      <w:rFonts w:asciiTheme="majorHAnsi" w:eastAsiaTheme="majorEastAsia" w:hAnsiTheme="majorHAnsi" w:cstheme="majorBidi"/>
      <w:b/>
      <w:bCs/>
      <w:i/>
      <w:iCs/>
      <w:color w:val="C00000"/>
      <w:sz w:val="24"/>
    </w:rPr>
  </w:style>
  <w:style w:type="paragraph" w:styleId="Heading5">
    <w:name w:val="heading 5"/>
    <w:basedOn w:val="Normal"/>
    <w:next w:val="Normal"/>
    <w:link w:val="Heading5Char"/>
    <w:uiPriority w:val="9"/>
    <w:unhideWhenUsed/>
    <w:qFormat/>
    <w:rsid w:val="0017501D"/>
    <w:pPr>
      <w:keepNext/>
      <w:keepLines/>
      <w:spacing w:before="200" w:after="0"/>
      <w:outlineLvl w:val="4"/>
    </w:pPr>
    <w:rPr>
      <w:rFonts w:asciiTheme="majorHAnsi" w:eastAsiaTheme="majorEastAsia" w:hAnsiTheme="majorHAnsi" w:cstheme="majorBidi"/>
      <w:color w:val="68230B" w:themeColor="accent1" w:themeShade="7F"/>
    </w:rPr>
  </w:style>
  <w:style w:type="paragraph" w:styleId="Heading6">
    <w:name w:val="heading 6"/>
    <w:basedOn w:val="Normal"/>
    <w:next w:val="Normal"/>
    <w:link w:val="Heading6Char"/>
    <w:uiPriority w:val="9"/>
    <w:unhideWhenUsed/>
    <w:qFormat/>
    <w:rsid w:val="0017501D"/>
    <w:pPr>
      <w:keepNext/>
      <w:keepLines/>
      <w:spacing w:before="200" w:after="0"/>
      <w:outlineLvl w:val="5"/>
    </w:pPr>
    <w:rPr>
      <w:rFonts w:asciiTheme="majorHAnsi" w:eastAsiaTheme="majorEastAsia" w:hAnsiTheme="majorHAnsi" w:cstheme="majorBidi"/>
      <w:i/>
      <w:iCs/>
      <w:color w:val="68230B" w:themeColor="accent1" w:themeShade="7F"/>
    </w:rPr>
  </w:style>
  <w:style w:type="paragraph" w:styleId="Heading7">
    <w:name w:val="heading 7"/>
    <w:aliases w:val="Introduction"/>
    <w:basedOn w:val="Normal"/>
    <w:next w:val="Normal"/>
    <w:link w:val="Heading7Char"/>
    <w:uiPriority w:val="9"/>
    <w:unhideWhenUsed/>
    <w:qFormat/>
    <w:rsid w:val="00D70FC4"/>
    <w:pPr>
      <w:keepNext/>
      <w:keepLines/>
      <w:spacing w:before="120" w:after="120"/>
      <w:outlineLvl w:val="6"/>
    </w:pPr>
    <w:rPr>
      <w:rFonts w:asciiTheme="minorHAnsi" w:eastAsiaTheme="majorEastAsia" w:hAnsiTheme="minorHAnsi" w:cstheme="majorBidi"/>
      <w:i/>
      <w:iCs/>
      <w:color w:val="404040" w:themeColor="text1" w:themeTint="BF"/>
      <w:sz w:val="28"/>
    </w:rPr>
  </w:style>
  <w:style w:type="paragraph" w:styleId="Heading8">
    <w:name w:val="heading 8"/>
    <w:basedOn w:val="Normal"/>
    <w:next w:val="Normal"/>
    <w:link w:val="Heading8Char"/>
    <w:uiPriority w:val="9"/>
    <w:unhideWhenUsed/>
    <w:qFormat/>
    <w:rsid w:val="0017501D"/>
    <w:pPr>
      <w:keepNext/>
      <w:keepLines/>
      <w:spacing w:before="200" w:after="0"/>
      <w:outlineLvl w:val="7"/>
    </w:pPr>
    <w:rPr>
      <w:rFonts w:asciiTheme="majorHAnsi" w:eastAsiaTheme="majorEastAsia" w:hAnsiTheme="majorHAnsi" w:cstheme="majorBidi"/>
      <w:color w:val="D34817" w:themeColor="accent1"/>
      <w:sz w:val="20"/>
      <w:szCs w:val="20"/>
    </w:rPr>
  </w:style>
  <w:style w:type="paragraph" w:styleId="Heading9">
    <w:name w:val="heading 9"/>
    <w:basedOn w:val="Normal"/>
    <w:next w:val="Normal"/>
    <w:link w:val="Heading9Char"/>
    <w:uiPriority w:val="9"/>
    <w:unhideWhenUsed/>
    <w:qFormat/>
    <w:rsid w:val="0017501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pPr>
      <w:spacing w:after="240" w:line="240" w:lineRule="atLeast"/>
      <w:ind w:firstLine="360"/>
      <w:jc w:val="both"/>
    </w:pPr>
  </w:style>
  <w:style w:type="character" w:customStyle="1" w:styleId="BodyTextChar">
    <w:name w:val="Body Text Char"/>
    <w:basedOn w:val="DefaultParagraphFont"/>
    <w:link w:val="BodyText"/>
    <w:rsid w:val="00D2451E"/>
    <w:rPr>
      <w:rFonts w:ascii="Garamond" w:hAnsi="Garamond"/>
      <w:sz w:val="22"/>
      <w:lang w:val="en-US" w:eastAsia="en-US" w:bidi="ar-SA"/>
    </w:rPr>
  </w:style>
  <w:style w:type="paragraph" w:customStyle="1" w:styleId="BlockQuotation">
    <w:name w:val="Block Quotation"/>
    <w:basedOn w:val="BodyText"/>
    <w:link w:val="BlockQuotationChar"/>
    <w:pPr>
      <w:keepLines/>
      <w:pBdr>
        <w:top w:val="single" w:sz="6" w:space="14" w:color="808080"/>
        <w:left w:val="single" w:sz="6" w:space="14" w:color="808080"/>
        <w:bottom w:val="single" w:sz="6" w:space="14" w:color="808080"/>
        <w:right w:val="single" w:sz="6" w:space="14" w:color="808080"/>
      </w:pBdr>
      <w:ind w:left="720" w:right="720" w:firstLine="0"/>
    </w:pPr>
    <w:rPr>
      <w:i/>
    </w:rPr>
  </w:style>
  <w:style w:type="character" w:customStyle="1" w:styleId="BlockQuotationChar">
    <w:name w:val="Block Quotation Char"/>
    <w:basedOn w:val="DefaultParagraphFont"/>
    <w:link w:val="BlockQuotation"/>
    <w:rsid w:val="00D2451E"/>
    <w:rPr>
      <w:rFonts w:ascii="Garamond" w:hAnsi="Garamond"/>
      <w:i/>
      <w:sz w:val="22"/>
      <w:lang w:val="en-US" w:eastAsia="en-US" w:bidi="ar-SA"/>
    </w:rPr>
  </w:style>
  <w:style w:type="paragraph" w:styleId="Caption">
    <w:name w:val="caption"/>
    <w:basedOn w:val="Normal"/>
    <w:next w:val="Normal"/>
    <w:uiPriority w:val="35"/>
    <w:unhideWhenUsed/>
    <w:qFormat/>
    <w:rsid w:val="0017501D"/>
    <w:pPr>
      <w:spacing w:line="240" w:lineRule="auto"/>
    </w:pPr>
    <w:rPr>
      <w:b/>
      <w:bCs/>
      <w:color w:val="D34817" w:themeColor="accent1"/>
      <w:sz w:val="18"/>
      <w:szCs w:val="18"/>
    </w:rPr>
  </w:style>
  <w:style w:type="character" w:styleId="EndnoteReference">
    <w:name w:val="endnote reference"/>
    <w:semiHidden/>
    <w:rPr>
      <w:vertAlign w:val="superscript"/>
    </w:rPr>
  </w:style>
  <w:style w:type="paragraph" w:styleId="EndnoteText">
    <w:name w:val="endnote text"/>
    <w:basedOn w:val="Normal"/>
    <w:semiHidden/>
    <w:rsid w:val="00AD13DC"/>
  </w:style>
  <w:style w:type="character" w:styleId="FootnoteReference">
    <w:name w:val="footnote reference"/>
    <w:semiHidden/>
    <w:rPr>
      <w:vertAlign w:val="superscript"/>
    </w:rPr>
  </w:style>
  <w:style w:type="paragraph" w:styleId="FootnoteText">
    <w:name w:val="footnote text"/>
    <w:basedOn w:val="Normal"/>
    <w:semiHidden/>
    <w:rsid w:val="00AD13DC"/>
  </w:style>
  <w:style w:type="paragraph" w:styleId="Index1">
    <w:name w:val="index 1"/>
    <w:basedOn w:val="Normal"/>
    <w:semiHidden/>
    <w:rsid w:val="00AD13DC"/>
    <w:rPr>
      <w:sz w:val="21"/>
    </w:rPr>
  </w:style>
  <w:style w:type="paragraph" w:styleId="Index2">
    <w:name w:val="index 2"/>
    <w:basedOn w:val="Normal"/>
    <w:semiHidden/>
    <w:rsid w:val="00AD13DC"/>
    <w:pPr>
      <w:ind w:hanging="240"/>
    </w:pPr>
    <w:rPr>
      <w:sz w:val="21"/>
    </w:rPr>
  </w:style>
  <w:style w:type="paragraph" w:styleId="Index3">
    <w:name w:val="index 3"/>
    <w:basedOn w:val="Normal"/>
    <w:semiHidden/>
    <w:rsid w:val="00AD13DC"/>
    <w:pPr>
      <w:ind w:left="480" w:hanging="240"/>
    </w:pPr>
    <w:rPr>
      <w:sz w:val="21"/>
    </w:rPr>
  </w:style>
  <w:style w:type="paragraph" w:styleId="Index4">
    <w:name w:val="index 4"/>
    <w:basedOn w:val="Normal"/>
    <w:semiHidden/>
    <w:rsid w:val="00AD13DC"/>
    <w:pPr>
      <w:ind w:left="600" w:hanging="240"/>
    </w:pPr>
    <w:rPr>
      <w:sz w:val="21"/>
    </w:rPr>
  </w:style>
  <w:style w:type="paragraph" w:styleId="Index5">
    <w:name w:val="index 5"/>
    <w:basedOn w:val="Normal"/>
    <w:semiHidden/>
    <w:rsid w:val="00AD13DC"/>
    <w:pPr>
      <w:ind w:left="840"/>
    </w:pPr>
    <w:rPr>
      <w:sz w:val="21"/>
    </w:rPr>
  </w:style>
  <w:style w:type="paragraph" w:styleId="IndexHeading">
    <w:name w:val="index heading"/>
    <w:basedOn w:val="Normal"/>
    <w:next w:val="Index1"/>
    <w:semiHidden/>
    <w:rsid w:val="00AD13DC"/>
    <w:pPr>
      <w:spacing w:line="480" w:lineRule="atLeast"/>
    </w:pPr>
    <w:rPr>
      <w:spacing w:val="-5"/>
      <w:sz w:val="28"/>
    </w:rPr>
  </w:style>
  <w:style w:type="character" w:customStyle="1" w:styleId="Lead-inEmphasis">
    <w:name w:val="Lead-in Emphasis"/>
    <w:rPr>
      <w:caps/>
      <w:sz w:val="18"/>
    </w:rPr>
  </w:style>
  <w:style w:type="paragraph" w:styleId="ListBullet">
    <w:name w:val="List Bullet"/>
    <w:basedOn w:val="Normal"/>
    <w:rsid w:val="00AD13DC"/>
    <w:pPr>
      <w:numPr>
        <w:numId w:val="2"/>
      </w:numPr>
      <w:spacing w:after="240" w:line="240" w:lineRule="atLeast"/>
      <w:ind w:right="720"/>
      <w:jc w:val="both"/>
    </w:pPr>
  </w:style>
  <w:style w:type="paragraph" w:styleId="MacroText">
    <w:name w:val="macro"/>
    <w:basedOn w:val="BodyText"/>
    <w:semiHidden/>
    <w:pPr>
      <w:spacing w:line="240" w:lineRule="auto"/>
      <w:jc w:val="left"/>
    </w:pPr>
    <w:rPr>
      <w:rFonts w:ascii="Courier New" w:hAnsi="Courier New"/>
    </w:rPr>
  </w:style>
  <w:style w:type="character" w:styleId="PageNumber">
    <w:name w:val="page number"/>
    <w:rPr>
      <w:sz w:val="24"/>
    </w:rPr>
  </w:style>
  <w:style w:type="paragraph" w:customStyle="1" w:styleId="SubtitleCover">
    <w:name w:val="Subtitle Cover"/>
    <w:basedOn w:val="TitleCover"/>
    <w:next w:val="BodyText"/>
    <w:pPr>
      <w:pBdr>
        <w:top w:val="single" w:sz="6" w:space="12" w:color="808080"/>
      </w:pBdr>
      <w:spacing w:after="0" w:line="440" w:lineRule="atLeast"/>
    </w:pPr>
    <w:rPr>
      <w:spacing w:val="30"/>
      <w:sz w:val="36"/>
    </w:rPr>
  </w:style>
  <w:style w:type="paragraph" w:customStyle="1" w:styleId="TitleCover">
    <w:name w:val="Title Cover"/>
    <w:basedOn w:val="Normal"/>
    <w:next w:val="SubtitleCover"/>
    <w:rsid w:val="00AD13DC"/>
    <w:pPr>
      <w:keepNext/>
      <w:keepLines/>
      <w:spacing w:after="240" w:line="720" w:lineRule="atLeast"/>
      <w:jc w:val="center"/>
    </w:pPr>
    <w:rPr>
      <w:caps/>
      <w:spacing w:val="65"/>
      <w:kern w:val="20"/>
      <w:sz w:val="64"/>
    </w:rPr>
  </w:style>
  <w:style w:type="paragraph" w:styleId="TableofFigures">
    <w:name w:val="table of figures"/>
    <w:basedOn w:val="Normal"/>
    <w:semiHidden/>
    <w:rsid w:val="00AD13DC"/>
  </w:style>
  <w:style w:type="paragraph" w:styleId="TOC1">
    <w:name w:val="toc 1"/>
    <w:basedOn w:val="Normal"/>
    <w:uiPriority w:val="39"/>
    <w:rsid w:val="00AD13DC"/>
    <w:pPr>
      <w:tabs>
        <w:tab w:val="right" w:leader="dot" w:pos="5040"/>
      </w:tabs>
    </w:pPr>
  </w:style>
  <w:style w:type="paragraph" w:styleId="TOC2">
    <w:name w:val="toc 2"/>
    <w:basedOn w:val="Normal"/>
    <w:uiPriority w:val="39"/>
    <w:rsid w:val="00AD13DC"/>
    <w:pPr>
      <w:tabs>
        <w:tab w:val="right" w:leader="dot" w:pos="5040"/>
      </w:tabs>
    </w:pPr>
  </w:style>
  <w:style w:type="paragraph" w:styleId="TOC3">
    <w:name w:val="toc 3"/>
    <w:basedOn w:val="Normal"/>
    <w:uiPriority w:val="39"/>
    <w:rsid w:val="00AD13DC"/>
    <w:pPr>
      <w:tabs>
        <w:tab w:val="right" w:leader="dot" w:pos="5040"/>
      </w:tabs>
    </w:pPr>
    <w:rPr>
      <w:i/>
    </w:rPr>
  </w:style>
  <w:style w:type="paragraph" w:styleId="TOC4">
    <w:name w:val="toc 4"/>
    <w:basedOn w:val="Normal"/>
    <w:semiHidden/>
    <w:rsid w:val="00AD13DC"/>
    <w:pPr>
      <w:tabs>
        <w:tab w:val="right" w:leader="dot" w:pos="5040"/>
      </w:tabs>
    </w:pPr>
    <w:rPr>
      <w:i/>
    </w:rPr>
  </w:style>
  <w:style w:type="paragraph" w:styleId="TOC5">
    <w:name w:val="toc 5"/>
    <w:basedOn w:val="Normal"/>
    <w:semiHidden/>
    <w:rsid w:val="00AD13DC"/>
    <w:rPr>
      <w:i/>
    </w:rPr>
  </w:style>
  <w:style w:type="paragraph" w:styleId="Subtitle">
    <w:name w:val="Subtitle"/>
    <w:basedOn w:val="Normal"/>
    <w:next w:val="Normal"/>
    <w:link w:val="SubtitleChar"/>
    <w:uiPriority w:val="11"/>
    <w:qFormat/>
    <w:rsid w:val="006D7A4C"/>
    <w:pPr>
      <w:numPr>
        <w:ilvl w:val="1"/>
      </w:numPr>
    </w:pPr>
    <w:rPr>
      <w:rFonts w:eastAsiaTheme="majorEastAsia" w:cstheme="majorBidi"/>
      <w:iCs/>
      <w:color w:val="000000" w:themeColor="text1"/>
      <w:spacing w:val="15"/>
      <w:sz w:val="24"/>
      <w:szCs w:val="24"/>
      <w:u w:val="single"/>
    </w:rPr>
  </w:style>
  <w:style w:type="paragraph" w:styleId="Title">
    <w:name w:val="Title"/>
    <w:basedOn w:val="Normal"/>
    <w:next w:val="Normal"/>
    <w:link w:val="TitleChar"/>
    <w:uiPriority w:val="10"/>
    <w:qFormat/>
    <w:rsid w:val="0017501D"/>
    <w:pPr>
      <w:pBdr>
        <w:bottom w:val="single" w:sz="8" w:space="4" w:color="D34817" w:themeColor="accent1"/>
      </w:pBdr>
      <w:spacing w:after="300" w:line="240" w:lineRule="auto"/>
      <w:contextualSpacing/>
    </w:pPr>
    <w:rPr>
      <w:rFonts w:asciiTheme="majorHAnsi" w:eastAsiaTheme="majorEastAsia" w:hAnsiTheme="majorHAnsi" w:cstheme="majorBidi"/>
      <w:color w:val="4E4A4A" w:themeColor="text2" w:themeShade="BF"/>
      <w:spacing w:val="5"/>
      <w:kern w:val="28"/>
      <w:sz w:val="52"/>
      <w:szCs w:val="52"/>
    </w:rPr>
  </w:style>
  <w:style w:type="paragraph" w:customStyle="1" w:styleId="Columnheadings">
    <w:name w:val="Column headings"/>
    <w:basedOn w:val="Normal"/>
    <w:rsid w:val="004D6BEC"/>
    <w:pPr>
      <w:keepNext/>
      <w:spacing w:before="80"/>
      <w:jc w:val="center"/>
    </w:pPr>
    <w:rPr>
      <w:caps/>
      <w:sz w:val="14"/>
    </w:rPr>
  </w:style>
  <w:style w:type="character" w:styleId="CommentReference">
    <w:name w:val="annotation reference"/>
    <w:semiHidden/>
    <w:rPr>
      <w:sz w:val="16"/>
    </w:rPr>
  </w:style>
  <w:style w:type="paragraph" w:styleId="CommentText">
    <w:name w:val="annotation text"/>
    <w:basedOn w:val="Normal"/>
    <w:link w:val="CommentTextChar"/>
    <w:semiHidden/>
    <w:rsid w:val="00AD13DC"/>
  </w:style>
  <w:style w:type="paragraph" w:customStyle="1" w:styleId="CompanyName">
    <w:name w:val="Company Name"/>
    <w:basedOn w:val="BodyText"/>
    <w:pPr>
      <w:keepLines/>
      <w:framePr w:w="8640" w:h="1440" w:wrap="notBeside" w:vAnchor="page" w:hAnchor="margin" w:xAlign="center" w:y="889"/>
      <w:spacing w:after="40"/>
      <w:ind w:firstLine="0"/>
      <w:jc w:val="center"/>
    </w:pPr>
    <w:rPr>
      <w:caps/>
      <w:spacing w:val="75"/>
      <w:kern w:val="18"/>
    </w:rPr>
  </w:style>
  <w:style w:type="paragraph" w:styleId="TableofAuthorities">
    <w:name w:val="table of authorities"/>
    <w:basedOn w:val="Normal"/>
    <w:semiHidden/>
    <w:pPr>
      <w:tabs>
        <w:tab w:val="right" w:leader="dot" w:pos="7560"/>
      </w:tabs>
    </w:pPr>
  </w:style>
  <w:style w:type="paragraph" w:styleId="TOAHeading">
    <w:name w:val="toa heading"/>
    <w:basedOn w:val="Normal"/>
    <w:next w:val="TableofAuthorities"/>
    <w:semiHidden/>
    <w:pPr>
      <w:keepNext/>
      <w:spacing w:line="720" w:lineRule="atLeast"/>
    </w:pPr>
    <w:rPr>
      <w:caps/>
      <w:spacing w:val="-10"/>
      <w:kern w:val="28"/>
    </w:rPr>
  </w:style>
  <w:style w:type="paragraph" w:customStyle="1" w:styleId="Rowlabels">
    <w:name w:val="Row labels"/>
    <w:basedOn w:val="Normal"/>
    <w:rsid w:val="004D6BEC"/>
    <w:pPr>
      <w:keepNext/>
      <w:spacing w:before="40"/>
    </w:pPr>
    <w:rPr>
      <w:sz w:val="18"/>
    </w:rPr>
  </w:style>
  <w:style w:type="paragraph" w:customStyle="1" w:styleId="Percentage">
    <w:name w:val="Percentage"/>
    <w:basedOn w:val="Normal"/>
    <w:rsid w:val="009213D9"/>
    <w:pPr>
      <w:spacing w:before="40"/>
      <w:jc w:val="center"/>
    </w:pPr>
    <w:rPr>
      <w:sz w:val="18"/>
    </w:rPr>
  </w:style>
  <w:style w:type="paragraph" w:customStyle="1" w:styleId="NumberedList">
    <w:name w:val="Numbered List"/>
    <w:basedOn w:val="Normal"/>
    <w:link w:val="NumberedListChar"/>
    <w:rsid w:val="00697ACE"/>
    <w:pPr>
      <w:numPr>
        <w:numId w:val="5"/>
      </w:numPr>
      <w:spacing w:after="240" w:line="312" w:lineRule="auto"/>
      <w:contextualSpacing/>
    </w:pPr>
  </w:style>
  <w:style w:type="character" w:customStyle="1" w:styleId="NumberedListChar">
    <w:name w:val="Numbered List Char"/>
    <w:basedOn w:val="DefaultParagraphFont"/>
    <w:link w:val="NumberedList"/>
    <w:rsid w:val="00697ACE"/>
    <w:rPr>
      <w:rFonts w:ascii="Garamond" w:hAnsi="Garamond"/>
      <w:sz w:val="22"/>
      <w:lang w:val="en-US" w:eastAsia="en-US" w:bidi="ar-SA"/>
    </w:rPr>
  </w:style>
  <w:style w:type="paragraph" w:customStyle="1" w:styleId="NumberedListBold">
    <w:name w:val="Numbered List Bold"/>
    <w:basedOn w:val="NumberedList"/>
    <w:link w:val="NumberedListBoldChar"/>
    <w:rsid w:val="00D2451E"/>
    <w:rPr>
      <w:b/>
      <w:bCs/>
    </w:rPr>
  </w:style>
  <w:style w:type="character" w:customStyle="1" w:styleId="NumberedListBoldChar">
    <w:name w:val="Numbered List Bold Char"/>
    <w:basedOn w:val="NumberedListChar"/>
    <w:link w:val="NumberedListBold"/>
    <w:rsid w:val="00D2451E"/>
    <w:rPr>
      <w:rFonts w:ascii="Garamond" w:hAnsi="Garamond"/>
      <w:b/>
      <w:bCs/>
      <w:sz w:val="22"/>
      <w:lang w:val="en-US" w:eastAsia="en-US" w:bidi="ar-SA"/>
    </w:rPr>
  </w:style>
  <w:style w:type="paragraph" w:customStyle="1" w:styleId="LineSpace">
    <w:name w:val="Line Space"/>
    <w:basedOn w:val="Normal"/>
    <w:rsid w:val="00D2451E"/>
    <w:rPr>
      <w:rFonts w:ascii="Verdana" w:hAnsi="Verdana"/>
      <w:sz w:val="12"/>
    </w:rPr>
  </w:style>
  <w:style w:type="paragraph" w:styleId="NoSpacing">
    <w:name w:val="No Spacing"/>
    <w:link w:val="NoSpacingChar"/>
    <w:uiPriority w:val="1"/>
    <w:qFormat/>
    <w:rsid w:val="0017501D"/>
    <w:pPr>
      <w:spacing w:after="0" w:line="240" w:lineRule="auto"/>
    </w:pPr>
  </w:style>
  <w:style w:type="character" w:customStyle="1" w:styleId="NoSpacingChar">
    <w:name w:val="No Spacing Char"/>
    <w:basedOn w:val="DefaultParagraphFont"/>
    <w:link w:val="NoSpacing"/>
    <w:uiPriority w:val="1"/>
    <w:rsid w:val="00AF3B41"/>
  </w:style>
  <w:style w:type="paragraph" w:styleId="BalloonText">
    <w:name w:val="Balloon Text"/>
    <w:basedOn w:val="Normal"/>
    <w:link w:val="BalloonTextChar"/>
    <w:rsid w:val="00AF3B41"/>
    <w:rPr>
      <w:rFonts w:ascii="Tahoma" w:hAnsi="Tahoma" w:cs="Tahoma"/>
      <w:sz w:val="16"/>
      <w:szCs w:val="16"/>
    </w:rPr>
  </w:style>
  <w:style w:type="character" w:customStyle="1" w:styleId="BalloonTextChar">
    <w:name w:val="Balloon Text Char"/>
    <w:basedOn w:val="DefaultParagraphFont"/>
    <w:link w:val="BalloonText"/>
    <w:rsid w:val="00AF3B41"/>
    <w:rPr>
      <w:rFonts w:ascii="Tahoma" w:hAnsi="Tahoma" w:cs="Tahoma"/>
      <w:sz w:val="16"/>
      <w:szCs w:val="16"/>
    </w:rPr>
  </w:style>
  <w:style w:type="character" w:customStyle="1" w:styleId="Heading1Char">
    <w:name w:val="Heading 1 Char"/>
    <w:basedOn w:val="DefaultParagraphFont"/>
    <w:link w:val="Heading1"/>
    <w:uiPriority w:val="9"/>
    <w:rsid w:val="00F42F31"/>
    <w:rPr>
      <w:rFonts w:asciiTheme="majorHAnsi" w:eastAsiaTheme="majorEastAsia" w:hAnsiTheme="majorHAnsi" w:cstheme="majorBidi"/>
      <w:b/>
      <w:bCs/>
      <w:color w:val="C00000"/>
      <w:sz w:val="28"/>
      <w:szCs w:val="28"/>
    </w:rPr>
  </w:style>
  <w:style w:type="character" w:customStyle="1" w:styleId="Heading2Char">
    <w:name w:val="Heading 2 Char"/>
    <w:basedOn w:val="DefaultParagraphFont"/>
    <w:link w:val="Heading2"/>
    <w:uiPriority w:val="9"/>
    <w:rsid w:val="0017501D"/>
    <w:rPr>
      <w:rFonts w:asciiTheme="majorHAnsi" w:eastAsiaTheme="majorEastAsia" w:hAnsiTheme="majorHAnsi" w:cstheme="majorBidi"/>
      <w:b/>
      <w:bCs/>
      <w:color w:val="D34817" w:themeColor="accent1"/>
      <w:sz w:val="26"/>
      <w:szCs w:val="26"/>
    </w:rPr>
  </w:style>
  <w:style w:type="character" w:customStyle="1" w:styleId="Heading3Char">
    <w:name w:val="Heading 3 Char"/>
    <w:basedOn w:val="DefaultParagraphFont"/>
    <w:link w:val="Heading3"/>
    <w:uiPriority w:val="9"/>
    <w:rsid w:val="00F42F31"/>
    <w:rPr>
      <w:rFonts w:asciiTheme="majorHAnsi" w:eastAsiaTheme="majorEastAsia" w:hAnsiTheme="majorHAnsi" w:cstheme="majorBidi"/>
      <w:b/>
      <w:bCs/>
      <w:color w:val="C00000"/>
      <w:u w:val="single"/>
    </w:rPr>
  </w:style>
  <w:style w:type="character" w:customStyle="1" w:styleId="Heading4Char">
    <w:name w:val="Heading 4 Char"/>
    <w:basedOn w:val="DefaultParagraphFont"/>
    <w:link w:val="Heading4"/>
    <w:uiPriority w:val="9"/>
    <w:rsid w:val="000D41AA"/>
    <w:rPr>
      <w:rFonts w:asciiTheme="majorHAnsi" w:eastAsiaTheme="majorEastAsia" w:hAnsiTheme="majorHAnsi" w:cstheme="majorBidi"/>
      <w:b/>
      <w:bCs/>
      <w:i/>
      <w:iCs/>
      <w:color w:val="C00000"/>
      <w:sz w:val="24"/>
    </w:rPr>
  </w:style>
  <w:style w:type="character" w:customStyle="1" w:styleId="Heading5Char">
    <w:name w:val="Heading 5 Char"/>
    <w:basedOn w:val="DefaultParagraphFont"/>
    <w:link w:val="Heading5"/>
    <w:uiPriority w:val="9"/>
    <w:rsid w:val="0017501D"/>
    <w:rPr>
      <w:rFonts w:asciiTheme="majorHAnsi" w:eastAsiaTheme="majorEastAsia" w:hAnsiTheme="majorHAnsi" w:cstheme="majorBidi"/>
      <w:color w:val="68230B" w:themeColor="accent1" w:themeShade="7F"/>
    </w:rPr>
  </w:style>
  <w:style w:type="character" w:customStyle="1" w:styleId="Heading6Char">
    <w:name w:val="Heading 6 Char"/>
    <w:basedOn w:val="DefaultParagraphFont"/>
    <w:link w:val="Heading6"/>
    <w:uiPriority w:val="9"/>
    <w:rsid w:val="0017501D"/>
    <w:rPr>
      <w:rFonts w:asciiTheme="majorHAnsi" w:eastAsiaTheme="majorEastAsia" w:hAnsiTheme="majorHAnsi" w:cstheme="majorBidi"/>
      <w:i/>
      <w:iCs/>
      <w:color w:val="68230B" w:themeColor="accent1" w:themeShade="7F"/>
    </w:rPr>
  </w:style>
  <w:style w:type="character" w:customStyle="1" w:styleId="Heading7Char">
    <w:name w:val="Heading 7 Char"/>
    <w:aliases w:val="Introduction Char"/>
    <w:basedOn w:val="DefaultParagraphFont"/>
    <w:link w:val="Heading7"/>
    <w:uiPriority w:val="9"/>
    <w:rsid w:val="00D70FC4"/>
    <w:rPr>
      <w:rFonts w:eastAsiaTheme="majorEastAsia" w:cstheme="majorBidi"/>
      <w:i/>
      <w:iCs/>
      <w:color w:val="404040" w:themeColor="text1" w:themeTint="BF"/>
      <w:sz w:val="28"/>
    </w:rPr>
  </w:style>
  <w:style w:type="character" w:customStyle="1" w:styleId="Heading8Char">
    <w:name w:val="Heading 8 Char"/>
    <w:basedOn w:val="DefaultParagraphFont"/>
    <w:link w:val="Heading8"/>
    <w:uiPriority w:val="9"/>
    <w:rsid w:val="0017501D"/>
    <w:rPr>
      <w:rFonts w:asciiTheme="majorHAnsi" w:eastAsiaTheme="majorEastAsia" w:hAnsiTheme="majorHAnsi" w:cstheme="majorBidi"/>
      <w:color w:val="D34817" w:themeColor="accent1"/>
      <w:sz w:val="20"/>
      <w:szCs w:val="20"/>
    </w:rPr>
  </w:style>
  <w:style w:type="character" w:customStyle="1" w:styleId="Heading9Char">
    <w:name w:val="Heading 9 Char"/>
    <w:basedOn w:val="DefaultParagraphFont"/>
    <w:link w:val="Heading9"/>
    <w:uiPriority w:val="9"/>
    <w:rsid w:val="0017501D"/>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rsid w:val="0017501D"/>
    <w:rPr>
      <w:rFonts w:asciiTheme="majorHAnsi" w:eastAsiaTheme="majorEastAsia" w:hAnsiTheme="majorHAnsi" w:cstheme="majorBidi"/>
      <w:color w:val="4E4A4A" w:themeColor="text2" w:themeShade="BF"/>
      <w:spacing w:val="5"/>
      <w:kern w:val="28"/>
      <w:sz w:val="52"/>
      <w:szCs w:val="52"/>
    </w:rPr>
  </w:style>
  <w:style w:type="character" w:customStyle="1" w:styleId="SubtitleChar">
    <w:name w:val="Subtitle Char"/>
    <w:basedOn w:val="DefaultParagraphFont"/>
    <w:link w:val="Subtitle"/>
    <w:uiPriority w:val="11"/>
    <w:rsid w:val="006D7A4C"/>
    <w:rPr>
      <w:rFonts w:ascii="Arial" w:eastAsiaTheme="majorEastAsia" w:hAnsi="Arial" w:cstheme="majorBidi"/>
      <w:iCs/>
      <w:color w:val="000000" w:themeColor="text1"/>
      <w:spacing w:val="15"/>
      <w:sz w:val="24"/>
      <w:szCs w:val="24"/>
      <w:u w:val="single"/>
    </w:rPr>
  </w:style>
  <w:style w:type="character" w:styleId="Strong">
    <w:name w:val="Strong"/>
    <w:basedOn w:val="DefaultParagraphFont"/>
    <w:uiPriority w:val="22"/>
    <w:qFormat/>
    <w:rsid w:val="0017501D"/>
    <w:rPr>
      <w:b/>
      <w:bCs/>
    </w:rPr>
  </w:style>
  <w:style w:type="character" w:styleId="Emphasis">
    <w:name w:val="Emphasis"/>
    <w:basedOn w:val="DefaultParagraphFont"/>
    <w:uiPriority w:val="20"/>
    <w:qFormat/>
    <w:rsid w:val="0017501D"/>
    <w:rPr>
      <w:i/>
      <w:iCs/>
    </w:rPr>
  </w:style>
  <w:style w:type="paragraph" w:styleId="ListParagraph">
    <w:name w:val="List Paragraph"/>
    <w:basedOn w:val="Normal"/>
    <w:uiPriority w:val="34"/>
    <w:qFormat/>
    <w:rsid w:val="0017501D"/>
    <w:pPr>
      <w:ind w:left="720"/>
      <w:contextualSpacing/>
    </w:pPr>
  </w:style>
  <w:style w:type="paragraph" w:styleId="Quote">
    <w:name w:val="Quote"/>
    <w:basedOn w:val="Normal"/>
    <w:next w:val="Normal"/>
    <w:link w:val="QuoteChar"/>
    <w:uiPriority w:val="29"/>
    <w:qFormat/>
    <w:rsid w:val="0017501D"/>
    <w:rPr>
      <w:i/>
      <w:iCs/>
      <w:color w:val="000000" w:themeColor="text1"/>
    </w:rPr>
  </w:style>
  <w:style w:type="character" w:customStyle="1" w:styleId="QuoteChar">
    <w:name w:val="Quote Char"/>
    <w:basedOn w:val="DefaultParagraphFont"/>
    <w:link w:val="Quote"/>
    <w:uiPriority w:val="29"/>
    <w:rsid w:val="0017501D"/>
    <w:rPr>
      <w:i/>
      <w:iCs/>
      <w:color w:val="000000" w:themeColor="text1"/>
    </w:rPr>
  </w:style>
  <w:style w:type="paragraph" w:styleId="IntenseQuote">
    <w:name w:val="Intense Quote"/>
    <w:basedOn w:val="Normal"/>
    <w:next w:val="Normal"/>
    <w:link w:val="IntenseQuoteChar"/>
    <w:uiPriority w:val="30"/>
    <w:qFormat/>
    <w:rsid w:val="0017501D"/>
    <w:pPr>
      <w:pBdr>
        <w:bottom w:val="single" w:sz="4" w:space="4" w:color="D34817" w:themeColor="accent1"/>
      </w:pBdr>
      <w:spacing w:before="200" w:after="280"/>
      <w:ind w:left="936" w:right="936"/>
    </w:pPr>
    <w:rPr>
      <w:b/>
      <w:bCs/>
      <w:i/>
      <w:iCs/>
      <w:color w:val="D34817" w:themeColor="accent1"/>
    </w:rPr>
  </w:style>
  <w:style w:type="character" w:customStyle="1" w:styleId="IntenseQuoteChar">
    <w:name w:val="Intense Quote Char"/>
    <w:basedOn w:val="DefaultParagraphFont"/>
    <w:link w:val="IntenseQuote"/>
    <w:uiPriority w:val="30"/>
    <w:rsid w:val="0017501D"/>
    <w:rPr>
      <w:b/>
      <w:bCs/>
      <w:i/>
      <w:iCs/>
      <w:color w:val="D34817" w:themeColor="accent1"/>
    </w:rPr>
  </w:style>
  <w:style w:type="character" w:styleId="SubtleEmphasis">
    <w:name w:val="Subtle Emphasis"/>
    <w:basedOn w:val="DefaultParagraphFont"/>
    <w:uiPriority w:val="19"/>
    <w:qFormat/>
    <w:rsid w:val="0017501D"/>
    <w:rPr>
      <w:i/>
      <w:iCs/>
      <w:color w:val="808080" w:themeColor="text1" w:themeTint="7F"/>
    </w:rPr>
  </w:style>
  <w:style w:type="character" w:styleId="IntenseEmphasis">
    <w:name w:val="Intense Emphasis"/>
    <w:basedOn w:val="DefaultParagraphFont"/>
    <w:uiPriority w:val="21"/>
    <w:qFormat/>
    <w:rsid w:val="0017501D"/>
    <w:rPr>
      <w:b/>
      <w:bCs/>
      <w:i/>
      <w:iCs/>
      <w:color w:val="D34817" w:themeColor="accent1"/>
    </w:rPr>
  </w:style>
  <w:style w:type="character" w:styleId="SubtleReference">
    <w:name w:val="Subtle Reference"/>
    <w:basedOn w:val="DefaultParagraphFont"/>
    <w:uiPriority w:val="31"/>
    <w:qFormat/>
    <w:rsid w:val="0017501D"/>
    <w:rPr>
      <w:smallCaps/>
      <w:color w:val="9B2D1F" w:themeColor="accent2"/>
      <w:u w:val="single"/>
    </w:rPr>
  </w:style>
  <w:style w:type="character" w:styleId="IntenseReference">
    <w:name w:val="Intense Reference"/>
    <w:basedOn w:val="DefaultParagraphFont"/>
    <w:uiPriority w:val="32"/>
    <w:qFormat/>
    <w:rsid w:val="0017501D"/>
    <w:rPr>
      <w:b/>
      <w:bCs/>
      <w:smallCaps/>
      <w:color w:val="9B2D1F" w:themeColor="accent2"/>
      <w:spacing w:val="5"/>
      <w:u w:val="single"/>
    </w:rPr>
  </w:style>
  <w:style w:type="character" w:styleId="BookTitle">
    <w:name w:val="Book Title"/>
    <w:basedOn w:val="DefaultParagraphFont"/>
    <w:uiPriority w:val="33"/>
    <w:qFormat/>
    <w:rsid w:val="0017501D"/>
    <w:rPr>
      <w:b/>
      <w:bCs/>
      <w:smallCaps/>
      <w:spacing w:val="5"/>
    </w:rPr>
  </w:style>
  <w:style w:type="paragraph" w:styleId="TOCHeading">
    <w:name w:val="TOC Heading"/>
    <w:basedOn w:val="Heading1"/>
    <w:next w:val="Normal"/>
    <w:uiPriority w:val="39"/>
    <w:semiHidden/>
    <w:unhideWhenUsed/>
    <w:qFormat/>
    <w:rsid w:val="0017501D"/>
    <w:pPr>
      <w:outlineLvl w:val="9"/>
    </w:pPr>
  </w:style>
  <w:style w:type="character" w:styleId="Hyperlink">
    <w:name w:val="Hyperlink"/>
    <w:basedOn w:val="DefaultParagraphFont"/>
    <w:uiPriority w:val="99"/>
    <w:unhideWhenUsed/>
    <w:rsid w:val="005C0F56"/>
    <w:rPr>
      <w:color w:val="CC9900" w:themeColor="hyperlink"/>
      <w:u w:val="single"/>
    </w:rPr>
  </w:style>
  <w:style w:type="paragraph" w:styleId="Footer">
    <w:name w:val="footer"/>
    <w:basedOn w:val="Normal"/>
    <w:link w:val="FooterChar"/>
    <w:uiPriority w:val="99"/>
    <w:rsid w:val="005C0F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0F56"/>
  </w:style>
  <w:style w:type="paragraph" w:styleId="Header">
    <w:name w:val="header"/>
    <w:basedOn w:val="Normal"/>
    <w:link w:val="HeaderChar"/>
    <w:uiPriority w:val="99"/>
    <w:rsid w:val="005C0F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0F56"/>
  </w:style>
  <w:style w:type="paragraph" w:customStyle="1" w:styleId="05BC2C2812214721B0E643442EA253EB">
    <w:name w:val="05BC2C2812214721B0E643442EA253EB"/>
    <w:rsid w:val="005C0F56"/>
    <w:rPr>
      <w:lang w:eastAsia="ja-JP"/>
    </w:rPr>
  </w:style>
  <w:style w:type="paragraph" w:styleId="CommentSubject">
    <w:name w:val="annotation subject"/>
    <w:basedOn w:val="CommentText"/>
    <w:next w:val="CommentText"/>
    <w:link w:val="CommentSubjectChar"/>
    <w:rsid w:val="005E6AF1"/>
    <w:pPr>
      <w:spacing w:line="240" w:lineRule="auto"/>
    </w:pPr>
    <w:rPr>
      <w:b/>
      <w:bCs/>
      <w:sz w:val="20"/>
      <w:szCs w:val="20"/>
    </w:rPr>
  </w:style>
  <w:style w:type="character" w:customStyle="1" w:styleId="CommentTextChar">
    <w:name w:val="Comment Text Char"/>
    <w:basedOn w:val="DefaultParagraphFont"/>
    <w:link w:val="CommentText"/>
    <w:semiHidden/>
    <w:rsid w:val="005E6AF1"/>
  </w:style>
  <w:style w:type="character" w:customStyle="1" w:styleId="CommentSubjectChar">
    <w:name w:val="Comment Subject Char"/>
    <w:basedOn w:val="CommentTextChar"/>
    <w:link w:val="CommentSubject"/>
    <w:rsid w:val="005E6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7953260">
      <w:bodyDiv w:val="1"/>
      <w:marLeft w:val="0"/>
      <w:marRight w:val="0"/>
      <w:marTop w:val="0"/>
      <w:marBottom w:val="0"/>
      <w:divBdr>
        <w:top w:val="none" w:sz="0" w:space="0" w:color="auto"/>
        <w:left w:val="none" w:sz="0" w:space="0" w:color="auto"/>
        <w:bottom w:val="none" w:sz="0" w:space="0" w:color="auto"/>
        <w:right w:val="none" w:sz="0" w:space="0" w:color="auto"/>
      </w:divBdr>
    </w:div>
    <w:div w:id="1595741464">
      <w:bodyDiv w:val="1"/>
      <w:marLeft w:val="0"/>
      <w:marRight w:val="0"/>
      <w:marTop w:val="0"/>
      <w:marBottom w:val="0"/>
      <w:divBdr>
        <w:top w:val="none" w:sz="0" w:space="0" w:color="auto"/>
        <w:left w:val="none" w:sz="0" w:space="0" w:color="auto"/>
        <w:bottom w:val="none" w:sz="0" w:space="0" w:color="auto"/>
        <w:right w:val="none" w:sz="0" w:space="0" w:color="auto"/>
      </w:divBdr>
      <w:divsChild>
        <w:div w:id="730157918">
          <w:marLeft w:val="547"/>
          <w:marRight w:val="0"/>
          <w:marTop w:val="0"/>
          <w:marBottom w:val="0"/>
          <w:divBdr>
            <w:top w:val="none" w:sz="0" w:space="0" w:color="auto"/>
            <w:left w:val="none" w:sz="0" w:space="0" w:color="auto"/>
            <w:bottom w:val="none" w:sz="0" w:space="0" w:color="auto"/>
            <w:right w:val="none" w:sz="0" w:space="0" w:color="auto"/>
          </w:divBdr>
        </w:div>
      </w:divsChild>
    </w:div>
    <w:div w:id="1866169312">
      <w:bodyDiv w:val="1"/>
      <w:marLeft w:val="0"/>
      <w:marRight w:val="0"/>
      <w:marTop w:val="0"/>
      <w:marBottom w:val="0"/>
      <w:divBdr>
        <w:top w:val="none" w:sz="0" w:space="0" w:color="auto"/>
        <w:left w:val="none" w:sz="0" w:space="0" w:color="auto"/>
        <w:bottom w:val="none" w:sz="0" w:space="0" w:color="auto"/>
        <w:right w:val="none" w:sz="0" w:space="0" w:color="auto"/>
      </w:divBdr>
      <w:divsChild>
        <w:div w:id="123689071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13" Type="http://schemas.openxmlformats.org/officeDocument/2006/relationships/image" Target="media/image1.png"/><Relationship Id="rId18" Type="http://schemas.openxmlformats.org/officeDocument/2006/relationships/hyperlink" Target="https://www.mindtools.com/pages/article/newTMM_95.htm"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www.mindtools.com/pages/article/good-relationships.htm"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endnotes" Target="endnotes.xml"/><Relationship Id="rId17" Type="http://schemas.openxmlformats.org/officeDocument/2006/relationships/hyperlink" Target="http://psycnet.apa.org/journals/bul/63/6/384/" TargetMode="External"/><Relationship Id="rId25" Type="http://schemas.openxmlformats.org/officeDocument/2006/relationships/hyperlink" Target="https://www.thoughtco.com/maslow-theory-self-actualization-4169662"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www.mindtools.com/pages/article/building-trust-team.htm" TargetMode="External"/><Relationship Id="rId29" Type="http://schemas.openxmlformats.org/officeDocument/2006/relationships/hyperlink" Target="https://www.thoughtco.com/maslows-hierarchy-of-needs-4582571"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24" Type="http://schemas.openxmlformats.org/officeDocument/2006/relationships/hyperlink" Target="https://www.mindtools.com/pages/article/newLDR_98.htm" TargetMode="External"/><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hyperlink" Target="https://www.mindtools.com/pages/article/newTCS_89.htm" TargetMode="External"/><Relationship Id="rId28" Type="http://schemas.openxmlformats.org/officeDocument/2006/relationships/image" Target="media/image6.tmp"/><Relationship Id="rId10" Type="http://schemas.openxmlformats.org/officeDocument/2006/relationships/webSettings" Target="webSettings.xml"/><Relationship Id="rId19" Type="http://schemas.openxmlformats.org/officeDocument/2006/relationships/hyperlink" Target="https://www.mindtools.com/community/Bite-SizedTraining/SettingGoals.php"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jpeg"/><Relationship Id="rId22" Type="http://schemas.openxmlformats.org/officeDocument/2006/relationships/hyperlink" Target="https://www.mindtools.com/pages/article/newTMM_79.htm" TargetMode="External"/><Relationship Id="rId27" Type="http://schemas.openxmlformats.org/officeDocument/2006/relationships/hyperlink" Target="https://www.verywellmind.com/what-is-maslows-hierarchy-of-needs-4136760" TargetMode="External"/><Relationship Id="rId30"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raintGriffiths\AppData\Roaming\Microsoft\Templates\Business_report_graphic_design.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Equity">
  <a:themeElements>
    <a:clrScheme name="Equity">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Composite">
      <a:majorFont>
        <a:latin typeface="Calibri"/>
        <a:ea typeface=""/>
        <a:cs typeface=""/>
        <a:font script="Jpan" typeface="ＭＳ Ｐゴシック"/>
        <a:font script="Hang" typeface="맑은 고딕"/>
        <a:font script="Hans" typeface="宋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IntlLangReviewDate xmlns="4873beb7-5857-4685-be1f-d57550cc96cc">2010-11-04T20:00:00+00:00</IntlLangReviewDate>
    <TPFriendlyName xmlns="4873beb7-5857-4685-be1f-d57550cc96cc" xsi:nil="true"/>
    <IntlLangReview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 xsi:nil="true"/>
    <Markets xmlns="4873beb7-5857-4685-be1f-d57550cc96cc"/>
    <OriginAsset xmlns="4873beb7-5857-4685-be1f-d57550cc96cc" xsi:nil="true"/>
    <AssetStart xmlns="4873beb7-5857-4685-be1f-d57550cc96cc">2010-11-04T19:59:50+00:00</AssetStart>
    <FriendlyTitle xmlns="4873beb7-5857-4685-be1f-d57550cc96cc" xsi:nil="true"/>
    <MarketSpecific xmlns="4873beb7-5857-4685-be1f-d57550cc96cc">false</MarketSpecific>
    <TPNamespace xmlns="4873beb7-5857-4685-be1f-d57550cc96cc" xsi:nil="true"/>
    <PublishStatusLookup xmlns="4873beb7-5857-4685-be1f-d57550cc96cc">
      <Value>1072430</Value>
      <Value>1299820</Value>
    </PublishStatusLookup>
    <APAuthor xmlns="4873beb7-5857-4685-be1f-d57550cc96cc">
      <UserInfo>
        <DisplayName/>
        <AccountId>92</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 xsi:nil="true"/>
    <MachineTranslated xmlns="4873beb7-5857-4685-be1f-d57550cc96cc">false</MachineTranslated>
    <OutputCachingOn xmlns="4873beb7-5857-4685-be1f-d57550cc96cc">false</OutputCachingOn>
    <TemplateStatus xmlns="4873beb7-5857-4685-be1f-d57550cc96cc" xsi:nil="true"/>
    <IsSearchable xmlns="4873beb7-5857-4685-be1f-d57550cc96cc">true</IsSearchable>
    <ContentItem xmlns="4873beb7-5857-4685-be1f-d57550cc96cc" xsi:nil="true"/>
    <HandoffToMSDN xmlns="4873beb7-5857-4685-be1f-d57550cc96cc">2010-11-04T20:00:00+00:00</HandoffToMSDN>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2010-11-04T20:00:00+00:00</LastModifiedDateTime>
    <LastPublishResultLookup xmlns="4873beb7-5857-4685-be1f-d57550cc96cc" xsi:nil="true"/>
    <LegacyData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2010-11-04T20:00:00+00:00</PlannedPubDat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Provider xmlns="4873beb7-5857-4685-be1f-d57550cc96cc" xsi:nil="true"/>
    <UACurrentWords xmlns="4873beb7-5857-4685-be1f-d57550cc96cc" xsi:nil="true"/>
    <AssetId xmlns="4873beb7-5857-4685-be1f-d57550cc96cc">TP102264352</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 xsi:nil="true"/>
    <CrawlForDependencies xmlns="4873beb7-5857-4685-be1f-d57550cc96cc">false</CrawlForDependencies>
    <LastHandOff xmlns="4873beb7-5857-4685-be1f-d57550cc96cc" xsi:nil="true"/>
    <Milestone xmlns="4873beb7-5857-4685-be1f-d57550cc96cc" xsi:nil="true"/>
    <UANotes xmlns="4873beb7-5857-4685-be1f-d57550cc96cc" xsi:nil="true"/>
    <CampaignTagsTaxHTField0 xmlns="4873beb7-5857-4685-be1f-d57550cc96cc">
      <Terms xmlns="http://schemas.microsoft.com/office/infopath/2007/PartnerControls"/>
    </CampaignTagsTaxHTField0>
    <LocLastLocAttemptVersionLookup xmlns="4873beb7-5857-4685-be1f-d57550cc96cc">160981</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09F5C0-9749-472E-8731-0843FB17C648}">
  <ds:schemaRefs>
    <ds:schemaRef ds:uri="http://schemas.microsoft.com/sharepoint/v3/contenttype/forms"/>
  </ds:schemaRefs>
</ds:datastoreItem>
</file>

<file path=customXml/itemProps3.xml><?xml version="1.0" encoding="utf-8"?>
<ds:datastoreItem xmlns:ds="http://schemas.openxmlformats.org/officeDocument/2006/customXml" ds:itemID="{342016D8-2D3D-4FBB-A155-865148092E75}">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67F7271C-A1DE-4B7C-944D-F8CF1698EF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9372629-2F17-4E34-8447-2E413D2BC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Business_report_graphic_design</Template>
  <TotalTime>0</TotalTime>
  <Pages>14</Pages>
  <Words>3491</Words>
  <Characters>19901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23346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2020-05-13T15:23:00Z</dcterms:created>
  <dcterms:modified xsi:type="dcterms:W3CDTF">2020-05-13T15:23:00Z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ies>
</file>