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ADF43C" w14:textId="17479D34" w:rsidR="00D91DB6" w:rsidRDefault="00D91DB6" w:rsidP="00D91DB6">
      <w:pPr>
        <w:rPr>
          <w:b/>
          <w:sz w:val="36"/>
          <w:szCs w:val="36"/>
          <w:lang w:val="en-GB"/>
        </w:rPr>
      </w:pPr>
      <w:r w:rsidRPr="00D91DB6">
        <w:rPr>
          <w:rFonts w:ascii="Calibri" w:eastAsia="DengXian" w:hAnsi="Calibri"/>
          <w:noProof/>
          <w:sz w:val="22"/>
          <w:szCs w:val="22"/>
          <w:lang w:val="en-GB" w:eastAsia="zh-CN"/>
        </w:rPr>
        <mc:AlternateContent>
          <mc:Choice Requires="wpg">
            <w:drawing>
              <wp:anchor distT="0" distB="0" distL="114300" distR="114300" simplePos="0" relativeHeight="251659264" behindDoc="0" locked="0" layoutInCell="1" allowOverlap="1" wp14:anchorId="31669D52" wp14:editId="7C0D4734">
                <wp:simplePos x="0" y="0"/>
                <wp:positionH relativeFrom="margin">
                  <wp:posOffset>-807720</wp:posOffset>
                </wp:positionH>
                <wp:positionV relativeFrom="page">
                  <wp:posOffset>99060</wp:posOffset>
                </wp:positionV>
                <wp:extent cx="7399020" cy="1844040"/>
                <wp:effectExtent l="0" t="0" r="0" b="3810"/>
                <wp:wrapNone/>
                <wp:docPr id="149" name="Group 149"/>
                <wp:cNvGraphicFramePr/>
                <a:graphic xmlns:a="http://schemas.openxmlformats.org/drawingml/2006/main">
                  <a:graphicData uri="http://schemas.microsoft.com/office/word/2010/wordprocessingGroup">
                    <wpg:wgp>
                      <wpg:cNvGrpSpPr/>
                      <wpg:grpSpPr>
                        <a:xfrm>
                          <a:off x="0" y="0"/>
                          <a:ext cx="7399020" cy="184404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solidFill>
                            <a:srgbClr val="4472C4"/>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1C0E7A13" id="Group 149" o:spid="_x0000_s1026" style="position:absolute;margin-left:-63.6pt;margin-top:7.8pt;width:582.6pt;height:145.2pt;z-index:251659264;mso-position-horizontal-relative:margin;mso-position-vertical-relative:page"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" path="m,l7312660,r,1129665l3619500,733425,,1091565,,xe" fillcolor="#4472c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margin" anchory="page"/>
              </v:group>
            </w:pict>
          </mc:Fallback>
        </mc:AlternateContent>
      </w:r>
    </w:p>
    <w:p w14:paraId="591572BF" w14:textId="77777777" w:rsidR="00D91DB6" w:rsidRDefault="00D91DB6" w:rsidP="00D91DB6">
      <w:pPr>
        <w:rPr>
          <w:b/>
          <w:sz w:val="36"/>
          <w:szCs w:val="36"/>
          <w:lang w:val="en-GB"/>
        </w:rPr>
      </w:pPr>
    </w:p>
    <w:p w14:paraId="7A0DEC58" w14:textId="77777777" w:rsidR="00D91DB6" w:rsidRDefault="00D91DB6" w:rsidP="00D91DB6">
      <w:pPr>
        <w:rPr>
          <w:b/>
          <w:sz w:val="36"/>
          <w:szCs w:val="36"/>
          <w:lang w:val="en-GB"/>
        </w:rPr>
      </w:pPr>
    </w:p>
    <w:p w14:paraId="0881F2E8" w14:textId="674F40CF" w:rsidR="00D91DB6" w:rsidRDefault="00D91DB6" w:rsidP="00D91DB6">
      <w:pPr>
        <w:rPr>
          <w:b/>
          <w:sz w:val="36"/>
          <w:szCs w:val="36"/>
          <w:lang w:val="en-GB"/>
        </w:rPr>
      </w:pPr>
    </w:p>
    <w:p w14:paraId="66762422" w14:textId="5D550B82" w:rsidR="00D91DB6" w:rsidRDefault="00D91DB6" w:rsidP="00D91DB6">
      <w:pPr>
        <w:rPr>
          <w:b/>
          <w:sz w:val="36"/>
          <w:szCs w:val="36"/>
          <w:lang w:val="en-GB"/>
        </w:rPr>
      </w:pPr>
    </w:p>
    <w:p w14:paraId="22A76E4B" w14:textId="0C3EF496" w:rsidR="00D91DB6" w:rsidRDefault="00D91DB6" w:rsidP="00D91DB6">
      <w:pPr>
        <w:rPr>
          <w:b/>
          <w:sz w:val="36"/>
          <w:szCs w:val="36"/>
          <w:lang w:val="en-GB"/>
        </w:rPr>
      </w:pPr>
    </w:p>
    <w:p w14:paraId="6639E0F4" w14:textId="5577CEE6" w:rsidR="00D91DB6" w:rsidRDefault="00D91DB6" w:rsidP="00D91DB6">
      <w:pPr>
        <w:rPr>
          <w:b/>
          <w:sz w:val="36"/>
          <w:szCs w:val="36"/>
          <w:lang w:val="en-GB"/>
        </w:rPr>
      </w:pPr>
    </w:p>
    <w:p w14:paraId="70493AB9" w14:textId="77777777" w:rsidR="00D91DB6" w:rsidRDefault="00D91DB6" w:rsidP="00D91DB6">
      <w:pPr>
        <w:rPr>
          <w:b/>
          <w:sz w:val="36"/>
          <w:szCs w:val="36"/>
          <w:lang w:val="en-GB"/>
        </w:rPr>
      </w:pPr>
    </w:p>
    <w:p w14:paraId="3521BCDB" w14:textId="06683894" w:rsidR="00D91DB6" w:rsidRPr="00D91DB6" w:rsidRDefault="00D91DB6" w:rsidP="00D91DB6">
      <w:pPr>
        <w:jc w:val="center"/>
        <w:rPr>
          <w:b/>
          <w:sz w:val="44"/>
          <w:szCs w:val="44"/>
          <w:lang w:val="en-GB"/>
        </w:rPr>
      </w:pPr>
      <w:r w:rsidRPr="00D91DB6">
        <w:rPr>
          <w:b/>
          <w:sz w:val="44"/>
          <w:szCs w:val="44"/>
          <w:lang w:val="en-GB"/>
        </w:rPr>
        <w:t>Evidence Based Policing (BMPL4001)</w:t>
      </w:r>
    </w:p>
    <w:p w14:paraId="1B600730" w14:textId="669EF913" w:rsidR="00D91DB6" w:rsidRDefault="00D91DB6" w:rsidP="00D91DB6">
      <w:pPr>
        <w:rPr>
          <w:b/>
          <w:sz w:val="36"/>
          <w:szCs w:val="36"/>
          <w:lang w:val="en-GB"/>
        </w:rPr>
      </w:pPr>
    </w:p>
    <w:p w14:paraId="7BC639F2" w14:textId="7EA9F644" w:rsidR="00D91DB6" w:rsidRDefault="00D91DB6" w:rsidP="00D91DB6">
      <w:pPr>
        <w:rPr>
          <w:b/>
          <w:sz w:val="36"/>
          <w:szCs w:val="36"/>
          <w:lang w:val="en-GB"/>
        </w:rPr>
      </w:pPr>
    </w:p>
    <w:p w14:paraId="59598A8F" w14:textId="5B257387" w:rsidR="00D91DB6" w:rsidRDefault="00D91DB6" w:rsidP="00D91DB6">
      <w:pPr>
        <w:rPr>
          <w:b/>
          <w:sz w:val="36"/>
          <w:szCs w:val="36"/>
          <w:lang w:val="en-GB"/>
        </w:rPr>
      </w:pPr>
    </w:p>
    <w:p w14:paraId="46CDEB3E" w14:textId="64C68442" w:rsidR="00D91DB6" w:rsidRDefault="00D91DB6" w:rsidP="00D91DB6">
      <w:pPr>
        <w:rPr>
          <w:b/>
          <w:sz w:val="36"/>
          <w:szCs w:val="36"/>
          <w:lang w:val="en-GB"/>
        </w:rPr>
      </w:pPr>
    </w:p>
    <w:p w14:paraId="2ECCD6E8" w14:textId="035D5096" w:rsidR="00D91DB6" w:rsidRDefault="00D91DB6" w:rsidP="00D91DB6">
      <w:pPr>
        <w:rPr>
          <w:b/>
          <w:sz w:val="36"/>
          <w:szCs w:val="36"/>
          <w:lang w:val="en-GB"/>
        </w:rPr>
      </w:pPr>
    </w:p>
    <w:p w14:paraId="2DE936DA" w14:textId="66EA110D" w:rsidR="00D91DB6" w:rsidRDefault="00D91DB6" w:rsidP="00D91DB6">
      <w:pPr>
        <w:rPr>
          <w:b/>
          <w:sz w:val="36"/>
          <w:szCs w:val="36"/>
          <w:lang w:val="en-GB"/>
        </w:rPr>
      </w:pPr>
    </w:p>
    <w:p w14:paraId="3C9D00FB" w14:textId="6E3B6E2E" w:rsidR="00D91DB6" w:rsidRDefault="00D91DB6" w:rsidP="00D91DB6">
      <w:pPr>
        <w:rPr>
          <w:b/>
          <w:sz w:val="36"/>
          <w:szCs w:val="36"/>
          <w:lang w:val="en-GB"/>
        </w:rPr>
      </w:pPr>
    </w:p>
    <w:p w14:paraId="78FEC21C" w14:textId="77777777" w:rsidR="00D91DB6" w:rsidRDefault="00D91DB6" w:rsidP="00D91DB6">
      <w:pPr>
        <w:rPr>
          <w:b/>
          <w:sz w:val="36"/>
          <w:szCs w:val="36"/>
          <w:lang w:val="en-GB"/>
        </w:rPr>
      </w:pPr>
    </w:p>
    <w:p w14:paraId="05C0486B" w14:textId="1568F65E" w:rsidR="00D91DB6" w:rsidRDefault="00D91DB6" w:rsidP="00D91DB6">
      <w:pPr>
        <w:rPr>
          <w:b/>
          <w:sz w:val="36"/>
          <w:szCs w:val="36"/>
          <w:lang w:val="en-GB"/>
        </w:rPr>
      </w:pPr>
      <w:r>
        <w:rPr>
          <w:b/>
          <w:sz w:val="36"/>
          <w:szCs w:val="36"/>
          <w:lang w:val="en-GB"/>
        </w:rPr>
        <w:t xml:space="preserve">                         Student name: Dumitru Vasile Gomoescu</w:t>
      </w:r>
    </w:p>
    <w:p w14:paraId="6BD1E223" w14:textId="3935F905" w:rsidR="00D91DB6" w:rsidRDefault="00D91DB6" w:rsidP="00D91DB6">
      <w:pPr>
        <w:rPr>
          <w:b/>
          <w:sz w:val="36"/>
          <w:szCs w:val="36"/>
          <w:lang w:val="en-GB"/>
        </w:rPr>
      </w:pPr>
      <w:r>
        <w:rPr>
          <w:b/>
          <w:sz w:val="36"/>
          <w:szCs w:val="36"/>
          <w:lang w:val="en-GB"/>
        </w:rPr>
        <w:t xml:space="preserve">                                                    Student number: 2223227</w:t>
      </w:r>
    </w:p>
    <w:p w14:paraId="5CCEE1F7" w14:textId="07BFAC1B" w:rsidR="00D91DB6" w:rsidRDefault="00D91DB6" w:rsidP="00D91DB6">
      <w:pPr>
        <w:rPr>
          <w:b/>
          <w:sz w:val="36"/>
          <w:szCs w:val="36"/>
          <w:lang w:val="en-GB"/>
        </w:rPr>
      </w:pPr>
    </w:p>
    <w:p w14:paraId="5F3A4672" w14:textId="59AD7DEC" w:rsidR="00D91DB6" w:rsidRDefault="00D91DB6" w:rsidP="00D91DB6">
      <w:pPr>
        <w:rPr>
          <w:b/>
          <w:sz w:val="36"/>
          <w:szCs w:val="36"/>
          <w:lang w:val="en-GB"/>
        </w:rPr>
      </w:pPr>
    </w:p>
    <w:p w14:paraId="6FC49FE5" w14:textId="65371A3C" w:rsidR="00D91DB6" w:rsidRDefault="00D91DB6" w:rsidP="00D91DB6">
      <w:pPr>
        <w:rPr>
          <w:b/>
          <w:sz w:val="36"/>
          <w:szCs w:val="36"/>
          <w:lang w:val="en-GB"/>
        </w:rPr>
      </w:pPr>
    </w:p>
    <w:p w14:paraId="00000005" w14:textId="367472DD" w:rsidR="0042440C" w:rsidRPr="001B0599" w:rsidRDefault="0042440C" w:rsidP="00D91DB6">
      <w:pPr>
        <w:rPr>
          <w:lang w:val="en-GB"/>
        </w:rPr>
      </w:pPr>
    </w:p>
    <w:sdt>
      <w:sdtPr>
        <w:rPr>
          <w:rFonts w:ascii="Times New Roman" w:eastAsia="Times New Roman" w:hAnsi="Times New Roman" w:cs="Times New Roman"/>
          <w:color w:val="auto"/>
          <w:sz w:val="24"/>
          <w:szCs w:val="24"/>
          <w:lang w:val="en-GB" w:eastAsia="en-IN"/>
        </w:rPr>
        <w:id w:val="-1661230739"/>
        <w:docPartObj>
          <w:docPartGallery w:val="Table of Contents"/>
          <w:docPartUnique/>
        </w:docPartObj>
      </w:sdtPr>
      <w:sdtEndPr>
        <w:rPr>
          <w:b/>
          <w:bCs/>
          <w:noProof/>
        </w:rPr>
      </w:sdtEndPr>
      <w:sdtContent>
        <w:p w14:paraId="23839DF9" w14:textId="06123E83" w:rsidR="001A732E" w:rsidRPr="001B0599" w:rsidRDefault="001A732E" w:rsidP="00A403CE">
          <w:pPr>
            <w:pStyle w:val="TOCHeading"/>
            <w:spacing w:before="0" w:line="360" w:lineRule="auto"/>
            <w:jc w:val="center"/>
            <w:rPr>
              <w:rFonts w:ascii="Times New Roman" w:hAnsi="Times New Roman" w:cs="Times New Roman"/>
              <w:b/>
              <w:color w:val="auto"/>
              <w:lang w:val="en-GB"/>
            </w:rPr>
          </w:pPr>
          <w:r w:rsidRPr="001B0599">
            <w:rPr>
              <w:rFonts w:ascii="Times New Roman" w:hAnsi="Times New Roman" w:cs="Times New Roman"/>
              <w:b/>
              <w:color w:val="auto"/>
              <w:lang w:val="en-GB"/>
            </w:rPr>
            <w:t>Table of Contents</w:t>
          </w:r>
        </w:p>
        <w:p w14:paraId="181D84D1" w14:textId="6CCE24D8" w:rsidR="00A403CE" w:rsidRDefault="001A732E">
          <w:pPr>
            <w:pStyle w:val="TOC1"/>
            <w:tabs>
              <w:tab w:val="right" w:leader="dot" w:pos="9019"/>
            </w:tabs>
            <w:rPr>
              <w:rFonts w:asciiTheme="minorHAnsi" w:eastAsiaTheme="minorEastAsia" w:hAnsiTheme="minorHAnsi" w:cstheme="minorBidi"/>
              <w:noProof/>
              <w:sz w:val="22"/>
              <w:szCs w:val="22"/>
              <w:lang w:val="en-US" w:eastAsia="en-US"/>
            </w:rPr>
          </w:pPr>
          <w:r w:rsidRPr="001B0599">
            <w:rPr>
              <w:lang w:val="en-GB"/>
            </w:rPr>
            <w:fldChar w:fldCharType="begin"/>
          </w:r>
          <w:r w:rsidRPr="001B0599">
            <w:rPr>
              <w:lang w:val="en-GB"/>
            </w:rPr>
            <w:instrText xml:space="preserve"> TOC \o "1-3" \h \z \u </w:instrText>
          </w:r>
          <w:r w:rsidRPr="001B0599">
            <w:rPr>
              <w:lang w:val="en-GB"/>
            </w:rPr>
            <w:fldChar w:fldCharType="separate"/>
          </w:r>
          <w:hyperlink w:anchor="_Toc138429188" w:history="1">
            <w:r w:rsidR="00A403CE" w:rsidRPr="0076011B">
              <w:rPr>
                <w:rStyle w:val="Hyperlink"/>
                <w:noProof/>
                <w:lang w:val="en-GB"/>
              </w:rPr>
              <w:t>Introduction</w:t>
            </w:r>
            <w:r w:rsidR="00A403CE">
              <w:rPr>
                <w:noProof/>
                <w:webHidden/>
              </w:rPr>
              <w:tab/>
            </w:r>
            <w:r w:rsidR="00A403CE">
              <w:rPr>
                <w:noProof/>
                <w:webHidden/>
              </w:rPr>
              <w:fldChar w:fldCharType="begin"/>
            </w:r>
            <w:r w:rsidR="00A403CE">
              <w:rPr>
                <w:noProof/>
                <w:webHidden/>
              </w:rPr>
              <w:instrText xml:space="preserve"> PAGEREF _Toc138429188 \h </w:instrText>
            </w:r>
            <w:r w:rsidR="00A403CE">
              <w:rPr>
                <w:noProof/>
                <w:webHidden/>
              </w:rPr>
            </w:r>
            <w:r w:rsidR="00A403CE">
              <w:rPr>
                <w:noProof/>
                <w:webHidden/>
              </w:rPr>
              <w:fldChar w:fldCharType="separate"/>
            </w:r>
            <w:r w:rsidR="00A403CE">
              <w:rPr>
                <w:noProof/>
                <w:webHidden/>
              </w:rPr>
              <w:t>3</w:t>
            </w:r>
            <w:r w:rsidR="00A403CE">
              <w:rPr>
                <w:noProof/>
                <w:webHidden/>
              </w:rPr>
              <w:fldChar w:fldCharType="end"/>
            </w:r>
          </w:hyperlink>
        </w:p>
        <w:p w14:paraId="3F7D023E" w14:textId="0F9C0366" w:rsidR="00A403CE" w:rsidRDefault="00000000">
          <w:pPr>
            <w:pStyle w:val="TOC1"/>
            <w:tabs>
              <w:tab w:val="right" w:leader="dot" w:pos="9019"/>
            </w:tabs>
            <w:rPr>
              <w:rFonts w:asciiTheme="minorHAnsi" w:eastAsiaTheme="minorEastAsia" w:hAnsiTheme="minorHAnsi" w:cstheme="minorBidi"/>
              <w:noProof/>
              <w:sz w:val="22"/>
              <w:szCs w:val="22"/>
              <w:lang w:val="en-US" w:eastAsia="en-US"/>
            </w:rPr>
          </w:pPr>
          <w:hyperlink w:anchor="_Toc138429189" w:history="1">
            <w:r w:rsidR="00A403CE" w:rsidRPr="0076011B">
              <w:rPr>
                <w:rStyle w:val="Hyperlink"/>
                <w:noProof/>
                <w:lang w:val="en-GB"/>
              </w:rPr>
              <w:t>Main Body</w:t>
            </w:r>
            <w:r w:rsidR="00A403CE">
              <w:rPr>
                <w:noProof/>
                <w:webHidden/>
              </w:rPr>
              <w:tab/>
            </w:r>
            <w:r w:rsidR="00A403CE">
              <w:rPr>
                <w:noProof/>
                <w:webHidden/>
              </w:rPr>
              <w:fldChar w:fldCharType="begin"/>
            </w:r>
            <w:r w:rsidR="00A403CE">
              <w:rPr>
                <w:noProof/>
                <w:webHidden/>
              </w:rPr>
              <w:instrText xml:space="preserve"> PAGEREF _Toc138429189 \h </w:instrText>
            </w:r>
            <w:r w:rsidR="00A403CE">
              <w:rPr>
                <w:noProof/>
                <w:webHidden/>
              </w:rPr>
            </w:r>
            <w:r w:rsidR="00A403CE">
              <w:rPr>
                <w:noProof/>
                <w:webHidden/>
              </w:rPr>
              <w:fldChar w:fldCharType="separate"/>
            </w:r>
            <w:r w:rsidR="00A403CE">
              <w:rPr>
                <w:noProof/>
                <w:webHidden/>
              </w:rPr>
              <w:t>4</w:t>
            </w:r>
            <w:r w:rsidR="00A403CE">
              <w:rPr>
                <w:noProof/>
                <w:webHidden/>
              </w:rPr>
              <w:fldChar w:fldCharType="end"/>
            </w:r>
          </w:hyperlink>
        </w:p>
        <w:p w14:paraId="39CBE6D4" w14:textId="769836EF" w:rsidR="00A403CE" w:rsidRDefault="00000000">
          <w:pPr>
            <w:pStyle w:val="TOC1"/>
            <w:tabs>
              <w:tab w:val="right" w:leader="dot" w:pos="9019"/>
            </w:tabs>
            <w:rPr>
              <w:rFonts w:asciiTheme="minorHAnsi" w:eastAsiaTheme="minorEastAsia" w:hAnsiTheme="minorHAnsi" w:cstheme="minorBidi"/>
              <w:noProof/>
              <w:sz w:val="22"/>
              <w:szCs w:val="22"/>
              <w:lang w:val="en-US" w:eastAsia="en-US"/>
            </w:rPr>
          </w:pPr>
          <w:hyperlink w:anchor="_Toc138429190" w:history="1">
            <w:r w:rsidR="00A403CE" w:rsidRPr="0076011B">
              <w:rPr>
                <w:rStyle w:val="Hyperlink"/>
                <w:noProof/>
                <w:lang w:val="en-GB"/>
              </w:rPr>
              <w:t>Conclusion</w:t>
            </w:r>
            <w:r w:rsidR="00A403CE">
              <w:rPr>
                <w:noProof/>
                <w:webHidden/>
              </w:rPr>
              <w:tab/>
            </w:r>
            <w:r w:rsidR="00A403CE">
              <w:rPr>
                <w:noProof/>
                <w:webHidden/>
              </w:rPr>
              <w:fldChar w:fldCharType="begin"/>
            </w:r>
            <w:r w:rsidR="00A403CE">
              <w:rPr>
                <w:noProof/>
                <w:webHidden/>
              </w:rPr>
              <w:instrText xml:space="preserve"> PAGEREF _Toc138429190 \h </w:instrText>
            </w:r>
            <w:r w:rsidR="00A403CE">
              <w:rPr>
                <w:noProof/>
                <w:webHidden/>
              </w:rPr>
            </w:r>
            <w:r w:rsidR="00A403CE">
              <w:rPr>
                <w:noProof/>
                <w:webHidden/>
              </w:rPr>
              <w:fldChar w:fldCharType="separate"/>
            </w:r>
            <w:r w:rsidR="00A403CE">
              <w:rPr>
                <w:noProof/>
                <w:webHidden/>
              </w:rPr>
              <w:t>8</w:t>
            </w:r>
            <w:r w:rsidR="00A403CE">
              <w:rPr>
                <w:noProof/>
                <w:webHidden/>
              </w:rPr>
              <w:fldChar w:fldCharType="end"/>
            </w:r>
          </w:hyperlink>
        </w:p>
        <w:p w14:paraId="5E6338D7" w14:textId="6DF1C22E" w:rsidR="00A403CE" w:rsidRDefault="00000000">
          <w:pPr>
            <w:pStyle w:val="TOC1"/>
            <w:tabs>
              <w:tab w:val="right" w:leader="dot" w:pos="9019"/>
            </w:tabs>
            <w:rPr>
              <w:rFonts w:asciiTheme="minorHAnsi" w:eastAsiaTheme="minorEastAsia" w:hAnsiTheme="minorHAnsi" w:cstheme="minorBidi"/>
              <w:noProof/>
              <w:sz w:val="22"/>
              <w:szCs w:val="22"/>
              <w:lang w:val="en-US" w:eastAsia="en-US"/>
            </w:rPr>
          </w:pPr>
          <w:hyperlink w:anchor="_Toc138429191" w:history="1">
            <w:r w:rsidR="00A403CE" w:rsidRPr="0076011B">
              <w:rPr>
                <w:rStyle w:val="Hyperlink"/>
                <w:noProof/>
                <w:lang w:val="en-GB"/>
              </w:rPr>
              <w:t>References</w:t>
            </w:r>
            <w:r w:rsidR="00A403CE">
              <w:rPr>
                <w:noProof/>
                <w:webHidden/>
              </w:rPr>
              <w:tab/>
            </w:r>
            <w:r w:rsidR="00A403CE">
              <w:rPr>
                <w:noProof/>
                <w:webHidden/>
              </w:rPr>
              <w:fldChar w:fldCharType="begin"/>
            </w:r>
            <w:r w:rsidR="00A403CE">
              <w:rPr>
                <w:noProof/>
                <w:webHidden/>
              </w:rPr>
              <w:instrText xml:space="preserve"> PAGEREF _Toc138429191 \h </w:instrText>
            </w:r>
            <w:r w:rsidR="00A403CE">
              <w:rPr>
                <w:noProof/>
                <w:webHidden/>
              </w:rPr>
            </w:r>
            <w:r w:rsidR="00A403CE">
              <w:rPr>
                <w:noProof/>
                <w:webHidden/>
              </w:rPr>
              <w:fldChar w:fldCharType="separate"/>
            </w:r>
            <w:r w:rsidR="00A403CE">
              <w:rPr>
                <w:noProof/>
                <w:webHidden/>
              </w:rPr>
              <w:t>9</w:t>
            </w:r>
            <w:r w:rsidR="00A403CE">
              <w:rPr>
                <w:noProof/>
                <w:webHidden/>
              </w:rPr>
              <w:fldChar w:fldCharType="end"/>
            </w:r>
          </w:hyperlink>
        </w:p>
        <w:p w14:paraId="0B500CF0" w14:textId="42963935" w:rsidR="001A732E" w:rsidRPr="001B0599" w:rsidRDefault="001A732E" w:rsidP="00A403CE">
          <w:pPr>
            <w:rPr>
              <w:lang w:val="en-GB"/>
            </w:rPr>
          </w:pPr>
          <w:r w:rsidRPr="001B0599">
            <w:rPr>
              <w:b/>
              <w:bCs/>
              <w:noProof/>
              <w:lang w:val="en-GB"/>
            </w:rPr>
            <w:fldChar w:fldCharType="end"/>
          </w:r>
        </w:p>
      </w:sdtContent>
    </w:sdt>
    <w:p w14:paraId="00000006" w14:textId="77777777" w:rsidR="0042440C" w:rsidRPr="001B0599" w:rsidRDefault="00C75359" w:rsidP="00A403CE">
      <w:pPr>
        <w:rPr>
          <w:lang w:val="en-GB"/>
        </w:rPr>
      </w:pPr>
      <w:r w:rsidRPr="001B0599">
        <w:rPr>
          <w:lang w:val="en-GB"/>
        </w:rPr>
        <w:br w:type="page"/>
      </w:r>
    </w:p>
    <w:p w14:paraId="00000007" w14:textId="77777777" w:rsidR="0042440C" w:rsidRPr="001B0599" w:rsidRDefault="00C75359" w:rsidP="00A403CE">
      <w:pPr>
        <w:pStyle w:val="Heading1"/>
        <w:rPr>
          <w:lang w:val="en-GB"/>
        </w:rPr>
      </w:pPr>
      <w:bookmarkStart w:id="0" w:name="_7rmrxhhfbj2n" w:colFirst="0" w:colLast="0"/>
      <w:bookmarkStart w:id="1" w:name="_Toc138429188"/>
      <w:bookmarkEnd w:id="0"/>
      <w:r w:rsidRPr="001B0599">
        <w:rPr>
          <w:lang w:val="en-GB"/>
        </w:rPr>
        <w:lastRenderedPageBreak/>
        <w:t>Introduction</w:t>
      </w:r>
      <w:bookmarkEnd w:id="1"/>
    </w:p>
    <w:p w14:paraId="00000008" w14:textId="6D323143" w:rsidR="0042440C" w:rsidRPr="001B0599" w:rsidRDefault="00C75359" w:rsidP="00A403CE">
      <w:pPr>
        <w:rPr>
          <w:lang w:val="en-GB"/>
        </w:rPr>
      </w:pPr>
      <w:r w:rsidRPr="001B0599">
        <w:rPr>
          <w:lang w:val="en-GB"/>
        </w:rPr>
        <w:t>The discussion</w:t>
      </w:r>
      <w:r w:rsidR="00C1763F">
        <w:rPr>
          <w:lang w:val="en-GB"/>
        </w:rPr>
        <w:t xml:space="preserve"> on the study </w:t>
      </w:r>
      <w:r w:rsidR="00B5639C">
        <w:rPr>
          <w:lang w:val="en-GB"/>
        </w:rPr>
        <w:t xml:space="preserve">will </w:t>
      </w:r>
      <w:r w:rsidR="00B5639C" w:rsidRPr="001B0599">
        <w:rPr>
          <w:lang w:val="en-GB"/>
        </w:rPr>
        <w:t>mainly</w:t>
      </w:r>
      <w:r w:rsidRPr="001B0599">
        <w:rPr>
          <w:lang w:val="en-GB"/>
        </w:rPr>
        <w:t xml:space="preserve"> </w:t>
      </w:r>
      <w:r w:rsidR="00C1763F">
        <w:rPr>
          <w:lang w:val="en-GB"/>
        </w:rPr>
        <w:t xml:space="preserve">be </w:t>
      </w:r>
      <w:r w:rsidRPr="001B0599">
        <w:rPr>
          <w:lang w:val="en-GB"/>
        </w:rPr>
        <w:t>focused on “</w:t>
      </w:r>
      <w:r w:rsidR="002625BD">
        <w:rPr>
          <w:lang w:val="en-GB"/>
        </w:rPr>
        <w:t>“evidence-based policing”</w:t>
      </w:r>
      <w:r w:rsidRPr="001B0599">
        <w:rPr>
          <w:lang w:val="en-GB"/>
        </w:rPr>
        <w:t xml:space="preserve">”. The study will focus on evaluating and exploring </w:t>
      </w:r>
      <w:r w:rsidR="005D102E">
        <w:rPr>
          <w:lang w:val="en-GB"/>
        </w:rPr>
        <w:t>implementation</w:t>
      </w:r>
      <w:r w:rsidRPr="001B0599">
        <w:rPr>
          <w:lang w:val="en-GB"/>
        </w:rPr>
        <w:t xml:space="preserve"> of </w:t>
      </w:r>
      <w:r w:rsidR="002625BD">
        <w:rPr>
          <w:lang w:val="en-GB"/>
        </w:rPr>
        <w:t>“body-worn”</w:t>
      </w:r>
      <w:r w:rsidRPr="001B0599">
        <w:rPr>
          <w:lang w:val="en-GB"/>
        </w:rPr>
        <w:t xml:space="preserve"> cameras in relation to </w:t>
      </w:r>
      <w:r w:rsidR="002625BD">
        <w:rPr>
          <w:lang w:val="en-GB"/>
        </w:rPr>
        <w:t>“evidence-based policing”</w:t>
      </w:r>
      <w:r w:rsidRPr="001B0599">
        <w:rPr>
          <w:lang w:val="en-GB"/>
        </w:rPr>
        <w:t xml:space="preserve">. The first section of the study will make a discussion on defining and discussing the core concepts of EBP (Evidence Based Policing). Further, it will also present the discussion on a criminological theory that underpins the use of </w:t>
      </w:r>
      <w:r w:rsidR="002625BD">
        <w:rPr>
          <w:lang w:val="en-GB"/>
        </w:rPr>
        <w:t>“evidence-based policing”</w:t>
      </w:r>
      <w:r w:rsidRPr="001B0599">
        <w:rPr>
          <w:lang w:val="en-GB"/>
        </w:rPr>
        <w:t xml:space="preserve">. Furthermore, the study will also focus on discussing the purpose of </w:t>
      </w:r>
      <w:r w:rsidR="002625BD">
        <w:rPr>
          <w:lang w:val="en-GB"/>
        </w:rPr>
        <w:t>“body-worn”</w:t>
      </w:r>
      <w:r w:rsidRPr="001B0599">
        <w:rPr>
          <w:lang w:val="en-GB"/>
        </w:rPr>
        <w:t xml:space="preserve"> cameras concerning evidence-based practice. It will also outline </w:t>
      </w:r>
      <w:r w:rsidR="002625BD">
        <w:rPr>
          <w:lang w:val="en-GB"/>
        </w:rPr>
        <w:t>“body-worn”</w:t>
      </w:r>
      <w:r w:rsidRPr="001B0599">
        <w:rPr>
          <w:lang w:val="en-GB"/>
        </w:rPr>
        <w:t xml:space="preserve"> cameras’ strengths, weaknesses and ethical considerations related to it. The last section of the essay will outline </w:t>
      </w:r>
      <w:r w:rsidRPr="00A513E2">
        <w:t>the</w:t>
      </w:r>
      <w:r w:rsidR="00A513E2">
        <w:t xml:space="preserve"> </w:t>
      </w:r>
      <w:r w:rsidR="00A513E2" w:rsidRPr="00A513E2">
        <w:t>implementation</w:t>
      </w:r>
      <w:r w:rsidRPr="001B0599">
        <w:rPr>
          <w:lang w:val="en-GB"/>
        </w:rPr>
        <w:t xml:space="preserve"> of </w:t>
      </w:r>
      <w:r w:rsidR="002625BD">
        <w:rPr>
          <w:lang w:val="en-GB"/>
        </w:rPr>
        <w:t>“body-worn”</w:t>
      </w:r>
      <w:r w:rsidRPr="001B0599">
        <w:rPr>
          <w:lang w:val="en-GB"/>
        </w:rPr>
        <w:t xml:space="preserve"> cameras concerning the crime topic of street crimes.</w:t>
      </w:r>
    </w:p>
    <w:p w14:paraId="00000009" w14:textId="77777777" w:rsidR="0042440C" w:rsidRPr="001B0599" w:rsidRDefault="00C75359" w:rsidP="00A403CE">
      <w:pPr>
        <w:pStyle w:val="Heading1"/>
        <w:rPr>
          <w:lang w:val="en-GB"/>
        </w:rPr>
      </w:pPr>
      <w:bookmarkStart w:id="2" w:name="_8qe7z7tscx8s" w:colFirst="0" w:colLast="0"/>
      <w:bookmarkEnd w:id="2"/>
      <w:r w:rsidRPr="001B0599">
        <w:rPr>
          <w:lang w:val="en-GB"/>
        </w:rPr>
        <w:br w:type="page"/>
      </w:r>
    </w:p>
    <w:p w14:paraId="0000000A" w14:textId="77777777" w:rsidR="0042440C" w:rsidRPr="001B0599" w:rsidRDefault="00C75359" w:rsidP="00A403CE">
      <w:pPr>
        <w:pStyle w:val="Heading1"/>
        <w:rPr>
          <w:lang w:val="en-GB"/>
        </w:rPr>
      </w:pPr>
      <w:bookmarkStart w:id="3" w:name="_fbb4tbawc7y3" w:colFirst="0" w:colLast="0"/>
      <w:bookmarkStart w:id="4" w:name="_Toc138429189"/>
      <w:bookmarkEnd w:id="3"/>
      <w:r w:rsidRPr="001B0599">
        <w:rPr>
          <w:lang w:val="en-GB"/>
        </w:rPr>
        <w:lastRenderedPageBreak/>
        <w:t>Main Body</w:t>
      </w:r>
      <w:bookmarkEnd w:id="4"/>
    </w:p>
    <w:p w14:paraId="0000000B" w14:textId="7225A710" w:rsidR="0042440C" w:rsidRPr="001B0599" w:rsidRDefault="00C75359" w:rsidP="00A403CE">
      <w:pPr>
        <w:rPr>
          <w:lang w:val="en-GB"/>
        </w:rPr>
      </w:pPr>
      <w:r w:rsidRPr="001B0599">
        <w:rPr>
          <w:lang w:val="en-GB"/>
        </w:rPr>
        <w:t xml:space="preserve">The best available evidence that is utilised for challenging and informing the decisions, practices and policies of policing is termed </w:t>
      </w:r>
      <w:r w:rsidR="002625BD">
        <w:rPr>
          <w:lang w:val="en-GB"/>
        </w:rPr>
        <w:t>“evidence-based policing”</w:t>
      </w:r>
      <w:r w:rsidRPr="001B0599">
        <w:rPr>
          <w:lang w:val="en-GB"/>
        </w:rPr>
        <w:t xml:space="preserve"> (Ojp.gov, 2020). The approach of </w:t>
      </w:r>
      <w:r w:rsidR="002625BD">
        <w:rPr>
          <w:lang w:val="en-GB"/>
        </w:rPr>
        <w:t>“evidence-based policing”</w:t>
      </w:r>
      <w:r w:rsidRPr="001B0599">
        <w:rPr>
          <w:lang w:val="en-GB"/>
        </w:rPr>
        <w:t xml:space="preserve"> can be used by almost all individuals in policing. It can also be supported by partnerships or collaboration with academics. The main concept of EBP (</w:t>
      </w:r>
      <w:r w:rsidR="002625BD">
        <w:rPr>
          <w:lang w:val="en-GB"/>
        </w:rPr>
        <w:t>“evidence-based policing”</w:t>
      </w:r>
      <w:r w:rsidRPr="001B0599">
        <w:rPr>
          <w:lang w:val="en-GB"/>
        </w:rPr>
        <w:t xml:space="preserve">) states that the practice of police must be on the basis of scientific evidence regarding what works best within the policing process (Pepper </w:t>
      </w:r>
      <w:r w:rsidRPr="001B0599">
        <w:rPr>
          <w:i/>
          <w:lang w:val="en-GB"/>
        </w:rPr>
        <w:t>et al</w:t>
      </w:r>
      <w:r w:rsidRPr="001B0599">
        <w:rPr>
          <w:lang w:val="en-GB"/>
        </w:rPr>
        <w:t xml:space="preserve">., 2020). The concept also illustrates the suggestion that the best evidence should also be utilised for evaluating and guiding police. There are basically two main components of </w:t>
      </w:r>
      <w:r w:rsidR="002625BD">
        <w:rPr>
          <w:lang w:val="en-GB"/>
        </w:rPr>
        <w:t>“evidence-based policing”</w:t>
      </w:r>
      <w:r w:rsidRPr="001B0599">
        <w:rPr>
          <w:lang w:val="en-GB"/>
        </w:rPr>
        <w:t xml:space="preserve">, </w:t>
      </w:r>
      <w:r w:rsidRPr="001B0599">
        <w:rPr>
          <w:b/>
          <w:i/>
          <w:lang w:val="en-GB"/>
        </w:rPr>
        <w:t xml:space="preserve">first </w:t>
      </w:r>
      <w:r w:rsidRPr="001B0599">
        <w:rPr>
          <w:lang w:val="en-GB"/>
        </w:rPr>
        <w:t xml:space="preserve">is the need to increment in the </w:t>
      </w:r>
      <w:r w:rsidR="00485700">
        <w:rPr>
          <w:lang w:val="en-GB"/>
        </w:rPr>
        <w:t>research amount that police conduct</w:t>
      </w:r>
      <w:r w:rsidRPr="001B0599">
        <w:rPr>
          <w:lang w:val="en-GB"/>
        </w:rPr>
        <w:t>. Not all police officers possess the idea of conducting scientifically rigorous research, hence, the subject matter is left to the academic world (</w:t>
      </w:r>
      <w:r w:rsidRPr="001B0599">
        <w:rPr>
          <w:highlight w:val="white"/>
          <w:lang w:val="en-GB"/>
        </w:rPr>
        <w:t>EBP: The Basics, 2019</w:t>
      </w:r>
      <w:r w:rsidRPr="001B0599">
        <w:rPr>
          <w:lang w:val="en-GB"/>
        </w:rPr>
        <w:t xml:space="preserve">). Individuals like criminologists are involved in designing studies regarding disorder and crime and are further published in academic sources like journals. Police officers with their engagement in being drivers of research and collaborating with researchers for finding solutions to critical problems are significant for performing core missions. The approach is significant as police officers are the individuals who </w:t>
      </w:r>
      <w:r w:rsidR="00B17FF1">
        <w:rPr>
          <w:lang w:val="en-GB"/>
        </w:rPr>
        <w:t xml:space="preserve">possess </w:t>
      </w:r>
      <w:r w:rsidRPr="001B0599">
        <w:rPr>
          <w:lang w:val="en-GB"/>
        </w:rPr>
        <w:t>the most relevant</w:t>
      </w:r>
      <w:r w:rsidR="00B17FF1">
        <w:rPr>
          <w:lang w:val="en-GB"/>
        </w:rPr>
        <w:t xml:space="preserve"> insights</w:t>
      </w:r>
      <w:r w:rsidRPr="001B0599">
        <w:rPr>
          <w:lang w:val="en-GB"/>
        </w:rPr>
        <w:t xml:space="preserve"> of the social world.</w:t>
      </w:r>
    </w:p>
    <w:p w14:paraId="0000000C" w14:textId="79D375C6" w:rsidR="0042440C" w:rsidRPr="001B0599" w:rsidRDefault="00485700" w:rsidP="00A403CE">
      <w:pPr>
        <w:rPr>
          <w:lang w:val="en-GB"/>
        </w:rPr>
      </w:pPr>
      <w:r>
        <w:rPr>
          <w:lang w:val="en-GB"/>
        </w:rPr>
        <w:t>Another component</w:t>
      </w:r>
      <w:r w:rsidR="00C75359" w:rsidRPr="001B0599">
        <w:rPr>
          <w:lang w:val="en-GB"/>
        </w:rPr>
        <w:t xml:space="preserve"> of the EBP (</w:t>
      </w:r>
      <w:r w:rsidR="002625BD">
        <w:rPr>
          <w:lang w:val="en-GB"/>
        </w:rPr>
        <w:t>“evidence-based policing”</w:t>
      </w:r>
      <w:r w:rsidR="00C75359" w:rsidRPr="001B0599">
        <w:rPr>
          <w:lang w:val="en-GB"/>
        </w:rPr>
        <w:t>) is translating the findings of the research</w:t>
      </w:r>
      <w:r>
        <w:rPr>
          <w:lang w:val="en-GB"/>
        </w:rPr>
        <w:t xml:space="preserve"> to layouts</w:t>
      </w:r>
      <w:r w:rsidR="00C75359" w:rsidRPr="001B0599">
        <w:rPr>
          <w:lang w:val="en-GB"/>
        </w:rPr>
        <w:t xml:space="preserve"> that can be easy</w:t>
      </w:r>
      <w:r w:rsidR="00DB22D3">
        <w:rPr>
          <w:lang w:val="en-GB"/>
        </w:rPr>
        <w:t xml:space="preserve"> as well as</w:t>
      </w:r>
      <w:r w:rsidR="00C75359" w:rsidRPr="001B0599">
        <w:rPr>
          <w:lang w:val="en-GB"/>
        </w:rPr>
        <w:t xml:space="preserve"> accessible for police officers. However, the process is not easy as the goals and timeline of academics vary from that of the policing world completely (Lum and Koper, 2017). For instance, a chief of police with a certain problem within the jurisdiction might not care or be familiar with peer review. They are most likely in need of more accurate information quickly for addressing the problem (Brown </w:t>
      </w:r>
      <w:r w:rsidR="00C75359" w:rsidRPr="001B0599">
        <w:rPr>
          <w:i/>
          <w:lang w:val="en-GB"/>
        </w:rPr>
        <w:t>et al</w:t>
      </w:r>
      <w:r w:rsidR="00C75359" w:rsidRPr="001B0599">
        <w:rPr>
          <w:lang w:val="en-GB"/>
        </w:rPr>
        <w:t xml:space="preserve">., 2018). However, there are certain police like academics who involve themselves in taking the findings of academic research and translating them the information that is actionable for the professionals of policing. Studies suggest that the crime rate within the UK from 2022 to 2023 was almost 75.88 per 1000 individuals. The rate took a significant rise of almost 8 per cent from that of 2021 </w:t>
      </w:r>
      <w:r w:rsidR="00C75359" w:rsidRPr="001B0599">
        <w:rPr>
          <w:highlight w:val="white"/>
          <w:lang w:val="en-GB"/>
        </w:rPr>
        <w:t>(Buck, 2022)</w:t>
      </w:r>
      <w:r w:rsidR="00C75359" w:rsidRPr="001B0599">
        <w:rPr>
          <w:lang w:val="en-GB"/>
        </w:rPr>
        <w:t xml:space="preserve">. Hence, the involvement of police professionals in practising </w:t>
      </w:r>
      <w:r w:rsidR="002625BD">
        <w:rPr>
          <w:lang w:val="en-GB"/>
        </w:rPr>
        <w:t>“evidence-based policing”</w:t>
      </w:r>
      <w:r w:rsidR="00C75359" w:rsidRPr="001B0599">
        <w:rPr>
          <w:lang w:val="en-GB"/>
        </w:rPr>
        <w:t xml:space="preserve"> is a significant approach for finding solutions to critical problems concerning crime leading to the betterment of the general society and individuals living within it.</w:t>
      </w:r>
    </w:p>
    <w:p w14:paraId="0000000D" w14:textId="77777777" w:rsidR="0042440C" w:rsidRPr="001B0599" w:rsidRDefault="0042440C" w:rsidP="00A403CE">
      <w:pPr>
        <w:rPr>
          <w:b/>
          <w:lang w:val="en-GB"/>
        </w:rPr>
      </w:pPr>
    </w:p>
    <w:p w14:paraId="0000000E" w14:textId="06955A86" w:rsidR="0042440C" w:rsidRPr="001B0599" w:rsidRDefault="00C75359" w:rsidP="00A403CE">
      <w:pPr>
        <w:rPr>
          <w:lang w:val="en-GB"/>
        </w:rPr>
      </w:pPr>
      <w:r w:rsidRPr="001B0599">
        <w:rPr>
          <w:b/>
          <w:i/>
          <w:lang w:val="en-GB"/>
        </w:rPr>
        <w:lastRenderedPageBreak/>
        <w:t>Routine Activity Theory</w:t>
      </w:r>
      <w:r w:rsidRPr="001B0599">
        <w:rPr>
          <w:lang w:val="en-GB"/>
        </w:rPr>
        <w:t xml:space="preserve"> is an important criminological theoretical framework that significantly underpins the use of </w:t>
      </w:r>
      <w:r w:rsidR="002625BD">
        <w:rPr>
          <w:lang w:val="en-GB"/>
        </w:rPr>
        <w:t>“evidence-based policing”</w:t>
      </w:r>
      <w:r w:rsidRPr="001B0599">
        <w:rPr>
          <w:lang w:val="en-GB"/>
        </w:rPr>
        <w:t xml:space="preserve"> practice. The</w:t>
      </w:r>
      <w:r w:rsidR="0053378F">
        <w:rPr>
          <w:lang w:val="en-GB"/>
        </w:rPr>
        <w:t xml:space="preserve"> framework</w:t>
      </w:r>
      <w:r w:rsidRPr="001B0599">
        <w:rPr>
          <w:lang w:val="en-GB"/>
        </w:rPr>
        <w:t xml:space="preserve"> was </w:t>
      </w:r>
      <w:r w:rsidR="009565A9">
        <w:rPr>
          <w:lang w:val="en-GB"/>
        </w:rPr>
        <w:t xml:space="preserve">developed </w:t>
      </w:r>
      <w:r w:rsidRPr="001B0599">
        <w:rPr>
          <w:lang w:val="en-GB"/>
        </w:rPr>
        <w:t>by Felson and Cohen (NSW Government, 2019). Later, the theory was</w:t>
      </w:r>
      <w:r w:rsidR="0038785C">
        <w:rPr>
          <w:lang w:val="en-GB"/>
        </w:rPr>
        <w:t xml:space="preserve"> improvised</w:t>
      </w:r>
      <w:r w:rsidRPr="001B0599">
        <w:rPr>
          <w:lang w:val="en-GB"/>
        </w:rPr>
        <w:t xml:space="preserve"> by Felson who is </w:t>
      </w:r>
      <w:r w:rsidR="005F1447">
        <w:rPr>
          <w:lang w:val="en-GB"/>
        </w:rPr>
        <w:t>an</w:t>
      </w:r>
      <w:r w:rsidRPr="001B0599">
        <w:rPr>
          <w:lang w:val="en-GB"/>
        </w:rPr>
        <w:t xml:space="preserve"> influential and cited theoretical</w:t>
      </w:r>
      <w:r w:rsidR="00606148">
        <w:rPr>
          <w:lang w:val="en-GB"/>
        </w:rPr>
        <w:t xml:space="preserve"> developer</w:t>
      </w:r>
      <w:r w:rsidRPr="001B0599">
        <w:rPr>
          <w:lang w:val="en-GB"/>
        </w:rPr>
        <w:t xml:space="preserve"> in the area of crime science and criminology more broadly. The framework mainly </w:t>
      </w:r>
      <w:r w:rsidR="00D144A5">
        <w:rPr>
          <w:lang w:val="en-GB"/>
        </w:rPr>
        <w:t>views crime from the perspectives</w:t>
      </w:r>
      <w:r w:rsidRPr="001B0599">
        <w:rPr>
          <w:lang w:val="en-GB"/>
        </w:rPr>
        <w:t xml:space="preserve"> of the offenders. </w:t>
      </w:r>
      <w:r w:rsidR="00D144A5">
        <w:rPr>
          <w:lang w:val="en-GB"/>
        </w:rPr>
        <w:t xml:space="preserve">It also </w:t>
      </w:r>
      <w:r w:rsidRPr="001B0599">
        <w:rPr>
          <w:lang w:val="en-GB"/>
        </w:rPr>
        <w:t xml:space="preserve">suggests that a crime is only committed as a result of the offender's thought process regarding the target being suitable and also in the absence of a possible guardian (‌Williams </w:t>
      </w:r>
      <w:r w:rsidRPr="001B0599">
        <w:rPr>
          <w:i/>
          <w:lang w:val="en-GB"/>
        </w:rPr>
        <w:t>et al</w:t>
      </w:r>
      <w:r w:rsidRPr="001B0599">
        <w:rPr>
          <w:lang w:val="en-GB"/>
        </w:rPr>
        <w:t xml:space="preserve">., 2019). It is the assessment of the offender regarding certain circumstances that determines whether the crime will occur. Such factors are highly aligned with effective research which is an important aspect of </w:t>
      </w:r>
      <w:r w:rsidR="002625BD">
        <w:rPr>
          <w:lang w:val="en-GB"/>
        </w:rPr>
        <w:t>“evidence-based policing”</w:t>
      </w:r>
      <w:r w:rsidRPr="001B0599">
        <w:rPr>
          <w:lang w:val="en-GB"/>
        </w:rPr>
        <w:t xml:space="preserve">. The theory provides a straightforward way of explaining why crime occurs. It is often used as a practical tool by police professionals and practitioners for the analysis of the problems within a certain crime. The Routine Activity Theory also argues that three main things can happen at the same time when the crime occurs. The first is the </w:t>
      </w:r>
      <w:r w:rsidRPr="001B0599">
        <w:rPr>
          <w:b/>
          <w:i/>
          <w:lang w:val="en-GB"/>
        </w:rPr>
        <w:t>suitable targets</w:t>
      </w:r>
      <w:r w:rsidR="00D144A5">
        <w:rPr>
          <w:b/>
          <w:i/>
          <w:lang w:val="en-GB"/>
        </w:rPr>
        <w:t xml:space="preserve"> to be available</w:t>
      </w:r>
      <w:r w:rsidRPr="001B0599">
        <w:rPr>
          <w:lang w:val="en-GB"/>
        </w:rPr>
        <w:t xml:space="preserve">. It is the first condition of the crime and is generally a human target </w:t>
      </w:r>
      <w:r w:rsidRPr="001B0599">
        <w:rPr>
          <w:highlight w:val="white"/>
          <w:lang w:val="en-GB"/>
        </w:rPr>
        <w:t>(Margit, 2021)</w:t>
      </w:r>
      <w:r w:rsidRPr="001B0599">
        <w:rPr>
          <w:lang w:val="en-GB"/>
        </w:rPr>
        <w:t xml:space="preserve">. However, an offence does not usually occur when a likely offender is present or the capable guardian is absent, no matter how suitable the targets are. The second thing that happens when a crime occurs is the </w:t>
      </w:r>
      <w:r w:rsidR="00D826B9">
        <w:rPr>
          <w:lang w:val="en-GB"/>
        </w:rPr>
        <w:t>“</w:t>
      </w:r>
      <w:r w:rsidR="00D826B9">
        <w:rPr>
          <w:b/>
          <w:i/>
          <w:lang w:val="en-GB"/>
        </w:rPr>
        <w:t>absence</w:t>
      </w:r>
      <w:r w:rsidRPr="001B0599">
        <w:rPr>
          <w:b/>
          <w:i/>
          <w:lang w:val="en-GB"/>
        </w:rPr>
        <w:t xml:space="preserve"> of a suitable guardian</w:t>
      </w:r>
      <w:r w:rsidR="00D826B9">
        <w:rPr>
          <w:b/>
          <w:i/>
          <w:lang w:val="en-GB"/>
        </w:rPr>
        <w:t>”</w:t>
      </w:r>
      <w:r w:rsidRPr="001B0599">
        <w:rPr>
          <w:b/>
          <w:i/>
          <w:lang w:val="en-GB"/>
        </w:rPr>
        <w:t xml:space="preserve"> </w:t>
      </w:r>
      <w:r w:rsidRPr="001B0599">
        <w:rPr>
          <w:lang w:val="en-GB"/>
        </w:rPr>
        <w:t xml:space="preserve">for the prevention of criminal activity. A capable guardian can be both something or a person that reduces the chances of crime to occur. Capable guardians can be alarm systems, neighbours, guards or others. The final factor is the </w:t>
      </w:r>
      <w:r w:rsidRPr="001B0599">
        <w:rPr>
          <w:b/>
          <w:i/>
          <w:lang w:val="en-GB"/>
        </w:rPr>
        <w:t>presence of likely offenders</w:t>
      </w:r>
      <w:r w:rsidRPr="001B0599">
        <w:rPr>
          <w:lang w:val="en-GB"/>
        </w:rPr>
        <w:t xml:space="preserve"> who have different reasons for committing </w:t>
      </w:r>
      <w:r w:rsidRPr="001B0599">
        <w:rPr>
          <w:highlight w:val="white"/>
          <w:lang w:val="en-GB"/>
        </w:rPr>
        <w:t>(Wickert, 2020)</w:t>
      </w:r>
      <w:r w:rsidRPr="001B0599">
        <w:rPr>
          <w:lang w:val="en-GB"/>
        </w:rPr>
        <w:t>. The Routine Activity Theory provides a critical framework for the best integration of best research for the prevention of possible crime by altering one or all three elements like capable guardians, likely offenders or suitable targets. It enables crime analysts employed by police departments to examine crime, conduct statistical analysis, identify patterns and help in solving problems related to criminal activities.</w:t>
      </w:r>
    </w:p>
    <w:p w14:paraId="0000000F" w14:textId="77777777" w:rsidR="0042440C" w:rsidRPr="001B0599" w:rsidRDefault="0042440C" w:rsidP="00A403CE">
      <w:pPr>
        <w:rPr>
          <w:b/>
          <w:lang w:val="en-GB"/>
        </w:rPr>
      </w:pPr>
    </w:p>
    <w:p w14:paraId="00000011" w14:textId="57C21F07" w:rsidR="0042440C" w:rsidRPr="00A403CE" w:rsidRDefault="002625BD" w:rsidP="00A403CE">
      <w:pPr>
        <w:rPr>
          <w:lang w:val="en-GB"/>
        </w:rPr>
      </w:pPr>
      <w:r>
        <w:rPr>
          <w:b/>
          <w:i/>
          <w:lang w:val="en-GB"/>
        </w:rPr>
        <w:t>“</w:t>
      </w:r>
      <w:r w:rsidR="00222D4F">
        <w:rPr>
          <w:b/>
          <w:i/>
          <w:lang w:val="en-GB"/>
        </w:rPr>
        <w:t>B</w:t>
      </w:r>
      <w:r>
        <w:rPr>
          <w:b/>
          <w:i/>
          <w:lang w:val="en-GB"/>
        </w:rPr>
        <w:t>ody-worn”</w:t>
      </w:r>
      <w:r w:rsidR="00C75359" w:rsidRPr="001B0599">
        <w:rPr>
          <w:b/>
          <w:i/>
          <w:lang w:val="en-GB"/>
        </w:rPr>
        <w:t xml:space="preserve"> cameras </w:t>
      </w:r>
      <w:r w:rsidR="00C75359" w:rsidRPr="001B0599">
        <w:rPr>
          <w:lang w:val="en-GB"/>
        </w:rPr>
        <w:t xml:space="preserve">are wearable cameras with features like photographic and video recording systems. They are relatively small devices that help in recording interactions between the members of the community such as victims, suspects, the public and law enforcement personnel (‌Lum </w:t>
      </w:r>
      <w:r w:rsidR="00C75359" w:rsidRPr="001B0599">
        <w:rPr>
          <w:i/>
          <w:lang w:val="en-GB"/>
        </w:rPr>
        <w:t>et al</w:t>
      </w:r>
      <w:r w:rsidR="00C75359" w:rsidRPr="001B0599">
        <w:rPr>
          <w:lang w:val="en-GB"/>
        </w:rPr>
        <w:t xml:space="preserve">., 2020). </w:t>
      </w:r>
      <w:r>
        <w:rPr>
          <w:lang w:val="en-GB"/>
        </w:rPr>
        <w:t>“body-worn”</w:t>
      </w:r>
      <w:r w:rsidR="00C75359" w:rsidRPr="001B0599">
        <w:rPr>
          <w:lang w:val="en-GB"/>
        </w:rPr>
        <w:t xml:space="preserve"> cameras have significant use in </w:t>
      </w:r>
      <w:r>
        <w:rPr>
          <w:lang w:val="en-GB"/>
        </w:rPr>
        <w:t>“evidence-based policing”</w:t>
      </w:r>
      <w:r w:rsidR="00C75359" w:rsidRPr="001B0599">
        <w:rPr>
          <w:lang w:val="en-GB"/>
        </w:rPr>
        <w:t xml:space="preserve"> as they help gather evidence and protect police professionals against improper allegations of being involved in misconduct. </w:t>
      </w:r>
      <w:r>
        <w:rPr>
          <w:lang w:val="en-GB"/>
        </w:rPr>
        <w:t>“body-worn”</w:t>
      </w:r>
      <w:r w:rsidR="00C75359" w:rsidRPr="001B0599">
        <w:rPr>
          <w:lang w:val="en-GB"/>
        </w:rPr>
        <w:t xml:space="preserve"> cameras are distinctively used in almost any setting for deterring criminal activities and anti-social behaviour. As per Garwood </w:t>
      </w:r>
      <w:r w:rsidR="00C75359" w:rsidRPr="001B0599">
        <w:rPr>
          <w:lang w:val="en-GB"/>
        </w:rPr>
        <w:lastRenderedPageBreak/>
        <w:t xml:space="preserve">(2022), the United Kingdom in 2005 adapted to the use of </w:t>
      </w:r>
      <w:r>
        <w:rPr>
          <w:lang w:val="en-GB"/>
        </w:rPr>
        <w:t>“body-worn”</w:t>
      </w:r>
      <w:r w:rsidR="00C75359" w:rsidRPr="001B0599">
        <w:rPr>
          <w:lang w:val="en-GB"/>
        </w:rPr>
        <w:t xml:space="preserve"> cameras, mainly front-line personnel. Since 2005 in London, over 26500 </w:t>
      </w:r>
      <w:r>
        <w:rPr>
          <w:lang w:val="en-GB"/>
        </w:rPr>
        <w:t>“body-worn”</w:t>
      </w:r>
      <w:r w:rsidR="00C75359" w:rsidRPr="001B0599">
        <w:rPr>
          <w:lang w:val="en-GB"/>
        </w:rPr>
        <w:t xml:space="preserve"> cameras have been distributed to Metropolitan Police. The </w:t>
      </w:r>
      <w:r>
        <w:rPr>
          <w:lang w:val="en-GB"/>
        </w:rPr>
        <w:t>“body-worn”</w:t>
      </w:r>
      <w:r w:rsidR="00C75359" w:rsidRPr="001B0599">
        <w:rPr>
          <w:lang w:val="en-GB"/>
        </w:rPr>
        <w:t xml:space="preserve"> cameras play a crucial role in improving the level of security in public areas and help police officers to conduct effective research for collecting evidence concerning crime. A major element is also the protection of the image of policing professionals. The evidence gathered with the help of </w:t>
      </w:r>
      <w:r>
        <w:rPr>
          <w:lang w:val="en-GB"/>
        </w:rPr>
        <w:t>“body-worn”</w:t>
      </w:r>
      <w:r w:rsidR="00C75359" w:rsidRPr="001B0599">
        <w:rPr>
          <w:lang w:val="en-GB"/>
        </w:rPr>
        <w:t xml:space="preserve"> cameras </w:t>
      </w:r>
      <w:r w:rsidR="00D826B9">
        <w:rPr>
          <w:lang w:val="en-GB"/>
        </w:rPr>
        <w:t>has vital importance</w:t>
      </w:r>
      <w:r w:rsidR="00C75359" w:rsidRPr="001B0599">
        <w:rPr>
          <w:lang w:val="en-GB"/>
        </w:rPr>
        <w:t xml:space="preserve"> in the improvement of public perception of the accountability of the police (Williams Jr </w:t>
      </w:r>
      <w:r w:rsidR="00C75359" w:rsidRPr="001B0599">
        <w:rPr>
          <w:i/>
          <w:lang w:val="en-GB"/>
        </w:rPr>
        <w:t>et al</w:t>
      </w:r>
      <w:r w:rsidR="00C75359" w:rsidRPr="001B0599">
        <w:rPr>
          <w:lang w:val="en-GB"/>
        </w:rPr>
        <w:t xml:space="preserve">., 2021). Another important perception purpose of </w:t>
      </w:r>
      <w:r>
        <w:rPr>
          <w:lang w:val="en-GB"/>
        </w:rPr>
        <w:t>“body-worn”</w:t>
      </w:r>
      <w:r w:rsidR="00C75359" w:rsidRPr="001B0599">
        <w:rPr>
          <w:lang w:val="en-GB"/>
        </w:rPr>
        <w:t xml:space="preserve"> cameras that is relevant to </w:t>
      </w:r>
      <w:r>
        <w:rPr>
          <w:lang w:val="en-GB"/>
        </w:rPr>
        <w:t>“evidence-based policing”</w:t>
      </w:r>
      <w:r w:rsidR="00C75359" w:rsidRPr="001B0599">
        <w:rPr>
          <w:lang w:val="en-GB"/>
        </w:rPr>
        <w:t xml:space="preserve"> is also the increment of transparency during stop-and-search incidents, arrests, and other circumstances wherein police engage in interacting with the public. Some of the instances include responding to searching a property, stopping a car or even to reports of domestic abuse and violence. The equipment of </w:t>
      </w:r>
      <w:r>
        <w:rPr>
          <w:lang w:val="en-GB"/>
        </w:rPr>
        <w:t>“body-worn”</w:t>
      </w:r>
      <w:r w:rsidR="00C75359" w:rsidRPr="001B0599">
        <w:rPr>
          <w:lang w:val="en-GB"/>
        </w:rPr>
        <w:t xml:space="preserve"> cameras has significantly led to reducing the use of force as well as lowering the level of complaints against police personnel. Evidence suggests that the use of such cameras has significantly impacted the declination of certain criminal cases by almost 90 per cent (Garwood, 2022). The </w:t>
      </w:r>
      <w:r>
        <w:rPr>
          <w:lang w:val="en-GB"/>
        </w:rPr>
        <w:t>“body-worn”</w:t>
      </w:r>
      <w:r w:rsidR="00C75359" w:rsidRPr="001B0599">
        <w:rPr>
          <w:lang w:val="en-GB"/>
        </w:rPr>
        <w:t xml:space="preserve"> cameras help in providing better accountability and transparency which further improves the legitimacy of law enforcement agencies. Footage captured with the </w:t>
      </w:r>
      <w:r>
        <w:rPr>
          <w:lang w:val="en-GB"/>
        </w:rPr>
        <w:t>“body-worn”</w:t>
      </w:r>
      <w:r w:rsidR="00C75359" w:rsidRPr="001B0599">
        <w:rPr>
          <w:lang w:val="en-GB"/>
        </w:rPr>
        <w:t xml:space="preserve"> cameras during the interactions between the community improves the chances of better documentation helping to support accounts articulated by residents of the community and officers. It is significant for confirming the nature of the events in criminal activities as well which is an important ideology and element of evidence-based practice.</w:t>
      </w:r>
    </w:p>
    <w:p w14:paraId="00000012" w14:textId="460E620E" w:rsidR="0042440C" w:rsidRPr="001B0599" w:rsidRDefault="002625BD" w:rsidP="00A403CE">
      <w:pPr>
        <w:rPr>
          <w:lang w:val="en-GB"/>
        </w:rPr>
      </w:pPr>
      <w:r>
        <w:rPr>
          <w:lang w:val="en-GB"/>
        </w:rPr>
        <w:t>“body-worn”</w:t>
      </w:r>
      <w:r w:rsidR="00C75359" w:rsidRPr="001B0599">
        <w:rPr>
          <w:lang w:val="en-GB"/>
        </w:rPr>
        <w:t xml:space="preserve"> cameras provide several benefits which are the strength factor of the device, however, there are certain weaknesses of the device and ethical factors that must be considered while making use of it. One of the primary </w:t>
      </w:r>
      <w:r w:rsidR="00C75359" w:rsidRPr="001B0599">
        <w:rPr>
          <w:b/>
          <w:i/>
          <w:lang w:val="en-GB"/>
        </w:rPr>
        <w:t xml:space="preserve">strengths </w:t>
      </w:r>
      <w:r w:rsidR="00C75359" w:rsidRPr="001B0599">
        <w:rPr>
          <w:lang w:val="en-GB"/>
        </w:rPr>
        <w:t xml:space="preserve">of </w:t>
      </w:r>
      <w:r>
        <w:rPr>
          <w:lang w:val="en-GB"/>
        </w:rPr>
        <w:t>“body-worn”</w:t>
      </w:r>
      <w:r w:rsidR="00C75359" w:rsidRPr="001B0599">
        <w:rPr>
          <w:lang w:val="en-GB"/>
        </w:rPr>
        <w:t xml:space="preserve"> cameras is </w:t>
      </w:r>
      <w:r w:rsidR="00C75359" w:rsidRPr="001B0599">
        <w:rPr>
          <w:b/>
          <w:lang w:val="en-GB"/>
        </w:rPr>
        <w:t xml:space="preserve">increased civility </w:t>
      </w:r>
      <w:r w:rsidR="00C75359" w:rsidRPr="001B0599">
        <w:rPr>
          <w:lang w:val="en-GB"/>
        </w:rPr>
        <w:t xml:space="preserve">(Malm, 2019). It results in a higher rate of citizen compliance to police during encounters. It is an important factor for the reduction of lodging fewer complaints against the officers.  Another important strength of </w:t>
      </w:r>
      <w:r>
        <w:rPr>
          <w:lang w:val="en-GB"/>
        </w:rPr>
        <w:t>“body-worn”</w:t>
      </w:r>
      <w:r w:rsidR="00C75359" w:rsidRPr="001B0599">
        <w:rPr>
          <w:lang w:val="en-GB"/>
        </w:rPr>
        <w:t xml:space="preserve"> devices is </w:t>
      </w:r>
      <w:r w:rsidR="00C75359" w:rsidRPr="001B0599">
        <w:rPr>
          <w:b/>
          <w:lang w:val="en-GB"/>
        </w:rPr>
        <w:t xml:space="preserve">quicker resolution </w:t>
      </w:r>
      <w:r w:rsidR="00C75359" w:rsidRPr="001B0599">
        <w:rPr>
          <w:highlight w:val="white"/>
          <w:lang w:val="en-GB"/>
        </w:rPr>
        <w:t>(Chapman, 2018)</w:t>
      </w:r>
      <w:r w:rsidR="00C75359" w:rsidRPr="001B0599">
        <w:rPr>
          <w:lang w:val="en-GB"/>
        </w:rPr>
        <w:t>. It leads to faster resolutions of the complaints of citizens and lawsuits that allege different forms of misconduct such as use of excessive force. The evidence of photographs and video recordings gathered from the source is significant for officers to be found sustained in their activities.</w:t>
      </w:r>
    </w:p>
    <w:p w14:paraId="00000014" w14:textId="7105D5FC" w:rsidR="0042440C" w:rsidRPr="00A403CE" w:rsidRDefault="00C75359" w:rsidP="00A403CE">
      <w:pPr>
        <w:rPr>
          <w:lang w:val="en-GB"/>
        </w:rPr>
      </w:pPr>
      <w:r w:rsidRPr="001B0599">
        <w:rPr>
          <w:lang w:val="en-GB"/>
        </w:rPr>
        <w:t xml:space="preserve">Another important strength factor of </w:t>
      </w:r>
      <w:r w:rsidR="002625BD">
        <w:rPr>
          <w:lang w:val="en-GB"/>
        </w:rPr>
        <w:t>“body-worn”</w:t>
      </w:r>
      <w:r w:rsidRPr="001B0599">
        <w:rPr>
          <w:lang w:val="en-GB"/>
        </w:rPr>
        <w:t xml:space="preserve"> cameras is </w:t>
      </w:r>
      <w:r w:rsidRPr="001B0599">
        <w:rPr>
          <w:b/>
          <w:lang w:val="en-GB"/>
        </w:rPr>
        <w:t>corroborating evidence</w:t>
      </w:r>
      <w:r w:rsidRPr="001B0599">
        <w:rPr>
          <w:lang w:val="en-GB"/>
        </w:rPr>
        <w:t xml:space="preserve">. The video recordings and images can be used as evidence for prosecutions and arrests. It helps in documenting the nature of the crime and its occurrence and reduces the time required for the </w:t>
      </w:r>
      <w:r w:rsidRPr="001B0599">
        <w:rPr>
          <w:lang w:val="en-GB"/>
        </w:rPr>
        <w:lastRenderedPageBreak/>
        <w:t xml:space="preserve">completion of paperwork (White and Malm, 2020). Apart from strengths, a major </w:t>
      </w:r>
      <w:r w:rsidRPr="001B0599">
        <w:rPr>
          <w:b/>
          <w:i/>
          <w:lang w:val="en-GB"/>
        </w:rPr>
        <w:t xml:space="preserve">weakness </w:t>
      </w:r>
      <w:r w:rsidRPr="001B0599">
        <w:rPr>
          <w:lang w:val="en-GB"/>
        </w:rPr>
        <w:t xml:space="preserve">of </w:t>
      </w:r>
      <w:r w:rsidR="002625BD">
        <w:rPr>
          <w:lang w:val="en-GB"/>
        </w:rPr>
        <w:t>“body-worn”</w:t>
      </w:r>
      <w:r w:rsidRPr="001B0599">
        <w:rPr>
          <w:lang w:val="en-GB"/>
        </w:rPr>
        <w:t xml:space="preserve"> cameras </w:t>
      </w:r>
      <w:r w:rsidR="00222D4F" w:rsidRPr="001B0599">
        <w:rPr>
          <w:lang w:val="en-GB"/>
        </w:rPr>
        <w:t>are</w:t>
      </w:r>
      <w:r w:rsidRPr="001B0599">
        <w:rPr>
          <w:lang w:val="en-GB"/>
        </w:rPr>
        <w:t xml:space="preserve"> the </w:t>
      </w:r>
      <w:r w:rsidRPr="001B0599">
        <w:rPr>
          <w:b/>
          <w:lang w:val="en-GB"/>
        </w:rPr>
        <w:t>expense</w:t>
      </w:r>
      <w:r w:rsidRPr="001B0599">
        <w:rPr>
          <w:lang w:val="en-GB"/>
        </w:rPr>
        <w:t xml:space="preserve">. The cost of deploying </w:t>
      </w:r>
      <w:r w:rsidR="002625BD">
        <w:rPr>
          <w:lang w:val="en-GB"/>
        </w:rPr>
        <w:t>“body-worn”</w:t>
      </w:r>
      <w:r w:rsidRPr="001B0599">
        <w:rPr>
          <w:lang w:val="en-GB"/>
        </w:rPr>
        <w:t xml:space="preserve"> cameras is generally expensive. Such expenses can be difficult for certain departments to absorb. </w:t>
      </w:r>
      <w:r w:rsidRPr="001B0599">
        <w:rPr>
          <w:b/>
          <w:lang w:val="en-GB"/>
        </w:rPr>
        <w:t>Technical issues</w:t>
      </w:r>
      <w:r w:rsidRPr="001B0599">
        <w:rPr>
          <w:lang w:val="en-GB"/>
        </w:rPr>
        <w:t xml:space="preserve"> are also a weakness of </w:t>
      </w:r>
      <w:r w:rsidR="002625BD">
        <w:rPr>
          <w:lang w:val="en-GB"/>
        </w:rPr>
        <w:t>“body-worn”</w:t>
      </w:r>
      <w:r w:rsidRPr="001B0599">
        <w:rPr>
          <w:lang w:val="en-GB"/>
        </w:rPr>
        <w:t xml:space="preserve"> cameras as certain </w:t>
      </w:r>
      <w:r w:rsidR="002625BD">
        <w:rPr>
          <w:lang w:val="en-GB"/>
        </w:rPr>
        <w:t>“body-worn”</w:t>
      </w:r>
      <w:r w:rsidRPr="001B0599">
        <w:rPr>
          <w:lang w:val="en-GB"/>
        </w:rPr>
        <w:t xml:space="preserve"> cameras possess the tendency of being damaged or malfunctioning (Gaub and White, 2020). </w:t>
      </w:r>
      <w:r w:rsidRPr="001B0599">
        <w:rPr>
          <w:b/>
          <w:lang w:val="en-GB"/>
        </w:rPr>
        <w:t xml:space="preserve">The challenge is storing data and information </w:t>
      </w:r>
      <w:r w:rsidRPr="001B0599">
        <w:rPr>
          <w:lang w:val="en-GB"/>
        </w:rPr>
        <w:t xml:space="preserve">is also a weakness of the device which must be backed properly concerning the potential costs aligned with it. An important </w:t>
      </w:r>
      <w:r w:rsidRPr="001B0599">
        <w:rPr>
          <w:b/>
          <w:i/>
          <w:lang w:val="en-GB"/>
        </w:rPr>
        <w:t xml:space="preserve">ethical limitation </w:t>
      </w:r>
      <w:r w:rsidRPr="001B0599">
        <w:rPr>
          <w:lang w:val="en-GB"/>
        </w:rPr>
        <w:t xml:space="preserve">of using </w:t>
      </w:r>
      <w:r w:rsidR="002625BD">
        <w:rPr>
          <w:lang w:val="en-GB"/>
        </w:rPr>
        <w:t>“body-worn”</w:t>
      </w:r>
      <w:r w:rsidRPr="001B0599">
        <w:rPr>
          <w:lang w:val="en-GB"/>
        </w:rPr>
        <w:t xml:space="preserve"> cameras is </w:t>
      </w:r>
      <w:r w:rsidRPr="001B0599">
        <w:rPr>
          <w:b/>
          <w:lang w:val="en-GB"/>
        </w:rPr>
        <w:t>privacy issues</w:t>
      </w:r>
      <w:r w:rsidRPr="001B0599">
        <w:rPr>
          <w:lang w:val="en-GB"/>
        </w:rPr>
        <w:t xml:space="preserve">. They can be intrusive and can lead to infringement on public privacy that are not aware of being recorded. Moreover, the footage is also used as evidence in certain cases which are often seen as the contravention of an individual's privacy (Koelle </w:t>
      </w:r>
      <w:r w:rsidRPr="001B0599">
        <w:rPr>
          <w:i/>
          <w:lang w:val="en-GB"/>
        </w:rPr>
        <w:t>et al</w:t>
      </w:r>
      <w:r w:rsidRPr="001B0599">
        <w:rPr>
          <w:lang w:val="en-GB"/>
        </w:rPr>
        <w:t xml:space="preserve">., 2018). It potentially exposes subjecting individuals and victims to facial recognition software which can further traumatise the victims. In addition, witnesses and informants might also fear reprisals from the offenders. </w:t>
      </w:r>
    </w:p>
    <w:p w14:paraId="00000016" w14:textId="49654E0E" w:rsidR="0042440C" w:rsidRPr="001B0599" w:rsidRDefault="00C75359" w:rsidP="00A403CE">
      <w:pPr>
        <w:rPr>
          <w:lang w:val="en-GB"/>
        </w:rPr>
      </w:pPr>
      <w:r w:rsidRPr="001B0599">
        <w:rPr>
          <w:lang w:val="en-GB"/>
        </w:rPr>
        <w:t xml:space="preserve">The </w:t>
      </w:r>
      <w:r w:rsidR="002625BD">
        <w:rPr>
          <w:lang w:val="en-GB"/>
        </w:rPr>
        <w:t>“body-worn”</w:t>
      </w:r>
      <w:r w:rsidRPr="001B0599">
        <w:rPr>
          <w:lang w:val="en-GB"/>
        </w:rPr>
        <w:t xml:space="preserve"> cameras play an important role for police personnel in </w:t>
      </w:r>
      <w:r w:rsidRPr="001B0599">
        <w:rPr>
          <w:b/>
          <w:i/>
          <w:lang w:val="en-GB"/>
        </w:rPr>
        <w:t>street crimes</w:t>
      </w:r>
      <w:r w:rsidRPr="001B0599">
        <w:rPr>
          <w:lang w:val="en-GB"/>
        </w:rPr>
        <w:t xml:space="preserve">. The </w:t>
      </w:r>
      <w:r w:rsidR="002625BD">
        <w:rPr>
          <w:lang w:val="en-GB"/>
        </w:rPr>
        <w:t>“body-worn”</w:t>
      </w:r>
      <w:r w:rsidRPr="001B0599">
        <w:rPr>
          <w:lang w:val="en-GB"/>
        </w:rPr>
        <w:t xml:space="preserve"> cameras are worn by the police officers underpinned to their chests which are visible to the public. It helps in issuing a non-verbal warning to the criminal offences and also acts as a deterrent even when the cameras do not record the patrolling activities (McCluskey and Uchida, 2023). The </w:t>
      </w:r>
      <w:r w:rsidR="002625BD">
        <w:rPr>
          <w:lang w:val="en-GB"/>
        </w:rPr>
        <w:t>“body-worn”</w:t>
      </w:r>
      <w:r w:rsidRPr="001B0599">
        <w:rPr>
          <w:lang w:val="en-GB"/>
        </w:rPr>
        <w:t xml:space="preserve"> camera plays a crucial factor even in recording criminal activities in the street like theft, abuse or even violence. Police personnel use </w:t>
      </w:r>
      <w:r w:rsidR="002625BD">
        <w:rPr>
          <w:lang w:val="en-GB"/>
        </w:rPr>
        <w:t>“body-worn”</w:t>
      </w:r>
      <w:r w:rsidRPr="001B0599">
        <w:rPr>
          <w:lang w:val="en-GB"/>
        </w:rPr>
        <w:t xml:space="preserve"> cameras to reduce the rates of fatality among citizens in a promising manner. Such cameras are also capable of capturing objective records of events in the streets rather than compelling law enforcement agencies to rely on written reports solely from accounts of officers or citizens. It is essential in the potential encouragement of mutual accountability during encounters with street crimes (Adams </w:t>
      </w:r>
      <w:r w:rsidRPr="001B0599">
        <w:rPr>
          <w:i/>
          <w:lang w:val="en-GB"/>
        </w:rPr>
        <w:t>et al</w:t>
      </w:r>
      <w:r w:rsidRPr="001B0599">
        <w:rPr>
          <w:lang w:val="en-GB"/>
        </w:rPr>
        <w:t xml:space="preserve">., 2020). Such cameras essentially assist in capturing evidence of street criminal activities as they are small and can be worn without embracing police professionals in their consistent work. The function of </w:t>
      </w:r>
      <w:r w:rsidR="002625BD">
        <w:rPr>
          <w:lang w:val="en-GB"/>
        </w:rPr>
        <w:t>“body-worn”</w:t>
      </w:r>
      <w:r w:rsidRPr="001B0599">
        <w:rPr>
          <w:lang w:val="en-GB"/>
        </w:rPr>
        <w:t xml:space="preserve"> cameras, however, varies across different jurisdictions. Police departments make use of </w:t>
      </w:r>
      <w:r w:rsidR="002625BD">
        <w:rPr>
          <w:lang w:val="en-GB"/>
        </w:rPr>
        <w:t>“body-worn”</w:t>
      </w:r>
      <w:r w:rsidRPr="001B0599">
        <w:rPr>
          <w:lang w:val="en-GB"/>
        </w:rPr>
        <w:t xml:space="preserve"> cameras by giving them to the officers of specialised units like tactical units who play a crucial role in uncovering criminal activities and collecting evidence for preventing them or reducing the rate of crimes. In addition, some cameras also turn on by default leading to consistency in the operations of street crimes (Lawrence </w:t>
      </w:r>
      <w:r w:rsidRPr="001B0599">
        <w:rPr>
          <w:i/>
          <w:lang w:val="en-GB"/>
        </w:rPr>
        <w:t>et al</w:t>
      </w:r>
      <w:r w:rsidRPr="001B0599">
        <w:rPr>
          <w:lang w:val="en-GB"/>
        </w:rPr>
        <w:t xml:space="preserve">., 2019). The assistance of </w:t>
      </w:r>
      <w:r w:rsidR="002625BD">
        <w:rPr>
          <w:lang w:val="en-GB"/>
        </w:rPr>
        <w:t>“body-worn”</w:t>
      </w:r>
      <w:r w:rsidRPr="001B0599">
        <w:rPr>
          <w:lang w:val="en-GB"/>
        </w:rPr>
        <w:t xml:space="preserve"> cameras in capturing the footage and recordings is essential for the actions like arrests and prosecution.</w:t>
      </w:r>
      <w:bookmarkStart w:id="5" w:name="_msnwy3bwu3ic" w:colFirst="0" w:colLast="0"/>
      <w:bookmarkEnd w:id="5"/>
      <w:r w:rsidRPr="001B0599">
        <w:rPr>
          <w:lang w:val="en-GB"/>
        </w:rPr>
        <w:br w:type="page"/>
      </w:r>
    </w:p>
    <w:p w14:paraId="00000017" w14:textId="77777777" w:rsidR="0042440C" w:rsidRPr="001B0599" w:rsidRDefault="00C75359" w:rsidP="00A403CE">
      <w:pPr>
        <w:pStyle w:val="Heading1"/>
        <w:rPr>
          <w:lang w:val="en-GB"/>
        </w:rPr>
      </w:pPr>
      <w:bookmarkStart w:id="6" w:name="_jwokusid7tbi" w:colFirst="0" w:colLast="0"/>
      <w:bookmarkStart w:id="7" w:name="_Toc138429190"/>
      <w:bookmarkEnd w:id="6"/>
      <w:r w:rsidRPr="001B0599">
        <w:rPr>
          <w:lang w:val="en-GB"/>
        </w:rPr>
        <w:lastRenderedPageBreak/>
        <w:t>Conclusion</w:t>
      </w:r>
      <w:bookmarkEnd w:id="7"/>
    </w:p>
    <w:p w14:paraId="00000018" w14:textId="17471E46" w:rsidR="0042440C" w:rsidRPr="001B0599" w:rsidRDefault="00C75359" w:rsidP="00A403CE">
      <w:pPr>
        <w:rPr>
          <w:lang w:val="en-GB"/>
        </w:rPr>
      </w:pPr>
      <w:r w:rsidRPr="001B0599">
        <w:rPr>
          <w:lang w:val="en-GB"/>
        </w:rPr>
        <w:t xml:space="preserve">The essay has outlined the critical discussion on the module named, </w:t>
      </w:r>
      <w:r w:rsidR="002625BD">
        <w:rPr>
          <w:lang w:val="en-GB"/>
        </w:rPr>
        <w:t>“evidence-based policing”</w:t>
      </w:r>
      <w:r w:rsidRPr="001B0599">
        <w:rPr>
          <w:lang w:val="en-GB"/>
        </w:rPr>
        <w:t xml:space="preserve">. The initial section of the essay has outlined the definition and core concepts concerning evidence-based practice. Within the section, different ideas of </w:t>
      </w:r>
      <w:r w:rsidR="002625BD">
        <w:rPr>
          <w:lang w:val="en-GB"/>
        </w:rPr>
        <w:t>“evidence-based policing”</w:t>
      </w:r>
      <w:r w:rsidRPr="001B0599">
        <w:rPr>
          <w:lang w:val="en-GB"/>
        </w:rPr>
        <w:t xml:space="preserve"> have been described. Furthermore, the study has also evaluated criminological theories that outlined the use of evidence-based practice. The theory discussed within</w:t>
      </w:r>
      <w:r w:rsidR="002D2515">
        <w:rPr>
          <w:lang w:val="en-GB"/>
        </w:rPr>
        <w:t xml:space="preserve"> it</w:t>
      </w:r>
      <w:r w:rsidRPr="001B0599">
        <w:rPr>
          <w:lang w:val="en-GB"/>
        </w:rPr>
        <w:t xml:space="preserve"> is the </w:t>
      </w:r>
      <w:r w:rsidR="00C770B7">
        <w:rPr>
          <w:lang w:val="en-GB"/>
        </w:rPr>
        <w:t>Routine activity theory</w:t>
      </w:r>
      <w:r w:rsidRPr="001B0599">
        <w:rPr>
          <w:lang w:val="en-GB"/>
        </w:rPr>
        <w:t xml:space="preserve">. In addition, the study has discussed the implementation and objective of body-use cameras concerning </w:t>
      </w:r>
      <w:r w:rsidR="002625BD">
        <w:rPr>
          <w:lang w:val="en-GB"/>
        </w:rPr>
        <w:t>“evidence-based policing”</w:t>
      </w:r>
      <w:r w:rsidRPr="001B0599">
        <w:rPr>
          <w:lang w:val="en-GB"/>
        </w:rPr>
        <w:t xml:space="preserve">. Moreover, it has also outlined the strengths, limitations and ethical factors of </w:t>
      </w:r>
      <w:r w:rsidR="002625BD">
        <w:rPr>
          <w:lang w:val="en-GB"/>
        </w:rPr>
        <w:t>“body-worn”</w:t>
      </w:r>
      <w:r w:rsidRPr="001B0599">
        <w:rPr>
          <w:lang w:val="en-GB"/>
        </w:rPr>
        <w:t xml:space="preserve"> cameras. Strengths found in the study are increased civility, quicker resolution and corroborating evidence. The limitations found are technical issues, challenges in storing information and expense while ethical limitations found are the issues in privacy. The final section has explored the use of </w:t>
      </w:r>
      <w:r w:rsidR="002625BD">
        <w:rPr>
          <w:lang w:val="en-GB"/>
        </w:rPr>
        <w:t>“body-worn”</w:t>
      </w:r>
      <w:r w:rsidRPr="001B0599">
        <w:rPr>
          <w:lang w:val="en-GB"/>
        </w:rPr>
        <w:t xml:space="preserve"> cameras concerning street crimes.</w:t>
      </w:r>
      <w:r w:rsidRPr="001B0599">
        <w:rPr>
          <w:lang w:val="en-GB"/>
        </w:rPr>
        <w:br w:type="page"/>
      </w:r>
    </w:p>
    <w:p w14:paraId="00000019" w14:textId="77777777" w:rsidR="0042440C" w:rsidRPr="001B0599" w:rsidRDefault="00C75359" w:rsidP="00A403CE">
      <w:pPr>
        <w:pStyle w:val="Heading1"/>
        <w:rPr>
          <w:lang w:val="en-GB"/>
        </w:rPr>
      </w:pPr>
      <w:bookmarkStart w:id="8" w:name="_77agn7ua8dcx" w:colFirst="0" w:colLast="0"/>
      <w:bookmarkStart w:id="9" w:name="_Toc138429191"/>
      <w:bookmarkEnd w:id="8"/>
      <w:r w:rsidRPr="001B0599">
        <w:rPr>
          <w:lang w:val="en-GB"/>
        </w:rPr>
        <w:lastRenderedPageBreak/>
        <w:t>References</w:t>
      </w:r>
      <w:bookmarkEnd w:id="9"/>
    </w:p>
    <w:p w14:paraId="776D09FB" w14:textId="67580118" w:rsidR="001B0599" w:rsidRDefault="001B0599" w:rsidP="00A403CE">
      <w:pPr>
        <w:rPr>
          <w:lang w:val="en-GB"/>
        </w:rPr>
      </w:pPr>
      <w:r w:rsidRPr="001B0599">
        <w:rPr>
          <w:lang w:val="en-GB"/>
        </w:rPr>
        <w:t xml:space="preserve">Adams, D., Paterson, H.M. and MacDougall, H.G., (2020). Law and (rec) order: Updating memory for criminal events with </w:t>
      </w:r>
      <w:r w:rsidR="002625BD">
        <w:rPr>
          <w:lang w:val="en-GB"/>
        </w:rPr>
        <w:t>“body-worn”</w:t>
      </w:r>
      <w:r w:rsidRPr="001B0599">
        <w:rPr>
          <w:lang w:val="en-GB"/>
        </w:rPr>
        <w:t xml:space="preserve"> cameras. Plos one, 15(12), p.24</w:t>
      </w:r>
      <w:r w:rsidR="00F43CCA">
        <w:rPr>
          <w:lang w:val="en-GB"/>
        </w:rPr>
        <w:t>.</w:t>
      </w:r>
      <w:r w:rsidR="00D91DB6">
        <w:rPr>
          <w:lang w:val="en-GB"/>
        </w:rPr>
        <w:t xml:space="preserve"> </w:t>
      </w:r>
    </w:p>
    <w:p w14:paraId="0C455DB6" w14:textId="77777777" w:rsidR="00D91DB6" w:rsidRPr="001B0599" w:rsidRDefault="00D91DB6" w:rsidP="00A403CE">
      <w:pPr>
        <w:rPr>
          <w:lang w:val="en-GB"/>
        </w:rPr>
      </w:pPr>
    </w:p>
    <w:p w14:paraId="2D24CD7B" w14:textId="5C28BE3F" w:rsidR="001B0599" w:rsidRDefault="001B0599" w:rsidP="00A403CE">
      <w:pPr>
        <w:rPr>
          <w:lang w:val="en-GB"/>
        </w:rPr>
      </w:pPr>
      <w:r w:rsidRPr="001B0599">
        <w:rPr>
          <w:lang w:val="en-GB"/>
        </w:rPr>
        <w:t xml:space="preserve">Brown, J., Belur, J., Tompson, L., McDowall, A., Hunter, G. and May, T., (2018). Extending the remit of </w:t>
      </w:r>
      <w:r w:rsidR="002625BD">
        <w:rPr>
          <w:lang w:val="en-GB"/>
        </w:rPr>
        <w:t>“evidence-based policing”</w:t>
      </w:r>
      <w:r w:rsidRPr="001B0599">
        <w:rPr>
          <w:lang w:val="en-GB"/>
        </w:rPr>
        <w:t>. International journal of police science &amp; management, 20(1), pp.38-51.</w:t>
      </w:r>
    </w:p>
    <w:p w14:paraId="22175A65" w14:textId="77777777" w:rsidR="00D91DB6" w:rsidRPr="001B0599" w:rsidRDefault="00D91DB6" w:rsidP="00A403CE">
      <w:pPr>
        <w:rPr>
          <w:lang w:val="en-GB"/>
        </w:rPr>
      </w:pPr>
    </w:p>
    <w:p w14:paraId="122A52E5" w14:textId="26607EBE" w:rsidR="00D91DB6" w:rsidRDefault="001B0599" w:rsidP="00A403CE">
      <w:pPr>
        <w:rPr>
          <w:lang w:val="en-GB"/>
        </w:rPr>
      </w:pPr>
      <w:r w:rsidRPr="001B0599">
        <w:rPr>
          <w:lang w:val="en-GB"/>
        </w:rPr>
        <w:t xml:space="preserve">Buck, T., (2022). </w:t>
      </w:r>
      <w:r w:rsidRPr="001B0599">
        <w:rPr>
          <w:i/>
          <w:lang w:val="en-GB"/>
        </w:rPr>
        <w:t>CrimeRate</w:t>
      </w:r>
      <w:r w:rsidRPr="001B0599">
        <w:rPr>
          <w:lang w:val="en-GB"/>
        </w:rPr>
        <w:t>. [online] Crimerate.co.uk. Available at: https://crimerate.co.uk/#:~:text=Explore%20crime%20rates,in%20your%20area&amp;text=The%20crime%20rate%20in%20the,83.77%20crimes%20per%201%2C000%20people. [Accessed 23 Jun. 2023].</w:t>
      </w:r>
    </w:p>
    <w:p w14:paraId="5EEB047B" w14:textId="77777777" w:rsidR="00D91DB6" w:rsidRPr="001B0599" w:rsidRDefault="00D91DB6" w:rsidP="00A403CE">
      <w:pPr>
        <w:rPr>
          <w:lang w:val="en-GB"/>
        </w:rPr>
      </w:pPr>
    </w:p>
    <w:p w14:paraId="2B0CFC1C" w14:textId="7917CB21" w:rsidR="001B0599" w:rsidRDefault="001B0599" w:rsidP="00A403CE">
      <w:pPr>
        <w:rPr>
          <w:lang w:val="en-GB"/>
        </w:rPr>
      </w:pPr>
      <w:r w:rsidRPr="001B0599">
        <w:rPr>
          <w:lang w:val="en-GB"/>
        </w:rPr>
        <w:t xml:space="preserve">Chapman, B. (2018). </w:t>
      </w:r>
      <w:r w:rsidR="002625BD">
        <w:rPr>
          <w:i/>
          <w:lang w:val="en-GB"/>
        </w:rPr>
        <w:t>“body-worn”</w:t>
      </w:r>
      <w:r w:rsidRPr="001B0599">
        <w:rPr>
          <w:i/>
          <w:lang w:val="en-GB"/>
        </w:rPr>
        <w:t xml:space="preserve"> Cameras: What the Evidence Tells Us</w:t>
      </w:r>
      <w:r w:rsidRPr="001B0599">
        <w:rPr>
          <w:lang w:val="en-GB"/>
        </w:rPr>
        <w:t>. [online] National Institute of Justice. Available at: https://nij.ojp.gov/topics/articles/</w:t>
      </w:r>
      <w:r w:rsidR="002625BD">
        <w:rPr>
          <w:lang w:val="en-GB"/>
        </w:rPr>
        <w:t>”body-worn”</w:t>
      </w:r>
      <w:r w:rsidRPr="001B0599">
        <w:rPr>
          <w:lang w:val="en-GB"/>
        </w:rPr>
        <w:t>-cameras-what-evidence-tells-us [Accessed 23 Jun. 2023].</w:t>
      </w:r>
    </w:p>
    <w:p w14:paraId="20D8B923" w14:textId="77777777" w:rsidR="00D91DB6" w:rsidRPr="001B0599" w:rsidRDefault="00D91DB6" w:rsidP="00A403CE">
      <w:pPr>
        <w:rPr>
          <w:lang w:val="en-GB"/>
        </w:rPr>
      </w:pPr>
    </w:p>
    <w:p w14:paraId="2C30971D" w14:textId="354328D7" w:rsidR="001B0599" w:rsidRDefault="001B0599" w:rsidP="00A403CE">
      <w:pPr>
        <w:rPr>
          <w:lang w:val="en-GB"/>
        </w:rPr>
      </w:pPr>
      <w:r w:rsidRPr="001B0599">
        <w:rPr>
          <w:lang w:val="en-GB"/>
        </w:rPr>
        <w:t xml:space="preserve">‌EBP: The Basics., (2019). </w:t>
      </w:r>
      <w:r w:rsidRPr="001B0599">
        <w:rPr>
          <w:i/>
          <w:lang w:val="en-GB"/>
        </w:rPr>
        <w:t xml:space="preserve">1: What is </w:t>
      </w:r>
      <w:r w:rsidR="002625BD">
        <w:rPr>
          <w:i/>
          <w:lang w:val="en-GB"/>
        </w:rPr>
        <w:t>“evidence-based policing”</w:t>
      </w:r>
      <w:r w:rsidRPr="001B0599">
        <w:rPr>
          <w:i/>
          <w:lang w:val="en-GB"/>
        </w:rPr>
        <w:t>?</w:t>
      </w:r>
      <w:r w:rsidRPr="001B0599">
        <w:rPr>
          <w:lang w:val="en-GB"/>
        </w:rPr>
        <w:t xml:space="preserve"> [online] Available at: https://www.evidencebasedpolicing.net/1-what-is-evidence-based-policing [Accessed 23 Jun. 2023].</w:t>
      </w:r>
    </w:p>
    <w:p w14:paraId="6C8291A0" w14:textId="77777777" w:rsidR="00D91DB6" w:rsidRPr="001B0599" w:rsidRDefault="00D91DB6" w:rsidP="00A403CE">
      <w:pPr>
        <w:rPr>
          <w:lang w:val="en-GB"/>
        </w:rPr>
      </w:pPr>
    </w:p>
    <w:p w14:paraId="5F21FE50" w14:textId="681998F0" w:rsidR="001B0599" w:rsidRDefault="001B0599" w:rsidP="00A403CE">
      <w:pPr>
        <w:rPr>
          <w:lang w:val="en-GB"/>
        </w:rPr>
      </w:pPr>
      <w:r w:rsidRPr="001B0599">
        <w:rPr>
          <w:lang w:val="en-GB"/>
        </w:rPr>
        <w:t xml:space="preserve">Garwood, A., (2022). </w:t>
      </w:r>
      <w:r w:rsidRPr="001B0599">
        <w:rPr>
          <w:i/>
          <w:lang w:val="en-GB"/>
        </w:rPr>
        <w:t>What Is The Purpose Of A Body Worn Camera in Security?</w:t>
      </w:r>
      <w:r w:rsidRPr="001B0599">
        <w:rPr>
          <w:lang w:val="en-GB"/>
        </w:rPr>
        <w:t xml:space="preserve"> [online] DTS. Available at: https://dts.solutions/what-is-the-purpose-of-a-</w:t>
      </w:r>
      <w:r w:rsidR="002625BD">
        <w:rPr>
          <w:lang w:val="en-GB"/>
        </w:rPr>
        <w:t>”body-worn”</w:t>
      </w:r>
      <w:r w:rsidRPr="001B0599">
        <w:rPr>
          <w:lang w:val="en-GB"/>
        </w:rPr>
        <w:t>-camera-in-security/#:~:text=Body%2Dworn%20cameras%20can%20be,personnel%20against%20accusations%20of%20misconduct. [Accessed 23 Jun. 2023].</w:t>
      </w:r>
    </w:p>
    <w:p w14:paraId="390D2C18" w14:textId="77777777" w:rsidR="00D91DB6" w:rsidRPr="001B0599" w:rsidRDefault="00D91DB6" w:rsidP="00A403CE">
      <w:pPr>
        <w:rPr>
          <w:lang w:val="en-GB"/>
        </w:rPr>
      </w:pPr>
    </w:p>
    <w:p w14:paraId="3626278B" w14:textId="496166B1" w:rsidR="001B0599" w:rsidRDefault="001B0599" w:rsidP="00A403CE">
      <w:pPr>
        <w:rPr>
          <w:lang w:val="en-GB"/>
        </w:rPr>
      </w:pPr>
      <w:r w:rsidRPr="001B0599">
        <w:rPr>
          <w:lang w:val="en-GB"/>
        </w:rPr>
        <w:t xml:space="preserve">Gaub, J.E. and White, M.D., (2020). Open to interpretation: Confronting the challenges of understanding the current state of </w:t>
      </w:r>
      <w:r w:rsidR="002625BD">
        <w:rPr>
          <w:lang w:val="en-GB"/>
        </w:rPr>
        <w:t>“body-worn”</w:t>
      </w:r>
      <w:r w:rsidRPr="001B0599">
        <w:rPr>
          <w:lang w:val="en-GB"/>
        </w:rPr>
        <w:t xml:space="preserve"> camera research. American journal of criminal justice, 45(5), pp.899-913.</w:t>
      </w:r>
    </w:p>
    <w:p w14:paraId="38AD6333" w14:textId="77777777" w:rsidR="00D91DB6" w:rsidRPr="001B0599" w:rsidRDefault="00D91DB6" w:rsidP="00A403CE">
      <w:pPr>
        <w:rPr>
          <w:lang w:val="en-GB"/>
        </w:rPr>
      </w:pPr>
    </w:p>
    <w:p w14:paraId="70C7C939" w14:textId="316FD2FC" w:rsidR="001B0599" w:rsidRPr="001B0599" w:rsidRDefault="001B0599" w:rsidP="00A403CE">
      <w:pPr>
        <w:rPr>
          <w:lang w:val="en-GB"/>
        </w:rPr>
      </w:pPr>
      <w:r w:rsidRPr="001B0599">
        <w:rPr>
          <w:lang w:val="en-GB"/>
        </w:rPr>
        <w:t xml:space="preserve">Koelle, M., Wolf, K. and Boll, S., (2018). March. Beyond LED status lights-design requirements of privacy notices for </w:t>
      </w:r>
      <w:r w:rsidR="002625BD">
        <w:rPr>
          <w:lang w:val="en-GB"/>
        </w:rPr>
        <w:t>“body-worn”</w:t>
      </w:r>
      <w:r w:rsidRPr="001B0599">
        <w:rPr>
          <w:lang w:val="en-GB"/>
        </w:rPr>
        <w:t xml:space="preserve"> cameras. In Proceedings of the Twelfth International Conference on Tangible, Embedded, and Embodied Interaction (pp. 177-187).</w:t>
      </w:r>
    </w:p>
    <w:p w14:paraId="3B7F85B8" w14:textId="6EC37FA1" w:rsidR="001B0599" w:rsidRDefault="001B0599" w:rsidP="00A403CE">
      <w:pPr>
        <w:rPr>
          <w:lang w:val="en-GB"/>
        </w:rPr>
      </w:pPr>
      <w:r w:rsidRPr="001B0599">
        <w:rPr>
          <w:lang w:val="en-GB"/>
        </w:rPr>
        <w:lastRenderedPageBreak/>
        <w:t xml:space="preserve">Lawrence, D.S., McClure, D., Malm, A., Lynch, M. and La Vigne, N., (2019). Activation of </w:t>
      </w:r>
      <w:r w:rsidR="002625BD">
        <w:rPr>
          <w:lang w:val="en-GB"/>
        </w:rPr>
        <w:t>“body-worn”</w:t>
      </w:r>
      <w:r w:rsidRPr="001B0599">
        <w:rPr>
          <w:lang w:val="en-GB"/>
        </w:rPr>
        <w:t xml:space="preserve"> cameras: Variation by officer, over time, and by policing activity. Criminal Justice Review, 44(3), pp.339-355.</w:t>
      </w:r>
    </w:p>
    <w:p w14:paraId="5D04371A" w14:textId="77777777" w:rsidR="00D91DB6" w:rsidRPr="001B0599" w:rsidRDefault="00D91DB6" w:rsidP="00A403CE">
      <w:pPr>
        <w:rPr>
          <w:lang w:val="en-GB"/>
        </w:rPr>
      </w:pPr>
    </w:p>
    <w:p w14:paraId="2639C0FB" w14:textId="05C2C4C7" w:rsidR="001B0599" w:rsidRDefault="001B0599" w:rsidP="00A403CE">
      <w:pPr>
        <w:rPr>
          <w:lang w:val="en-GB"/>
        </w:rPr>
      </w:pPr>
      <w:r w:rsidRPr="001B0599">
        <w:rPr>
          <w:lang w:val="en-GB"/>
        </w:rPr>
        <w:t xml:space="preserve">‌Lum, C., Koper, C.S., Wilson, D.B., Stoltz, M., Goodier, M., Eggins, E., Higginson, A. and Mazerolle, L., (2020). </w:t>
      </w:r>
      <w:r w:rsidR="002625BD">
        <w:rPr>
          <w:lang w:val="en-GB"/>
        </w:rPr>
        <w:t>“body-worn”</w:t>
      </w:r>
      <w:r w:rsidRPr="001B0599">
        <w:rPr>
          <w:lang w:val="en-GB"/>
        </w:rPr>
        <w:t xml:space="preserve"> cameras' effects on police officers and citizen behavior: A systematic review. Campbell Systematic Reviews, 16(3), pp.Article-number.</w:t>
      </w:r>
    </w:p>
    <w:p w14:paraId="586AC369" w14:textId="77777777" w:rsidR="00D91DB6" w:rsidRPr="001B0599" w:rsidRDefault="00D91DB6" w:rsidP="00A403CE">
      <w:pPr>
        <w:rPr>
          <w:lang w:val="en-GB"/>
        </w:rPr>
      </w:pPr>
    </w:p>
    <w:p w14:paraId="10AD2E8F" w14:textId="12D78AF5" w:rsidR="001B0599" w:rsidRDefault="001B0599" w:rsidP="00A403CE">
      <w:pPr>
        <w:rPr>
          <w:lang w:val="en-GB"/>
        </w:rPr>
      </w:pPr>
      <w:r w:rsidRPr="001B0599">
        <w:rPr>
          <w:lang w:val="en-GB"/>
        </w:rPr>
        <w:t xml:space="preserve">Lum, C.M. and Koper, C.S., (2017). </w:t>
      </w:r>
      <w:r w:rsidR="002625BD">
        <w:rPr>
          <w:lang w:val="en-GB"/>
        </w:rPr>
        <w:t>“evidence-based policing”</w:t>
      </w:r>
      <w:r w:rsidRPr="001B0599">
        <w:rPr>
          <w:lang w:val="en-GB"/>
        </w:rPr>
        <w:t>: Translating research into practice. Oxford: Oxford University Press.‌</w:t>
      </w:r>
    </w:p>
    <w:p w14:paraId="71FA9D7C" w14:textId="77777777" w:rsidR="00D91DB6" w:rsidRPr="001B0599" w:rsidRDefault="00D91DB6" w:rsidP="00A403CE">
      <w:pPr>
        <w:rPr>
          <w:lang w:val="en-GB"/>
        </w:rPr>
      </w:pPr>
    </w:p>
    <w:p w14:paraId="5EDFE177" w14:textId="36789F00" w:rsidR="001B0599" w:rsidRDefault="001B0599" w:rsidP="00A403CE">
      <w:pPr>
        <w:rPr>
          <w:lang w:val="en-GB"/>
        </w:rPr>
      </w:pPr>
      <w:r w:rsidRPr="001B0599">
        <w:rPr>
          <w:lang w:val="en-GB"/>
        </w:rPr>
        <w:t xml:space="preserve">Malm, A., (2019). Promise of police </w:t>
      </w:r>
      <w:r w:rsidR="002625BD">
        <w:rPr>
          <w:lang w:val="en-GB"/>
        </w:rPr>
        <w:t>“body-worn”</w:t>
      </w:r>
      <w:r w:rsidRPr="001B0599">
        <w:rPr>
          <w:lang w:val="en-GB"/>
        </w:rPr>
        <w:t xml:space="preserve"> cameras. Criminology &amp; Pub. Pol'y, 18, p.119.</w:t>
      </w:r>
    </w:p>
    <w:p w14:paraId="4C788DB4" w14:textId="77777777" w:rsidR="00D91DB6" w:rsidRPr="001B0599" w:rsidRDefault="00D91DB6" w:rsidP="00A403CE">
      <w:pPr>
        <w:rPr>
          <w:lang w:val="en-GB"/>
        </w:rPr>
      </w:pPr>
    </w:p>
    <w:p w14:paraId="4DD970F0" w14:textId="47E10FE7" w:rsidR="001B0599" w:rsidRDefault="001B0599" w:rsidP="00A403CE">
      <w:pPr>
        <w:rPr>
          <w:lang w:val="en-GB"/>
        </w:rPr>
      </w:pPr>
      <w:r w:rsidRPr="001B0599">
        <w:rPr>
          <w:lang w:val="en-GB"/>
        </w:rPr>
        <w:t xml:space="preserve">‌Margit., (2021). </w:t>
      </w:r>
      <w:r w:rsidRPr="001B0599">
        <w:rPr>
          <w:i/>
          <w:lang w:val="en-GB"/>
        </w:rPr>
        <w:t>Routine Activities Theory: Definition and Meaning - Criminology Web</w:t>
      </w:r>
      <w:r w:rsidRPr="001B0599">
        <w:rPr>
          <w:lang w:val="en-GB"/>
        </w:rPr>
        <w:t>. [online] Criminology Web. Available at: https://criminologyweb.com/routine-activities-theory-definition-of-the-routine-activity-approach-to-crime/ [Accessed 23 Jun. 2023].</w:t>
      </w:r>
    </w:p>
    <w:p w14:paraId="202BDEC5" w14:textId="77777777" w:rsidR="00D91DB6" w:rsidRPr="001B0599" w:rsidRDefault="00D91DB6" w:rsidP="00A403CE">
      <w:pPr>
        <w:rPr>
          <w:lang w:val="en-GB"/>
        </w:rPr>
      </w:pPr>
    </w:p>
    <w:p w14:paraId="29CE97CE" w14:textId="73E264E7" w:rsidR="001B0599" w:rsidRDefault="001B0599" w:rsidP="00A403CE">
      <w:pPr>
        <w:rPr>
          <w:lang w:val="en-GB"/>
        </w:rPr>
      </w:pPr>
      <w:r w:rsidRPr="001B0599">
        <w:rPr>
          <w:lang w:val="en-GB"/>
        </w:rPr>
        <w:t xml:space="preserve">McCluskey, J.D. and Uchida, C.D., (2023). Video data analysis and police </w:t>
      </w:r>
      <w:r w:rsidR="002625BD">
        <w:rPr>
          <w:lang w:val="en-GB"/>
        </w:rPr>
        <w:t>“body-worn”</w:t>
      </w:r>
      <w:r w:rsidRPr="001B0599">
        <w:rPr>
          <w:lang w:val="en-GB"/>
        </w:rPr>
        <w:t xml:space="preserve"> camera footage. Sociological Methods &amp; Research, p.49</w:t>
      </w:r>
      <w:r w:rsidR="00F43CCA">
        <w:rPr>
          <w:lang w:val="en-GB"/>
        </w:rPr>
        <w:t>.</w:t>
      </w:r>
    </w:p>
    <w:p w14:paraId="545C6A0A" w14:textId="77777777" w:rsidR="00D91DB6" w:rsidRPr="001B0599" w:rsidRDefault="00D91DB6" w:rsidP="00A403CE">
      <w:pPr>
        <w:rPr>
          <w:lang w:val="en-GB"/>
        </w:rPr>
      </w:pPr>
    </w:p>
    <w:p w14:paraId="75A293E6" w14:textId="4D65C55B" w:rsidR="001B0599" w:rsidRDefault="001B0599" w:rsidP="00A403CE">
      <w:pPr>
        <w:rPr>
          <w:lang w:val="en-GB"/>
        </w:rPr>
      </w:pPr>
      <w:r w:rsidRPr="001B0599">
        <w:rPr>
          <w:lang w:val="en-GB"/>
        </w:rPr>
        <w:t xml:space="preserve">NSW Government., (2019). </w:t>
      </w:r>
      <w:r w:rsidRPr="001B0599">
        <w:rPr>
          <w:i/>
          <w:lang w:val="en-GB"/>
        </w:rPr>
        <w:t>Routine activity theory crime prevention</w:t>
      </w:r>
      <w:r w:rsidRPr="001B0599">
        <w:rPr>
          <w:lang w:val="en-GB"/>
        </w:rPr>
        <w:t xml:space="preserve">. [online] Available at: </w:t>
      </w:r>
      <w:hyperlink r:id="rId12" w:history="1">
        <w:r w:rsidR="00D91DB6" w:rsidRPr="00653709">
          <w:rPr>
            <w:rStyle w:val="Hyperlink"/>
            <w:lang w:val="en-GB"/>
          </w:rPr>
          <w:t>https://www.crimeprevention.nsw.gov.au/Documents/routine_activity_factsheet_nov2014.pdf</w:t>
        </w:r>
      </w:hyperlink>
      <w:r w:rsidRPr="001B0599">
        <w:rPr>
          <w:lang w:val="en-GB"/>
        </w:rPr>
        <w:t>.</w:t>
      </w:r>
    </w:p>
    <w:p w14:paraId="20AC7C7B" w14:textId="77777777" w:rsidR="00D91DB6" w:rsidRPr="001B0599" w:rsidRDefault="00D91DB6" w:rsidP="00A403CE">
      <w:pPr>
        <w:rPr>
          <w:lang w:val="en-GB"/>
        </w:rPr>
      </w:pPr>
    </w:p>
    <w:p w14:paraId="7910C521" w14:textId="52AA90FE" w:rsidR="001B0599" w:rsidRDefault="001B0599" w:rsidP="00A403CE">
      <w:pPr>
        <w:rPr>
          <w:lang w:val="en-GB"/>
        </w:rPr>
      </w:pPr>
      <w:r w:rsidRPr="001B0599">
        <w:rPr>
          <w:lang w:val="en-GB"/>
        </w:rPr>
        <w:t xml:space="preserve">Ojp.gov., (2020). </w:t>
      </w:r>
      <w:r w:rsidRPr="001B0599">
        <w:rPr>
          <w:i/>
          <w:lang w:val="en-GB"/>
        </w:rPr>
        <w:t xml:space="preserve">NATIONAL INSTITUTE OF JUSTICE PERSPECTIVES ON RESEARCH AND </w:t>
      </w:r>
      <w:r w:rsidR="002625BD">
        <w:rPr>
          <w:i/>
          <w:lang w:val="en-GB"/>
        </w:rPr>
        <w:t>“EVIDENCE-BASED POLICING”</w:t>
      </w:r>
      <w:r w:rsidRPr="001B0599">
        <w:rPr>
          <w:i/>
          <w:lang w:val="en-GB"/>
        </w:rPr>
        <w:t xml:space="preserve"> ARTICLES FROM NIJ’S LEADS SCHOLARS</w:t>
      </w:r>
      <w:r w:rsidRPr="001B0599">
        <w:rPr>
          <w:lang w:val="en-GB"/>
        </w:rPr>
        <w:t xml:space="preserve">. [online] Available at: </w:t>
      </w:r>
      <w:hyperlink r:id="rId13" w:history="1">
        <w:r w:rsidR="00D91DB6" w:rsidRPr="00653709">
          <w:rPr>
            <w:rStyle w:val="Hyperlink"/>
            <w:lang w:val="en-GB"/>
          </w:rPr>
          <w:t>https://www.ojp.gov/pdffiles1/nij/255052.pdf</w:t>
        </w:r>
      </w:hyperlink>
      <w:r w:rsidRPr="001B0599">
        <w:rPr>
          <w:lang w:val="en-GB"/>
        </w:rPr>
        <w:t>.</w:t>
      </w:r>
    </w:p>
    <w:p w14:paraId="47B0FE25" w14:textId="77777777" w:rsidR="00D91DB6" w:rsidRPr="001B0599" w:rsidRDefault="00D91DB6" w:rsidP="00A403CE">
      <w:pPr>
        <w:rPr>
          <w:lang w:val="en-GB"/>
        </w:rPr>
      </w:pPr>
    </w:p>
    <w:p w14:paraId="13677675" w14:textId="224B762A" w:rsidR="001B0599" w:rsidRDefault="001B0599" w:rsidP="00A403CE">
      <w:pPr>
        <w:rPr>
          <w:lang w:val="en-GB"/>
        </w:rPr>
      </w:pPr>
      <w:r w:rsidRPr="001B0599">
        <w:rPr>
          <w:lang w:val="en-GB"/>
        </w:rPr>
        <w:t xml:space="preserve">Pepper, I., Rogers, C. and Martin, H., (2020). Evidence based policing: a view on its development within the police service | Emerald Insight. </w:t>
      </w:r>
      <w:r w:rsidRPr="001B0599">
        <w:rPr>
          <w:i/>
          <w:lang w:val="en-GB"/>
        </w:rPr>
        <w:t>Journal of Work-Applied Management</w:t>
      </w:r>
      <w:r w:rsidRPr="001B0599">
        <w:rPr>
          <w:lang w:val="en-GB"/>
        </w:rPr>
        <w:t>, [online] 12(1), pp.91–96. doi:https://doi.org/10.1108//JWAM.</w:t>
      </w:r>
    </w:p>
    <w:p w14:paraId="4400ED4B" w14:textId="77777777" w:rsidR="00D91DB6" w:rsidRPr="001B0599" w:rsidRDefault="00D91DB6" w:rsidP="00A403CE">
      <w:pPr>
        <w:rPr>
          <w:lang w:val="en-GB"/>
        </w:rPr>
      </w:pPr>
    </w:p>
    <w:p w14:paraId="03381689" w14:textId="729C2D63" w:rsidR="001B0599" w:rsidRDefault="001B0599" w:rsidP="00A403CE">
      <w:pPr>
        <w:rPr>
          <w:lang w:val="en-GB"/>
        </w:rPr>
      </w:pPr>
      <w:r w:rsidRPr="001B0599">
        <w:rPr>
          <w:lang w:val="en-GB"/>
        </w:rPr>
        <w:lastRenderedPageBreak/>
        <w:t xml:space="preserve">White, M.D. and Malm, A., (2020). Cops, cameras, and crisis: The potential and the perils of police </w:t>
      </w:r>
      <w:r w:rsidR="002625BD">
        <w:rPr>
          <w:lang w:val="en-GB"/>
        </w:rPr>
        <w:t>“body-worn”</w:t>
      </w:r>
      <w:r w:rsidRPr="001B0599">
        <w:rPr>
          <w:lang w:val="en-GB"/>
        </w:rPr>
        <w:t xml:space="preserve"> cameras. NYU Press.‌</w:t>
      </w:r>
    </w:p>
    <w:p w14:paraId="6C861251" w14:textId="77777777" w:rsidR="00D91DB6" w:rsidRPr="001B0599" w:rsidRDefault="00D91DB6" w:rsidP="00A403CE">
      <w:pPr>
        <w:rPr>
          <w:lang w:val="en-GB"/>
        </w:rPr>
      </w:pPr>
    </w:p>
    <w:p w14:paraId="19C549CF" w14:textId="6E79A83B" w:rsidR="001B0599" w:rsidRDefault="001B0599" w:rsidP="00A403CE">
      <w:pPr>
        <w:rPr>
          <w:lang w:val="en-GB"/>
        </w:rPr>
      </w:pPr>
      <w:r w:rsidRPr="001B0599">
        <w:rPr>
          <w:lang w:val="en-GB"/>
        </w:rPr>
        <w:t xml:space="preserve">‌Wickert, C., (2020). </w:t>
      </w:r>
      <w:r w:rsidRPr="001B0599">
        <w:rPr>
          <w:i/>
          <w:lang w:val="en-GB"/>
        </w:rPr>
        <w:t>Routine Activity Theory (RAT) - SozTheo</w:t>
      </w:r>
      <w:r w:rsidRPr="001B0599">
        <w:rPr>
          <w:lang w:val="en-GB"/>
        </w:rPr>
        <w:t>. [online] SozTheo. Available at: https://soztheo.de/theories-of-crime/rational-choice/routine-activity-theory-rat/?lang=en [Accessed 23 Jun. 2023].</w:t>
      </w:r>
    </w:p>
    <w:p w14:paraId="4C37D48C" w14:textId="77777777" w:rsidR="00D91DB6" w:rsidRPr="001B0599" w:rsidRDefault="00D91DB6" w:rsidP="00A403CE">
      <w:pPr>
        <w:rPr>
          <w:lang w:val="en-GB"/>
        </w:rPr>
      </w:pPr>
    </w:p>
    <w:p w14:paraId="40AD3AFB" w14:textId="14E1D51B" w:rsidR="001B0599" w:rsidRDefault="001B0599" w:rsidP="00A403CE">
      <w:pPr>
        <w:rPr>
          <w:lang w:val="en-GB"/>
        </w:rPr>
      </w:pPr>
      <w:r w:rsidRPr="001B0599">
        <w:rPr>
          <w:lang w:val="en-GB"/>
        </w:rPr>
        <w:t xml:space="preserve">Williams Jr, M.C., Weil, N., Rasich, E.A., Ludwig, J., Chang, H. and Egrari, S., (2021). </w:t>
      </w:r>
      <w:r w:rsidR="002625BD">
        <w:rPr>
          <w:lang w:val="en-GB"/>
        </w:rPr>
        <w:t>“body-worn”</w:t>
      </w:r>
      <w:r w:rsidRPr="001B0599">
        <w:rPr>
          <w:lang w:val="en-GB"/>
        </w:rPr>
        <w:t xml:space="preserve"> cameras in policing: Benefits and costs.</w:t>
      </w:r>
    </w:p>
    <w:p w14:paraId="36B922E8" w14:textId="77777777" w:rsidR="00D91DB6" w:rsidRPr="001B0599" w:rsidRDefault="00D91DB6" w:rsidP="00A403CE">
      <w:pPr>
        <w:rPr>
          <w:lang w:val="en-GB"/>
        </w:rPr>
      </w:pPr>
    </w:p>
    <w:p w14:paraId="50BC832D" w14:textId="77777777" w:rsidR="001B0599" w:rsidRPr="001B0599" w:rsidRDefault="001B0599" w:rsidP="00A403CE">
      <w:pPr>
        <w:rPr>
          <w:lang w:val="en-GB"/>
        </w:rPr>
      </w:pPr>
      <w:r w:rsidRPr="001B0599">
        <w:rPr>
          <w:lang w:val="en-GB"/>
        </w:rPr>
        <w:t>‌Williams, M.L., Levi, M., Burnap, P. and Gundur, R.V., (2019). Under the corporate radar: Examining insider business cybercrime victimization through an application of routine activities theory. Deviant Behavior, 40(9), pp.1119-1131.</w:t>
      </w:r>
    </w:p>
    <w:p w14:paraId="0000002F" w14:textId="77777777" w:rsidR="0042440C" w:rsidRPr="001B0599" w:rsidRDefault="00C75359" w:rsidP="00A403CE">
      <w:pPr>
        <w:rPr>
          <w:lang w:val="en-GB"/>
        </w:rPr>
      </w:pPr>
      <w:r w:rsidRPr="001B0599">
        <w:rPr>
          <w:lang w:val="en-GB"/>
        </w:rPr>
        <w:t>‌</w:t>
      </w:r>
    </w:p>
    <w:p w14:paraId="00000030" w14:textId="77777777" w:rsidR="0042440C" w:rsidRPr="001B0599" w:rsidRDefault="00C75359" w:rsidP="00A403CE">
      <w:pPr>
        <w:rPr>
          <w:lang w:val="en-GB"/>
        </w:rPr>
      </w:pPr>
      <w:r w:rsidRPr="001B0599">
        <w:rPr>
          <w:lang w:val="en-GB"/>
        </w:rPr>
        <w:t>‌</w:t>
      </w:r>
    </w:p>
    <w:p w14:paraId="00000031" w14:textId="77777777" w:rsidR="0042440C" w:rsidRPr="001B0599" w:rsidRDefault="0042440C" w:rsidP="00A403CE">
      <w:pPr>
        <w:rPr>
          <w:lang w:val="en-GB"/>
        </w:rPr>
      </w:pPr>
    </w:p>
    <w:sectPr w:rsidR="0042440C" w:rsidRPr="001B0599">
      <w:footerReference w:type="default" r:id="rId14"/>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7E3C2" w14:textId="77777777" w:rsidR="0070588D" w:rsidRDefault="0070588D" w:rsidP="004F4D45">
      <w:pPr>
        <w:spacing w:line="240" w:lineRule="auto"/>
      </w:pPr>
      <w:r>
        <w:separator/>
      </w:r>
    </w:p>
  </w:endnote>
  <w:endnote w:type="continuationSeparator" w:id="0">
    <w:p w14:paraId="7D8577F0" w14:textId="77777777" w:rsidR="0070588D" w:rsidRDefault="0070588D" w:rsidP="004F4D4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3303761"/>
      <w:docPartObj>
        <w:docPartGallery w:val="Page Numbers (Bottom of Page)"/>
        <w:docPartUnique/>
      </w:docPartObj>
    </w:sdtPr>
    <w:sdtEndPr>
      <w:rPr>
        <w:noProof/>
      </w:rPr>
    </w:sdtEndPr>
    <w:sdtContent>
      <w:p w14:paraId="028FAEB5" w14:textId="03BE7A78" w:rsidR="004F4D45" w:rsidRDefault="004F4D45">
        <w:pPr>
          <w:pStyle w:val="Footer"/>
          <w:jc w:val="right"/>
        </w:pPr>
        <w:r>
          <w:fldChar w:fldCharType="begin"/>
        </w:r>
        <w:r>
          <w:instrText xml:space="preserve"> PAGE   \* MERGEFORMAT </w:instrText>
        </w:r>
        <w:r>
          <w:fldChar w:fldCharType="separate"/>
        </w:r>
        <w:r w:rsidR="006E492A">
          <w:rPr>
            <w:noProof/>
          </w:rPr>
          <w:t>10</w:t>
        </w:r>
        <w:r>
          <w:rPr>
            <w:noProof/>
          </w:rPr>
          <w:fldChar w:fldCharType="end"/>
        </w:r>
      </w:p>
    </w:sdtContent>
  </w:sdt>
  <w:p w14:paraId="22D989D4" w14:textId="77777777" w:rsidR="004F4D45" w:rsidRDefault="004F4D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184772" w14:textId="77777777" w:rsidR="0070588D" w:rsidRDefault="0070588D" w:rsidP="004F4D45">
      <w:pPr>
        <w:spacing w:line="240" w:lineRule="auto"/>
      </w:pPr>
      <w:r>
        <w:separator/>
      </w:r>
    </w:p>
  </w:footnote>
  <w:footnote w:type="continuationSeparator" w:id="0">
    <w:p w14:paraId="41F2BBD6" w14:textId="77777777" w:rsidR="0070588D" w:rsidRDefault="0070588D" w:rsidP="004F4D4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440C"/>
    <w:rsid w:val="001A732E"/>
    <w:rsid w:val="001B0599"/>
    <w:rsid w:val="00222D4F"/>
    <w:rsid w:val="002625BD"/>
    <w:rsid w:val="002D2515"/>
    <w:rsid w:val="00332FD7"/>
    <w:rsid w:val="0038785C"/>
    <w:rsid w:val="00397C04"/>
    <w:rsid w:val="0042440C"/>
    <w:rsid w:val="00485700"/>
    <w:rsid w:val="004F4D45"/>
    <w:rsid w:val="0053378F"/>
    <w:rsid w:val="005D102E"/>
    <w:rsid w:val="005F1447"/>
    <w:rsid w:val="00606148"/>
    <w:rsid w:val="006E492A"/>
    <w:rsid w:val="0070588D"/>
    <w:rsid w:val="009565A9"/>
    <w:rsid w:val="009B5908"/>
    <w:rsid w:val="00A403CE"/>
    <w:rsid w:val="00A513E2"/>
    <w:rsid w:val="00B0698B"/>
    <w:rsid w:val="00B17FF1"/>
    <w:rsid w:val="00B5639C"/>
    <w:rsid w:val="00C1763F"/>
    <w:rsid w:val="00C52D39"/>
    <w:rsid w:val="00C75359"/>
    <w:rsid w:val="00C770B7"/>
    <w:rsid w:val="00D144A5"/>
    <w:rsid w:val="00D826B9"/>
    <w:rsid w:val="00D91DB6"/>
    <w:rsid w:val="00D962BD"/>
    <w:rsid w:val="00DB22D3"/>
    <w:rsid w:val="00E90829"/>
    <w:rsid w:val="00F43CCA"/>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58516B"/>
  <w15:docId w15:val="{33D46650-9F43-4EF7-8866-06B67B30F7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32"/>
      <w:szCs w:val="32"/>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1A732E"/>
    <w:pPr>
      <w:spacing w:before="240" w:line="259" w:lineRule="auto"/>
      <w:jc w:val="left"/>
      <w:outlineLvl w:val="9"/>
    </w:pPr>
    <w:rPr>
      <w:rFonts w:asciiTheme="majorHAnsi" w:eastAsiaTheme="majorEastAsia" w:hAnsiTheme="majorHAnsi" w:cstheme="majorBidi"/>
      <w:b w:val="0"/>
      <w:color w:val="365F91" w:themeColor="accent1" w:themeShade="BF"/>
      <w:lang w:val="en-US" w:eastAsia="en-US"/>
    </w:rPr>
  </w:style>
  <w:style w:type="paragraph" w:styleId="TOC1">
    <w:name w:val="toc 1"/>
    <w:basedOn w:val="Normal"/>
    <w:next w:val="Normal"/>
    <w:autoRedefine/>
    <w:uiPriority w:val="39"/>
    <w:unhideWhenUsed/>
    <w:rsid w:val="001A732E"/>
    <w:pPr>
      <w:spacing w:after="100"/>
    </w:pPr>
  </w:style>
  <w:style w:type="character" w:styleId="Hyperlink">
    <w:name w:val="Hyperlink"/>
    <w:basedOn w:val="DefaultParagraphFont"/>
    <w:uiPriority w:val="99"/>
    <w:unhideWhenUsed/>
    <w:rsid w:val="001A732E"/>
    <w:rPr>
      <w:color w:val="0000FF" w:themeColor="hyperlink"/>
      <w:u w:val="single"/>
    </w:rPr>
  </w:style>
  <w:style w:type="paragraph" w:styleId="Header">
    <w:name w:val="header"/>
    <w:basedOn w:val="Normal"/>
    <w:link w:val="HeaderChar"/>
    <w:uiPriority w:val="99"/>
    <w:unhideWhenUsed/>
    <w:rsid w:val="004F4D45"/>
    <w:pPr>
      <w:tabs>
        <w:tab w:val="center" w:pos="4513"/>
        <w:tab w:val="right" w:pos="9026"/>
      </w:tabs>
      <w:spacing w:line="240" w:lineRule="auto"/>
    </w:pPr>
  </w:style>
  <w:style w:type="character" w:customStyle="1" w:styleId="HeaderChar">
    <w:name w:val="Header Char"/>
    <w:basedOn w:val="DefaultParagraphFont"/>
    <w:link w:val="Header"/>
    <w:uiPriority w:val="99"/>
    <w:rsid w:val="004F4D45"/>
  </w:style>
  <w:style w:type="paragraph" w:styleId="Footer">
    <w:name w:val="footer"/>
    <w:basedOn w:val="Normal"/>
    <w:link w:val="FooterChar"/>
    <w:uiPriority w:val="99"/>
    <w:unhideWhenUsed/>
    <w:rsid w:val="004F4D45"/>
    <w:pPr>
      <w:tabs>
        <w:tab w:val="center" w:pos="4513"/>
        <w:tab w:val="right" w:pos="9026"/>
      </w:tabs>
      <w:spacing w:line="240" w:lineRule="auto"/>
    </w:pPr>
  </w:style>
  <w:style w:type="character" w:customStyle="1" w:styleId="FooterChar">
    <w:name w:val="Footer Char"/>
    <w:basedOn w:val="DefaultParagraphFont"/>
    <w:link w:val="Footer"/>
    <w:uiPriority w:val="99"/>
    <w:rsid w:val="004F4D45"/>
  </w:style>
  <w:style w:type="character" w:styleId="UnresolvedMention">
    <w:name w:val="Unresolved Mention"/>
    <w:basedOn w:val="DefaultParagraphFont"/>
    <w:uiPriority w:val="99"/>
    <w:semiHidden/>
    <w:unhideWhenUsed/>
    <w:rsid w:val="00D91DB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ojp.gov/pdffiles1/nij/255052.pdf"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crimeprevention.nsw.gov.au/Documents/routine_activity_factsheet_nov2014.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0" ma:contentTypeDescription="Create a new document." ma:contentTypeScope="" ma:versionID="9bcd32fc4f31eab6ccd12cdff519edfb">
  <xsd:schema xmlns:xsd="http://www.w3.org/2001/XMLSchema" xmlns:xs="http://www.w3.org/2001/XMLSchema" xmlns:p="http://schemas.microsoft.com/office/2006/metadata/properties" xmlns:ns3="d8e79d84-78fb-44a9-92e9-d04bdd8f0359" targetNamespace="http://schemas.microsoft.com/office/2006/metadata/properties" ma:root="true" ma:fieldsID="b200b52a7c37429c080623d040f08328" ns3:_="">
    <xsd:import namespace="d8e79d84-78fb-44a9-92e9-d04bdd8f0359"/>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DateTaken" minOccurs="0"/>
                <xsd:element ref="ns3:MediaServiceAutoTags" minOccurs="0"/>
                <xsd:element ref="ns3:MediaLengthInSeconds" minOccurs="0"/>
                <xsd:element ref="ns3:MediaServiceGenerationTime" minOccurs="0"/>
                <xsd:element ref="ns3:MediaServiceEventHashCode" minOccurs="0"/>
                <xsd:element ref="ns3:MediaServiceOCR"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992A96B-BB2C-4539-A1BF-77B18FC695A8}">
  <ds:schemaRefs>
    <ds:schemaRef ds:uri="http://schemas.openxmlformats.org/officeDocument/2006/bibliography"/>
  </ds:schemaRefs>
</ds:datastoreItem>
</file>

<file path=customXml/itemProps2.xml><?xml version="1.0" encoding="utf-8"?>
<ds:datastoreItem xmlns:ds="http://schemas.openxmlformats.org/officeDocument/2006/customXml" ds:itemID="{03DE7855-51A5-44BA-B652-CE9E36D7AB0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050C51E-7B31-4943-817B-1867B8D06A6E}">
  <ds:schemaRefs>
    <ds:schemaRef ds:uri="http://schemas.microsoft.com/sharepoint/v3/contenttype/forms"/>
  </ds:schemaRefs>
</ds:datastoreItem>
</file>

<file path=customXml/itemProps4.xml><?xml version="1.0" encoding="utf-8"?>
<ds:datastoreItem xmlns:ds="http://schemas.openxmlformats.org/officeDocument/2006/customXml" ds:itemID="{E7D1FD5C-B690-4439-87FB-6B1E2EB8BE6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11</Pages>
  <Words>2759</Words>
  <Characters>15729</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Dumitru Vasile Gomoescu (2223227)</cp:lastModifiedBy>
  <cp:revision>3</cp:revision>
  <dcterms:created xsi:type="dcterms:W3CDTF">2023-07-16T21:30:00Z</dcterms:created>
  <dcterms:modified xsi:type="dcterms:W3CDTF">2023-07-16T21:30:00Z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