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061F6" w14:textId="490416B4" w:rsidR="003225A8" w:rsidRDefault="006A26AE" w:rsidP="003225A8">
      <w:pPr>
        <w:pStyle w:val="Title"/>
        <w:spacing w:line="360" w:lineRule="auto"/>
        <w:ind w:firstLine="720"/>
        <w:jc w:val="center"/>
        <w:rPr>
          <w:rFonts w:ascii="Arial" w:hAnsi="Arial" w:cs="Arial"/>
          <w:sz w:val="50"/>
          <w:szCs w:val="50"/>
        </w:rPr>
      </w:pPr>
      <w:bookmarkStart w:id="0" w:name="_Hlk179559406"/>
      <w:r w:rsidRPr="003225A8">
        <w:rPr>
          <w:rFonts w:ascii="Arial" w:hAnsi="Arial" w:cs="Arial"/>
          <w:noProof/>
        </w:rPr>
        <mc:AlternateContent>
          <mc:Choice Requires="wps">
            <w:drawing>
              <wp:anchor distT="0" distB="0" distL="114300" distR="114300" simplePos="0" relativeHeight="251661312" behindDoc="0" locked="0" layoutInCell="1" allowOverlap="1" wp14:anchorId="5FD11B13" wp14:editId="3CE7E4F0">
                <wp:simplePos x="0" y="0"/>
                <wp:positionH relativeFrom="margin">
                  <wp:align>left</wp:align>
                </wp:positionH>
                <wp:positionV relativeFrom="page">
                  <wp:posOffset>7667625</wp:posOffset>
                </wp:positionV>
                <wp:extent cx="5540375" cy="158369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5540375" cy="158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77C9B6C3" w14:textId="45DE31AA" w:rsidR="0025109E" w:rsidRDefault="00990638" w:rsidP="0025109E">
                                <w:pPr>
                                  <w:spacing w:after="0" w:line="259" w:lineRule="auto"/>
                                  <w:jc w:val="center"/>
                                  <w:rPr>
                                    <w:rFonts w:ascii="Arial" w:hAnsi="Arial" w:cs="Arial"/>
                                    <w:kern w:val="0"/>
                                    <w:sz w:val="32"/>
                                    <w:szCs w:val="32"/>
                                    <w14:ligatures w14:val="none"/>
                                  </w:rPr>
                                </w:pPr>
                                <w:r w:rsidRPr="00990638">
                                  <w:rPr>
                                    <w:rFonts w:ascii="Arial" w:hAnsi="Arial" w:cs="Arial"/>
                                    <w:kern w:val="0"/>
                                    <w:sz w:val="32"/>
                                    <w:szCs w:val="32"/>
                                    <w14:ligatures w14:val="none"/>
                                  </w:rPr>
                                  <w:t>BA Business Management                                                                                           Module code: LCBB6000                                                                                                                                                     Module Lead: Dr Babar Syed Student: Inna Hristova                                                          Student number: 2230343</w:t>
                                </w:r>
                              </w:p>
                            </w:sdtContent>
                          </w:sdt>
                          <w:p w14:paraId="3BACDA27" w14:textId="2B56D388" w:rsidR="0059637D" w:rsidRPr="000F4962" w:rsidRDefault="0059637D" w:rsidP="003702D8">
                            <w:pPr>
                              <w:spacing w:after="0" w:line="259" w:lineRule="auto"/>
                              <w:jc w:val="center"/>
                              <w:rPr>
                                <w:rFonts w:ascii="Arial" w:hAnsi="Arial" w:cs="Arial"/>
                                <w:sz w:val="32"/>
                                <w:szCs w:val="32"/>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FD11B13" id="_x0000_t202" coordsize="21600,21600" o:spt="202" path="m,l,21600r21600,l21600,xe">
                <v:stroke joinstyle="miter"/>
                <v:path gradientshapeok="t" o:connecttype="rect"/>
              </v:shapetype>
              <v:shape id="Text Box 153" o:spid="_x0000_s1026" type="#_x0000_t202" style="position:absolute;left:0;text-align:left;margin-left:0;margin-top:603.75pt;width:436.25pt;height:124.7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" filled="f" stroked="f" strokeweight=".5pt">
                <v:textbox inset="126pt,0,54pt,0">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77C9B6C3" w14:textId="45DE31AA" w:rsidR="0025109E" w:rsidRDefault="00990638" w:rsidP="0025109E">
                          <w:pPr>
                            <w:spacing w:after="0" w:line="259" w:lineRule="auto"/>
                            <w:jc w:val="center"/>
                            <w:rPr>
                              <w:rFonts w:ascii="Arial" w:hAnsi="Arial" w:cs="Arial"/>
                              <w:kern w:val="0"/>
                              <w:sz w:val="32"/>
                              <w:szCs w:val="32"/>
                              <w14:ligatures w14:val="none"/>
                            </w:rPr>
                          </w:pPr>
                          <w:r w:rsidRPr="00990638">
                            <w:rPr>
                              <w:rFonts w:ascii="Arial" w:hAnsi="Arial" w:cs="Arial"/>
                              <w:kern w:val="0"/>
                              <w:sz w:val="32"/>
                              <w:szCs w:val="32"/>
                              <w14:ligatures w14:val="none"/>
                            </w:rPr>
                            <w:t>BA Business Management                                                                                           Module code: LCBB6000                                                                                                                                                     Module Lead: Dr Babar Syed Student: Inna Hristova                                                          Student number: 2230343</w:t>
                          </w:r>
                        </w:p>
                      </w:sdtContent>
                    </w:sdt>
                    <w:p w14:paraId="3BACDA27" w14:textId="2B56D388" w:rsidR="0059637D" w:rsidRPr="000F4962" w:rsidRDefault="0059637D" w:rsidP="003702D8">
                      <w:pPr>
                        <w:spacing w:after="0" w:line="259" w:lineRule="auto"/>
                        <w:jc w:val="center"/>
                        <w:rPr>
                          <w:rFonts w:ascii="Arial" w:hAnsi="Arial" w:cs="Arial"/>
                          <w:sz w:val="32"/>
                          <w:szCs w:val="32"/>
                        </w:rPr>
                      </w:pPr>
                    </w:p>
                  </w:txbxContent>
                </v:textbox>
                <w10:wrap type="square" anchorx="margin" anchory="page"/>
              </v:shape>
            </w:pict>
          </mc:Fallback>
        </mc:AlternateContent>
      </w:r>
      <w:r w:rsidR="00AE4251" w:rsidRPr="003225A8">
        <w:rPr>
          <w:rFonts w:ascii="Arial" w:hAnsi="Arial" w:cs="Arial"/>
          <w:noProof/>
        </w:rPr>
        <mc:AlternateContent>
          <mc:Choice Requires="wps">
            <w:drawing>
              <wp:anchor distT="0" distB="0" distL="114300" distR="114300" simplePos="0" relativeHeight="251659264" behindDoc="0" locked="0" layoutInCell="1" allowOverlap="1" wp14:anchorId="0A06726B" wp14:editId="2A93DE2B">
                <wp:simplePos x="0" y="0"/>
                <wp:positionH relativeFrom="page">
                  <wp:posOffset>-952500</wp:posOffset>
                </wp:positionH>
                <wp:positionV relativeFrom="page">
                  <wp:posOffset>1485900</wp:posOffset>
                </wp:positionV>
                <wp:extent cx="9163050" cy="56578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657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2A62C2E4" w14:textId="77777777" w:rsidR="00AE4251" w:rsidRPr="00AE4251" w:rsidRDefault="00AE4251" w:rsidP="00F21B99">
                            <w:pPr>
                              <w:jc w:val="center"/>
                              <w:rPr>
                                <w:rFonts w:ascii="Arial" w:hAnsi="Arial" w:cs="Arial"/>
                                <w:b/>
                                <w:kern w:val="0"/>
                                <w:sz w:val="70"/>
                                <w:szCs w:val="70"/>
                                <w14:ligatures w14:val="none"/>
                              </w:rPr>
                            </w:pPr>
                            <w:r w:rsidRPr="00AE4251">
                              <w:rPr>
                                <w:rFonts w:ascii="Arial" w:hAnsi="Arial" w:cs="Arial"/>
                                <w:b/>
                                <w:kern w:val="0"/>
                                <w:sz w:val="70"/>
                                <w:szCs w:val="70"/>
                                <w14:ligatures w14:val="none"/>
                              </w:rPr>
                              <w:t>Research proposal:</w:t>
                            </w:r>
                          </w:p>
                          <w:p w14:paraId="0915AFFC" w14:textId="77777777" w:rsidR="005B4E80" w:rsidRDefault="00AE4251" w:rsidP="00AE4251">
                            <w:pPr>
                              <w:spacing w:after="0" w:line="360" w:lineRule="auto"/>
                              <w:jc w:val="center"/>
                              <w:rPr>
                                <w:rFonts w:ascii="Arial" w:hAnsi="Arial" w:cs="Arial"/>
                                <w:b/>
                                <w:kern w:val="0"/>
                                <w:sz w:val="60"/>
                                <w:szCs w:val="60"/>
                                <w14:ligatures w14:val="none"/>
                              </w:rPr>
                            </w:pPr>
                            <w:r>
                              <w:rPr>
                                <w:rFonts w:ascii="Arial" w:hAnsi="Arial" w:cs="Arial"/>
                                <w:b/>
                                <w:kern w:val="0"/>
                                <w:sz w:val="90"/>
                                <w:szCs w:val="90"/>
                                <w14:ligatures w14:val="none"/>
                              </w:rPr>
                              <w:t xml:space="preserve"> </w:t>
                            </w:r>
                            <w:r w:rsidRPr="00AE4251">
                              <w:rPr>
                                <w:rFonts w:ascii="Arial" w:hAnsi="Arial" w:cs="Arial"/>
                                <w:b/>
                                <w:kern w:val="0"/>
                                <w:sz w:val="60"/>
                                <w:szCs w:val="60"/>
                                <w14:ligatures w14:val="none"/>
                              </w:rPr>
                              <w:t xml:space="preserve">How Global Warming Will Affect Winter Tourism in Switzerland: </w:t>
                            </w:r>
                          </w:p>
                          <w:p w14:paraId="3009DA98" w14:textId="39017C98" w:rsidR="00F21B99" w:rsidRPr="00AE4251" w:rsidRDefault="00AE4251" w:rsidP="00AE4251">
                            <w:pPr>
                              <w:spacing w:after="0" w:line="360" w:lineRule="auto"/>
                              <w:jc w:val="center"/>
                              <w:rPr>
                                <w:rFonts w:ascii="Arial" w:hAnsi="Arial" w:cs="Arial"/>
                                <w:b/>
                                <w:kern w:val="0"/>
                                <w:sz w:val="60"/>
                                <w:szCs w:val="60"/>
                                <w14:ligatures w14:val="none"/>
                              </w:rPr>
                            </w:pPr>
                            <w:r w:rsidRPr="00AE4251">
                              <w:rPr>
                                <w:rFonts w:ascii="Arial" w:hAnsi="Arial" w:cs="Arial"/>
                                <w:b/>
                                <w:kern w:val="0"/>
                                <w:sz w:val="60"/>
                                <w:szCs w:val="60"/>
                                <w14:ligatures w14:val="none"/>
                              </w:rPr>
                              <w:t>A Study of Risks, Adaptation Strategies, and Future Sustainability</w:t>
                            </w: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06726B" id="Text Box 154" o:spid="_x0000_s1027" type="#_x0000_t202" style="position:absolute;left:0;text-align:left;margin-left:-75pt;margin-top:117pt;width:721.5pt;height:44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" filled="f" stroked="f" strokeweight=".5pt">
                <v:textbox inset="126pt,0,54pt,0">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2A62C2E4" w14:textId="77777777" w:rsidR="00AE4251" w:rsidRPr="00AE4251" w:rsidRDefault="00AE4251" w:rsidP="00F21B99">
                      <w:pPr>
                        <w:jc w:val="center"/>
                        <w:rPr>
                          <w:rFonts w:ascii="Arial" w:hAnsi="Arial" w:cs="Arial"/>
                          <w:b/>
                          <w:kern w:val="0"/>
                          <w:sz w:val="70"/>
                          <w:szCs w:val="70"/>
                          <w14:ligatures w14:val="none"/>
                        </w:rPr>
                      </w:pPr>
                      <w:r w:rsidRPr="00AE4251">
                        <w:rPr>
                          <w:rFonts w:ascii="Arial" w:hAnsi="Arial" w:cs="Arial"/>
                          <w:b/>
                          <w:kern w:val="0"/>
                          <w:sz w:val="70"/>
                          <w:szCs w:val="70"/>
                          <w14:ligatures w14:val="none"/>
                        </w:rPr>
                        <w:t>Research proposal:</w:t>
                      </w:r>
                    </w:p>
                    <w:p w14:paraId="0915AFFC" w14:textId="77777777" w:rsidR="005B4E80" w:rsidRDefault="00AE4251" w:rsidP="00AE4251">
                      <w:pPr>
                        <w:spacing w:after="0" w:line="360" w:lineRule="auto"/>
                        <w:jc w:val="center"/>
                        <w:rPr>
                          <w:rFonts w:ascii="Arial" w:hAnsi="Arial" w:cs="Arial"/>
                          <w:b/>
                          <w:kern w:val="0"/>
                          <w:sz w:val="60"/>
                          <w:szCs w:val="60"/>
                          <w14:ligatures w14:val="none"/>
                        </w:rPr>
                      </w:pPr>
                      <w:r>
                        <w:rPr>
                          <w:rFonts w:ascii="Arial" w:hAnsi="Arial" w:cs="Arial"/>
                          <w:b/>
                          <w:kern w:val="0"/>
                          <w:sz w:val="90"/>
                          <w:szCs w:val="90"/>
                          <w14:ligatures w14:val="none"/>
                        </w:rPr>
                        <w:t xml:space="preserve"> </w:t>
                      </w:r>
                      <w:r w:rsidRPr="00AE4251">
                        <w:rPr>
                          <w:rFonts w:ascii="Arial" w:hAnsi="Arial" w:cs="Arial"/>
                          <w:b/>
                          <w:kern w:val="0"/>
                          <w:sz w:val="60"/>
                          <w:szCs w:val="60"/>
                          <w14:ligatures w14:val="none"/>
                        </w:rPr>
                        <w:t xml:space="preserve">How Global Warming Will Affect Winter Tourism in Switzerland: </w:t>
                      </w:r>
                    </w:p>
                    <w:p w14:paraId="3009DA98" w14:textId="39017C98" w:rsidR="00F21B99" w:rsidRPr="00AE4251" w:rsidRDefault="00AE4251" w:rsidP="00AE4251">
                      <w:pPr>
                        <w:spacing w:after="0" w:line="360" w:lineRule="auto"/>
                        <w:jc w:val="center"/>
                        <w:rPr>
                          <w:rFonts w:ascii="Arial" w:hAnsi="Arial" w:cs="Arial"/>
                          <w:b/>
                          <w:kern w:val="0"/>
                          <w:sz w:val="60"/>
                          <w:szCs w:val="60"/>
                          <w14:ligatures w14:val="none"/>
                        </w:rPr>
                      </w:pPr>
                      <w:r w:rsidRPr="00AE4251">
                        <w:rPr>
                          <w:rFonts w:ascii="Arial" w:hAnsi="Arial" w:cs="Arial"/>
                          <w:b/>
                          <w:kern w:val="0"/>
                          <w:sz w:val="60"/>
                          <w:szCs w:val="60"/>
                          <w14:ligatures w14:val="none"/>
                        </w:rPr>
                        <w:t>A Study of Risks, Adaptation Strategies, and Future Sustainability</w:t>
                      </w: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v:textbox>
                <w10:wrap type="square" anchorx="page" anchory="page"/>
              </v:shape>
            </w:pict>
          </mc:Fallback>
        </mc:AlternateContent>
      </w:r>
      <w:sdt>
        <w:sdtPr>
          <w:rPr>
            <w:rFonts w:ascii="Arial" w:hAnsi="Arial" w:cs="Arial"/>
          </w:rPr>
          <w:id w:val="-922031032"/>
          <w:docPartObj>
            <w:docPartGallery w:val="Cover Pages"/>
            <w:docPartUnique/>
          </w:docPartObj>
        </w:sdtPr>
        <w:sdtEndPr>
          <w:rPr>
            <w:sz w:val="50"/>
            <w:szCs w:val="50"/>
          </w:rPr>
        </w:sdtEndPr>
        <w:sdtContent>
          <w:r w:rsidR="00D531EC" w:rsidRPr="003225A8">
            <w:rPr>
              <w:rFonts w:ascii="Arial" w:hAnsi="Arial" w:cs="Arial"/>
              <w:noProof/>
            </w:rPr>
            <mc:AlternateContent>
              <mc:Choice Requires="wpg">
                <w:drawing>
                  <wp:anchor distT="0" distB="0" distL="114300" distR="114300" simplePos="0" relativeHeight="251662336" behindDoc="0" locked="0" layoutInCell="1" allowOverlap="1" wp14:anchorId="03DB5AE4" wp14:editId="0F832CD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3622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2362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1FA8520C" id="Group 149" o:spid="_x0000_s1026" style="position:absolute;margin-left:0;margin-top:0;width:8in;height:186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GkUCWfWAAAABgEAAA8AAABkcnMv&#10;ZG93bnJldi54bWxMj0FPwzAMhe9I/IfISNxY2iFgKk0nQOIOo9rZbUxb0ThVkq0dvx6PC1wsPz3r&#10;+XvldnGjOlKIg2cD+SoDRdx6O3BnoP54vdmAignZ4uiZDJwowra6vCixsH7mdzruUqckhGOBBvqU&#10;pkLr2PbkMK78RCzepw8Ok8jQaRtwlnA36nWW3WuHA8uHHid66an92h2cgWfPuY7BhrypqT59z/u3&#10;DTtjrq+Wp0dQiZb0dwxnfEGHSpgaf2Ab1WhAiqTfefbyu7XoxsDtgyy6KvV//Oo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uHpeoYFAAB+GwAADgAAAAAAAAAA&#10;AAAAAAA6AgAAZHJzL2Uyb0RvYy54bWxQSwECLQAKAAAAAAAAACEAmxsUEWhkAABoZAAAFAAAAAAA&#10;AAAAAAAAAADsBwAAZHJzL21lZGlhL2ltYWdlMS5wbmdQSwECLQAUAAYACAAAACEAaRQJZ9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sdtContent>
      </w:sdt>
      <w:r w:rsidR="00780E67" w:rsidRPr="003225A8">
        <w:rPr>
          <w:rFonts w:ascii="Arial" w:hAnsi="Arial" w:cs="Arial"/>
        </w:rPr>
        <w:br w:type="page"/>
      </w:r>
    </w:p>
    <w:bookmarkEnd w:id="0" w:displacedByCustomXml="next"/>
    <w:sdt>
      <w:sdtPr>
        <w:rPr>
          <w:rFonts w:asciiTheme="minorHAnsi" w:eastAsiaTheme="minorHAnsi" w:hAnsiTheme="minorHAnsi" w:cstheme="minorBidi"/>
          <w:color w:val="auto"/>
          <w:kern w:val="2"/>
          <w:sz w:val="22"/>
          <w:szCs w:val="22"/>
          <w14:ligatures w14:val="standardContextual"/>
        </w:rPr>
        <w:id w:val="488062546"/>
        <w:docPartObj>
          <w:docPartGallery w:val="Table of Contents"/>
          <w:docPartUnique/>
        </w:docPartObj>
      </w:sdtPr>
      <w:sdtEndPr>
        <w:rPr>
          <w:b/>
          <w:bCs/>
          <w:noProof/>
        </w:rPr>
      </w:sdtEndPr>
      <w:sdtContent>
        <w:p w14:paraId="7C110D79" w14:textId="77777777" w:rsidR="00057389" w:rsidRDefault="00057389" w:rsidP="000B086E">
          <w:pPr>
            <w:pStyle w:val="TOCHeading"/>
            <w:spacing w:before="0" w:line="360" w:lineRule="auto"/>
            <w:ind w:firstLine="720"/>
            <w:rPr>
              <w:rFonts w:asciiTheme="minorHAnsi" w:eastAsiaTheme="minorHAnsi" w:hAnsiTheme="minorHAnsi" w:cstheme="minorBidi"/>
              <w:color w:val="auto"/>
              <w:kern w:val="2"/>
              <w:sz w:val="22"/>
              <w:szCs w:val="22"/>
              <w14:ligatures w14:val="standardContextual"/>
            </w:rPr>
          </w:pPr>
        </w:p>
        <w:p w14:paraId="1CCDF23F" w14:textId="1496E663" w:rsidR="00B82A8A" w:rsidRPr="0051730D" w:rsidRDefault="00B82A8A" w:rsidP="00AE4251">
          <w:pPr>
            <w:pStyle w:val="TOCHeading"/>
            <w:spacing w:before="0" w:line="360" w:lineRule="auto"/>
            <w:ind w:firstLine="720"/>
            <w:rPr>
              <w:rFonts w:ascii="Arial" w:hAnsi="Arial" w:cs="Arial"/>
              <w:b/>
              <w:bCs/>
              <w:color w:val="auto"/>
              <w:sz w:val="50"/>
              <w:szCs w:val="50"/>
            </w:rPr>
          </w:pPr>
          <w:r w:rsidRPr="0051730D">
            <w:rPr>
              <w:rFonts w:ascii="Arial" w:hAnsi="Arial" w:cs="Arial"/>
              <w:b/>
              <w:bCs/>
              <w:color w:val="auto"/>
              <w:sz w:val="50"/>
              <w:szCs w:val="50"/>
            </w:rPr>
            <w:t>Table of Contents</w:t>
          </w:r>
        </w:p>
        <w:p w14:paraId="081484FC" w14:textId="77777777" w:rsidR="006028A7" w:rsidRPr="0051730D" w:rsidRDefault="006028A7" w:rsidP="00AE4251">
          <w:pPr>
            <w:spacing w:after="120" w:line="360" w:lineRule="auto"/>
            <w:rPr>
              <w:rFonts w:ascii="Arial" w:hAnsi="Arial" w:cs="Arial"/>
              <w:b/>
              <w:bCs/>
              <w:sz w:val="24"/>
              <w:szCs w:val="24"/>
            </w:rPr>
          </w:pPr>
        </w:p>
        <w:p w14:paraId="5EA55615" w14:textId="77777777" w:rsidR="00B82A8A" w:rsidRPr="0051730D" w:rsidRDefault="00B82A8A" w:rsidP="00AE4251">
          <w:pPr>
            <w:spacing w:after="120" w:line="360" w:lineRule="auto"/>
            <w:rPr>
              <w:rFonts w:ascii="Arial" w:hAnsi="Arial" w:cs="Arial"/>
              <w:b/>
              <w:bCs/>
              <w:sz w:val="24"/>
              <w:szCs w:val="24"/>
            </w:rPr>
          </w:pPr>
        </w:p>
        <w:p w14:paraId="3F30283F" w14:textId="7D7923D3" w:rsidR="00AE4251" w:rsidRPr="0051730D" w:rsidRDefault="00B82A8A" w:rsidP="00AE4251">
          <w:pPr>
            <w:pStyle w:val="TOC1"/>
            <w:tabs>
              <w:tab w:val="right" w:leader="dot" w:pos="9350"/>
            </w:tabs>
            <w:spacing w:line="360" w:lineRule="auto"/>
            <w:rPr>
              <w:rFonts w:ascii="Arial" w:hAnsi="Arial" w:cs="Arial"/>
              <w:b/>
              <w:bCs/>
              <w:noProof/>
              <w:kern w:val="2"/>
              <w:sz w:val="24"/>
              <w:szCs w:val="24"/>
              <w:lang w:val="bg-BG" w:eastAsia="bg-BG"/>
              <w14:ligatures w14:val="standardContextual"/>
            </w:rPr>
          </w:pPr>
          <w:r w:rsidRPr="0051730D">
            <w:rPr>
              <w:rFonts w:ascii="Arial" w:hAnsi="Arial" w:cs="Arial"/>
              <w:b/>
              <w:bCs/>
              <w:sz w:val="24"/>
              <w:szCs w:val="24"/>
            </w:rPr>
            <w:fldChar w:fldCharType="begin"/>
          </w:r>
          <w:r w:rsidRPr="0051730D">
            <w:rPr>
              <w:rFonts w:ascii="Arial" w:hAnsi="Arial" w:cs="Arial"/>
              <w:b/>
              <w:bCs/>
              <w:sz w:val="24"/>
              <w:szCs w:val="24"/>
            </w:rPr>
            <w:instrText xml:space="preserve"> TOC \o "1-3" \h \z \u </w:instrText>
          </w:r>
          <w:r w:rsidRPr="0051730D">
            <w:rPr>
              <w:rFonts w:ascii="Arial" w:hAnsi="Arial" w:cs="Arial"/>
              <w:b/>
              <w:bCs/>
              <w:sz w:val="24"/>
              <w:szCs w:val="24"/>
            </w:rPr>
            <w:fldChar w:fldCharType="separate"/>
          </w:r>
          <w:hyperlink w:anchor="_Toc203466246" w:history="1">
            <w:r w:rsidR="00AE4251" w:rsidRPr="0051730D">
              <w:rPr>
                <w:rStyle w:val="Hyperlink"/>
                <w:rFonts w:ascii="Arial" w:hAnsi="Arial" w:cs="Arial"/>
                <w:b/>
                <w:bCs/>
                <w:noProof/>
                <w:sz w:val="24"/>
                <w:szCs w:val="24"/>
              </w:rPr>
              <w:t>Introduction</w:t>
            </w:r>
            <w:r w:rsidR="00AE4251" w:rsidRPr="0051730D">
              <w:rPr>
                <w:rFonts w:ascii="Arial" w:hAnsi="Arial" w:cs="Arial"/>
                <w:b/>
                <w:bCs/>
                <w:noProof/>
                <w:webHidden/>
                <w:sz w:val="24"/>
                <w:szCs w:val="24"/>
              </w:rPr>
              <w:tab/>
            </w:r>
            <w:r w:rsidR="00AE4251" w:rsidRPr="0051730D">
              <w:rPr>
                <w:rFonts w:ascii="Arial" w:hAnsi="Arial" w:cs="Arial"/>
                <w:b/>
                <w:bCs/>
                <w:noProof/>
                <w:webHidden/>
                <w:sz w:val="24"/>
                <w:szCs w:val="24"/>
              </w:rPr>
              <w:fldChar w:fldCharType="begin"/>
            </w:r>
            <w:r w:rsidR="00AE4251" w:rsidRPr="0051730D">
              <w:rPr>
                <w:rFonts w:ascii="Arial" w:hAnsi="Arial" w:cs="Arial"/>
                <w:b/>
                <w:bCs/>
                <w:noProof/>
                <w:webHidden/>
                <w:sz w:val="24"/>
                <w:szCs w:val="24"/>
              </w:rPr>
              <w:instrText xml:space="preserve"> PAGEREF _Toc203466246 \h </w:instrText>
            </w:r>
            <w:r w:rsidR="00AE4251" w:rsidRPr="0051730D">
              <w:rPr>
                <w:rFonts w:ascii="Arial" w:hAnsi="Arial" w:cs="Arial"/>
                <w:b/>
                <w:bCs/>
                <w:noProof/>
                <w:webHidden/>
                <w:sz w:val="24"/>
                <w:szCs w:val="24"/>
              </w:rPr>
            </w:r>
            <w:r w:rsidR="00AE4251" w:rsidRPr="0051730D">
              <w:rPr>
                <w:rFonts w:ascii="Arial" w:hAnsi="Arial" w:cs="Arial"/>
                <w:b/>
                <w:bCs/>
                <w:noProof/>
                <w:webHidden/>
                <w:sz w:val="24"/>
                <w:szCs w:val="24"/>
              </w:rPr>
              <w:fldChar w:fldCharType="separate"/>
            </w:r>
            <w:r w:rsidR="0051730D">
              <w:rPr>
                <w:rFonts w:ascii="Arial" w:hAnsi="Arial" w:cs="Arial"/>
                <w:b/>
                <w:bCs/>
                <w:noProof/>
                <w:webHidden/>
                <w:sz w:val="24"/>
                <w:szCs w:val="24"/>
              </w:rPr>
              <w:t>3</w:t>
            </w:r>
            <w:r w:rsidR="00AE4251" w:rsidRPr="0051730D">
              <w:rPr>
                <w:rFonts w:ascii="Arial" w:hAnsi="Arial" w:cs="Arial"/>
                <w:b/>
                <w:bCs/>
                <w:noProof/>
                <w:webHidden/>
                <w:sz w:val="24"/>
                <w:szCs w:val="24"/>
              </w:rPr>
              <w:fldChar w:fldCharType="end"/>
            </w:r>
          </w:hyperlink>
        </w:p>
        <w:p w14:paraId="3584BE7F" w14:textId="4D827E6D" w:rsidR="00AE4251" w:rsidRPr="0051730D" w:rsidRDefault="00AE4251" w:rsidP="00AE4251">
          <w:pPr>
            <w:pStyle w:val="TOC1"/>
            <w:tabs>
              <w:tab w:val="right" w:leader="dot" w:pos="9350"/>
            </w:tabs>
            <w:spacing w:line="360" w:lineRule="auto"/>
            <w:rPr>
              <w:rFonts w:ascii="Arial" w:hAnsi="Arial" w:cs="Arial"/>
              <w:b/>
              <w:bCs/>
              <w:noProof/>
              <w:kern w:val="2"/>
              <w:sz w:val="24"/>
              <w:szCs w:val="24"/>
              <w:lang w:val="bg-BG" w:eastAsia="bg-BG"/>
              <w14:ligatures w14:val="standardContextual"/>
            </w:rPr>
          </w:pPr>
          <w:hyperlink w:anchor="_Toc203466247" w:history="1">
            <w:r w:rsidRPr="0051730D">
              <w:rPr>
                <w:rStyle w:val="Hyperlink"/>
                <w:rFonts w:ascii="Arial" w:hAnsi="Arial" w:cs="Arial"/>
                <w:b/>
                <w:bCs/>
                <w:noProof/>
                <w:sz w:val="24"/>
                <w:szCs w:val="24"/>
              </w:rPr>
              <w:t>Research Aim and Objectives</w:t>
            </w:r>
            <w:r w:rsidRPr="0051730D">
              <w:rPr>
                <w:rFonts w:ascii="Arial" w:hAnsi="Arial" w:cs="Arial"/>
                <w:b/>
                <w:bCs/>
                <w:noProof/>
                <w:webHidden/>
                <w:sz w:val="24"/>
                <w:szCs w:val="24"/>
              </w:rPr>
              <w:tab/>
            </w:r>
            <w:r w:rsidRPr="0051730D">
              <w:rPr>
                <w:rFonts w:ascii="Arial" w:hAnsi="Arial" w:cs="Arial"/>
                <w:b/>
                <w:bCs/>
                <w:noProof/>
                <w:webHidden/>
                <w:sz w:val="24"/>
                <w:szCs w:val="24"/>
              </w:rPr>
              <w:fldChar w:fldCharType="begin"/>
            </w:r>
            <w:r w:rsidRPr="0051730D">
              <w:rPr>
                <w:rFonts w:ascii="Arial" w:hAnsi="Arial" w:cs="Arial"/>
                <w:b/>
                <w:bCs/>
                <w:noProof/>
                <w:webHidden/>
                <w:sz w:val="24"/>
                <w:szCs w:val="24"/>
              </w:rPr>
              <w:instrText xml:space="preserve"> PAGEREF _Toc203466247 \h </w:instrText>
            </w:r>
            <w:r w:rsidRPr="0051730D">
              <w:rPr>
                <w:rFonts w:ascii="Arial" w:hAnsi="Arial" w:cs="Arial"/>
                <w:b/>
                <w:bCs/>
                <w:noProof/>
                <w:webHidden/>
                <w:sz w:val="24"/>
                <w:szCs w:val="24"/>
              </w:rPr>
            </w:r>
            <w:r w:rsidRPr="0051730D">
              <w:rPr>
                <w:rFonts w:ascii="Arial" w:hAnsi="Arial" w:cs="Arial"/>
                <w:b/>
                <w:bCs/>
                <w:noProof/>
                <w:webHidden/>
                <w:sz w:val="24"/>
                <w:szCs w:val="24"/>
              </w:rPr>
              <w:fldChar w:fldCharType="separate"/>
            </w:r>
            <w:r w:rsidR="0051730D">
              <w:rPr>
                <w:rFonts w:ascii="Arial" w:hAnsi="Arial" w:cs="Arial"/>
                <w:b/>
                <w:bCs/>
                <w:noProof/>
                <w:webHidden/>
                <w:sz w:val="24"/>
                <w:szCs w:val="24"/>
              </w:rPr>
              <w:t>3</w:t>
            </w:r>
            <w:r w:rsidRPr="0051730D">
              <w:rPr>
                <w:rFonts w:ascii="Arial" w:hAnsi="Arial" w:cs="Arial"/>
                <w:b/>
                <w:bCs/>
                <w:noProof/>
                <w:webHidden/>
                <w:sz w:val="24"/>
                <w:szCs w:val="24"/>
              </w:rPr>
              <w:fldChar w:fldCharType="end"/>
            </w:r>
          </w:hyperlink>
        </w:p>
        <w:p w14:paraId="408CDE29" w14:textId="75435584" w:rsidR="00AE4251" w:rsidRPr="0051730D" w:rsidRDefault="00AE4251" w:rsidP="00AE4251">
          <w:pPr>
            <w:pStyle w:val="TOC2"/>
            <w:ind w:firstLine="851"/>
            <w:rPr>
              <w:rFonts w:ascii="Arial" w:hAnsi="Arial" w:cs="Arial"/>
              <w:b/>
              <w:bCs/>
              <w:noProof/>
              <w:kern w:val="2"/>
              <w:sz w:val="24"/>
              <w:szCs w:val="24"/>
              <w:lang w:val="bg-BG" w:eastAsia="bg-BG"/>
              <w14:ligatures w14:val="standardContextual"/>
            </w:rPr>
          </w:pPr>
          <w:hyperlink w:anchor="_Toc203466248" w:history="1">
            <w:r w:rsidRPr="0051730D">
              <w:rPr>
                <w:rStyle w:val="Hyperlink"/>
                <w:rFonts w:ascii="Arial" w:hAnsi="Arial" w:cs="Arial"/>
                <w:b/>
                <w:bCs/>
                <w:noProof/>
                <w:sz w:val="24"/>
                <w:szCs w:val="24"/>
              </w:rPr>
              <w:t>Aim</w:t>
            </w:r>
            <w:r w:rsidRPr="0051730D">
              <w:rPr>
                <w:rFonts w:ascii="Arial" w:hAnsi="Arial" w:cs="Arial"/>
                <w:b/>
                <w:bCs/>
                <w:noProof/>
                <w:webHidden/>
                <w:sz w:val="24"/>
                <w:szCs w:val="24"/>
              </w:rPr>
              <w:tab/>
            </w:r>
            <w:r w:rsidRPr="0051730D">
              <w:rPr>
                <w:rFonts w:ascii="Arial" w:hAnsi="Arial" w:cs="Arial"/>
                <w:b/>
                <w:bCs/>
                <w:noProof/>
                <w:webHidden/>
                <w:sz w:val="24"/>
                <w:szCs w:val="24"/>
              </w:rPr>
              <w:fldChar w:fldCharType="begin"/>
            </w:r>
            <w:r w:rsidRPr="0051730D">
              <w:rPr>
                <w:rFonts w:ascii="Arial" w:hAnsi="Arial" w:cs="Arial"/>
                <w:b/>
                <w:bCs/>
                <w:noProof/>
                <w:webHidden/>
                <w:sz w:val="24"/>
                <w:szCs w:val="24"/>
              </w:rPr>
              <w:instrText xml:space="preserve"> PAGEREF _Toc203466248 \h </w:instrText>
            </w:r>
            <w:r w:rsidRPr="0051730D">
              <w:rPr>
                <w:rFonts w:ascii="Arial" w:hAnsi="Arial" w:cs="Arial"/>
                <w:b/>
                <w:bCs/>
                <w:noProof/>
                <w:webHidden/>
                <w:sz w:val="24"/>
                <w:szCs w:val="24"/>
              </w:rPr>
            </w:r>
            <w:r w:rsidRPr="0051730D">
              <w:rPr>
                <w:rFonts w:ascii="Arial" w:hAnsi="Arial" w:cs="Arial"/>
                <w:b/>
                <w:bCs/>
                <w:noProof/>
                <w:webHidden/>
                <w:sz w:val="24"/>
                <w:szCs w:val="24"/>
              </w:rPr>
              <w:fldChar w:fldCharType="separate"/>
            </w:r>
            <w:r w:rsidR="0051730D">
              <w:rPr>
                <w:rFonts w:ascii="Arial" w:hAnsi="Arial" w:cs="Arial"/>
                <w:b/>
                <w:bCs/>
                <w:noProof/>
                <w:webHidden/>
                <w:sz w:val="24"/>
                <w:szCs w:val="24"/>
              </w:rPr>
              <w:t>3</w:t>
            </w:r>
            <w:r w:rsidRPr="0051730D">
              <w:rPr>
                <w:rFonts w:ascii="Arial" w:hAnsi="Arial" w:cs="Arial"/>
                <w:b/>
                <w:bCs/>
                <w:noProof/>
                <w:webHidden/>
                <w:sz w:val="24"/>
                <w:szCs w:val="24"/>
              </w:rPr>
              <w:fldChar w:fldCharType="end"/>
            </w:r>
          </w:hyperlink>
        </w:p>
        <w:p w14:paraId="7733A46E" w14:textId="40BAA7A7" w:rsidR="00AE4251" w:rsidRPr="0051730D" w:rsidRDefault="00AE4251" w:rsidP="00AE4251">
          <w:pPr>
            <w:pStyle w:val="TOC2"/>
            <w:ind w:firstLine="851"/>
            <w:rPr>
              <w:rFonts w:ascii="Arial" w:hAnsi="Arial" w:cs="Arial"/>
              <w:b/>
              <w:bCs/>
              <w:noProof/>
              <w:kern w:val="2"/>
              <w:sz w:val="24"/>
              <w:szCs w:val="24"/>
              <w:lang w:val="bg-BG" w:eastAsia="bg-BG"/>
              <w14:ligatures w14:val="standardContextual"/>
            </w:rPr>
          </w:pPr>
          <w:hyperlink w:anchor="_Toc203466249" w:history="1">
            <w:r w:rsidRPr="0051730D">
              <w:rPr>
                <w:rStyle w:val="Hyperlink"/>
                <w:rFonts w:ascii="Arial" w:hAnsi="Arial" w:cs="Arial"/>
                <w:b/>
                <w:bCs/>
                <w:noProof/>
                <w:sz w:val="24"/>
                <w:szCs w:val="24"/>
              </w:rPr>
              <w:t>Objectives</w:t>
            </w:r>
            <w:r w:rsidRPr="0051730D">
              <w:rPr>
                <w:rFonts w:ascii="Arial" w:hAnsi="Arial" w:cs="Arial"/>
                <w:b/>
                <w:bCs/>
                <w:noProof/>
                <w:webHidden/>
                <w:sz w:val="24"/>
                <w:szCs w:val="24"/>
              </w:rPr>
              <w:tab/>
            </w:r>
            <w:r w:rsidRPr="0051730D">
              <w:rPr>
                <w:rFonts w:ascii="Arial" w:hAnsi="Arial" w:cs="Arial"/>
                <w:b/>
                <w:bCs/>
                <w:noProof/>
                <w:webHidden/>
                <w:sz w:val="24"/>
                <w:szCs w:val="24"/>
              </w:rPr>
              <w:fldChar w:fldCharType="begin"/>
            </w:r>
            <w:r w:rsidRPr="0051730D">
              <w:rPr>
                <w:rFonts w:ascii="Arial" w:hAnsi="Arial" w:cs="Arial"/>
                <w:b/>
                <w:bCs/>
                <w:noProof/>
                <w:webHidden/>
                <w:sz w:val="24"/>
                <w:szCs w:val="24"/>
              </w:rPr>
              <w:instrText xml:space="preserve"> PAGEREF _Toc203466249 \h </w:instrText>
            </w:r>
            <w:r w:rsidRPr="0051730D">
              <w:rPr>
                <w:rFonts w:ascii="Arial" w:hAnsi="Arial" w:cs="Arial"/>
                <w:b/>
                <w:bCs/>
                <w:noProof/>
                <w:webHidden/>
                <w:sz w:val="24"/>
                <w:szCs w:val="24"/>
              </w:rPr>
            </w:r>
            <w:r w:rsidRPr="0051730D">
              <w:rPr>
                <w:rFonts w:ascii="Arial" w:hAnsi="Arial" w:cs="Arial"/>
                <w:b/>
                <w:bCs/>
                <w:noProof/>
                <w:webHidden/>
                <w:sz w:val="24"/>
                <w:szCs w:val="24"/>
              </w:rPr>
              <w:fldChar w:fldCharType="separate"/>
            </w:r>
            <w:r w:rsidR="0051730D">
              <w:rPr>
                <w:rFonts w:ascii="Arial" w:hAnsi="Arial" w:cs="Arial"/>
                <w:b/>
                <w:bCs/>
                <w:noProof/>
                <w:webHidden/>
                <w:sz w:val="24"/>
                <w:szCs w:val="24"/>
              </w:rPr>
              <w:t>3</w:t>
            </w:r>
            <w:r w:rsidRPr="0051730D">
              <w:rPr>
                <w:rFonts w:ascii="Arial" w:hAnsi="Arial" w:cs="Arial"/>
                <w:b/>
                <w:bCs/>
                <w:noProof/>
                <w:webHidden/>
                <w:sz w:val="24"/>
                <w:szCs w:val="24"/>
              </w:rPr>
              <w:fldChar w:fldCharType="end"/>
            </w:r>
          </w:hyperlink>
        </w:p>
        <w:p w14:paraId="1338127D" w14:textId="014AEF3A" w:rsidR="00AE4251" w:rsidRPr="0051730D" w:rsidRDefault="00AE4251" w:rsidP="00AE4251">
          <w:pPr>
            <w:pStyle w:val="TOC1"/>
            <w:tabs>
              <w:tab w:val="right" w:leader="dot" w:pos="9350"/>
            </w:tabs>
            <w:spacing w:line="360" w:lineRule="auto"/>
            <w:rPr>
              <w:rFonts w:ascii="Arial" w:hAnsi="Arial" w:cs="Arial"/>
              <w:b/>
              <w:bCs/>
              <w:noProof/>
              <w:kern w:val="2"/>
              <w:sz w:val="24"/>
              <w:szCs w:val="24"/>
              <w:lang w:val="bg-BG" w:eastAsia="bg-BG"/>
              <w14:ligatures w14:val="standardContextual"/>
            </w:rPr>
          </w:pPr>
          <w:hyperlink w:anchor="_Toc203466250" w:history="1">
            <w:r w:rsidRPr="0051730D">
              <w:rPr>
                <w:rStyle w:val="Hyperlink"/>
                <w:rFonts w:ascii="Arial" w:hAnsi="Arial" w:cs="Arial"/>
                <w:b/>
                <w:bCs/>
                <w:noProof/>
                <w:sz w:val="24"/>
                <w:szCs w:val="24"/>
              </w:rPr>
              <w:t>Research Questions</w:t>
            </w:r>
            <w:r w:rsidRPr="0051730D">
              <w:rPr>
                <w:rFonts w:ascii="Arial" w:hAnsi="Arial" w:cs="Arial"/>
                <w:b/>
                <w:bCs/>
                <w:noProof/>
                <w:webHidden/>
                <w:sz w:val="24"/>
                <w:szCs w:val="24"/>
              </w:rPr>
              <w:tab/>
            </w:r>
            <w:r w:rsidRPr="0051730D">
              <w:rPr>
                <w:rFonts w:ascii="Arial" w:hAnsi="Arial" w:cs="Arial"/>
                <w:b/>
                <w:bCs/>
                <w:noProof/>
                <w:webHidden/>
                <w:sz w:val="24"/>
                <w:szCs w:val="24"/>
              </w:rPr>
              <w:fldChar w:fldCharType="begin"/>
            </w:r>
            <w:r w:rsidRPr="0051730D">
              <w:rPr>
                <w:rFonts w:ascii="Arial" w:hAnsi="Arial" w:cs="Arial"/>
                <w:b/>
                <w:bCs/>
                <w:noProof/>
                <w:webHidden/>
                <w:sz w:val="24"/>
                <w:szCs w:val="24"/>
              </w:rPr>
              <w:instrText xml:space="preserve"> PAGEREF _Toc203466250 \h </w:instrText>
            </w:r>
            <w:r w:rsidRPr="0051730D">
              <w:rPr>
                <w:rFonts w:ascii="Arial" w:hAnsi="Arial" w:cs="Arial"/>
                <w:b/>
                <w:bCs/>
                <w:noProof/>
                <w:webHidden/>
                <w:sz w:val="24"/>
                <w:szCs w:val="24"/>
              </w:rPr>
            </w:r>
            <w:r w:rsidRPr="0051730D">
              <w:rPr>
                <w:rFonts w:ascii="Arial" w:hAnsi="Arial" w:cs="Arial"/>
                <w:b/>
                <w:bCs/>
                <w:noProof/>
                <w:webHidden/>
                <w:sz w:val="24"/>
                <w:szCs w:val="24"/>
              </w:rPr>
              <w:fldChar w:fldCharType="separate"/>
            </w:r>
            <w:r w:rsidR="0051730D">
              <w:rPr>
                <w:rFonts w:ascii="Arial" w:hAnsi="Arial" w:cs="Arial"/>
                <w:b/>
                <w:bCs/>
                <w:noProof/>
                <w:webHidden/>
                <w:sz w:val="24"/>
                <w:szCs w:val="24"/>
              </w:rPr>
              <w:t>4</w:t>
            </w:r>
            <w:r w:rsidRPr="0051730D">
              <w:rPr>
                <w:rFonts w:ascii="Arial" w:hAnsi="Arial" w:cs="Arial"/>
                <w:b/>
                <w:bCs/>
                <w:noProof/>
                <w:webHidden/>
                <w:sz w:val="24"/>
                <w:szCs w:val="24"/>
              </w:rPr>
              <w:fldChar w:fldCharType="end"/>
            </w:r>
          </w:hyperlink>
        </w:p>
        <w:p w14:paraId="692A0911" w14:textId="45E4A890" w:rsidR="00AE4251" w:rsidRPr="0051730D" w:rsidRDefault="00AE4251" w:rsidP="00AE4251">
          <w:pPr>
            <w:pStyle w:val="TOC1"/>
            <w:tabs>
              <w:tab w:val="right" w:leader="dot" w:pos="9350"/>
            </w:tabs>
            <w:spacing w:line="360" w:lineRule="auto"/>
            <w:rPr>
              <w:rFonts w:ascii="Arial" w:hAnsi="Arial" w:cs="Arial"/>
              <w:b/>
              <w:bCs/>
              <w:noProof/>
              <w:kern w:val="2"/>
              <w:sz w:val="24"/>
              <w:szCs w:val="24"/>
              <w:lang w:val="bg-BG" w:eastAsia="bg-BG"/>
              <w14:ligatures w14:val="standardContextual"/>
            </w:rPr>
          </w:pPr>
          <w:hyperlink w:anchor="_Toc203466251" w:history="1">
            <w:r w:rsidRPr="0051730D">
              <w:rPr>
                <w:rStyle w:val="Hyperlink"/>
                <w:rFonts w:ascii="Arial" w:hAnsi="Arial" w:cs="Arial"/>
                <w:b/>
                <w:bCs/>
                <w:noProof/>
                <w:sz w:val="24"/>
                <w:szCs w:val="24"/>
              </w:rPr>
              <w:t>Justification of the Research</w:t>
            </w:r>
            <w:r w:rsidRPr="0051730D">
              <w:rPr>
                <w:rFonts w:ascii="Arial" w:hAnsi="Arial" w:cs="Arial"/>
                <w:b/>
                <w:bCs/>
                <w:noProof/>
                <w:webHidden/>
                <w:sz w:val="24"/>
                <w:szCs w:val="24"/>
              </w:rPr>
              <w:tab/>
            </w:r>
            <w:r w:rsidRPr="0051730D">
              <w:rPr>
                <w:rFonts w:ascii="Arial" w:hAnsi="Arial" w:cs="Arial"/>
                <w:b/>
                <w:bCs/>
                <w:noProof/>
                <w:webHidden/>
                <w:sz w:val="24"/>
                <w:szCs w:val="24"/>
              </w:rPr>
              <w:fldChar w:fldCharType="begin"/>
            </w:r>
            <w:r w:rsidRPr="0051730D">
              <w:rPr>
                <w:rFonts w:ascii="Arial" w:hAnsi="Arial" w:cs="Arial"/>
                <w:b/>
                <w:bCs/>
                <w:noProof/>
                <w:webHidden/>
                <w:sz w:val="24"/>
                <w:szCs w:val="24"/>
              </w:rPr>
              <w:instrText xml:space="preserve"> PAGEREF _Toc203466251 \h </w:instrText>
            </w:r>
            <w:r w:rsidRPr="0051730D">
              <w:rPr>
                <w:rFonts w:ascii="Arial" w:hAnsi="Arial" w:cs="Arial"/>
                <w:b/>
                <w:bCs/>
                <w:noProof/>
                <w:webHidden/>
                <w:sz w:val="24"/>
                <w:szCs w:val="24"/>
              </w:rPr>
            </w:r>
            <w:r w:rsidRPr="0051730D">
              <w:rPr>
                <w:rFonts w:ascii="Arial" w:hAnsi="Arial" w:cs="Arial"/>
                <w:b/>
                <w:bCs/>
                <w:noProof/>
                <w:webHidden/>
                <w:sz w:val="24"/>
                <w:szCs w:val="24"/>
              </w:rPr>
              <w:fldChar w:fldCharType="separate"/>
            </w:r>
            <w:r w:rsidR="0051730D">
              <w:rPr>
                <w:rFonts w:ascii="Arial" w:hAnsi="Arial" w:cs="Arial"/>
                <w:b/>
                <w:bCs/>
                <w:noProof/>
                <w:webHidden/>
                <w:sz w:val="24"/>
                <w:szCs w:val="24"/>
              </w:rPr>
              <w:t>4</w:t>
            </w:r>
            <w:r w:rsidRPr="0051730D">
              <w:rPr>
                <w:rFonts w:ascii="Arial" w:hAnsi="Arial" w:cs="Arial"/>
                <w:b/>
                <w:bCs/>
                <w:noProof/>
                <w:webHidden/>
                <w:sz w:val="24"/>
                <w:szCs w:val="24"/>
              </w:rPr>
              <w:fldChar w:fldCharType="end"/>
            </w:r>
          </w:hyperlink>
        </w:p>
        <w:p w14:paraId="0CAAD235" w14:textId="3238CF02" w:rsidR="00AE4251" w:rsidRPr="0051730D" w:rsidRDefault="00AE4251" w:rsidP="00AE4251">
          <w:pPr>
            <w:pStyle w:val="TOC1"/>
            <w:tabs>
              <w:tab w:val="right" w:leader="dot" w:pos="9350"/>
            </w:tabs>
            <w:spacing w:line="360" w:lineRule="auto"/>
            <w:rPr>
              <w:rFonts w:ascii="Arial" w:hAnsi="Arial" w:cs="Arial"/>
              <w:b/>
              <w:bCs/>
              <w:noProof/>
              <w:kern w:val="2"/>
              <w:sz w:val="24"/>
              <w:szCs w:val="24"/>
              <w:lang w:val="bg-BG" w:eastAsia="bg-BG"/>
              <w14:ligatures w14:val="standardContextual"/>
            </w:rPr>
          </w:pPr>
          <w:hyperlink w:anchor="_Toc203466252" w:history="1">
            <w:r w:rsidRPr="0051730D">
              <w:rPr>
                <w:rStyle w:val="Hyperlink"/>
                <w:rFonts w:ascii="Arial" w:hAnsi="Arial" w:cs="Arial"/>
                <w:b/>
                <w:bCs/>
                <w:noProof/>
                <w:sz w:val="24"/>
                <w:szCs w:val="24"/>
              </w:rPr>
              <w:t>Literature Review</w:t>
            </w:r>
            <w:r w:rsidRPr="0051730D">
              <w:rPr>
                <w:rFonts w:ascii="Arial" w:hAnsi="Arial" w:cs="Arial"/>
                <w:b/>
                <w:bCs/>
                <w:noProof/>
                <w:webHidden/>
                <w:sz w:val="24"/>
                <w:szCs w:val="24"/>
              </w:rPr>
              <w:tab/>
            </w:r>
            <w:r w:rsidRPr="0051730D">
              <w:rPr>
                <w:rFonts w:ascii="Arial" w:hAnsi="Arial" w:cs="Arial"/>
                <w:b/>
                <w:bCs/>
                <w:noProof/>
                <w:webHidden/>
                <w:sz w:val="24"/>
                <w:szCs w:val="24"/>
              </w:rPr>
              <w:fldChar w:fldCharType="begin"/>
            </w:r>
            <w:r w:rsidRPr="0051730D">
              <w:rPr>
                <w:rFonts w:ascii="Arial" w:hAnsi="Arial" w:cs="Arial"/>
                <w:b/>
                <w:bCs/>
                <w:noProof/>
                <w:webHidden/>
                <w:sz w:val="24"/>
                <w:szCs w:val="24"/>
              </w:rPr>
              <w:instrText xml:space="preserve"> PAGEREF _Toc203466252 \h </w:instrText>
            </w:r>
            <w:r w:rsidRPr="0051730D">
              <w:rPr>
                <w:rFonts w:ascii="Arial" w:hAnsi="Arial" w:cs="Arial"/>
                <w:b/>
                <w:bCs/>
                <w:noProof/>
                <w:webHidden/>
                <w:sz w:val="24"/>
                <w:szCs w:val="24"/>
              </w:rPr>
            </w:r>
            <w:r w:rsidRPr="0051730D">
              <w:rPr>
                <w:rFonts w:ascii="Arial" w:hAnsi="Arial" w:cs="Arial"/>
                <w:b/>
                <w:bCs/>
                <w:noProof/>
                <w:webHidden/>
                <w:sz w:val="24"/>
                <w:szCs w:val="24"/>
              </w:rPr>
              <w:fldChar w:fldCharType="separate"/>
            </w:r>
            <w:r w:rsidR="0051730D">
              <w:rPr>
                <w:rFonts w:ascii="Arial" w:hAnsi="Arial" w:cs="Arial"/>
                <w:b/>
                <w:bCs/>
                <w:noProof/>
                <w:webHidden/>
                <w:sz w:val="24"/>
                <w:szCs w:val="24"/>
              </w:rPr>
              <w:t>4</w:t>
            </w:r>
            <w:r w:rsidRPr="0051730D">
              <w:rPr>
                <w:rFonts w:ascii="Arial" w:hAnsi="Arial" w:cs="Arial"/>
                <w:b/>
                <w:bCs/>
                <w:noProof/>
                <w:webHidden/>
                <w:sz w:val="24"/>
                <w:szCs w:val="24"/>
              </w:rPr>
              <w:fldChar w:fldCharType="end"/>
            </w:r>
          </w:hyperlink>
        </w:p>
        <w:p w14:paraId="104EE67E" w14:textId="04C5D535" w:rsidR="00AE4251" w:rsidRPr="0051730D" w:rsidRDefault="00AE4251" w:rsidP="00AE4251">
          <w:pPr>
            <w:pStyle w:val="TOC1"/>
            <w:tabs>
              <w:tab w:val="right" w:leader="dot" w:pos="9350"/>
            </w:tabs>
            <w:spacing w:line="360" w:lineRule="auto"/>
            <w:rPr>
              <w:rFonts w:ascii="Arial" w:hAnsi="Arial" w:cs="Arial"/>
              <w:b/>
              <w:bCs/>
              <w:noProof/>
              <w:kern w:val="2"/>
              <w:sz w:val="24"/>
              <w:szCs w:val="24"/>
              <w:lang w:val="bg-BG" w:eastAsia="bg-BG"/>
              <w14:ligatures w14:val="standardContextual"/>
            </w:rPr>
          </w:pPr>
          <w:hyperlink w:anchor="_Toc203466253" w:history="1">
            <w:r w:rsidRPr="0051730D">
              <w:rPr>
                <w:rStyle w:val="Hyperlink"/>
                <w:rFonts w:ascii="Arial" w:hAnsi="Arial" w:cs="Arial"/>
                <w:b/>
                <w:bCs/>
                <w:noProof/>
                <w:sz w:val="24"/>
                <w:szCs w:val="24"/>
              </w:rPr>
              <w:t>Methodology</w:t>
            </w:r>
            <w:r w:rsidRPr="0051730D">
              <w:rPr>
                <w:rFonts w:ascii="Arial" w:hAnsi="Arial" w:cs="Arial"/>
                <w:b/>
                <w:bCs/>
                <w:noProof/>
                <w:webHidden/>
                <w:sz w:val="24"/>
                <w:szCs w:val="24"/>
              </w:rPr>
              <w:tab/>
            </w:r>
            <w:r w:rsidRPr="0051730D">
              <w:rPr>
                <w:rFonts w:ascii="Arial" w:hAnsi="Arial" w:cs="Arial"/>
                <w:b/>
                <w:bCs/>
                <w:noProof/>
                <w:webHidden/>
                <w:sz w:val="24"/>
                <w:szCs w:val="24"/>
              </w:rPr>
              <w:fldChar w:fldCharType="begin"/>
            </w:r>
            <w:r w:rsidRPr="0051730D">
              <w:rPr>
                <w:rFonts w:ascii="Arial" w:hAnsi="Arial" w:cs="Arial"/>
                <w:b/>
                <w:bCs/>
                <w:noProof/>
                <w:webHidden/>
                <w:sz w:val="24"/>
                <w:szCs w:val="24"/>
              </w:rPr>
              <w:instrText xml:space="preserve"> PAGEREF _Toc203466253 \h </w:instrText>
            </w:r>
            <w:r w:rsidRPr="0051730D">
              <w:rPr>
                <w:rFonts w:ascii="Arial" w:hAnsi="Arial" w:cs="Arial"/>
                <w:b/>
                <w:bCs/>
                <w:noProof/>
                <w:webHidden/>
                <w:sz w:val="24"/>
                <w:szCs w:val="24"/>
              </w:rPr>
            </w:r>
            <w:r w:rsidRPr="0051730D">
              <w:rPr>
                <w:rFonts w:ascii="Arial" w:hAnsi="Arial" w:cs="Arial"/>
                <w:b/>
                <w:bCs/>
                <w:noProof/>
                <w:webHidden/>
                <w:sz w:val="24"/>
                <w:szCs w:val="24"/>
              </w:rPr>
              <w:fldChar w:fldCharType="separate"/>
            </w:r>
            <w:r w:rsidR="0051730D">
              <w:rPr>
                <w:rFonts w:ascii="Arial" w:hAnsi="Arial" w:cs="Arial"/>
                <w:b/>
                <w:bCs/>
                <w:noProof/>
                <w:webHidden/>
                <w:sz w:val="24"/>
                <w:szCs w:val="24"/>
              </w:rPr>
              <w:t>5</w:t>
            </w:r>
            <w:r w:rsidRPr="0051730D">
              <w:rPr>
                <w:rFonts w:ascii="Arial" w:hAnsi="Arial" w:cs="Arial"/>
                <w:b/>
                <w:bCs/>
                <w:noProof/>
                <w:webHidden/>
                <w:sz w:val="24"/>
                <w:szCs w:val="24"/>
              </w:rPr>
              <w:fldChar w:fldCharType="end"/>
            </w:r>
          </w:hyperlink>
        </w:p>
        <w:p w14:paraId="3DED1BD5" w14:textId="43D742D5" w:rsidR="00AE4251" w:rsidRPr="0051730D" w:rsidRDefault="00AE4251" w:rsidP="00AE4251">
          <w:pPr>
            <w:pStyle w:val="TOC2"/>
            <w:ind w:firstLine="851"/>
            <w:rPr>
              <w:rStyle w:val="Hyperlink"/>
              <w:rFonts w:ascii="Arial" w:hAnsi="Arial" w:cs="Arial"/>
              <w:b/>
              <w:bCs/>
              <w:noProof/>
              <w:sz w:val="24"/>
              <w:szCs w:val="24"/>
            </w:rPr>
          </w:pPr>
          <w:hyperlink w:anchor="_Toc203466254" w:history="1">
            <w:r w:rsidRPr="0051730D">
              <w:rPr>
                <w:rStyle w:val="Hyperlink"/>
                <w:rFonts w:ascii="Arial" w:hAnsi="Arial" w:cs="Arial"/>
                <w:b/>
                <w:bCs/>
                <w:noProof/>
                <w:sz w:val="24"/>
                <w:szCs w:val="24"/>
              </w:rPr>
              <w:t>Research Philosophy and Approach</w:t>
            </w:r>
            <w:r w:rsidRPr="0051730D">
              <w:rPr>
                <w:rStyle w:val="Hyperlink"/>
                <w:rFonts w:ascii="Arial" w:hAnsi="Arial" w:cs="Arial"/>
                <w:b/>
                <w:bCs/>
                <w:noProof/>
                <w:webHidden/>
                <w:sz w:val="24"/>
                <w:szCs w:val="24"/>
              </w:rPr>
              <w:tab/>
            </w:r>
            <w:r w:rsidRPr="0051730D">
              <w:rPr>
                <w:rStyle w:val="Hyperlink"/>
                <w:rFonts w:ascii="Arial" w:hAnsi="Arial" w:cs="Arial"/>
                <w:b/>
                <w:bCs/>
                <w:noProof/>
                <w:webHidden/>
                <w:sz w:val="24"/>
                <w:szCs w:val="24"/>
              </w:rPr>
              <w:fldChar w:fldCharType="begin"/>
            </w:r>
            <w:r w:rsidRPr="0051730D">
              <w:rPr>
                <w:rStyle w:val="Hyperlink"/>
                <w:rFonts w:ascii="Arial" w:hAnsi="Arial" w:cs="Arial"/>
                <w:b/>
                <w:bCs/>
                <w:noProof/>
                <w:webHidden/>
                <w:sz w:val="24"/>
                <w:szCs w:val="24"/>
              </w:rPr>
              <w:instrText xml:space="preserve"> PAGEREF _Toc203466254 \h </w:instrText>
            </w:r>
            <w:r w:rsidRPr="0051730D">
              <w:rPr>
                <w:rStyle w:val="Hyperlink"/>
                <w:rFonts w:ascii="Arial" w:hAnsi="Arial" w:cs="Arial"/>
                <w:b/>
                <w:bCs/>
                <w:noProof/>
                <w:webHidden/>
                <w:sz w:val="24"/>
                <w:szCs w:val="24"/>
              </w:rPr>
            </w:r>
            <w:r w:rsidRPr="0051730D">
              <w:rPr>
                <w:rStyle w:val="Hyperlink"/>
                <w:rFonts w:ascii="Arial" w:hAnsi="Arial" w:cs="Arial"/>
                <w:b/>
                <w:bCs/>
                <w:noProof/>
                <w:webHidden/>
                <w:sz w:val="24"/>
                <w:szCs w:val="24"/>
              </w:rPr>
              <w:fldChar w:fldCharType="separate"/>
            </w:r>
            <w:r w:rsidR="0051730D">
              <w:rPr>
                <w:rStyle w:val="Hyperlink"/>
                <w:rFonts w:ascii="Arial" w:hAnsi="Arial" w:cs="Arial"/>
                <w:b/>
                <w:bCs/>
                <w:noProof/>
                <w:webHidden/>
                <w:sz w:val="24"/>
                <w:szCs w:val="24"/>
              </w:rPr>
              <w:t>5</w:t>
            </w:r>
            <w:r w:rsidRPr="0051730D">
              <w:rPr>
                <w:rStyle w:val="Hyperlink"/>
                <w:rFonts w:ascii="Arial" w:hAnsi="Arial" w:cs="Arial"/>
                <w:b/>
                <w:bCs/>
                <w:noProof/>
                <w:webHidden/>
                <w:sz w:val="24"/>
                <w:szCs w:val="24"/>
              </w:rPr>
              <w:fldChar w:fldCharType="end"/>
            </w:r>
          </w:hyperlink>
        </w:p>
        <w:p w14:paraId="4C518CBA" w14:textId="0D630BF9" w:rsidR="00AE4251" w:rsidRPr="0051730D" w:rsidRDefault="00AE4251" w:rsidP="00AE4251">
          <w:pPr>
            <w:pStyle w:val="TOC2"/>
            <w:ind w:firstLine="851"/>
            <w:rPr>
              <w:rStyle w:val="Hyperlink"/>
              <w:rFonts w:ascii="Arial" w:hAnsi="Arial" w:cs="Arial"/>
              <w:b/>
              <w:bCs/>
              <w:noProof/>
              <w:sz w:val="24"/>
              <w:szCs w:val="24"/>
            </w:rPr>
          </w:pPr>
          <w:hyperlink w:anchor="_Toc203466255" w:history="1">
            <w:r w:rsidRPr="0051730D">
              <w:rPr>
                <w:rStyle w:val="Hyperlink"/>
                <w:rFonts w:ascii="Arial" w:hAnsi="Arial" w:cs="Arial"/>
                <w:b/>
                <w:bCs/>
                <w:noProof/>
                <w:sz w:val="24"/>
                <w:szCs w:val="24"/>
              </w:rPr>
              <w:t>Data Collection Methods</w:t>
            </w:r>
            <w:r w:rsidRPr="0051730D">
              <w:rPr>
                <w:rStyle w:val="Hyperlink"/>
                <w:rFonts w:ascii="Arial" w:hAnsi="Arial" w:cs="Arial"/>
                <w:b/>
                <w:bCs/>
                <w:noProof/>
                <w:webHidden/>
                <w:sz w:val="24"/>
                <w:szCs w:val="24"/>
              </w:rPr>
              <w:tab/>
            </w:r>
            <w:r w:rsidRPr="0051730D">
              <w:rPr>
                <w:rStyle w:val="Hyperlink"/>
                <w:rFonts w:ascii="Arial" w:hAnsi="Arial" w:cs="Arial"/>
                <w:b/>
                <w:bCs/>
                <w:noProof/>
                <w:webHidden/>
                <w:sz w:val="24"/>
                <w:szCs w:val="24"/>
              </w:rPr>
              <w:fldChar w:fldCharType="begin"/>
            </w:r>
            <w:r w:rsidRPr="0051730D">
              <w:rPr>
                <w:rStyle w:val="Hyperlink"/>
                <w:rFonts w:ascii="Arial" w:hAnsi="Arial" w:cs="Arial"/>
                <w:b/>
                <w:bCs/>
                <w:noProof/>
                <w:webHidden/>
                <w:sz w:val="24"/>
                <w:szCs w:val="24"/>
              </w:rPr>
              <w:instrText xml:space="preserve"> PAGEREF _Toc203466255 \h </w:instrText>
            </w:r>
            <w:r w:rsidRPr="0051730D">
              <w:rPr>
                <w:rStyle w:val="Hyperlink"/>
                <w:rFonts w:ascii="Arial" w:hAnsi="Arial" w:cs="Arial"/>
                <w:b/>
                <w:bCs/>
                <w:noProof/>
                <w:webHidden/>
                <w:sz w:val="24"/>
                <w:szCs w:val="24"/>
              </w:rPr>
            </w:r>
            <w:r w:rsidRPr="0051730D">
              <w:rPr>
                <w:rStyle w:val="Hyperlink"/>
                <w:rFonts w:ascii="Arial" w:hAnsi="Arial" w:cs="Arial"/>
                <w:b/>
                <w:bCs/>
                <w:noProof/>
                <w:webHidden/>
                <w:sz w:val="24"/>
                <w:szCs w:val="24"/>
              </w:rPr>
              <w:fldChar w:fldCharType="separate"/>
            </w:r>
            <w:r w:rsidR="0051730D">
              <w:rPr>
                <w:rStyle w:val="Hyperlink"/>
                <w:rFonts w:ascii="Arial" w:hAnsi="Arial" w:cs="Arial"/>
                <w:b/>
                <w:bCs/>
                <w:noProof/>
                <w:webHidden/>
                <w:sz w:val="24"/>
                <w:szCs w:val="24"/>
              </w:rPr>
              <w:t>6</w:t>
            </w:r>
            <w:r w:rsidRPr="0051730D">
              <w:rPr>
                <w:rStyle w:val="Hyperlink"/>
                <w:rFonts w:ascii="Arial" w:hAnsi="Arial" w:cs="Arial"/>
                <w:b/>
                <w:bCs/>
                <w:noProof/>
                <w:webHidden/>
                <w:sz w:val="24"/>
                <w:szCs w:val="24"/>
              </w:rPr>
              <w:fldChar w:fldCharType="end"/>
            </w:r>
          </w:hyperlink>
        </w:p>
        <w:p w14:paraId="6F9086F2" w14:textId="07A8B150" w:rsidR="00AE4251" w:rsidRPr="0051730D" w:rsidRDefault="00AE4251" w:rsidP="00AE4251">
          <w:pPr>
            <w:pStyle w:val="TOC2"/>
            <w:ind w:firstLine="851"/>
            <w:rPr>
              <w:rStyle w:val="Hyperlink"/>
              <w:rFonts w:ascii="Arial" w:hAnsi="Arial" w:cs="Arial"/>
              <w:b/>
              <w:bCs/>
              <w:noProof/>
              <w:sz w:val="24"/>
              <w:szCs w:val="24"/>
            </w:rPr>
          </w:pPr>
          <w:hyperlink w:anchor="_Toc203466256" w:history="1">
            <w:r w:rsidRPr="0051730D">
              <w:rPr>
                <w:rStyle w:val="Hyperlink"/>
                <w:rFonts w:ascii="Arial" w:hAnsi="Arial" w:cs="Arial"/>
                <w:b/>
                <w:bCs/>
                <w:noProof/>
                <w:sz w:val="24"/>
                <w:szCs w:val="24"/>
              </w:rPr>
              <w:t>Data Analysis</w:t>
            </w:r>
            <w:r w:rsidRPr="0051730D">
              <w:rPr>
                <w:rStyle w:val="Hyperlink"/>
                <w:rFonts w:ascii="Arial" w:hAnsi="Arial" w:cs="Arial"/>
                <w:b/>
                <w:bCs/>
                <w:noProof/>
                <w:webHidden/>
                <w:sz w:val="24"/>
                <w:szCs w:val="24"/>
              </w:rPr>
              <w:tab/>
            </w:r>
            <w:r w:rsidRPr="0051730D">
              <w:rPr>
                <w:rStyle w:val="Hyperlink"/>
                <w:rFonts w:ascii="Arial" w:hAnsi="Arial" w:cs="Arial"/>
                <w:b/>
                <w:bCs/>
                <w:noProof/>
                <w:webHidden/>
                <w:sz w:val="24"/>
                <w:szCs w:val="24"/>
              </w:rPr>
              <w:fldChar w:fldCharType="begin"/>
            </w:r>
            <w:r w:rsidRPr="0051730D">
              <w:rPr>
                <w:rStyle w:val="Hyperlink"/>
                <w:rFonts w:ascii="Arial" w:hAnsi="Arial" w:cs="Arial"/>
                <w:b/>
                <w:bCs/>
                <w:noProof/>
                <w:webHidden/>
                <w:sz w:val="24"/>
                <w:szCs w:val="24"/>
              </w:rPr>
              <w:instrText xml:space="preserve"> PAGEREF _Toc203466256 \h </w:instrText>
            </w:r>
            <w:r w:rsidRPr="0051730D">
              <w:rPr>
                <w:rStyle w:val="Hyperlink"/>
                <w:rFonts w:ascii="Arial" w:hAnsi="Arial" w:cs="Arial"/>
                <w:b/>
                <w:bCs/>
                <w:noProof/>
                <w:webHidden/>
                <w:sz w:val="24"/>
                <w:szCs w:val="24"/>
              </w:rPr>
            </w:r>
            <w:r w:rsidRPr="0051730D">
              <w:rPr>
                <w:rStyle w:val="Hyperlink"/>
                <w:rFonts w:ascii="Arial" w:hAnsi="Arial" w:cs="Arial"/>
                <w:b/>
                <w:bCs/>
                <w:noProof/>
                <w:webHidden/>
                <w:sz w:val="24"/>
                <w:szCs w:val="24"/>
              </w:rPr>
              <w:fldChar w:fldCharType="separate"/>
            </w:r>
            <w:r w:rsidR="0051730D">
              <w:rPr>
                <w:rStyle w:val="Hyperlink"/>
                <w:rFonts w:ascii="Arial" w:hAnsi="Arial" w:cs="Arial"/>
                <w:b/>
                <w:bCs/>
                <w:noProof/>
                <w:webHidden/>
                <w:sz w:val="24"/>
                <w:szCs w:val="24"/>
              </w:rPr>
              <w:t>6</w:t>
            </w:r>
            <w:r w:rsidRPr="0051730D">
              <w:rPr>
                <w:rStyle w:val="Hyperlink"/>
                <w:rFonts w:ascii="Arial" w:hAnsi="Arial" w:cs="Arial"/>
                <w:b/>
                <w:bCs/>
                <w:noProof/>
                <w:webHidden/>
                <w:sz w:val="24"/>
                <w:szCs w:val="24"/>
              </w:rPr>
              <w:fldChar w:fldCharType="end"/>
            </w:r>
          </w:hyperlink>
        </w:p>
        <w:p w14:paraId="1695E7C7" w14:textId="188DA1EA" w:rsidR="00AE4251" w:rsidRPr="0051730D" w:rsidRDefault="00AE4251" w:rsidP="00AE4251">
          <w:pPr>
            <w:pStyle w:val="TOC2"/>
            <w:ind w:firstLine="851"/>
            <w:rPr>
              <w:rStyle w:val="Hyperlink"/>
              <w:rFonts w:ascii="Arial" w:hAnsi="Arial" w:cs="Arial"/>
              <w:b/>
              <w:bCs/>
              <w:noProof/>
              <w:sz w:val="24"/>
              <w:szCs w:val="24"/>
            </w:rPr>
          </w:pPr>
          <w:hyperlink w:anchor="_Toc203466257" w:history="1">
            <w:r w:rsidRPr="0051730D">
              <w:rPr>
                <w:rStyle w:val="Hyperlink"/>
                <w:rFonts w:ascii="Arial" w:hAnsi="Arial" w:cs="Arial"/>
                <w:b/>
                <w:bCs/>
                <w:noProof/>
                <w:sz w:val="24"/>
                <w:szCs w:val="24"/>
              </w:rPr>
              <w:t>Ethical Considerations</w:t>
            </w:r>
            <w:r w:rsidRPr="0051730D">
              <w:rPr>
                <w:rStyle w:val="Hyperlink"/>
                <w:rFonts w:ascii="Arial" w:hAnsi="Arial" w:cs="Arial"/>
                <w:b/>
                <w:bCs/>
                <w:noProof/>
                <w:webHidden/>
                <w:sz w:val="24"/>
                <w:szCs w:val="24"/>
              </w:rPr>
              <w:tab/>
            </w:r>
            <w:r w:rsidRPr="0051730D">
              <w:rPr>
                <w:rStyle w:val="Hyperlink"/>
                <w:rFonts w:ascii="Arial" w:hAnsi="Arial" w:cs="Arial"/>
                <w:b/>
                <w:bCs/>
                <w:noProof/>
                <w:webHidden/>
                <w:sz w:val="24"/>
                <w:szCs w:val="24"/>
              </w:rPr>
              <w:fldChar w:fldCharType="begin"/>
            </w:r>
            <w:r w:rsidRPr="0051730D">
              <w:rPr>
                <w:rStyle w:val="Hyperlink"/>
                <w:rFonts w:ascii="Arial" w:hAnsi="Arial" w:cs="Arial"/>
                <w:b/>
                <w:bCs/>
                <w:noProof/>
                <w:webHidden/>
                <w:sz w:val="24"/>
                <w:szCs w:val="24"/>
              </w:rPr>
              <w:instrText xml:space="preserve"> PAGEREF _Toc203466257 \h </w:instrText>
            </w:r>
            <w:r w:rsidRPr="0051730D">
              <w:rPr>
                <w:rStyle w:val="Hyperlink"/>
                <w:rFonts w:ascii="Arial" w:hAnsi="Arial" w:cs="Arial"/>
                <w:b/>
                <w:bCs/>
                <w:noProof/>
                <w:webHidden/>
                <w:sz w:val="24"/>
                <w:szCs w:val="24"/>
              </w:rPr>
            </w:r>
            <w:r w:rsidRPr="0051730D">
              <w:rPr>
                <w:rStyle w:val="Hyperlink"/>
                <w:rFonts w:ascii="Arial" w:hAnsi="Arial" w:cs="Arial"/>
                <w:b/>
                <w:bCs/>
                <w:noProof/>
                <w:webHidden/>
                <w:sz w:val="24"/>
                <w:szCs w:val="24"/>
              </w:rPr>
              <w:fldChar w:fldCharType="separate"/>
            </w:r>
            <w:r w:rsidR="0051730D">
              <w:rPr>
                <w:rStyle w:val="Hyperlink"/>
                <w:rFonts w:ascii="Arial" w:hAnsi="Arial" w:cs="Arial"/>
                <w:b/>
                <w:bCs/>
                <w:noProof/>
                <w:webHidden/>
                <w:sz w:val="24"/>
                <w:szCs w:val="24"/>
              </w:rPr>
              <w:t>7</w:t>
            </w:r>
            <w:r w:rsidRPr="0051730D">
              <w:rPr>
                <w:rStyle w:val="Hyperlink"/>
                <w:rFonts w:ascii="Arial" w:hAnsi="Arial" w:cs="Arial"/>
                <w:b/>
                <w:bCs/>
                <w:noProof/>
                <w:webHidden/>
                <w:sz w:val="24"/>
                <w:szCs w:val="24"/>
              </w:rPr>
              <w:fldChar w:fldCharType="end"/>
            </w:r>
          </w:hyperlink>
        </w:p>
        <w:p w14:paraId="0FE98C7F" w14:textId="3F354450" w:rsidR="00AE4251" w:rsidRPr="0051730D" w:rsidRDefault="00AE4251" w:rsidP="00AE4251">
          <w:pPr>
            <w:pStyle w:val="TOC2"/>
            <w:ind w:firstLine="851"/>
            <w:rPr>
              <w:rStyle w:val="Hyperlink"/>
              <w:rFonts w:ascii="Arial" w:hAnsi="Arial" w:cs="Arial"/>
              <w:b/>
              <w:bCs/>
              <w:noProof/>
              <w:sz w:val="24"/>
              <w:szCs w:val="24"/>
            </w:rPr>
          </w:pPr>
          <w:hyperlink w:anchor="_Toc203466258" w:history="1">
            <w:r w:rsidRPr="0051730D">
              <w:rPr>
                <w:rStyle w:val="Hyperlink"/>
                <w:rFonts w:ascii="Arial" w:hAnsi="Arial" w:cs="Arial"/>
                <w:b/>
                <w:bCs/>
                <w:noProof/>
                <w:sz w:val="24"/>
                <w:szCs w:val="24"/>
              </w:rPr>
              <w:t>Limitations</w:t>
            </w:r>
            <w:r w:rsidRPr="0051730D">
              <w:rPr>
                <w:rStyle w:val="Hyperlink"/>
                <w:rFonts w:ascii="Arial" w:hAnsi="Arial" w:cs="Arial"/>
                <w:b/>
                <w:bCs/>
                <w:noProof/>
                <w:webHidden/>
                <w:sz w:val="24"/>
                <w:szCs w:val="24"/>
              </w:rPr>
              <w:tab/>
            </w:r>
            <w:r w:rsidRPr="0051730D">
              <w:rPr>
                <w:rStyle w:val="Hyperlink"/>
                <w:rFonts w:ascii="Arial" w:hAnsi="Arial" w:cs="Arial"/>
                <w:b/>
                <w:bCs/>
                <w:noProof/>
                <w:webHidden/>
                <w:sz w:val="24"/>
                <w:szCs w:val="24"/>
              </w:rPr>
              <w:fldChar w:fldCharType="begin"/>
            </w:r>
            <w:r w:rsidRPr="0051730D">
              <w:rPr>
                <w:rStyle w:val="Hyperlink"/>
                <w:rFonts w:ascii="Arial" w:hAnsi="Arial" w:cs="Arial"/>
                <w:b/>
                <w:bCs/>
                <w:noProof/>
                <w:webHidden/>
                <w:sz w:val="24"/>
                <w:szCs w:val="24"/>
              </w:rPr>
              <w:instrText xml:space="preserve"> PAGEREF _Toc203466258 \h </w:instrText>
            </w:r>
            <w:r w:rsidRPr="0051730D">
              <w:rPr>
                <w:rStyle w:val="Hyperlink"/>
                <w:rFonts w:ascii="Arial" w:hAnsi="Arial" w:cs="Arial"/>
                <w:b/>
                <w:bCs/>
                <w:noProof/>
                <w:webHidden/>
                <w:sz w:val="24"/>
                <w:szCs w:val="24"/>
              </w:rPr>
            </w:r>
            <w:r w:rsidRPr="0051730D">
              <w:rPr>
                <w:rStyle w:val="Hyperlink"/>
                <w:rFonts w:ascii="Arial" w:hAnsi="Arial" w:cs="Arial"/>
                <w:b/>
                <w:bCs/>
                <w:noProof/>
                <w:webHidden/>
                <w:sz w:val="24"/>
                <w:szCs w:val="24"/>
              </w:rPr>
              <w:fldChar w:fldCharType="separate"/>
            </w:r>
            <w:r w:rsidR="0051730D">
              <w:rPr>
                <w:rStyle w:val="Hyperlink"/>
                <w:rFonts w:ascii="Arial" w:hAnsi="Arial" w:cs="Arial"/>
                <w:b/>
                <w:bCs/>
                <w:noProof/>
                <w:webHidden/>
                <w:sz w:val="24"/>
                <w:szCs w:val="24"/>
              </w:rPr>
              <w:t>7</w:t>
            </w:r>
            <w:r w:rsidRPr="0051730D">
              <w:rPr>
                <w:rStyle w:val="Hyperlink"/>
                <w:rFonts w:ascii="Arial" w:hAnsi="Arial" w:cs="Arial"/>
                <w:b/>
                <w:bCs/>
                <w:noProof/>
                <w:webHidden/>
                <w:sz w:val="24"/>
                <w:szCs w:val="24"/>
              </w:rPr>
              <w:fldChar w:fldCharType="end"/>
            </w:r>
          </w:hyperlink>
        </w:p>
        <w:p w14:paraId="0DBF9764" w14:textId="46BDB1F7" w:rsidR="00AE4251" w:rsidRPr="0051730D" w:rsidRDefault="00AE4251" w:rsidP="00AE4251">
          <w:pPr>
            <w:pStyle w:val="TOC2"/>
            <w:ind w:firstLine="851"/>
            <w:rPr>
              <w:rFonts w:ascii="Arial" w:hAnsi="Arial" w:cs="Arial"/>
              <w:b/>
              <w:bCs/>
              <w:noProof/>
              <w:kern w:val="2"/>
              <w:sz w:val="24"/>
              <w:szCs w:val="24"/>
              <w:lang w:val="bg-BG" w:eastAsia="bg-BG"/>
              <w14:ligatures w14:val="standardContextual"/>
            </w:rPr>
          </w:pPr>
          <w:hyperlink w:anchor="_Toc203466259" w:history="1">
            <w:r w:rsidRPr="0051730D">
              <w:rPr>
                <w:rStyle w:val="Hyperlink"/>
                <w:rFonts w:ascii="Arial" w:hAnsi="Arial" w:cs="Arial"/>
                <w:b/>
                <w:bCs/>
                <w:noProof/>
                <w:sz w:val="24"/>
                <w:szCs w:val="24"/>
              </w:rPr>
              <w:t>Expected Outcomes and Contribution</w:t>
            </w:r>
            <w:r w:rsidRPr="0051730D">
              <w:rPr>
                <w:rStyle w:val="Hyperlink"/>
                <w:rFonts w:ascii="Arial" w:hAnsi="Arial" w:cs="Arial"/>
                <w:b/>
                <w:bCs/>
                <w:noProof/>
                <w:webHidden/>
                <w:sz w:val="24"/>
                <w:szCs w:val="24"/>
              </w:rPr>
              <w:tab/>
            </w:r>
            <w:r w:rsidRPr="0051730D">
              <w:rPr>
                <w:rStyle w:val="Hyperlink"/>
                <w:rFonts w:ascii="Arial" w:hAnsi="Arial" w:cs="Arial"/>
                <w:b/>
                <w:bCs/>
                <w:noProof/>
                <w:webHidden/>
                <w:sz w:val="24"/>
                <w:szCs w:val="24"/>
              </w:rPr>
              <w:fldChar w:fldCharType="begin"/>
            </w:r>
            <w:r w:rsidRPr="0051730D">
              <w:rPr>
                <w:rStyle w:val="Hyperlink"/>
                <w:rFonts w:ascii="Arial" w:hAnsi="Arial" w:cs="Arial"/>
                <w:b/>
                <w:bCs/>
                <w:noProof/>
                <w:webHidden/>
                <w:sz w:val="24"/>
                <w:szCs w:val="24"/>
              </w:rPr>
              <w:instrText xml:space="preserve"> PAGEREF _Toc203466259 \h </w:instrText>
            </w:r>
            <w:r w:rsidRPr="0051730D">
              <w:rPr>
                <w:rStyle w:val="Hyperlink"/>
                <w:rFonts w:ascii="Arial" w:hAnsi="Arial" w:cs="Arial"/>
                <w:b/>
                <w:bCs/>
                <w:noProof/>
                <w:webHidden/>
                <w:sz w:val="24"/>
                <w:szCs w:val="24"/>
              </w:rPr>
            </w:r>
            <w:r w:rsidRPr="0051730D">
              <w:rPr>
                <w:rStyle w:val="Hyperlink"/>
                <w:rFonts w:ascii="Arial" w:hAnsi="Arial" w:cs="Arial"/>
                <w:b/>
                <w:bCs/>
                <w:noProof/>
                <w:webHidden/>
                <w:sz w:val="24"/>
                <w:szCs w:val="24"/>
              </w:rPr>
              <w:fldChar w:fldCharType="separate"/>
            </w:r>
            <w:r w:rsidR="0051730D">
              <w:rPr>
                <w:rStyle w:val="Hyperlink"/>
                <w:rFonts w:ascii="Arial" w:hAnsi="Arial" w:cs="Arial"/>
                <w:b/>
                <w:bCs/>
                <w:noProof/>
                <w:webHidden/>
                <w:sz w:val="24"/>
                <w:szCs w:val="24"/>
              </w:rPr>
              <w:t>7</w:t>
            </w:r>
            <w:r w:rsidRPr="0051730D">
              <w:rPr>
                <w:rStyle w:val="Hyperlink"/>
                <w:rFonts w:ascii="Arial" w:hAnsi="Arial" w:cs="Arial"/>
                <w:b/>
                <w:bCs/>
                <w:noProof/>
                <w:webHidden/>
                <w:sz w:val="24"/>
                <w:szCs w:val="24"/>
              </w:rPr>
              <w:fldChar w:fldCharType="end"/>
            </w:r>
          </w:hyperlink>
        </w:p>
        <w:p w14:paraId="0A1F9419" w14:textId="5788C63D" w:rsidR="00AE4251" w:rsidRPr="0051730D" w:rsidRDefault="00AE4251" w:rsidP="00AE4251">
          <w:pPr>
            <w:pStyle w:val="TOC1"/>
            <w:tabs>
              <w:tab w:val="right" w:leader="dot" w:pos="9350"/>
            </w:tabs>
            <w:spacing w:line="360" w:lineRule="auto"/>
            <w:rPr>
              <w:rFonts w:ascii="Arial" w:hAnsi="Arial" w:cs="Arial"/>
              <w:b/>
              <w:bCs/>
              <w:noProof/>
              <w:kern w:val="2"/>
              <w:sz w:val="24"/>
              <w:szCs w:val="24"/>
              <w:lang w:val="bg-BG" w:eastAsia="bg-BG"/>
              <w14:ligatures w14:val="standardContextual"/>
            </w:rPr>
          </w:pPr>
          <w:hyperlink w:anchor="_Toc203466260" w:history="1">
            <w:r w:rsidRPr="0051730D">
              <w:rPr>
                <w:rStyle w:val="Hyperlink"/>
                <w:rFonts w:ascii="Arial" w:eastAsia="Calibri" w:hAnsi="Arial" w:cs="Arial"/>
                <w:b/>
                <w:bCs/>
                <w:noProof/>
                <w:sz w:val="24"/>
                <w:szCs w:val="24"/>
              </w:rPr>
              <w:t>References</w:t>
            </w:r>
            <w:r w:rsidRPr="0051730D">
              <w:rPr>
                <w:rFonts w:ascii="Arial" w:hAnsi="Arial" w:cs="Arial"/>
                <w:b/>
                <w:bCs/>
                <w:noProof/>
                <w:webHidden/>
                <w:sz w:val="24"/>
                <w:szCs w:val="24"/>
              </w:rPr>
              <w:tab/>
            </w:r>
            <w:r w:rsidRPr="0051730D">
              <w:rPr>
                <w:rFonts w:ascii="Arial" w:hAnsi="Arial" w:cs="Arial"/>
                <w:b/>
                <w:bCs/>
                <w:noProof/>
                <w:webHidden/>
                <w:sz w:val="24"/>
                <w:szCs w:val="24"/>
              </w:rPr>
              <w:fldChar w:fldCharType="begin"/>
            </w:r>
            <w:r w:rsidRPr="0051730D">
              <w:rPr>
                <w:rFonts w:ascii="Arial" w:hAnsi="Arial" w:cs="Arial"/>
                <w:b/>
                <w:bCs/>
                <w:noProof/>
                <w:webHidden/>
                <w:sz w:val="24"/>
                <w:szCs w:val="24"/>
              </w:rPr>
              <w:instrText xml:space="preserve"> PAGEREF _Toc203466260 \h </w:instrText>
            </w:r>
            <w:r w:rsidRPr="0051730D">
              <w:rPr>
                <w:rFonts w:ascii="Arial" w:hAnsi="Arial" w:cs="Arial"/>
                <w:b/>
                <w:bCs/>
                <w:noProof/>
                <w:webHidden/>
                <w:sz w:val="24"/>
                <w:szCs w:val="24"/>
              </w:rPr>
            </w:r>
            <w:r w:rsidRPr="0051730D">
              <w:rPr>
                <w:rFonts w:ascii="Arial" w:hAnsi="Arial" w:cs="Arial"/>
                <w:b/>
                <w:bCs/>
                <w:noProof/>
                <w:webHidden/>
                <w:sz w:val="24"/>
                <w:szCs w:val="24"/>
              </w:rPr>
              <w:fldChar w:fldCharType="separate"/>
            </w:r>
            <w:r w:rsidR="0051730D">
              <w:rPr>
                <w:rFonts w:ascii="Arial" w:hAnsi="Arial" w:cs="Arial"/>
                <w:b/>
                <w:bCs/>
                <w:noProof/>
                <w:webHidden/>
                <w:sz w:val="24"/>
                <w:szCs w:val="24"/>
              </w:rPr>
              <w:t>9</w:t>
            </w:r>
            <w:r w:rsidRPr="0051730D">
              <w:rPr>
                <w:rFonts w:ascii="Arial" w:hAnsi="Arial" w:cs="Arial"/>
                <w:b/>
                <w:bCs/>
                <w:noProof/>
                <w:webHidden/>
                <w:sz w:val="24"/>
                <w:szCs w:val="24"/>
              </w:rPr>
              <w:fldChar w:fldCharType="end"/>
            </w:r>
          </w:hyperlink>
        </w:p>
        <w:p w14:paraId="23D30DFE" w14:textId="78814278" w:rsidR="00B82A8A" w:rsidRDefault="00B82A8A" w:rsidP="00AE4251">
          <w:pPr>
            <w:spacing w:after="120" w:line="360" w:lineRule="auto"/>
          </w:pPr>
          <w:r w:rsidRPr="0051730D">
            <w:rPr>
              <w:rFonts w:ascii="Arial" w:hAnsi="Arial" w:cs="Arial"/>
              <w:b/>
              <w:bCs/>
              <w:noProof/>
              <w:sz w:val="24"/>
              <w:szCs w:val="24"/>
            </w:rPr>
            <w:fldChar w:fldCharType="end"/>
          </w:r>
        </w:p>
      </w:sdtContent>
    </w:sdt>
    <w:p w14:paraId="44E590EF" w14:textId="77777777" w:rsidR="00F37923" w:rsidRPr="003225A8" w:rsidRDefault="00F37923" w:rsidP="003225A8">
      <w:pPr>
        <w:spacing w:after="0" w:line="360" w:lineRule="auto"/>
        <w:ind w:firstLine="720"/>
        <w:jc w:val="both"/>
        <w:rPr>
          <w:rFonts w:ascii="Arial" w:eastAsia="Calibri" w:hAnsi="Arial" w:cs="Arial"/>
          <w:b/>
          <w:bCs/>
        </w:rPr>
      </w:pPr>
    </w:p>
    <w:p w14:paraId="5D718331" w14:textId="77777777" w:rsidR="00B82A8A" w:rsidRDefault="00B82A8A" w:rsidP="003225A8">
      <w:pPr>
        <w:spacing w:after="0" w:line="360" w:lineRule="auto"/>
        <w:ind w:firstLine="720"/>
        <w:jc w:val="both"/>
        <w:rPr>
          <w:rFonts w:ascii="Arial" w:eastAsia="Calibri" w:hAnsi="Arial" w:cs="Arial"/>
        </w:rPr>
      </w:pPr>
    </w:p>
    <w:p w14:paraId="5A054856" w14:textId="77777777" w:rsidR="00B82A8A" w:rsidRDefault="00B82A8A" w:rsidP="003225A8">
      <w:pPr>
        <w:spacing w:after="0" w:line="360" w:lineRule="auto"/>
        <w:ind w:firstLine="720"/>
        <w:jc w:val="both"/>
        <w:rPr>
          <w:rFonts w:ascii="Arial" w:eastAsia="Calibri" w:hAnsi="Arial" w:cs="Arial"/>
        </w:rPr>
      </w:pPr>
    </w:p>
    <w:p w14:paraId="113B2E83" w14:textId="77777777" w:rsidR="00B82A8A" w:rsidRDefault="00B82A8A" w:rsidP="003225A8">
      <w:pPr>
        <w:spacing w:after="0" w:line="360" w:lineRule="auto"/>
        <w:ind w:firstLine="720"/>
        <w:jc w:val="both"/>
        <w:rPr>
          <w:rFonts w:ascii="Arial" w:eastAsia="Calibri" w:hAnsi="Arial" w:cs="Arial"/>
        </w:rPr>
      </w:pPr>
    </w:p>
    <w:p w14:paraId="4F723814" w14:textId="77777777" w:rsidR="006028A7" w:rsidRDefault="006028A7" w:rsidP="003225A8">
      <w:pPr>
        <w:spacing w:after="0" w:line="360" w:lineRule="auto"/>
        <w:ind w:firstLine="720"/>
        <w:jc w:val="both"/>
        <w:rPr>
          <w:rFonts w:ascii="Arial" w:eastAsia="Calibri" w:hAnsi="Arial" w:cs="Arial"/>
        </w:rPr>
      </w:pPr>
    </w:p>
    <w:p w14:paraId="248A9D85" w14:textId="77777777" w:rsidR="006028A7" w:rsidRDefault="006028A7" w:rsidP="003225A8">
      <w:pPr>
        <w:spacing w:after="0" w:line="360" w:lineRule="auto"/>
        <w:ind w:firstLine="720"/>
        <w:jc w:val="both"/>
        <w:rPr>
          <w:rFonts w:ascii="Arial" w:eastAsia="Calibri" w:hAnsi="Arial" w:cs="Arial"/>
        </w:rPr>
      </w:pPr>
    </w:p>
    <w:p w14:paraId="7CD1640E" w14:textId="77777777" w:rsidR="006028A7" w:rsidRDefault="006028A7" w:rsidP="003225A8">
      <w:pPr>
        <w:spacing w:after="0" w:line="360" w:lineRule="auto"/>
        <w:ind w:firstLine="720"/>
        <w:jc w:val="both"/>
        <w:rPr>
          <w:rFonts w:ascii="Arial" w:eastAsia="Calibri" w:hAnsi="Arial" w:cs="Arial"/>
        </w:rPr>
      </w:pPr>
    </w:p>
    <w:p w14:paraId="5EB3D694" w14:textId="77777777" w:rsidR="006028A7" w:rsidRDefault="006028A7" w:rsidP="003225A8">
      <w:pPr>
        <w:spacing w:after="0" w:line="360" w:lineRule="auto"/>
        <w:ind w:firstLine="720"/>
        <w:jc w:val="both"/>
        <w:rPr>
          <w:rFonts w:ascii="Arial" w:eastAsia="Calibri" w:hAnsi="Arial" w:cs="Arial"/>
        </w:rPr>
      </w:pPr>
    </w:p>
    <w:p w14:paraId="7A64BA55" w14:textId="77777777" w:rsidR="00AE4251" w:rsidRPr="00AE4251" w:rsidRDefault="00AE4251" w:rsidP="00AE4251">
      <w:pPr>
        <w:pStyle w:val="Heading1"/>
        <w:spacing w:before="0" w:line="360" w:lineRule="auto"/>
        <w:ind w:firstLine="720"/>
        <w:jc w:val="both"/>
        <w:rPr>
          <w:rFonts w:ascii="Arial" w:hAnsi="Arial" w:cs="Arial"/>
          <w:b/>
          <w:bCs/>
          <w:color w:val="auto"/>
          <w:sz w:val="28"/>
          <w:szCs w:val="28"/>
        </w:rPr>
      </w:pPr>
      <w:bookmarkStart w:id="1" w:name="_Toc203466246"/>
      <w:r w:rsidRPr="00AE4251">
        <w:rPr>
          <w:rFonts w:ascii="Arial" w:hAnsi="Arial" w:cs="Arial"/>
          <w:b/>
          <w:bCs/>
          <w:color w:val="auto"/>
          <w:sz w:val="28"/>
          <w:szCs w:val="28"/>
        </w:rPr>
        <w:lastRenderedPageBreak/>
        <w:t>Introduction</w:t>
      </w:r>
      <w:bookmarkEnd w:id="1"/>
    </w:p>
    <w:p w14:paraId="41E93812" w14:textId="77777777" w:rsidR="00AE4251" w:rsidRPr="00AE4251" w:rsidRDefault="00AE4251" w:rsidP="00AE4251">
      <w:pPr>
        <w:spacing w:after="0" w:line="360" w:lineRule="auto"/>
        <w:ind w:firstLine="720"/>
        <w:rPr>
          <w:rFonts w:ascii="Arial" w:hAnsi="Arial" w:cs="Arial"/>
        </w:rPr>
      </w:pPr>
    </w:p>
    <w:p w14:paraId="054D4100"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Alpine sports are the economic backbone and national pride of Switzerland, and snow sports activities contribute millions of visitors per year (Troxler et al., 2024). However, the increasing trend of global warming puts into question the long-term sustainability of the sector. Variations in temperature have led to diminishing snow consistency, predominantly at the lower slopes, and threatened the survival of several ski centers and the inhabitants depending on them (</w:t>
      </w:r>
      <w:proofErr w:type="spellStart"/>
      <w:r w:rsidRPr="00AE4251">
        <w:rPr>
          <w:rFonts w:ascii="Arial" w:hAnsi="Arial" w:cs="Arial"/>
        </w:rPr>
        <w:t>della</w:t>
      </w:r>
      <w:proofErr w:type="spellEnd"/>
      <w:r w:rsidRPr="00AE4251">
        <w:rPr>
          <w:rFonts w:ascii="Arial" w:hAnsi="Arial" w:cs="Arial"/>
        </w:rPr>
        <w:t xml:space="preserve"> Sala &amp; </w:t>
      </w:r>
      <w:proofErr w:type="spellStart"/>
      <w:r w:rsidRPr="00AE4251">
        <w:rPr>
          <w:rFonts w:ascii="Arial" w:hAnsi="Arial" w:cs="Arial"/>
        </w:rPr>
        <w:t>Dansero</w:t>
      </w:r>
      <w:proofErr w:type="spellEnd"/>
      <w:r w:rsidRPr="00AE4251">
        <w:rPr>
          <w:rFonts w:ascii="Arial" w:hAnsi="Arial" w:cs="Arial"/>
        </w:rPr>
        <w:t>, 2025). Because the Swiss Alps are warmer compared to the global average, the study seeks to establish the impact of global warming on the Swiss winter sports industry, embracing the peril it surrounds, the adaptation measure adopted by the stakeholders, and the future possibilities of survival. Through such discussion, the study hopes to contribute towards facilitating wiser and visionary tourist planning, considering the increasing trend of a changing world.</w:t>
      </w:r>
    </w:p>
    <w:p w14:paraId="4DA7E04E" w14:textId="77777777" w:rsidR="00AE4251" w:rsidRPr="00AE4251" w:rsidRDefault="00AE4251" w:rsidP="00AE4251">
      <w:pPr>
        <w:spacing w:after="0" w:line="360" w:lineRule="auto"/>
        <w:ind w:firstLine="720"/>
        <w:jc w:val="both"/>
        <w:rPr>
          <w:rFonts w:ascii="Arial" w:hAnsi="Arial" w:cs="Arial"/>
        </w:rPr>
      </w:pPr>
    </w:p>
    <w:p w14:paraId="7FC342AF" w14:textId="77777777" w:rsidR="00AE4251" w:rsidRPr="00AE4251" w:rsidRDefault="00AE4251" w:rsidP="00AE4251">
      <w:pPr>
        <w:pStyle w:val="Heading1"/>
        <w:spacing w:before="0" w:line="360" w:lineRule="auto"/>
        <w:ind w:firstLine="720"/>
        <w:jc w:val="both"/>
        <w:rPr>
          <w:rFonts w:ascii="Arial" w:hAnsi="Arial" w:cs="Arial"/>
          <w:b/>
          <w:bCs/>
          <w:color w:val="auto"/>
          <w:sz w:val="28"/>
          <w:szCs w:val="28"/>
        </w:rPr>
      </w:pPr>
      <w:bookmarkStart w:id="2" w:name="_Toc203466247"/>
      <w:r w:rsidRPr="00AE4251">
        <w:rPr>
          <w:rFonts w:ascii="Arial" w:hAnsi="Arial" w:cs="Arial"/>
          <w:b/>
          <w:bCs/>
          <w:color w:val="auto"/>
          <w:sz w:val="28"/>
          <w:szCs w:val="28"/>
        </w:rPr>
        <w:t>Research Aim and Objectives</w:t>
      </w:r>
      <w:bookmarkEnd w:id="2"/>
    </w:p>
    <w:p w14:paraId="64856899" w14:textId="77777777" w:rsidR="00AE4251" w:rsidRPr="00AE4251" w:rsidRDefault="00AE4251" w:rsidP="00AE4251">
      <w:pPr>
        <w:spacing w:after="0" w:line="360" w:lineRule="auto"/>
        <w:ind w:firstLine="720"/>
        <w:rPr>
          <w:rFonts w:ascii="Arial" w:hAnsi="Arial" w:cs="Arial"/>
        </w:rPr>
      </w:pPr>
    </w:p>
    <w:p w14:paraId="00E241CB" w14:textId="77777777" w:rsidR="00AE4251" w:rsidRPr="00AE4251" w:rsidRDefault="00AE4251" w:rsidP="00AE4251">
      <w:pPr>
        <w:pStyle w:val="Heading2"/>
        <w:spacing w:before="0" w:line="360" w:lineRule="auto"/>
        <w:ind w:firstLine="720"/>
        <w:rPr>
          <w:rFonts w:ascii="Arial" w:hAnsi="Arial" w:cs="Arial"/>
          <w:b/>
          <w:bCs/>
          <w:color w:val="000000" w:themeColor="text1"/>
          <w:sz w:val="24"/>
          <w:szCs w:val="24"/>
        </w:rPr>
      </w:pPr>
      <w:bookmarkStart w:id="3" w:name="_Toc203466248"/>
      <w:r w:rsidRPr="00AE4251">
        <w:rPr>
          <w:rFonts w:ascii="Arial" w:hAnsi="Arial" w:cs="Arial"/>
          <w:b/>
          <w:bCs/>
          <w:color w:val="000000" w:themeColor="text1"/>
          <w:sz w:val="24"/>
          <w:szCs w:val="24"/>
        </w:rPr>
        <w:t>Aim</w:t>
      </w:r>
      <w:bookmarkEnd w:id="3"/>
    </w:p>
    <w:p w14:paraId="0BAC0E37" w14:textId="77777777" w:rsidR="00AE4251" w:rsidRPr="00AE4251" w:rsidRDefault="00AE4251" w:rsidP="00AE4251"/>
    <w:p w14:paraId="0302B2EF"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This work focuses on analyzing the effects of global warming on the winter tourist season in Switzerland, specifically the problems associated with the climatic issues, the adaptation measures taken by the tourist industry stakeholders, and the sustainability for the long-term future.</w:t>
      </w:r>
    </w:p>
    <w:p w14:paraId="6360884F" w14:textId="77777777" w:rsidR="00AE4251" w:rsidRPr="00AE4251" w:rsidRDefault="00AE4251" w:rsidP="00AE4251">
      <w:pPr>
        <w:spacing w:after="0" w:line="360" w:lineRule="auto"/>
        <w:ind w:firstLine="720"/>
        <w:jc w:val="both"/>
        <w:rPr>
          <w:rFonts w:ascii="Arial" w:hAnsi="Arial" w:cs="Arial"/>
        </w:rPr>
      </w:pPr>
    </w:p>
    <w:p w14:paraId="1997386B" w14:textId="77777777" w:rsidR="00AE4251" w:rsidRPr="00AE4251" w:rsidRDefault="00AE4251" w:rsidP="00AE4251">
      <w:pPr>
        <w:pStyle w:val="Heading2"/>
        <w:spacing w:before="0" w:line="360" w:lineRule="auto"/>
        <w:ind w:firstLine="720"/>
        <w:rPr>
          <w:rFonts w:ascii="Arial" w:hAnsi="Arial" w:cs="Arial"/>
          <w:b/>
          <w:bCs/>
          <w:color w:val="000000" w:themeColor="text1"/>
          <w:sz w:val="24"/>
          <w:szCs w:val="24"/>
        </w:rPr>
      </w:pPr>
      <w:bookmarkStart w:id="4" w:name="_Toc203466249"/>
      <w:r w:rsidRPr="00AE4251">
        <w:rPr>
          <w:rFonts w:ascii="Arial" w:hAnsi="Arial" w:cs="Arial"/>
          <w:b/>
          <w:bCs/>
          <w:color w:val="000000" w:themeColor="text1"/>
          <w:sz w:val="24"/>
          <w:szCs w:val="24"/>
        </w:rPr>
        <w:t>Objectives</w:t>
      </w:r>
      <w:bookmarkEnd w:id="4"/>
    </w:p>
    <w:p w14:paraId="4F7183A2" w14:textId="77777777" w:rsidR="00AE4251" w:rsidRPr="00AE4251" w:rsidRDefault="00AE4251" w:rsidP="00AE4251">
      <w:pPr>
        <w:spacing w:after="0" w:line="360" w:lineRule="auto"/>
        <w:ind w:firstLine="720"/>
        <w:rPr>
          <w:rFonts w:ascii="Arial" w:hAnsi="Arial" w:cs="Arial"/>
        </w:rPr>
      </w:pPr>
    </w:p>
    <w:p w14:paraId="595C2BAF" w14:textId="77777777" w:rsidR="00AE4251" w:rsidRPr="00AE4251" w:rsidRDefault="00AE4251" w:rsidP="00AE4251">
      <w:pPr>
        <w:pStyle w:val="ListParagraph"/>
        <w:numPr>
          <w:ilvl w:val="0"/>
          <w:numId w:val="34"/>
        </w:numPr>
        <w:spacing w:after="0" w:line="360" w:lineRule="auto"/>
        <w:ind w:left="0" w:firstLine="720"/>
        <w:jc w:val="both"/>
        <w:rPr>
          <w:rFonts w:ascii="Arial" w:hAnsi="Arial" w:cs="Arial"/>
        </w:rPr>
      </w:pPr>
      <w:r w:rsidRPr="00AE4251">
        <w:rPr>
          <w:rFonts w:ascii="Arial" w:hAnsi="Arial" w:cs="Arial"/>
        </w:rPr>
        <w:t>To assess how global warming is currently affecting winter tourism destinations in Switzerland.</w:t>
      </w:r>
    </w:p>
    <w:p w14:paraId="4004BCB7" w14:textId="77777777" w:rsidR="00AE4251" w:rsidRPr="00AE4251" w:rsidRDefault="00AE4251" w:rsidP="00AE4251">
      <w:pPr>
        <w:pStyle w:val="ListParagraph"/>
        <w:numPr>
          <w:ilvl w:val="0"/>
          <w:numId w:val="34"/>
        </w:numPr>
        <w:spacing w:after="0" w:line="360" w:lineRule="auto"/>
        <w:ind w:left="0" w:firstLine="720"/>
        <w:jc w:val="both"/>
        <w:rPr>
          <w:rFonts w:ascii="Arial" w:hAnsi="Arial" w:cs="Arial"/>
        </w:rPr>
      </w:pPr>
      <w:r w:rsidRPr="00AE4251">
        <w:rPr>
          <w:rFonts w:ascii="Arial" w:hAnsi="Arial" w:cs="Arial"/>
        </w:rPr>
        <w:t>To examine the adaptive strategies adopted by Swiss winter tourism operators in response to decreasing snow reliability.</w:t>
      </w:r>
    </w:p>
    <w:p w14:paraId="10C89C70" w14:textId="77777777" w:rsidR="00AE4251" w:rsidRPr="00AE4251" w:rsidRDefault="00AE4251" w:rsidP="00AE4251">
      <w:pPr>
        <w:pStyle w:val="ListParagraph"/>
        <w:numPr>
          <w:ilvl w:val="0"/>
          <w:numId w:val="34"/>
        </w:numPr>
        <w:spacing w:after="0" w:line="360" w:lineRule="auto"/>
        <w:ind w:left="0" w:firstLine="720"/>
        <w:jc w:val="both"/>
        <w:rPr>
          <w:rFonts w:ascii="Arial" w:hAnsi="Arial" w:cs="Arial"/>
        </w:rPr>
      </w:pPr>
      <w:r w:rsidRPr="00AE4251">
        <w:rPr>
          <w:rFonts w:ascii="Arial" w:hAnsi="Arial" w:cs="Arial"/>
        </w:rPr>
        <w:t>To explore future risks and opportunities for winter tourism in the context of continued climate change.</w:t>
      </w:r>
    </w:p>
    <w:p w14:paraId="7B263400" w14:textId="777160E3" w:rsidR="00AE4251" w:rsidRPr="00AE4251" w:rsidRDefault="00AE4251" w:rsidP="00AE4251">
      <w:pPr>
        <w:pStyle w:val="ListParagraph"/>
        <w:numPr>
          <w:ilvl w:val="0"/>
          <w:numId w:val="34"/>
        </w:numPr>
        <w:spacing w:after="0" w:line="360" w:lineRule="auto"/>
        <w:ind w:left="0" w:firstLine="720"/>
        <w:jc w:val="both"/>
        <w:rPr>
          <w:rFonts w:ascii="Arial" w:hAnsi="Arial" w:cs="Arial"/>
        </w:rPr>
      </w:pPr>
      <w:r w:rsidRPr="00AE4251">
        <w:rPr>
          <w:rFonts w:ascii="Arial" w:hAnsi="Arial" w:cs="Arial"/>
        </w:rPr>
        <w:t>To evaluate the role of policy, technology, and innovation in promoting sustainable winter tourism.</w:t>
      </w:r>
    </w:p>
    <w:p w14:paraId="03A5D080" w14:textId="77777777" w:rsidR="00AE4251" w:rsidRPr="00AE4251" w:rsidRDefault="00AE4251" w:rsidP="00AE4251">
      <w:pPr>
        <w:pStyle w:val="Heading1"/>
        <w:spacing w:before="0" w:line="360" w:lineRule="auto"/>
        <w:ind w:firstLine="720"/>
        <w:jc w:val="both"/>
        <w:rPr>
          <w:rFonts w:ascii="Arial" w:hAnsi="Arial" w:cs="Arial"/>
          <w:b/>
          <w:bCs/>
          <w:color w:val="auto"/>
          <w:sz w:val="28"/>
          <w:szCs w:val="28"/>
        </w:rPr>
      </w:pPr>
      <w:bookmarkStart w:id="5" w:name="_Toc203466250"/>
      <w:r w:rsidRPr="00AE4251">
        <w:rPr>
          <w:rFonts w:ascii="Arial" w:hAnsi="Arial" w:cs="Arial"/>
          <w:b/>
          <w:bCs/>
          <w:color w:val="auto"/>
          <w:sz w:val="28"/>
          <w:szCs w:val="28"/>
        </w:rPr>
        <w:lastRenderedPageBreak/>
        <w:t>Research Questions</w:t>
      </w:r>
      <w:bookmarkEnd w:id="5"/>
    </w:p>
    <w:p w14:paraId="60010598" w14:textId="77777777" w:rsidR="00AE4251" w:rsidRPr="00AE4251" w:rsidRDefault="00AE4251" w:rsidP="00AE4251">
      <w:pPr>
        <w:spacing w:after="0" w:line="360" w:lineRule="auto"/>
        <w:ind w:firstLine="720"/>
        <w:rPr>
          <w:rFonts w:ascii="Arial" w:hAnsi="Arial" w:cs="Arial"/>
        </w:rPr>
      </w:pPr>
    </w:p>
    <w:p w14:paraId="0B3C7294" w14:textId="77777777" w:rsidR="00AE4251" w:rsidRPr="00AE4251" w:rsidRDefault="00AE4251" w:rsidP="00AE4251">
      <w:pPr>
        <w:pStyle w:val="ListParagraph"/>
        <w:numPr>
          <w:ilvl w:val="0"/>
          <w:numId w:val="34"/>
        </w:numPr>
        <w:spacing w:after="0" w:line="360" w:lineRule="auto"/>
        <w:ind w:left="0" w:firstLine="720"/>
        <w:jc w:val="both"/>
        <w:rPr>
          <w:rFonts w:ascii="Arial" w:hAnsi="Arial" w:cs="Arial"/>
        </w:rPr>
      </w:pPr>
      <w:r w:rsidRPr="00AE4251">
        <w:rPr>
          <w:rFonts w:ascii="Arial" w:hAnsi="Arial" w:cs="Arial"/>
        </w:rPr>
        <w:t>How has global warming already impacted snowfall patterns and ski resort operations in Switzerland?</w:t>
      </w:r>
    </w:p>
    <w:p w14:paraId="29045476" w14:textId="77777777" w:rsidR="00AE4251" w:rsidRPr="00AE4251" w:rsidRDefault="00AE4251" w:rsidP="00AE4251">
      <w:pPr>
        <w:pStyle w:val="ListParagraph"/>
        <w:numPr>
          <w:ilvl w:val="0"/>
          <w:numId w:val="34"/>
        </w:numPr>
        <w:spacing w:after="0" w:line="360" w:lineRule="auto"/>
        <w:ind w:left="0" w:firstLine="720"/>
        <w:jc w:val="both"/>
        <w:rPr>
          <w:rFonts w:ascii="Arial" w:hAnsi="Arial" w:cs="Arial"/>
        </w:rPr>
      </w:pPr>
      <w:r w:rsidRPr="00AE4251">
        <w:rPr>
          <w:rFonts w:ascii="Arial" w:hAnsi="Arial" w:cs="Arial"/>
        </w:rPr>
        <w:t>What are the main challenges faced by winter tourism operators due to climate change?</w:t>
      </w:r>
    </w:p>
    <w:p w14:paraId="2628EB4A" w14:textId="77777777" w:rsidR="00AE4251" w:rsidRPr="00AE4251" w:rsidRDefault="00AE4251" w:rsidP="00AE4251">
      <w:pPr>
        <w:pStyle w:val="ListParagraph"/>
        <w:numPr>
          <w:ilvl w:val="0"/>
          <w:numId w:val="34"/>
        </w:numPr>
        <w:spacing w:after="0" w:line="360" w:lineRule="auto"/>
        <w:ind w:left="0" w:firstLine="720"/>
        <w:jc w:val="both"/>
        <w:rPr>
          <w:rFonts w:ascii="Arial" w:hAnsi="Arial" w:cs="Arial"/>
        </w:rPr>
      </w:pPr>
      <w:r w:rsidRPr="00AE4251">
        <w:rPr>
          <w:rFonts w:ascii="Arial" w:hAnsi="Arial" w:cs="Arial"/>
        </w:rPr>
        <w:t>What adaptive strategies are being employed by the Swiss winter tourism sector to mitigate the effects of global warming?</w:t>
      </w:r>
    </w:p>
    <w:p w14:paraId="0AD7471C" w14:textId="77777777" w:rsidR="00AE4251" w:rsidRPr="00AE4251" w:rsidRDefault="00AE4251" w:rsidP="00AE4251">
      <w:pPr>
        <w:pStyle w:val="ListParagraph"/>
        <w:numPr>
          <w:ilvl w:val="0"/>
          <w:numId w:val="34"/>
        </w:numPr>
        <w:spacing w:after="0" w:line="360" w:lineRule="auto"/>
        <w:ind w:left="0" w:firstLine="720"/>
        <w:jc w:val="both"/>
        <w:rPr>
          <w:rFonts w:ascii="Arial" w:hAnsi="Arial" w:cs="Arial"/>
        </w:rPr>
      </w:pPr>
      <w:r w:rsidRPr="00AE4251">
        <w:rPr>
          <w:rFonts w:ascii="Arial" w:hAnsi="Arial" w:cs="Arial"/>
        </w:rPr>
        <w:t>What role can innovation, diversification, and government policy play in ensuring the future sustainability of winter tourism in Switzerland?</w:t>
      </w:r>
    </w:p>
    <w:p w14:paraId="21E52743" w14:textId="77777777" w:rsidR="00AE4251" w:rsidRPr="00AE4251" w:rsidRDefault="00AE4251" w:rsidP="00AE4251">
      <w:pPr>
        <w:pStyle w:val="ListParagraph"/>
        <w:spacing w:after="0" w:line="360" w:lineRule="auto"/>
        <w:ind w:left="0" w:firstLine="720"/>
        <w:jc w:val="both"/>
        <w:rPr>
          <w:rFonts w:ascii="Arial" w:hAnsi="Arial" w:cs="Arial"/>
        </w:rPr>
      </w:pPr>
    </w:p>
    <w:p w14:paraId="7FCFACBF" w14:textId="77777777" w:rsidR="00AE4251" w:rsidRPr="00AE4251" w:rsidRDefault="00AE4251" w:rsidP="00AE4251">
      <w:pPr>
        <w:pStyle w:val="Heading1"/>
        <w:spacing w:before="0" w:line="360" w:lineRule="auto"/>
        <w:ind w:firstLine="720"/>
        <w:jc w:val="both"/>
        <w:rPr>
          <w:rFonts w:ascii="Arial" w:hAnsi="Arial" w:cs="Arial"/>
          <w:b/>
          <w:bCs/>
          <w:color w:val="auto"/>
          <w:sz w:val="28"/>
          <w:szCs w:val="28"/>
        </w:rPr>
      </w:pPr>
      <w:bookmarkStart w:id="6" w:name="_Toc203466251"/>
      <w:r w:rsidRPr="00AE4251">
        <w:rPr>
          <w:rFonts w:ascii="Arial" w:hAnsi="Arial" w:cs="Arial"/>
          <w:b/>
          <w:bCs/>
          <w:color w:val="auto"/>
          <w:sz w:val="28"/>
          <w:szCs w:val="28"/>
        </w:rPr>
        <w:t>Justification of the Research</w:t>
      </w:r>
      <w:bookmarkEnd w:id="6"/>
    </w:p>
    <w:p w14:paraId="3B71CF34" w14:textId="77777777" w:rsidR="00AE4251" w:rsidRPr="00AE4251" w:rsidRDefault="00AE4251" w:rsidP="00AE4251">
      <w:pPr>
        <w:spacing w:after="0" w:line="360" w:lineRule="auto"/>
        <w:ind w:firstLine="720"/>
        <w:jc w:val="both"/>
        <w:rPr>
          <w:rFonts w:ascii="Arial" w:hAnsi="Arial" w:cs="Arial"/>
        </w:rPr>
      </w:pPr>
    </w:p>
    <w:p w14:paraId="5D2328B3" w14:textId="77777777" w:rsidR="00AE4251" w:rsidRDefault="00AE4251" w:rsidP="00AE4251">
      <w:pPr>
        <w:spacing w:after="0" w:line="360" w:lineRule="auto"/>
        <w:ind w:firstLine="720"/>
        <w:jc w:val="both"/>
        <w:rPr>
          <w:rFonts w:ascii="Arial" w:hAnsi="Arial" w:cs="Arial"/>
        </w:rPr>
      </w:pPr>
      <w:r w:rsidRPr="00AE4251">
        <w:rPr>
          <w:rFonts w:ascii="Arial" w:hAnsi="Arial" w:cs="Arial"/>
        </w:rPr>
        <w:t xml:space="preserve">Switzerland is known for its Alpine winter resort sector, which generates a major share of the national revenue (Troxler et al., 2024). Climate change, which increases the ambient temperatures, critically threatens the snow-based economy, as a number of low-lying ski resort areas are already witnessing fewer seasons and decreased snow cover (OECD, 2022). As per the IPCC, the Alpine area has been warmed much higher than the global average (Körner &amp; Hiltbrunner, 2021). This research matters because it provides the answer to the question of how a highly exposed economic sector of a hardest hit area of Europe is responding, and what are the next challenges, to inform long-term planning and build resilience. Moreover, while literature does indeed exist about the subject of climate and tourism, a shortage of country-level, regionally oriented literature does exist, that focuses specifically on the Swiss Alps. By filling the gap, the study will provide practice-based information to inform policy </w:t>
      </w:r>
      <w:proofErr w:type="spellStart"/>
      <w:r w:rsidRPr="00AE4251">
        <w:rPr>
          <w:rFonts w:ascii="Arial" w:hAnsi="Arial" w:cs="Arial"/>
        </w:rPr>
        <w:t>markers</w:t>
      </w:r>
      <w:proofErr w:type="spellEnd"/>
      <w:r w:rsidRPr="00AE4251">
        <w:rPr>
          <w:rFonts w:ascii="Arial" w:hAnsi="Arial" w:cs="Arial"/>
        </w:rPr>
        <w:t>, business, and communal leaders.</w:t>
      </w:r>
    </w:p>
    <w:p w14:paraId="4B0CDD86" w14:textId="77777777" w:rsidR="00AE4251" w:rsidRPr="00AE4251" w:rsidRDefault="00AE4251" w:rsidP="00AE4251">
      <w:pPr>
        <w:spacing w:after="0" w:line="360" w:lineRule="auto"/>
        <w:ind w:firstLine="720"/>
        <w:jc w:val="both"/>
        <w:rPr>
          <w:rFonts w:ascii="Arial" w:hAnsi="Arial" w:cs="Arial"/>
        </w:rPr>
      </w:pPr>
    </w:p>
    <w:p w14:paraId="28DD4B0C" w14:textId="77777777" w:rsidR="00AE4251" w:rsidRDefault="00AE4251" w:rsidP="00AE4251">
      <w:pPr>
        <w:pStyle w:val="Heading1"/>
        <w:spacing w:before="0" w:line="360" w:lineRule="auto"/>
        <w:ind w:firstLine="720"/>
        <w:jc w:val="both"/>
        <w:rPr>
          <w:rFonts w:ascii="Arial" w:hAnsi="Arial" w:cs="Arial"/>
          <w:b/>
          <w:bCs/>
          <w:color w:val="auto"/>
          <w:sz w:val="28"/>
          <w:szCs w:val="28"/>
        </w:rPr>
      </w:pPr>
      <w:bookmarkStart w:id="7" w:name="_Toc203466252"/>
      <w:r w:rsidRPr="00AE4251">
        <w:rPr>
          <w:rFonts w:ascii="Arial" w:hAnsi="Arial" w:cs="Arial"/>
          <w:b/>
          <w:bCs/>
          <w:color w:val="auto"/>
          <w:sz w:val="28"/>
          <w:szCs w:val="28"/>
        </w:rPr>
        <w:t>Literature Review</w:t>
      </w:r>
      <w:bookmarkEnd w:id="7"/>
    </w:p>
    <w:p w14:paraId="2BF2355B" w14:textId="77777777" w:rsidR="00AE4251" w:rsidRPr="00AE4251" w:rsidRDefault="00AE4251" w:rsidP="00AE4251"/>
    <w:p w14:paraId="4C94D40A"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 xml:space="preserve">Studies show that global warming has a direct influence on snowfall, snow cover, and the length of the winter sports season (Steiger et al., 2021; </w:t>
      </w:r>
      <w:proofErr w:type="spellStart"/>
      <w:r w:rsidRPr="00AE4251">
        <w:rPr>
          <w:rFonts w:ascii="Arial" w:hAnsi="Arial" w:cs="Arial"/>
        </w:rPr>
        <w:t>della</w:t>
      </w:r>
      <w:proofErr w:type="spellEnd"/>
      <w:r w:rsidRPr="00AE4251">
        <w:rPr>
          <w:rFonts w:ascii="Arial" w:hAnsi="Arial" w:cs="Arial"/>
        </w:rPr>
        <w:t xml:space="preserve"> Sala &amp; </w:t>
      </w:r>
      <w:proofErr w:type="spellStart"/>
      <w:r w:rsidRPr="00AE4251">
        <w:rPr>
          <w:rFonts w:ascii="Arial" w:hAnsi="Arial" w:cs="Arial"/>
        </w:rPr>
        <w:t>Dansero</w:t>
      </w:r>
      <w:proofErr w:type="spellEnd"/>
      <w:r w:rsidRPr="00AE4251">
        <w:rPr>
          <w:rFonts w:ascii="Arial" w:hAnsi="Arial" w:cs="Arial"/>
        </w:rPr>
        <w:t xml:space="preserve">, 2025; Troxler et al., 2024). Matiu et al. (2021) established that the Alps are experiencing a decline in the consistency of the natural snow coverage. Snow days are predicted to decline by 2100, depending on the </w:t>
      </w:r>
      <w:r w:rsidRPr="00AE4251">
        <w:rPr>
          <w:rFonts w:ascii="Arial" w:hAnsi="Arial" w:cs="Arial"/>
        </w:rPr>
        <w:lastRenderedPageBreak/>
        <w:t>selected greenhouse gas scenarios (Poussin et al., 2021). Decline of snow days has a strong influence on ski tourism, which relies on consistent seasonal predictability.</w:t>
      </w:r>
    </w:p>
    <w:p w14:paraId="049764D2"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Tourism in Switzerland is highly seasonal, and about 40% of overnight accommodation occurs during winter months in mountain areas (</w:t>
      </w:r>
      <w:proofErr w:type="spellStart"/>
      <w:r w:rsidRPr="00AE4251">
        <w:rPr>
          <w:rFonts w:ascii="Arial" w:hAnsi="Arial" w:cs="Arial"/>
        </w:rPr>
        <w:t>Gühnemann</w:t>
      </w:r>
      <w:proofErr w:type="spellEnd"/>
      <w:r w:rsidRPr="00AE4251">
        <w:rPr>
          <w:rFonts w:ascii="Arial" w:hAnsi="Arial" w:cs="Arial"/>
        </w:rPr>
        <w:t xml:space="preserve"> et al., 2021). Less snow cover does not only impact the downhill slopes, but it can have consequences for the local economies like hotels, schools for skiers, and restaurants. Snow revenue loss can contribute to a negative economic spiral for susceptible areas. Ski resorts have been turning to artificial snowmaking as a compensation for decreased snowfall. Snow production, however, is a power- and water-intensive process raising environmental and economic issues (Steiger et al., 2021). Diversification is another strategy, as regions are diversifying into activities independent of the snow like spas, mountain walks, and summer festivals (Poussin et al., 2021). Some higher-altitude regions are gaining relative strengths, looking forward to ‘losers’ and ‘winners’ among Switzerland-based destinations.</w:t>
      </w:r>
    </w:p>
    <w:p w14:paraId="3F036FF5" w14:textId="3876DD70" w:rsidR="00AE4251" w:rsidRPr="00AE4251" w:rsidRDefault="00AE4251" w:rsidP="00AE4251">
      <w:pPr>
        <w:spacing w:after="0" w:line="360" w:lineRule="auto"/>
        <w:ind w:firstLine="720"/>
        <w:jc w:val="both"/>
        <w:rPr>
          <w:rFonts w:ascii="Arial" w:hAnsi="Arial" w:cs="Arial"/>
        </w:rPr>
      </w:pPr>
      <w:r w:rsidRPr="00AE4251">
        <w:rPr>
          <w:rFonts w:ascii="Arial" w:hAnsi="Arial" w:cs="Arial"/>
        </w:rPr>
        <w:t xml:space="preserve">Della Sala and </w:t>
      </w:r>
      <w:proofErr w:type="spellStart"/>
      <w:r w:rsidRPr="00AE4251">
        <w:rPr>
          <w:rFonts w:ascii="Arial" w:hAnsi="Arial" w:cs="Arial"/>
        </w:rPr>
        <w:t>Dansero</w:t>
      </w:r>
      <w:proofErr w:type="spellEnd"/>
      <w:r w:rsidRPr="00AE4251">
        <w:rPr>
          <w:rFonts w:ascii="Arial" w:hAnsi="Arial" w:cs="Arial"/>
        </w:rPr>
        <w:t xml:space="preserve"> (2025) highlight the role of governance enabling adaptation to the climate as part of the tourist context. The Swiss government drafted a strategy to enable the sustainable planning of the regions and lower activity dependence on artificial snow. Meanwhile, emerging technologies such as geoengineering and solar snow cover are tested. Such technologies, while seasonally useful, are ethically and sustainably problematic. This study uses the sustainability transition framework, which discusses how industries respond to environmental pressure through the reorganization of their infrastructure, consumer practices, and institutional configurations (</w:t>
      </w:r>
      <w:proofErr w:type="spellStart"/>
      <w:r w:rsidRPr="00AE4251">
        <w:rPr>
          <w:rFonts w:ascii="Arial" w:hAnsi="Arial" w:cs="Arial"/>
        </w:rPr>
        <w:t>Nylén</w:t>
      </w:r>
      <w:proofErr w:type="spellEnd"/>
      <w:r w:rsidRPr="00AE4251">
        <w:rPr>
          <w:rFonts w:ascii="Arial" w:hAnsi="Arial" w:cs="Arial"/>
        </w:rPr>
        <w:t>, 2021). The framework accounts for how winter tourism can make the transformation towards a healthier, more resilient mode of recreation.</w:t>
      </w:r>
    </w:p>
    <w:p w14:paraId="29F1B758" w14:textId="77777777" w:rsidR="00AE4251" w:rsidRPr="00AE4251" w:rsidRDefault="00AE4251" w:rsidP="00AE4251">
      <w:pPr>
        <w:spacing w:after="0" w:line="360" w:lineRule="auto"/>
        <w:ind w:firstLine="720"/>
        <w:jc w:val="both"/>
        <w:rPr>
          <w:rFonts w:ascii="Arial" w:hAnsi="Arial" w:cs="Arial"/>
        </w:rPr>
      </w:pPr>
    </w:p>
    <w:p w14:paraId="01EACF2B" w14:textId="77777777" w:rsidR="00AE4251" w:rsidRPr="00AE4251" w:rsidRDefault="00AE4251" w:rsidP="00AE4251">
      <w:pPr>
        <w:pStyle w:val="Heading1"/>
        <w:spacing w:before="0" w:line="360" w:lineRule="auto"/>
        <w:ind w:firstLine="720"/>
        <w:jc w:val="both"/>
        <w:rPr>
          <w:rFonts w:ascii="Arial" w:hAnsi="Arial" w:cs="Arial"/>
          <w:b/>
          <w:bCs/>
          <w:color w:val="auto"/>
          <w:sz w:val="28"/>
          <w:szCs w:val="28"/>
        </w:rPr>
      </w:pPr>
      <w:bookmarkStart w:id="8" w:name="_Toc203466253"/>
      <w:r w:rsidRPr="00AE4251">
        <w:rPr>
          <w:rFonts w:ascii="Arial" w:hAnsi="Arial" w:cs="Arial"/>
          <w:b/>
          <w:bCs/>
          <w:color w:val="auto"/>
          <w:sz w:val="28"/>
          <w:szCs w:val="28"/>
        </w:rPr>
        <w:t>Methodology</w:t>
      </w:r>
      <w:bookmarkEnd w:id="8"/>
    </w:p>
    <w:p w14:paraId="3053DA1C" w14:textId="77777777" w:rsidR="00AE4251" w:rsidRPr="00AE4251" w:rsidRDefault="00AE4251" w:rsidP="00AE4251">
      <w:pPr>
        <w:spacing w:after="0" w:line="360" w:lineRule="auto"/>
        <w:ind w:firstLine="720"/>
        <w:jc w:val="both"/>
        <w:rPr>
          <w:rFonts w:ascii="Arial" w:hAnsi="Arial" w:cs="Arial"/>
        </w:rPr>
      </w:pPr>
    </w:p>
    <w:p w14:paraId="281A4AD6" w14:textId="77777777" w:rsidR="00AE4251" w:rsidRPr="00AE4251" w:rsidRDefault="00AE4251" w:rsidP="00AE4251">
      <w:pPr>
        <w:pStyle w:val="Heading2"/>
        <w:spacing w:before="0" w:line="360" w:lineRule="auto"/>
        <w:ind w:firstLine="720"/>
        <w:rPr>
          <w:rFonts w:ascii="Arial" w:hAnsi="Arial" w:cs="Arial"/>
          <w:b/>
          <w:bCs/>
          <w:color w:val="000000" w:themeColor="text1"/>
          <w:sz w:val="24"/>
          <w:szCs w:val="24"/>
        </w:rPr>
      </w:pPr>
      <w:bookmarkStart w:id="9" w:name="_Toc203466254"/>
      <w:r w:rsidRPr="00AE4251">
        <w:rPr>
          <w:rFonts w:ascii="Arial" w:hAnsi="Arial" w:cs="Arial"/>
          <w:b/>
          <w:bCs/>
          <w:color w:val="000000" w:themeColor="text1"/>
          <w:sz w:val="24"/>
          <w:szCs w:val="24"/>
        </w:rPr>
        <w:t>Research Philosophy and Approach</w:t>
      </w:r>
      <w:bookmarkEnd w:id="9"/>
    </w:p>
    <w:p w14:paraId="775BCFEF" w14:textId="77777777" w:rsidR="00AE4251" w:rsidRPr="00AE4251" w:rsidRDefault="00AE4251" w:rsidP="00AE4251">
      <w:pPr>
        <w:spacing w:after="0" w:line="360" w:lineRule="auto"/>
        <w:ind w:firstLine="720"/>
        <w:jc w:val="both"/>
        <w:rPr>
          <w:rFonts w:ascii="Arial" w:hAnsi="Arial" w:cs="Arial"/>
        </w:rPr>
      </w:pPr>
    </w:p>
    <w:p w14:paraId="13B5BFA6" w14:textId="77777777" w:rsidR="00AE4251" w:rsidRDefault="00AE4251" w:rsidP="00AE4251">
      <w:pPr>
        <w:spacing w:after="0" w:line="360" w:lineRule="auto"/>
        <w:ind w:firstLine="720"/>
        <w:jc w:val="both"/>
        <w:rPr>
          <w:rFonts w:ascii="Arial" w:hAnsi="Arial" w:cs="Arial"/>
        </w:rPr>
      </w:pPr>
      <w:r w:rsidRPr="00AE4251">
        <w:rPr>
          <w:rFonts w:ascii="Arial" w:hAnsi="Arial" w:cs="Arial"/>
        </w:rPr>
        <w:t>This study adopts a pragmatic research philosophy to allow methodological flexibility. The mixed-methods study blends qualitative data gathered from stakeholders with quantitative data about the coverage of snow and economic trends. Through this, the study is in a position to have a comprehensive understanding of the physical as well as the socio-economic consequences.</w:t>
      </w:r>
    </w:p>
    <w:p w14:paraId="4480B751" w14:textId="77777777" w:rsidR="00AE4251" w:rsidRPr="00AE4251" w:rsidRDefault="00AE4251" w:rsidP="00AE4251">
      <w:pPr>
        <w:spacing w:after="0" w:line="360" w:lineRule="auto"/>
        <w:ind w:firstLine="720"/>
        <w:jc w:val="both"/>
        <w:rPr>
          <w:rFonts w:ascii="Arial" w:hAnsi="Arial" w:cs="Arial"/>
        </w:rPr>
      </w:pPr>
    </w:p>
    <w:p w14:paraId="2A343F96" w14:textId="77777777" w:rsidR="00AE4251" w:rsidRPr="00AE4251" w:rsidRDefault="00AE4251" w:rsidP="00AE4251">
      <w:pPr>
        <w:spacing w:after="0" w:line="360" w:lineRule="auto"/>
        <w:ind w:firstLine="720"/>
        <w:jc w:val="both"/>
        <w:rPr>
          <w:rFonts w:ascii="Arial" w:hAnsi="Arial" w:cs="Arial"/>
        </w:rPr>
      </w:pPr>
    </w:p>
    <w:p w14:paraId="3E860DDC" w14:textId="77777777" w:rsidR="00AE4251" w:rsidRPr="00AE4251" w:rsidRDefault="00AE4251" w:rsidP="00AE4251">
      <w:pPr>
        <w:pStyle w:val="Heading2"/>
        <w:spacing w:before="0" w:line="360" w:lineRule="auto"/>
        <w:ind w:firstLine="720"/>
        <w:rPr>
          <w:rFonts w:ascii="Arial" w:hAnsi="Arial" w:cs="Arial"/>
          <w:b/>
          <w:bCs/>
          <w:color w:val="000000" w:themeColor="text1"/>
          <w:sz w:val="24"/>
          <w:szCs w:val="24"/>
        </w:rPr>
      </w:pPr>
      <w:bookmarkStart w:id="10" w:name="_Toc203466255"/>
      <w:r w:rsidRPr="00AE4251">
        <w:rPr>
          <w:rFonts w:ascii="Arial" w:hAnsi="Arial" w:cs="Arial"/>
          <w:b/>
          <w:bCs/>
          <w:color w:val="000000" w:themeColor="text1"/>
          <w:sz w:val="24"/>
          <w:szCs w:val="24"/>
        </w:rPr>
        <w:lastRenderedPageBreak/>
        <w:t>Data Collection Methods</w:t>
      </w:r>
      <w:bookmarkEnd w:id="10"/>
    </w:p>
    <w:p w14:paraId="75DB372F" w14:textId="77777777" w:rsidR="00AE4251" w:rsidRPr="00AE4251" w:rsidRDefault="00AE4251" w:rsidP="00AE4251">
      <w:pPr>
        <w:spacing w:after="0" w:line="360" w:lineRule="auto"/>
        <w:ind w:firstLine="720"/>
        <w:jc w:val="both"/>
        <w:rPr>
          <w:rFonts w:ascii="Arial" w:hAnsi="Arial" w:cs="Arial"/>
        </w:rPr>
      </w:pPr>
    </w:p>
    <w:p w14:paraId="37CE807F"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This study will use a mixed-methods data collection method, involving the use of both primary and secondary sources. Primary data collection through semi-structured interviews with a varied set of stakeholders engaged with the Swiss winter tourist sector will be conducted. Stakeholders can include managers of ski resorts, local tourist boards, municipal environmental managers, and climatologists with expertise in the ecology of the Alps. Interview sessions will seek participants’ views about the influence of global warming, the particular difficulties encountered by them in their areas of work, and the adaptation and mitigation strategies used to address these difficulties. Ten to twelve interviews will ideally be conducted by the study, centering the investigation on a variety of Alpine cantons like the Graubünden, the Valais, and the Bernese Oberland, to achieve a diversity of place and context. Interviews will be digitally recorded with participants’ consent and subjected to thematic analysis after transcription.</w:t>
      </w:r>
    </w:p>
    <w:p w14:paraId="08245E3C" w14:textId="77777777" w:rsidR="00AE4251" w:rsidRDefault="00AE4251" w:rsidP="00AE4251">
      <w:pPr>
        <w:spacing w:after="0" w:line="360" w:lineRule="auto"/>
        <w:ind w:firstLine="720"/>
        <w:jc w:val="both"/>
        <w:rPr>
          <w:rFonts w:ascii="Arial" w:hAnsi="Arial" w:cs="Arial"/>
        </w:rPr>
      </w:pPr>
      <w:r w:rsidRPr="00AE4251">
        <w:rPr>
          <w:rFonts w:ascii="Arial" w:hAnsi="Arial" w:cs="Arial"/>
        </w:rPr>
        <w:t>In addition to primary data, extensive secondary data will be collected to put the results into context through the process of triangulation. Climate and snowfall data will be collected from reliable sources such as MeteoSwiss, the Swiss Federal Office for the Environment (FOEN), as well as international institutions such as the Intergovernmental Panel on Climate Change (IPCC). Those data sets will allow the tracking of the long-term trend of snow reliability, temperature, and climatic parameters associated with them. Also, tourist-related data such as tourist arrivals, hotel occupancy, and revenue trends are to be collected through the Swiss Federal Statistical Office and sector reports. Policy documents that include the national and subnational adaptation strategies are to be reviewed as well to place into context the institutional response to the impact of climate on tourism.</w:t>
      </w:r>
    </w:p>
    <w:p w14:paraId="6B63110C" w14:textId="77777777" w:rsidR="00AE4251" w:rsidRPr="00AE4251" w:rsidRDefault="00AE4251" w:rsidP="00AE4251">
      <w:pPr>
        <w:spacing w:after="0" w:line="360" w:lineRule="auto"/>
        <w:ind w:firstLine="720"/>
        <w:jc w:val="both"/>
        <w:rPr>
          <w:rFonts w:ascii="Arial" w:hAnsi="Arial" w:cs="Arial"/>
        </w:rPr>
      </w:pPr>
    </w:p>
    <w:p w14:paraId="763FCBF5" w14:textId="77777777" w:rsidR="00AE4251" w:rsidRPr="00AE4251" w:rsidRDefault="00AE4251" w:rsidP="00AE4251">
      <w:pPr>
        <w:pStyle w:val="Heading2"/>
        <w:spacing w:before="0" w:line="360" w:lineRule="auto"/>
        <w:ind w:firstLine="720"/>
        <w:rPr>
          <w:rFonts w:ascii="Arial" w:hAnsi="Arial" w:cs="Arial"/>
          <w:b/>
          <w:bCs/>
          <w:color w:val="000000" w:themeColor="text1"/>
          <w:sz w:val="24"/>
          <w:szCs w:val="24"/>
        </w:rPr>
      </w:pPr>
      <w:bookmarkStart w:id="11" w:name="_Toc203466256"/>
      <w:r w:rsidRPr="00AE4251">
        <w:rPr>
          <w:rFonts w:ascii="Arial" w:hAnsi="Arial" w:cs="Arial"/>
          <w:b/>
          <w:bCs/>
          <w:color w:val="000000" w:themeColor="text1"/>
          <w:sz w:val="24"/>
          <w:szCs w:val="24"/>
        </w:rPr>
        <w:t>Data Analysis</w:t>
      </w:r>
      <w:bookmarkEnd w:id="11"/>
    </w:p>
    <w:p w14:paraId="7BE3BA5C" w14:textId="77777777" w:rsidR="00AE4251" w:rsidRPr="00AE4251" w:rsidRDefault="00AE4251" w:rsidP="00AE4251">
      <w:pPr>
        <w:spacing w:after="0" w:line="360" w:lineRule="auto"/>
        <w:ind w:firstLine="720"/>
        <w:jc w:val="both"/>
        <w:rPr>
          <w:rFonts w:ascii="Arial" w:hAnsi="Arial" w:cs="Arial"/>
        </w:rPr>
      </w:pPr>
    </w:p>
    <w:p w14:paraId="08805DA2"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 xml:space="preserve">Data collected shall undergo both quantitative and qualitative analysis, according to the study's mixed-method design. Interview transcripts shall undergo thematic analysis by a coding system that shall be created by an inductive approach. Significant themes shall tend to cluster around stakeholder views of climatic risk, adaptation responses, as well as sustainability impediments. Qualitative data analysis programs such as NVivo shall aid streamlining thematic analysis through organizing, coding, and </w:t>
      </w:r>
      <w:proofErr w:type="spellStart"/>
      <w:r w:rsidRPr="00AE4251">
        <w:rPr>
          <w:rFonts w:ascii="Arial" w:hAnsi="Arial" w:cs="Arial"/>
        </w:rPr>
        <w:t>visualising</w:t>
      </w:r>
      <w:proofErr w:type="spellEnd"/>
      <w:r w:rsidRPr="00AE4251">
        <w:rPr>
          <w:rFonts w:ascii="Arial" w:hAnsi="Arial" w:cs="Arial"/>
        </w:rPr>
        <w:t xml:space="preserve"> the re-occurring patterns in the responses.</w:t>
      </w:r>
    </w:p>
    <w:p w14:paraId="3F94CB6B"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 xml:space="preserve">Descriptive and correlational analysis techniques will be used to investigate quantitative data like the indicators of climate and the figures for the performance of tourism. We might, for </w:t>
      </w:r>
      <w:r w:rsidRPr="00AE4251">
        <w:rPr>
          <w:rFonts w:ascii="Arial" w:hAnsi="Arial" w:cs="Arial"/>
        </w:rPr>
        <w:lastRenderedPageBreak/>
        <w:t>instance, graph snow cover trends versus tourism indicators to detect co-varying patterns or anomalies through the years. Where appropriate for the scope of the project, a regression analysis could be performed to see if differences in snowfall are significantly related to differences in tourist arrivals or the length of the season. This combination of thematic and statistical analysis will allow a thorough understanding of the perceptual and the empirical aspects of the ways that global warming continues to affect winter tourism in Switzerland.</w:t>
      </w:r>
    </w:p>
    <w:p w14:paraId="1E416AAB" w14:textId="77777777" w:rsidR="00AE4251" w:rsidRPr="00AE4251" w:rsidRDefault="00AE4251" w:rsidP="00AE4251">
      <w:pPr>
        <w:spacing w:after="0" w:line="360" w:lineRule="auto"/>
        <w:ind w:firstLine="720"/>
        <w:jc w:val="both"/>
        <w:rPr>
          <w:rFonts w:ascii="Arial" w:hAnsi="Arial" w:cs="Arial"/>
        </w:rPr>
      </w:pPr>
    </w:p>
    <w:p w14:paraId="4A4CB138" w14:textId="77777777" w:rsidR="00AE4251" w:rsidRPr="00AE4251" w:rsidRDefault="00AE4251" w:rsidP="00AE4251">
      <w:pPr>
        <w:pStyle w:val="Heading2"/>
        <w:spacing w:before="0" w:line="360" w:lineRule="auto"/>
        <w:ind w:firstLine="720"/>
        <w:rPr>
          <w:rFonts w:ascii="Arial" w:hAnsi="Arial" w:cs="Arial"/>
          <w:b/>
          <w:bCs/>
          <w:color w:val="000000" w:themeColor="text1"/>
          <w:sz w:val="24"/>
          <w:szCs w:val="24"/>
        </w:rPr>
      </w:pPr>
      <w:bookmarkStart w:id="12" w:name="_Toc203466257"/>
      <w:r w:rsidRPr="00AE4251">
        <w:rPr>
          <w:rFonts w:ascii="Arial" w:hAnsi="Arial" w:cs="Arial"/>
          <w:b/>
          <w:bCs/>
          <w:color w:val="000000" w:themeColor="text1"/>
          <w:sz w:val="24"/>
          <w:szCs w:val="24"/>
        </w:rPr>
        <w:t>Ethical Considerations</w:t>
      </w:r>
      <w:bookmarkEnd w:id="12"/>
    </w:p>
    <w:p w14:paraId="5BE0D89B" w14:textId="77777777" w:rsidR="00AE4251" w:rsidRPr="00AE4251" w:rsidRDefault="00AE4251" w:rsidP="00AE4251">
      <w:pPr>
        <w:spacing w:after="0" w:line="360" w:lineRule="auto"/>
        <w:ind w:firstLine="720"/>
        <w:jc w:val="both"/>
        <w:rPr>
          <w:rFonts w:ascii="Arial" w:hAnsi="Arial" w:cs="Arial"/>
        </w:rPr>
      </w:pPr>
    </w:p>
    <w:p w14:paraId="7B379A04"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 xml:space="preserve">Ethical approval will be taken through the university ethics committee. Informed consent will be taken from the participants, and confidentiality and data security will be ensured. </w:t>
      </w:r>
      <w:proofErr w:type="spellStart"/>
      <w:r w:rsidRPr="00AE4251">
        <w:rPr>
          <w:rFonts w:ascii="Arial" w:hAnsi="Arial" w:cs="Arial"/>
        </w:rPr>
        <w:t>Anonymised</w:t>
      </w:r>
      <w:proofErr w:type="spellEnd"/>
      <w:r w:rsidRPr="00AE4251">
        <w:rPr>
          <w:rFonts w:ascii="Arial" w:hAnsi="Arial" w:cs="Arial"/>
        </w:rPr>
        <w:t xml:space="preserve"> data will be stored safely and disposed of after the completion of the research work.</w:t>
      </w:r>
    </w:p>
    <w:p w14:paraId="4B679B99" w14:textId="77777777" w:rsidR="00AE4251" w:rsidRPr="00AE4251" w:rsidRDefault="00AE4251" w:rsidP="00AE4251">
      <w:pPr>
        <w:spacing w:after="0" w:line="360" w:lineRule="auto"/>
        <w:ind w:firstLine="720"/>
        <w:jc w:val="both"/>
        <w:rPr>
          <w:rFonts w:ascii="Arial" w:hAnsi="Arial" w:cs="Arial"/>
        </w:rPr>
      </w:pPr>
    </w:p>
    <w:p w14:paraId="1F1C8224" w14:textId="77777777" w:rsidR="00AE4251" w:rsidRPr="00AE4251" w:rsidRDefault="00AE4251" w:rsidP="00AE4251">
      <w:pPr>
        <w:pStyle w:val="Heading2"/>
        <w:spacing w:before="0" w:line="360" w:lineRule="auto"/>
        <w:ind w:firstLine="720"/>
        <w:rPr>
          <w:rFonts w:ascii="Arial" w:hAnsi="Arial" w:cs="Arial"/>
          <w:b/>
          <w:bCs/>
          <w:color w:val="000000" w:themeColor="text1"/>
          <w:sz w:val="24"/>
          <w:szCs w:val="24"/>
        </w:rPr>
      </w:pPr>
      <w:bookmarkStart w:id="13" w:name="_Toc203466258"/>
      <w:r w:rsidRPr="00AE4251">
        <w:rPr>
          <w:rFonts w:ascii="Arial" w:hAnsi="Arial" w:cs="Arial"/>
          <w:b/>
          <w:bCs/>
          <w:color w:val="000000" w:themeColor="text1"/>
          <w:sz w:val="24"/>
          <w:szCs w:val="24"/>
        </w:rPr>
        <w:t>Limitations</w:t>
      </w:r>
      <w:bookmarkEnd w:id="13"/>
    </w:p>
    <w:p w14:paraId="1C64A932" w14:textId="77777777" w:rsidR="00AE4251" w:rsidRPr="00AE4251" w:rsidRDefault="00AE4251" w:rsidP="00AE4251">
      <w:pPr>
        <w:spacing w:after="0" w:line="360" w:lineRule="auto"/>
        <w:ind w:firstLine="720"/>
        <w:jc w:val="both"/>
        <w:rPr>
          <w:rFonts w:ascii="Arial" w:hAnsi="Arial" w:cs="Arial"/>
        </w:rPr>
      </w:pPr>
    </w:p>
    <w:p w14:paraId="23B96E21"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One explicit limitation concerns the inherent uncertainty of the climatic projections themselves. Snowfall and temperature are regulated by a variety of factors, and even the best-tuned models can generate only probabilistic estimates. For that reason, all forward-looking statements derived through the climatic data must be regarded skeptically. A second limitation involves scale and scope of the interviews. The sample used is small, and the perspectives might not capture the situation and experiences across the whole Siss Alps. Finally, the research shall be limited by resources and time, which may affect the degree of engagement with select datasets or the utilization of smaller, less-documented ski areas. Regardless, the study shall attempt robust methodology and clarity at all phases of the study to minimize the effect of the limitations.</w:t>
      </w:r>
    </w:p>
    <w:p w14:paraId="1F1C9F3C" w14:textId="77777777" w:rsidR="00AE4251" w:rsidRPr="00AE4251" w:rsidRDefault="00AE4251" w:rsidP="00AE4251">
      <w:pPr>
        <w:spacing w:after="0" w:line="360" w:lineRule="auto"/>
        <w:ind w:firstLine="720"/>
        <w:jc w:val="both"/>
        <w:rPr>
          <w:rFonts w:ascii="Arial" w:hAnsi="Arial" w:cs="Arial"/>
        </w:rPr>
      </w:pPr>
    </w:p>
    <w:p w14:paraId="1BC2B3AB" w14:textId="77777777" w:rsidR="00AE4251" w:rsidRPr="00AE4251" w:rsidRDefault="00AE4251" w:rsidP="00AE4251">
      <w:pPr>
        <w:pStyle w:val="Heading2"/>
        <w:spacing w:before="0" w:line="360" w:lineRule="auto"/>
        <w:ind w:firstLine="720"/>
        <w:rPr>
          <w:rFonts w:ascii="Arial" w:hAnsi="Arial" w:cs="Arial"/>
          <w:b/>
          <w:bCs/>
          <w:color w:val="000000" w:themeColor="text1"/>
          <w:sz w:val="24"/>
          <w:szCs w:val="24"/>
        </w:rPr>
      </w:pPr>
      <w:bookmarkStart w:id="14" w:name="_Toc203466259"/>
      <w:r w:rsidRPr="00AE4251">
        <w:rPr>
          <w:rFonts w:ascii="Arial" w:hAnsi="Arial" w:cs="Arial"/>
          <w:b/>
          <w:bCs/>
          <w:color w:val="000000" w:themeColor="text1"/>
          <w:sz w:val="24"/>
          <w:szCs w:val="24"/>
        </w:rPr>
        <w:t>Expected Outcomes and Contribution</w:t>
      </w:r>
      <w:bookmarkEnd w:id="14"/>
    </w:p>
    <w:p w14:paraId="02A288C5" w14:textId="77777777" w:rsidR="00AE4251" w:rsidRPr="00AE4251" w:rsidRDefault="00AE4251" w:rsidP="00AE4251">
      <w:pPr>
        <w:spacing w:after="0" w:line="360" w:lineRule="auto"/>
        <w:ind w:firstLine="720"/>
        <w:jc w:val="both"/>
        <w:rPr>
          <w:rFonts w:ascii="Arial" w:hAnsi="Arial" w:cs="Arial"/>
        </w:rPr>
      </w:pPr>
    </w:p>
    <w:p w14:paraId="17736C22" w14:textId="77777777" w:rsidR="00AE4251" w:rsidRPr="00AE4251" w:rsidRDefault="00AE4251" w:rsidP="00AE4251">
      <w:pPr>
        <w:spacing w:after="0" w:line="360" w:lineRule="auto"/>
        <w:ind w:firstLine="720"/>
        <w:jc w:val="both"/>
        <w:rPr>
          <w:rFonts w:ascii="Arial" w:hAnsi="Arial" w:cs="Arial"/>
        </w:rPr>
      </w:pPr>
      <w:r w:rsidRPr="00AE4251">
        <w:rPr>
          <w:rFonts w:ascii="Arial" w:hAnsi="Arial" w:cs="Arial"/>
        </w:rPr>
        <w:t xml:space="preserve">The findings of this study will contribute to the academia by providing evidence on the alterations to snow reliability and snow pattens in Switzerland caused by global warming. In addition, the research will acknowledge various adaptation responses already put into practice, for instance, the expanded usage of artificial snowmaking, diversification into non-snow activities of the tourist industry, as well as adoption of sub-regional planning strategies aligned with values of sustainability. These findings will assist in categorizing and evaluating the effectiveness of current responses to climatic pressures. The study will also contribute to the general literature </w:t>
      </w:r>
      <w:r w:rsidRPr="00AE4251">
        <w:rPr>
          <w:rFonts w:ascii="Arial" w:hAnsi="Arial" w:cs="Arial"/>
        </w:rPr>
        <w:lastRenderedPageBreak/>
        <w:t>pertaining to sustainable tourism and climate change resilience. Through the illustration of the importance of governance, innovation, and policy responses, the study will shed light upon the future direction of vulnerable tourism activities. Through the utilization of the sustainability transition framework, the study shall offer a conceptual framework via which the long-term transformation of the Swiss Alps' winter tourism sector could be assessed.</w:t>
      </w:r>
    </w:p>
    <w:p w14:paraId="2CA97913" w14:textId="77777777" w:rsidR="000273F8" w:rsidRPr="00AE4251" w:rsidRDefault="000273F8" w:rsidP="00AE4251">
      <w:pPr>
        <w:spacing w:after="0" w:line="360" w:lineRule="auto"/>
        <w:ind w:firstLine="720"/>
        <w:jc w:val="both"/>
        <w:rPr>
          <w:rFonts w:ascii="Arial" w:hAnsi="Arial" w:cs="Arial"/>
        </w:rPr>
      </w:pPr>
    </w:p>
    <w:p w14:paraId="7C96A9D6" w14:textId="77777777" w:rsidR="000273F8" w:rsidRPr="00AE4251" w:rsidRDefault="000273F8" w:rsidP="00AE4251">
      <w:pPr>
        <w:spacing w:after="0" w:line="360" w:lineRule="auto"/>
        <w:ind w:firstLine="720"/>
        <w:jc w:val="both"/>
        <w:rPr>
          <w:rFonts w:ascii="Arial" w:hAnsi="Arial" w:cs="Arial"/>
        </w:rPr>
      </w:pPr>
    </w:p>
    <w:p w14:paraId="3AFE7213" w14:textId="77777777" w:rsidR="000273F8" w:rsidRPr="00AE4251" w:rsidRDefault="000273F8" w:rsidP="00AE4251">
      <w:pPr>
        <w:spacing w:after="0" w:line="360" w:lineRule="auto"/>
        <w:ind w:firstLine="720"/>
        <w:jc w:val="both"/>
        <w:rPr>
          <w:rFonts w:ascii="Arial" w:hAnsi="Arial" w:cs="Arial"/>
        </w:rPr>
      </w:pPr>
    </w:p>
    <w:p w14:paraId="4E6B1C24" w14:textId="77777777" w:rsidR="000273F8" w:rsidRPr="00AE4251" w:rsidRDefault="000273F8" w:rsidP="00AE4251">
      <w:pPr>
        <w:spacing w:after="0" w:line="360" w:lineRule="auto"/>
        <w:ind w:firstLine="720"/>
        <w:jc w:val="both"/>
        <w:rPr>
          <w:rFonts w:ascii="Arial" w:hAnsi="Arial" w:cs="Arial"/>
        </w:rPr>
      </w:pPr>
    </w:p>
    <w:p w14:paraId="7E2377BA" w14:textId="77777777" w:rsidR="000273F8" w:rsidRPr="00AE4251" w:rsidRDefault="000273F8" w:rsidP="00AE4251">
      <w:pPr>
        <w:spacing w:after="0" w:line="360" w:lineRule="auto"/>
        <w:ind w:firstLine="720"/>
        <w:jc w:val="both"/>
        <w:rPr>
          <w:rFonts w:ascii="Arial" w:hAnsi="Arial" w:cs="Arial"/>
        </w:rPr>
      </w:pPr>
    </w:p>
    <w:p w14:paraId="31B514EE" w14:textId="77777777" w:rsidR="000273F8" w:rsidRPr="00AE4251" w:rsidRDefault="000273F8" w:rsidP="00AE4251">
      <w:pPr>
        <w:spacing w:after="0" w:line="360" w:lineRule="auto"/>
        <w:ind w:firstLine="720"/>
        <w:jc w:val="both"/>
        <w:rPr>
          <w:rFonts w:ascii="Arial" w:hAnsi="Arial" w:cs="Arial"/>
        </w:rPr>
      </w:pPr>
    </w:p>
    <w:p w14:paraId="6DF9A2C9" w14:textId="77777777" w:rsidR="00AE4251" w:rsidRPr="00AE4251" w:rsidRDefault="00AE4251" w:rsidP="00AE4251">
      <w:pPr>
        <w:spacing w:after="0" w:line="360" w:lineRule="auto"/>
        <w:ind w:firstLine="720"/>
        <w:jc w:val="both"/>
        <w:rPr>
          <w:rFonts w:ascii="Arial" w:hAnsi="Arial" w:cs="Arial"/>
        </w:rPr>
      </w:pPr>
    </w:p>
    <w:p w14:paraId="60563B18" w14:textId="77777777" w:rsidR="00AE4251" w:rsidRPr="00AE4251" w:rsidRDefault="00AE4251" w:rsidP="00AE4251">
      <w:pPr>
        <w:spacing w:after="0" w:line="360" w:lineRule="auto"/>
        <w:ind w:firstLine="720"/>
        <w:jc w:val="both"/>
        <w:rPr>
          <w:rFonts w:ascii="Arial" w:hAnsi="Arial" w:cs="Arial"/>
        </w:rPr>
      </w:pPr>
    </w:p>
    <w:p w14:paraId="37A92A50" w14:textId="77777777" w:rsidR="00AE4251" w:rsidRPr="00AE4251" w:rsidRDefault="00AE4251" w:rsidP="00AE4251">
      <w:pPr>
        <w:spacing w:after="0" w:line="360" w:lineRule="auto"/>
        <w:ind w:firstLine="720"/>
        <w:jc w:val="both"/>
        <w:rPr>
          <w:rFonts w:ascii="Arial" w:hAnsi="Arial" w:cs="Arial"/>
        </w:rPr>
      </w:pPr>
    </w:p>
    <w:p w14:paraId="11F53A46" w14:textId="77777777" w:rsidR="00AE4251" w:rsidRPr="00AE4251" w:rsidRDefault="00AE4251" w:rsidP="00AE4251">
      <w:pPr>
        <w:spacing w:after="0" w:line="360" w:lineRule="auto"/>
        <w:ind w:firstLine="720"/>
        <w:jc w:val="both"/>
        <w:rPr>
          <w:rFonts w:ascii="Arial" w:hAnsi="Arial" w:cs="Arial"/>
        </w:rPr>
      </w:pPr>
    </w:p>
    <w:p w14:paraId="4EAB54DE" w14:textId="77777777" w:rsidR="00AE4251" w:rsidRPr="00AE4251" w:rsidRDefault="00AE4251" w:rsidP="00AE4251">
      <w:pPr>
        <w:spacing w:after="0" w:line="360" w:lineRule="auto"/>
        <w:ind w:firstLine="720"/>
        <w:jc w:val="both"/>
        <w:rPr>
          <w:rFonts w:ascii="Arial" w:hAnsi="Arial" w:cs="Arial"/>
        </w:rPr>
      </w:pPr>
    </w:p>
    <w:p w14:paraId="4144E26D" w14:textId="77777777" w:rsidR="00AE4251" w:rsidRPr="00AE4251" w:rsidRDefault="00AE4251" w:rsidP="00AE4251">
      <w:pPr>
        <w:spacing w:after="0" w:line="360" w:lineRule="auto"/>
        <w:ind w:firstLine="720"/>
        <w:jc w:val="both"/>
        <w:rPr>
          <w:rFonts w:ascii="Arial" w:hAnsi="Arial" w:cs="Arial"/>
        </w:rPr>
      </w:pPr>
    </w:p>
    <w:p w14:paraId="02535758" w14:textId="77777777" w:rsidR="00AE4251" w:rsidRPr="00AE4251" w:rsidRDefault="00AE4251" w:rsidP="00AE4251">
      <w:pPr>
        <w:spacing w:after="0" w:line="360" w:lineRule="auto"/>
        <w:ind w:firstLine="720"/>
        <w:jc w:val="both"/>
        <w:rPr>
          <w:rFonts w:ascii="Arial" w:hAnsi="Arial" w:cs="Arial"/>
        </w:rPr>
      </w:pPr>
    </w:p>
    <w:p w14:paraId="10C4975D" w14:textId="77777777" w:rsidR="00AE4251" w:rsidRPr="00AE4251" w:rsidRDefault="00AE4251" w:rsidP="00AE4251">
      <w:pPr>
        <w:spacing w:after="0" w:line="360" w:lineRule="auto"/>
        <w:ind w:firstLine="720"/>
        <w:jc w:val="both"/>
        <w:rPr>
          <w:rFonts w:ascii="Arial" w:hAnsi="Arial" w:cs="Arial"/>
        </w:rPr>
      </w:pPr>
    </w:p>
    <w:p w14:paraId="61E7DE30" w14:textId="77777777" w:rsidR="00AE4251" w:rsidRPr="00AE4251" w:rsidRDefault="00AE4251" w:rsidP="00AE4251">
      <w:pPr>
        <w:spacing w:after="0" w:line="360" w:lineRule="auto"/>
        <w:ind w:firstLine="720"/>
        <w:jc w:val="both"/>
        <w:rPr>
          <w:rFonts w:ascii="Arial" w:hAnsi="Arial" w:cs="Arial"/>
        </w:rPr>
      </w:pPr>
    </w:p>
    <w:p w14:paraId="1C4AD314" w14:textId="77777777" w:rsidR="00AE4251" w:rsidRPr="00AE4251" w:rsidRDefault="00AE4251" w:rsidP="00AE4251">
      <w:pPr>
        <w:spacing w:after="0" w:line="360" w:lineRule="auto"/>
        <w:ind w:firstLine="720"/>
        <w:jc w:val="both"/>
        <w:rPr>
          <w:rFonts w:ascii="Arial" w:hAnsi="Arial" w:cs="Arial"/>
        </w:rPr>
      </w:pPr>
    </w:p>
    <w:p w14:paraId="26FD721E" w14:textId="77777777" w:rsidR="00AE4251" w:rsidRPr="00AE4251" w:rsidRDefault="00AE4251" w:rsidP="00AE4251">
      <w:pPr>
        <w:spacing w:after="0" w:line="360" w:lineRule="auto"/>
        <w:ind w:firstLine="720"/>
        <w:jc w:val="both"/>
        <w:rPr>
          <w:rFonts w:ascii="Arial" w:hAnsi="Arial" w:cs="Arial"/>
        </w:rPr>
      </w:pPr>
    </w:p>
    <w:p w14:paraId="4A053179" w14:textId="77777777" w:rsidR="00AE4251" w:rsidRPr="00AE4251" w:rsidRDefault="00AE4251" w:rsidP="00AE4251">
      <w:pPr>
        <w:spacing w:after="0" w:line="360" w:lineRule="auto"/>
        <w:ind w:firstLine="720"/>
        <w:jc w:val="both"/>
        <w:rPr>
          <w:rFonts w:ascii="Arial" w:hAnsi="Arial" w:cs="Arial"/>
        </w:rPr>
      </w:pPr>
    </w:p>
    <w:p w14:paraId="10485349" w14:textId="77777777" w:rsidR="00AE4251" w:rsidRPr="00AE4251" w:rsidRDefault="00AE4251" w:rsidP="00AE4251">
      <w:pPr>
        <w:spacing w:after="0" w:line="360" w:lineRule="auto"/>
        <w:ind w:firstLine="720"/>
        <w:jc w:val="both"/>
        <w:rPr>
          <w:rFonts w:ascii="Arial" w:hAnsi="Arial" w:cs="Arial"/>
        </w:rPr>
      </w:pPr>
    </w:p>
    <w:p w14:paraId="114D5BD4" w14:textId="77777777" w:rsidR="00AE4251" w:rsidRPr="00AE4251" w:rsidRDefault="00AE4251" w:rsidP="00AE4251">
      <w:pPr>
        <w:spacing w:after="0" w:line="360" w:lineRule="auto"/>
        <w:ind w:firstLine="720"/>
        <w:jc w:val="both"/>
        <w:rPr>
          <w:rFonts w:ascii="Arial" w:hAnsi="Arial" w:cs="Arial"/>
        </w:rPr>
      </w:pPr>
    </w:p>
    <w:p w14:paraId="2AC3814B" w14:textId="77777777" w:rsidR="00AE4251" w:rsidRPr="00AE4251" w:rsidRDefault="00AE4251" w:rsidP="00AE4251">
      <w:pPr>
        <w:spacing w:after="0" w:line="360" w:lineRule="auto"/>
        <w:ind w:firstLine="720"/>
        <w:jc w:val="both"/>
        <w:rPr>
          <w:rFonts w:ascii="Arial" w:hAnsi="Arial" w:cs="Arial"/>
        </w:rPr>
      </w:pPr>
    </w:p>
    <w:p w14:paraId="2B3D6C9A" w14:textId="77777777" w:rsidR="00AE4251" w:rsidRPr="00AE4251" w:rsidRDefault="00AE4251" w:rsidP="00AE4251">
      <w:pPr>
        <w:spacing w:after="0" w:line="360" w:lineRule="auto"/>
        <w:ind w:firstLine="720"/>
        <w:jc w:val="both"/>
        <w:rPr>
          <w:rFonts w:ascii="Arial" w:hAnsi="Arial" w:cs="Arial"/>
        </w:rPr>
      </w:pPr>
    </w:p>
    <w:p w14:paraId="2A5C2CB7" w14:textId="77777777" w:rsidR="00AE4251" w:rsidRPr="00AE4251" w:rsidRDefault="00AE4251" w:rsidP="00AE4251">
      <w:pPr>
        <w:spacing w:after="0" w:line="360" w:lineRule="auto"/>
        <w:ind w:firstLine="720"/>
        <w:jc w:val="both"/>
        <w:rPr>
          <w:rFonts w:ascii="Arial" w:hAnsi="Arial" w:cs="Arial"/>
        </w:rPr>
      </w:pPr>
    </w:p>
    <w:p w14:paraId="10DA5070" w14:textId="77777777" w:rsidR="00AE4251" w:rsidRPr="00AE4251" w:rsidRDefault="00AE4251" w:rsidP="00AE4251">
      <w:pPr>
        <w:spacing w:after="0" w:line="360" w:lineRule="auto"/>
        <w:ind w:firstLine="720"/>
        <w:jc w:val="both"/>
        <w:rPr>
          <w:rFonts w:ascii="Arial" w:hAnsi="Arial" w:cs="Arial"/>
        </w:rPr>
      </w:pPr>
    </w:p>
    <w:p w14:paraId="6D81BABD" w14:textId="77777777" w:rsidR="00AE4251" w:rsidRPr="00AE4251" w:rsidRDefault="00AE4251" w:rsidP="00AE4251">
      <w:pPr>
        <w:spacing w:after="0" w:line="360" w:lineRule="auto"/>
        <w:ind w:firstLine="720"/>
        <w:jc w:val="both"/>
        <w:rPr>
          <w:rFonts w:ascii="Arial" w:hAnsi="Arial" w:cs="Arial"/>
        </w:rPr>
      </w:pPr>
    </w:p>
    <w:p w14:paraId="1F9E65A9" w14:textId="77777777" w:rsidR="00AE4251" w:rsidRPr="00AE4251" w:rsidRDefault="00AE4251" w:rsidP="00AE4251">
      <w:pPr>
        <w:spacing w:after="0" w:line="360" w:lineRule="auto"/>
        <w:ind w:firstLine="720"/>
        <w:jc w:val="both"/>
        <w:rPr>
          <w:rFonts w:ascii="Arial" w:hAnsi="Arial" w:cs="Arial"/>
        </w:rPr>
      </w:pPr>
    </w:p>
    <w:p w14:paraId="3C635117" w14:textId="77777777" w:rsidR="00AE4251" w:rsidRPr="00AE4251" w:rsidRDefault="00AE4251" w:rsidP="00AE4251">
      <w:pPr>
        <w:spacing w:after="0" w:line="360" w:lineRule="auto"/>
        <w:ind w:firstLine="720"/>
        <w:jc w:val="both"/>
        <w:rPr>
          <w:rFonts w:ascii="Arial" w:hAnsi="Arial" w:cs="Arial"/>
        </w:rPr>
      </w:pPr>
    </w:p>
    <w:p w14:paraId="043E054D" w14:textId="77777777" w:rsidR="00AE4251" w:rsidRPr="00AE4251" w:rsidRDefault="00AE4251" w:rsidP="00AE4251">
      <w:pPr>
        <w:spacing w:after="0" w:line="360" w:lineRule="auto"/>
        <w:ind w:firstLine="720"/>
        <w:jc w:val="both"/>
        <w:rPr>
          <w:rFonts w:ascii="Arial" w:hAnsi="Arial" w:cs="Arial"/>
        </w:rPr>
      </w:pPr>
    </w:p>
    <w:p w14:paraId="0AF0B9C4" w14:textId="77777777" w:rsidR="000273F8" w:rsidRPr="00AE4251" w:rsidRDefault="000273F8" w:rsidP="00AE4251">
      <w:pPr>
        <w:spacing w:after="0" w:line="360" w:lineRule="auto"/>
        <w:ind w:firstLine="720"/>
        <w:jc w:val="both"/>
        <w:rPr>
          <w:rFonts w:ascii="Arial" w:hAnsi="Arial" w:cs="Arial"/>
        </w:rPr>
      </w:pPr>
    </w:p>
    <w:p w14:paraId="632C3C96" w14:textId="77777777" w:rsidR="00F37923" w:rsidRPr="00931663" w:rsidRDefault="00F37923" w:rsidP="0023044E">
      <w:pPr>
        <w:pStyle w:val="Heading1"/>
        <w:pBdr>
          <w:top w:val="single" w:sz="4" w:space="1" w:color="auto"/>
        </w:pBdr>
        <w:spacing w:before="0" w:line="360" w:lineRule="auto"/>
        <w:ind w:firstLine="720"/>
        <w:jc w:val="both"/>
        <w:rPr>
          <w:rFonts w:ascii="Arial" w:eastAsia="Calibri" w:hAnsi="Arial" w:cs="Arial"/>
          <w:b/>
          <w:bCs/>
          <w:color w:val="auto"/>
        </w:rPr>
      </w:pPr>
      <w:bookmarkStart w:id="15" w:name="_Toc203466260"/>
      <w:r w:rsidRPr="000B086E">
        <w:rPr>
          <w:rFonts w:ascii="Arial" w:eastAsia="Calibri" w:hAnsi="Arial" w:cs="Arial"/>
          <w:b/>
          <w:bCs/>
          <w:color w:val="auto"/>
          <w:sz w:val="28"/>
          <w:szCs w:val="28"/>
        </w:rPr>
        <w:lastRenderedPageBreak/>
        <w:t>References</w:t>
      </w:r>
      <w:bookmarkEnd w:id="15"/>
    </w:p>
    <w:p w14:paraId="140C8934" w14:textId="77777777" w:rsidR="000273F8" w:rsidRDefault="000273F8" w:rsidP="0023044E">
      <w:pPr>
        <w:spacing w:after="0" w:line="360" w:lineRule="auto"/>
        <w:ind w:firstLine="720"/>
        <w:jc w:val="both"/>
        <w:rPr>
          <w:rFonts w:ascii="Arial" w:hAnsi="Arial" w:cs="Arial"/>
        </w:rPr>
      </w:pPr>
    </w:p>
    <w:p w14:paraId="1785D53B" w14:textId="77777777" w:rsidR="00AE4251" w:rsidRPr="00AE4251" w:rsidRDefault="00AE4251" w:rsidP="0023044E">
      <w:pPr>
        <w:pStyle w:val="ListParagraph"/>
        <w:numPr>
          <w:ilvl w:val="0"/>
          <w:numId w:val="27"/>
        </w:numPr>
        <w:spacing w:after="0" w:line="360" w:lineRule="auto"/>
        <w:ind w:left="0" w:firstLine="720"/>
        <w:jc w:val="both"/>
        <w:rPr>
          <w:rFonts w:ascii="Arial" w:hAnsi="Arial" w:cs="Arial"/>
        </w:rPr>
      </w:pPr>
      <w:r w:rsidRPr="00AE4251">
        <w:rPr>
          <w:rFonts w:ascii="Arial" w:hAnsi="Arial" w:cs="Arial"/>
        </w:rPr>
        <w:t xml:space="preserve">Della Sala, V. and </w:t>
      </w:r>
      <w:proofErr w:type="spellStart"/>
      <w:r w:rsidRPr="00AE4251">
        <w:rPr>
          <w:rFonts w:ascii="Arial" w:hAnsi="Arial" w:cs="Arial"/>
        </w:rPr>
        <w:t>Dansero</w:t>
      </w:r>
      <w:proofErr w:type="spellEnd"/>
      <w:r w:rsidRPr="00AE4251">
        <w:rPr>
          <w:rFonts w:ascii="Arial" w:hAnsi="Arial" w:cs="Arial"/>
        </w:rPr>
        <w:t xml:space="preserve">, E. eds., 2025. Turin's Olympic Legacy: The 2006 Winter Games and the Piedmont Region. Springer Nature. </w:t>
      </w:r>
      <w:hyperlink r:id="rId11" w:history="1">
        <w:r w:rsidRPr="00AE4251">
          <w:rPr>
            <w:rFonts w:ascii="Arial" w:hAnsi="Arial" w:cs="Arial"/>
          </w:rPr>
          <w:t>https://books.google.com/books?hl=en&amp;lr=&amp;id=IgREEQAAQBAJ&amp;oi=fnd&amp;pg=PR5&amp;dq=Alpine+sports+are+the+economic+backbone+and+national+pride+of+Switzerland&amp;ots=x_L5VPAK22&amp;sig=KXIsAYqTxxokCjmyQ8AbUFyA028</w:t>
        </w:r>
      </w:hyperlink>
      <w:r w:rsidRPr="00AE4251">
        <w:rPr>
          <w:rFonts w:ascii="Arial" w:hAnsi="Arial" w:cs="Arial"/>
        </w:rPr>
        <w:t xml:space="preserve"> </w:t>
      </w:r>
    </w:p>
    <w:p w14:paraId="0451EB8A" w14:textId="77777777" w:rsidR="00AE4251" w:rsidRPr="00AE4251" w:rsidRDefault="00AE4251" w:rsidP="0023044E">
      <w:pPr>
        <w:pStyle w:val="ListParagraph"/>
        <w:numPr>
          <w:ilvl w:val="0"/>
          <w:numId w:val="27"/>
        </w:numPr>
        <w:spacing w:after="0" w:line="360" w:lineRule="auto"/>
        <w:ind w:left="0" w:firstLine="720"/>
        <w:jc w:val="both"/>
        <w:rPr>
          <w:rFonts w:ascii="Arial" w:hAnsi="Arial" w:cs="Arial"/>
        </w:rPr>
      </w:pPr>
      <w:proofErr w:type="spellStart"/>
      <w:r w:rsidRPr="00AE4251">
        <w:rPr>
          <w:rFonts w:ascii="Arial" w:hAnsi="Arial" w:cs="Arial"/>
        </w:rPr>
        <w:t>Gühnemann</w:t>
      </w:r>
      <w:proofErr w:type="spellEnd"/>
      <w:r w:rsidRPr="00AE4251">
        <w:rPr>
          <w:rFonts w:ascii="Arial" w:hAnsi="Arial" w:cs="Arial"/>
        </w:rPr>
        <w:t xml:space="preserve">, A., Kurzweil, A. and Mailer, M., 2021. Tourism mobility and climate change-a review of the situation in Austria. Journal of Outdoor Recreation and Tourism, 34, p.100382. </w:t>
      </w:r>
      <w:hyperlink r:id="rId12" w:history="1">
        <w:r w:rsidRPr="00AE4251">
          <w:rPr>
            <w:rFonts w:ascii="Arial" w:hAnsi="Arial" w:cs="Arial"/>
          </w:rPr>
          <w:t>https://www.sciencedirect.com/science/article/pii/S2213078021000189</w:t>
        </w:r>
      </w:hyperlink>
      <w:r w:rsidRPr="00AE4251">
        <w:rPr>
          <w:rFonts w:ascii="Arial" w:hAnsi="Arial" w:cs="Arial"/>
        </w:rPr>
        <w:t xml:space="preserve"> </w:t>
      </w:r>
    </w:p>
    <w:p w14:paraId="55C5BBF6" w14:textId="77777777" w:rsidR="00AE4251" w:rsidRPr="00AE4251" w:rsidRDefault="00AE4251" w:rsidP="0023044E">
      <w:pPr>
        <w:pStyle w:val="ListParagraph"/>
        <w:numPr>
          <w:ilvl w:val="0"/>
          <w:numId w:val="27"/>
        </w:numPr>
        <w:spacing w:after="0" w:line="360" w:lineRule="auto"/>
        <w:ind w:left="0" w:firstLine="720"/>
        <w:jc w:val="both"/>
        <w:rPr>
          <w:rFonts w:ascii="Arial" w:hAnsi="Arial" w:cs="Arial"/>
        </w:rPr>
      </w:pPr>
      <w:r w:rsidRPr="00AE4251">
        <w:rPr>
          <w:rFonts w:ascii="Arial" w:hAnsi="Arial" w:cs="Arial"/>
        </w:rPr>
        <w:t xml:space="preserve">Körner, C. and Hiltbrunner, E., 2021. Why is the alpine flora comparatively robust against climatic warming? Diversity, 13(8), p.383. </w:t>
      </w:r>
      <w:hyperlink r:id="rId13" w:history="1">
        <w:r w:rsidRPr="00AE4251">
          <w:rPr>
            <w:rFonts w:ascii="Arial" w:hAnsi="Arial" w:cs="Arial"/>
          </w:rPr>
          <w:t>https://www.mdpi.com/1424-2818/13/8/383</w:t>
        </w:r>
      </w:hyperlink>
      <w:r w:rsidRPr="00AE4251">
        <w:rPr>
          <w:rFonts w:ascii="Arial" w:hAnsi="Arial" w:cs="Arial"/>
        </w:rPr>
        <w:t xml:space="preserve"> </w:t>
      </w:r>
    </w:p>
    <w:p w14:paraId="1DC8BA5D" w14:textId="77777777" w:rsidR="00AE4251" w:rsidRPr="00AE4251" w:rsidRDefault="00AE4251" w:rsidP="0023044E">
      <w:pPr>
        <w:pStyle w:val="ListParagraph"/>
        <w:numPr>
          <w:ilvl w:val="0"/>
          <w:numId w:val="27"/>
        </w:numPr>
        <w:spacing w:after="0" w:line="360" w:lineRule="auto"/>
        <w:ind w:left="0" w:firstLine="720"/>
        <w:jc w:val="both"/>
        <w:rPr>
          <w:rFonts w:ascii="Arial" w:hAnsi="Arial" w:cs="Arial"/>
        </w:rPr>
      </w:pPr>
      <w:r w:rsidRPr="00AE4251">
        <w:rPr>
          <w:rFonts w:ascii="Arial" w:hAnsi="Arial" w:cs="Arial"/>
        </w:rPr>
        <w:t xml:space="preserve">Matiu, M., Crespi, A., Bertoldi, G., Carmagnola, C.M., Marty, C., Morin, S., </w:t>
      </w:r>
      <w:proofErr w:type="spellStart"/>
      <w:r w:rsidRPr="00AE4251">
        <w:rPr>
          <w:rFonts w:ascii="Arial" w:hAnsi="Arial" w:cs="Arial"/>
        </w:rPr>
        <w:t>Schöner</w:t>
      </w:r>
      <w:proofErr w:type="spellEnd"/>
      <w:r w:rsidRPr="00AE4251">
        <w:rPr>
          <w:rFonts w:ascii="Arial" w:hAnsi="Arial" w:cs="Arial"/>
        </w:rPr>
        <w:t xml:space="preserve">, W., Cat Berro, D., </w:t>
      </w:r>
      <w:proofErr w:type="spellStart"/>
      <w:r w:rsidRPr="00AE4251">
        <w:rPr>
          <w:rFonts w:ascii="Arial" w:hAnsi="Arial" w:cs="Arial"/>
        </w:rPr>
        <w:t>Chiogna</w:t>
      </w:r>
      <w:proofErr w:type="spellEnd"/>
      <w:r w:rsidRPr="00AE4251">
        <w:rPr>
          <w:rFonts w:ascii="Arial" w:hAnsi="Arial" w:cs="Arial"/>
        </w:rPr>
        <w:t xml:space="preserve">, G., De Gregorio, L. and Kotlarski, S., 2021. Observed snow depth trends in the European Alps: 1971 to 2019. The Cryosphere, 15(3), pp.1343-1382. </w:t>
      </w:r>
      <w:hyperlink r:id="rId14" w:history="1">
        <w:r w:rsidRPr="00AE4251">
          <w:rPr>
            <w:rFonts w:ascii="Arial" w:hAnsi="Arial" w:cs="Arial"/>
          </w:rPr>
          <w:t>https://tc.copernicus.org/articles/15/1343/2021/tc-15-1343-2021.html</w:t>
        </w:r>
      </w:hyperlink>
      <w:r w:rsidRPr="00AE4251">
        <w:rPr>
          <w:rFonts w:ascii="Arial" w:hAnsi="Arial" w:cs="Arial"/>
        </w:rPr>
        <w:t xml:space="preserve"> </w:t>
      </w:r>
    </w:p>
    <w:p w14:paraId="38A24E23" w14:textId="77777777" w:rsidR="00AE4251" w:rsidRPr="00AE4251" w:rsidRDefault="00AE4251" w:rsidP="0023044E">
      <w:pPr>
        <w:pStyle w:val="ListParagraph"/>
        <w:numPr>
          <w:ilvl w:val="0"/>
          <w:numId w:val="27"/>
        </w:numPr>
        <w:spacing w:after="0" w:line="360" w:lineRule="auto"/>
        <w:ind w:left="0" w:firstLine="720"/>
        <w:jc w:val="both"/>
        <w:rPr>
          <w:rFonts w:ascii="Arial" w:hAnsi="Arial" w:cs="Arial"/>
        </w:rPr>
      </w:pPr>
      <w:proofErr w:type="spellStart"/>
      <w:r w:rsidRPr="00AE4251">
        <w:rPr>
          <w:rFonts w:ascii="Arial" w:hAnsi="Arial" w:cs="Arial"/>
        </w:rPr>
        <w:t>Nylén</w:t>
      </w:r>
      <w:proofErr w:type="spellEnd"/>
      <w:r w:rsidRPr="00AE4251">
        <w:rPr>
          <w:rFonts w:ascii="Arial" w:hAnsi="Arial" w:cs="Arial"/>
        </w:rPr>
        <w:t xml:space="preserve">, E.J.A., 2021. </w:t>
      </w:r>
      <w:proofErr w:type="spellStart"/>
      <w:r w:rsidRPr="00AE4251">
        <w:rPr>
          <w:rFonts w:ascii="Arial" w:hAnsi="Arial" w:cs="Arial"/>
        </w:rPr>
        <w:t>Projectified</w:t>
      </w:r>
      <w:proofErr w:type="spellEnd"/>
      <w:r w:rsidRPr="00AE4251">
        <w:rPr>
          <w:rFonts w:ascii="Arial" w:hAnsi="Arial" w:cs="Arial"/>
        </w:rPr>
        <w:t xml:space="preserve"> governance and sustainability transitions: How projects and framework </w:t>
      </w:r>
      <w:proofErr w:type="spellStart"/>
      <w:r w:rsidRPr="00AE4251">
        <w:rPr>
          <w:rFonts w:ascii="Arial" w:hAnsi="Arial" w:cs="Arial"/>
        </w:rPr>
        <w:t>programmes</w:t>
      </w:r>
      <w:proofErr w:type="spellEnd"/>
      <w:r w:rsidRPr="00AE4251">
        <w:rPr>
          <w:rFonts w:ascii="Arial" w:hAnsi="Arial" w:cs="Arial"/>
        </w:rPr>
        <w:t xml:space="preserve"> can accelerate transition processes. Environmental Policy and Governance, 31(6), pp.605-618. </w:t>
      </w:r>
      <w:hyperlink r:id="rId15" w:history="1">
        <w:r w:rsidRPr="00AE4251">
          <w:rPr>
            <w:rFonts w:ascii="Arial" w:hAnsi="Arial" w:cs="Arial"/>
          </w:rPr>
          <w:t>https://onlinelibrary.wiley.com/doi/abs/10.1002/eet.1957</w:t>
        </w:r>
      </w:hyperlink>
      <w:r w:rsidRPr="00AE4251">
        <w:rPr>
          <w:rFonts w:ascii="Arial" w:hAnsi="Arial" w:cs="Arial"/>
        </w:rPr>
        <w:t xml:space="preserve"> </w:t>
      </w:r>
    </w:p>
    <w:p w14:paraId="459C7213" w14:textId="77777777" w:rsidR="00AE4251" w:rsidRPr="00AE4251" w:rsidRDefault="00AE4251" w:rsidP="0023044E">
      <w:pPr>
        <w:pStyle w:val="ListParagraph"/>
        <w:numPr>
          <w:ilvl w:val="0"/>
          <w:numId w:val="27"/>
        </w:numPr>
        <w:spacing w:after="0" w:line="360" w:lineRule="auto"/>
        <w:ind w:left="0" w:firstLine="720"/>
        <w:jc w:val="both"/>
        <w:rPr>
          <w:rFonts w:ascii="Arial" w:hAnsi="Arial" w:cs="Arial"/>
        </w:rPr>
      </w:pPr>
      <w:r w:rsidRPr="00AE4251">
        <w:rPr>
          <w:rFonts w:ascii="Arial" w:hAnsi="Arial" w:cs="Arial"/>
        </w:rPr>
        <w:t xml:space="preserve">Poussin, C., </w:t>
      </w:r>
      <w:proofErr w:type="spellStart"/>
      <w:r w:rsidRPr="00AE4251">
        <w:rPr>
          <w:rFonts w:ascii="Arial" w:hAnsi="Arial" w:cs="Arial"/>
        </w:rPr>
        <w:t>Timoner</w:t>
      </w:r>
      <w:proofErr w:type="spellEnd"/>
      <w:r w:rsidRPr="00AE4251">
        <w:rPr>
          <w:rFonts w:ascii="Arial" w:hAnsi="Arial" w:cs="Arial"/>
        </w:rPr>
        <w:t xml:space="preserve">, P., Peduzzi, P. and Giuliani, G., 2025. Past and future trends in Swiss snow cover: multi-decades analysis using the snow observation from space algorithm. Frontiers in Remote Sensing, 6, p.1542181. </w:t>
      </w:r>
      <w:hyperlink r:id="rId16" w:history="1">
        <w:r w:rsidRPr="00AE4251">
          <w:rPr>
            <w:rFonts w:ascii="Arial" w:hAnsi="Arial" w:cs="Arial"/>
          </w:rPr>
          <w:t>https://www.frontiersin.org/journals/remote-sensing/articles/10.3389/frsen.2025.1542181/full</w:t>
        </w:r>
      </w:hyperlink>
      <w:r w:rsidRPr="00AE4251">
        <w:rPr>
          <w:rFonts w:ascii="Arial" w:hAnsi="Arial" w:cs="Arial"/>
        </w:rPr>
        <w:t xml:space="preserve"> </w:t>
      </w:r>
    </w:p>
    <w:p w14:paraId="1DD1292F" w14:textId="77777777" w:rsidR="00AE4251" w:rsidRPr="00AE4251" w:rsidRDefault="00AE4251" w:rsidP="0023044E">
      <w:pPr>
        <w:pStyle w:val="ListParagraph"/>
        <w:numPr>
          <w:ilvl w:val="0"/>
          <w:numId w:val="27"/>
        </w:numPr>
        <w:spacing w:after="0" w:line="360" w:lineRule="auto"/>
        <w:ind w:left="0" w:firstLine="720"/>
        <w:jc w:val="both"/>
        <w:rPr>
          <w:rFonts w:ascii="Arial" w:hAnsi="Arial" w:cs="Arial"/>
        </w:rPr>
      </w:pPr>
      <w:r w:rsidRPr="00AE4251">
        <w:rPr>
          <w:rFonts w:ascii="Arial" w:hAnsi="Arial" w:cs="Arial"/>
        </w:rPr>
        <w:t xml:space="preserve">Steiger, R., Damm, A., </w:t>
      </w:r>
      <w:proofErr w:type="spellStart"/>
      <w:r w:rsidRPr="00AE4251">
        <w:rPr>
          <w:rFonts w:ascii="Arial" w:hAnsi="Arial" w:cs="Arial"/>
        </w:rPr>
        <w:t>Prettenthaler</w:t>
      </w:r>
      <w:proofErr w:type="spellEnd"/>
      <w:r w:rsidRPr="00AE4251">
        <w:rPr>
          <w:rFonts w:ascii="Arial" w:hAnsi="Arial" w:cs="Arial"/>
        </w:rPr>
        <w:t xml:space="preserve">, F. and </w:t>
      </w:r>
      <w:proofErr w:type="spellStart"/>
      <w:r w:rsidRPr="00AE4251">
        <w:rPr>
          <w:rFonts w:ascii="Arial" w:hAnsi="Arial" w:cs="Arial"/>
        </w:rPr>
        <w:t>Pröbstl</w:t>
      </w:r>
      <w:proofErr w:type="spellEnd"/>
      <w:r w:rsidRPr="00AE4251">
        <w:rPr>
          <w:rFonts w:ascii="Arial" w:hAnsi="Arial" w:cs="Arial"/>
        </w:rPr>
        <w:t xml:space="preserve">-Haider, U., 2021. Climate change and winter outdoor activities in Austria. Journal of Outdoor Recreation and Tourism, 34, p.100330. </w:t>
      </w:r>
      <w:hyperlink r:id="rId17" w:history="1">
        <w:r w:rsidRPr="00AE4251">
          <w:rPr>
            <w:rFonts w:ascii="Arial" w:hAnsi="Arial" w:cs="Arial"/>
          </w:rPr>
          <w:t>https://www.sciencedirect.com/science/article/pii/S2213078020300542</w:t>
        </w:r>
      </w:hyperlink>
      <w:r w:rsidRPr="00AE4251">
        <w:rPr>
          <w:rFonts w:ascii="Arial" w:hAnsi="Arial" w:cs="Arial"/>
        </w:rPr>
        <w:t xml:space="preserve"> </w:t>
      </w:r>
    </w:p>
    <w:p w14:paraId="35147E1A" w14:textId="39D47A75" w:rsidR="000273F8" w:rsidRPr="00AE4251" w:rsidRDefault="00AE4251" w:rsidP="0023044E">
      <w:pPr>
        <w:pStyle w:val="ListParagraph"/>
        <w:numPr>
          <w:ilvl w:val="0"/>
          <w:numId w:val="27"/>
        </w:numPr>
        <w:spacing w:after="0" w:line="360" w:lineRule="auto"/>
        <w:ind w:left="0" w:firstLine="720"/>
        <w:jc w:val="both"/>
        <w:rPr>
          <w:rFonts w:ascii="Arial" w:hAnsi="Arial" w:cs="Arial"/>
        </w:rPr>
      </w:pPr>
      <w:r w:rsidRPr="00AE4251">
        <w:rPr>
          <w:rFonts w:ascii="Arial" w:hAnsi="Arial" w:cs="Arial"/>
        </w:rPr>
        <w:t xml:space="preserve">Troxler, P., Roller, M. and Bandi Tanner, M., 2024. The development of ski areas and its relation to the Alpine economy in Switzerland. Swiss Journal of Economics and Statistics, 160(1), p.10. </w:t>
      </w:r>
      <w:hyperlink r:id="rId18" w:history="1">
        <w:r w:rsidRPr="00AE4251">
          <w:rPr>
            <w:rFonts w:ascii="Arial" w:hAnsi="Arial" w:cs="Arial"/>
          </w:rPr>
          <w:t>https://link.springer.com/article/10.1186/s41937-024-00127-0</w:t>
        </w:r>
      </w:hyperlink>
      <w:r w:rsidRPr="00AE4251">
        <w:rPr>
          <w:rFonts w:ascii="Arial" w:hAnsi="Arial" w:cs="Arial"/>
        </w:rPr>
        <w:t xml:space="preserve"> </w:t>
      </w:r>
    </w:p>
    <w:sectPr w:rsidR="000273F8" w:rsidRPr="00AE4251" w:rsidSect="00F96A82">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68563" w14:textId="77777777" w:rsidR="002B2DBB" w:rsidRDefault="002B2DBB" w:rsidP="002C1A0B">
      <w:pPr>
        <w:spacing w:after="0" w:line="240" w:lineRule="auto"/>
      </w:pPr>
      <w:r>
        <w:separator/>
      </w:r>
    </w:p>
  </w:endnote>
  <w:endnote w:type="continuationSeparator" w:id="0">
    <w:p w14:paraId="65B35FA3" w14:textId="77777777" w:rsidR="002B2DBB" w:rsidRDefault="002B2DBB"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E00A3" w14:textId="77777777" w:rsidR="002C1A0B" w:rsidRDefault="002C1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A45AB4">
          <w:rPr>
            <w:noProof/>
          </w:rPr>
          <w:t>8</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12D62" w14:textId="77777777" w:rsidR="002C1A0B" w:rsidRDefault="002C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C9879" w14:textId="77777777" w:rsidR="002B2DBB" w:rsidRDefault="002B2DBB" w:rsidP="002C1A0B">
      <w:pPr>
        <w:spacing w:after="0" w:line="240" w:lineRule="auto"/>
      </w:pPr>
      <w:r>
        <w:separator/>
      </w:r>
    </w:p>
  </w:footnote>
  <w:footnote w:type="continuationSeparator" w:id="0">
    <w:p w14:paraId="324C3978" w14:textId="77777777" w:rsidR="002B2DBB" w:rsidRDefault="002B2DBB" w:rsidP="002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B4066" w14:textId="77777777" w:rsidR="002C1A0B" w:rsidRDefault="002C1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741BA" w14:textId="77777777" w:rsidR="002C1A0B" w:rsidRDefault="002C1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84C79" w14:textId="77777777" w:rsidR="002C1A0B" w:rsidRDefault="002C1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487"/>
    <w:multiLevelType w:val="hybridMultilevel"/>
    <w:tmpl w:val="1E200382"/>
    <w:lvl w:ilvl="0" w:tplc="F7B8F97E">
      <w:start w:val="1"/>
      <w:numFmt w:val="decimal"/>
      <w:lvlText w:val="%1."/>
      <w:lvlJc w:val="left"/>
      <w:pPr>
        <w:ind w:left="720" w:hanging="360"/>
      </w:pPr>
      <w:rPr>
        <w:rFonts w:ascii="Times New Roman" w:eastAsiaTheme="minorHAnsi" w:hAnsi="Times New Roman" w:cs="Times New Roman"/>
        <w:b w:val="0"/>
        <w:color w:val="00000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0DC2DDB"/>
    <w:multiLevelType w:val="hybridMultilevel"/>
    <w:tmpl w:val="CFDCD58A"/>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15:restartNumberingAfterBreak="0">
    <w:nsid w:val="04EF79AC"/>
    <w:multiLevelType w:val="hybridMultilevel"/>
    <w:tmpl w:val="51A20B90"/>
    <w:lvl w:ilvl="0" w:tplc="566A7C9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 w15:restartNumberingAfterBreak="0">
    <w:nsid w:val="07B84419"/>
    <w:multiLevelType w:val="hybridMultilevel"/>
    <w:tmpl w:val="52BC8164"/>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15:restartNumberingAfterBreak="0">
    <w:nsid w:val="0BDB755E"/>
    <w:multiLevelType w:val="hybridMultilevel"/>
    <w:tmpl w:val="DCA683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6" w15:restartNumberingAfterBreak="0">
    <w:nsid w:val="198C3C5A"/>
    <w:multiLevelType w:val="multilevel"/>
    <w:tmpl w:val="1696C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04474F"/>
    <w:multiLevelType w:val="hybridMultilevel"/>
    <w:tmpl w:val="80408462"/>
    <w:lvl w:ilvl="0" w:tplc="00E0FB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8" w15:restartNumberingAfterBreak="0">
    <w:nsid w:val="1B7B7050"/>
    <w:multiLevelType w:val="multilevel"/>
    <w:tmpl w:val="F09A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48E01D4"/>
    <w:multiLevelType w:val="multilevel"/>
    <w:tmpl w:val="22D80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0140E8"/>
    <w:multiLevelType w:val="multilevel"/>
    <w:tmpl w:val="24228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50090A"/>
    <w:multiLevelType w:val="hybridMultilevel"/>
    <w:tmpl w:val="0C7A1DDC"/>
    <w:lvl w:ilvl="0" w:tplc="0409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3" w15:restartNumberingAfterBreak="0">
    <w:nsid w:val="277F737A"/>
    <w:multiLevelType w:val="multilevel"/>
    <w:tmpl w:val="A3767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4C77BA"/>
    <w:multiLevelType w:val="hybridMultilevel"/>
    <w:tmpl w:val="EE92EA30"/>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5" w15:restartNumberingAfterBreak="0">
    <w:nsid w:val="32047438"/>
    <w:multiLevelType w:val="multilevel"/>
    <w:tmpl w:val="9B74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D80631"/>
    <w:multiLevelType w:val="hybridMultilevel"/>
    <w:tmpl w:val="CC80E6A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9F3B65"/>
    <w:multiLevelType w:val="hybridMultilevel"/>
    <w:tmpl w:val="91DC4E8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E211263"/>
    <w:multiLevelType w:val="multilevel"/>
    <w:tmpl w:val="26AE2418"/>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20"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6C39A9"/>
    <w:multiLevelType w:val="multilevel"/>
    <w:tmpl w:val="55449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7520937"/>
    <w:multiLevelType w:val="hybridMultilevel"/>
    <w:tmpl w:val="34C6E5BC"/>
    <w:lvl w:ilvl="0" w:tplc="37D0A0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5"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26" w15:restartNumberingAfterBreak="0">
    <w:nsid w:val="6A9E6E02"/>
    <w:multiLevelType w:val="hybridMultilevel"/>
    <w:tmpl w:val="2E4A45E8"/>
    <w:lvl w:ilvl="0" w:tplc="0402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CA00A96"/>
    <w:multiLevelType w:val="hybridMultilevel"/>
    <w:tmpl w:val="761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F2B140D"/>
    <w:multiLevelType w:val="hybridMultilevel"/>
    <w:tmpl w:val="D21401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18F406F"/>
    <w:multiLevelType w:val="hybridMultilevel"/>
    <w:tmpl w:val="C2720F22"/>
    <w:lvl w:ilvl="0" w:tplc="51A0E61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2" w15:restartNumberingAfterBreak="0">
    <w:nsid w:val="76770D2E"/>
    <w:multiLevelType w:val="hybridMultilevel"/>
    <w:tmpl w:val="534AB1D0"/>
    <w:lvl w:ilvl="0" w:tplc="5824F66C">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3"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172051">
    <w:abstractNumId w:val="33"/>
  </w:num>
  <w:num w:numId="2" w16cid:durableId="2065911728">
    <w:abstractNumId w:val="5"/>
  </w:num>
  <w:num w:numId="3" w16cid:durableId="1764565680">
    <w:abstractNumId w:val="25"/>
  </w:num>
  <w:num w:numId="4" w16cid:durableId="1377508752">
    <w:abstractNumId w:val="9"/>
  </w:num>
  <w:num w:numId="5" w16cid:durableId="1641618794">
    <w:abstractNumId w:val="20"/>
  </w:num>
  <w:num w:numId="6" w16cid:durableId="656809580">
    <w:abstractNumId w:val="17"/>
  </w:num>
  <w:num w:numId="7" w16cid:durableId="742921398">
    <w:abstractNumId w:val="29"/>
  </w:num>
  <w:num w:numId="8" w16cid:durableId="1390110254">
    <w:abstractNumId w:val="28"/>
  </w:num>
  <w:num w:numId="9" w16cid:durableId="2142192054">
    <w:abstractNumId w:val="11"/>
  </w:num>
  <w:num w:numId="10" w16cid:durableId="2081948340">
    <w:abstractNumId w:val="21"/>
  </w:num>
  <w:num w:numId="11" w16cid:durableId="506554693">
    <w:abstractNumId w:val="10"/>
  </w:num>
  <w:num w:numId="12" w16cid:durableId="204027400">
    <w:abstractNumId w:val="3"/>
  </w:num>
  <w:num w:numId="13" w16cid:durableId="1387294928">
    <w:abstractNumId w:val="14"/>
  </w:num>
  <w:num w:numId="14" w16cid:durableId="190728078">
    <w:abstractNumId w:val="22"/>
  </w:num>
  <w:num w:numId="15" w16cid:durableId="2124374492">
    <w:abstractNumId w:val="23"/>
  </w:num>
  <w:num w:numId="16" w16cid:durableId="1404446327">
    <w:abstractNumId w:val="27"/>
  </w:num>
  <w:num w:numId="17" w16cid:durableId="1536699459">
    <w:abstractNumId w:val="16"/>
  </w:num>
  <w:num w:numId="18" w16cid:durableId="239219105">
    <w:abstractNumId w:val="12"/>
  </w:num>
  <w:num w:numId="19" w16cid:durableId="1011907109">
    <w:abstractNumId w:val="31"/>
  </w:num>
  <w:num w:numId="20" w16cid:durableId="1424256762">
    <w:abstractNumId w:val="2"/>
  </w:num>
  <w:num w:numId="21" w16cid:durableId="1937589642">
    <w:abstractNumId w:val="7"/>
  </w:num>
  <w:num w:numId="22" w16cid:durableId="1044405643">
    <w:abstractNumId w:val="4"/>
  </w:num>
  <w:num w:numId="23" w16cid:durableId="1942496061">
    <w:abstractNumId w:val="24"/>
  </w:num>
  <w:num w:numId="24" w16cid:durableId="720402750">
    <w:abstractNumId w:val="15"/>
  </w:num>
  <w:num w:numId="25" w16cid:durableId="1521238485">
    <w:abstractNumId w:val="8"/>
  </w:num>
  <w:num w:numId="26" w16cid:durableId="356348229">
    <w:abstractNumId w:val="32"/>
  </w:num>
  <w:num w:numId="27" w16cid:durableId="1614053347">
    <w:abstractNumId w:val="30"/>
  </w:num>
  <w:num w:numId="28" w16cid:durableId="1495873504">
    <w:abstractNumId w:val="18"/>
  </w:num>
  <w:num w:numId="29" w16cid:durableId="30343905">
    <w:abstractNumId w:val="19"/>
  </w:num>
  <w:num w:numId="30" w16cid:durableId="1083842816">
    <w:abstractNumId w:val="0"/>
  </w:num>
  <w:num w:numId="31" w16cid:durableId="1727872030">
    <w:abstractNumId w:val="13"/>
  </w:num>
  <w:num w:numId="32" w16cid:durableId="1710764581">
    <w:abstractNumId w:val="6"/>
  </w:num>
  <w:num w:numId="33" w16cid:durableId="766118535">
    <w:abstractNumId w:val="1"/>
  </w:num>
  <w:num w:numId="34" w16cid:durableId="106887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0503E"/>
    <w:rsid w:val="00015C51"/>
    <w:rsid w:val="000273F8"/>
    <w:rsid w:val="0005118E"/>
    <w:rsid w:val="000557B6"/>
    <w:rsid w:val="00057389"/>
    <w:rsid w:val="00066DA8"/>
    <w:rsid w:val="000855F0"/>
    <w:rsid w:val="000A2D36"/>
    <w:rsid w:val="000B086E"/>
    <w:rsid w:val="000B180F"/>
    <w:rsid w:val="000D3215"/>
    <w:rsid w:val="000E116A"/>
    <w:rsid w:val="000F4962"/>
    <w:rsid w:val="000F4F60"/>
    <w:rsid w:val="00113C3A"/>
    <w:rsid w:val="001160CA"/>
    <w:rsid w:val="00122537"/>
    <w:rsid w:val="00133EF9"/>
    <w:rsid w:val="00140374"/>
    <w:rsid w:val="001573DC"/>
    <w:rsid w:val="00167F8A"/>
    <w:rsid w:val="00185C5E"/>
    <w:rsid w:val="0019538F"/>
    <w:rsid w:val="001B2227"/>
    <w:rsid w:val="001B281E"/>
    <w:rsid w:val="001E7B38"/>
    <w:rsid w:val="001F0A76"/>
    <w:rsid w:val="00204687"/>
    <w:rsid w:val="0022668B"/>
    <w:rsid w:val="0023044E"/>
    <w:rsid w:val="0023071A"/>
    <w:rsid w:val="00233814"/>
    <w:rsid w:val="0025109E"/>
    <w:rsid w:val="00274843"/>
    <w:rsid w:val="00290CD1"/>
    <w:rsid w:val="00294F7A"/>
    <w:rsid w:val="0029640E"/>
    <w:rsid w:val="002B0615"/>
    <w:rsid w:val="002B2DBB"/>
    <w:rsid w:val="002C1A0B"/>
    <w:rsid w:val="003151A6"/>
    <w:rsid w:val="00316269"/>
    <w:rsid w:val="003225A8"/>
    <w:rsid w:val="00322EFB"/>
    <w:rsid w:val="0036392C"/>
    <w:rsid w:val="003702D8"/>
    <w:rsid w:val="00381F4A"/>
    <w:rsid w:val="003A1DF9"/>
    <w:rsid w:val="003C41FD"/>
    <w:rsid w:val="00423B9E"/>
    <w:rsid w:val="00457CCE"/>
    <w:rsid w:val="004625EB"/>
    <w:rsid w:val="004775F6"/>
    <w:rsid w:val="004A2540"/>
    <w:rsid w:val="004B3203"/>
    <w:rsid w:val="004E2F5D"/>
    <w:rsid w:val="004F7DCF"/>
    <w:rsid w:val="00515F7D"/>
    <w:rsid w:val="0051730D"/>
    <w:rsid w:val="00522A14"/>
    <w:rsid w:val="00530836"/>
    <w:rsid w:val="00535A41"/>
    <w:rsid w:val="00553219"/>
    <w:rsid w:val="00554318"/>
    <w:rsid w:val="005709F2"/>
    <w:rsid w:val="005715B3"/>
    <w:rsid w:val="005724EC"/>
    <w:rsid w:val="00585309"/>
    <w:rsid w:val="0059637D"/>
    <w:rsid w:val="005A271D"/>
    <w:rsid w:val="005B014C"/>
    <w:rsid w:val="005B1350"/>
    <w:rsid w:val="005B4E80"/>
    <w:rsid w:val="005B5F8C"/>
    <w:rsid w:val="005C1B3D"/>
    <w:rsid w:val="005C1F44"/>
    <w:rsid w:val="005D245A"/>
    <w:rsid w:val="005E32EA"/>
    <w:rsid w:val="005E623F"/>
    <w:rsid w:val="005F0843"/>
    <w:rsid w:val="006028A7"/>
    <w:rsid w:val="00616927"/>
    <w:rsid w:val="006227CA"/>
    <w:rsid w:val="0063413D"/>
    <w:rsid w:val="006352F7"/>
    <w:rsid w:val="006600C2"/>
    <w:rsid w:val="00673893"/>
    <w:rsid w:val="0067625D"/>
    <w:rsid w:val="006A26AE"/>
    <w:rsid w:val="006A2BA4"/>
    <w:rsid w:val="006C0A6A"/>
    <w:rsid w:val="006C0E55"/>
    <w:rsid w:val="006C1475"/>
    <w:rsid w:val="006F140C"/>
    <w:rsid w:val="006F37AD"/>
    <w:rsid w:val="006F7B6F"/>
    <w:rsid w:val="00721A21"/>
    <w:rsid w:val="0073041B"/>
    <w:rsid w:val="00733789"/>
    <w:rsid w:val="00734049"/>
    <w:rsid w:val="00780E67"/>
    <w:rsid w:val="007A1A5E"/>
    <w:rsid w:val="007A7E16"/>
    <w:rsid w:val="00816425"/>
    <w:rsid w:val="0082003D"/>
    <w:rsid w:val="008307E9"/>
    <w:rsid w:val="008417D9"/>
    <w:rsid w:val="008428BB"/>
    <w:rsid w:val="008444FA"/>
    <w:rsid w:val="008479C7"/>
    <w:rsid w:val="008604D0"/>
    <w:rsid w:val="00890480"/>
    <w:rsid w:val="008C31DE"/>
    <w:rsid w:val="008D564D"/>
    <w:rsid w:val="00903ACC"/>
    <w:rsid w:val="00931663"/>
    <w:rsid w:val="009341B0"/>
    <w:rsid w:val="0095166E"/>
    <w:rsid w:val="00963F59"/>
    <w:rsid w:val="00990638"/>
    <w:rsid w:val="00A1125C"/>
    <w:rsid w:val="00A114C9"/>
    <w:rsid w:val="00A146F3"/>
    <w:rsid w:val="00A26FE9"/>
    <w:rsid w:val="00A45AB4"/>
    <w:rsid w:val="00AA0183"/>
    <w:rsid w:val="00AB34D0"/>
    <w:rsid w:val="00AC6389"/>
    <w:rsid w:val="00AE4251"/>
    <w:rsid w:val="00AE606B"/>
    <w:rsid w:val="00AF3289"/>
    <w:rsid w:val="00B37813"/>
    <w:rsid w:val="00B45E14"/>
    <w:rsid w:val="00B669F6"/>
    <w:rsid w:val="00B67C5E"/>
    <w:rsid w:val="00B82A8A"/>
    <w:rsid w:val="00B8509B"/>
    <w:rsid w:val="00B86BB5"/>
    <w:rsid w:val="00BC1C29"/>
    <w:rsid w:val="00BE3BAD"/>
    <w:rsid w:val="00C14BA1"/>
    <w:rsid w:val="00C1793A"/>
    <w:rsid w:val="00C52CEB"/>
    <w:rsid w:val="00CB154D"/>
    <w:rsid w:val="00CC454A"/>
    <w:rsid w:val="00CD1F1C"/>
    <w:rsid w:val="00D24528"/>
    <w:rsid w:val="00D43908"/>
    <w:rsid w:val="00D531EC"/>
    <w:rsid w:val="00D55136"/>
    <w:rsid w:val="00D65C61"/>
    <w:rsid w:val="00D67D6E"/>
    <w:rsid w:val="00D750BD"/>
    <w:rsid w:val="00DA0FB3"/>
    <w:rsid w:val="00DA5008"/>
    <w:rsid w:val="00DB441B"/>
    <w:rsid w:val="00DC2D2D"/>
    <w:rsid w:val="00DC7B2C"/>
    <w:rsid w:val="00DD55A7"/>
    <w:rsid w:val="00E0456C"/>
    <w:rsid w:val="00E22DEA"/>
    <w:rsid w:val="00E328BB"/>
    <w:rsid w:val="00E52623"/>
    <w:rsid w:val="00E87D6F"/>
    <w:rsid w:val="00EA14EC"/>
    <w:rsid w:val="00EA153B"/>
    <w:rsid w:val="00EA43A5"/>
    <w:rsid w:val="00F05B9B"/>
    <w:rsid w:val="00F17561"/>
    <w:rsid w:val="00F21B99"/>
    <w:rsid w:val="00F267FC"/>
    <w:rsid w:val="00F30A79"/>
    <w:rsid w:val="00F37923"/>
    <w:rsid w:val="00F40B76"/>
    <w:rsid w:val="00F6637C"/>
    <w:rsid w:val="00F949AB"/>
    <w:rsid w:val="00F96A82"/>
    <w:rsid w:val="00FE2E53"/>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225A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0B086E"/>
    <w:pPr>
      <w:tabs>
        <w:tab w:val="right" w:leader="dot" w:pos="9350"/>
      </w:tabs>
      <w:spacing w:after="0" w:line="360" w:lineRule="auto"/>
      <w:ind w:firstLine="1134"/>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 w:type="paragraph" w:customStyle="1" w:styleId="whitespace-pre-wrap">
    <w:name w:val="whitespace-pre-wrap"/>
    <w:basedOn w:val="Normal"/>
    <w:rsid w:val="00DB441B"/>
    <w:pPr>
      <w:spacing w:before="100" w:beforeAutospacing="1" w:after="100" w:afterAutospacing="1" w:line="240" w:lineRule="auto"/>
    </w:pPr>
    <w:rPr>
      <w:rFonts w:ascii="Times New Roman" w:eastAsia="Times New Roman" w:hAnsi="Times New Roman" w:cs="Times New Roman"/>
      <w:kern w:val="0"/>
      <w:sz w:val="24"/>
      <w:szCs w:val="24"/>
      <w:lang w:val="bg-BG"/>
      <w14:ligatures w14:val="none"/>
    </w:rPr>
  </w:style>
  <w:style w:type="character" w:styleId="UnresolvedMention">
    <w:name w:val="Unresolved Mention"/>
    <w:basedOn w:val="DefaultParagraphFont"/>
    <w:uiPriority w:val="99"/>
    <w:semiHidden/>
    <w:unhideWhenUsed/>
    <w:rsid w:val="005715B3"/>
    <w:rPr>
      <w:color w:val="605E5C"/>
      <w:shd w:val="clear" w:color="auto" w:fill="E1DFDD"/>
    </w:rPr>
  </w:style>
  <w:style w:type="paragraph" w:styleId="Title">
    <w:name w:val="Title"/>
    <w:basedOn w:val="Normal"/>
    <w:next w:val="Normal"/>
    <w:link w:val="TitleChar"/>
    <w:uiPriority w:val="10"/>
    <w:qFormat/>
    <w:rsid w:val="003225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5A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225A8"/>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E045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4670">
      <w:bodyDiv w:val="1"/>
      <w:marLeft w:val="0"/>
      <w:marRight w:val="0"/>
      <w:marTop w:val="0"/>
      <w:marBottom w:val="0"/>
      <w:divBdr>
        <w:top w:val="none" w:sz="0" w:space="0" w:color="auto"/>
        <w:left w:val="none" w:sz="0" w:space="0" w:color="auto"/>
        <w:bottom w:val="none" w:sz="0" w:space="0" w:color="auto"/>
        <w:right w:val="none" w:sz="0" w:space="0" w:color="auto"/>
      </w:divBdr>
    </w:div>
    <w:div w:id="26420080">
      <w:bodyDiv w:val="1"/>
      <w:marLeft w:val="0"/>
      <w:marRight w:val="0"/>
      <w:marTop w:val="0"/>
      <w:marBottom w:val="0"/>
      <w:divBdr>
        <w:top w:val="none" w:sz="0" w:space="0" w:color="auto"/>
        <w:left w:val="none" w:sz="0" w:space="0" w:color="auto"/>
        <w:bottom w:val="none" w:sz="0" w:space="0" w:color="auto"/>
        <w:right w:val="none" w:sz="0" w:space="0" w:color="auto"/>
      </w:divBdr>
    </w:div>
    <w:div w:id="31657902">
      <w:bodyDiv w:val="1"/>
      <w:marLeft w:val="0"/>
      <w:marRight w:val="0"/>
      <w:marTop w:val="0"/>
      <w:marBottom w:val="0"/>
      <w:divBdr>
        <w:top w:val="none" w:sz="0" w:space="0" w:color="auto"/>
        <w:left w:val="none" w:sz="0" w:space="0" w:color="auto"/>
        <w:bottom w:val="none" w:sz="0" w:space="0" w:color="auto"/>
        <w:right w:val="none" w:sz="0" w:space="0" w:color="auto"/>
      </w:divBdr>
    </w:div>
    <w:div w:id="32925583">
      <w:bodyDiv w:val="1"/>
      <w:marLeft w:val="0"/>
      <w:marRight w:val="0"/>
      <w:marTop w:val="0"/>
      <w:marBottom w:val="0"/>
      <w:divBdr>
        <w:top w:val="none" w:sz="0" w:space="0" w:color="auto"/>
        <w:left w:val="none" w:sz="0" w:space="0" w:color="auto"/>
        <w:bottom w:val="none" w:sz="0" w:space="0" w:color="auto"/>
        <w:right w:val="none" w:sz="0" w:space="0" w:color="auto"/>
      </w:divBdr>
    </w:div>
    <w:div w:id="47652379">
      <w:bodyDiv w:val="1"/>
      <w:marLeft w:val="0"/>
      <w:marRight w:val="0"/>
      <w:marTop w:val="0"/>
      <w:marBottom w:val="0"/>
      <w:divBdr>
        <w:top w:val="none" w:sz="0" w:space="0" w:color="auto"/>
        <w:left w:val="none" w:sz="0" w:space="0" w:color="auto"/>
        <w:bottom w:val="none" w:sz="0" w:space="0" w:color="auto"/>
        <w:right w:val="none" w:sz="0" w:space="0" w:color="auto"/>
      </w:divBdr>
    </w:div>
    <w:div w:id="82992027">
      <w:bodyDiv w:val="1"/>
      <w:marLeft w:val="0"/>
      <w:marRight w:val="0"/>
      <w:marTop w:val="0"/>
      <w:marBottom w:val="0"/>
      <w:divBdr>
        <w:top w:val="none" w:sz="0" w:space="0" w:color="auto"/>
        <w:left w:val="none" w:sz="0" w:space="0" w:color="auto"/>
        <w:bottom w:val="none" w:sz="0" w:space="0" w:color="auto"/>
        <w:right w:val="none" w:sz="0" w:space="0" w:color="auto"/>
      </w:divBdr>
    </w:div>
    <w:div w:id="88085018">
      <w:bodyDiv w:val="1"/>
      <w:marLeft w:val="0"/>
      <w:marRight w:val="0"/>
      <w:marTop w:val="0"/>
      <w:marBottom w:val="0"/>
      <w:divBdr>
        <w:top w:val="none" w:sz="0" w:space="0" w:color="auto"/>
        <w:left w:val="none" w:sz="0" w:space="0" w:color="auto"/>
        <w:bottom w:val="none" w:sz="0" w:space="0" w:color="auto"/>
        <w:right w:val="none" w:sz="0" w:space="0" w:color="auto"/>
      </w:divBdr>
    </w:div>
    <w:div w:id="92408515">
      <w:bodyDiv w:val="1"/>
      <w:marLeft w:val="0"/>
      <w:marRight w:val="0"/>
      <w:marTop w:val="0"/>
      <w:marBottom w:val="0"/>
      <w:divBdr>
        <w:top w:val="none" w:sz="0" w:space="0" w:color="auto"/>
        <w:left w:val="none" w:sz="0" w:space="0" w:color="auto"/>
        <w:bottom w:val="none" w:sz="0" w:space="0" w:color="auto"/>
        <w:right w:val="none" w:sz="0" w:space="0" w:color="auto"/>
      </w:divBdr>
    </w:div>
    <w:div w:id="108360104">
      <w:bodyDiv w:val="1"/>
      <w:marLeft w:val="0"/>
      <w:marRight w:val="0"/>
      <w:marTop w:val="0"/>
      <w:marBottom w:val="0"/>
      <w:divBdr>
        <w:top w:val="none" w:sz="0" w:space="0" w:color="auto"/>
        <w:left w:val="none" w:sz="0" w:space="0" w:color="auto"/>
        <w:bottom w:val="none" w:sz="0" w:space="0" w:color="auto"/>
        <w:right w:val="none" w:sz="0" w:space="0" w:color="auto"/>
      </w:divBdr>
    </w:div>
    <w:div w:id="110824401">
      <w:bodyDiv w:val="1"/>
      <w:marLeft w:val="0"/>
      <w:marRight w:val="0"/>
      <w:marTop w:val="0"/>
      <w:marBottom w:val="0"/>
      <w:divBdr>
        <w:top w:val="none" w:sz="0" w:space="0" w:color="auto"/>
        <w:left w:val="none" w:sz="0" w:space="0" w:color="auto"/>
        <w:bottom w:val="none" w:sz="0" w:space="0" w:color="auto"/>
        <w:right w:val="none" w:sz="0" w:space="0" w:color="auto"/>
      </w:divBdr>
    </w:div>
    <w:div w:id="113326173">
      <w:bodyDiv w:val="1"/>
      <w:marLeft w:val="0"/>
      <w:marRight w:val="0"/>
      <w:marTop w:val="0"/>
      <w:marBottom w:val="0"/>
      <w:divBdr>
        <w:top w:val="none" w:sz="0" w:space="0" w:color="auto"/>
        <w:left w:val="none" w:sz="0" w:space="0" w:color="auto"/>
        <w:bottom w:val="none" w:sz="0" w:space="0" w:color="auto"/>
        <w:right w:val="none" w:sz="0" w:space="0" w:color="auto"/>
      </w:divBdr>
    </w:div>
    <w:div w:id="206261853">
      <w:bodyDiv w:val="1"/>
      <w:marLeft w:val="0"/>
      <w:marRight w:val="0"/>
      <w:marTop w:val="0"/>
      <w:marBottom w:val="0"/>
      <w:divBdr>
        <w:top w:val="none" w:sz="0" w:space="0" w:color="auto"/>
        <w:left w:val="none" w:sz="0" w:space="0" w:color="auto"/>
        <w:bottom w:val="none" w:sz="0" w:space="0" w:color="auto"/>
        <w:right w:val="none" w:sz="0" w:space="0" w:color="auto"/>
      </w:divBdr>
    </w:div>
    <w:div w:id="214851443">
      <w:bodyDiv w:val="1"/>
      <w:marLeft w:val="0"/>
      <w:marRight w:val="0"/>
      <w:marTop w:val="0"/>
      <w:marBottom w:val="0"/>
      <w:divBdr>
        <w:top w:val="none" w:sz="0" w:space="0" w:color="auto"/>
        <w:left w:val="none" w:sz="0" w:space="0" w:color="auto"/>
        <w:bottom w:val="none" w:sz="0" w:space="0" w:color="auto"/>
        <w:right w:val="none" w:sz="0" w:space="0" w:color="auto"/>
      </w:divBdr>
    </w:div>
    <w:div w:id="235432831">
      <w:bodyDiv w:val="1"/>
      <w:marLeft w:val="0"/>
      <w:marRight w:val="0"/>
      <w:marTop w:val="0"/>
      <w:marBottom w:val="0"/>
      <w:divBdr>
        <w:top w:val="none" w:sz="0" w:space="0" w:color="auto"/>
        <w:left w:val="none" w:sz="0" w:space="0" w:color="auto"/>
        <w:bottom w:val="none" w:sz="0" w:space="0" w:color="auto"/>
        <w:right w:val="none" w:sz="0" w:space="0" w:color="auto"/>
      </w:divBdr>
    </w:div>
    <w:div w:id="249120327">
      <w:bodyDiv w:val="1"/>
      <w:marLeft w:val="0"/>
      <w:marRight w:val="0"/>
      <w:marTop w:val="0"/>
      <w:marBottom w:val="0"/>
      <w:divBdr>
        <w:top w:val="none" w:sz="0" w:space="0" w:color="auto"/>
        <w:left w:val="none" w:sz="0" w:space="0" w:color="auto"/>
        <w:bottom w:val="none" w:sz="0" w:space="0" w:color="auto"/>
        <w:right w:val="none" w:sz="0" w:space="0" w:color="auto"/>
      </w:divBdr>
    </w:div>
    <w:div w:id="266161400">
      <w:bodyDiv w:val="1"/>
      <w:marLeft w:val="0"/>
      <w:marRight w:val="0"/>
      <w:marTop w:val="0"/>
      <w:marBottom w:val="0"/>
      <w:divBdr>
        <w:top w:val="none" w:sz="0" w:space="0" w:color="auto"/>
        <w:left w:val="none" w:sz="0" w:space="0" w:color="auto"/>
        <w:bottom w:val="none" w:sz="0" w:space="0" w:color="auto"/>
        <w:right w:val="none" w:sz="0" w:space="0" w:color="auto"/>
      </w:divBdr>
    </w:div>
    <w:div w:id="286082794">
      <w:bodyDiv w:val="1"/>
      <w:marLeft w:val="0"/>
      <w:marRight w:val="0"/>
      <w:marTop w:val="0"/>
      <w:marBottom w:val="0"/>
      <w:divBdr>
        <w:top w:val="none" w:sz="0" w:space="0" w:color="auto"/>
        <w:left w:val="none" w:sz="0" w:space="0" w:color="auto"/>
        <w:bottom w:val="none" w:sz="0" w:space="0" w:color="auto"/>
        <w:right w:val="none" w:sz="0" w:space="0" w:color="auto"/>
      </w:divBdr>
    </w:div>
    <w:div w:id="317995875">
      <w:bodyDiv w:val="1"/>
      <w:marLeft w:val="0"/>
      <w:marRight w:val="0"/>
      <w:marTop w:val="0"/>
      <w:marBottom w:val="0"/>
      <w:divBdr>
        <w:top w:val="none" w:sz="0" w:space="0" w:color="auto"/>
        <w:left w:val="none" w:sz="0" w:space="0" w:color="auto"/>
        <w:bottom w:val="none" w:sz="0" w:space="0" w:color="auto"/>
        <w:right w:val="none" w:sz="0" w:space="0" w:color="auto"/>
      </w:divBdr>
    </w:div>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357005381">
      <w:bodyDiv w:val="1"/>
      <w:marLeft w:val="0"/>
      <w:marRight w:val="0"/>
      <w:marTop w:val="0"/>
      <w:marBottom w:val="0"/>
      <w:divBdr>
        <w:top w:val="none" w:sz="0" w:space="0" w:color="auto"/>
        <w:left w:val="none" w:sz="0" w:space="0" w:color="auto"/>
        <w:bottom w:val="none" w:sz="0" w:space="0" w:color="auto"/>
        <w:right w:val="none" w:sz="0" w:space="0" w:color="auto"/>
      </w:divBdr>
    </w:div>
    <w:div w:id="475991099">
      <w:bodyDiv w:val="1"/>
      <w:marLeft w:val="0"/>
      <w:marRight w:val="0"/>
      <w:marTop w:val="0"/>
      <w:marBottom w:val="0"/>
      <w:divBdr>
        <w:top w:val="none" w:sz="0" w:space="0" w:color="auto"/>
        <w:left w:val="none" w:sz="0" w:space="0" w:color="auto"/>
        <w:bottom w:val="none" w:sz="0" w:space="0" w:color="auto"/>
        <w:right w:val="none" w:sz="0" w:space="0" w:color="auto"/>
      </w:divBdr>
    </w:div>
    <w:div w:id="498353977">
      <w:bodyDiv w:val="1"/>
      <w:marLeft w:val="0"/>
      <w:marRight w:val="0"/>
      <w:marTop w:val="0"/>
      <w:marBottom w:val="0"/>
      <w:divBdr>
        <w:top w:val="none" w:sz="0" w:space="0" w:color="auto"/>
        <w:left w:val="none" w:sz="0" w:space="0" w:color="auto"/>
        <w:bottom w:val="none" w:sz="0" w:space="0" w:color="auto"/>
        <w:right w:val="none" w:sz="0" w:space="0" w:color="auto"/>
      </w:divBdr>
    </w:div>
    <w:div w:id="541021712">
      <w:bodyDiv w:val="1"/>
      <w:marLeft w:val="0"/>
      <w:marRight w:val="0"/>
      <w:marTop w:val="0"/>
      <w:marBottom w:val="0"/>
      <w:divBdr>
        <w:top w:val="none" w:sz="0" w:space="0" w:color="auto"/>
        <w:left w:val="none" w:sz="0" w:space="0" w:color="auto"/>
        <w:bottom w:val="none" w:sz="0" w:space="0" w:color="auto"/>
        <w:right w:val="none" w:sz="0" w:space="0" w:color="auto"/>
      </w:divBdr>
    </w:div>
    <w:div w:id="545988259">
      <w:bodyDiv w:val="1"/>
      <w:marLeft w:val="0"/>
      <w:marRight w:val="0"/>
      <w:marTop w:val="0"/>
      <w:marBottom w:val="0"/>
      <w:divBdr>
        <w:top w:val="none" w:sz="0" w:space="0" w:color="auto"/>
        <w:left w:val="none" w:sz="0" w:space="0" w:color="auto"/>
        <w:bottom w:val="none" w:sz="0" w:space="0" w:color="auto"/>
        <w:right w:val="none" w:sz="0" w:space="0" w:color="auto"/>
      </w:divBdr>
    </w:div>
    <w:div w:id="551961948">
      <w:bodyDiv w:val="1"/>
      <w:marLeft w:val="0"/>
      <w:marRight w:val="0"/>
      <w:marTop w:val="0"/>
      <w:marBottom w:val="0"/>
      <w:divBdr>
        <w:top w:val="none" w:sz="0" w:space="0" w:color="auto"/>
        <w:left w:val="none" w:sz="0" w:space="0" w:color="auto"/>
        <w:bottom w:val="none" w:sz="0" w:space="0" w:color="auto"/>
        <w:right w:val="none" w:sz="0" w:space="0" w:color="auto"/>
      </w:divBdr>
    </w:div>
    <w:div w:id="585575227">
      <w:bodyDiv w:val="1"/>
      <w:marLeft w:val="0"/>
      <w:marRight w:val="0"/>
      <w:marTop w:val="0"/>
      <w:marBottom w:val="0"/>
      <w:divBdr>
        <w:top w:val="none" w:sz="0" w:space="0" w:color="auto"/>
        <w:left w:val="none" w:sz="0" w:space="0" w:color="auto"/>
        <w:bottom w:val="none" w:sz="0" w:space="0" w:color="auto"/>
        <w:right w:val="none" w:sz="0" w:space="0" w:color="auto"/>
      </w:divBdr>
    </w:div>
    <w:div w:id="593780631">
      <w:bodyDiv w:val="1"/>
      <w:marLeft w:val="0"/>
      <w:marRight w:val="0"/>
      <w:marTop w:val="0"/>
      <w:marBottom w:val="0"/>
      <w:divBdr>
        <w:top w:val="none" w:sz="0" w:space="0" w:color="auto"/>
        <w:left w:val="none" w:sz="0" w:space="0" w:color="auto"/>
        <w:bottom w:val="none" w:sz="0" w:space="0" w:color="auto"/>
        <w:right w:val="none" w:sz="0" w:space="0" w:color="auto"/>
      </w:divBdr>
    </w:div>
    <w:div w:id="599876398">
      <w:bodyDiv w:val="1"/>
      <w:marLeft w:val="0"/>
      <w:marRight w:val="0"/>
      <w:marTop w:val="0"/>
      <w:marBottom w:val="0"/>
      <w:divBdr>
        <w:top w:val="none" w:sz="0" w:space="0" w:color="auto"/>
        <w:left w:val="none" w:sz="0" w:space="0" w:color="auto"/>
        <w:bottom w:val="none" w:sz="0" w:space="0" w:color="auto"/>
        <w:right w:val="none" w:sz="0" w:space="0" w:color="auto"/>
      </w:divBdr>
    </w:div>
    <w:div w:id="604384787">
      <w:bodyDiv w:val="1"/>
      <w:marLeft w:val="0"/>
      <w:marRight w:val="0"/>
      <w:marTop w:val="0"/>
      <w:marBottom w:val="0"/>
      <w:divBdr>
        <w:top w:val="none" w:sz="0" w:space="0" w:color="auto"/>
        <w:left w:val="none" w:sz="0" w:space="0" w:color="auto"/>
        <w:bottom w:val="none" w:sz="0" w:space="0" w:color="auto"/>
        <w:right w:val="none" w:sz="0" w:space="0" w:color="auto"/>
      </w:divBdr>
    </w:div>
    <w:div w:id="636765054">
      <w:bodyDiv w:val="1"/>
      <w:marLeft w:val="0"/>
      <w:marRight w:val="0"/>
      <w:marTop w:val="0"/>
      <w:marBottom w:val="0"/>
      <w:divBdr>
        <w:top w:val="none" w:sz="0" w:space="0" w:color="auto"/>
        <w:left w:val="none" w:sz="0" w:space="0" w:color="auto"/>
        <w:bottom w:val="none" w:sz="0" w:space="0" w:color="auto"/>
        <w:right w:val="none" w:sz="0" w:space="0" w:color="auto"/>
      </w:divBdr>
    </w:div>
    <w:div w:id="651520892">
      <w:bodyDiv w:val="1"/>
      <w:marLeft w:val="0"/>
      <w:marRight w:val="0"/>
      <w:marTop w:val="0"/>
      <w:marBottom w:val="0"/>
      <w:divBdr>
        <w:top w:val="none" w:sz="0" w:space="0" w:color="auto"/>
        <w:left w:val="none" w:sz="0" w:space="0" w:color="auto"/>
        <w:bottom w:val="none" w:sz="0" w:space="0" w:color="auto"/>
        <w:right w:val="none" w:sz="0" w:space="0" w:color="auto"/>
      </w:divBdr>
    </w:div>
    <w:div w:id="698969072">
      <w:bodyDiv w:val="1"/>
      <w:marLeft w:val="0"/>
      <w:marRight w:val="0"/>
      <w:marTop w:val="0"/>
      <w:marBottom w:val="0"/>
      <w:divBdr>
        <w:top w:val="none" w:sz="0" w:space="0" w:color="auto"/>
        <w:left w:val="none" w:sz="0" w:space="0" w:color="auto"/>
        <w:bottom w:val="none" w:sz="0" w:space="0" w:color="auto"/>
        <w:right w:val="none" w:sz="0" w:space="0" w:color="auto"/>
      </w:divBdr>
    </w:div>
    <w:div w:id="704208304">
      <w:bodyDiv w:val="1"/>
      <w:marLeft w:val="0"/>
      <w:marRight w:val="0"/>
      <w:marTop w:val="0"/>
      <w:marBottom w:val="0"/>
      <w:divBdr>
        <w:top w:val="none" w:sz="0" w:space="0" w:color="auto"/>
        <w:left w:val="none" w:sz="0" w:space="0" w:color="auto"/>
        <w:bottom w:val="none" w:sz="0" w:space="0" w:color="auto"/>
        <w:right w:val="none" w:sz="0" w:space="0" w:color="auto"/>
      </w:divBdr>
    </w:div>
    <w:div w:id="756292347">
      <w:bodyDiv w:val="1"/>
      <w:marLeft w:val="0"/>
      <w:marRight w:val="0"/>
      <w:marTop w:val="0"/>
      <w:marBottom w:val="0"/>
      <w:divBdr>
        <w:top w:val="none" w:sz="0" w:space="0" w:color="auto"/>
        <w:left w:val="none" w:sz="0" w:space="0" w:color="auto"/>
        <w:bottom w:val="none" w:sz="0" w:space="0" w:color="auto"/>
        <w:right w:val="none" w:sz="0" w:space="0" w:color="auto"/>
      </w:divBdr>
    </w:div>
    <w:div w:id="790321353">
      <w:bodyDiv w:val="1"/>
      <w:marLeft w:val="0"/>
      <w:marRight w:val="0"/>
      <w:marTop w:val="0"/>
      <w:marBottom w:val="0"/>
      <w:divBdr>
        <w:top w:val="none" w:sz="0" w:space="0" w:color="auto"/>
        <w:left w:val="none" w:sz="0" w:space="0" w:color="auto"/>
        <w:bottom w:val="none" w:sz="0" w:space="0" w:color="auto"/>
        <w:right w:val="none" w:sz="0" w:space="0" w:color="auto"/>
      </w:divBdr>
    </w:div>
    <w:div w:id="810488729">
      <w:bodyDiv w:val="1"/>
      <w:marLeft w:val="0"/>
      <w:marRight w:val="0"/>
      <w:marTop w:val="0"/>
      <w:marBottom w:val="0"/>
      <w:divBdr>
        <w:top w:val="none" w:sz="0" w:space="0" w:color="auto"/>
        <w:left w:val="none" w:sz="0" w:space="0" w:color="auto"/>
        <w:bottom w:val="none" w:sz="0" w:space="0" w:color="auto"/>
        <w:right w:val="none" w:sz="0" w:space="0" w:color="auto"/>
      </w:divBdr>
    </w:div>
    <w:div w:id="816413820">
      <w:bodyDiv w:val="1"/>
      <w:marLeft w:val="0"/>
      <w:marRight w:val="0"/>
      <w:marTop w:val="0"/>
      <w:marBottom w:val="0"/>
      <w:divBdr>
        <w:top w:val="none" w:sz="0" w:space="0" w:color="auto"/>
        <w:left w:val="none" w:sz="0" w:space="0" w:color="auto"/>
        <w:bottom w:val="none" w:sz="0" w:space="0" w:color="auto"/>
        <w:right w:val="none" w:sz="0" w:space="0" w:color="auto"/>
      </w:divBdr>
    </w:div>
    <w:div w:id="845169039">
      <w:bodyDiv w:val="1"/>
      <w:marLeft w:val="0"/>
      <w:marRight w:val="0"/>
      <w:marTop w:val="0"/>
      <w:marBottom w:val="0"/>
      <w:divBdr>
        <w:top w:val="none" w:sz="0" w:space="0" w:color="auto"/>
        <w:left w:val="none" w:sz="0" w:space="0" w:color="auto"/>
        <w:bottom w:val="none" w:sz="0" w:space="0" w:color="auto"/>
        <w:right w:val="none" w:sz="0" w:space="0" w:color="auto"/>
      </w:divBdr>
    </w:div>
    <w:div w:id="863174936">
      <w:bodyDiv w:val="1"/>
      <w:marLeft w:val="0"/>
      <w:marRight w:val="0"/>
      <w:marTop w:val="0"/>
      <w:marBottom w:val="0"/>
      <w:divBdr>
        <w:top w:val="none" w:sz="0" w:space="0" w:color="auto"/>
        <w:left w:val="none" w:sz="0" w:space="0" w:color="auto"/>
        <w:bottom w:val="none" w:sz="0" w:space="0" w:color="auto"/>
        <w:right w:val="none" w:sz="0" w:space="0" w:color="auto"/>
      </w:divBdr>
    </w:div>
    <w:div w:id="903755303">
      <w:bodyDiv w:val="1"/>
      <w:marLeft w:val="0"/>
      <w:marRight w:val="0"/>
      <w:marTop w:val="0"/>
      <w:marBottom w:val="0"/>
      <w:divBdr>
        <w:top w:val="none" w:sz="0" w:space="0" w:color="auto"/>
        <w:left w:val="none" w:sz="0" w:space="0" w:color="auto"/>
        <w:bottom w:val="none" w:sz="0" w:space="0" w:color="auto"/>
        <w:right w:val="none" w:sz="0" w:space="0" w:color="auto"/>
      </w:divBdr>
    </w:div>
    <w:div w:id="912817511">
      <w:bodyDiv w:val="1"/>
      <w:marLeft w:val="0"/>
      <w:marRight w:val="0"/>
      <w:marTop w:val="0"/>
      <w:marBottom w:val="0"/>
      <w:divBdr>
        <w:top w:val="none" w:sz="0" w:space="0" w:color="auto"/>
        <w:left w:val="none" w:sz="0" w:space="0" w:color="auto"/>
        <w:bottom w:val="none" w:sz="0" w:space="0" w:color="auto"/>
        <w:right w:val="none" w:sz="0" w:space="0" w:color="auto"/>
      </w:divBdr>
    </w:div>
    <w:div w:id="912852843">
      <w:bodyDiv w:val="1"/>
      <w:marLeft w:val="0"/>
      <w:marRight w:val="0"/>
      <w:marTop w:val="0"/>
      <w:marBottom w:val="0"/>
      <w:divBdr>
        <w:top w:val="none" w:sz="0" w:space="0" w:color="auto"/>
        <w:left w:val="none" w:sz="0" w:space="0" w:color="auto"/>
        <w:bottom w:val="none" w:sz="0" w:space="0" w:color="auto"/>
        <w:right w:val="none" w:sz="0" w:space="0" w:color="auto"/>
      </w:divBdr>
    </w:div>
    <w:div w:id="917594804">
      <w:bodyDiv w:val="1"/>
      <w:marLeft w:val="0"/>
      <w:marRight w:val="0"/>
      <w:marTop w:val="0"/>
      <w:marBottom w:val="0"/>
      <w:divBdr>
        <w:top w:val="none" w:sz="0" w:space="0" w:color="auto"/>
        <w:left w:val="none" w:sz="0" w:space="0" w:color="auto"/>
        <w:bottom w:val="none" w:sz="0" w:space="0" w:color="auto"/>
        <w:right w:val="none" w:sz="0" w:space="0" w:color="auto"/>
      </w:divBdr>
    </w:div>
    <w:div w:id="971638340">
      <w:bodyDiv w:val="1"/>
      <w:marLeft w:val="0"/>
      <w:marRight w:val="0"/>
      <w:marTop w:val="0"/>
      <w:marBottom w:val="0"/>
      <w:divBdr>
        <w:top w:val="none" w:sz="0" w:space="0" w:color="auto"/>
        <w:left w:val="none" w:sz="0" w:space="0" w:color="auto"/>
        <w:bottom w:val="none" w:sz="0" w:space="0" w:color="auto"/>
        <w:right w:val="none" w:sz="0" w:space="0" w:color="auto"/>
      </w:divBdr>
    </w:div>
    <w:div w:id="1008948020">
      <w:bodyDiv w:val="1"/>
      <w:marLeft w:val="0"/>
      <w:marRight w:val="0"/>
      <w:marTop w:val="0"/>
      <w:marBottom w:val="0"/>
      <w:divBdr>
        <w:top w:val="none" w:sz="0" w:space="0" w:color="auto"/>
        <w:left w:val="none" w:sz="0" w:space="0" w:color="auto"/>
        <w:bottom w:val="none" w:sz="0" w:space="0" w:color="auto"/>
        <w:right w:val="none" w:sz="0" w:space="0" w:color="auto"/>
      </w:divBdr>
    </w:div>
    <w:div w:id="1010252320">
      <w:bodyDiv w:val="1"/>
      <w:marLeft w:val="0"/>
      <w:marRight w:val="0"/>
      <w:marTop w:val="0"/>
      <w:marBottom w:val="0"/>
      <w:divBdr>
        <w:top w:val="none" w:sz="0" w:space="0" w:color="auto"/>
        <w:left w:val="none" w:sz="0" w:space="0" w:color="auto"/>
        <w:bottom w:val="none" w:sz="0" w:space="0" w:color="auto"/>
        <w:right w:val="none" w:sz="0" w:space="0" w:color="auto"/>
      </w:divBdr>
    </w:div>
    <w:div w:id="1013803673">
      <w:bodyDiv w:val="1"/>
      <w:marLeft w:val="0"/>
      <w:marRight w:val="0"/>
      <w:marTop w:val="0"/>
      <w:marBottom w:val="0"/>
      <w:divBdr>
        <w:top w:val="none" w:sz="0" w:space="0" w:color="auto"/>
        <w:left w:val="none" w:sz="0" w:space="0" w:color="auto"/>
        <w:bottom w:val="none" w:sz="0" w:space="0" w:color="auto"/>
        <w:right w:val="none" w:sz="0" w:space="0" w:color="auto"/>
      </w:divBdr>
    </w:div>
    <w:div w:id="1015764226">
      <w:bodyDiv w:val="1"/>
      <w:marLeft w:val="0"/>
      <w:marRight w:val="0"/>
      <w:marTop w:val="0"/>
      <w:marBottom w:val="0"/>
      <w:divBdr>
        <w:top w:val="none" w:sz="0" w:space="0" w:color="auto"/>
        <w:left w:val="none" w:sz="0" w:space="0" w:color="auto"/>
        <w:bottom w:val="none" w:sz="0" w:space="0" w:color="auto"/>
        <w:right w:val="none" w:sz="0" w:space="0" w:color="auto"/>
      </w:divBdr>
    </w:div>
    <w:div w:id="1042053731">
      <w:bodyDiv w:val="1"/>
      <w:marLeft w:val="0"/>
      <w:marRight w:val="0"/>
      <w:marTop w:val="0"/>
      <w:marBottom w:val="0"/>
      <w:divBdr>
        <w:top w:val="none" w:sz="0" w:space="0" w:color="auto"/>
        <w:left w:val="none" w:sz="0" w:space="0" w:color="auto"/>
        <w:bottom w:val="none" w:sz="0" w:space="0" w:color="auto"/>
        <w:right w:val="none" w:sz="0" w:space="0" w:color="auto"/>
      </w:divBdr>
    </w:div>
    <w:div w:id="1054768452">
      <w:bodyDiv w:val="1"/>
      <w:marLeft w:val="0"/>
      <w:marRight w:val="0"/>
      <w:marTop w:val="0"/>
      <w:marBottom w:val="0"/>
      <w:divBdr>
        <w:top w:val="none" w:sz="0" w:space="0" w:color="auto"/>
        <w:left w:val="none" w:sz="0" w:space="0" w:color="auto"/>
        <w:bottom w:val="none" w:sz="0" w:space="0" w:color="auto"/>
        <w:right w:val="none" w:sz="0" w:space="0" w:color="auto"/>
      </w:divBdr>
    </w:div>
    <w:div w:id="1084760476">
      <w:bodyDiv w:val="1"/>
      <w:marLeft w:val="0"/>
      <w:marRight w:val="0"/>
      <w:marTop w:val="0"/>
      <w:marBottom w:val="0"/>
      <w:divBdr>
        <w:top w:val="none" w:sz="0" w:space="0" w:color="auto"/>
        <w:left w:val="none" w:sz="0" w:space="0" w:color="auto"/>
        <w:bottom w:val="none" w:sz="0" w:space="0" w:color="auto"/>
        <w:right w:val="none" w:sz="0" w:space="0" w:color="auto"/>
      </w:divBdr>
    </w:div>
    <w:div w:id="1100489625">
      <w:bodyDiv w:val="1"/>
      <w:marLeft w:val="0"/>
      <w:marRight w:val="0"/>
      <w:marTop w:val="0"/>
      <w:marBottom w:val="0"/>
      <w:divBdr>
        <w:top w:val="none" w:sz="0" w:space="0" w:color="auto"/>
        <w:left w:val="none" w:sz="0" w:space="0" w:color="auto"/>
        <w:bottom w:val="none" w:sz="0" w:space="0" w:color="auto"/>
        <w:right w:val="none" w:sz="0" w:space="0" w:color="auto"/>
      </w:divBdr>
    </w:div>
    <w:div w:id="1115950895">
      <w:bodyDiv w:val="1"/>
      <w:marLeft w:val="0"/>
      <w:marRight w:val="0"/>
      <w:marTop w:val="0"/>
      <w:marBottom w:val="0"/>
      <w:divBdr>
        <w:top w:val="none" w:sz="0" w:space="0" w:color="auto"/>
        <w:left w:val="none" w:sz="0" w:space="0" w:color="auto"/>
        <w:bottom w:val="none" w:sz="0" w:space="0" w:color="auto"/>
        <w:right w:val="none" w:sz="0" w:space="0" w:color="auto"/>
      </w:divBdr>
    </w:div>
    <w:div w:id="1121267108">
      <w:bodyDiv w:val="1"/>
      <w:marLeft w:val="0"/>
      <w:marRight w:val="0"/>
      <w:marTop w:val="0"/>
      <w:marBottom w:val="0"/>
      <w:divBdr>
        <w:top w:val="none" w:sz="0" w:space="0" w:color="auto"/>
        <w:left w:val="none" w:sz="0" w:space="0" w:color="auto"/>
        <w:bottom w:val="none" w:sz="0" w:space="0" w:color="auto"/>
        <w:right w:val="none" w:sz="0" w:space="0" w:color="auto"/>
      </w:divBdr>
    </w:div>
    <w:div w:id="1182087892">
      <w:bodyDiv w:val="1"/>
      <w:marLeft w:val="0"/>
      <w:marRight w:val="0"/>
      <w:marTop w:val="0"/>
      <w:marBottom w:val="0"/>
      <w:divBdr>
        <w:top w:val="none" w:sz="0" w:space="0" w:color="auto"/>
        <w:left w:val="none" w:sz="0" w:space="0" w:color="auto"/>
        <w:bottom w:val="none" w:sz="0" w:space="0" w:color="auto"/>
        <w:right w:val="none" w:sz="0" w:space="0" w:color="auto"/>
      </w:divBdr>
    </w:div>
    <w:div w:id="1186093348">
      <w:bodyDiv w:val="1"/>
      <w:marLeft w:val="0"/>
      <w:marRight w:val="0"/>
      <w:marTop w:val="0"/>
      <w:marBottom w:val="0"/>
      <w:divBdr>
        <w:top w:val="none" w:sz="0" w:space="0" w:color="auto"/>
        <w:left w:val="none" w:sz="0" w:space="0" w:color="auto"/>
        <w:bottom w:val="none" w:sz="0" w:space="0" w:color="auto"/>
        <w:right w:val="none" w:sz="0" w:space="0" w:color="auto"/>
      </w:divBdr>
    </w:div>
    <w:div w:id="1217741011">
      <w:bodyDiv w:val="1"/>
      <w:marLeft w:val="0"/>
      <w:marRight w:val="0"/>
      <w:marTop w:val="0"/>
      <w:marBottom w:val="0"/>
      <w:divBdr>
        <w:top w:val="none" w:sz="0" w:space="0" w:color="auto"/>
        <w:left w:val="none" w:sz="0" w:space="0" w:color="auto"/>
        <w:bottom w:val="none" w:sz="0" w:space="0" w:color="auto"/>
        <w:right w:val="none" w:sz="0" w:space="0" w:color="auto"/>
      </w:divBdr>
    </w:div>
    <w:div w:id="1234126911">
      <w:bodyDiv w:val="1"/>
      <w:marLeft w:val="0"/>
      <w:marRight w:val="0"/>
      <w:marTop w:val="0"/>
      <w:marBottom w:val="0"/>
      <w:divBdr>
        <w:top w:val="none" w:sz="0" w:space="0" w:color="auto"/>
        <w:left w:val="none" w:sz="0" w:space="0" w:color="auto"/>
        <w:bottom w:val="none" w:sz="0" w:space="0" w:color="auto"/>
        <w:right w:val="none" w:sz="0" w:space="0" w:color="auto"/>
      </w:divBdr>
    </w:div>
    <w:div w:id="1297567072">
      <w:bodyDiv w:val="1"/>
      <w:marLeft w:val="0"/>
      <w:marRight w:val="0"/>
      <w:marTop w:val="0"/>
      <w:marBottom w:val="0"/>
      <w:divBdr>
        <w:top w:val="none" w:sz="0" w:space="0" w:color="auto"/>
        <w:left w:val="none" w:sz="0" w:space="0" w:color="auto"/>
        <w:bottom w:val="none" w:sz="0" w:space="0" w:color="auto"/>
        <w:right w:val="none" w:sz="0" w:space="0" w:color="auto"/>
      </w:divBdr>
    </w:div>
    <w:div w:id="1333333203">
      <w:bodyDiv w:val="1"/>
      <w:marLeft w:val="0"/>
      <w:marRight w:val="0"/>
      <w:marTop w:val="0"/>
      <w:marBottom w:val="0"/>
      <w:divBdr>
        <w:top w:val="none" w:sz="0" w:space="0" w:color="auto"/>
        <w:left w:val="none" w:sz="0" w:space="0" w:color="auto"/>
        <w:bottom w:val="none" w:sz="0" w:space="0" w:color="auto"/>
        <w:right w:val="none" w:sz="0" w:space="0" w:color="auto"/>
      </w:divBdr>
    </w:div>
    <w:div w:id="1342274164">
      <w:bodyDiv w:val="1"/>
      <w:marLeft w:val="0"/>
      <w:marRight w:val="0"/>
      <w:marTop w:val="0"/>
      <w:marBottom w:val="0"/>
      <w:divBdr>
        <w:top w:val="none" w:sz="0" w:space="0" w:color="auto"/>
        <w:left w:val="none" w:sz="0" w:space="0" w:color="auto"/>
        <w:bottom w:val="none" w:sz="0" w:space="0" w:color="auto"/>
        <w:right w:val="none" w:sz="0" w:space="0" w:color="auto"/>
      </w:divBdr>
    </w:div>
    <w:div w:id="1421171281">
      <w:bodyDiv w:val="1"/>
      <w:marLeft w:val="0"/>
      <w:marRight w:val="0"/>
      <w:marTop w:val="0"/>
      <w:marBottom w:val="0"/>
      <w:divBdr>
        <w:top w:val="none" w:sz="0" w:space="0" w:color="auto"/>
        <w:left w:val="none" w:sz="0" w:space="0" w:color="auto"/>
        <w:bottom w:val="none" w:sz="0" w:space="0" w:color="auto"/>
        <w:right w:val="none" w:sz="0" w:space="0" w:color="auto"/>
      </w:divBdr>
    </w:div>
    <w:div w:id="1453019731">
      <w:bodyDiv w:val="1"/>
      <w:marLeft w:val="0"/>
      <w:marRight w:val="0"/>
      <w:marTop w:val="0"/>
      <w:marBottom w:val="0"/>
      <w:divBdr>
        <w:top w:val="none" w:sz="0" w:space="0" w:color="auto"/>
        <w:left w:val="none" w:sz="0" w:space="0" w:color="auto"/>
        <w:bottom w:val="none" w:sz="0" w:space="0" w:color="auto"/>
        <w:right w:val="none" w:sz="0" w:space="0" w:color="auto"/>
      </w:divBdr>
    </w:div>
    <w:div w:id="1477986535">
      <w:bodyDiv w:val="1"/>
      <w:marLeft w:val="0"/>
      <w:marRight w:val="0"/>
      <w:marTop w:val="0"/>
      <w:marBottom w:val="0"/>
      <w:divBdr>
        <w:top w:val="none" w:sz="0" w:space="0" w:color="auto"/>
        <w:left w:val="none" w:sz="0" w:space="0" w:color="auto"/>
        <w:bottom w:val="none" w:sz="0" w:space="0" w:color="auto"/>
        <w:right w:val="none" w:sz="0" w:space="0" w:color="auto"/>
      </w:divBdr>
    </w:div>
    <w:div w:id="1485274880">
      <w:bodyDiv w:val="1"/>
      <w:marLeft w:val="0"/>
      <w:marRight w:val="0"/>
      <w:marTop w:val="0"/>
      <w:marBottom w:val="0"/>
      <w:divBdr>
        <w:top w:val="none" w:sz="0" w:space="0" w:color="auto"/>
        <w:left w:val="none" w:sz="0" w:space="0" w:color="auto"/>
        <w:bottom w:val="none" w:sz="0" w:space="0" w:color="auto"/>
        <w:right w:val="none" w:sz="0" w:space="0" w:color="auto"/>
      </w:divBdr>
    </w:div>
    <w:div w:id="1516378973">
      <w:bodyDiv w:val="1"/>
      <w:marLeft w:val="0"/>
      <w:marRight w:val="0"/>
      <w:marTop w:val="0"/>
      <w:marBottom w:val="0"/>
      <w:divBdr>
        <w:top w:val="none" w:sz="0" w:space="0" w:color="auto"/>
        <w:left w:val="none" w:sz="0" w:space="0" w:color="auto"/>
        <w:bottom w:val="none" w:sz="0" w:space="0" w:color="auto"/>
        <w:right w:val="none" w:sz="0" w:space="0" w:color="auto"/>
      </w:divBdr>
    </w:div>
    <w:div w:id="1516962087">
      <w:bodyDiv w:val="1"/>
      <w:marLeft w:val="0"/>
      <w:marRight w:val="0"/>
      <w:marTop w:val="0"/>
      <w:marBottom w:val="0"/>
      <w:divBdr>
        <w:top w:val="none" w:sz="0" w:space="0" w:color="auto"/>
        <w:left w:val="none" w:sz="0" w:space="0" w:color="auto"/>
        <w:bottom w:val="none" w:sz="0" w:space="0" w:color="auto"/>
        <w:right w:val="none" w:sz="0" w:space="0" w:color="auto"/>
      </w:divBdr>
    </w:div>
    <w:div w:id="1545099601">
      <w:bodyDiv w:val="1"/>
      <w:marLeft w:val="0"/>
      <w:marRight w:val="0"/>
      <w:marTop w:val="0"/>
      <w:marBottom w:val="0"/>
      <w:divBdr>
        <w:top w:val="none" w:sz="0" w:space="0" w:color="auto"/>
        <w:left w:val="none" w:sz="0" w:space="0" w:color="auto"/>
        <w:bottom w:val="none" w:sz="0" w:space="0" w:color="auto"/>
        <w:right w:val="none" w:sz="0" w:space="0" w:color="auto"/>
      </w:divBdr>
    </w:div>
    <w:div w:id="1557817584">
      <w:bodyDiv w:val="1"/>
      <w:marLeft w:val="0"/>
      <w:marRight w:val="0"/>
      <w:marTop w:val="0"/>
      <w:marBottom w:val="0"/>
      <w:divBdr>
        <w:top w:val="none" w:sz="0" w:space="0" w:color="auto"/>
        <w:left w:val="none" w:sz="0" w:space="0" w:color="auto"/>
        <w:bottom w:val="none" w:sz="0" w:space="0" w:color="auto"/>
        <w:right w:val="none" w:sz="0" w:space="0" w:color="auto"/>
      </w:divBdr>
    </w:div>
    <w:div w:id="1586064026">
      <w:bodyDiv w:val="1"/>
      <w:marLeft w:val="0"/>
      <w:marRight w:val="0"/>
      <w:marTop w:val="0"/>
      <w:marBottom w:val="0"/>
      <w:divBdr>
        <w:top w:val="none" w:sz="0" w:space="0" w:color="auto"/>
        <w:left w:val="none" w:sz="0" w:space="0" w:color="auto"/>
        <w:bottom w:val="none" w:sz="0" w:space="0" w:color="auto"/>
        <w:right w:val="none" w:sz="0" w:space="0" w:color="auto"/>
      </w:divBdr>
    </w:div>
    <w:div w:id="1646928585">
      <w:bodyDiv w:val="1"/>
      <w:marLeft w:val="0"/>
      <w:marRight w:val="0"/>
      <w:marTop w:val="0"/>
      <w:marBottom w:val="0"/>
      <w:divBdr>
        <w:top w:val="none" w:sz="0" w:space="0" w:color="auto"/>
        <w:left w:val="none" w:sz="0" w:space="0" w:color="auto"/>
        <w:bottom w:val="none" w:sz="0" w:space="0" w:color="auto"/>
        <w:right w:val="none" w:sz="0" w:space="0" w:color="auto"/>
      </w:divBdr>
    </w:div>
    <w:div w:id="1676765073">
      <w:bodyDiv w:val="1"/>
      <w:marLeft w:val="0"/>
      <w:marRight w:val="0"/>
      <w:marTop w:val="0"/>
      <w:marBottom w:val="0"/>
      <w:divBdr>
        <w:top w:val="none" w:sz="0" w:space="0" w:color="auto"/>
        <w:left w:val="none" w:sz="0" w:space="0" w:color="auto"/>
        <w:bottom w:val="none" w:sz="0" w:space="0" w:color="auto"/>
        <w:right w:val="none" w:sz="0" w:space="0" w:color="auto"/>
      </w:divBdr>
    </w:div>
    <w:div w:id="1684627252">
      <w:bodyDiv w:val="1"/>
      <w:marLeft w:val="0"/>
      <w:marRight w:val="0"/>
      <w:marTop w:val="0"/>
      <w:marBottom w:val="0"/>
      <w:divBdr>
        <w:top w:val="none" w:sz="0" w:space="0" w:color="auto"/>
        <w:left w:val="none" w:sz="0" w:space="0" w:color="auto"/>
        <w:bottom w:val="none" w:sz="0" w:space="0" w:color="auto"/>
        <w:right w:val="none" w:sz="0" w:space="0" w:color="auto"/>
      </w:divBdr>
    </w:div>
    <w:div w:id="1708027345">
      <w:bodyDiv w:val="1"/>
      <w:marLeft w:val="0"/>
      <w:marRight w:val="0"/>
      <w:marTop w:val="0"/>
      <w:marBottom w:val="0"/>
      <w:divBdr>
        <w:top w:val="none" w:sz="0" w:space="0" w:color="auto"/>
        <w:left w:val="none" w:sz="0" w:space="0" w:color="auto"/>
        <w:bottom w:val="none" w:sz="0" w:space="0" w:color="auto"/>
        <w:right w:val="none" w:sz="0" w:space="0" w:color="auto"/>
      </w:divBdr>
    </w:div>
    <w:div w:id="1754814777">
      <w:bodyDiv w:val="1"/>
      <w:marLeft w:val="0"/>
      <w:marRight w:val="0"/>
      <w:marTop w:val="0"/>
      <w:marBottom w:val="0"/>
      <w:divBdr>
        <w:top w:val="none" w:sz="0" w:space="0" w:color="auto"/>
        <w:left w:val="none" w:sz="0" w:space="0" w:color="auto"/>
        <w:bottom w:val="none" w:sz="0" w:space="0" w:color="auto"/>
        <w:right w:val="none" w:sz="0" w:space="0" w:color="auto"/>
      </w:divBdr>
    </w:div>
    <w:div w:id="1787850448">
      <w:bodyDiv w:val="1"/>
      <w:marLeft w:val="0"/>
      <w:marRight w:val="0"/>
      <w:marTop w:val="0"/>
      <w:marBottom w:val="0"/>
      <w:divBdr>
        <w:top w:val="none" w:sz="0" w:space="0" w:color="auto"/>
        <w:left w:val="none" w:sz="0" w:space="0" w:color="auto"/>
        <w:bottom w:val="none" w:sz="0" w:space="0" w:color="auto"/>
        <w:right w:val="none" w:sz="0" w:space="0" w:color="auto"/>
      </w:divBdr>
    </w:div>
    <w:div w:id="1814565632">
      <w:bodyDiv w:val="1"/>
      <w:marLeft w:val="0"/>
      <w:marRight w:val="0"/>
      <w:marTop w:val="0"/>
      <w:marBottom w:val="0"/>
      <w:divBdr>
        <w:top w:val="none" w:sz="0" w:space="0" w:color="auto"/>
        <w:left w:val="none" w:sz="0" w:space="0" w:color="auto"/>
        <w:bottom w:val="none" w:sz="0" w:space="0" w:color="auto"/>
        <w:right w:val="none" w:sz="0" w:space="0" w:color="auto"/>
      </w:divBdr>
    </w:div>
    <w:div w:id="1890455121">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1900509980">
      <w:bodyDiv w:val="1"/>
      <w:marLeft w:val="0"/>
      <w:marRight w:val="0"/>
      <w:marTop w:val="0"/>
      <w:marBottom w:val="0"/>
      <w:divBdr>
        <w:top w:val="none" w:sz="0" w:space="0" w:color="auto"/>
        <w:left w:val="none" w:sz="0" w:space="0" w:color="auto"/>
        <w:bottom w:val="none" w:sz="0" w:space="0" w:color="auto"/>
        <w:right w:val="none" w:sz="0" w:space="0" w:color="auto"/>
      </w:divBdr>
    </w:div>
    <w:div w:id="1910463321">
      <w:bodyDiv w:val="1"/>
      <w:marLeft w:val="0"/>
      <w:marRight w:val="0"/>
      <w:marTop w:val="0"/>
      <w:marBottom w:val="0"/>
      <w:divBdr>
        <w:top w:val="none" w:sz="0" w:space="0" w:color="auto"/>
        <w:left w:val="none" w:sz="0" w:space="0" w:color="auto"/>
        <w:bottom w:val="none" w:sz="0" w:space="0" w:color="auto"/>
        <w:right w:val="none" w:sz="0" w:space="0" w:color="auto"/>
      </w:divBdr>
    </w:div>
    <w:div w:id="1910530945">
      <w:bodyDiv w:val="1"/>
      <w:marLeft w:val="0"/>
      <w:marRight w:val="0"/>
      <w:marTop w:val="0"/>
      <w:marBottom w:val="0"/>
      <w:divBdr>
        <w:top w:val="none" w:sz="0" w:space="0" w:color="auto"/>
        <w:left w:val="none" w:sz="0" w:space="0" w:color="auto"/>
        <w:bottom w:val="none" w:sz="0" w:space="0" w:color="auto"/>
        <w:right w:val="none" w:sz="0" w:space="0" w:color="auto"/>
      </w:divBdr>
    </w:div>
    <w:div w:id="1944461180">
      <w:bodyDiv w:val="1"/>
      <w:marLeft w:val="0"/>
      <w:marRight w:val="0"/>
      <w:marTop w:val="0"/>
      <w:marBottom w:val="0"/>
      <w:divBdr>
        <w:top w:val="none" w:sz="0" w:space="0" w:color="auto"/>
        <w:left w:val="none" w:sz="0" w:space="0" w:color="auto"/>
        <w:bottom w:val="none" w:sz="0" w:space="0" w:color="auto"/>
        <w:right w:val="none" w:sz="0" w:space="0" w:color="auto"/>
      </w:divBdr>
    </w:div>
    <w:div w:id="1967545393">
      <w:bodyDiv w:val="1"/>
      <w:marLeft w:val="0"/>
      <w:marRight w:val="0"/>
      <w:marTop w:val="0"/>
      <w:marBottom w:val="0"/>
      <w:divBdr>
        <w:top w:val="none" w:sz="0" w:space="0" w:color="auto"/>
        <w:left w:val="none" w:sz="0" w:space="0" w:color="auto"/>
        <w:bottom w:val="none" w:sz="0" w:space="0" w:color="auto"/>
        <w:right w:val="none" w:sz="0" w:space="0" w:color="auto"/>
      </w:divBdr>
    </w:div>
    <w:div w:id="202729159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 w:id="2030910910">
      <w:bodyDiv w:val="1"/>
      <w:marLeft w:val="0"/>
      <w:marRight w:val="0"/>
      <w:marTop w:val="0"/>
      <w:marBottom w:val="0"/>
      <w:divBdr>
        <w:top w:val="none" w:sz="0" w:space="0" w:color="auto"/>
        <w:left w:val="none" w:sz="0" w:space="0" w:color="auto"/>
        <w:bottom w:val="none" w:sz="0" w:space="0" w:color="auto"/>
        <w:right w:val="none" w:sz="0" w:space="0" w:color="auto"/>
      </w:divBdr>
    </w:div>
    <w:div w:id="2050494381">
      <w:bodyDiv w:val="1"/>
      <w:marLeft w:val="0"/>
      <w:marRight w:val="0"/>
      <w:marTop w:val="0"/>
      <w:marBottom w:val="0"/>
      <w:divBdr>
        <w:top w:val="none" w:sz="0" w:space="0" w:color="auto"/>
        <w:left w:val="none" w:sz="0" w:space="0" w:color="auto"/>
        <w:bottom w:val="none" w:sz="0" w:space="0" w:color="auto"/>
        <w:right w:val="none" w:sz="0" w:space="0" w:color="auto"/>
      </w:divBdr>
    </w:div>
    <w:div w:id="2056930569">
      <w:bodyDiv w:val="1"/>
      <w:marLeft w:val="0"/>
      <w:marRight w:val="0"/>
      <w:marTop w:val="0"/>
      <w:marBottom w:val="0"/>
      <w:divBdr>
        <w:top w:val="none" w:sz="0" w:space="0" w:color="auto"/>
        <w:left w:val="none" w:sz="0" w:space="0" w:color="auto"/>
        <w:bottom w:val="none" w:sz="0" w:space="0" w:color="auto"/>
        <w:right w:val="none" w:sz="0" w:space="0" w:color="auto"/>
      </w:divBdr>
    </w:div>
    <w:div w:id="2059626422">
      <w:bodyDiv w:val="1"/>
      <w:marLeft w:val="0"/>
      <w:marRight w:val="0"/>
      <w:marTop w:val="0"/>
      <w:marBottom w:val="0"/>
      <w:divBdr>
        <w:top w:val="none" w:sz="0" w:space="0" w:color="auto"/>
        <w:left w:val="none" w:sz="0" w:space="0" w:color="auto"/>
        <w:bottom w:val="none" w:sz="0" w:space="0" w:color="auto"/>
        <w:right w:val="none" w:sz="0" w:space="0" w:color="auto"/>
      </w:divBdr>
    </w:div>
    <w:div w:id="2077435449">
      <w:bodyDiv w:val="1"/>
      <w:marLeft w:val="0"/>
      <w:marRight w:val="0"/>
      <w:marTop w:val="0"/>
      <w:marBottom w:val="0"/>
      <w:divBdr>
        <w:top w:val="none" w:sz="0" w:space="0" w:color="auto"/>
        <w:left w:val="none" w:sz="0" w:space="0" w:color="auto"/>
        <w:bottom w:val="none" w:sz="0" w:space="0" w:color="auto"/>
        <w:right w:val="none" w:sz="0" w:space="0" w:color="auto"/>
      </w:divBdr>
    </w:div>
    <w:div w:id="2082289301">
      <w:bodyDiv w:val="1"/>
      <w:marLeft w:val="0"/>
      <w:marRight w:val="0"/>
      <w:marTop w:val="0"/>
      <w:marBottom w:val="0"/>
      <w:divBdr>
        <w:top w:val="none" w:sz="0" w:space="0" w:color="auto"/>
        <w:left w:val="none" w:sz="0" w:space="0" w:color="auto"/>
        <w:bottom w:val="none" w:sz="0" w:space="0" w:color="auto"/>
        <w:right w:val="none" w:sz="0" w:space="0" w:color="auto"/>
      </w:divBdr>
    </w:div>
    <w:div w:id="214364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dpi.com/1424-2818/13/8/383" TargetMode="External"/><Relationship Id="rId18" Type="http://schemas.openxmlformats.org/officeDocument/2006/relationships/hyperlink" Target="https://link.springer.com/article/10.1186/s41937-024-00127-0"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sciencedirect.com/science/article/pii/S2213078021000189" TargetMode="External"/><Relationship Id="rId17" Type="http://schemas.openxmlformats.org/officeDocument/2006/relationships/hyperlink" Target="https://www.sciencedirect.com/science/article/pii/S221307802030054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frontiersin.org/journals/remote-sensing/articles/10.3389/frsen.2025.1542181/ful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oks.google.com/books?hl=en&amp;lr=&amp;id=IgREEQAAQBAJ&amp;oi=fnd&amp;pg=PR5&amp;dq=Alpine+sports+are+the+economic+backbone+and+national+pride+of+Switzerland&amp;ots=x_L5VPAK22&amp;sig=KXIsAYqTxxokCjmyQ8AbUFyA028"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onlinelibrary.wiley.com/doi/abs/10.1002/eet.1957" TargetMode="External"/><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tc.copernicus.org/articles/15/1343/2021/tc-15-1343-2021.htm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Module code: LCBB6000                                                                                                                                                     Module Lead: Dr Babar Syed Student: Inna Hristova                                                          Student number: 2230343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MEN24</b:Tag>
    <b:SourceType>Book</b:SourceType>
    <b:Guid>{968BB863-24E2-48CD-AF4E-CCF3FD7415A6}</b:Guid>
    <b:Author>
      <b:Author>
        <b:Corporate>MENAFN- GlobeNewsWire</b:Corporate>
      </b:Author>
    </b:Author>
    <b:Year>2024</b:Year>
    <b:RefOrder>4</b:RefOrder>
  </b:Source>
  <b:Source>
    <b:Tag>Tay241</b:Tag>
    <b:SourceType>Book</b:SourceType>
    <b:Guid>{3F7E1609-52ED-472A-91BD-F3969BDD1E6B}</b:Guid>
    <b:Author>
      <b:Author>
        <b:NameList>
          <b:Person>
            <b:Last>Taylor</b:Last>
          </b:Person>
        </b:NameList>
      </b:Author>
    </b:Author>
    <b:Year>2024</b:Year>
    <b:RefOrder>1</b:RefOrder>
  </b:Source>
  <b:Source>
    <b:Tag>Ala241</b:Tag>
    <b:SourceType>Book</b:SourceType>
    <b:Guid>{433C51A3-E68A-45C7-8BC9-473B1C8560AB}</b:Guid>
    <b:Author>
      <b:Author>
        <b:Corporate>Alaa et al.</b:Corporate>
      </b:Author>
    </b:Author>
    <b:Year>2024</b:Year>
    <b:RefOrder>6</b:RefOrder>
  </b:Source>
  <b:Source>
    <b:Tag>Del221</b:Tag>
    <b:SourceType>Book</b:SourceType>
    <b:Guid>{9646FCDA-DF71-47C2-B545-9FC77504FC41}</b:Guid>
    <b:Author>
      <b:Author>
        <b:NameList>
          <b:Person>
            <b:Last>Deloitte</b:Last>
          </b:Person>
        </b:NameList>
      </b:Author>
    </b:Author>
    <b:Year>2022</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961B3B-78F1-41E1-876A-886231611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9</Pages>
  <Words>2378</Words>
  <Characters>13559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Coursework</vt:lpstr>
    </vt:vector>
  </TitlesOfParts>
  <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dc:title>
  <dc:subject/>
  <dc:creator>calebsam472@outlook.com</dc:creator>
  <cp:keywords/>
  <dc:description/>
  <cp:lastModifiedBy>Administrator</cp:lastModifiedBy>
  <cp:revision>28</cp:revision>
  <dcterms:created xsi:type="dcterms:W3CDTF">2024-10-11T16:17:00Z</dcterms:created>
  <dcterms:modified xsi:type="dcterms:W3CDTF">2025-08-01T11:19:00Z</dcterms:modified>
</cp:coreProperties>
</file>