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61A0AC" w14:textId="77777777" w:rsidR="003C103B" w:rsidRDefault="003C103B">
      <w:pPr>
        <w:pStyle w:val="Heading1"/>
        <w:tabs>
          <w:tab w:val="left" w:pos="426"/>
        </w:tabs>
        <w:spacing w:line="360" w:lineRule="auto"/>
        <w:rPr>
          <w:rFonts w:ascii="Arial" w:hAnsi="Arial" w:cs="Arial"/>
          <w:b/>
          <w:bCs/>
          <w:color w:val="auto"/>
          <w:sz w:val="22"/>
          <w:szCs w:val="22"/>
        </w:rPr>
      </w:pPr>
      <w:bookmarkStart w:id="0" w:name="_Hlk35463931"/>
      <w:bookmarkEnd w:id="0"/>
    </w:p>
    <w:p w14:paraId="3961A0AD" w14:textId="77777777" w:rsidR="003C103B" w:rsidRDefault="003C103B"/>
    <w:p w14:paraId="3961A0AE" w14:textId="77777777" w:rsidR="003C103B" w:rsidRDefault="003C103B"/>
    <w:p w14:paraId="3961A0AF" w14:textId="77777777" w:rsidR="003C103B" w:rsidRDefault="005F462A">
      <w:pPr>
        <w:spacing w:line="360" w:lineRule="auto"/>
        <w:ind w:left="-851"/>
        <w:rPr>
          <w:rFonts w:ascii="Arial" w:hAnsi="Arial" w:cs="Arial"/>
          <w:b/>
          <w:bCs/>
        </w:rPr>
      </w:pPr>
      <w:r>
        <w:rPr>
          <w:rFonts w:ascii="Arial" w:hAnsi="Arial" w:cs="Arial"/>
          <w:b/>
          <w:bCs/>
        </w:rPr>
        <w:t xml:space="preserve">STUDENT NAME                                                   MOHAMMED     AMIR   HUSSAIN   CHAUDHARY                                   STUDENT  REGISTRATION NUMBER:                1711710                                                                                                                       MODULE CODE:                                                    BMSK -  5004                                                                                   GROUP NUMBER:                                                 ONE                                                                                                LECTURER’S NAME:                                            PAUL  RANSON                                                                            MODULE NAME:                                                   </w:t>
      </w:r>
      <w:bookmarkStart w:id="1" w:name="_Hlk35877264"/>
      <w:r>
        <w:rPr>
          <w:rFonts w:ascii="Arial" w:hAnsi="Arial" w:cs="Arial"/>
          <w:b/>
          <w:bCs/>
        </w:rPr>
        <w:t>MANAGING PROJECTS IN THE ORGANISATION</w:t>
      </w:r>
      <w:bookmarkEnd w:id="1"/>
    </w:p>
    <w:p w14:paraId="3961A0B0" w14:textId="77777777" w:rsidR="003C103B" w:rsidRDefault="003C103B">
      <w:pPr>
        <w:rPr>
          <w:rFonts w:ascii="Arial" w:hAnsi="Arial" w:cs="Arial"/>
        </w:rPr>
      </w:pPr>
    </w:p>
    <w:p w14:paraId="3961A0B1" w14:textId="77777777" w:rsidR="003C103B" w:rsidRDefault="003C103B"/>
    <w:p w14:paraId="3961A0B2" w14:textId="77777777" w:rsidR="003C103B" w:rsidRDefault="003C103B"/>
    <w:p w14:paraId="3961A0B3" w14:textId="77777777" w:rsidR="003C103B" w:rsidRDefault="003C103B"/>
    <w:p w14:paraId="3961A0B4" w14:textId="77777777" w:rsidR="003C103B" w:rsidRDefault="003C103B"/>
    <w:p w14:paraId="3961A0B5" w14:textId="77777777" w:rsidR="003C103B" w:rsidRDefault="003C103B"/>
    <w:p w14:paraId="3961A0B6" w14:textId="77777777" w:rsidR="003C103B" w:rsidRDefault="003C103B"/>
    <w:p w14:paraId="3961A0B7" w14:textId="77777777" w:rsidR="003C103B" w:rsidRDefault="003C103B"/>
    <w:p w14:paraId="3961A0B8" w14:textId="77777777" w:rsidR="003C103B" w:rsidRDefault="003C103B"/>
    <w:p w14:paraId="3961A0B9" w14:textId="77777777" w:rsidR="003C103B" w:rsidRDefault="003C103B"/>
    <w:p w14:paraId="3961A0BA" w14:textId="77777777" w:rsidR="003C103B" w:rsidRDefault="003C103B"/>
    <w:p w14:paraId="3961A0BB" w14:textId="77777777" w:rsidR="003C103B" w:rsidRDefault="003C103B"/>
    <w:p w14:paraId="3961A0BC" w14:textId="77777777" w:rsidR="003C103B" w:rsidRDefault="003C103B"/>
    <w:p w14:paraId="3961A0BD" w14:textId="77777777" w:rsidR="003C103B" w:rsidRDefault="003C103B"/>
    <w:p w14:paraId="3961A0BE" w14:textId="77777777" w:rsidR="003C103B" w:rsidRDefault="003C103B"/>
    <w:p w14:paraId="3961A0BF" w14:textId="77777777" w:rsidR="003C103B" w:rsidRDefault="003C103B"/>
    <w:p w14:paraId="3961A0C0" w14:textId="77777777" w:rsidR="003C103B" w:rsidRDefault="003C103B"/>
    <w:p w14:paraId="3961A0C1" w14:textId="77777777" w:rsidR="003C103B" w:rsidRDefault="003C103B"/>
    <w:p w14:paraId="3961A0C2" w14:textId="77777777" w:rsidR="003C103B" w:rsidRDefault="003C103B"/>
    <w:p w14:paraId="3961A0C3" w14:textId="77777777" w:rsidR="003C103B" w:rsidRDefault="003C103B"/>
    <w:p w14:paraId="3961A0C4" w14:textId="77777777" w:rsidR="003C103B" w:rsidRDefault="003C103B"/>
    <w:p w14:paraId="3961A0C5" w14:textId="77777777" w:rsidR="003C103B" w:rsidRDefault="003C103B"/>
    <w:p w14:paraId="3961A0C6" w14:textId="77777777" w:rsidR="003C103B" w:rsidRDefault="003C103B"/>
    <w:p w14:paraId="3961A0C7" w14:textId="77777777" w:rsidR="003C103B" w:rsidRDefault="005F462A">
      <w:pPr>
        <w:spacing w:after="0" w:line="360" w:lineRule="auto"/>
        <w:jc w:val="center"/>
        <w:rPr>
          <w:rFonts w:ascii="Arial" w:hAnsi="Arial" w:cs="Arial"/>
          <w:b/>
          <w:bCs/>
        </w:rPr>
      </w:pPr>
      <w:r>
        <w:rPr>
          <w:rFonts w:ascii="Arial" w:hAnsi="Arial" w:cs="Arial"/>
          <w:b/>
          <w:bCs/>
        </w:rPr>
        <w:lastRenderedPageBreak/>
        <w:t>Executive summary</w:t>
      </w:r>
    </w:p>
    <w:p w14:paraId="3961A0C8" w14:textId="6D00AD50" w:rsidR="003C103B" w:rsidRDefault="00FF453F">
      <w:pPr>
        <w:spacing w:after="0" w:line="360" w:lineRule="auto"/>
        <w:jc w:val="center"/>
      </w:pPr>
      <w:bookmarkStart w:id="2" w:name="_Hlk35213989"/>
      <w:r>
        <w:rPr>
          <w:rFonts w:ascii="Arial" w:hAnsi="Arial" w:cs="Arial"/>
        </w:rPr>
        <w:t>M</w:t>
      </w:r>
      <w:r w:rsidR="005F462A">
        <w:rPr>
          <w:rFonts w:ascii="Arial" w:hAnsi="Arial" w:cs="Arial"/>
        </w:rPr>
        <w:t xml:space="preserve">ain </w:t>
      </w:r>
      <w:r w:rsidR="000813E6">
        <w:rPr>
          <w:rFonts w:ascii="Arial" w:hAnsi="Arial" w:cs="Arial"/>
        </w:rPr>
        <w:t>aim</w:t>
      </w:r>
      <w:r w:rsidR="005F462A">
        <w:rPr>
          <w:rFonts w:ascii="Arial" w:hAnsi="Arial" w:cs="Arial"/>
        </w:rPr>
        <w:t xml:space="preserve"> of this report is to</w:t>
      </w:r>
      <w:r w:rsidR="005F462A">
        <w:t xml:space="preserve"> </w:t>
      </w:r>
      <w:r w:rsidR="005F462A">
        <w:rPr>
          <w:rFonts w:ascii="Arial" w:hAnsi="Arial" w:cs="Arial"/>
        </w:rPr>
        <w:t xml:space="preserve">inform </w:t>
      </w:r>
      <w:r w:rsidR="00675C4B">
        <w:rPr>
          <w:rFonts w:ascii="Arial" w:hAnsi="Arial" w:cs="Arial"/>
        </w:rPr>
        <w:t>my</w:t>
      </w:r>
      <w:r w:rsidR="005F462A">
        <w:rPr>
          <w:rFonts w:ascii="Arial" w:hAnsi="Arial" w:cs="Arial"/>
        </w:rPr>
        <w:t xml:space="preserve"> course</w:t>
      </w:r>
    </w:p>
    <w:p w14:paraId="3961A0C9" w14:textId="77777777" w:rsidR="003C103B" w:rsidRDefault="005F462A">
      <w:pPr>
        <w:spacing w:after="0" w:line="360" w:lineRule="auto"/>
        <w:jc w:val="center"/>
        <w:rPr>
          <w:rFonts w:ascii="Arial" w:hAnsi="Arial" w:cs="Arial"/>
        </w:rPr>
      </w:pPr>
      <w:r>
        <w:rPr>
          <w:rFonts w:ascii="Arial" w:hAnsi="Arial" w:cs="Arial"/>
        </w:rPr>
        <w:t>lecture. Defining the techniques and approach taken to develop the project in the case study, this report briefly examines each and every tools, that is required in project management. Also identifying the complications that can arise within the project.  Furthermore, this report will concentrate on steering the group, and how we collaborate with each other,  finally</w:t>
      </w:r>
    </w:p>
    <w:p w14:paraId="3961A0CA" w14:textId="77777777" w:rsidR="003C103B" w:rsidRDefault="005F462A">
      <w:pPr>
        <w:spacing w:after="0" w:line="360" w:lineRule="auto"/>
        <w:jc w:val="center"/>
        <w:rPr>
          <w:rFonts w:ascii="Arial" w:hAnsi="Arial" w:cs="Arial"/>
        </w:rPr>
      </w:pPr>
      <w:r>
        <w:rPr>
          <w:rFonts w:ascii="Arial" w:hAnsi="Arial" w:cs="Arial"/>
        </w:rPr>
        <w:t xml:space="preserve"> provide a personal reflection of my own ability to supervise project’s  with potential</w:t>
      </w:r>
    </w:p>
    <w:p w14:paraId="3961A0CB" w14:textId="3594F16D" w:rsidR="003C103B" w:rsidRDefault="005F462A">
      <w:pPr>
        <w:spacing w:after="0" w:line="360" w:lineRule="auto"/>
        <w:jc w:val="center"/>
        <w:rPr>
          <w:rFonts w:ascii="Arial" w:hAnsi="Arial" w:cs="Arial"/>
        </w:rPr>
      </w:pPr>
      <w:r>
        <w:rPr>
          <w:rFonts w:ascii="Arial" w:hAnsi="Arial" w:cs="Arial"/>
        </w:rPr>
        <w:t>strategy and self-</w:t>
      </w:r>
      <w:r w:rsidR="00A461BE">
        <w:rPr>
          <w:rFonts w:ascii="Arial" w:hAnsi="Arial" w:cs="Arial"/>
        </w:rPr>
        <w:t>improvement</w:t>
      </w:r>
      <w:r>
        <w:rPr>
          <w:rFonts w:ascii="Arial" w:hAnsi="Arial" w:cs="Arial"/>
        </w:rPr>
        <w:t xml:space="preserve"> plan to </w:t>
      </w:r>
      <w:r w:rsidR="00A461BE">
        <w:rPr>
          <w:rFonts w:ascii="Arial" w:hAnsi="Arial" w:cs="Arial"/>
        </w:rPr>
        <w:t>enhance</w:t>
      </w:r>
      <w:r>
        <w:rPr>
          <w:rFonts w:ascii="Arial" w:hAnsi="Arial" w:cs="Arial"/>
        </w:rPr>
        <w:t xml:space="preserve"> own performance.    </w:t>
      </w:r>
    </w:p>
    <w:bookmarkEnd w:id="2"/>
    <w:p w14:paraId="3961A0CC" w14:textId="77777777" w:rsidR="003C103B" w:rsidRDefault="003C103B">
      <w:pPr>
        <w:spacing w:after="0" w:line="360" w:lineRule="auto"/>
        <w:jc w:val="center"/>
        <w:rPr>
          <w:rFonts w:ascii="Arial" w:hAnsi="Arial" w:cs="Arial"/>
        </w:rPr>
      </w:pPr>
    </w:p>
    <w:p w14:paraId="3961A0CD" w14:textId="77777777" w:rsidR="003C103B" w:rsidRDefault="003C103B">
      <w:pPr>
        <w:spacing w:after="0" w:line="360" w:lineRule="auto"/>
        <w:jc w:val="center"/>
        <w:rPr>
          <w:rFonts w:ascii="Arial" w:hAnsi="Arial" w:cs="Arial"/>
        </w:rPr>
      </w:pPr>
    </w:p>
    <w:p w14:paraId="3961A0CE" w14:textId="77777777" w:rsidR="003C103B" w:rsidRDefault="003C103B"/>
    <w:p w14:paraId="3961A0CF" w14:textId="77777777" w:rsidR="003C103B" w:rsidRDefault="003C103B"/>
    <w:p w14:paraId="3961A0D0" w14:textId="77777777" w:rsidR="003C103B" w:rsidRDefault="003C103B"/>
    <w:p w14:paraId="3961A0D1" w14:textId="77777777" w:rsidR="003C103B" w:rsidRDefault="003C103B"/>
    <w:p w14:paraId="3961A0D2" w14:textId="77777777" w:rsidR="003C103B" w:rsidRDefault="003C103B"/>
    <w:p w14:paraId="3961A0D3" w14:textId="77777777" w:rsidR="003C103B" w:rsidRDefault="003C103B"/>
    <w:p w14:paraId="3961A0D4" w14:textId="77777777" w:rsidR="003C103B" w:rsidRDefault="003C103B"/>
    <w:p w14:paraId="3961A0D5" w14:textId="77777777" w:rsidR="003C103B" w:rsidRDefault="003C103B"/>
    <w:p w14:paraId="3961A0D6" w14:textId="77777777" w:rsidR="003C103B" w:rsidRDefault="003C103B"/>
    <w:p w14:paraId="3961A0D7" w14:textId="77777777" w:rsidR="003C103B" w:rsidRDefault="003C103B"/>
    <w:p w14:paraId="3961A0D8" w14:textId="77777777" w:rsidR="003C103B" w:rsidRDefault="003C103B"/>
    <w:p w14:paraId="3961A0D9" w14:textId="77777777" w:rsidR="003C103B" w:rsidRDefault="003C103B"/>
    <w:p w14:paraId="3961A0DA" w14:textId="77777777" w:rsidR="003C103B" w:rsidRDefault="003C103B"/>
    <w:p w14:paraId="3961A0DB" w14:textId="77777777" w:rsidR="003C103B" w:rsidRDefault="003C103B"/>
    <w:p w14:paraId="3961A0DC" w14:textId="77777777" w:rsidR="003C103B" w:rsidRDefault="003C103B"/>
    <w:p w14:paraId="3961A0DD" w14:textId="77777777" w:rsidR="003C103B" w:rsidRDefault="003C103B"/>
    <w:p w14:paraId="3961A0DE" w14:textId="77777777" w:rsidR="003C103B" w:rsidRDefault="003C103B"/>
    <w:p w14:paraId="3961A0DF" w14:textId="77777777" w:rsidR="003C103B" w:rsidRDefault="003C103B"/>
    <w:p w14:paraId="3961A0E0" w14:textId="77777777" w:rsidR="003C103B" w:rsidRDefault="003C103B"/>
    <w:p w14:paraId="3961A0E1" w14:textId="77777777" w:rsidR="003C103B" w:rsidRDefault="003C103B"/>
    <w:p w14:paraId="3961A0E2" w14:textId="77777777" w:rsidR="003C103B" w:rsidRDefault="003C103B"/>
    <w:p w14:paraId="3961A0E3" w14:textId="77777777" w:rsidR="003C103B" w:rsidRDefault="003C103B"/>
    <w:p w14:paraId="3961A0E4" w14:textId="77777777" w:rsidR="003C103B" w:rsidRDefault="003C103B"/>
    <w:bookmarkStart w:id="3" w:name="_Toc36043415" w:displacedByCustomXml="next"/>
    <w:sdt>
      <w:sdtPr>
        <w:rPr>
          <w:rFonts w:ascii="Calibri" w:eastAsia="Calibri" w:hAnsi="Calibri"/>
          <w:color w:val="auto"/>
          <w:sz w:val="22"/>
          <w:szCs w:val="22"/>
          <w:lang w:val="en-GB"/>
        </w:rPr>
        <w:id w:val="728896590"/>
        <w:docPartObj>
          <w:docPartGallery w:val="Table of Contents"/>
          <w:docPartUnique/>
        </w:docPartObj>
      </w:sdtPr>
      <w:sdtEndPr>
        <w:rPr>
          <w:b/>
          <w:bCs/>
          <w:noProof/>
        </w:rPr>
      </w:sdtEndPr>
      <w:sdtContent>
        <w:p w14:paraId="58E834E3" w14:textId="7F3B019B" w:rsidR="00C07B71" w:rsidRDefault="00C07B71">
          <w:pPr>
            <w:pStyle w:val="TOCHeading"/>
          </w:pPr>
          <w:r>
            <w:t>Contents</w:t>
          </w:r>
          <w:bookmarkEnd w:id="3"/>
        </w:p>
        <w:p w14:paraId="77DBA3EB" w14:textId="5A3C085B" w:rsidR="00C07B71" w:rsidRDefault="00C07B71">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36043415" w:history="1">
            <w:r w:rsidRPr="0029426E">
              <w:rPr>
                <w:rStyle w:val="Hyperlink"/>
                <w:noProof/>
              </w:rPr>
              <w:t>Contents</w:t>
            </w:r>
            <w:r>
              <w:rPr>
                <w:noProof/>
                <w:webHidden/>
              </w:rPr>
              <w:tab/>
            </w:r>
            <w:r>
              <w:rPr>
                <w:noProof/>
                <w:webHidden/>
              </w:rPr>
              <w:fldChar w:fldCharType="begin"/>
            </w:r>
            <w:r>
              <w:rPr>
                <w:noProof/>
                <w:webHidden/>
              </w:rPr>
              <w:instrText xml:space="preserve"> PAGEREF _Toc36043415 \h </w:instrText>
            </w:r>
            <w:r>
              <w:rPr>
                <w:noProof/>
                <w:webHidden/>
              </w:rPr>
            </w:r>
            <w:r>
              <w:rPr>
                <w:noProof/>
                <w:webHidden/>
              </w:rPr>
              <w:fldChar w:fldCharType="separate"/>
            </w:r>
            <w:r>
              <w:rPr>
                <w:noProof/>
                <w:webHidden/>
              </w:rPr>
              <w:t>3</w:t>
            </w:r>
            <w:r>
              <w:rPr>
                <w:noProof/>
                <w:webHidden/>
              </w:rPr>
              <w:fldChar w:fldCharType="end"/>
            </w:r>
          </w:hyperlink>
        </w:p>
        <w:p w14:paraId="402C662F" w14:textId="4972E077" w:rsidR="00C07B71" w:rsidRDefault="00E37E86">
          <w:pPr>
            <w:pStyle w:val="TOC1"/>
            <w:tabs>
              <w:tab w:val="left" w:pos="440"/>
              <w:tab w:val="right" w:leader="dot" w:pos="9016"/>
            </w:tabs>
            <w:rPr>
              <w:rFonts w:asciiTheme="minorHAnsi" w:eastAsiaTheme="minorEastAsia" w:hAnsiTheme="minorHAnsi" w:cstheme="minorBidi"/>
              <w:noProof/>
              <w:lang w:eastAsia="en-GB"/>
            </w:rPr>
          </w:pPr>
          <w:hyperlink w:anchor="_Toc36043416" w:history="1">
            <w:r w:rsidR="00C07B71" w:rsidRPr="0029426E">
              <w:rPr>
                <w:rStyle w:val="Hyperlink"/>
                <w:rFonts w:ascii="Arial" w:hAnsi="Arial" w:cs="Arial"/>
                <w:b/>
                <w:noProof/>
              </w:rPr>
              <w:t>1.</w:t>
            </w:r>
            <w:r w:rsidR="00C07B71">
              <w:rPr>
                <w:rFonts w:asciiTheme="minorHAnsi" w:eastAsiaTheme="minorEastAsia" w:hAnsiTheme="minorHAnsi" w:cstheme="minorBidi"/>
                <w:noProof/>
                <w:lang w:eastAsia="en-GB"/>
              </w:rPr>
              <w:tab/>
            </w:r>
            <w:r w:rsidR="00C07B71" w:rsidRPr="0029426E">
              <w:rPr>
                <w:rStyle w:val="Hyperlink"/>
                <w:rFonts w:ascii="Arial" w:hAnsi="Arial" w:cs="Arial"/>
                <w:b/>
                <w:bCs/>
                <w:noProof/>
              </w:rPr>
              <w:t>Introduction</w:t>
            </w:r>
            <w:r w:rsidR="00C07B71" w:rsidRPr="0029426E">
              <w:rPr>
                <w:rStyle w:val="Hyperlink"/>
                <w:noProof/>
              </w:rPr>
              <w:t>.</w:t>
            </w:r>
            <w:r w:rsidR="00C07B71">
              <w:rPr>
                <w:noProof/>
                <w:webHidden/>
              </w:rPr>
              <w:tab/>
            </w:r>
            <w:r w:rsidR="00C07B71">
              <w:rPr>
                <w:noProof/>
                <w:webHidden/>
              </w:rPr>
              <w:fldChar w:fldCharType="begin"/>
            </w:r>
            <w:r w:rsidR="00C07B71">
              <w:rPr>
                <w:noProof/>
                <w:webHidden/>
              </w:rPr>
              <w:instrText xml:space="preserve"> PAGEREF _Toc36043416 \h </w:instrText>
            </w:r>
            <w:r w:rsidR="00C07B71">
              <w:rPr>
                <w:noProof/>
                <w:webHidden/>
              </w:rPr>
            </w:r>
            <w:r w:rsidR="00C07B71">
              <w:rPr>
                <w:noProof/>
                <w:webHidden/>
              </w:rPr>
              <w:fldChar w:fldCharType="separate"/>
            </w:r>
            <w:r w:rsidR="00C07B71">
              <w:rPr>
                <w:noProof/>
                <w:webHidden/>
              </w:rPr>
              <w:t>6</w:t>
            </w:r>
            <w:r w:rsidR="00C07B71">
              <w:rPr>
                <w:noProof/>
                <w:webHidden/>
              </w:rPr>
              <w:fldChar w:fldCharType="end"/>
            </w:r>
          </w:hyperlink>
        </w:p>
        <w:p w14:paraId="0258DDA3" w14:textId="5C9BB5C0" w:rsidR="00C07B71" w:rsidRDefault="00E37E86">
          <w:pPr>
            <w:pStyle w:val="TOC1"/>
            <w:tabs>
              <w:tab w:val="left" w:pos="440"/>
              <w:tab w:val="right" w:leader="dot" w:pos="9016"/>
            </w:tabs>
            <w:rPr>
              <w:rFonts w:asciiTheme="minorHAnsi" w:eastAsiaTheme="minorEastAsia" w:hAnsiTheme="minorHAnsi" w:cstheme="minorBidi"/>
              <w:noProof/>
              <w:lang w:eastAsia="en-GB"/>
            </w:rPr>
          </w:pPr>
          <w:hyperlink w:anchor="_Toc36043417" w:history="1">
            <w:r w:rsidR="00C07B71" w:rsidRPr="0029426E">
              <w:rPr>
                <w:rStyle w:val="Hyperlink"/>
                <w:rFonts w:ascii="Arial" w:hAnsi="Arial" w:cs="Arial"/>
                <w:b/>
                <w:bCs/>
                <w:noProof/>
              </w:rPr>
              <w:t>2.</w:t>
            </w:r>
            <w:r w:rsidR="00C07B71">
              <w:rPr>
                <w:rFonts w:asciiTheme="minorHAnsi" w:eastAsiaTheme="minorEastAsia" w:hAnsiTheme="minorHAnsi" w:cstheme="minorBidi"/>
                <w:noProof/>
                <w:lang w:eastAsia="en-GB"/>
              </w:rPr>
              <w:tab/>
            </w:r>
            <w:r w:rsidR="00C07B71" w:rsidRPr="0029426E">
              <w:rPr>
                <w:rStyle w:val="Hyperlink"/>
                <w:rFonts w:ascii="Arial" w:hAnsi="Arial" w:cs="Arial"/>
                <w:b/>
                <w:bCs/>
                <w:noProof/>
              </w:rPr>
              <w:t>Overview of the Vintners Antiques.</w:t>
            </w:r>
            <w:r w:rsidR="00C07B71">
              <w:rPr>
                <w:noProof/>
                <w:webHidden/>
              </w:rPr>
              <w:tab/>
            </w:r>
            <w:r w:rsidR="00C07B71">
              <w:rPr>
                <w:noProof/>
                <w:webHidden/>
              </w:rPr>
              <w:fldChar w:fldCharType="begin"/>
            </w:r>
            <w:r w:rsidR="00C07B71">
              <w:rPr>
                <w:noProof/>
                <w:webHidden/>
              </w:rPr>
              <w:instrText xml:space="preserve"> PAGEREF _Toc36043417 \h </w:instrText>
            </w:r>
            <w:r w:rsidR="00C07B71">
              <w:rPr>
                <w:noProof/>
                <w:webHidden/>
              </w:rPr>
            </w:r>
            <w:r w:rsidR="00C07B71">
              <w:rPr>
                <w:noProof/>
                <w:webHidden/>
              </w:rPr>
              <w:fldChar w:fldCharType="separate"/>
            </w:r>
            <w:r w:rsidR="00C07B71">
              <w:rPr>
                <w:noProof/>
                <w:webHidden/>
              </w:rPr>
              <w:t>7</w:t>
            </w:r>
            <w:r w:rsidR="00C07B71">
              <w:rPr>
                <w:noProof/>
                <w:webHidden/>
              </w:rPr>
              <w:fldChar w:fldCharType="end"/>
            </w:r>
          </w:hyperlink>
        </w:p>
        <w:p w14:paraId="263B7169" w14:textId="253CD747" w:rsidR="00C07B71" w:rsidRDefault="00E37E86">
          <w:pPr>
            <w:pStyle w:val="TOC1"/>
            <w:tabs>
              <w:tab w:val="left" w:pos="440"/>
              <w:tab w:val="right" w:leader="dot" w:pos="9016"/>
            </w:tabs>
            <w:rPr>
              <w:rFonts w:asciiTheme="minorHAnsi" w:eastAsiaTheme="minorEastAsia" w:hAnsiTheme="minorHAnsi" w:cstheme="minorBidi"/>
              <w:noProof/>
              <w:lang w:eastAsia="en-GB"/>
            </w:rPr>
          </w:pPr>
          <w:hyperlink w:anchor="_Toc36043418" w:history="1">
            <w:r w:rsidR="00C07B71" w:rsidRPr="0029426E">
              <w:rPr>
                <w:rStyle w:val="Hyperlink"/>
                <w:rFonts w:ascii="Arial" w:hAnsi="Arial" w:cs="Arial"/>
                <w:b/>
                <w:bCs/>
                <w:noProof/>
              </w:rPr>
              <w:t>3.</w:t>
            </w:r>
            <w:r w:rsidR="00C07B71">
              <w:rPr>
                <w:rFonts w:asciiTheme="minorHAnsi" w:eastAsiaTheme="minorEastAsia" w:hAnsiTheme="minorHAnsi" w:cstheme="minorBidi"/>
                <w:noProof/>
                <w:lang w:eastAsia="en-GB"/>
              </w:rPr>
              <w:tab/>
            </w:r>
            <w:r w:rsidR="00C07B71" w:rsidRPr="0029426E">
              <w:rPr>
                <w:rStyle w:val="Hyperlink"/>
                <w:rFonts w:ascii="Arial" w:hAnsi="Arial" w:cs="Arial"/>
                <w:b/>
                <w:bCs/>
                <w:noProof/>
              </w:rPr>
              <w:t>Steering group.</w:t>
            </w:r>
            <w:r w:rsidR="00C07B71">
              <w:rPr>
                <w:noProof/>
                <w:webHidden/>
              </w:rPr>
              <w:tab/>
            </w:r>
            <w:r w:rsidR="00C07B71">
              <w:rPr>
                <w:noProof/>
                <w:webHidden/>
              </w:rPr>
              <w:fldChar w:fldCharType="begin"/>
            </w:r>
            <w:r w:rsidR="00C07B71">
              <w:rPr>
                <w:noProof/>
                <w:webHidden/>
              </w:rPr>
              <w:instrText xml:space="preserve"> PAGEREF _Toc36043418 \h </w:instrText>
            </w:r>
            <w:r w:rsidR="00C07B71">
              <w:rPr>
                <w:noProof/>
                <w:webHidden/>
              </w:rPr>
            </w:r>
            <w:r w:rsidR="00C07B71">
              <w:rPr>
                <w:noProof/>
                <w:webHidden/>
              </w:rPr>
              <w:fldChar w:fldCharType="separate"/>
            </w:r>
            <w:r w:rsidR="00C07B71">
              <w:rPr>
                <w:noProof/>
                <w:webHidden/>
              </w:rPr>
              <w:t>7</w:t>
            </w:r>
            <w:r w:rsidR="00C07B71">
              <w:rPr>
                <w:noProof/>
                <w:webHidden/>
              </w:rPr>
              <w:fldChar w:fldCharType="end"/>
            </w:r>
          </w:hyperlink>
        </w:p>
        <w:p w14:paraId="517A8FA7" w14:textId="364A1943" w:rsidR="00C07B71" w:rsidRDefault="00E37E86">
          <w:pPr>
            <w:pStyle w:val="TOC1"/>
            <w:tabs>
              <w:tab w:val="left" w:pos="440"/>
              <w:tab w:val="right" w:leader="dot" w:pos="9016"/>
            </w:tabs>
            <w:rPr>
              <w:rFonts w:asciiTheme="minorHAnsi" w:eastAsiaTheme="minorEastAsia" w:hAnsiTheme="minorHAnsi" w:cstheme="minorBidi"/>
              <w:noProof/>
              <w:lang w:eastAsia="en-GB"/>
            </w:rPr>
          </w:pPr>
          <w:hyperlink w:anchor="_Toc36043419" w:history="1">
            <w:r w:rsidR="00C07B71" w:rsidRPr="0029426E">
              <w:rPr>
                <w:rStyle w:val="Hyperlink"/>
                <w:rFonts w:ascii="Arial" w:hAnsi="Arial" w:cs="Arial"/>
                <w:b/>
                <w:bCs/>
                <w:noProof/>
              </w:rPr>
              <w:t>4.</w:t>
            </w:r>
            <w:r w:rsidR="00C07B71">
              <w:rPr>
                <w:rFonts w:asciiTheme="minorHAnsi" w:eastAsiaTheme="minorEastAsia" w:hAnsiTheme="minorHAnsi" w:cstheme="minorBidi"/>
                <w:noProof/>
                <w:lang w:eastAsia="en-GB"/>
              </w:rPr>
              <w:tab/>
            </w:r>
            <w:r w:rsidR="00C07B71" w:rsidRPr="0029426E">
              <w:rPr>
                <w:rStyle w:val="Hyperlink"/>
                <w:rFonts w:ascii="Arial" w:hAnsi="Arial" w:cs="Arial"/>
                <w:b/>
                <w:bCs/>
                <w:noProof/>
              </w:rPr>
              <w:t>Risk associated with the project.</w:t>
            </w:r>
            <w:r w:rsidR="00C07B71">
              <w:rPr>
                <w:noProof/>
                <w:webHidden/>
              </w:rPr>
              <w:tab/>
            </w:r>
            <w:r w:rsidR="00C07B71">
              <w:rPr>
                <w:noProof/>
                <w:webHidden/>
              </w:rPr>
              <w:fldChar w:fldCharType="begin"/>
            </w:r>
            <w:r w:rsidR="00C07B71">
              <w:rPr>
                <w:noProof/>
                <w:webHidden/>
              </w:rPr>
              <w:instrText xml:space="preserve"> PAGEREF _Toc36043419 \h </w:instrText>
            </w:r>
            <w:r w:rsidR="00C07B71">
              <w:rPr>
                <w:noProof/>
                <w:webHidden/>
              </w:rPr>
            </w:r>
            <w:r w:rsidR="00C07B71">
              <w:rPr>
                <w:noProof/>
                <w:webHidden/>
              </w:rPr>
              <w:fldChar w:fldCharType="separate"/>
            </w:r>
            <w:r w:rsidR="00C07B71">
              <w:rPr>
                <w:noProof/>
                <w:webHidden/>
              </w:rPr>
              <w:t>7</w:t>
            </w:r>
            <w:r w:rsidR="00C07B71">
              <w:rPr>
                <w:noProof/>
                <w:webHidden/>
              </w:rPr>
              <w:fldChar w:fldCharType="end"/>
            </w:r>
          </w:hyperlink>
        </w:p>
        <w:p w14:paraId="65E5E796" w14:textId="151AB16B" w:rsidR="00C07B71" w:rsidRDefault="00E37E86">
          <w:pPr>
            <w:pStyle w:val="TOC1"/>
            <w:tabs>
              <w:tab w:val="left" w:pos="440"/>
              <w:tab w:val="right" w:leader="dot" w:pos="9016"/>
            </w:tabs>
            <w:rPr>
              <w:rFonts w:asciiTheme="minorHAnsi" w:eastAsiaTheme="minorEastAsia" w:hAnsiTheme="minorHAnsi" w:cstheme="minorBidi"/>
              <w:noProof/>
              <w:lang w:eastAsia="en-GB"/>
            </w:rPr>
          </w:pPr>
          <w:hyperlink w:anchor="_Toc36043420" w:history="1">
            <w:r w:rsidR="00C07B71" w:rsidRPr="0029426E">
              <w:rPr>
                <w:rStyle w:val="Hyperlink"/>
                <w:rFonts w:ascii="Arial" w:hAnsi="Arial" w:cs="Arial"/>
                <w:b/>
                <w:bCs/>
                <w:noProof/>
              </w:rPr>
              <w:t>5.</w:t>
            </w:r>
            <w:r w:rsidR="00C07B71">
              <w:rPr>
                <w:rFonts w:asciiTheme="minorHAnsi" w:eastAsiaTheme="minorEastAsia" w:hAnsiTheme="minorHAnsi" w:cstheme="minorBidi"/>
                <w:noProof/>
                <w:lang w:eastAsia="en-GB"/>
              </w:rPr>
              <w:tab/>
            </w:r>
            <w:r w:rsidR="00C07B71" w:rsidRPr="0029426E">
              <w:rPr>
                <w:rStyle w:val="Hyperlink"/>
                <w:rFonts w:ascii="Arial" w:hAnsi="Arial" w:cs="Arial"/>
                <w:b/>
                <w:bCs/>
                <w:noProof/>
              </w:rPr>
              <w:t>Tools and techniques being utilized.</w:t>
            </w:r>
            <w:r w:rsidR="00C07B71">
              <w:rPr>
                <w:noProof/>
                <w:webHidden/>
              </w:rPr>
              <w:tab/>
            </w:r>
            <w:r w:rsidR="00C07B71">
              <w:rPr>
                <w:noProof/>
                <w:webHidden/>
              </w:rPr>
              <w:fldChar w:fldCharType="begin"/>
            </w:r>
            <w:r w:rsidR="00C07B71">
              <w:rPr>
                <w:noProof/>
                <w:webHidden/>
              </w:rPr>
              <w:instrText xml:space="preserve"> PAGEREF _Toc36043420 \h </w:instrText>
            </w:r>
            <w:r w:rsidR="00C07B71">
              <w:rPr>
                <w:noProof/>
                <w:webHidden/>
              </w:rPr>
            </w:r>
            <w:r w:rsidR="00C07B71">
              <w:rPr>
                <w:noProof/>
                <w:webHidden/>
              </w:rPr>
              <w:fldChar w:fldCharType="separate"/>
            </w:r>
            <w:r w:rsidR="00C07B71">
              <w:rPr>
                <w:noProof/>
                <w:webHidden/>
              </w:rPr>
              <w:t>9</w:t>
            </w:r>
            <w:r w:rsidR="00C07B71">
              <w:rPr>
                <w:noProof/>
                <w:webHidden/>
              </w:rPr>
              <w:fldChar w:fldCharType="end"/>
            </w:r>
          </w:hyperlink>
        </w:p>
        <w:p w14:paraId="3FF2513D" w14:textId="60AF7E51" w:rsidR="00C07B71" w:rsidRDefault="00E37E86">
          <w:pPr>
            <w:pStyle w:val="TOC2"/>
            <w:tabs>
              <w:tab w:val="right" w:leader="dot" w:pos="9016"/>
            </w:tabs>
            <w:rPr>
              <w:rFonts w:asciiTheme="minorHAnsi" w:eastAsiaTheme="minorEastAsia" w:hAnsiTheme="minorHAnsi" w:cstheme="minorBidi"/>
              <w:noProof/>
              <w:lang w:eastAsia="en-GB"/>
            </w:rPr>
          </w:pPr>
          <w:hyperlink w:anchor="_Toc36043421" w:history="1">
            <w:r w:rsidR="00C07B71" w:rsidRPr="0029426E">
              <w:rPr>
                <w:rStyle w:val="Hyperlink"/>
                <w:rFonts w:ascii="Arial" w:hAnsi="Arial" w:cs="Arial"/>
                <w:b/>
                <w:bCs/>
                <w:noProof/>
              </w:rPr>
              <w:t xml:space="preserve">5.1.  </w:t>
            </w:r>
            <w:r w:rsidR="005D0BDA">
              <w:rPr>
                <w:rStyle w:val="Hyperlink"/>
                <w:rFonts w:ascii="Arial" w:hAnsi="Arial" w:cs="Arial"/>
                <w:b/>
                <w:bCs/>
                <w:noProof/>
              </w:rPr>
              <w:t xml:space="preserve"> </w:t>
            </w:r>
            <w:r w:rsidR="00C07B71" w:rsidRPr="0029426E">
              <w:rPr>
                <w:rStyle w:val="Hyperlink"/>
                <w:rFonts w:ascii="Arial" w:hAnsi="Arial" w:cs="Arial"/>
                <w:b/>
                <w:bCs/>
                <w:noProof/>
              </w:rPr>
              <w:t>Users stories.</w:t>
            </w:r>
            <w:r w:rsidR="00C07B71">
              <w:rPr>
                <w:noProof/>
                <w:webHidden/>
              </w:rPr>
              <w:tab/>
            </w:r>
            <w:r w:rsidR="00C07B71">
              <w:rPr>
                <w:noProof/>
                <w:webHidden/>
              </w:rPr>
              <w:fldChar w:fldCharType="begin"/>
            </w:r>
            <w:r w:rsidR="00C07B71">
              <w:rPr>
                <w:noProof/>
                <w:webHidden/>
              </w:rPr>
              <w:instrText xml:space="preserve"> PAGEREF _Toc36043421 \h </w:instrText>
            </w:r>
            <w:r w:rsidR="00C07B71">
              <w:rPr>
                <w:noProof/>
                <w:webHidden/>
              </w:rPr>
            </w:r>
            <w:r w:rsidR="00C07B71">
              <w:rPr>
                <w:noProof/>
                <w:webHidden/>
              </w:rPr>
              <w:fldChar w:fldCharType="separate"/>
            </w:r>
            <w:r w:rsidR="00C07B71">
              <w:rPr>
                <w:noProof/>
                <w:webHidden/>
              </w:rPr>
              <w:t>9</w:t>
            </w:r>
            <w:r w:rsidR="00C07B71">
              <w:rPr>
                <w:noProof/>
                <w:webHidden/>
              </w:rPr>
              <w:fldChar w:fldCharType="end"/>
            </w:r>
          </w:hyperlink>
        </w:p>
        <w:p w14:paraId="40F1E37B" w14:textId="478DDEC3" w:rsidR="00C07B71" w:rsidRDefault="00E37E86" w:rsidP="00C8075C">
          <w:pPr>
            <w:pStyle w:val="TOC2"/>
            <w:tabs>
              <w:tab w:val="right" w:leader="dot" w:pos="9016"/>
            </w:tabs>
            <w:rPr>
              <w:rFonts w:asciiTheme="minorHAnsi" w:eastAsiaTheme="minorEastAsia" w:hAnsiTheme="minorHAnsi" w:cstheme="minorBidi"/>
              <w:noProof/>
              <w:lang w:eastAsia="en-GB"/>
            </w:rPr>
          </w:pPr>
          <w:hyperlink w:anchor="_Toc36043422" w:history="1">
            <w:r w:rsidR="00C07B71" w:rsidRPr="0029426E">
              <w:rPr>
                <w:rStyle w:val="Hyperlink"/>
                <w:rFonts w:ascii="Arial" w:hAnsi="Arial" w:cs="Arial"/>
                <w:b/>
                <w:bCs/>
                <w:noProof/>
              </w:rPr>
              <w:t xml:space="preserve">5.2.  </w:t>
            </w:r>
            <w:r w:rsidR="005D0BDA">
              <w:rPr>
                <w:rStyle w:val="Hyperlink"/>
                <w:rFonts w:ascii="Arial" w:hAnsi="Arial" w:cs="Arial"/>
                <w:b/>
                <w:bCs/>
                <w:noProof/>
              </w:rPr>
              <w:t xml:space="preserve"> </w:t>
            </w:r>
            <w:r w:rsidR="00C07B71" w:rsidRPr="0029426E">
              <w:rPr>
                <w:rStyle w:val="Hyperlink"/>
                <w:rFonts w:ascii="Arial" w:hAnsi="Arial" w:cs="Arial"/>
                <w:b/>
                <w:bCs/>
                <w:noProof/>
              </w:rPr>
              <w:t>Product project technique.</w:t>
            </w:r>
            <w:r w:rsidR="00C07B71">
              <w:rPr>
                <w:noProof/>
                <w:webHidden/>
              </w:rPr>
              <w:tab/>
            </w:r>
            <w:r w:rsidR="00C07B71">
              <w:rPr>
                <w:noProof/>
                <w:webHidden/>
              </w:rPr>
              <w:fldChar w:fldCharType="begin"/>
            </w:r>
            <w:r w:rsidR="00C07B71">
              <w:rPr>
                <w:noProof/>
                <w:webHidden/>
              </w:rPr>
              <w:instrText xml:space="preserve"> PAGEREF _Toc36043422 \h </w:instrText>
            </w:r>
            <w:r w:rsidR="00C07B71">
              <w:rPr>
                <w:noProof/>
                <w:webHidden/>
              </w:rPr>
            </w:r>
            <w:r w:rsidR="00C07B71">
              <w:rPr>
                <w:noProof/>
                <w:webHidden/>
              </w:rPr>
              <w:fldChar w:fldCharType="separate"/>
            </w:r>
            <w:r w:rsidR="00C07B71">
              <w:rPr>
                <w:noProof/>
                <w:webHidden/>
              </w:rPr>
              <w:t>9</w:t>
            </w:r>
            <w:r w:rsidR="00C07B71">
              <w:rPr>
                <w:noProof/>
                <w:webHidden/>
              </w:rPr>
              <w:fldChar w:fldCharType="end"/>
            </w:r>
          </w:hyperlink>
        </w:p>
        <w:p w14:paraId="1AB0C0B9" w14:textId="28A7C9EA" w:rsidR="00C07B71" w:rsidRDefault="00E37E86">
          <w:pPr>
            <w:pStyle w:val="TOC2"/>
            <w:tabs>
              <w:tab w:val="right" w:leader="dot" w:pos="9016"/>
            </w:tabs>
            <w:rPr>
              <w:rFonts w:asciiTheme="minorHAnsi" w:eastAsiaTheme="minorEastAsia" w:hAnsiTheme="minorHAnsi" w:cstheme="minorBidi"/>
              <w:noProof/>
              <w:lang w:eastAsia="en-GB"/>
            </w:rPr>
          </w:pPr>
          <w:hyperlink w:anchor="_Toc36043424" w:history="1">
            <w:r w:rsidR="00C07B71" w:rsidRPr="0029426E">
              <w:rPr>
                <w:rStyle w:val="Hyperlink"/>
                <w:rFonts w:ascii="Arial" w:hAnsi="Arial" w:cs="Arial"/>
                <w:b/>
                <w:bCs/>
                <w:noProof/>
              </w:rPr>
              <w:t xml:space="preserve">5.3.  </w:t>
            </w:r>
            <w:r w:rsidR="005D0BDA">
              <w:rPr>
                <w:rStyle w:val="Hyperlink"/>
                <w:rFonts w:ascii="Arial" w:hAnsi="Arial" w:cs="Arial"/>
                <w:b/>
                <w:bCs/>
                <w:noProof/>
              </w:rPr>
              <w:t xml:space="preserve"> </w:t>
            </w:r>
            <w:r w:rsidR="00C07B71" w:rsidRPr="0029426E">
              <w:rPr>
                <w:rStyle w:val="Hyperlink"/>
                <w:rFonts w:ascii="Arial" w:hAnsi="Arial" w:cs="Arial"/>
                <w:b/>
                <w:bCs/>
                <w:noProof/>
              </w:rPr>
              <w:t>Gantt  Chart.</w:t>
            </w:r>
            <w:r w:rsidR="00C07B71">
              <w:rPr>
                <w:noProof/>
                <w:webHidden/>
              </w:rPr>
              <w:tab/>
            </w:r>
            <w:r w:rsidR="00C07B71">
              <w:rPr>
                <w:noProof/>
                <w:webHidden/>
              </w:rPr>
              <w:fldChar w:fldCharType="begin"/>
            </w:r>
            <w:r w:rsidR="00C07B71">
              <w:rPr>
                <w:noProof/>
                <w:webHidden/>
              </w:rPr>
              <w:instrText xml:space="preserve"> PAGEREF _Toc36043424 \h </w:instrText>
            </w:r>
            <w:r w:rsidR="00C07B71">
              <w:rPr>
                <w:noProof/>
                <w:webHidden/>
              </w:rPr>
            </w:r>
            <w:r w:rsidR="00C07B71">
              <w:rPr>
                <w:noProof/>
                <w:webHidden/>
              </w:rPr>
              <w:fldChar w:fldCharType="separate"/>
            </w:r>
            <w:r w:rsidR="00C07B71">
              <w:rPr>
                <w:noProof/>
                <w:webHidden/>
              </w:rPr>
              <w:t>10</w:t>
            </w:r>
            <w:r w:rsidR="00C07B71">
              <w:rPr>
                <w:noProof/>
                <w:webHidden/>
              </w:rPr>
              <w:fldChar w:fldCharType="end"/>
            </w:r>
          </w:hyperlink>
        </w:p>
        <w:p w14:paraId="09DE4749" w14:textId="3EC00D65" w:rsidR="00C07B71" w:rsidRDefault="00E37E86">
          <w:pPr>
            <w:pStyle w:val="TOC2"/>
            <w:tabs>
              <w:tab w:val="right" w:leader="dot" w:pos="9016"/>
            </w:tabs>
            <w:rPr>
              <w:rFonts w:asciiTheme="minorHAnsi" w:eastAsiaTheme="minorEastAsia" w:hAnsiTheme="minorHAnsi" w:cstheme="minorBidi"/>
              <w:noProof/>
              <w:lang w:eastAsia="en-GB"/>
            </w:rPr>
          </w:pPr>
          <w:hyperlink w:anchor="_Toc36043425" w:history="1">
            <w:r w:rsidR="00C07B71" w:rsidRPr="0029426E">
              <w:rPr>
                <w:rStyle w:val="Hyperlink"/>
                <w:rFonts w:ascii="Arial" w:hAnsi="Arial" w:cs="Arial"/>
                <w:b/>
                <w:bCs/>
                <w:noProof/>
              </w:rPr>
              <w:t>5.4  Altering, our not implementing the above theory.</w:t>
            </w:r>
            <w:r w:rsidR="00C07B71">
              <w:rPr>
                <w:noProof/>
                <w:webHidden/>
              </w:rPr>
              <w:tab/>
            </w:r>
            <w:r w:rsidR="00C07B71">
              <w:rPr>
                <w:noProof/>
                <w:webHidden/>
              </w:rPr>
              <w:fldChar w:fldCharType="begin"/>
            </w:r>
            <w:r w:rsidR="00C07B71">
              <w:rPr>
                <w:noProof/>
                <w:webHidden/>
              </w:rPr>
              <w:instrText xml:space="preserve"> PAGEREF _Toc36043425 \h </w:instrText>
            </w:r>
            <w:r w:rsidR="00C07B71">
              <w:rPr>
                <w:noProof/>
                <w:webHidden/>
              </w:rPr>
            </w:r>
            <w:r w:rsidR="00C07B71">
              <w:rPr>
                <w:noProof/>
                <w:webHidden/>
              </w:rPr>
              <w:fldChar w:fldCharType="separate"/>
            </w:r>
            <w:r w:rsidR="00C07B71">
              <w:rPr>
                <w:noProof/>
                <w:webHidden/>
              </w:rPr>
              <w:t>11</w:t>
            </w:r>
            <w:r w:rsidR="00C07B71">
              <w:rPr>
                <w:noProof/>
                <w:webHidden/>
              </w:rPr>
              <w:fldChar w:fldCharType="end"/>
            </w:r>
          </w:hyperlink>
        </w:p>
        <w:p w14:paraId="2F617956" w14:textId="6BB808E2" w:rsidR="00C07B71" w:rsidRDefault="00E37E86">
          <w:pPr>
            <w:pStyle w:val="TOC1"/>
            <w:tabs>
              <w:tab w:val="left" w:pos="440"/>
              <w:tab w:val="right" w:leader="dot" w:pos="9016"/>
            </w:tabs>
            <w:rPr>
              <w:rFonts w:asciiTheme="minorHAnsi" w:eastAsiaTheme="minorEastAsia" w:hAnsiTheme="minorHAnsi" w:cstheme="minorBidi"/>
              <w:noProof/>
              <w:lang w:eastAsia="en-GB"/>
            </w:rPr>
          </w:pPr>
          <w:hyperlink w:anchor="_Toc36043426" w:history="1">
            <w:r w:rsidR="00C07B71" w:rsidRPr="0029426E">
              <w:rPr>
                <w:rStyle w:val="Hyperlink"/>
                <w:rFonts w:ascii="Arial" w:hAnsi="Arial" w:cs="Arial"/>
                <w:b/>
                <w:bCs/>
                <w:noProof/>
              </w:rPr>
              <w:t>6.</w:t>
            </w:r>
            <w:r w:rsidR="00C07B71">
              <w:rPr>
                <w:rFonts w:asciiTheme="minorHAnsi" w:eastAsiaTheme="minorEastAsia" w:hAnsiTheme="minorHAnsi" w:cstheme="minorBidi"/>
                <w:noProof/>
                <w:lang w:eastAsia="en-GB"/>
              </w:rPr>
              <w:tab/>
            </w:r>
            <w:r w:rsidR="00C07B71" w:rsidRPr="0029426E">
              <w:rPr>
                <w:rStyle w:val="Hyperlink"/>
                <w:rFonts w:ascii="Arial" w:hAnsi="Arial" w:cs="Arial"/>
                <w:b/>
                <w:bCs/>
                <w:noProof/>
              </w:rPr>
              <w:t>Waterfall Model.</w:t>
            </w:r>
            <w:r w:rsidR="00C07B71">
              <w:rPr>
                <w:noProof/>
                <w:webHidden/>
              </w:rPr>
              <w:tab/>
            </w:r>
            <w:r w:rsidR="00C07B71">
              <w:rPr>
                <w:noProof/>
                <w:webHidden/>
              </w:rPr>
              <w:fldChar w:fldCharType="begin"/>
            </w:r>
            <w:r w:rsidR="00C07B71">
              <w:rPr>
                <w:noProof/>
                <w:webHidden/>
              </w:rPr>
              <w:instrText xml:space="preserve"> PAGEREF _Toc36043426 \h </w:instrText>
            </w:r>
            <w:r w:rsidR="00C07B71">
              <w:rPr>
                <w:noProof/>
                <w:webHidden/>
              </w:rPr>
            </w:r>
            <w:r w:rsidR="00C07B71">
              <w:rPr>
                <w:noProof/>
                <w:webHidden/>
              </w:rPr>
              <w:fldChar w:fldCharType="separate"/>
            </w:r>
            <w:r w:rsidR="00C07B71">
              <w:rPr>
                <w:noProof/>
                <w:webHidden/>
              </w:rPr>
              <w:t>12</w:t>
            </w:r>
            <w:r w:rsidR="00C07B71">
              <w:rPr>
                <w:noProof/>
                <w:webHidden/>
              </w:rPr>
              <w:fldChar w:fldCharType="end"/>
            </w:r>
          </w:hyperlink>
        </w:p>
        <w:p w14:paraId="4978AC76" w14:textId="2F4DE547" w:rsidR="00C07B71" w:rsidRDefault="00E37E86">
          <w:pPr>
            <w:pStyle w:val="TOC1"/>
            <w:tabs>
              <w:tab w:val="left" w:pos="440"/>
              <w:tab w:val="right" w:leader="dot" w:pos="9016"/>
            </w:tabs>
            <w:rPr>
              <w:rFonts w:asciiTheme="minorHAnsi" w:eastAsiaTheme="minorEastAsia" w:hAnsiTheme="minorHAnsi" w:cstheme="minorBidi"/>
              <w:noProof/>
              <w:lang w:eastAsia="en-GB"/>
            </w:rPr>
          </w:pPr>
          <w:hyperlink w:anchor="_Toc36043427" w:history="1">
            <w:r w:rsidR="00C07B71" w:rsidRPr="0029426E">
              <w:rPr>
                <w:rStyle w:val="Hyperlink"/>
                <w:rFonts w:ascii="Arial" w:hAnsi="Arial" w:cs="Arial"/>
                <w:b/>
                <w:bCs/>
                <w:noProof/>
              </w:rPr>
              <w:t>7.</w:t>
            </w:r>
            <w:r w:rsidR="00C07B71">
              <w:rPr>
                <w:rFonts w:asciiTheme="minorHAnsi" w:eastAsiaTheme="minorEastAsia" w:hAnsiTheme="minorHAnsi" w:cstheme="minorBidi"/>
                <w:noProof/>
                <w:lang w:eastAsia="en-GB"/>
              </w:rPr>
              <w:tab/>
            </w:r>
            <w:r w:rsidR="00C07B71" w:rsidRPr="0029426E">
              <w:rPr>
                <w:rStyle w:val="Hyperlink"/>
                <w:rFonts w:ascii="Arial" w:hAnsi="Arial" w:cs="Arial"/>
                <w:b/>
                <w:bCs/>
                <w:noProof/>
              </w:rPr>
              <w:t>Personal reflection.</w:t>
            </w:r>
            <w:r w:rsidR="00C07B71">
              <w:rPr>
                <w:noProof/>
                <w:webHidden/>
              </w:rPr>
              <w:tab/>
            </w:r>
            <w:r w:rsidR="00C07B71">
              <w:rPr>
                <w:noProof/>
                <w:webHidden/>
              </w:rPr>
              <w:fldChar w:fldCharType="begin"/>
            </w:r>
            <w:r w:rsidR="00C07B71">
              <w:rPr>
                <w:noProof/>
                <w:webHidden/>
              </w:rPr>
              <w:instrText xml:space="preserve"> PAGEREF _Toc36043427 \h </w:instrText>
            </w:r>
            <w:r w:rsidR="00C07B71">
              <w:rPr>
                <w:noProof/>
                <w:webHidden/>
              </w:rPr>
            </w:r>
            <w:r w:rsidR="00C07B71">
              <w:rPr>
                <w:noProof/>
                <w:webHidden/>
              </w:rPr>
              <w:fldChar w:fldCharType="separate"/>
            </w:r>
            <w:r w:rsidR="00C07B71">
              <w:rPr>
                <w:noProof/>
                <w:webHidden/>
              </w:rPr>
              <w:t>12</w:t>
            </w:r>
            <w:r w:rsidR="00C07B71">
              <w:rPr>
                <w:noProof/>
                <w:webHidden/>
              </w:rPr>
              <w:fldChar w:fldCharType="end"/>
            </w:r>
          </w:hyperlink>
        </w:p>
        <w:p w14:paraId="357D0B00" w14:textId="11DB23E6" w:rsidR="00C07B71" w:rsidRDefault="00E37E86">
          <w:pPr>
            <w:pStyle w:val="TOC1"/>
            <w:tabs>
              <w:tab w:val="right" w:leader="dot" w:pos="9016"/>
            </w:tabs>
            <w:rPr>
              <w:rFonts w:asciiTheme="minorHAnsi" w:eastAsiaTheme="minorEastAsia" w:hAnsiTheme="minorHAnsi" w:cstheme="minorBidi"/>
              <w:noProof/>
              <w:lang w:eastAsia="en-GB"/>
            </w:rPr>
          </w:pPr>
          <w:hyperlink w:anchor="_Toc36043428" w:history="1">
            <w:r w:rsidR="00C07B71" w:rsidRPr="0029426E">
              <w:rPr>
                <w:rStyle w:val="Hyperlink"/>
                <w:rFonts w:ascii="Arial" w:hAnsi="Arial" w:cs="Arial"/>
                <w:b/>
                <w:bCs/>
                <w:noProof/>
              </w:rPr>
              <w:t xml:space="preserve">8.  </w:t>
            </w:r>
            <w:r w:rsidR="009C2C5A">
              <w:rPr>
                <w:rStyle w:val="Hyperlink"/>
                <w:rFonts w:ascii="Arial" w:hAnsi="Arial" w:cs="Arial"/>
                <w:b/>
                <w:bCs/>
                <w:noProof/>
              </w:rPr>
              <w:t xml:space="preserve">  </w:t>
            </w:r>
            <w:r w:rsidR="00C07B71" w:rsidRPr="0029426E">
              <w:rPr>
                <w:rStyle w:val="Hyperlink"/>
                <w:rFonts w:ascii="Arial" w:hAnsi="Arial" w:cs="Arial"/>
                <w:b/>
                <w:bCs/>
                <w:noProof/>
              </w:rPr>
              <w:t>Self-development plan.</w:t>
            </w:r>
            <w:r w:rsidR="00C07B71">
              <w:rPr>
                <w:noProof/>
                <w:webHidden/>
              </w:rPr>
              <w:tab/>
            </w:r>
            <w:r w:rsidR="00C07B71">
              <w:rPr>
                <w:noProof/>
                <w:webHidden/>
              </w:rPr>
              <w:fldChar w:fldCharType="begin"/>
            </w:r>
            <w:r w:rsidR="00C07B71">
              <w:rPr>
                <w:noProof/>
                <w:webHidden/>
              </w:rPr>
              <w:instrText xml:space="preserve"> PAGEREF _Toc36043428 \h </w:instrText>
            </w:r>
            <w:r w:rsidR="00C07B71">
              <w:rPr>
                <w:noProof/>
                <w:webHidden/>
              </w:rPr>
            </w:r>
            <w:r w:rsidR="00C07B71">
              <w:rPr>
                <w:noProof/>
                <w:webHidden/>
              </w:rPr>
              <w:fldChar w:fldCharType="separate"/>
            </w:r>
            <w:r w:rsidR="00C07B71">
              <w:rPr>
                <w:noProof/>
                <w:webHidden/>
              </w:rPr>
              <w:t>12</w:t>
            </w:r>
            <w:r w:rsidR="00C07B71">
              <w:rPr>
                <w:noProof/>
                <w:webHidden/>
              </w:rPr>
              <w:fldChar w:fldCharType="end"/>
            </w:r>
          </w:hyperlink>
        </w:p>
        <w:p w14:paraId="191BDA91" w14:textId="3357059A" w:rsidR="00C07B71" w:rsidRDefault="00E37E86">
          <w:pPr>
            <w:pStyle w:val="TOC1"/>
            <w:tabs>
              <w:tab w:val="right" w:leader="dot" w:pos="9016"/>
            </w:tabs>
            <w:rPr>
              <w:rFonts w:asciiTheme="minorHAnsi" w:eastAsiaTheme="minorEastAsia" w:hAnsiTheme="minorHAnsi" w:cstheme="minorBidi"/>
              <w:noProof/>
              <w:lang w:eastAsia="en-GB"/>
            </w:rPr>
          </w:pPr>
          <w:hyperlink w:anchor="_Toc36043429" w:history="1">
            <w:r w:rsidR="00C07B71" w:rsidRPr="0029426E">
              <w:rPr>
                <w:rStyle w:val="Hyperlink"/>
                <w:rFonts w:ascii="Arial" w:hAnsi="Arial" w:cs="Arial"/>
                <w:b/>
                <w:bCs/>
                <w:noProof/>
              </w:rPr>
              <w:t xml:space="preserve">9. </w:t>
            </w:r>
            <w:r w:rsidR="009C2C5A">
              <w:rPr>
                <w:rStyle w:val="Hyperlink"/>
                <w:rFonts w:ascii="Arial" w:hAnsi="Arial" w:cs="Arial"/>
                <w:b/>
                <w:bCs/>
                <w:noProof/>
              </w:rPr>
              <w:t xml:space="preserve">  </w:t>
            </w:r>
            <w:r w:rsidR="00C07B71" w:rsidRPr="0029426E">
              <w:rPr>
                <w:rStyle w:val="Hyperlink"/>
                <w:rFonts w:ascii="Arial" w:hAnsi="Arial" w:cs="Arial"/>
                <w:b/>
                <w:bCs/>
                <w:noProof/>
              </w:rPr>
              <w:t xml:space="preserve"> Recommendations.</w:t>
            </w:r>
            <w:r w:rsidR="00C07B71">
              <w:rPr>
                <w:noProof/>
                <w:webHidden/>
              </w:rPr>
              <w:tab/>
            </w:r>
            <w:r w:rsidR="00C07B71">
              <w:rPr>
                <w:noProof/>
                <w:webHidden/>
              </w:rPr>
              <w:fldChar w:fldCharType="begin"/>
            </w:r>
            <w:r w:rsidR="00C07B71">
              <w:rPr>
                <w:noProof/>
                <w:webHidden/>
              </w:rPr>
              <w:instrText xml:space="preserve"> PAGEREF _Toc36043429 \h </w:instrText>
            </w:r>
            <w:r w:rsidR="00C07B71">
              <w:rPr>
                <w:noProof/>
                <w:webHidden/>
              </w:rPr>
            </w:r>
            <w:r w:rsidR="00C07B71">
              <w:rPr>
                <w:noProof/>
                <w:webHidden/>
              </w:rPr>
              <w:fldChar w:fldCharType="separate"/>
            </w:r>
            <w:r w:rsidR="00C07B71">
              <w:rPr>
                <w:noProof/>
                <w:webHidden/>
              </w:rPr>
              <w:t>13</w:t>
            </w:r>
            <w:r w:rsidR="00C07B71">
              <w:rPr>
                <w:noProof/>
                <w:webHidden/>
              </w:rPr>
              <w:fldChar w:fldCharType="end"/>
            </w:r>
          </w:hyperlink>
        </w:p>
        <w:p w14:paraId="5C9C9ECD" w14:textId="6F613C66" w:rsidR="00C07B71" w:rsidRDefault="00E37E86">
          <w:pPr>
            <w:pStyle w:val="TOC1"/>
            <w:tabs>
              <w:tab w:val="left" w:pos="660"/>
              <w:tab w:val="right" w:leader="dot" w:pos="9016"/>
            </w:tabs>
            <w:rPr>
              <w:rFonts w:asciiTheme="minorHAnsi" w:eastAsiaTheme="minorEastAsia" w:hAnsiTheme="minorHAnsi" w:cstheme="minorBidi"/>
              <w:noProof/>
              <w:lang w:eastAsia="en-GB"/>
            </w:rPr>
          </w:pPr>
          <w:hyperlink w:anchor="_Toc36043430" w:history="1">
            <w:r w:rsidR="00C07B71" w:rsidRPr="0029426E">
              <w:rPr>
                <w:rStyle w:val="Hyperlink"/>
                <w:rFonts w:ascii="Arial" w:hAnsi="Arial" w:cs="Arial"/>
                <w:b/>
                <w:noProof/>
              </w:rPr>
              <w:t>10</w:t>
            </w:r>
            <w:r w:rsidR="009C2C5A">
              <w:rPr>
                <w:rStyle w:val="Hyperlink"/>
                <w:rFonts w:ascii="Arial" w:hAnsi="Arial" w:cs="Arial"/>
                <w:b/>
                <w:noProof/>
              </w:rPr>
              <w:t xml:space="preserve">.  </w:t>
            </w:r>
            <w:r w:rsidR="00C07B71" w:rsidRPr="0029426E">
              <w:rPr>
                <w:rStyle w:val="Hyperlink"/>
                <w:rFonts w:ascii="Arial" w:hAnsi="Arial" w:cs="Arial"/>
                <w:b/>
                <w:bCs/>
                <w:noProof/>
              </w:rPr>
              <w:t>Conclusion</w:t>
            </w:r>
            <w:r w:rsidR="00C07B71">
              <w:rPr>
                <w:noProof/>
                <w:webHidden/>
              </w:rPr>
              <w:tab/>
            </w:r>
            <w:r w:rsidR="00C07B71">
              <w:rPr>
                <w:noProof/>
                <w:webHidden/>
              </w:rPr>
              <w:fldChar w:fldCharType="begin"/>
            </w:r>
            <w:r w:rsidR="00C07B71">
              <w:rPr>
                <w:noProof/>
                <w:webHidden/>
              </w:rPr>
              <w:instrText xml:space="preserve"> PAGEREF _Toc36043430 \h </w:instrText>
            </w:r>
            <w:r w:rsidR="00C07B71">
              <w:rPr>
                <w:noProof/>
                <w:webHidden/>
              </w:rPr>
            </w:r>
            <w:r w:rsidR="00C07B71">
              <w:rPr>
                <w:noProof/>
                <w:webHidden/>
              </w:rPr>
              <w:fldChar w:fldCharType="separate"/>
            </w:r>
            <w:r w:rsidR="00C07B71">
              <w:rPr>
                <w:noProof/>
                <w:webHidden/>
              </w:rPr>
              <w:t>14</w:t>
            </w:r>
            <w:r w:rsidR="00C07B71">
              <w:rPr>
                <w:noProof/>
                <w:webHidden/>
              </w:rPr>
              <w:fldChar w:fldCharType="end"/>
            </w:r>
          </w:hyperlink>
        </w:p>
        <w:p w14:paraId="7F850C2A" w14:textId="4CC8D800" w:rsidR="00C07B71" w:rsidRDefault="00E37E86">
          <w:pPr>
            <w:pStyle w:val="TOC1"/>
            <w:tabs>
              <w:tab w:val="left" w:pos="660"/>
              <w:tab w:val="right" w:leader="dot" w:pos="9016"/>
            </w:tabs>
            <w:rPr>
              <w:rFonts w:asciiTheme="minorHAnsi" w:eastAsiaTheme="minorEastAsia" w:hAnsiTheme="minorHAnsi" w:cstheme="minorBidi"/>
              <w:noProof/>
              <w:lang w:eastAsia="en-GB"/>
            </w:rPr>
          </w:pPr>
          <w:hyperlink w:anchor="_Toc36043431" w:history="1">
            <w:r w:rsidR="00C07B71" w:rsidRPr="0029426E">
              <w:rPr>
                <w:rStyle w:val="Hyperlink"/>
                <w:rFonts w:ascii="Arial" w:hAnsi="Arial" w:cs="Arial"/>
                <w:b/>
                <w:bCs/>
                <w:noProof/>
              </w:rPr>
              <w:t>11.</w:t>
            </w:r>
            <w:r w:rsidR="009C2C5A">
              <w:rPr>
                <w:rFonts w:asciiTheme="minorHAnsi" w:eastAsiaTheme="minorEastAsia" w:hAnsiTheme="minorHAnsi" w:cstheme="minorBidi"/>
                <w:noProof/>
                <w:lang w:eastAsia="en-GB"/>
              </w:rPr>
              <w:t xml:space="preserve">   </w:t>
            </w:r>
            <w:r w:rsidR="00C07B71" w:rsidRPr="0029426E">
              <w:rPr>
                <w:rStyle w:val="Hyperlink"/>
                <w:rFonts w:ascii="Arial" w:hAnsi="Arial" w:cs="Arial"/>
                <w:b/>
                <w:bCs/>
                <w:noProof/>
              </w:rPr>
              <w:t>Reference</w:t>
            </w:r>
            <w:r w:rsidR="00C07B71">
              <w:rPr>
                <w:noProof/>
                <w:webHidden/>
              </w:rPr>
              <w:tab/>
            </w:r>
            <w:r w:rsidR="00C07B71">
              <w:rPr>
                <w:noProof/>
                <w:webHidden/>
              </w:rPr>
              <w:fldChar w:fldCharType="begin"/>
            </w:r>
            <w:r w:rsidR="00C07B71">
              <w:rPr>
                <w:noProof/>
                <w:webHidden/>
              </w:rPr>
              <w:instrText xml:space="preserve"> PAGEREF _Toc36043431 \h </w:instrText>
            </w:r>
            <w:r w:rsidR="00C07B71">
              <w:rPr>
                <w:noProof/>
                <w:webHidden/>
              </w:rPr>
            </w:r>
            <w:r w:rsidR="00C07B71">
              <w:rPr>
                <w:noProof/>
                <w:webHidden/>
              </w:rPr>
              <w:fldChar w:fldCharType="separate"/>
            </w:r>
            <w:r w:rsidR="00C07B71">
              <w:rPr>
                <w:noProof/>
                <w:webHidden/>
              </w:rPr>
              <w:t>15</w:t>
            </w:r>
            <w:r w:rsidR="00C07B71">
              <w:rPr>
                <w:noProof/>
                <w:webHidden/>
              </w:rPr>
              <w:fldChar w:fldCharType="end"/>
            </w:r>
          </w:hyperlink>
        </w:p>
        <w:p w14:paraId="5F41D58F" w14:textId="558C3786" w:rsidR="00C07B71" w:rsidRDefault="00C07B71">
          <w:r>
            <w:rPr>
              <w:b/>
              <w:bCs/>
              <w:noProof/>
            </w:rPr>
            <w:fldChar w:fldCharType="end"/>
          </w:r>
        </w:p>
      </w:sdtContent>
    </w:sdt>
    <w:p w14:paraId="3961A105" w14:textId="77777777" w:rsidR="003C103B" w:rsidRDefault="003C103B">
      <w:pPr>
        <w:spacing w:after="0" w:line="360" w:lineRule="auto"/>
        <w:jc w:val="both"/>
      </w:pPr>
    </w:p>
    <w:p w14:paraId="3961A106" w14:textId="77777777" w:rsidR="003C103B" w:rsidRDefault="003C103B">
      <w:pPr>
        <w:spacing w:after="0" w:line="360" w:lineRule="auto"/>
        <w:jc w:val="both"/>
      </w:pPr>
    </w:p>
    <w:p w14:paraId="3961A107" w14:textId="17CF8306" w:rsidR="003C103B" w:rsidRDefault="003C103B">
      <w:pPr>
        <w:spacing w:after="0" w:line="360" w:lineRule="auto"/>
        <w:jc w:val="both"/>
      </w:pPr>
    </w:p>
    <w:p w14:paraId="0EE24A36" w14:textId="1A45A29B" w:rsidR="00C8075C" w:rsidRDefault="00C8075C">
      <w:pPr>
        <w:spacing w:after="0" w:line="360" w:lineRule="auto"/>
        <w:jc w:val="both"/>
      </w:pPr>
    </w:p>
    <w:p w14:paraId="7C7BD57E" w14:textId="35BA4407" w:rsidR="00C8075C" w:rsidRDefault="00C8075C">
      <w:pPr>
        <w:spacing w:after="0" w:line="360" w:lineRule="auto"/>
        <w:jc w:val="both"/>
      </w:pPr>
    </w:p>
    <w:p w14:paraId="45D080C2" w14:textId="6AE85F80" w:rsidR="00C8075C" w:rsidRDefault="00C8075C">
      <w:pPr>
        <w:spacing w:after="0" w:line="360" w:lineRule="auto"/>
        <w:jc w:val="both"/>
      </w:pPr>
    </w:p>
    <w:p w14:paraId="6FA4A736" w14:textId="1AAFAA3F" w:rsidR="00C8075C" w:rsidRDefault="00C8075C">
      <w:pPr>
        <w:spacing w:after="0" w:line="360" w:lineRule="auto"/>
        <w:jc w:val="both"/>
      </w:pPr>
    </w:p>
    <w:p w14:paraId="6022EE74" w14:textId="3722C17E" w:rsidR="00C8075C" w:rsidRDefault="00C8075C">
      <w:pPr>
        <w:spacing w:after="0" w:line="360" w:lineRule="auto"/>
        <w:jc w:val="both"/>
      </w:pPr>
    </w:p>
    <w:p w14:paraId="4B65C116" w14:textId="19AD3951" w:rsidR="00C8075C" w:rsidRDefault="00C8075C">
      <w:pPr>
        <w:spacing w:after="0" w:line="360" w:lineRule="auto"/>
        <w:jc w:val="both"/>
      </w:pPr>
    </w:p>
    <w:p w14:paraId="257CA77A" w14:textId="3A31BF00" w:rsidR="00C8075C" w:rsidRDefault="00C8075C">
      <w:pPr>
        <w:spacing w:after="0" w:line="360" w:lineRule="auto"/>
        <w:jc w:val="both"/>
      </w:pPr>
    </w:p>
    <w:p w14:paraId="21792803" w14:textId="4000B9BB" w:rsidR="00C8075C" w:rsidRDefault="00C8075C">
      <w:pPr>
        <w:spacing w:after="0" w:line="360" w:lineRule="auto"/>
        <w:jc w:val="both"/>
      </w:pPr>
    </w:p>
    <w:p w14:paraId="76E20F13" w14:textId="59694B6E" w:rsidR="00C8075C" w:rsidRDefault="00C8075C">
      <w:pPr>
        <w:spacing w:after="0" w:line="360" w:lineRule="auto"/>
        <w:jc w:val="both"/>
      </w:pPr>
    </w:p>
    <w:p w14:paraId="377F9ACC" w14:textId="356243CD" w:rsidR="00C8075C" w:rsidRDefault="00C8075C">
      <w:pPr>
        <w:spacing w:after="0" w:line="360" w:lineRule="auto"/>
        <w:jc w:val="both"/>
      </w:pPr>
    </w:p>
    <w:p w14:paraId="15CFD216" w14:textId="60BB5BD3" w:rsidR="00C8075C" w:rsidRDefault="00C8075C">
      <w:pPr>
        <w:spacing w:after="0" w:line="360" w:lineRule="auto"/>
        <w:jc w:val="both"/>
      </w:pPr>
    </w:p>
    <w:p w14:paraId="0EBE9296" w14:textId="400A2B4E" w:rsidR="00C8075C" w:rsidRDefault="00C8075C">
      <w:pPr>
        <w:spacing w:after="0" w:line="360" w:lineRule="auto"/>
        <w:jc w:val="both"/>
      </w:pPr>
    </w:p>
    <w:p w14:paraId="612C2C9F" w14:textId="76B8AF11" w:rsidR="00C8075C" w:rsidRDefault="00C8075C">
      <w:pPr>
        <w:spacing w:after="0" w:line="360" w:lineRule="auto"/>
        <w:jc w:val="both"/>
      </w:pPr>
    </w:p>
    <w:p w14:paraId="2621212E" w14:textId="60029AE1" w:rsidR="00C8075C" w:rsidRDefault="00C8075C">
      <w:pPr>
        <w:spacing w:after="0" w:line="360" w:lineRule="auto"/>
        <w:jc w:val="both"/>
      </w:pPr>
    </w:p>
    <w:p w14:paraId="3A4B2F68" w14:textId="77777777" w:rsidR="00C8075C" w:rsidRDefault="00C8075C">
      <w:pPr>
        <w:spacing w:after="0" w:line="360" w:lineRule="auto"/>
        <w:jc w:val="both"/>
      </w:pPr>
    </w:p>
    <w:p w14:paraId="3961A108" w14:textId="77777777" w:rsidR="003C103B" w:rsidRPr="00C07B71" w:rsidRDefault="005F462A">
      <w:pPr>
        <w:spacing w:after="0" w:line="360" w:lineRule="auto"/>
        <w:jc w:val="both"/>
        <w:rPr>
          <w:rFonts w:ascii="Arial" w:hAnsi="Arial" w:cs="Arial"/>
          <w:b/>
          <w:bCs/>
          <w:u w:val="single"/>
        </w:rPr>
      </w:pPr>
      <w:r w:rsidRPr="00C07B71">
        <w:rPr>
          <w:rFonts w:ascii="Arial" w:hAnsi="Arial" w:cs="Arial"/>
          <w:b/>
          <w:bCs/>
          <w:u w:val="single"/>
        </w:rPr>
        <w:lastRenderedPageBreak/>
        <w:t xml:space="preserve">Table of Figures.                          </w:t>
      </w:r>
    </w:p>
    <w:p w14:paraId="3961A109" w14:textId="77777777" w:rsidR="003C103B" w:rsidRDefault="005F462A">
      <w:pPr>
        <w:spacing w:after="0" w:line="360" w:lineRule="auto"/>
        <w:jc w:val="both"/>
      </w:pPr>
      <w:r>
        <w:rPr>
          <w:rFonts w:ascii="Arial" w:hAnsi="Arial" w:cs="Arial"/>
          <w:b/>
          <w:bCs/>
        </w:rPr>
        <w:t xml:space="preserve">Figure 1: </w:t>
      </w:r>
      <w:r>
        <w:rPr>
          <w:rFonts w:ascii="Arial" w:hAnsi="Arial" w:cs="Arial"/>
        </w:rPr>
        <w:t>The approach to risk management……………………………………………….  8</w:t>
      </w:r>
      <w:r>
        <w:t xml:space="preserve"> </w:t>
      </w:r>
      <w:r>
        <w:rPr>
          <w:rFonts w:ascii="Arial" w:hAnsi="Arial" w:cs="Arial"/>
          <w:b/>
          <w:bCs/>
        </w:rPr>
        <w:t>Figure 2:</w:t>
      </w:r>
      <w:r>
        <w:rPr>
          <w:rFonts w:ascii="Arial" w:hAnsi="Arial" w:cs="Arial"/>
        </w:rPr>
        <w:t xml:space="preserve">   Users Stories( micro-soft planner)……………………………………………………  9</w:t>
      </w:r>
    </w:p>
    <w:p w14:paraId="3961A10A" w14:textId="77777777" w:rsidR="003C103B" w:rsidRDefault="005F462A">
      <w:pPr>
        <w:spacing w:after="0" w:line="360" w:lineRule="auto"/>
        <w:jc w:val="both"/>
      </w:pPr>
      <w:r>
        <w:rPr>
          <w:rFonts w:ascii="Arial" w:hAnsi="Arial" w:cs="Arial"/>
          <w:b/>
          <w:bCs/>
        </w:rPr>
        <w:t>Figure 3:</w:t>
      </w:r>
      <w:r>
        <w:rPr>
          <w:rFonts w:ascii="Arial" w:hAnsi="Arial" w:cs="Arial"/>
        </w:rPr>
        <w:t xml:space="preserve">  Task and Day Chart…………….………………………………………………………10</w:t>
      </w:r>
    </w:p>
    <w:p w14:paraId="3961A10B" w14:textId="77777777" w:rsidR="003C103B" w:rsidRDefault="005F462A">
      <w:pPr>
        <w:spacing w:after="0" w:line="360" w:lineRule="auto"/>
        <w:jc w:val="both"/>
      </w:pPr>
      <w:r>
        <w:rPr>
          <w:rFonts w:ascii="Arial" w:hAnsi="Arial" w:cs="Arial"/>
          <w:b/>
          <w:bCs/>
        </w:rPr>
        <w:t xml:space="preserve">Figure 4:  </w:t>
      </w:r>
      <w:r>
        <w:rPr>
          <w:rFonts w:ascii="Arial" w:hAnsi="Arial" w:cs="Arial"/>
        </w:rPr>
        <w:t>Gantt Chart………………………………………………………………………………11</w:t>
      </w:r>
    </w:p>
    <w:p w14:paraId="3961A10C" w14:textId="77777777" w:rsidR="003C103B" w:rsidRDefault="003C103B">
      <w:pPr>
        <w:spacing w:after="0" w:line="360" w:lineRule="auto"/>
        <w:jc w:val="both"/>
        <w:rPr>
          <w:rFonts w:ascii="Arial" w:hAnsi="Arial" w:cs="Arial"/>
        </w:rPr>
      </w:pPr>
    </w:p>
    <w:p w14:paraId="3961A10D" w14:textId="77777777" w:rsidR="003C103B" w:rsidRDefault="005F462A">
      <w:pPr>
        <w:jc w:val="both"/>
        <w:rPr>
          <w:rFonts w:ascii="Arial" w:hAnsi="Arial" w:cs="Arial"/>
        </w:rPr>
      </w:pPr>
      <w:r>
        <w:rPr>
          <w:rFonts w:ascii="Arial" w:hAnsi="Arial" w:cs="Arial"/>
        </w:rPr>
        <w:t xml:space="preserve">   </w:t>
      </w:r>
    </w:p>
    <w:p w14:paraId="3961A10E" w14:textId="77777777" w:rsidR="003C103B" w:rsidRDefault="003C103B">
      <w:pPr>
        <w:jc w:val="both"/>
        <w:rPr>
          <w:rFonts w:ascii="Arial" w:hAnsi="Arial" w:cs="Arial"/>
        </w:rPr>
      </w:pPr>
    </w:p>
    <w:p w14:paraId="3961A10F" w14:textId="77777777" w:rsidR="003C103B" w:rsidRDefault="003C103B">
      <w:pPr>
        <w:jc w:val="both"/>
        <w:rPr>
          <w:rFonts w:ascii="Arial" w:hAnsi="Arial" w:cs="Arial"/>
          <w:b/>
          <w:bCs/>
        </w:rPr>
      </w:pPr>
    </w:p>
    <w:p w14:paraId="3961A110" w14:textId="77777777" w:rsidR="003C103B" w:rsidRDefault="003C103B">
      <w:pPr>
        <w:jc w:val="both"/>
      </w:pPr>
    </w:p>
    <w:p w14:paraId="3961A111" w14:textId="77777777" w:rsidR="003C103B" w:rsidRDefault="003C103B">
      <w:pPr>
        <w:jc w:val="both"/>
      </w:pPr>
    </w:p>
    <w:p w14:paraId="3961A112" w14:textId="1CA30373" w:rsidR="003C103B" w:rsidRDefault="003C103B">
      <w:pPr>
        <w:jc w:val="both"/>
      </w:pPr>
    </w:p>
    <w:p w14:paraId="34C817DD" w14:textId="7B483EE4" w:rsidR="00613936" w:rsidRDefault="00613936">
      <w:pPr>
        <w:jc w:val="both"/>
      </w:pPr>
    </w:p>
    <w:p w14:paraId="1DA1A738" w14:textId="5D98C285" w:rsidR="00613936" w:rsidRDefault="00613936">
      <w:pPr>
        <w:jc w:val="both"/>
      </w:pPr>
    </w:p>
    <w:p w14:paraId="486B447A" w14:textId="562EE631" w:rsidR="00613936" w:rsidRDefault="00613936">
      <w:pPr>
        <w:jc w:val="both"/>
      </w:pPr>
    </w:p>
    <w:p w14:paraId="6041D8E4" w14:textId="592A7CAA" w:rsidR="00613936" w:rsidRDefault="00613936">
      <w:pPr>
        <w:jc w:val="both"/>
      </w:pPr>
    </w:p>
    <w:p w14:paraId="4DFD7DCB" w14:textId="10CFAE24" w:rsidR="00613936" w:rsidRDefault="00613936">
      <w:pPr>
        <w:jc w:val="both"/>
      </w:pPr>
    </w:p>
    <w:p w14:paraId="0A5842F2" w14:textId="770CE34D" w:rsidR="00613936" w:rsidRDefault="00613936">
      <w:pPr>
        <w:jc w:val="both"/>
      </w:pPr>
    </w:p>
    <w:p w14:paraId="4478F350" w14:textId="6F1B2518" w:rsidR="00613936" w:rsidRDefault="00613936">
      <w:pPr>
        <w:jc w:val="both"/>
      </w:pPr>
    </w:p>
    <w:p w14:paraId="7F6AEC2C" w14:textId="43F347E6" w:rsidR="00613936" w:rsidRDefault="00613936">
      <w:pPr>
        <w:jc w:val="both"/>
      </w:pPr>
    </w:p>
    <w:p w14:paraId="671A1C64" w14:textId="6FC0205C" w:rsidR="00613936" w:rsidRDefault="00613936">
      <w:pPr>
        <w:jc w:val="both"/>
      </w:pPr>
    </w:p>
    <w:p w14:paraId="38A6692D" w14:textId="631DB1A5" w:rsidR="00613936" w:rsidRDefault="00613936">
      <w:pPr>
        <w:jc w:val="both"/>
      </w:pPr>
    </w:p>
    <w:p w14:paraId="05350008" w14:textId="5D4ED466" w:rsidR="00613936" w:rsidRDefault="00613936">
      <w:pPr>
        <w:jc w:val="both"/>
      </w:pPr>
    </w:p>
    <w:p w14:paraId="34372E50" w14:textId="43F8840F" w:rsidR="00613936" w:rsidRDefault="00613936">
      <w:pPr>
        <w:jc w:val="both"/>
      </w:pPr>
    </w:p>
    <w:p w14:paraId="2FEF1ADA" w14:textId="02E5EA27" w:rsidR="00613936" w:rsidRDefault="00613936">
      <w:pPr>
        <w:jc w:val="both"/>
      </w:pPr>
    </w:p>
    <w:p w14:paraId="49547C2F" w14:textId="492D02C0" w:rsidR="00613936" w:rsidRDefault="00613936">
      <w:pPr>
        <w:jc w:val="both"/>
      </w:pPr>
    </w:p>
    <w:p w14:paraId="5ECF4AE7" w14:textId="517960E0" w:rsidR="00613936" w:rsidRDefault="00613936">
      <w:pPr>
        <w:jc w:val="both"/>
      </w:pPr>
    </w:p>
    <w:p w14:paraId="38864CDD" w14:textId="133F8BCF" w:rsidR="00613936" w:rsidRDefault="00613936">
      <w:pPr>
        <w:jc w:val="both"/>
      </w:pPr>
    </w:p>
    <w:p w14:paraId="07E34FA8" w14:textId="36739023" w:rsidR="00613936" w:rsidRDefault="00613936">
      <w:pPr>
        <w:jc w:val="both"/>
      </w:pPr>
    </w:p>
    <w:p w14:paraId="0A6D59B9" w14:textId="2017BADE" w:rsidR="00613936" w:rsidRDefault="00613936">
      <w:pPr>
        <w:jc w:val="both"/>
      </w:pPr>
    </w:p>
    <w:p w14:paraId="45AD2FCF" w14:textId="77777777" w:rsidR="00613936" w:rsidRDefault="00613936">
      <w:pPr>
        <w:jc w:val="both"/>
      </w:pPr>
    </w:p>
    <w:p w14:paraId="3961A113" w14:textId="77777777" w:rsidR="003C103B" w:rsidRDefault="003C103B">
      <w:pPr>
        <w:jc w:val="both"/>
      </w:pPr>
    </w:p>
    <w:p w14:paraId="1520F286" w14:textId="77777777" w:rsidR="00C07B71" w:rsidRDefault="00C07B71">
      <w:pPr>
        <w:jc w:val="both"/>
      </w:pPr>
    </w:p>
    <w:p w14:paraId="3961A128" w14:textId="5E704C03" w:rsidR="003C103B" w:rsidRPr="00C07B71" w:rsidRDefault="005F462A">
      <w:pPr>
        <w:jc w:val="both"/>
        <w:rPr>
          <w:rFonts w:ascii="Arial" w:hAnsi="Arial" w:cs="Arial"/>
          <w:b/>
          <w:bCs/>
          <w:u w:val="single"/>
        </w:rPr>
      </w:pPr>
      <w:r w:rsidRPr="00C07B71">
        <w:rPr>
          <w:rFonts w:ascii="Arial" w:hAnsi="Arial" w:cs="Arial"/>
          <w:b/>
          <w:bCs/>
          <w:u w:val="single"/>
        </w:rPr>
        <w:lastRenderedPageBreak/>
        <w:t>List of tables.</w:t>
      </w:r>
    </w:p>
    <w:p w14:paraId="3961A129" w14:textId="77777777" w:rsidR="003C103B" w:rsidRDefault="005F462A">
      <w:pPr>
        <w:jc w:val="both"/>
      </w:pPr>
      <w:r>
        <w:rPr>
          <w:rFonts w:ascii="Arial" w:hAnsi="Arial" w:cs="Arial"/>
          <w:b/>
          <w:bCs/>
        </w:rPr>
        <w:t>Table 1:</w:t>
      </w:r>
      <w:r>
        <w:rPr>
          <w:rFonts w:ascii="Arial" w:hAnsi="Arial" w:cs="Arial"/>
        </w:rPr>
        <w:t xml:space="preserve">    Product project technique……………………………………………………………..10</w:t>
      </w:r>
    </w:p>
    <w:p w14:paraId="3961A12A" w14:textId="77777777" w:rsidR="003C103B" w:rsidRDefault="005F462A">
      <w:pPr>
        <w:jc w:val="both"/>
      </w:pPr>
      <w:r>
        <w:rPr>
          <w:rFonts w:ascii="Arial" w:hAnsi="Arial" w:cs="Arial"/>
          <w:b/>
          <w:bCs/>
        </w:rPr>
        <w:t>Table 1:</w:t>
      </w:r>
      <w:r>
        <w:rPr>
          <w:rFonts w:ascii="Arial" w:hAnsi="Arial" w:cs="Arial"/>
        </w:rPr>
        <w:t xml:space="preserve">    Self-development plan…………………………………………………………………12</w:t>
      </w:r>
      <w:r>
        <w:t xml:space="preserve"> </w:t>
      </w:r>
    </w:p>
    <w:p w14:paraId="3961A12B" w14:textId="77777777" w:rsidR="003C103B" w:rsidRDefault="005F462A">
      <w:pPr>
        <w:jc w:val="both"/>
      </w:pPr>
      <w:r>
        <w:rPr>
          <w:rFonts w:ascii="Arial" w:hAnsi="Arial" w:cs="Arial"/>
          <w:b/>
          <w:bCs/>
        </w:rPr>
        <w:t>Table 3:</w:t>
      </w:r>
      <w:r>
        <w:rPr>
          <w:rFonts w:ascii="Arial" w:hAnsi="Arial" w:cs="Arial"/>
        </w:rPr>
        <w:t xml:space="preserve">    Recommendations ..……………………………………………………………………13</w:t>
      </w:r>
    </w:p>
    <w:p w14:paraId="3961A12C" w14:textId="77777777" w:rsidR="003C103B" w:rsidRDefault="003C103B">
      <w:pPr>
        <w:jc w:val="both"/>
        <w:rPr>
          <w:rFonts w:ascii="Arial" w:hAnsi="Arial" w:cs="Arial"/>
        </w:rPr>
      </w:pPr>
    </w:p>
    <w:p w14:paraId="3961A12D" w14:textId="77777777" w:rsidR="003C103B" w:rsidRDefault="003C103B">
      <w:pPr>
        <w:jc w:val="both"/>
      </w:pPr>
    </w:p>
    <w:p w14:paraId="3961A12E" w14:textId="77777777" w:rsidR="003C103B" w:rsidRDefault="003C103B">
      <w:pPr>
        <w:jc w:val="both"/>
      </w:pPr>
    </w:p>
    <w:p w14:paraId="3961A12F" w14:textId="77777777" w:rsidR="003C103B" w:rsidRDefault="003C103B">
      <w:pPr>
        <w:jc w:val="both"/>
      </w:pPr>
    </w:p>
    <w:p w14:paraId="3961A130" w14:textId="77777777" w:rsidR="003C103B" w:rsidRDefault="003C103B">
      <w:pPr>
        <w:jc w:val="both"/>
      </w:pPr>
    </w:p>
    <w:p w14:paraId="3961A131" w14:textId="77777777" w:rsidR="003C103B" w:rsidRDefault="003C103B">
      <w:pPr>
        <w:jc w:val="both"/>
      </w:pPr>
    </w:p>
    <w:p w14:paraId="3961A132" w14:textId="77777777" w:rsidR="003C103B" w:rsidRDefault="003C103B">
      <w:pPr>
        <w:jc w:val="both"/>
      </w:pPr>
    </w:p>
    <w:p w14:paraId="3961A133" w14:textId="77777777" w:rsidR="003C103B" w:rsidRDefault="003C103B">
      <w:pPr>
        <w:jc w:val="both"/>
      </w:pPr>
    </w:p>
    <w:p w14:paraId="3961A134" w14:textId="77777777" w:rsidR="003C103B" w:rsidRDefault="003C103B">
      <w:pPr>
        <w:jc w:val="both"/>
      </w:pPr>
    </w:p>
    <w:p w14:paraId="3961A135" w14:textId="77777777" w:rsidR="003C103B" w:rsidRDefault="003C103B">
      <w:pPr>
        <w:jc w:val="both"/>
      </w:pPr>
    </w:p>
    <w:p w14:paraId="3961A136" w14:textId="77777777" w:rsidR="003C103B" w:rsidRDefault="003C103B">
      <w:pPr>
        <w:jc w:val="both"/>
      </w:pPr>
    </w:p>
    <w:p w14:paraId="3961A137" w14:textId="77777777" w:rsidR="003C103B" w:rsidRDefault="003C103B">
      <w:pPr>
        <w:jc w:val="both"/>
      </w:pPr>
    </w:p>
    <w:p w14:paraId="3961A138" w14:textId="77777777" w:rsidR="003C103B" w:rsidRDefault="003C103B">
      <w:pPr>
        <w:jc w:val="both"/>
      </w:pPr>
    </w:p>
    <w:p w14:paraId="3961A139" w14:textId="77777777" w:rsidR="003C103B" w:rsidRDefault="003C103B">
      <w:pPr>
        <w:jc w:val="both"/>
      </w:pPr>
    </w:p>
    <w:p w14:paraId="3961A13A" w14:textId="77777777" w:rsidR="003C103B" w:rsidRDefault="003C103B">
      <w:pPr>
        <w:jc w:val="both"/>
      </w:pPr>
    </w:p>
    <w:p w14:paraId="3961A13B" w14:textId="77777777" w:rsidR="003C103B" w:rsidRDefault="003C103B">
      <w:pPr>
        <w:jc w:val="both"/>
      </w:pPr>
    </w:p>
    <w:p w14:paraId="3961A13C" w14:textId="77777777" w:rsidR="003C103B" w:rsidRDefault="003C103B">
      <w:pPr>
        <w:jc w:val="both"/>
      </w:pPr>
    </w:p>
    <w:p w14:paraId="3961A13D" w14:textId="77777777" w:rsidR="003C103B" w:rsidRDefault="003C103B">
      <w:pPr>
        <w:jc w:val="both"/>
      </w:pPr>
    </w:p>
    <w:p w14:paraId="3961A13E" w14:textId="77777777" w:rsidR="003C103B" w:rsidRDefault="003C103B">
      <w:pPr>
        <w:jc w:val="both"/>
      </w:pPr>
    </w:p>
    <w:p w14:paraId="3961A13F" w14:textId="77777777" w:rsidR="003C103B" w:rsidRDefault="003C103B">
      <w:pPr>
        <w:jc w:val="both"/>
      </w:pPr>
    </w:p>
    <w:p w14:paraId="3961A140" w14:textId="77777777" w:rsidR="003C103B" w:rsidRDefault="003C103B">
      <w:pPr>
        <w:jc w:val="both"/>
      </w:pPr>
    </w:p>
    <w:p w14:paraId="3961A141" w14:textId="77777777" w:rsidR="003C103B" w:rsidRDefault="003C103B">
      <w:pPr>
        <w:jc w:val="both"/>
      </w:pPr>
    </w:p>
    <w:p w14:paraId="3961A142" w14:textId="77777777" w:rsidR="003C103B" w:rsidRDefault="003C103B">
      <w:pPr>
        <w:jc w:val="both"/>
      </w:pPr>
    </w:p>
    <w:p w14:paraId="3961A143" w14:textId="77777777" w:rsidR="003C103B" w:rsidRDefault="003C103B">
      <w:pPr>
        <w:jc w:val="both"/>
      </w:pPr>
    </w:p>
    <w:p w14:paraId="3961A144" w14:textId="77777777" w:rsidR="003C103B" w:rsidRDefault="003C103B">
      <w:pPr>
        <w:jc w:val="both"/>
      </w:pPr>
    </w:p>
    <w:p w14:paraId="3961A145" w14:textId="77777777" w:rsidR="003C103B" w:rsidRDefault="003C103B">
      <w:pPr>
        <w:jc w:val="both"/>
      </w:pPr>
    </w:p>
    <w:p w14:paraId="3961A146" w14:textId="77777777" w:rsidR="003C103B" w:rsidRDefault="003C103B">
      <w:pPr>
        <w:jc w:val="both"/>
      </w:pPr>
    </w:p>
    <w:p w14:paraId="3961A147" w14:textId="77777777" w:rsidR="003C103B" w:rsidRDefault="003C103B"/>
    <w:p w14:paraId="3961A148" w14:textId="77777777" w:rsidR="003C103B" w:rsidRDefault="005F462A">
      <w:pPr>
        <w:pStyle w:val="Heading1"/>
        <w:numPr>
          <w:ilvl w:val="0"/>
          <w:numId w:val="1"/>
        </w:numPr>
        <w:spacing w:before="0" w:line="360" w:lineRule="auto"/>
      </w:pPr>
      <w:bookmarkStart w:id="4" w:name="_Toc35260239"/>
      <w:bookmarkStart w:id="5" w:name="_Toc35802467"/>
      <w:bookmarkStart w:id="6" w:name="_Toc35854567"/>
      <w:bookmarkStart w:id="7" w:name="_Toc35973124"/>
      <w:bookmarkStart w:id="8" w:name="_Toc35975944"/>
      <w:bookmarkStart w:id="9" w:name="_Toc36043416"/>
      <w:r>
        <w:rPr>
          <w:rFonts w:ascii="Arial" w:hAnsi="Arial" w:cs="Arial"/>
          <w:b/>
          <w:bCs/>
          <w:color w:val="auto"/>
          <w:sz w:val="22"/>
          <w:szCs w:val="22"/>
        </w:rPr>
        <w:lastRenderedPageBreak/>
        <w:t>Introduction</w:t>
      </w:r>
      <w:bookmarkEnd w:id="4"/>
      <w:bookmarkEnd w:id="5"/>
      <w:bookmarkEnd w:id="6"/>
      <w:bookmarkEnd w:id="7"/>
      <w:bookmarkEnd w:id="8"/>
      <w:r>
        <w:t>.</w:t>
      </w:r>
      <w:bookmarkEnd w:id="9"/>
    </w:p>
    <w:p w14:paraId="3961A149" w14:textId="1AEC34D9" w:rsidR="003C103B" w:rsidRDefault="005F462A">
      <w:pPr>
        <w:spacing w:after="0" w:line="360" w:lineRule="auto"/>
        <w:jc w:val="both"/>
        <w:rPr>
          <w:rFonts w:ascii="Arial" w:hAnsi="Arial" w:cs="Arial"/>
        </w:rPr>
      </w:pPr>
      <w:r>
        <w:rPr>
          <w:rFonts w:ascii="Arial" w:hAnsi="Arial" w:cs="Arial"/>
        </w:rPr>
        <w:t>The purpose of this report is to reveal  to my course lecture about each and every measures that I will be performing to achieve the success of the project of moving the Vintners antique existing business from Shirly to spark hill . Defining the techniques and approach taken to develop the project in the case study, this report briefly examines each and every tools, specifying the importance of these tools when managing projects. Similarly identifying the complications that can arise within the project.  The report will emphasize the techniques utilized  to mitigate any issues that arise   Furthermore, this report concentrates on the steering group, their responsibilities to the project and how we will collaborate with each other in future.  Finally,  Deliver a personal reflection report of my own capability of supervise project’s  with potential strategy and self-</w:t>
      </w:r>
      <w:r w:rsidR="00EE287B">
        <w:rPr>
          <w:rFonts w:ascii="Arial" w:hAnsi="Arial" w:cs="Arial"/>
        </w:rPr>
        <w:t>improvement</w:t>
      </w:r>
      <w:r>
        <w:rPr>
          <w:rFonts w:ascii="Arial" w:hAnsi="Arial" w:cs="Arial"/>
        </w:rPr>
        <w:t xml:space="preserve"> plan to </w:t>
      </w:r>
      <w:r w:rsidR="00EE287B">
        <w:rPr>
          <w:rFonts w:ascii="Arial" w:hAnsi="Arial" w:cs="Arial"/>
        </w:rPr>
        <w:t>enhance</w:t>
      </w:r>
      <w:r>
        <w:rPr>
          <w:rFonts w:ascii="Arial" w:hAnsi="Arial" w:cs="Arial"/>
        </w:rPr>
        <w:t xml:space="preserve"> </w:t>
      </w:r>
      <w:r w:rsidR="0003336D">
        <w:rPr>
          <w:rFonts w:ascii="Arial" w:hAnsi="Arial" w:cs="Arial"/>
        </w:rPr>
        <w:t>personal</w:t>
      </w:r>
      <w:r>
        <w:rPr>
          <w:rFonts w:ascii="Arial" w:hAnsi="Arial" w:cs="Arial"/>
        </w:rPr>
        <w:t xml:space="preserve"> performance.    </w:t>
      </w:r>
    </w:p>
    <w:p w14:paraId="3961A14A" w14:textId="77777777" w:rsidR="003C103B" w:rsidRDefault="003C103B">
      <w:pPr>
        <w:spacing w:line="360" w:lineRule="auto"/>
        <w:jc w:val="both"/>
        <w:rPr>
          <w:rFonts w:ascii="Arial" w:hAnsi="Arial" w:cs="Arial"/>
        </w:rPr>
      </w:pPr>
    </w:p>
    <w:p w14:paraId="3961A14B" w14:textId="77777777" w:rsidR="003C103B" w:rsidRDefault="003C103B">
      <w:pPr>
        <w:spacing w:line="360" w:lineRule="auto"/>
        <w:jc w:val="both"/>
        <w:rPr>
          <w:rFonts w:ascii="Arial" w:hAnsi="Arial" w:cs="Arial"/>
        </w:rPr>
      </w:pPr>
    </w:p>
    <w:p w14:paraId="3961A14C" w14:textId="77777777" w:rsidR="003C103B" w:rsidRDefault="003C103B">
      <w:pPr>
        <w:spacing w:line="360" w:lineRule="auto"/>
        <w:jc w:val="both"/>
        <w:rPr>
          <w:rFonts w:ascii="Arial" w:hAnsi="Arial" w:cs="Arial"/>
          <w:color w:val="FF0000"/>
        </w:rPr>
      </w:pPr>
    </w:p>
    <w:p w14:paraId="3961A14D" w14:textId="77777777" w:rsidR="003C103B" w:rsidRDefault="003C103B">
      <w:pPr>
        <w:spacing w:line="360" w:lineRule="auto"/>
        <w:jc w:val="both"/>
        <w:rPr>
          <w:rFonts w:ascii="Arial" w:hAnsi="Arial" w:cs="Arial"/>
        </w:rPr>
      </w:pPr>
    </w:p>
    <w:p w14:paraId="3961A14E" w14:textId="77777777" w:rsidR="003C103B" w:rsidRDefault="003C103B">
      <w:pPr>
        <w:spacing w:line="360" w:lineRule="auto"/>
        <w:jc w:val="both"/>
        <w:rPr>
          <w:rFonts w:ascii="Arial" w:hAnsi="Arial" w:cs="Arial"/>
        </w:rPr>
      </w:pPr>
    </w:p>
    <w:p w14:paraId="3961A14F" w14:textId="77777777" w:rsidR="003C103B" w:rsidRDefault="003C103B">
      <w:pPr>
        <w:spacing w:line="360" w:lineRule="auto"/>
        <w:jc w:val="both"/>
        <w:rPr>
          <w:rFonts w:ascii="Arial" w:hAnsi="Arial" w:cs="Arial"/>
        </w:rPr>
      </w:pPr>
    </w:p>
    <w:p w14:paraId="3961A150" w14:textId="77777777" w:rsidR="003C103B" w:rsidRDefault="003C103B">
      <w:pPr>
        <w:spacing w:line="360" w:lineRule="auto"/>
        <w:jc w:val="both"/>
        <w:rPr>
          <w:rFonts w:ascii="Arial" w:hAnsi="Arial" w:cs="Arial"/>
        </w:rPr>
      </w:pPr>
    </w:p>
    <w:p w14:paraId="3961A151" w14:textId="77777777" w:rsidR="003C103B" w:rsidRDefault="003C103B">
      <w:pPr>
        <w:spacing w:line="360" w:lineRule="auto"/>
        <w:jc w:val="both"/>
        <w:rPr>
          <w:rFonts w:ascii="Arial" w:hAnsi="Arial" w:cs="Arial"/>
        </w:rPr>
      </w:pPr>
    </w:p>
    <w:p w14:paraId="3961A152" w14:textId="77777777" w:rsidR="003C103B" w:rsidRDefault="003C103B">
      <w:pPr>
        <w:spacing w:line="360" w:lineRule="auto"/>
        <w:jc w:val="both"/>
        <w:rPr>
          <w:rFonts w:ascii="Arial" w:hAnsi="Arial" w:cs="Arial"/>
        </w:rPr>
      </w:pPr>
    </w:p>
    <w:p w14:paraId="3961A153" w14:textId="77777777" w:rsidR="003C103B" w:rsidRDefault="003C103B">
      <w:pPr>
        <w:spacing w:line="360" w:lineRule="auto"/>
        <w:jc w:val="both"/>
        <w:rPr>
          <w:rFonts w:ascii="Arial" w:hAnsi="Arial" w:cs="Arial"/>
        </w:rPr>
      </w:pPr>
    </w:p>
    <w:p w14:paraId="3961A154" w14:textId="77777777" w:rsidR="003C103B" w:rsidRDefault="003C103B">
      <w:pPr>
        <w:spacing w:line="360" w:lineRule="auto"/>
        <w:jc w:val="both"/>
        <w:rPr>
          <w:rFonts w:ascii="Arial" w:hAnsi="Arial" w:cs="Arial"/>
        </w:rPr>
      </w:pPr>
    </w:p>
    <w:p w14:paraId="3961A155" w14:textId="77777777" w:rsidR="003C103B" w:rsidRDefault="003C103B">
      <w:pPr>
        <w:spacing w:line="360" w:lineRule="auto"/>
        <w:jc w:val="both"/>
        <w:rPr>
          <w:rFonts w:ascii="Arial" w:hAnsi="Arial" w:cs="Arial"/>
        </w:rPr>
      </w:pPr>
    </w:p>
    <w:p w14:paraId="3961A156" w14:textId="77777777" w:rsidR="003C103B" w:rsidRDefault="003C103B">
      <w:pPr>
        <w:spacing w:line="360" w:lineRule="auto"/>
        <w:jc w:val="both"/>
        <w:rPr>
          <w:rFonts w:ascii="Arial" w:hAnsi="Arial" w:cs="Arial"/>
        </w:rPr>
      </w:pPr>
    </w:p>
    <w:p w14:paraId="3961A157" w14:textId="77777777" w:rsidR="003C103B" w:rsidRDefault="003C103B">
      <w:pPr>
        <w:spacing w:line="360" w:lineRule="auto"/>
        <w:jc w:val="both"/>
        <w:rPr>
          <w:rFonts w:ascii="Arial" w:hAnsi="Arial" w:cs="Arial"/>
        </w:rPr>
      </w:pPr>
    </w:p>
    <w:p w14:paraId="3961A158" w14:textId="77777777" w:rsidR="003C103B" w:rsidRDefault="003C103B">
      <w:pPr>
        <w:spacing w:line="360" w:lineRule="auto"/>
        <w:jc w:val="both"/>
        <w:rPr>
          <w:rFonts w:ascii="Arial" w:hAnsi="Arial" w:cs="Arial"/>
        </w:rPr>
      </w:pPr>
    </w:p>
    <w:p w14:paraId="3961A159" w14:textId="77777777" w:rsidR="003C103B" w:rsidRDefault="003C103B">
      <w:pPr>
        <w:spacing w:line="360" w:lineRule="auto"/>
        <w:jc w:val="both"/>
        <w:rPr>
          <w:rFonts w:ascii="Arial" w:hAnsi="Arial" w:cs="Arial"/>
        </w:rPr>
      </w:pPr>
    </w:p>
    <w:p w14:paraId="3961A15A" w14:textId="77777777" w:rsidR="003C103B" w:rsidRDefault="003C103B">
      <w:pPr>
        <w:spacing w:line="360" w:lineRule="auto"/>
        <w:jc w:val="both"/>
        <w:rPr>
          <w:rFonts w:ascii="Arial" w:hAnsi="Arial" w:cs="Arial"/>
        </w:rPr>
      </w:pPr>
    </w:p>
    <w:p w14:paraId="3961A15B" w14:textId="77777777" w:rsidR="003C103B" w:rsidRDefault="005F462A">
      <w:pPr>
        <w:pStyle w:val="Heading1"/>
        <w:numPr>
          <w:ilvl w:val="0"/>
          <w:numId w:val="2"/>
        </w:numPr>
        <w:spacing w:line="360" w:lineRule="auto"/>
        <w:rPr>
          <w:rFonts w:ascii="Arial" w:hAnsi="Arial" w:cs="Arial"/>
          <w:b/>
          <w:bCs/>
          <w:color w:val="auto"/>
          <w:sz w:val="22"/>
          <w:szCs w:val="22"/>
        </w:rPr>
      </w:pPr>
      <w:r>
        <w:rPr>
          <w:rFonts w:ascii="Arial" w:hAnsi="Arial" w:cs="Arial"/>
          <w:b/>
          <w:bCs/>
          <w:color w:val="auto"/>
          <w:sz w:val="22"/>
          <w:szCs w:val="22"/>
        </w:rPr>
        <w:lastRenderedPageBreak/>
        <w:t xml:space="preserve">  </w:t>
      </w:r>
      <w:bookmarkStart w:id="10" w:name="_Toc34046284"/>
      <w:bookmarkStart w:id="11" w:name="_Toc35260240"/>
      <w:bookmarkStart w:id="12" w:name="_Toc35802468"/>
      <w:bookmarkStart w:id="13" w:name="_Toc35854568"/>
      <w:bookmarkStart w:id="14" w:name="_Toc35973125"/>
      <w:bookmarkStart w:id="15" w:name="_Toc35975945"/>
      <w:bookmarkStart w:id="16" w:name="_Toc36043417"/>
      <w:r>
        <w:rPr>
          <w:rFonts w:ascii="Arial" w:hAnsi="Arial" w:cs="Arial"/>
          <w:b/>
          <w:bCs/>
          <w:color w:val="auto"/>
          <w:sz w:val="22"/>
          <w:szCs w:val="22"/>
        </w:rPr>
        <w:t>Overview of the Vintners Antiques</w:t>
      </w:r>
      <w:bookmarkEnd w:id="10"/>
      <w:bookmarkEnd w:id="11"/>
      <w:bookmarkEnd w:id="12"/>
      <w:bookmarkEnd w:id="13"/>
      <w:bookmarkEnd w:id="14"/>
      <w:bookmarkEnd w:id="15"/>
      <w:r>
        <w:rPr>
          <w:rFonts w:ascii="Arial" w:hAnsi="Arial" w:cs="Arial"/>
          <w:b/>
          <w:bCs/>
          <w:color w:val="auto"/>
          <w:sz w:val="22"/>
          <w:szCs w:val="22"/>
        </w:rPr>
        <w:t>.</w:t>
      </w:r>
      <w:bookmarkEnd w:id="16"/>
    </w:p>
    <w:p w14:paraId="3961A15C" w14:textId="77777777" w:rsidR="003C103B" w:rsidRDefault="005F462A">
      <w:pPr>
        <w:spacing w:after="0" w:line="360" w:lineRule="auto"/>
        <w:jc w:val="both"/>
        <w:rPr>
          <w:rFonts w:ascii="Arial" w:hAnsi="Arial" w:cs="Arial"/>
        </w:rPr>
      </w:pPr>
      <w:r>
        <w:rPr>
          <w:rFonts w:ascii="Arial" w:hAnsi="Arial" w:cs="Arial"/>
        </w:rPr>
        <w:t>Vintners Antiques is an antique shop currently trading in Shirly,  selling antiques to the local community as well as nationally. Vintners Antiques currently also have a warehouse in Spark hill, where they keep all their stocks. This project will involve relocating the existing antiques business from Shirly to Spark hill.  As a student, I would like to inform my tutor on the approaches that will be taken to develop the   Project in this case study for Vintners antiques.</w:t>
      </w:r>
    </w:p>
    <w:p w14:paraId="3961A15D" w14:textId="77777777" w:rsidR="003C103B" w:rsidRDefault="003C103B">
      <w:pPr>
        <w:spacing w:after="0" w:line="360" w:lineRule="auto"/>
        <w:jc w:val="both"/>
        <w:rPr>
          <w:rFonts w:ascii="Arial" w:hAnsi="Arial" w:cs="Arial"/>
        </w:rPr>
      </w:pPr>
    </w:p>
    <w:p w14:paraId="3961A15E" w14:textId="77777777" w:rsidR="003C103B" w:rsidRDefault="005F462A">
      <w:pPr>
        <w:pStyle w:val="Heading1"/>
        <w:numPr>
          <w:ilvl w:val="0"/>
          <w:numId w:val="2"/>
        </w:numPr>
        <w:spacing w:before="0" w:line="360" w:lineRule="auto"/>
        <w:rPr>
          <w:rFonts w:ascii="Arial" w:hAnsi="Arial" w:cs="Arial"/>
          <w:b/>
          <w:bCs/>
          <w:color w:val="auto"/>
          <w:sz w:val="22"/>
          <w:szCs w:val="22"/>
        </w:rPr>
      </w:pPr>
      <w:bookmarkStart w:id="17" w:name="_Toc35802469"/>
      <w:bookmarkStart w:id="18" w:name="_Toc35854569"/>
      <w:bookmarkStart w:id="19" w:name="_Toc35973126"/>
      <w:bookmarkStart w:id="20" w:name="_Toc35975946"/>
      <w:bookmarkStart w:id="21" w:name="_Toc36043418"/>
      <w:r>
        <w:rPr>
          <w:rFonts w:ascii="Arial" w:hAnsi="Arial" w:cs="Arial"/>
          <w:b/>
          <w:bCs/>
          <w:color w:val="auto"/>
          <w:sz w:val="22"/>
          <w:szCs w:val="22"/>
        </w:rPr>
        <w:t>Steering group</w:t>
      </w:r>
      <w:bookmarkEnd w:id="17"/>
      <w:bookmarkEnd w:id="18"/>
      <w:bookmarkEnd w:id="19"/>
      <w:bookmarkEnd w:id="20"/>
      <w:r>
        <w:rPr>
          <w:rFonts w:ascii="Arial" w:hAnsi="Arial" w:cs="Arial"/>
          <w:b/>
          <w:bCs/>
          <w:color w:val="auto"/>
          <w:sz w:val="22"/>
          <w:szCs w:val="22"/>
        </w:rPr>
        <w:t>.</w:t>
      </w:r>
      <w:bookmarkEnd w:id="21"/>
    </w:p>
    <w:p w14:paraId="3961A15F" w14:textId="3A6DDB01" w:rsidR="003C103B" w:rsidRDefault="005F462A">
      <w:pPr>
        <w:spacing w:after="0" w:line="360" w:lineRule="auto"/>
        <w:jc w:val="both"/>
        <w:rPr>
          <w:rFonts w:ascii="Arial" w:hAnsi="Arial" w:cs="Arial"/>
        </w:rPr>
      </w:pPr>
      <w:r>
        <w:rPr>
          <w:rFonts w:ascii="Arial" w:hAnsi="Arial" w:cs="Arial"/>
        </w:rPr>
        <w:t xml:space="preserve">Working using Roberts 2012 methods.  </w:t>
      </w:r>
      <w:r w:rsidR="00C06D43">
        <w:rPr>
          <w:rFonts w:ascii="Arial" w:hAnsi="Arial" w:cs="Arial"/>
        </w:rPr>
        <w:t xml:space="preserve">Being </w:t>
      </w:r>
      <w:r>
        <w:rPr>
          <w:rFonts w:ascii="Arial" w:hAnsi="Arial" w:cs="Arial"/>
        </w:rPr>
        <w:t xml:space="preserve">a project manager, I </w:t>
      </w:r>
      <w:r w:rsidR="008F5A0D">
        <w:rPr>
          <w:rFonts w:ascii="Arial" w:hAnsi="Arial" w:cs="Arial"/>
        </w:rPr>
        <w:t>believe</w:t>
      </w:r>
      <w:r>
        <w:rPr>
          <w:rFonts w:ascii="Arial" w:hAnsi="Arial" w:cs="Arial"/>
        </w:rPr>
        <w:t xml:space="preserve"> that you </w:t>
      </w:r>
      <w:r w:rsidR="008F5A0D">
        <w:rPr>
          <w:rFonts w:ascii="Arial" w:hAnsi="Arial" w:cs="Arial"/>
        </w:rPr>
        <w:t>ought to</w:t>
      </w:r>
      <w:r>
        <w:rPr>
          <w:rFonts w:ascii="Arial" w:hAnsi="Arial" w:cs="Arial"/>
        </w:rPr>
        <w:t xml:space="preserve"> organized yourselves in the steering group like this diagram. According to (</w:t>
      </w:r>
      <w:proofErr w:type="spellStart"/>
      <w:r>
        <w:rPr>
          <w:rFonts w:ascii="Arial" w:hAnsi="Arial" w:cs="Arial"/>
        </w:rPr>
        <w:t>Kutila</w:t>
      </w:r>
      <w:proofErr w:type="spellEnd"/>
      <w:r>
        <w:rPr>
          <w:rFonts w:ascii="Arial" w:hAnsi="Arial" w:cs="Arial"/>
        </w:rPr>
        <w:t xml:space="preserve">, et. al. 2014) it is very vital for project managers and steering groups to Communicate with each other appropriately. The method that will be utilized is verbal communication,  telecommunications and live web chats on regular bases.  </w:t>
      </w:r>
    </w:p>
    <w:p w14:paraId="3961A160" w14:textId="77777777" w:rsidR="003C103B" w:rsidRDefault="003C103B">
      <w:pPr>
        <w:spacing w:after="0" w:line="360" w:lineRule="auto"/>
        <w:jc w:val="both"/>
        <w:rPr>
          <w:rFonts w:ascii="Arial" w:hAnsi="Arial" w:cs="Arial"/>
        </w:rPr>
      </w:pPr>
    </w:p>
    <w:p w14:paraId="3961A161" w14:textId="77777777" w:rsidR="003C103B" w:rsidRDefault="005F462A">
      <w:pPr>
        <w:spacing w:after="0" w:line="360" w:lineRule="auto"/>
        <w:jc w:val="both"/>
        <w:rPr>
          <w:rFonts w:ascii="Arial" w:hAnsi="Arial" w:cs="Arial"/>
        </w:rPr>
      </w:pPr>
      <w:r>
        <w:rPr>
          <w:rFonts w:ascii="Arial" w:hAnsi="Arial" w:cs="Arial"/>
        </w:rPr>
        <w:t xml:space="preserve">  </w:t>
      </w:r>
    </w:p>
    <w:p w14:paraId="3961A162" w14:textId="77777777" w:rsidR="003C103B" w:rsidRDefault="005F462A">
      <w:pPr>
        <w:spacing w:after="0" w:line="360" w:lineRule="auto"/>
        <w:jc w:val="both"/>
      </w:pPr>
      <w:r>
        <w:rPr>
          <w:rFonts w:ascii="Arial" w:hAnsi="Arial" w:cs="Arial"/>
          <w:noProof/>
        </w:rPr>
        <w:drawing>
          <wp:anchor distT="0" distB="0" distL="114300" distR="114300" simplePos="0" relativeHeight="251663360" behindDoc="0" locked="0" layoutInCell="1" allowOverlap="1" wp14:anchorId="3961A0AC" wp14:editId="3961A0AD">
            <wp:simplePos x="0" y="0"/>
            <wp:positionH relativeFrom="margin">
              <wp:posOffset>1562096</wp:posOffset>
            </wp:positionH>
            <wp:positionV relativeFrom="paragraph">
              <wp:posOffset>9528</wp:posOffset>
            </wp:positionV>
            <wp:extent cx="1210308" cy="883923"/>
            <wp:effectExtent l="0" t="0" r="8892" b="0"/>
            <wp:wrapSquare wrapText="bothSides"/>
            <wp:docPr id="1"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210308" cy="883923"/>
                    </a:xfrm>
                    <a:prstGeom prst="rect">
                      <a:avLst/>
                    </a:prstGeom>
                    <a:noFill/>
                    <a:ln>
                      <a:noFill/>
                      <a:prstDash/>
                    </a:ln>
                  </pic:spPr>
                </pic:pic>
              </a:graphicData>
            </a:graphic>
          </wp:anchor>
        </w:drawing>
      </w:r>
      <w:r>
        <w:rPr>
          <w:rFonts w:ascii="Arial" w:hAnsi="Arial" w:cs="Arial"/>
        </w:rPr>
        <w:t xml:space="preserve"> </w:t>
      </w:r>
      <w:r>
        <w:rPr>
          <w:rFonts w:ascii="Arial" w:hAnsi="Arial" w:cs="Arial"/>
          <w:noProof/>
        </w:rPr>
        <w:drawing>
          <wp:inline distT="0" distB="0" distL="0" distR="0" wp14:anchorId="3961A0AE" wp14:editId="3961A0AF">
            <wp:extent cx="1248631" cy="871935"/>
            <wp:effectExtent l="0" t="0" r="8669" b="4365"/>
            <wp:docPr id="2"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1248631" cy="871935"/>
                    </a:xfrm>
                    <a:prstGeom prst="rect">
                      <a:avLst/>
                    </a:prstGeom>
                    <a:noFill/>
                    <a:ln>
                      <a:noFill/>
                      <a:prstDash/>
                    </a:ln>
                  </pic:spPr>
                </pic:pic>
              </a:graphicData>
            </a:graphic>
          </wp:inline>
        </w:drawing>
      </w:r>
      <w:r>
        <w:rPr>
          <w:rFonts w:ascii="Arial" w:hAnsi="Arial" w:cs="Arial"/>
        </w:rPr>
        <w:t xml:space="preserve">                           </w:t>
      </w:r>
      <w:r>
        <w:rPr>
          <w:rFonts w:ascii="Arial" w:hAnsi="Arial" w:cs="Arial"/>
          <w:noProof/>
        </w:rPr>
        <w:drawing>
          <wp:inline distT="0" distB="0" distL="0" distR="0" wp14:anchorId="3961A0B0" wp14:editId="3961A0B1">
            <wp:extent cx="1319844" cy="858630"/>
            <wp:effectExtent l="0" t="0" r="0" b="0"/>
            <wp:docPr id="3"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319844" cy="858630"/>
                    </a:xfrm>
                    <a:prstGeom prst="rect">
                      <a:avLst/>
                    </a:prstGeom>
                    <a:noFill/>
                    <a:ln>
                      <a:noFill/>
                      <a:prstDash/>
                    </a:ln>
                  </pic:spPr>
                </pic:pic>
              </a:graphicData>
            </a:graphic>
          </wp:inline>
        </w:drawing>
      </w:r>
      <w:r>
        <w:rPr>
          <w:rFonts w:ascii="Arial" w:hAnsi="Arial" w:cs="Arial"/>
        </w:rPr>
        <w:t xml:space="preserve">      </w:t>
      </w:r>
      <w:r>
        <w:rPr>
          <w:rFonts w:ascii="Arial" w:hAnsi="Arial" w:cs="Arial"/>
          <w:noProof/>
        </w:rPr>
        <w:drawing>
          <wp:inline distT="0" distB="0" distL="0" distR="0" wp14:anchorId="3961A0B2" wp14:editId="3961A0B3">
            <wp:extent cx="1289496" cy="847054"/>
            <wp:effectExtent l="0" t="0" r="5904" b="0"/>
            <wp:docPr id="4" name="Picture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1289496" cy="847054"/>
                    </a:xfrm>
                    <a:prstGeom prst="rect">
                      <a:avLst/>
                    </a:prstGeom>
                    <a:noFill/>
                    <a:ln>
                      <a:noFill/>
                      <a:prstDash/>
                    </a:ln>
                  </pic:spPr>
                </pic:pic>
              </a:graphicData>
            </a:graphic>
          </wp:inline>
        </w:drawing>
      </w:r>
    </w:p>
    <w:p w14:paraId="3961A163" w14:textId="77777777" w:rsidR="003C103B" w:rsidRDefault="005F462A">
      <w:pPr>
        <w:spacing w:after="0" w:line="360" w:lineRule="auto"/>
        <w:jc w:val="both"/>
      </w:pPr>
      <w:r>
        <w:rPr>
          <w:rFonts w:ascii="Arial" w:hAnsi="Arial" w:cs="Arial"/>
        </w:rPr>
        <w:t xml:space="preserve">    </w:t>
      </w:r>
      <w:r>
        <w:rPr>
          <w:rFonts w:ascii="Arial" w:hAnsi="Arial" w:cs="Arial"/>
          <w:b/>
          <w:bCs/>
        </w:rPr>
        <w:t xml:space="preserve">Denis Vintners               Doreen Vintners              </w:t>
      </w:r>
      <w:proofErr w:type="spellStart"/>
      <w:r>
        <w:rPr>
          <w:rFonts w:ascii="Arial" w:hAnsi="Arial" w:cs="Arial"/>
          <w:b/>
          <w:bCs/>
        </w:rPr>
        <w:t>Suha</w:t>
      </w:r>
      <w:proofErr w:type="spellEnd"/>
      <w:r>
        <w:rPr>
          <w:rFonts w:ascii="Arial" w:hAnsi="Arial" w:cs="Arial"/>
          <w:b/>
          <w:bCs/>
        </w:rPr>
        <w:t xml:space="preserve">                             Omer </w:t>
      </w:r>
    </w:p>
    <w:p w14:paraId="3961A164" w14:textId="77777777" w:rsidR="003C103B" w:rsidRDefault="003C103B">
      <w:pPr>
        <w:spacing w:after="0" w:line="360" w:lineRule="auto"/>
        <w:jc w:val="both"/>
        <w:rPr>
          <w:rFonts w:ascii="Arial" w:hAnsi="Arial" w:cs="Arial"/>
        </w:rPr>
      </w:pPr>
    </w:p>
    <w:p w14:paraId="3961A165" w14:textId="0BA425DF" w:rsidR="003C103B" w:rsidRDefault="00217A5D">
      <w:pPr>
        <w:spacing w:after="0" w:line="360" w:lineRule="auto"/>
        <w:jc w:val="both"/>
      </w:pPr>
      <w:r>
        <w:rPr>
          <w:rFonts w:ascii="Arial" w:hAnsi="Arial" w:cs="Arial"/>
        </w:rPr>
        <w:t>Being a</w:t>
      </w:r>
      <w:r w:rsidR="005F462A">
        <w:rPr>
          <w:rFonts w:ascii="Arial" w:hAnsi="Arial" w:cs="Arial"/>
        </w:rPr>
        <w:t xml:space="preserve"> project manager I  </w:t>
      </w:r>
      <w:r>
        <w:rPr>
          <w:rFonts w:ascii="Arial" w:hAnsi="Arial" w:cs="Arial"/>
        </w:rPr>
        <w:t>suppose</w:t>
      </w:r>
      <w:r w:rsidR="005F462A">
        <w:rPr>
          <w:rFonts w:ascii="Arial" w:hAnsi="Arial" w:cs="Arial"/>
        </w:rPr>
        <w:t xml:space="preserve"> that  Denis  Vintner </w:t>
      </w:r>
      <w:r>
        <w:rPr>
          <w:rFonts w:ascii="Arial" w:hAnsi="Arial" w:cs="Arial"/>
        </w:rPr>
        <w:t>Ought To</w:t>
      </w:r>
      <w:r w:rsidR="005F462A">
        <w:rPr>
          <w:rFonts w:ascii="Arial" w:hAnsi="Arial" w:cs="Arial"/>
        </w:rPr>
        <w:t xml:space="preserve"> take on the role as project sponsor taking all the decisions. </w:t>
      </w:r>
      <w:r w:rsidR="00FB7B31">
        <w:rPr>
          <w:rFonts w:ascii="Arial" w:hAnsi="Arial" w:cs="Arial"/>
        </w:rPr>
        <w:t>Cooperating</w:t>
      </w:r>
      <w:r w:rsidR="005F462A">
        <w:rPr>
          <w:rFonts w:ascii="Arial" w:hAnsi="Arial" w:cs="Arial"/>
        </w:rPr>
        <w:t xml:space="preserve"> with me  concerning any new decisions</w:t>
      </w:r>
      <w:r w:rsidR="0084237B">
        <w:rPr>
          <w:rFonts w:ascii="Arial" w:hAnsi="Arial" w:cs="Arial"/>
        </w:rPr>
        <w:t xml:space="preserve">, </w:t>
      </w:r>
      <w:r w:rsidR="005F462A">
        <w:rPr>
          <w:rFonts w:ascii="Arial" w:hAnsi="Arial" w:cs="Arial"/>
        </w:rPr>
        <w:t xml:space="preserve">altering or </w:t>
      </w:r>
      <w:r w:rsidR="000D4FCE">
        <w:rPr>
          <w:rFonts w:ascii="Arial" w:hAnsi="Arial" w:cs="Arial"/>
        </w:rPr>
        <w:t>mod</w:t>
      </w:r>
      <w:r w:rsidR="008902F3">
        <w:rPr>
          <w:rFonts w:ascii="Arial" w:hAnsi="Arial" w:cs="Arial"/>
        </w:rPr>
        <w:t>if</w:t>
      </w:r>
      <w:r w:rsidR="007567E1">
        <w:rPr>
          <w:rFonts w:ascii="Arial" w:hAnsi="Arial" w:cs="Arial"/>
        </w:rPr>
        <w:t>ying</w:t>
      </w:r>
      <w:r w:rsidR="005F462A">
        <w:rPr>
          <w:rFonts w:ascii="Arial" w:hAnsi="Arial" w:cs="Arial"/>
        </w:rPr>
        <w:t xml:space="preserve"> any </w:t>
      </w:r>
      <w:r w:rsidR="00D471CA">
        <w:rPr>
          <w:rFonts w:ascii="Arial" w:hAnsi="Arial" w:cs="Arial"/>
        </w:rPr>
        <w:t>current</w:t>
      </w:r>
      <w:r w:rsidR="005F462A">
        <w:rPr>
          <w:rFonts w:ascii="Arial" w:hAnsi="Arial" w:cs="Arial"/>
        </w:rPr>
        <w:t xml:space="preserve"> decisions</w:t>
      </w:r>
      <w:r w:rsidR="005F462A">
        <w:t xml:space="preserve"> </w:t>
      </w:r>
      <w:r w:rsidR="005F462A">
        <w:rPr>
          <w:rFonts w:ascii="Arial" w:hAnsi="Arial" w:cs="Arial"/>
        </w:rPr>
        <w:t xml:space="preserve">and </w:t>
      </w:r>
      <w:r w:rsidR="00C35AFD">
        <w:rPr>
          <w:rFonts w:ascii="Arial" w:hAnsi="Arial" w:cs="Arial"/>
        </w:rPr>
        <w:t>over</w:t>
      </w:r>
      <w:r w:rsidR="00CD5166">
        <w:rPr>
          <w:rFonts w:ascii="Arial" w:hAnsi="Arial" w:cs="Arial"/>
        </w:rPr>
        <w:t>seeing</w:t>
      </w:r>
      <w:r w:rsidR="00812372">
        <w:rPr>
          <w:rFonts w:ascii="Arial" w:hAnsi="Arial" w:cs="Arial"/>
        </w:rPr>
        <w:t xml:space="preserve"> </w:t>
      </w:r>
      <w:r w:rsidR="005F462A">
        <w:rPr>
          <w:rFonts w:ascii="Arial" w:hAnsi="Arial" w:cs="Arial"/>
        </w:rPr>
        <w:t xml:space="preserve">how the project is  progressing. </w:t>
      </w:r>
    </w:p>
    <w:p w14:paraId="3961A166" w14:textId="2052A027" w:rsidR="003C103B" w:rsidRDefault="005F462A">
      <w:pPr>
        <w:spacing w:after="0" w:line="360" w:lineRule="auto"/>
        <w:rPr>
          <w:rFonts w:ascii="Arial" w:hAnsi="Arial" w:cs="Arial"/>
        </w:rPr>
      </w:pPr>
      <w:r>
        <w:rPr>
          <w:rFonts w:ascii="Arial" w:hAnsi="Arial" w:cs="Arial"/>
        </w:rPr>
        <w:t xml:space="preserve">Doreen Vintners </w:t>
      </w:r>
      <w:r w:rsidR="00220C14">
        <w:rPr>
          <w:rFonts w:ascii="Arial" w:hAnsi="Arial" w:cs="Arial"/>
        </w:rPr>
        <w:t>ought to</w:t>
      </w:r>
      <w:r>
        <w:rPr>
          <w:rFonts w:ascii="Arial" w:hAnsi="Arial" w:cs="Arial"/>
        </w:rPr>
        <w:t xml:space="preserve"> be the commercial </w:t>
      </w:r>
      <w:r w:rsidR="002F6052">
        <w:rPr>
          <w:rFonts w:ascii="Arial" w:hAnsi="Arial" w:cs="Arial"/>
        </w:rPr>
        <w:t>character</w:t>
      </w:r>
      <w:r>
        <w:rPr>
          <w:rFonts w:ascii="Arial" w:hAnsi="Arial" w:cs="Arial"/>
        </w:rPr>
        <w:t xml:space="preserve"> who </w:t>
      </w:r>
      <w:r w:rsidR="0075430B">
        <w:rPr>
          <w:rFonts w:ascii="Arial" w:hAnsi="Arial" w:cs="Arial"/>
        </w:rPr>
        <w:t>manages</w:t>
      </w:r>
      <w:r>
        <w:rPr>
          <w:rFonts w:ascii="Arial" w:hAnsi="Arial" w:cs="Arial"/>
        </w:rPr>
        <w:t xml:space="preserve"> all the </w:t>
      </w:r>
      <w:r w:rsidR="0075430B">
        <w:rPr>
          <w:rFonts w:ascii="Arial" w:hAnsi="Arial" w:cs="Arial"/>
        </w:rPr>
        <w:t>proposals</w:t>
      </w:r>
      <w:r>
        <w:rPr>
          <w:rFonts w:ascii="Arial" w:hAnsi="Arial" w:cs="Arial"/>
        </w:rPr>
        <w:t xml:space="preserve"> about the business and its finances. She comes across as very experience, she  very cautious and formal.</w:t>
      </w:r>
    </w:p>
    <w:p w14:paraId="3961A167" w14:textId="37C081A0" w:rsidR="003C103B" w:rsidRDefault="005F462A">
      <w:pPr>
        <w:spacing w:after="0" w:line="360" w:lineRule="auto"/>
        <w:rPr>
          <w:rFonts w:ascii="Arial" w:hAnsi="Arial" w:cs="Arial"/>
        </w:rPr>
      </w:pPr>
      <w:r>
        <w:rPr>
          <w:rFonts w:ascii="Arial" w:hAnsi="Arial" w:cs="Arial"/>
        </w:rPr>
        <w:t xml:space="preserve">Omer </w:t>
      </w:r>
      <w:r w:rsidR="008174C1">
        <w:rPr>
          <w:rFonts w:ascii="Arial" w:hAnsi="Arial" w:cs="Arial"/>
        </w:rPr>
        <w:t>ought to</w:t>
      </w:r>
      <w:r>
        <w:rPr>
          <w:rFonts w:ascii="Arial" w:hAnsi="Arial" w:cs="Arial"/>
        </w:rPr>
        <w:t xml:space="preserve"> be the specialist person, who </w:t>
      </w:r>
      <w:r w:rsidR="001F389D">
        <w:rPr>
          <w:rFonts w:ascii="Arial" w:hAnsi="Arial" w:cs="Arial"/>
        </w:rPr>
        <w:t>must</w:t>
      </w:r>
      <w:r>
        <w:rPr>
          <w:rFonts w:ascii="Arial" w:hAnsi="Arial" w:cs="Arial"/>
        </w:rPr>
        <w:t xml:space="preserve"> be  is in contact with</w:t>
      </w:r>
      <w:r w:rsidR="00335D03">
        <w:rPr>
          <w:rFonts w:ascii="Arial" w:hAnsi="Arial" w:cs="Arial"/>
        </w:rPr>
        <w:t xml:space="preserve"> me</w:t>
      </w:r>
      <w:r>
        <w:rPr>
          <w:rFonts w:ascii="Arial" w:hAnsi="Arial" w:cs="Arial"/>
        </w:rPr>
        <w:t xml:space="preserve"> </w:t>
      </w:r>
      <w:r w:rsidR="00335D03">
        <w:rPr>
          <w:rFonts w:ascii="Arial" w:hAnsi="Arial" w:cs="Arial"/>
        </w:rPr>
        <w:t>involving</w:t>
      </w:r>
      <w:r>
        <w:rPr>
          <w:rFonts w:ascii="Arial" w:hAnsi="Arial" w:cs="Arial"/>
        </w:rPr>
        <w:t xml:space="preserve"> any requirements. </w:t>
      </w:r>
    </w:p>
    <w:p w14:paraId="6242755C" w14:textId="2A9D3259" w:rsidR="0039603E" w:rsidRDefault="005F462A" w:rsidP="00483072">
      <w:pPr>
        <w:spacing w:after="0" w:line="360" w:lineRule="auto"/>
        <w:rPr>
          <w:rFonts w:ascii="Arial" w:hAnsi="Arial" w:cs="Arial"/>
        </w:rPr>
      </w:pPr>
      <w:proofErr w:type="spellStart"/>
      <w:r>
        <w:rPr>
          <w:rFonts w:ascii="Arial" w:hAnsi="Arial" w:cs="Arial"/>
        </w:rPr>
        <w:t>Suha</w:t>
      </w:r>
      <w:proofErr w:type="spellEnd"/>
      <w:r>
        <w:rPr>
          <w:rFonts w:ascii="Arial" w:hAnsi="Arial" w:cs="Arial"/>
        </w:rPr>
        <w:t xml:space="preserve"> </w:t>
      </w:r>
      <w:r w:rsidR="00534773">
        <w:rPr>
          <w:rFonts w:ascii="Arial" w:hAnsi="Arial" w:cs="Arial"/>
        </w:rPr>
        <w:t>ought</w:t>
      </w:r>
      <w:r>
        <w:rPr>
          <w:rFonts w:ascii="Arial" w:hAnsi="Arial" w:cs="Arial"/>
        </w:rPr>
        <w:t xml:space="preserve"> take the </w:t>
      </w:r>
      <w:r w:rsidR="00534773">
        <w:rPr>
          <w:rFonts w:ascii="Arial" w:hAnsi="Arial" w:cs="Arial"/>
        </w:rPr>
        <w:t>responsibility</w:t>
      </w:r>
      <w:r>
        <w:rPr>
          <w:rFonts w:ascii="Arial" w:hAnsi="Arial" w:cs="Arial"/>
        </w:rPr>
        <w:t xml:space="preserve"> of </w:t>
      </w:r>
      <w:r w:rsidR="006D0BFE">
        <w:rPr>
          <w:rFonts w:ascii="Arial" w:hAnsi="Arial" w:cs="Arial"/>
        </w:rPr>
        <w:t>being the</w:t>
      </w:r>
      <w:r w:rsidR="00534773">
        <w:rPr>
          <w:rFonts w:ascii="Arial" w:hAnsi="Arial" w:cs="Arial"/>
        </w:rPr>
        <w:t xml:space="preserve"> </w:t>
      </w:r>
      <w:r>
        <w:rPr>
          <w:rFonts w:ascii="Arial" w:hAnsi="Arial" w:cs="Arial"/>
        </w:rPr>
        <w:t>user</w:t>
      </w:r>
      <w:r w:rsidR="006D0BFE">
        <w:rPr>
          <w:rFonts w:ascii="Arial" w:hAnsi="Arial" w:cs="Arial"/>
        </w:rPr>
        <w:t>,</w:t>
      </w:r>
      <w:r>
        <w:rPr>
          <w:rFonts w:ascii="Arial" w:hAnsi="Arial" w:cs="Arial"/>
        </w:rPr>
        <w:t xml:space="preserve"> </w:t>
      </w:r>
      <w:r w:rsidR="004C5B09">
        <w:rPr>
          <w:rFonts w:ascii="Arial" w:hAnsi="Arial" w:cs="Arial"/>
        </w:rPr>
        <w:t>have to</w:t>
      </w:r>
      <w:r>
        <w:rPr>
          <w:rFonts w:ascii="Arial" w:hAnsi="Arial" w:cs="Arial"/>
        </w:rPr>
        <w:t xml:space="preserve"> argue on behalf of the </w:t>
      </w:r>
      <w:r w:rsidR="00534773">
        <w:rPr>
          <w:rFonts w:ascii="Arial" w:hAnsi="Arial" w:cs="Arial"/>
        </w:rPr>
        <w:t>individuals</w:t>
      </w:r>
      <w:r>
        <w:rPr>
          <w:rFonts w:ascii="Arial" w:hAnsi="Arial" w:cs="Arial"/>
        </w:rPr>
        <w:t xml:space="preserve"> who are going to be </w:t>
      </w:r>
      <w:r w:rsidR="00534773">
        <w:rPr>
          <w:rFonts w:ascii="Arial" w:hAnsi="Arial" w:cs="Arial"/>
        </w:rPr>
        <w:t>utilizing</w:t>
      </w:r>
      <w:r>
        <w:rPr>
          <w:rFonts w:ascii="Arial" w:hAnsi="Arial" w:cs="Arial"/>
        </w:rPr>
        <w:t xml:space="preserve"> the building to trade from. </w:t>
      </w:r>
    </w:p>
    <w:p w14:paraId="6BA157B2" w14:textId="77777777" w:rsidR="0039603E" w:rsidRDefault="0039603E" w:rsidP="00483072">
      <w:pPr>
        <w:spacing w:after="0" w:line="360" w:lineRule="auto"/>
        <w:rPr>
          <w:rFonts w:ascii="Arial" w:hAnsi="Arial" w:cs="Arial"/>
        </w:rPr>
      </w:pPr>
    </w:p>
    <w:p w14:paraId="3961A16A" w14:textId="77777777" w:rsidR="003C103B" w:rsidRDefault="005F462A">
      <w:pPr>
        <w:pStyle w:val="Heading1"/>
        <w:numPr>
          <w:ilvl w:val="0"/>
          <w:numId w:val="2"/>
        </w:numPr>
        <w:spacing w:before="0" w:line="360" w:lineRule="auto"/>
        <w:rPr>
          <w:rFonts w:ascii="Arial" w:hAnsi="Arial" w:cs="Arial"/>
          <w:b/>
          <w:bCs/>
          <w:color w:val="auto"/>
          <w:sz w:val="22"/>
          <w:szCs w:val="22"/>
        </w:rPr>
      </w:pPr>
      <w:bookmarkStart w:id="22" w:name="_Hlk35215269"/>
      <w:bookmarkStart w:id="23" w:name="_Toc35260241"/>
      <w:bookmarkStart w:id="24" w:name="_Toc35802470"/>
      <w:bookmarkStart w:id="25" w:name="_Toc35854570"/>
      <w:bookmarkStart w:id="26" w:name="_Toc35973127"/>
      <w:bookmarkStart w:id="27" w:name="_Toc35975947"/>
      <w:bookmarkStart w:id="28" w:name="_Toc36043419"/>
      <w:r>
        <w:rPr>
          <w:rFonts w:ascii="Arial" w:hAnsi="Arial" w:cs="Arial"/>
          <w:b/>
          <w:bCs/>
          <w:color w:val="auto"/>
          <w:sz w:val="22"/>
          <w:szCs w:val="22"/>
        </w:rPr>
        <w:t>Risk associated with the project</w:t>
      </w:r>
      <w:bookmarkEnd w:id="22"/>
      <w:r>
        <w:rPr>
          <w:rFonts w:ascii="Arial" w:hAnsi="Arial" w:cs="Arial"/>
          <w:b/>
          <w:bCs/>
          <w:color w:val="auto"/>
          <w:sz w:val="22"/>
          <w:szCs w:val="22"/>
        </w:rPr>
        <w:t>.</w:t>
      </w:r>
      <w:bookmarkEnd w:id="23"/>
      <w:bookmarkEnd w:id="24"/>
      <w:bookmarkEnd w:id="25"/>
      <w:bookmarkEnd w:id="26"/>
      <w:bookmarkEnd w:id="27"/>
      <w:bookmarkEnd w:id="28"/>
    </w:p>
    <w:p w14:paraId="3961A16B" w14:textId="77777777" w:rsidR="003C103B" w:rsidRDefault="005F462A">
      <w:pPr>
        <w:spacing w:after="0" w:line="360" w:lineRule="auto"/>
        <w:jc w:val="both"/>
        <w:rPr>
          <w:rFonts w:ascii="Arial" w:hAnsi="Arial" w:cs="Arial"/>
        </w:rPr>
      </w:pPr>
      <w:r>
        <w:rPr>
          <w:rFonts w:ascii="Arial" w:hAnsi="Arial" w:cs="Arial"/>
        </w:rPr>
        <w:t>As a project manager I can understand,  there are many risks involved in project management. As the projects is based on estimates and guesses, some of the most common  risks in project management are as follows.</w:t>
      </w:r>
    </w:p>
    <w:p w14:paraId="3961A16C" w14:textId="77777777" w:rsidR="003C103B" w:rsidRDefault="005F462A">
      <w:pPr>
        <w:spacing w:after="0" w:line="360" w:lineRule="auto"/>
        <w:jc w:val="both"/>
      </w:pPr>
      <w:r>
        <w:rPr>
          <w:rFonts w:ascii="Arial" w:hAnsi="Arial" w:cs="Arial"/>
          <w:b/>
          <w:bCs/>
        </w:rPr>
        <w:lastRenderedPageBreak/>
        <w:t xml:space="preserve">4.1 Estimating time.  </w:t>
      </w:r>
      <w:r>
        <w:rPr>
          <w:rFonts w:ascii="Arial" w:hAnsi="Arial" w:cs="Arial"/>
        </w:rPr>
        <w:t xml:space="preserve">Managing the vintners antique project, one of the  most crucial issues, that will be faced  regarding executing this project is estimating the time for each stories  correctly.  These author claim ( </w:t>
      </w:r>
      <w:proofErr w:type="spellStart"/>
      <w:r>
        <w:rPr>
          <w:rFonts w:ascii="Arial" w:hAnsi="Arial" w:cs="Arial"/>
        </w:rPr>
        <w:t>Hoai</w:t>
      </w:r>
      <w:proofErr w:type="spellEnd"/>
      <w:r>
        <w:rPr>
          <w:rFonts w:ascii="Arial" w:hAnsi="Arial" w:cs="Arial"/>
        </w:rPr>
        <w:t xml:space="preserve">, et. al.  2013 ) since every stories times are estimates and guesses, and somewhat distinct from each other’s , it’s not always possible to come up with exact time estimations. </w:t>
      </w:r>
    </w:p>
    <w:p w14:paraId="3961A16D" w14:textId="77777777" w:rsidR="003C103B" w:rsidRDefault="005F462A">
      <w:pPr>
        <w:spacing w:after="0" w:line="360" w:lineRule="auto"/>
        <w:jc w:val="both"/>
      </w:pPr>
      <w:bookmarkStart w:id="29" w:name="_Hlk34133915"/>
      <w:r>
        <w:rPr>
          <w:rFonts w:ascii="Arial" w:hAnsi="Arial" w:cs="Arial"/>
          <w:b/>
          <w:bCs/>
        </w:rPr>
        <w:t>Impact.</w:t>
      </w:r>
      <w:bookmarkEnd w:id="29"/>
      <w:r>
        <w:rPr>
          <w:rFonts w:ascii="Arial" w:hAnsi="Arial" w:cs="Arial"/>
          <w:b/>
          <w:bCs/>
        </w:rPr>
        <w:t xml:space="preserve">  </w:t>
      </w:r>
      <w:r>
        <w:rPr>
          <w:rFonts w:ascii="Arial" w:hAnsi="Arial" w:cs="Arial"/>
        </w:rPr>
        <w:t xml:space="preserve">Error in estimating time incorrectly can  impact the project as well as other stories. According to </w:t>
      </w:r>
      <w:proofErr w:type="spellStart"/>
      <w:r>
        <w:rPr>
          <w:rFonts w:ascii="Arial" w:hAnsi="Arial" w:cs="Arial"/>
        </w:rPr>
        <w:t>Bertisen</w:t>
      </w:r>
      <w:proofErr w:type="spellEnd"/>
      <w:r>
        <w:rPr>
          <w:rFonts w:ascii="Arial" w:hAnsi="Arial" w:cs="Arial"/>
        </w:rPr>
        <w:t xml:space="preserve"> and Davis ( 2008) every stories (task) are interlinked to each other and if one stories is postponed or delayed, then the others are affected as well.</w:t>
      </w:r>
    </w:p>
    <w:p w14:paraId="3961A16E" w14:textId="77777777" w:rsidR="003C103B" w:rsidRDefault="005F462A">
      <w:pPr>
        <w:spacing w:after="0" w:line="360" w:lineRule="auto"/>
        <w:jc w:val="both"/>
      </w:pPr>
      <w:r>
        <w:rPr>
          <w:rFonts w:ascii="Arial" w:hAnsi="Arial" w:cs="Arial"/>
          <w:b/>
          <w:bCs/>
        </w:rPr>
        <w:t xml:space="preserve">4.2  Unforeseen circumstances.  </w:t>
      </w:r>
      <w:r>
        <w:rPr>
          <w:rFonts w:ascii="Arial" w:hAnsi="Arial" w:cs="Arial"/>
        </w:rPr>
        <w:t>As vintners Project managers and developers we can be confronted with</w:t>
      </w:r>
      <w:r>
        <w:t xml:space="preserve"> </w:t>
      </w:r>
      <w:r>
        <w:rPr>
          <w:rFonts w:ascii="Arial" w:hAnsi="Arial" w:cs="Arial"/>
        </w:rPr>
        <w:t xml:space="preserve">unanticipated circumstances as we  are all humans beings, for example, one of us can fall sick or unwell or even  if one of the project manager couldn’t comprehend the Gantt chart accurately or even shortage of cash through progression of the project.  </w:t>
      </w:r>
    </w:p>
    <w:p w14:paraId="3961A16F" w14:textId="77777777" w:rsidR="003C103B" w:rsidRDefault="005F462A">
      <w:pPr>
        <w:spacing w:after="0" w:line="360" w:lineRule="auto"/>
        <w:jc w:val="both"/>
      </w:pPr>
      <w:r>
        <w:rPr>
          <w:rFonts w:ascii="Arial" w:hAnsi="Arial" w:cs="Arial"/>
        </w:rPr>
        <w:t>I</w:t>
      </w:r>
      <w:r>
        <w:rPr>
          <w:rFonts w:ascii="Arial" w:hAnsi="Arial" w:cs="Arial"/>
          <w:b/>
          <w:bCs/>
        </w:rPr>
        <w:t xml:space="preserve">mpact. </w:t>
      </w:r>
      <w:r>
        <w:rPr>
          <w:rFonts w:ascii="Arial" w:hAnsi="Arial" w:cs="Arial"/>
        </w:rPr>
        <w:t xml:space="preserve"> This matters  can delay the project for an unspecified period of time as nobody has control over this forms of matters. they have to be resolved or discover alternative methods on to put the project back on track.  </w:t>
      </w:r>
    </w:p>
    <w:p w14:paraId="3961A170" w14:textId="77777777" w:rsidR="003C103B" w:rsidRDefault="005F462A">
      <w:pPr>
        <w:spacing w:after="0" w:line="360" w:lineRule="auto"/>
        <w:jc w:val="both"/>
      </w:pPr>
      <w:r>
        <w:rPr>
          <w:rFonts w:ascii="Arial" w:hAnsi="Arial" w:cs="Arial"/>
          <w:b/>
          <w:bCs/>
        </w:rPr>
        <w:t xml:space="preserve">4.3   Suppliers Risk. </w:t>
      </w:r>
      <w:r>
        <w:rPr>
          <w:rFonts w:ascii="Arial" w:hAnsi="Arial" w:cs="Arial"/>
        </w:rPr>
        <w:t>Being the project</w:t>
      </w:r>
      <w:r>
        <w:rPr>
          <w:rFonts w:ascii="Arial" w:hAnsi="Arial" w:cs="Arial"/>
          <w:b/>
          <w:bCs/>
        </w:rPr>
        <w:t xml:space="preserve"> </w:t>
      </w:r>
      <w:r>
        <w:rPr>
          <w:rFonts w:ascii="Arial" w:hAnsi="Arial" w:cs="Arial"/>
        </w:rPr>
        <w:t xml:space="preserve">managers for Vintners antique  I realise  that there are many risks involving the suppliers such as  critical technology failure and the order is misinterpreted, misplaced, damaged, broken when delivered or  receiving incorrect products from the suppliers, for example worktops or shelves that are too small or to large. </w:t>
      </w:r>
    </w:p>
    <w:p w14:paraId="3961A171" w14:textId="77777777" w:rsidR="003C103B" w:rsidRDefault="005F462A">
      <w:pPr>
        <w:spacing w:after="0" w:line="360" w:lineRule="auto"/>
        <w:jc w:val="both"/>
      </w:pPr>
      <w:r>
        <w:rPr>
          <w:rFonts w:ascii="Arial" w:hAnsi="Arial" w:cs="Arial"/>
          <w:b/>
          <w:bCs/>
        </w:rPr>
        <w:t>Impact.</w:t>
      </w:r>
      <w:r>
        <w:rPr>
          <w:rFonts w:ascii="Arial" w:hAnsi="Arial" w:cs="Arial"/>
        </w:rPr>
        <w:t xml:space="preserve"> This can affect the delivery time of the product or goods.  Delays  in receiving goods implies that the task involved  with that particular products will also be delayed. If damaged or incorrect goods received,  then have to be exchanged or replaced,  occurring in further delays.</w:t>
      </w:r>
    </w:p>
    <w:p w14:paraId="3961A172" w14:textId="77777777" w:rsidR="003C103B" w:rsidRDefault="005F462A">
      <w:pPr>
        <w:spacing w:after="0" w:line="360" w:lineRule="auto"/>
        <w:jc w:val="both"/>
      </w:pPr>
      <w:r>
        <w:rPr>
          <w:rFonts w:ascii="Arial" w:hAnsi="Arial" w:cs="Arial"/>
          <w:b/>
          <w:bCs/>
        </w:rPr>
        <w:t>Solution.</w:t>
      </w:r>
      <w:r>
        <w:rPr>
          <w:rFonts w:ascii="Arial" w:hAnsi="Arial" w:cs="Arial"/>
        </w:rPr>
        <w:t xml:space="preserve">  As  a project manager, the steps that where undertaken keeping in mind the above issues, identify every possible risks to this project, prioritize the risks,  make a risk response plan, keep track of every risks identified, notify the steering group and updating them on every actions taken in regards to solving the arises issues and retaining an extra week in hand for the final project completion. According to Roberts (2011) there four key stages to demolishing a risk.   Below is a diagram from his book of the four stages.</w:t>
      </w:r>
    </w:p>
    <w:p w14:paraId="3961A173" w14:textId="77777777" w:rsidR="003C103B" w:rsidRDefault="005F462A">
      <w:pPr>
        <w:spacing w:after="0" w:line="360" w:lineRule="auto"/>
        <w:jc w:val="both"/>
      </w:pPr>
      <w:r>
        <w:rPr>
          <w:rFonts w:ascii="Arial" w:hAnsi="Arial" w:cs="Arial"/>
          <w:noProof/>
        </w:rPr>
        <w:drawing>
          <wp:inline distT="0" distB="0" distL="0" distR="0" wp14:anchorId="3961A0B4" wp14:editId="3961A0B5">
            <wp:extent cx="5753103" cy="1577340"/>
            <wp:effectExtent l="0" t="0" r="0" b="3810"/>
            <wp:docPr id="5"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5753103" cy="1577340"/>
                    </a:xfrm>
                    <a:prstGeom prst="rect">
                      <a:avLst/>
                    </a:prstGeom>
                    <a:noFill/>
                    <a:ln>
                      <a:noFill/>
                      <a:prstDash/>
                    </a:ln>
                  </pic:spPr>
                </pic:pic>
              </a:graphicData>
            </a:graphic>
          </wp:inline>
        </w:drawing>
      </w:r>
      <w:r>
        <w:rPr>
          <w:rFonts w:ascii="Arial" w:hAnsi="Arial" w:cs="Arial"/>
        </w:rPr>
        <w:t xml:space="preserve"> </w:t>
      </w:r>
    </w:p>
    <w:p w14:paraId="3961A174" w14:textId="77777777" w:rsidR="003C103B" w:rsidRDefault="005F462A">
      <w:pPr>
        <w:spacing w:after="0" w:line="360" w:lineRule="auto"/>
        <w:jc w:val="both"/>
      </w:pPr>
      <w:r>
        <w:rPr>
          <w:rFonts w:ascii="Arial" w:hAnsi="Arial" w:cs="Arial"/>
        </w:rPr>
        <w:t xml:space="preserve">                          </w:t>
      </w:r>
      <w:r>
        <w:rPr>
          <w:rFonts w:ascii="Arial" w:hAnsi="Arial" w:cs="Arial"/>
          <w:b/>
          <w:bCs/>
        </w:rPr>
        <w:t>Figure 1</w:t>
      </w:r>
      <w:r>
        <w:rPr>
          <w:rFonts w:ascii="Arial" w:hAnsi="Arial" w:cs="Arial"/>
        </w:rPr>
        <w:t xml:space="preserve">: The approach to risk management.   </w:t>
      </w:r>
    </w:p>
    <w:p w14:paraId="3961A175" w14:textId="77777777" w:rsidR="003C103B" w:rsidRDefault="005F462A">
      <w:pPr>
        <w:spacing w:after="0" w:line="360" w:lineRule="auto"/>
        <w:jc w:val="both"/>
        <w:rPr>
          <w:rFonts w:ascii="Arial" w:hAnsi="Arial" w:cs="Arial"/>
        </w:rPr>
      </w:pPr>
      <w:r>
        <w:rPr>
          <w:rFonts w:ascii="Arial" w:hAnsi="Arial" w:cs="Arial"/>
        </w:rPr>
        <w:t xml:space="preserve">                                      (Source Roberts-2011, pp.142)</w:t>
      </w:r>
    </w:p>
    <w:p w14:paraId="3961A176" w14:textId="77777777" w:rsidR="003C103B" w:rsidRDefault="003C103B">
      <w:pPr>
        <w:spacing w:after="0" w:line="360" w:lineRule="auto"/>
        <w:jc w:val="both"/>
        <w:rPr>
          <w:rFonts w:ascii="Arial" w:hAnsi="Arial" w:cs="Arial"/>
        </w:rPr>
      </w:pPr>
    </w:p>
    <w:p w14:paraId="3961A177" w14:textId="77777777" w:rsidR="003C103B" w:rsidRDefault="005F462A">
      <w:pPr>
        <w:pStyle w:val="Heading1"/>
        <w:numPr>
          <w:ilvl w:val="0"/>
          <w:numId w:val="2"/>
        </w:numPr>
        <w:spacing w:before="0" w:line="360" w:lineRule="auto"/>
        <w:rPr>
          <w:rFonts w:ascii="Arial" w:hAnsi="Arial" w:cs="Arial"/>
          <w:b/>
          <w:bCs/>
          <w:color w:val="000000"/>
          <w:sz w:val="22"/>
          <w:szCs w:val="22"/>
        </w:rPr>
      </w:pPr>
      <w:bookmarkStart w:id="30" w:name="_Toc35260242"/>
      <w:bookmarkStart w:id="31" w:name="_Toc35802471"/>
      <w:bookmarkStart w:id="32" w:name="_Toc35854571"/>
      <w:bookmarkStart w:id="33" w:name="_Toc35973128"/>
      <w:bookmarkStart w:id="34" w:name="_Toc35975948"/>
      <w:bookmarkStart w:id="35" w:name="_Toc36043420"/>
      <w:r>
        <w:rPr>
          <w:rFonts w:ascii="Arial" w:hAnsi="Arial" w:cs="Arial"/>
          <w:b/>
          <w:bCs/>
          <w:color w:val="000000"/>
          <w:sz w:val="22"/>
          <w:szCs w:val="22"/>
        </w:rPr>
        <w:t>Tools and techniques being utilized.</w:t>
      </w:r>
      <w:bookmarkEnd w:id="30"/>
      <w:bookmarkEnd w:id="31"/>
      <w:bookmarkEnd w:id="32"/>
      <w:bookmarkEnd w:id="33"/>
      <w:bookmarkEnd w:id="34"/>
      <w:bookmarkEnd w:id="35"/>
      <w:r>
        <w:rPr>
          <w:rFonts w:ascii="Arial" w:hAnsi="Arial" w:cs="Arial"/>
          <w:b/>
          <w:bCs/>
          <w:color w:val="000000"/>
          <w:sz w:val="22"/>
          <w:szCs w:val="22"/>
        </w:rPr>
        <w:t xml:space="preserve"> </w:t>
      </w:r>
    </w:p>
    <w:p w14:paraId="3961A178" w14:textId="77777777" w:rsidR="003C103B" w:rsidRDefault="005F462A">
      <w:pPr>
        <w:pStyle w:val="Heading2"/>
        <w:spacing w:line="360" w:lineRule="auto"/>
        <w:rPr>
          <w:rFonts w:ascii="Arial" w:hAnsi="Arial" w:cs="Arial"/>
          <w:b/>
          <w:bCs/>
          <w:color w:val="auto"/>
          <w:sz w:val="22"/>
          <w:szCs w:val="22"/>
        </w:rPr>
      </w:pPr>
      <w:bookmarkStart w:id="36" w:name="_Toc35802472"/>
      <w:bookmarkStart w:id="37" w:name="_Toc35854572"/>
      <w:bookmarkStart w:id="38" w:name="_Toc35973129"/>
      <w:bookmarkStart w:id="39" w:name="_Toc35975949"/>
      <w:bookmarkStart w:id="40" w:name="_Toc36043421"/>
      <w:r>
        <w:rPr>
          <w:rFonts w:ascii="Arial" w:hAnsi="Arial" w:cs="Arial"/>
          <w:b/>
          <w:bCs/>
          <w:color w:val="auto"/>
          <w:sz w:val="22"/>
          <w:szCs w:val="22"/>
        </w:rPr>
        <w:t xml:space="preserve">5.1.  </w:t>
      </w:r>
      <w:bookmarkStart w:id="41" w:name="_Hlk35799119"/>
      <w:bookmarkStart w:id="42" w:name="_Hlk35525853"/>
      <w:r>
        <w:rPr>
          <w:rFonts w:ascii="Arial" w:hAnsi="Arial" w:cs="Arial"/>
          <w:b/>
          <w:bCs/>
          <w:color w:val="auto"/>
          <w:sz w:val="22"/>
          <w:szCs w:val="22"/>
        </w:rPr>
        <w:t>Users stories</w:t>
      </w:r>
      <w:bookmarkEnd w:id="36"/>
      <w:bookmarkEnd w:id="37"/>
      <w:bookmarkEnd w:id="38"/>
      <w:bookmarkEnd w:id="39"/>
      <w:bookmarkEnd w:id="41"/>
      <w:r>
        <w:rPr>
          <w:rFonts w:ascii="Arial" w:hAnsi="Arial" w:cs="Arial"/>
          <w:b/>
          <w:bCs/>
          <w:color w:val="auto"/>
          <w:sz w:val="22"/>
          <w:szCs w:val="22"/>
        </w:rPr>
        <w:t>.</w:t>
      </w:r>
      <w:bookmarkEnd w:id="40"/>
    </w:p>
    <w:bookmarkEnd w:id="42"/>
    <w:p w14:paraId="3961A179" w14:textId="77777777" w:rsidR="003C103B" w:rsidRDefault="005F462A">
      <w:pPr>
        <w:spacing w:after="0" w:line="360" w:lineRule="auto"/>
        <w:jc w:val="both"/>
        <w:rPr>
          <w:rFonts w:ascii="Arial" w:hAnsi="Arial" w:cs="Arial"/>
        </w:rPr>
      </w:pPr>
      <w:r>
        <w:rPr>
          <w:rFonts w:ascii="Arial" w:hAnsi="Arial" w:cs="Arial"/>
        </w:rPr>
        <w:t xml:space="preserve">To manage this project, the first tool that would be utilized is the users stories,  as your aware, we’ve ( the vintners) previously agreed on which users stories that is going to be implementing in your new warehouse in spark hill.  I would like to briefly describe what users stories are  and how they are utilized in project management.   </w:t>
      </w:r>
    </w:p>
    <w:p w14:paraId="3961A17A" w14:textId="378E378D" w:rsidR="003C103B" w:rsidRDefault="005F462A">
      <w:pPr>
        <w:spacing w:after="0" w:line="360" w:lineRule="auto"/>
        <w:jc w:val="both"/>
      </w:pPr>
      <w:r>
        <w:rPr>
          <w:rFonts w:ascii="Arial" w:hAnsi="Arial" w:cs="Arial"/>
        </w:rPr>
        <w:t xml:space="preserve">The main purpose of this </w:t>
      </w:r>
      <w:r w:rsidR="00783983">
        <w:rPr>
          <w:rFonts w:ascii="Arial" w:hAnsi="Arial" w:cs="Arial"/>
        </w:rPr>
        <w:t>procedure</w:t>
      </w:r>
      <w:r>
        <w:rPr>
          <w:rFonts w:ascii="Arial" w:hAnsi="Arial" w:cs="Arial"/>
        </w:rPr>
        <w:t xml:space="preserve"> is not to find </w:t>
      </w:r>
      <w:r w:rsidR="00783983">
        <w:rPr>
          <w:rFonts w:ascii="Arial" w:hAnsi="Arial" w:cs="Arial"/>
        </w:rPr>
        <w:t>answers</w:t>
      </w:r>
      <w:r>
        <w:rPr>
          <w:rFonts w:ascii="Arial" w:hAnsi="Arial" w:cs="Arial"/>
        </w:rPr>
        <w:t xml:space="preserve">, but to </w:t>
      </w:r>
      <w:r w:rsidR="004A744F">
        <w:rPr>
          <w:rFonts w:ascii="Arial" w:hAnsi="Arial" w:cs="Arial"/>
        </w:rPr>
        <w:t>identify</w:t>
      </w:r>
      <w:r>
        <w:rPr>
          <w:rFonts w:ascii="Arial" w:hAnsi="Arial" w:cs="Arial"/>
        </w:rPr>
        <w:t xml:space="preserve"> the </w:t>
      </w:r>
      <w:r w:rsidR="00D6791E">
        <w:rPr>
          <w:rFonts w:ascii="Arial" w:hAnsi="Arial" w:cs="Arial"/>
        </w:rPr>
        <w:t xml:space="preserve">source </w:t>
      </w:r>
      <w:r>
        <w:rPr>
          <w:rFonts w:ascii="Arial" w:hAnsi="Arial" w:cs="Arial"/>
        </w:rPr>
        <w:t xml:space="preserve">of the problem that a project needs to solve.  Users stories are </w:t>
      </w:r>
      <w:r w:rsidR="00C413B8">
        <w:rPr>
          <w:rFonts w:ascii="Arial" w:hAnsi="Arial" w:cs="Arial"/>
        </w:rPr>
        <w:t>brief</w:t>
      </w:r>
      <w:r>
        <w:rPr>
          <w:rFonts w:ascii="Arial" w:hAnsi="Arial" w:cs="Arial"/>
        </w:rPr>
        <w:t xml:space="preserve"> </w:t>
      </w:r>
      <w:r w:rsidR="00043C7D">
        <w:rPr>
          <w:rFonts w:ascii="Arial" w:hAnsi="Arial" w:cs="Arial"/>
        </w:rPr>
        <w:t xml:space="preserve">paragraphs </w:t>
      </w:r>
      <w:r>
        <w:rPr>
          <w:rFonts w:ascii="Arial" w:hAnsi="Arial" w:cs="Arial"/>
        </w:rPr>
        <w:t xml:space="preserve">, which are </w:t>
      </w:r>
      <w:r w:rsidR="00FC141B">
        <w:rPr>
          <w:rFonts w:ascii="Arial" w:hAnsi="Arial" w:cs="Arial"/>
        </w:rPr>
        <w:t>documented</w:t>
      </w:r>
      <w:r>
        <w:rPr>
          <w:rFonts w:ascii="Arial" w:hAnsi="Arial" w:cs="Arial"/>
        </w:rPr>
        <w:t xml:space="preserve"> on postedit notes,  users stories can also be developed on a project management software  called micro soft planner.  According to</w:t>
      </w:r>
      <w:r>
        <w:t xml:space="preserve"> </w:t>
      </w:r>
      <w:r>
        <w:rPr>
          <w:rFonts w:ascii="Arial" w:hAnsi="Arial" w:cs="Arial"/>
        </w:rPr>
        <w:t xml:space="preserve">Straker, (2009)  users stories can be </w:t>
      </w:r>
      <w:r w:rsidR="004E276E">
        <w:rPr>
          <w:rFonts w:ascii="Arial" w:hAnsi="Arial" w:cs="Arial"/>
        </w:rPr>
        <w:t>penned</w:t>
      </w:r>
      <w:r>
        <w:rPr>
          <w:rFonts w:ascii="Arial" w:hAnsi="Arial" w:cs="Arial"/>
        </w:rPr>
        <w:t xml:space="preserve"> by </w:t>
      </w:r>
      <w:r w:rsidR="004E276E">
        <w:rPr>
          <w:rFonts w:ascii="Arial" w:hAnsi="Arial" w:cs="Arial"/>
        </w:rPr>
        <w:t>numerous</w:t>
      </w:r>
      <w:r>
        <w:rPr>
          <w:rFonts w:ascii="Arial" w:hAnsi="Arial" w:cs="Arial"/>
        </w:rPr>
        <w:t xml:space="preserve"> stakeholders</w:t>
      </w:r>
      <w:r w:rsidR="00FB264F">
        <w:rPr>
          <w:rFonts w:ascii="Arial" w:hAnsi="Arial" w:cs="Arial"/>
        </w:rPr>
        <w:t>,</w:t>
      </w:r>
      <w:r>
        <w:rPr>
          <w:rFonts w:ascii="Arial" w:hAnsi="Arial" w:cs="Arial"/>
        </w:rPr>
        <w:t xml:space="preserve"> managers</w:t>
      </w:r>
      <w:r w:rsidR="00814A54">
        <w:rPr>
          <w:rFonts w:ascii="Arial" w:hAnsi="Arial" w:cs="Arial"/>
        </w:rPr>
        <w:t xml:space="preserve">, </w:t>
      </w:r>
      <w:r>
        <w:rPr>
          <w:rFonts w:ascii="Arial" w:hAnsi="Arial" w:cs="Arial"/>
        </w:rPr>
        <w:t xml:space="preserve"> team members or clients. This is a useful technique for communicating with stakeholders as postedit notes can be moved to were you feel appropriate,  the three key stages are,  Must have - Want to have - Nice to have, as all stories created by stakeholders are not equally and should not be left unmanaged, so in order to solve them they have to be prioritize in the above order so that they can be solved. </w:t>
      </w:r>
    </w:p>
    <w:p w14:paraId="3961A17B" w14:textId="77777777" w:rsidR="003C103B" w:rsidRDefault="003C103B">
      <w:pPr>
        <w:spacing w:after="0" w:line="360" w:lineRule="auto"/>
        <w:jc w:val="both"/>
        <w:rPr>
          <w:rFonts w:ascii="Arial" w:hAnsi="Arial" w:cs="Arial"/>
        </w:rPr>
      </w:pPr>
    </w:p>
    <w:p w14:paraId="3961A17C" w14:textId="77777777" w:rsidR="003C103B" w:rsidRDefault="005F462A">
      <w:pPr>
        <w:spacing w:after="0" w:line="360" w:lineRule="auto"/>
        <w:ind w:left="-851"/>
        <w:jc w:val="both"/>
      </w:pPr>
      <w:r>
        <w:rPr>
          <w:rFonts w:ascii="Arial" w:hAnsi="Arial" w:cs="Arial"/>
          <w:noProof/>
        </w:rPr>
        <w:drawing>
          <wp:inline distT="0" distB="0" distL="0" distR="0" wp14:anchorId="3961A0B6" wp14:editId="3961A0B7">
            <wp:extent cx="7066391" cy="3395240"/>
            <wp:effectExtent l="0" t="0" r="1159" b="0"/>
            <wp:docPr id="6" name="Picture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7066391" cy="3395240"/>
                    </a:xfrm>
                    <a:prstGeom prst="rect">
                      <a:avLst/>
                    </a:prstGeom>
                    <a:noFill/>
                    <a:ln>
                      <a:noFill/>
                      <a:prstDash/>
                    </a:ln>
                  </pic:spPr>
                </pic:pic>
              </a:graphicData>
            </a:graphic>
          </wp:inline>
        </w:drawing>
      </w:r>
      <w:r>
        <w:rPr>
          <w:rFonts w:ascii="Arial" w:hAnsi="Arial" w:cs="Arial"/>
        </w:rPr>
        <w:t xml:space="preserve"> </w:t>
      </w:r>
    </w:p>
    <w:p w14:paraId="3961A17D" w14:textId="4EE3742E" w:rsidR="003C103B" w:rsidRDefault="005F462A">
      <w:pPr>
        <w:spacing w:after="0" w:line="360" w:lineRule="auto"/>
        <w:jc w:val="both"/>
        <w:rPr>
          <w:rFonts w:ascii="Arial" w:hAnsi="Arial" w:cs="Arial"/>
        </w:rPr>
      </w:pPr>
      <w:r>
        <w:rPr>
          <w:rFonts w:ascii="Arial" w:hAnsi="Arial" w:cs="Arial"/>
        </w:rPr>
        <w:t xml:space="preserve">                                                 </w:t>
      </w:r>
      <w:bookmarkStart w:id="43" w:name="_Hlk35971309"/>
      <w:r>
        <w:rPr>
          <w:rFonts w:ascii="Arial" w:hAnsi="Arial" w:cs="Arial"/>
        </w:rPr>
        <w:t>Figure 2:   Users Stories</w:t>
      </w:r>
      <w:r w:rsidR="0053025E">
        <w:rPr>
          <w:rFonts w:ascii="Arial" w:hAnsi="Arial" w:cs="Arial"/>
        </w:rPr>
        <w:t xml:space="preserve"> </w:t>
      </w:r>
      <w:r>
        <w:rPr>
          <w:rFonts w:ascii="Arial" w:hAnsi="Arial" w:cs="Arial"/>
        </w:rPr>
        <w:t xml:space="preserve">(micro-soft planner) </w:t>
      </w:r>
    </w:p>
    <w:p w14:paraId="3961A17E" w14:textId="77777777" w:rsidR="003C103B" w:rsidRDefault="005F462A">
      <w:pPr>
        <w:pStyle w:val="Heading2"/>
        <w:spacing w:before="0" w:line="360" w:lineRule="auto"/>
        <w:rPr>
          <w:rFonts w:ascii="Arial" w:hAnsi="Arial" w:cs="Arial"/>
          <w:b/>
          <w:bCs/>
          <w:color w:val="auto"/>
          <w:sz w:val="22"/>
          <w:szCs w:val="22"/>
        </w:rPr>
      </w:pPr>
      <w:bookmarkStart w:id="44" w:name="_Toc35802473"/>
      <w:bookmarkStart w:id="45" w:name="_Toc35854573"/>
      <w:bookmarkStart w:id="46" w:name="_Toc35973130"/>
      <w:bookmarkStart w:id="47" w:name="_Toc35975950"/>
      <w:bookmarkStart w:id="48" w:name="_Toc36043422"/>
      <w:bookmarkEnd w:id="43"/>
      <w:r>
        <w:rPr>
          <w:rFonts w:ascii="Arial" w:hAnsi="Arial" w:cs="Arial"/>
          <w:b/>
          <w:bCs/>
          <w:color w:val="auto"/>
          <w:sz w:val="22"/>
          <w:szCs w:val="22"/>
        </w:rPr>
        <w:t xml:space="preserve">5.2.  </w:t>
      </w:r>
      <w:bookmarkStart w:id="49" w:name="_Hlk35970008"/>
      <w:r>
        <w:rPr>
          <w:rFonts w:ascii="Arial" w:hAnsi="Arial" w:cs="Arial"/>
          <w:b/>
          <w:bCs/>
          <w:color w:val="auto"/>
          <w:sz w:val="22"/>
          <w:szCs w:val="22"/>
        </w:rPr>
        <w:t>Product project technique.</w:t>
      </w:r>
      <w:bookmarkEnd w:id="44"/>
      <w:bookmarkEnd w:id="45"/>
      <w:bookmarkEnd w:id="46"/>
      <w:bookmarkEnd w:id="47"/>
      <w:bookmarkEnd w:id="48"/>
    </w:p>
    <w:bookmarkEnd w:id="49"/>
    <w:p w14:paraId="15BE7162" w14:textId="65ED641E" w:rsidR="006C56FD" w:rsidRPr="00C712AB" w:rsidRDefault="005F462A">
      <w:pPr>
        <w:spacing w:after="0" w:line="360" w:lineRule="auto"/>
        <w:jc w:val="both"/>
        <w:rPr>
          <w:rFonts w:ascii="Arial" w:hAnsi="Arial" w:cs="Arial"/>
        </w:rPr>
      </w:pPr>
      <w:r>
        <w:rPr>
          <w:rFonts w:ascii="Arial" w:hAnsi="Arial" w:cs="Arial"/>
        </w:rPr>
        <w:t xml:space="preserve">Once the stories were prioritised,  then the next method is </w:t>
      </w:r>
      <w:r w:rsidR="0065795F">
        <w:rPr>
          <w:rFonts w:ascii="Arial" w:hAnsi="Arial" w:cs="Arial"/>
        </w:rPr>
        <w:t>attempting</w:t>
      </w:r>
      <w:r>
        <w:rPr>
          <w:rFonts w:ascii="Arial" w:hAnsi="Arial" w:cs="Arial"/>
        </w:rPr>
        <w:t xml:space="preserve"> to work out </w:t>
      </w:r>
      <w:r w:rsidR="004058ED">
        <w:rPr>
          <w:rFonts w:ascii="Arial" w:hAnsi="Arial" w:cs="Arial"/>
        </w:rPr>
        <w:t>exactly how</w:t>
      </w:r>
      <w:r>
        <w:rPr>
          <w:rFonts w:ascii="Arial" w:hAnsi="Arial" w:cs="Arial"/>
        </w:rPr>
        <w:t xml:space="preserve"> long each stories will take to </w:t>
      </w:r>
      <w:r w:rsidR="004058ED">
        <w:rPr>
          <w:rFonts w:ascii="Arial" w:hAnsi="Arial" w:cs="Arial"/>
        </w:rPr>
        <w:t>resolve</w:t>
      </w:r>
      <w:r>
        <w:rPr>
          <w:rFonts w:ascii="Arial" w:hAnsi="Arial" w:cs="Arial"/>
        </w:rPr>
        <w:t xml:space="preserve">, to do this, the use of </w:t>
      </w:r>
      <w:r w:rsidR="000C486F">
        <w:rPr>
          <w:rFonts w:ascii="Arial" w:hAnsi="Arial" w:cs="Arial"/>
        </w:rPr>
        <w:t>different</w:t>
      </w:r>
      <w:r>
        <w:rPr>
          <w:rFonts w:ascii="Arial" w:hAnsi="Arial" w:cs="Arial"/>
        </w:rPr>
        <w:t xml:space="preserve"> </w:t>
      </w:r>
      <w:r w:rsidR="00146A52">
        <w:rPr>
          <w:rFonts w:ascii="Arial" w:hAnsi="Arial" w:cs="Arial"/>
        </w:rPr>
        <w:t>method</w:t>
      </w:r>
      <w:r>
        <w:rPr>
          <w:rFonts w:ascii="Arial" w:hAnsi="Arial" w:cs="Arial"/>
        </w:rPr>
        <w:t xml:space="preserve"> of Roberts called product project technique (</w:t>
      </w:r>
      <w:bookmarkStart w:id="50" w:name="_Hlk35799081"/>
      <w:r>
        <w:rPr>
          <w:rFonts w:ascii="Arial" w:hAnsi="Arial" w:cs="Arial"/>
        </w:rPr>
        <w:t>Delphi technique</w:t>
      </w:r>
      <w:bookmarkEnd w:id="50"/>
      <w:r>
        <w:rPr>
          <w:rFonts w:ascii="Arial" w:hAnsi="Arial" w:cs="Arial"/>
        </w:rPr>
        <w:t xml:space="preserve">) is going to be utilised to get the best gases to </w:t>
      </w:r>
      <w:r>
        <w:rPr>
          <w:rFonts w:ascii="Arial" w:hAnsi="Arial" w:cs="Arial"/>
        </w:rPr>
        <w:lastRenderedPageBreak/>
        <w:t xml:space="preserve">how complexed </w:t>
      </w:r>
      <w:r w:rsidR="00312B59">
        <w:rPr>
          <w:rFonts w:ascii="Arial" w:hAnsi="Arial" w:cs="Arial"/>
        </w:rPr>
        <w:t>every</w:t>
      </w:r>
      <w:r>
        <w:rPr>
          <w:rFonts w:ascii="Arial" w:hAnsi="Arial" w:cs="Arial"/>
        </w:rPr>
        <w:t xml:space="preserve"> stories would be and the </w:t>
      </w:r>
      <w:r w:rsidR="008138AF">
        <w:rPr>
          <w:rFonts w:ascii="Arial" w:hAnsi="Arial" w:cs="Arial"/>
        </w:rPr>
        <w:t>scope</w:t>
      </w:r>
      <w:r>
        <w:rPr>
          <w:rFonts w:ascii="Arial" w:hAnsi="Arial" w:cs="Arial"/>
        </w:rPr>
        <w:t xml:space="preserve"> of the stories to solve, this </w:t>
      </w:r>
      <w:r w:rsidR="00154364">
        <w:rPr>
          <w:rFonts w:ascii="Arial" w:hAnsi="Arial" w:cs="Arial"/>
        </w:rPr>
        <w:t xml:space="preserve">concerns </w:t>
      </w:r>
      <w:r>
        <w:rPr>
          <w:rFonts w:ascii="Arial" w:hAnsi="Arial" w:cs="Arial"/>
        </w:rPr>
        <w:t xml:space="preserve"> </w:t>
      </w:r>
      <w:r w:rsidR="008138AF">
        <w:rPr>
          <w:rFonts w:ascii="Arial" w:hAnsi="Arial" w:cs="Arial"/>
        </w:rPr>
        <w:t>negotiating</w:t>
      </w:r>
      <w:r>
        <w:rPr>
          <w:rFonts w:ascii="Arial" w:hAnsi="Arial" w:cs="Arial"/>
        </w:rPr>
        <w:t xml:space="preserve"> with many </w:t>
      </w:r>
      <w:r w:rsidR="008138AF">
        <w:rPr>
          <w:rFonts w:ascii="Arial" w:hAnsi="Arial" w:cs="Arial"/>
        </w:rPr>
        <w:t>dealers</w:t>
      </w:r>
      <w:r>
        <w:rPr>
          <w:rFonts w:ascii="Arial" w:hAnsi="Arial" w:cs="Arial"/>
        </w:rPr>
        <w:t xml:space="preserve"> to get the best result. According to</w:t>
      </w:r>
      <w:r>
        <w:t xml:space="preserve"> </w:t>
      </w:r>
      <w:r>
        <w:rPr>
          <w:rFonts w:ascii="Arial" w:hAnsi="Arial" w:cs="Arial"/>
        </w:rPr>
        <w:t xml:space="preserve">Roberts (2012) he </w:t>
      </w:r>
      <w:r w:rsidR="00B51238">
        <w:rPr>
          <w:rFonts w:ascii="Arial" w:hAnsi="Arial" w:cs="Arial"/>
        </w:rPr>
        <w:t>named</w:t>
      </w:r>
      <w:r>
        <w:rPr>
          <w:rFonts w:ascii="Arial" w:hAnsi="Arial" w:cs="Arial"/>
        </w:rPr>
        <w:t xml:space="preserve"> it wisdom of the crowd. Below is an example of how this technique works. </w:t>
      </w:r>
    </w:p>
    <w:p w14:paraId="3961A180" w14:textId="77777777" w:rsidR="003C103B" w:rsidRDefault="003C103B">
      <w:pPr>
        <w:spacing w:after="0" w:line="360" w:lineRule="auto"/>
        <w:jc w:val="both"/>
        <w:rPr>
          <w:rFonts w:ascii="Arial" w:hAnsi="Arial" w:cs="Arial"/>
        </w:rPr>
      </w:pPr>
    </w:p>
    <w:p w14:paraId="3961A181" w14:textId="77777777" w:rsidR="003C103B" w:rsidRDefault="005F462A">
      <w:pPr>
        <w:spacing w:after="0" w:line="360" w:lineRule="auto"/>
        <w:jc w:val="both"/>
      </w:pPr>
      <w:r>
        <w:rPr>
          <w:rFonts w:ascii="Arial" w:hAnsi="Arial" w:cs="Arial"/>
          <w:noProof/>
        </w:rPr>
        <w:drawing>
          <wp:inline distT="0" distB="0" distL="0" distR="0" wp14:anchorId="3961A0B8" wp14:editId="3961A0B9">
            <wp:extent cx="5737860" cy="1958343"/>
            <wp:effectExtent l="0" t="0" r="0" b="3807"/>
            <wp:docPr id="7" name="Picture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5737860" cy="1958343"/>
                    </a:xfrm>
                    <a:prstGeom prst="rect">
                      <a:avLst/>
                    </a:prstGeom>
                    <a:noFill/>
                    <a:ln>
                      <a:noFill/>
                      <a:prstDash/>
                    </a:ln>
                  </pic:spPr>
                </pic:pic>
              </a:graphicData>
            </a:graphic>
          </wp:inline>
        </w:drawing>
      </w:r>
    </w:p>
    <w:p w14:paraId="3961A182" w14:textId="77777777" w:rsidR="003C103B" w:rsidRDefault="005F462A">
      <w:pPr>
        <w:tabs>
          <w:tab w:val="left" w:pos="1860"/>
        </w:tabs>
      </w:pPr>
      <w:r>
        <w:rPr>
          <w:rFonts w:ascii="Arial" w:hAnsi="Arial" w:cs="Arial"/>
        </w:rPr>
        <w:t xml:space="preserve">                                            </w:t>
      </w:r>
      <w:r>
        <w:rPr>
          <w:rFonts w:ascii="Arial" w:hAnsi="Arial" w:cs="Arial"/>
          <w:b/>
          <w:bCs/>
        </w:rPr>
        <w:t>Figure 3:</w:t>
      </w:r>
      <w:r>
        <w:rPr>
          <w:rFonts w:ascii="Arial" w:hAnsi="Arial" w:cs="Arial"/>
        </w:rPr>
        <w:t xml:space="preserve">  </w:t>
      </w:r>
      <w:bookmarkStart w:id="51" w:name="_Hlk35972537"/>
      <w:r>
        <w:rPr>
          <w:rFonts w:ascii="Arial" w:hAnsi="Arial" w:cs="Arial"/>
        </w:rPr>
        <w:t>Task and Day Chart</w:t>
      </w:r>
      <w:bookmarkEnd w:id="51"/>
    </w:p>
    <w:p w14:paraId="3961A183" w14:textId="77777777" w:rsidR="003C103B" w:rsidRDefault="005F462A">
      <w:pPr>
        <w:tabs>
          <w:tab w:val="left" w:pos="1860"/>
        </w:tabs>
      </w:pPr>
      <w:r>
        <w:rPr>
          <w:rFonts w:ascii="Arial" w:hAnsi="Arial" w:cs="Arial"/>
        </w:rPr>
        <w:tab/>
      </w:r>
      <w:r>
        <w:rPr>
          <w:rFonts w:ascii="Arial" w:hAnsi="Arial" w:cs="Arial"/>
          <w:noProof/>
        </w:rPr>
        <w:drawing>
          <wp:inline distT="0" distB="0" distL="0" distR="0" wp14:anchorId="3961A0BA" wp14:editId="3961A0BB">
            <wp:extent cx="5866607" cy="3088925"/>
            <wp:effectExtent l="0" t="0" r="793" b="0"/>
            <wp:docPr id="8" name="Picture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5866607" cy="3088925"/>
                    </a:xfrm>
                    <a:prstGeom prst="rect">
                      <a:avLst/>
                    </a:prstGeom>
                    <a:noFill/>
                    <a:ln>
                      <a:noFill/>
                      <a:prstDash/>
                    </a:ln>
                  </pic:spPr>
                </pic:pic>
              </a:graphicData>
            </a:graphic>
          </wp:inline>
        </w:drawing>
      </w:r>
    </w:p>
    <w:p w14:paraId="3961A184" w14:textId="77777777" w:rsidR="003C103B" w:rsidRDefault="005F462A">
      <w:pPr>
        <w:pStyle w:val="Heading2"/>
        <w:spacing w:before="0" w:line="360" w:lineRule="auto"/>
        <w:rPr>
          <w:rFonts w:ascii="Arial" w:hAnsi="Arial" w:cs="Arial"/>
          <w:b/>
          <w:bCs/>
          <w:color w:val="auto"/>
          <w:sz w:val="22"/>
          <w:szCs w:val="22"/>
        </w:rPr>
      </w:pPr>
      <w:bookmarkStart w:id="52" w:name="_Hlk35971435"/>
      <w:bookmarkStart w:id="53" w:name="_Toc35802474"/>
      <w:bookmarkStart w:id="54" w:name="_Toc35854574"/>
      <w:r>
        <w:rPr>
          <w:rFonts w:ascii="Arial" w:hAnsi="Arial" w:cs="Arial"/>
          <w:b/>
          <w:bCs/>
          <w:color w:val="auto"/>
          <w:sz w:val="22"/>
          <w:szCs w:val="22"/>
        </w:rPr>
        <w:t xml:space="preserve">                                               </w:t>
      </w:r>
      <w:bookmarkStart w:id="55" w:name="_Toc35973131"/>
      <w:bookmarkStart w:id="56" w:name="_Toc35975951"/>
      <w:bookmarkStart w:id="57" w:name="_Toc36043423"/>
      <w:bookmarkStart w:id="58" w:name="_Hlk35972669"/>
      <w:r>
        <w:rPr>
          <w:rFonts w:ascii="Arial" w:hAnsi="Arial" w:cs="Arial"/>
          <w:b/>
          <w:bCs/>
          <w:color w:val="auto"/>
          <w:sz w:val="22"/>
          <w:szCs w:val="22"/>
        </w:rPr>
        <w:t>Table 1:    Product project technique</w:t>
      </w:r>
      <w:bookmarkEnd w:id="55"/>
      <w:bookmarkEnd w:id="56"/>
      <w:bookmarkEnd w:id="57"/>
      <w:r>
        <w:rPr>
          <w:rFonts w:ascii="Arial" w:hAnsi="Arial" w:cs="Arial"/>
          <w:b/>
          <w:bCs/>
          <w:color w:val="auto"/>
          <w:sz w:val="22"/>
          <w:szCs w:val="22"/>
        </w:rPr>
        <w:t xml:space="preserve"> </w:t>
      </w:r>
      <w:bookmarkEnd w:id="58"/>
    </w:p>
    <w:bookmarkEnd w:id="52"/>
    <w:p w14:paraId="3961A185" w14:textId="77777777" w:rsidR="003C103B" w:rsidRDefault="005F462A">
      <w:pPr>
        <w:pStyle w:val="Heading2"/>
        <w:spacing w:before="0" w:line="360" w:lineRule="auto"/>
        <w:rPr>
          <w:rFonts w:ascii="Arial" w:hAnsi="Arial" w:cs="Arial"/>
          <w:b/>
          <w:bCs/>
          <w:color w:val="auto"/>
          <w:sz w:val="22"/>
          <w:szCs w:val="22"/>
        </w:rPr>
      </w:pPr>
      <w:r>
        <w:rPr>
          <w:rFonts w:ascii="Arial" w:hAnsi="Arial" w:cs="Arial"/>
          <w:b/>
          <w:bCs/>
          <w:color w:val="auto"/>
          <w:sz w:val="22"/>
          <w:szCs w:val="22"/>
        </w:rPr>
        <w:t xml:space="preserve">                          </w:t>
      </w:r>
    </w:p>
    <w:p w14:paraId="3961A186" w14:textId="77777777" w:rsidR="003C103B" w:rsidRDefault="005F462A">
      <w:pPr>
        <w:pStyle w:val="Heading2"/>
        <w:spacing w:before="0" w:line="360" w:lineRule="auto"/>
        <w:rPr>
          <w:rFonts w:ascii="Arial" w:hAnsi="Arial" w:cs="Arial"/>
          <w:b/>
          <w:bCs/>
          <w:color w:val="auto"/>
          <w:sz w:val="22"/>
          <w:szCs w:val="22"/>
        </w:rPr>
      </w:pPr>
      <w:bookmarkStart w:id="59" w:name="_Toc35973132"/>
      <w:bookmarkStart w:id="60" w:name="_Toc35975952"/>
      <w:bookmarkStart w:id="61" w:name="_Toc36043424"/>
      <w:r>
        <w:rPr>
          <w:rFonts w:ascii="Arial" w:hAnsi="Arial" w:cs="Arial"/>
          <w:b/>
          <w:bCs/>
          <w:color w:val="auto"/>
          <w:sz w:val="22"/>
          <w:szCs w:val="22"/>
        </w:rPr>
        <w:t xml:space="preserve">5.3.  </w:t>
      </w:r>
      <w:bookmarkStart w:id="62" w:name="_Hlk35970090"/>
      <w:r>
        <w:rPr>
          <w:rFonts w:ascii="Arial" w:hAnsi="Arial" w:cs="Arial"/>
          <w:b/>
          <w:bCs/>
          <w:color w:val="auto"/>
          <w:sz w:val="22"/>
          <w:szCs w:val="22"/>
        </w:rPr>
        <w:t>Gantt  Chart</w:t>
      </w:r>
      <w:bookmarkEnd w:id="53"/>
      <w:bookmarkEnd w:id="54"/>
      <w:bookmarkEnd w:id="59"/>
      <w:bookmarkEnd w:id="60"/>
      <w:bookmarkEnd w:id="62"/>
      <w:r>
        <w:rPr>
          <w:rFonts w:ascii="Arial" w:hAnsi="Arial" w:cs="Arial"/>
          <w:b/>
          <w:bCs/>
          <w:color w:val="auto"/>
          <w:sz w:val="22"/>
          <w:szCs w:val="22"/>
        </w:rPr>
        <w:t>.</w:t>
      </w:r>
      <w:bookmarkEnd w:id="61"/>
    </w:p>
    <w:p w14:paraId="3961A187" w14:textId="7205C561" w:rsidR="003C103B" w:rsidRDefault="005F462A">
      <w:pPr>
        <w:tabs>
          <w:tab w:val="left" w:pos="1860"/>
        </w:tabs>
        <w:spacing w:after="0" w:line="360" w:lineRule="auto"/>
        <w:jc w:val="both"/>
      </w:pPr>
      <w:r>
        <w:rPr>
          <w:rFonts w:ascii="Arial" w:hAnsi="Arial" w:cs="Arial"/>
        </w:rPr>
        <w:t xml:space="preserve">Gantt Chart is </w:t>
      </w:r>
      <w:r w:rsidR="00904B88">
        <w:rPr>
          <w:rFonts w:ascii="Arial" w:hAnsi="Arial" w:cs="Arial"/>
        </w:rPr>
        <w:t>unique</w:t>
      </w:r>
      <w:r w:rsidR="0005321D">
        <w:rPr>
          <w:rFonts w:ascii="Arial" w:hAnsi="Arial" w:cs="Arial"/>
        </w:rPr>
        <w:t xml:space="preserve"> </w:t>
      </w:r>
      <w:r>
        <w:rPr>
          <w:rFonts w:ascii="Arial" w:hAnsi="Arial" w:cs="Arial"/>
        </w:rPr>
        <w:t xml:space="preserve">way of </w:t>
      </w:r>
      <w:r w:rsidR="000F7A33">
        <w:rPr>
          <w:rFonts w:ascii="Arial" w:hAnsi="Arial" w:cs="Arial"/>
        </w:rPr>
        <w:t>figuring</w:t>
      </w:r>
      <w:r>
        <w:rPr>
          <w:rFonts w:ascii="Arial" w:hAnsi="Arial" w:cs="Arial"/>
        </w:rPr>
        <w:t xml:space="preserve"> out which task (stories) </w:t>
      </w:r>
      <w:r w:rsidR="007E6AF9">
        <w:rPr>
          <w:rFonts w:ascii="Arial" w:hAnsi="Arial" w:cs="Arial"/>
        </w:rPr>
        <w:t>ought to</w:t>
      </w:r>
      <w:r>
        <w:rPr>
          <w:rFonts w:ascii="Arial" w:hAnsi="Arial" w:cs="Arial"/>
        </w:rPr>
        <w:t xml:space="preserve"> be</w:t>
      </w:r>
      <w:r w:rsidR="00A051CE">
        <w:rPr>
          <w:rFonts w:ascii="Arial" w:hAnsi="Arial" w:cs="Arial"/>
        </w:rPr>
        <w:t xml:space="preserve"> </w:t>
      </w:r>
      <w:r w:rsidR="00A24465">
        <w:rPr>
          <w:rFonts w:ascii="Arial" w:hAnsi="Arial" w:cs="Arial"/>
        </w:rPr>
        <w:t>l</w:t>
      </w:r>
      <w:r w:rsidR="009D0C01" w:rsidRPr="009D0C01">
        <w:rPr>
          <w:rFonts w:ascii="Arial" w:hAnsi="Arial" w:cs="Arial"/>
        </w:rPr>
        <w:t xml:space="preserve">ooked </w:t>
      </w:r>
      <w:r w:rsidR="00A24465">
        <w:rPr>
          <w:rFonts w:ascii="Arial" w:hAnsi="Arial" w:cs="Arial"/>
        </w:rPr>
        <w:t>at and</w:t>
      </w:r>
      <w:r>
        <w:rPr>
          <w:rFonts w:ascii="Arial" w:hAnsi="Arial" w:cs="Arial"/>
        </w:rPr>
        <w:t xml:space="preserve"> in what order for the task to be </w:t>
      </w:r>
      <w:r w:rsidR="0072349A">
        <w:rPr>
          <w:rFonts w:ascii="Arial" w:hAnsi="Arial" w:cs="Arial"/>
        </w:rPr>
        <w:t>finished in</w:t>
      </w:r>
      <w:r w:rsidR="00470A29">
        <w:rPr>
          <w:rFonts w:ascii="Arial" w:hAnsi="Arial" w:cs="Arial"/>
        </w:rPr>
        <w:t xml:space="preserve"> </w:t>
      </w:r>
      <w:r>
        <w:rPr>
          <w:rFonts w:ascii="Arial" w:hAnsi="Arial" w:cs="Arial"/>
        </w:rPr>
        <w:t>overall project.  On top of the chart there is a calendar and on the side of the chart are the tasks, each block represents the number of days it will take to complete the task and where it is poisoned indicates at what point of time this task will start in the project.   According to</w:t>
      </w:r>
      <w:r>
        <w:t xml:space="preserve"> </w:t>
      </w:r>
      <w:r>
        <w:rPr>
          <w:rFonts w:ascii="Arial" w:hAnsi="Arial" w:cs="Arial"/>
        </w:rPr>
        <w:t xml:space="preserve">Wilson (2003) Gantt Chart is a good way of demonstrating how the project is going to progress and monitor the progression of each tasks,  for example if a task </w:t>
      </w:r>
      <w:r>
        <w:rPr>
          <w:rFonts w:ascii="Arial" w:hAnsi="Arial" w:cs="Arial"/>
        </w:rPr>
        <w:lastRenderedPageBreak/>
        <w:t>takes six days work to complete and two days’ work has been completed, then you colour two days red to show that two days’ work has been complete.</w:t>
      </w:r>
    </w:p>
    <w:p w14:paraId="3961A188" w14:textId="77777777" w:rsidR="003C103B" w:rsidRDefault="003C103B">
      <w:pPr>
        <w:tabs>
          <w:tab w:val="left" w:pos="1860"/>
        </w:tabs>
        <w:spacing w:after="0" w:line="360" w:lineRule="auto"/>
        <w:jc w:val="both"/>
        <w:rPr>
          <w:rFonts w:ascii="Arial" w:hAnsi="Arial" w:cs="Arial"/>
        </w:rPr>
      </w:pPr>
    </w:p>
    <w:p w14:paraId="3961A189" w14:textId="77777777" w:rsidR="003C103B" w:rsidRDefault="005F462A">
      <w:pPr>
        <w:tabs>
          <w:tab w:val="left" w:pos="1860"/>
        </w:tabs>
        <w:spacing w:after="0" w:line="360" w:lineRule="auto"/>
        <w:ind w:left="-993"/>
        <w:jc w:val="both"/>
      </w:pPr>
      <w:r>
        <w:rPr>
          <w:rFonts w:ascii="Arial" w:hAnsi="Arial" w:cs="Arial"/>
          <w:noProof/>
        </w:rPr>
        <w:drawing>
          <wp:inline distT="0" distB="0" distL="0" distR="0" wp14:anchorId="3961A0BC" wp14:editId="3961A0BD">
            <wp:extent cx="6913248" cy="4853936"/>
            <wp:effectExtent l="0" t="0" r="1902" b="3814"/>
            <wp:docPr id="9"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6913248" cy="4853936"/>
                    </a:xfrm>
                    <a:prstGeom prst="rect">
                      <a:avLst/>
                    </a:prstGeom>
                    <a:noFill/>
                    <a:ln>
                      <a:noFill/>
                      <a:prstDash/>
                    </a:ln>
                  </pic:spPr>
                </pic:pic>
              </a:graphicData>
            </a:graphic>
          </wp:inline>
        </w:drawing>
      </w:r>
    </w:p>
    <w:p w14:paraId="3961A18A" w14:textId="77777777" w:rsidR="003C103B" w:rsidRDefault="005F462A">
      <w:pPr>
        <w:spacing w:line="360" w:lineRule="auto"/>
        <w:jc w:val="both"/>
      </w:pPr>
      <w:r>
        <w:rPr>
          <w:rFonts w:ascii="Arial" w:hAnsi="Arial" w:cs="Arial"/>
          <w:b/>
          <w:bCs/>
        </w:rPr>
        <w:t xml:space="preserve">                                                     Figure  4:</w:t>
      </w:r>
      <w:r>
        <w:rPr>
          <w:rFonts w:ascii="Arial" w:hAnsi="Arial" w:cs="Arial"/>
        </w:rPr>
        <w:t xml:space="preserve">   Gantt  Chart</w:t>
      </w:r>
    </w:p>
    <w:p w14:paraId="3961A18B" w14:textId="77777777" w:rsidR="003C103B" w:rsidRDefault="003C103B">
      <w:pPr>
        <w:spacing w:line="360" w:lineRule="auto"/>
        <w:jc w:val="both"/>
        <w:rPr>
          <w:rFonts w:ascii="Arial" w:hAnsi="Arial" w:cs="Arial"/>
        </w:rPr>
      </w:pPr>
    </w:p>
    <w:p w14:paraId="3961A18C" w14:textId="77777777" w:rsidR="003C103B" w:rsidRDefault="005F462A">
      <w:pPr>
        <w:pStyle w:val="Heading2"/>
        <w:spacing w:line="360" w:lineRule="auto"/>
        <w:jc w:val="both"/>
        <w:rPr>
          <w:rFonts w:ascii="Arial" w:hAnsi="Arial" w:cs="Arial"/>
          <w:b/>
          <w:bCs/>
          <w:color w:val="auto"/>
          <w:sz w:val="22"/>
          <w:szCs w:val="22"/>
        </w:rPr>
      </w:pPr>
      <w:bookmarkStart w:id="63" w:name="_Toc35973133"/>
      <w:bookmarkStart w:id="64" w:name="_Toc35975953"/>
      <w:bookmarkStart w:id="65" w:name="_Toc36043425"/>
      <w:r>
        <w:rPr>
          <w:rFonts w:ascii="Arial" w:hAnsi="Arial" w:cs="Arial"/>
          <w:b/>
          <w:bCs/>
          <w:color w:val="auto"/>
          <w:sz w:val="22"/>
          <w:szCs w:val="22"/>
        </w:rPr>
        <w:t>5.4  Altering, our not implementing the above theory.</w:t>
      </w:r>
      <w:bookmarkEnd w:id="63"/>
      <w:bookmarkEnd w:id="64"/>
      <w:bookmarkEnd w:id="65"/>
    </w:p>
    <w:p w14:paraId="3961A18D" w14:textId="77777777" w:rsidR="003C103B" w:rsidRDefault="005F462A">
      <w:pPr>
        <w:tabs>
          <w:tab w:val="left" w:pos="2208"/>
        </w:tabs>
        <w:spacing w:after="0" w:line="360" w:lineRule="auto"/>
        <w:jc w:val="both"/>
        <w:rPr>
          <w:rFonts w:ascii="Arial" w:hAnsi="Arial" w:cs="Arial"/>
        </w:rPr>
      </w:pPr>
      <w:r>
        <w:rPr>
          <w:rFonts w:ascii="Arial" w:hAnsi="Arial" w:cs="Arial"/>
        </w:rPr>
        <w:t xml:space="preserve">The above tools are very vital for project management, as these tools helps to create a balance in managing a project successfully. According to  </w:t>
      </w:r>
      <w:proofErr w:type="spellStart"/>
      <w:r>
        <w:rPr>
          <w:rFonts w:ascii="Arial" w:hAnsi="Arial" w:cs="Arial"/>
        </w:rPr>
        <w:t>Heagney</w:t>
      </w:r>
      <w:proofErr w:type="spellEnd"/>
      <w:r>
        <w:rPr>
          <w:rFonts w:ascii="Arial" w:hAnsi="Arial" w:cs="Arial"/>
        </w:rPr>
        <w:t xml:space="preserve">  (2011) once you’ve decided on final details of the project and it has been approved by the steering group you have created the Iron tringle.</w:t>
      </w:r>
    </w:p>
    <w:p w14:paraId="3961A18E" w14:textId="77777777" w:rsidR="003C103B" w:rsidRDefault="005F462A">
      <w:pPr>
        <w:tabs>
          <w:tab w:val="left" w:pos="2208"/>
        </w:tabs>
        <w:spacing w:after="0" w:line="360" w:lineRule="auto"/>
        <w:jc w:val="both"/>
        <w:rPr>
          <w:rFonts w:ascii="Arial" w:hAnsi="Arial" w:cs="Arial"/>
        </w:rPr>
      </w:pPr>
      <w:r>
        <w:rPr>
          <w:rFonts w:ascii="Arial" w:hAnsi="Arial" w:cs="Arial"/>
        </w:rPr>
        <w:t>At a later stage, if you choose to alter anything, for example you want to add another stories or save costs, well you can’t because the iron tringle is rigged, you’ve created as balance in your plan, Alternatively,  if you choose to add another stories, then you have to at least change one of the corner, possible more.  Which means either the costs will increase or will take longer to complete the project.</w:t>
      </w:r>
      <w:bookmarkStart w:id="66" w:name="_Toc35802475"/>
      <w:bookmarkStart w:id="67" w:name="_Toc35854576"/>
    </w:p>
    <w:p w14:paraId="3961A18F" w14:textId="77777777" w:rsidR="003C103B" w:rsidRDefault="005F462A">
      <w:pPr>
        <w:pStyle w:val="Heading1"/>
        <w:numPr>
          <w:ilvl w:val="0"/>
          <w:numId w:val="2"/>
        </w:numPr>
        <w:spacing w:before="0" w:line="360" w:lineRule="auto"/>
        <w:rPr>
          <w:rFonts w:ascii="Arial" w:hAnsi="Arial" w:cs="Arial"/>
          <w:b/>
          <w:bCs/>
          <w:color w:val="auto"/>
          <w:sz w:val="22"/>
          <w:szCs w:val="22"/>
        </w:rPr>
      </w:pPr>
      <w:bookmarkStart w:id="68" w:name="_Toc36043426"/>
      <w:bookmarkStart w:id="69" w:name="_Toc35975954"/>
      <w:r>
        <w:rPr>
          <w:rFonts w:ascii="Arial" w:hAnsi="Arial" w:cs="Arial"/>
          <w:b/>
          <w:bCs/>
          <w:color w:val="auto"/>
          <w:sz w:val="22"/>
          <w:szCs w:val="22"/>
        </w:rPr>
        <w:lastRenderedPageBreak/>
        <w:t>Waterfall Model.</w:t>
      </w:r>
      <w:bookmarkEnd w:id="68"/>
    </w:p>
    <w:p w14:paraId="3961A190" w14:textId="77777777" w:rsidR="003C103B" w:rsidRDefault="005F462A">
      <w:pPr>
        <w:spacing w:line="360" w:lineRule="auto"/>
        <w:jc w:val="both"/>
        <w:rPr>
          <w:rFonts w:ascii="Arial" w:hAnsi="Arial" w:cs="Arial"/>
        </w:rPr>
      </w:pPr>
      <w:r>
        <w:rPr>
          <w:rFonts w:ascii="Arial" w:hAnsi="Arial" w:cs="Arial"/>
        </w:rPr>
        <w:t>This report was achieved applying the waterfall model system.  The waterfall model system is a traditional model used in structure development life cycle to establish a system with a direct and progressive approach.  According Sun, (2004) It is termed as waterfall because the model develops methodically from one phase to another in a downward trend (like a waterfall) through the phases of formation, Initiation, analysis, layout, construction, testing, production/completion, and maintaining.</w:t>
      </w:r>
    </w:p>
    <w:p w14:paraId="3961A191" w14:textId="77777777" w:rsidR="003C103B" w:rsidRDefault="003C103B">
      <w:pPr>
        <w:spacing w:line="360" w:lineRule="auto"/>
        <w:jc w:val="both"/>
        <w:rPr>
          <w:rFonts w:ascii="Arial" w:hAnsi="Arial" w:cs="Arial"/>
        </w:rPr>
      </w:pPr>
    </w:p>
    <w:p w14:paraId="3961A192" w14:textId="77777777" w:rsidR="003C103B" w:rsidRDefault="005F462A">
      <w:pPr>
        <w:pStyle w:val="Heading1"/>
        <w:numPr>
          <w:ilvl w:val="0"/>
          <w:numId w:val="2"/>
        </w:numPr>
        <w:spacing w:before="0" w:line="360" w:lineRule="auto"/>
        <w:rPr>
          <w:rFonts w:ascii="Arial" w:hAnsi="Arial" w:cs="Arial"/>
          <w:b/>
          <w:bCs/>
          <w:color w:val="auto"/>
          <w:sz w:val="22"/>
          <w:szCs w:val="22"/>
        </w:rPr>
      </w:pPr>
      <w:bookmarkStart w:id="70" w:name="_Toc36043427"/>
      <w:r>
        <w:rPr>
          <w:rFonts w:ascii="Arial" w:hAnsi="Arial" w:cs="Arial"/>
          <w:b/>
          <w:bCs/>
          <w:color w:val="auto"/>
          <w:sz w:val="22"/>
          <w:szCs w:val="22"/>
        </w:rPr>
        <w:t>Personal reflection.</w:t>
      </w:r>
      <w:bookmarkEnd w:id="66"/>
      <w:bookmarkEnd w:id="67"/>
      <w:bookmarkEnd w:id="69"/>
      <w:bookmarkEnd w:id="70"/>
    </w:p>
    <w:p w14:paraId="3961A193" w14:textId="77777777" w:rsidR="003C103B" w:rsidRDefault="005F462A">
      <w:pPr>
        <w:spacing w:after="0" w:line="360" w:lineRule="auto"/>
        <w:jc w:val="both"/>
        <w:rPr>
          <w:rFonts w:ascii="Arial" w:hAnsi="Arial" w:cs="Arial"/>
        </w:rPr>
      </w:pPr>
      <w:r>
        <w:rPr>
          <w:rFonts w:ascii="Arial" w:hAnsi="Arial" w:cs="Arial"/>
        </w:rPr>
        <w:t>Reflecting back on how I successfully achieve and completed the vintners antique project. The  success of the project depended on the efforts and ability of every project members as well as the ability of the (myself) project manager in manage them. Consequently, as project manager the key was to concentrate on analysing all the possible risks associated with the project.</w:t>
      </w:r>
    </w:p>
    <w:p w14:paraId="3961A194" w14:textId="7D14AF43" w:rsidR="003C103B" w:rsidRDefault="005F462A">
      <w:pPr>
        <w:spacing w:after="0" w:line="360" w:lineRule="auto"/>
        <w:jc w:val="both"/>
      </w:pPr>
      <w:r>
        <w:rPr>
          <w:rFonts w:ascii="Arial" w:hAnsi="Arial" w:cs="Arial"/>
        </w:rPr>
        <w:t xml:space="preserve">This has assist me to </w:t>
      </w:r>
      <w:r w:rsidR="00A77714">
        <w:rPr>
          <w:rFonts w:ascii="Arial" w:hAnsi="Arial" w:cs="Arial"/>
        </w:rPr>
        <w:t>utilize</w:t>
      </w:r>
      <w:r>
        <w:rPr>
          <w:rFonts w:ascii="Arial" w:hAnsi="Arial" w:cs="Arial"/>
        </w:rPr>
        <w:t xml:space="preserve"> most </w:t>
      </w:r>
      <w:r w:rsidR="00A77714">
        <w:rPr>
          <w:rFonts w:ascii="Arial" w:hAnsi="Arial" w:cs="Arial"/>
        </w:rPr>
        <w:t>suitable</w:t>
      </w:r>
      <w:r>
        <w:rPr>
          <w:rFonts w:ascii="Arial" w:hAnsi="Arial" w:cs="Arial"/>
        </w:rPr>
        <w:t xml:space="preserve"> risk managing  and project monitoring strategies and process. </w:t>
      </w:r>
      <w:r w:rsidR="00BB1C67">
        <w:rPr>
          <w:rFonts w:ascii="Arial" w:hAnsi="Arial" w:cs="Arial"/>
        </w:rPr>
        <w:t>Furthermore</w:t>
      </w:r>
      <w:r>
        <w:rPr>
          <w:rFonts w:ascii="Arial" w:hAnsi="Arial" w:cs="Arial"/>
        </w:rPr>
        <w:t>,  my focus was mainly on collaboratio</w:t>
      </w:r>
      <w:r w:rsidR="00D33886">
        <w:rPr>
          <w:rFonts w:ascii="Arial" w:hAnsi="Arial" w:cs="Arial"/>
        </w:rPr>
        <w:t>n</w:t>
      </w:r>
      <w:r>
        <w:rPr>
          <w:rFonts w:ascii="Arial" w:hAnsi="Arial" w:cs="Arial"/>
        </w:rPr>
        <w:t xml:space="preserve"> skills to have effective involvement with essential stakeholders such as sponsor, commercial and the users specialist  to foster my projects effects. According to Turner (2018)  It can be </w:t>
      </w:r>
      <w:r w:rsidR="009F246B">
        <w:rPr>
          <w:rFonts w:ascii="Arial" w:hAnsi="Arial" w:cs="Arial"/>
        </w:rPr>
        <w:t>stated</w:t>
      </w:r>
      <w:r>
        <w:rPr>
          <w:rFonts w:ascii="Arial" w:hAnsi="Arial" w:cs="Arial"/>
        </w:rPr>
        <w:t xml:space="preserve"> that proper management of personal capability for developing tools such as Delphi technique, Users stories and Gantt chart, as this will create a  pathway and help in providing resource</w:t>
      </w:r>
      <w:r w:rsidR="008A6CDE">
        <w:rPr>
          <w:rFonts w:ascii="Arial" w:hAnsi="Arial" w:cs="Arial"/>
        </w:rPr>
        <w:t xml:space="preserve"> and </w:t>
      </w:r>
      <w:bookmarkStart w:id="71" w:name="_GoBack"/>
      <w:bookmarkEnd w:id="71"/>
      <w:r>
        <w:rPr>
          <w:rFonts w:ascii="Arial" w:hAnsi="Arial" w:cs="Arial"/>
        </w:rPr>
        <w:t xml:space="preserve"> </w:t>
      </w:r>
      <w:r w:rsidR="00D93B63">
        <w:rPr>
          <w:rFonts w:ascii="Arial" w:hAnsi="Arial" w:cs="Arial"/>
        </w:rPr>
        <w:t>this</w:t>
      </w:r>
      <w:r>
        <w:rPr>
          <w:rFonts w:ascii="Arial" w:hAnsi="Arial" w:cs="Arial"/>
        </w:rPr>
        <w:t xml:space="preserve"> will </w:t>
      </w:r>
      <w:r w:rsidR="00D93B63">
        <w:rPr>
          <w:rFonts w:ascii="Arial" w:hAnsi="Arial" w:cs="Arial"/>
        </w:rPr>
        <w:t xml:space="preserve">establish </w:t>
      </w:r>
      <w:r>
        <w:rPr>
          <w:rFonts w:ascii="Arial" w:hAnsi="Arial" w:cs="Arial"/>
        </w:rPr>
        <w:t>me</w:t>
      </w:r>
      <w:r w:rsidR="00D93B63">
        <w:rPr>
          <w:rFonts w:ascii="Arial" w:hAnsi="Arial" w:cs="Arial"/>
        </w:rPr>
        <w:t xml:space="preserve"> as a</w:t>
      </w:r>
      <w:r>
        <w:rPr>
          <w:rFonts w:ascii="Arial" w:hAnsi="Arial" w:cs="Arial"/>
        </w:rPr>
        <w:t xml:space="preserve"> successful</w:t>
      </w:r>
      <w:r w:rsidR="00BB1C67">
        <w:rPr>
          <w:rFonts w:ascii="Arial" w:hAnsi="Arial" w:cs="Arial"/>
        </w:rPr>
        <w:t xml:space="preserve"> </w:t>
      </w:r>
      <w:r>
        <w:rPr>
          <w:rFonts w:ascii="Arial" w:hAnsi="Arial" w:cs="Arial"/>
        </w:rPr>
        <w:t>project manager.</w:t>
      </w:r>
    </w:p>
    <w:p w14:paraId="3961A195" w14:textId="77777777" w:rsidR="003C103B" w:rsidRDefault="003C103B">
      <w:pPr>
        <w:pStyle w:val="Heading1"/>
        <w:spacing w:before="0" w:line="360" w:lineRule="auto"/>
        <w:rPr>
          <w:rFonts w:ascii="Arial" w:hAnsi="Arial" w:cs="Arial"/>
          <w:b/>
          <w:bCs/>
          <w:color w:val="auto"/>
          <w:sz w:val="22"/>
          <w:szCs w:val="22"/>
        </w:rPr>
      </w:pPr>
      <w:bookmarkStart w:id="72" w:name="_Toc35802476"/>
    </w:p>
    <w:p w14:paraId="3961A196" w14:textId="77777777" w:rsidR="003C103B" w:rsidRDefault="005F462A">
      <w:pPr>
        <w:pStyle w:val="Heading1"/>
        <w:spacing w:before="0" w:line="360" w:lineRule="auto"/>
      </w:pPr>
      <w:r>
        <w:rPr>
          <w:rFonts w:ascii="Arial" w:hAnsi="Arial" w:cs="Arial"/>
          <w:b/>
          <w:bCs/>
          <w:color w:val="auto"/>
          <w:sz w:val="22"/>
          <w:szCs w:val="22"/>
        </w:rPr>
        <w:t xml:space="preserve"> </w:t>
      </w:r>
      <w:bookmarkStart w:id="73" w:name="_Toc35854577"/>
      <w:bookmarkStart w:id="74" w:name="_Toc35973134"/>
      <w:bookmarkStart w:id="75" w:name="_Toc35975955"/>
      <w:bookmarkStart w:id="76" w:name="_Hlk35970141"/>
      <w:bookmarkStart w:id="77" w:name="_Toc36043428"/>
      <w:r>
        <w:rPr>
          <w:rFonts w:ascii="Arial" w:hAnsi="Arial" w:cs="Arial"/>
          <w:b/>
          <w:bCs/>
          <w:color w:val="auto"/>
          <w:sz w:val="22"/>
          <w:szCs w:val="22"/>
        </w:rPr>
        <w:t xml:space="preserve">8.  </w:t>
      </w:r>
      <w:bookmarkStart w:id="78" w:name="_Hlk35854236"/>
      <w:r>
        <w:rPr>
          <w:rFonts w:ascii="Arial" w:hAnsi="Arial" w:cs="Arial"/>
          <w:b/>
          <w:bCs/>
          <w:color w:val="auto"/>
          <w:sz w:val="22"/>
          <w:szCs w:val="22"/>
        </w:rPr>
        <w:t xml:space="preserve">Self-development </w:t>
      </w:r>
      <w:bookmarkEnd w:id="78"/>
      <w:r>
        <w:rPr>
          <w:rFonts w:ascii="Arial" w:hAnsi="Arial" w:cs="Arial"/>
          <w:b/>
          <w:bCs/>
          <w:color w:val="auto"/>
          <w:sz w:val="22"/>
          <w:szCs w:val="22"/>
        </w:rPr>
        <w:t>plan.</w:t>
      </w:r>
      <w:bookmarkEnd w:id="72"/>
      <w:bookmarkEnd w:id="73"/>
      <w:bookmarkEnd w:id="74"/>
      <w:bookmarkEnd w:id="75"/>
      <w:bookmarkEnd w:id="76"/>
      <w:bookmarkEnd w:id="77"/>
    </w:p>
    <w:p w14:paraId="3961A197" w14:textId="77777777" w:rsidR="003C103B" w:rsidRDefault="005F462A">
      <w:pPr>
        <w:spacing w:after="0"/>
        <w:rPr>
          <w:rFonts w:ascii="Arial" w:hAnsi="Arial" w:cs="Arial"/>
          <w:b/>
          <w:bCs/>
        </w:rPr>
      </w:pPr>
      <w:r>
        <w:rPr>
          <w:rFonts w:ascii="Arial" w:hAnsi="Arial" w:cs="Arial"/>
          <w:b/>
          <w:bCs/>
        </w:rPr>
        <w:t xml:space="preserve">                                           Self-development  Strategies.                                   Time frame  </w:t>
      </w:r>
    </w:p>
    <w:p w14:paraId="3961A198" w14:textId="77777777" w:rsidR="003C103B" w:rsidRDefault="003C103B">
      <w:pPr>
        <w:spacing w:after="0"/>
      </w:pPr>
    </w:p>
    <w:tbl>
      <w:tblPr>
        <w:tblW w:w="9924" w:type="dxa"/>
        <w:tblInd w:w="-431" w:type="dxa"/>
        <w:tblCellMar>
          <w:left w:w="10" w:type="dxa"/>
          <w:right w:w="10" w:type="dxa"/>
        </w:tblCellMar>
        <w:tblLook w:val="0000" w:firstRow="0" w:lastRow="0" w:firstColumn="0" w:lastColumn="0" w:noHBand="0" w:noVBand="0"/>
      </w:tblPr>
      <w:tblGrid>
        <w:gridCol w:w="9924"/>
      </w:tblGrid>
      <w:tr w:rsidR="003C103B" w14:paraId="3961A19C" w14:textId="77777777">
        <w:tc>
          <w:tcPr>
            <w:tcW w:w="9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1A199" w14:textId="77777777" w:rsidR="003C103B" w:rsidRDefault="005F462A">
            <w:pPr>
              <w:spacing w:after="0"/>
              <w:jc w:val="both"/>
              <w:rPr>
                <w:rFonts w:ascii="Arial" w:hAnsi="Arial" w:cs="Arial"/>
              </w:rPr>
            </w:pPr>
            <w:r>
              <w:rPr>
                <w:rFonts w:ascii="Arial" w:hAnsi="Arial" w:cs="Arial"/>
              </w:rPr>
              <w:t xml:space="preserve"> </w:t>
            </w:r>
          </w:p>
          <w:p w14:paraId="3961A19A" w14:textId="77777777" w:rsidR="003C103B" w:rsidRDefault="005F462A">
            <w:pPr>
              <w:spacing w:after="0"/>
              <w:jc w:val="both"/>
              <w:rPr>
                <w:rFonts w:ascii="Arial" w:hAnsi="Arial" w:cs="Arial"/>
              </w:rPr>
            </w:pPr>
            <w:r>
              <w:rPr>
                <w:rFonts w:ascii="Arial" w:hAnsi="Arial" w:cs="Arial"/>
              </w:rPr>
              <w:t>To improve myself  attend  Agile project management course.                                          5 months</w:t>
            </w:r>
          </w:p>
          <w:p w14:paraId="3961A19B" w14:textId="77777777" w:rsidR="003C103B" w:rsidRDefault="005F462A">
            <w:pPr>
              <w:spacing w:after="0"/>
              <w:jc w:val="both"/>
              <w:rPr>
                <w:rFonts w:ascii="Arial" w:hAnsi="Arial" w:cs="Arial"/>
              </w:rPr>
            </w:pPr>
            <w:r>
              <w:rPr>
                <w:rFonts w:ascii="Arial" w:hAnsi="Arial" w:cs="Arial"/>
              </w:rPr>
              <w:t xml:space="preserve">                                                                                                                                      </w:t>
            </w:r>
          </w:p>
        </w:tc>
      </w:tr>
      <w:tr w:rsidR="003C103B" w14:paraId="3961A1A0" w14:textId="77777777">
        <w:tc>
          <w:tcPr>
            <w:tcW w:w="9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1A19D" w14:textId="77777777" w:rsidR="003C103B" w:rsidRDefault="005F462A">
            <w:pPr>
              <w:spacing w:after="0"/>
            </w:pPr>
            <w:r>
              <w:rPr>
                <w:rFonts w:ascii="Arial" w:hAnsi="Arial" w:cs="Arial"/>
                <w:noProof/>
              </w:rPr>
              <mc:AlternateContent>
                <mc:Choice Requires="wps">
                  <w:drawing>
                    <wp:anchor distT="0" distB="0" distL="114300" distR="114300" simplePos="0" relativeHeight="251664384" behindDoc="0" locked="0" layoutInCell="1" allowOverlap="1" wp14:anchorId="3961A0BE" wp14:editId="3961A0BF">
                      <wp:simplePos x="0" y="0"/>
                      <wp:positionH relativeFrom="column">
                        <wp:posOffset>5200649</wp:posOffset>
                      </wp:positionH>
                      <wp:positionV relativeFrom="paragraph">
                        <wp:posOffset>-476246</wp:posOffset>
                      </wp:positionV>
                      <wp:extent cx="45090" cy="2430776"/>
                      <wp:effectExtent l="0" t="0" r="31110" b="26674"/>
                      <wp:wrapNone/>
                      <wp:docPr id="10" name="Straight Connector 9"/>
                      <wp:cNvGraphicFramePr/>
                      <a:graphic xmlns:a="http://schemas.openxmlformats.org/drawingml/2006/main">
                        <a:graphicData uri="http://schemas.microsoft.com/office/word/2010/wordprocessingShape">
                          <wps:wsp>
                            <wps:cNvCnPr/>
                            <wps:spPr>
                              <a:xfrm>
                                <a:off x="0" y="0"/>
                                <a:ext cx="45090" cy="2430776"/>
                              </a:xfrm>
                              <a:prstGeom prst="straightConnector1">
                                <a:avLst/>
                              </a:prstGeom>
                              <a:noFill/>
                              <a:ln w="6345" cap="flat">
                                <a:solidFill>
                                  <a:srgbClr val="000000"/>
                                </a:solidFill>
                                <a:prstDash val="solid"/>
                                <a:miter/>
                              </a:ln>
                            </wps:spPr>
                            <wps:bodyPr/>
                          </wps:wsp>
                        </a:graphicData>
                      </a:graphic>
                    </wp:anchor>
                  </w:drawing>
                </mc:Choice>
                <mc:Fallback>
                  <w:pict>
                    <v:shapetype w14:anchorId="673B96EB" id="_x0000_t32" coordsize="21600,21600" o:spt="32" o:oned="t" path="m,l21600,21600e" filled="f">
                      <v:path arrowok="t" fillok="f" o:connecttype="none"/>
                      <o:lock v:ext="edit" shapetype="t"/>
                    </v:shapetype>
                    <v:shape id="Straight Connector 9" o:spid="_x0000_s1026" type="#_x0000_t32" style="position:absolute;margin-left:409.5pt;margin-top:-37.5pt;width:3.55pt;height:191.4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" strokeweight=".17625mm">
                      <v:stroke joinstyle="miter"/>
                    </v:shape>
                  </w:pict>
                </mc:Fallback>
              </mc:AlternateContent>
            </w:r>
          </w:p>
          <w:p w14:paraId="3961A19E" w14:textId="77777777" w:rsidR="003C103B" w:rsidRDefault="005F462A">
            <w:pPr>
              <w:spacing w:after="0"/>
              <w:rPr>
                <w:rFonts w:ascii="Arial" w:hAnsi="Arial" w:cs="Arial"/>
              </w:rPr>
            </w:pPr>
            <w:r>
              <w:rPr>
                <w:rFonts w:ascii="Arial" w:hAnsi="Arial" w:cs="Arial"/>
              </w:rPr>
              <w:t>Attending  prince two course and read books about project management.                        5 months</w:t>
            </w:r>
          </w:p>
          <w:p w14:paraId="3961A19F" w14:textId="77777777" w:rsidR="003C103B" w:rsidRDefault="003C103B">
            <w:pPr>
              <w:spacing w:after="0"/>
              <w:rPr>
                <w:rFonts w:ascii="Arial" w:hAnsi="Arial" w:cs="Arial"/>
              </w:rPr>
            </w:pPr>
          </w:p>
        </w:tc>
      </w:tr>
      <w:tr w:rsidR="003C103B" w14:paraId="3961A1A5" w14:textId="77777777">
        <w:tc>
          <w:tcPr>
            <w:tcW w:w="9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1A1A1" w14:textId="77777777" w:rsidR="003C103B" w:rsidRDefault="003C103B">
            <w:pPr>
              <w:spacing w:after="0"/>
              <w:rPr>
                <w:rFonts w:ascii="Arial" w:hAnsi="Arial" w:cs="Arial"/>
              </w:rPr>
            </w:pPr>
          </w:p>
          <w:p w14:paraId="3961A1A2" w14:textId="77777777" w:rsidR="003C103B" w:rsidRDefault="005F462A">
            <w:pPr>
              <w:spacing w:after="0"/>
              <w:rPr>
                <w:rFonts w:ascii="Arial" w:hAnsi="Arial" w:cs="Arial"/>
              </w:rPr>
            </w:pPr>
            <w:r>
              <w:rPr>
                <w:rFonts w:ascii="Arial" w:hAnsi="Arial" w:cs="Arial"/>
              </w:rPr>
              <w:t xml:space="preserve">learning about project monitoring skills, also learn new </w:t>
            </w:r>
          </w:p>
          <w:p w14:paraId="3961A1A3" w14:textId="77777777" w:rsidR="003C103B" w:rsidRDefault="005F462A">
            <w:pPr>
              <w:spacing w:after="0"/>
              <w:rPr>
                <w:rFonts w:ascii="Arial" w:hAnsi="Arial" w:cs="Arial"/>
              </w:rPr>
            </w:pPr>
            <w:r>
              <w:rPr>
                <w:rFonts w:ascii="Arial" w:hAnsi="Arial" w:cs="Arial"/>
              </w:rPr>
              <w:t>communicating skills to improve project management.                                                      4  Months</w:t>
            </w:r>
          </w:p>
          <w:p w14:paraId="3961A1A4" w14:textId="77777777" w:rsidR="003C103B" w:rsidRDefault="003C103B">
            <w:pPr>
              <w:spacing w:after="0"/>
              <w:rPr>
                <w:rFonts w:ascii="Arial" w:hAnsi="Arial" w:cs="Arial"/>
              </w:rPr>
            </w:pPr>
          </w:p>
        </w:tc>
      </w:tr>
      <w:tr w:rsidR="003C103B" w14:paraId="3961A1AB" w14:textId="77777777">
        <w:tc>
          <w:tcPr>
            <w:tcW w:w="9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1A1A6" w14:textId="77777777" w:rsidR="003C103B" w:rsidRDefault="005F462A">
            <w:pPr>
              <w:spacing w:after="0"/>
              <w:rPr>
                <w:rFonts w:ascii="Arial" w:hAnsi="Arial" w:cs="Arial"/>
              </w:rPr>
            </w:pPr>
            <w:r>
              <w:rPr>
                <w:rFonts w:ascii="Arial" w:hAnsi="Arial" w:cs="Arial"/>
              </w:rPr>
              <w:t>Researches needs to be conducted on key factors on why projects fail.  These</w:t>
            </w:r>
          </w:p>
          <w:p w14:paraId="3961A1A7" w14:textId="77777777" w:rsidR="003C103B" w:rsidRDefault="005F462A">
            <w:pPr>
              <w:spacing w:after="0"/>
              <w:rPr>
                <w:rFonts w:ascii="Arial" w:hAnsi="Arial" w:cs="Arial"/>
              </w:rPr>
            </w:pPr>
            <w:r>
              <w:rPr>
                <w:rFonts w:ascii="Arial" w:hAnsi="Arial" w:cs="Arial"/>
              </w:rPr>
              <w:t>authors(Green, et. al. 1990)  claims if you can  understand why projects fail then you      4  Months</w:t>
            </w:r>
          </w:p>
          <w:p w14:paraId="3961A1A8" w14:textId="77777777" w:rsidR="003C103B" w:rsidRDefault="005F462A">
            <w:pPr>
              <w:spacing w:after="0"/>
              <w:rPr>
                <w:rFonts w:ascii="Arial" w:hAnsi="Arial" w:cs="Arial"/>
              </w:rPr>
            </w:pPr>
            <w:r>
              <w:rPr>
                <w:rFonts w:ascii="Arial" w:hAnsi="Arial" w:cs="Arial"/>
              </w:rPr>
              <w:t xml:space="preserve">will gain vast knowledge and understanding of how to be successful in projects               </w:t>
            </w:r>
          </w:p>
          <w:p w14:paraId="3961A1A9" w14:textId="77777777" w:rsidR="003C103B" w:rsidRDefault="005F462A">
            <w:pPr>
              <w:spacing w:after="0"/>
            </w:pPr>
            <w:r>
              <w:rPr>
                <w:rFonts w:ascii="Arial" w:hAnsi="Arial" w:cs="Arial"/>
              </w:rPr>
              <w:t>management.</w:t>
            </w:r>
            <w:r>
              <w:t xml:space="preserve">                                                                                                                                                 </w:t>
            </w:r>
          </w:p>
          <w:p w14:paraId="3961A1AA" w14:textId="77777777" w:rsidR="003C103B" w:rsidRDefault="003C103B">
            <w:pPr>
              <w:spacing w:after="0"/>
            </w:pPr>
          </w:p>
        </w:tc>
      </w:tr>
    </w:tbl>
    <w:p w14:paraId="3961A1AC" w14:textId="77777777" w:rsidR="003C103B" w:rsidRDefault="005F462A">
      <w:pPr>
        <w:rPr>
          <w:rFonts w:ascii="Arial" w:hAnsi="Arial" w:cs="Arial"/>
        </w:rPr>
      </w:pPr>
      <w:r>
        <w:rPr>
          <w:rFonts w:ascii="Arial" w:hAnsi="Arial" w:cs="Arial"/>
        </w:rPr>
        <w:t xml:space="preserve">                                               Table 2:    Self-development plan.</w:t>
      </w:r>
    </w:p>
    <w:p w14:paraId="3961A1AD" w14:textId="77777777" w:rsidR="003C103B" w:rsidRDefault="005F462A">
      <w:pPr>
        <w:pStyle w:val="Heading1"/>
        <w:rPr>
          <w:rFonts w:ascii="Arial" w:hAnsi="Arial" w:cs="Arial"/>
          <w:b/>
          <w:bCs/>
          <w:color w:val="auto"/>
          <w:sz w:val="22"/>
          <w:szCs w:val="22"/>
        </w:rPr>
      </w:pPr>
      <w:bookmarkStart w:id="79" w:name="_Toc35973135"/>
      <w:bookmarkStart w:id="80" w:name="_Toc35975956"/>
      <w:bookmarkStart w:id="81" w:name="_Toc36043429"/>
      <w:r>
        <w:rPr>
          <w:rFonts w:ascii="Arial" w:hAnsi="Arial" w:cs="Arial"/>
          <w:b/>
          <w:bCs/>
          <w:color w:val="auto"/>
          <w:sz w:val="22"/>
          <w:szCs w:val="22"/>
        </w:rPr>
        <w:lastRenderedPageBreak/>
        <w:t xml:space="preserve">9.  </w:t>
      </w:r>
      <w:bookmarkStart w:id="82" w:name="_Toc35802477"/>
      <w:bookmarkStart w:id="83" w:name="_Toc35854578"/>
      <w:r>
        <w:rPr>
          <w:rFonts w:ascii="Arial" w:hAnsi="Arial" w:cs="Arial"/>
          <w:b/>
          <w:bCs/>
          <w:color w:val="auto"/>
          <w:sz w:val="22"/>
          <w:szCs w:val="22"/>
        </w:rPr>
        <w:t>Recommendations.</w:t>
      </w:r>
      <w:bookmarkEnd w:id="79"/>
      <w:bookmarkEnd w:id="80"/>
      <w:bookmarkEnd w:id="81"/>
      <w:bookmarkEnd w:id="82"/>
      <w:bookmarkEnd w:id="83"/>
    </w:p>
    <w:p w14:paraId="3961A1AE" w14:textId="77777777" w:rsidR="003C103B" w:rsidRDefault="003C103B"/>
    <w:tbl>
      <w:tblPr>
        <w:tblW w:w="9016" w:type="dxa"/>
        <w:tblCellMar>
          <w:left w:w="10" w:type="dxa"/>
          <w:right w:w="10" w:type="dxa"/>
        </w:tblCellMar>
        <w:tblLook w:val="0000" w:firstRow="0" w:lastRow="0" w:firstColumn="0" w:lastColumn="0" w:noHBand="0" w:noVBand="0"/>
      </w:tblPr>
      <w:tblGrid>
        <w:gridCol w:w="9016"/>
      </w:tblGrid>
      <w:tr w:rsidR="003C103B" w14:paraId="3961A1B2"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1A1AF" w14:textId="77777777" w:rsidR="003C103B" w:rsidRDefault="003C103B">
            <w:pPr>
              <w:spacing w:after="0"/>
              <w:jc w:val="both"/>
              <w:rPr>
                <w:rFonts w:ascii="Arial" w:hAnsi="Arial" w:cs="Arial"/>
              </w:rPr>
            </w:pPr>
          </w:p>
          <w:p w14:paraId="3961A1B0" w14:textId="77777777" w:rsidR="003C103B" w:rsidRDefault="005F462A">
            <w:pPr>
              <w:spacing w:after="0"/>
              <w:jc w:val="both"/>
            </w:pPr>
            <w:r>
              <w:rPr>
                <w:rFonts w:ascii="Arial" w:hAnsi="Arial" w:cs="Arial"/>
              </w:rPr>
              <w:t>Enhance my professional skills such as leadership skills, communicating</w:t>
            </w:r>
            <w:r>
              <w:t xml:space="preserve"> </w:t>
            </w:r>
            <w:r>
              <w:rPr>
                <w:rFonts w:ascii="Arial" w:hAnsi="Arial" w:cs="Arial"/>
              </w:rPr>
              <w:t xml:space="preserve">skills, task management skills, critical thinking and  risk management skills etc. </w:t>
            </w:r>
          </w:p>
          <w:p w14:paraId="3961A1B1" w14:textId="77777777" w:rsidR="003C103B" w:rsidRDefault="003C103B">
            <w:pPr>
              <w:spacing w:after="0"/>
              <w:jc w:val="both"/>
            </w:pPr>
          </w:p>
        </w:tc>
      </w:tr>
      <w:tr w:rsidR="003C103B" w14:paraId="3961A1B6"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1A1B3" w14:textId="77777777" w:rsidR="003C103B" w:rsidRDefault="003C103B">
            <w:pPr>
              <w:spacing w:after="0"/>
              <w:jc w:val="both"/>
            </w:pPr>
          </w:p>
          <w:p w14:paraId="3961A1B4" w14:textId="77777777" w:rsidR="003C103B" w:rsidRDefault="005F462A">
            <w:pPr>
              <w:spacing w:after="0"/>
              <w:jc w:val="both"/>
              <w:rPr>
                <w:rFonts w:ascii="Arial" w:hAnsi="Arial" w:cs="Arial"/>
              </w:rPr>
            </w:pPr>
            <w:r>
              <w:rPr>
                <w:rFonts w:ascii="Arial" w:hAnsi="Arial" w:cs="Arial"/>
              </w:rPr>
              <w:t xml:space="preserve">To gain knowledge and understanding, it is necessary to read articles, journals  and books-based on project management.  </w:t>
            </w:r>
          </w:p>
          <w:p w14:paraId="3961A1B5" w14:textId="77777777" w:rsidR="003C103B" w:rsidRDefault="003C103B">
            <w:pPr>
              <w:spacing w:after="0"/>
              <w:jc w:val="both"/>
            </w:pPr>
          </w:p>
        </w:tc>
      </w:tr>
      <w:tr w:rsidR="003C103B" w14:paraId="3961A1BA"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CB932" w14:textId="77777777" w:rsidR="00C03D8A" w:rsidRPr="00C03D8A" w:rsidRDefault="00C03D8A">
            <w:pPr>
              <w:spacing w:after="0"/>
              <w:jc w:val="both"/>
              <w:rPr>
                <w:rFonts w:ascii="Arial" w:hAnsi="Arial" w:cs="Arial"/>
              </w:rPr>
            </w:pPr>
          </w:p>
          <w:p w14:paraId="30C0FC0C" w14:textId="20A249DB" w:rsidR="00101229" w:rsidRPr="00C03D8A" w:rsidRDefault="00175076" w:rsidP="00C03D8A">
            <w:pPr>
              <w:spacing w:after="0"/>
              <w:jc w:val="both"/>
              <w:rPr>
                <w:rFonts w:ascii="Arial" w:hAnsi="Arial" w:cs="Arial"/>
              </w:rPr>
            </w:pPr>
            <w:r>
              <w:rPr>
                <w:rFonts w:ascii="Arial" w:hAnsi="Arial" w:cs="Arial"/>
              </w:rPr>
              <w:t>To develop</w:t>
            </w:r>
            <w:r w:rsidR="001A00CA" w:rsidRPr="00C03D8A">
              <w:rPr>
                <w:rFonts w:ascii="Arial" w:hAnsi="Arial" w:cs="Arial"/>
              </w:rPr>
              <w:t xml:space="preserve"> my expertise </w:t>
            </w:r>
            <w:r w:rsidR="001C1756">
              <w:rPr>
                <w:rFonts w:ascii="Arial" w:hAnsi="Arial" w:cs="Arial"/>
              </w:rPr>
              <w:t>on</w:t>
            </w:r>
            <w:r w:rsidR="001A00CA" w:rsidRPr="00C03D8A">
              <w:rPr>
                <w:rFonts w:ascii="Arial" w:hAnsi="Arial" w:cs="Arial"/>
              </w:rPr>
              <w:t xml:space="preserve"> conflicts management</w:t>
            </w:r>
            <w:r w:rsidR="001A00CA" w:rsidRPr="00C03D8A">
              <w:rPr>
                <w:rFonts w:ascii="Arial" w:hAnsi="Arial" w:cs="Arial"/>
              </w:rPr>
              <w:t xml:space="preserve"> </w:t>
            </w:r>
            <w:r w:rsidR="002C53D6" w:rsidRPr="00C03D8A">
              <w:rPr>
                <w:rFonts w:ascii="Arial" w:hAnsi="Arial" w:cs="Arial"/>
              </w:rPr>
              <w:t xml:space="preserve">abilities </w:t>
            </w:r>
            <w:r w:rsidR="00807ED9" w:rsidRPr="00C03D8A">
              <w:rPr>
                <w:rFonts w:ascii="Arial" w:hAnsi="Arial" w:cs="Arial"/>
              </w:rPr>
              <w:t>to preserve sustainability</w:t>
            </w:r>
            <w:r w:rsidR="00807ED9" w:rsidRPr="00C03D8A">
              <w:rPr>
                <w:rFonts w:ascii="Arial" w:hAnsi="Arial" w:cs="Arial"/>
              </w:rPr>
              <w:t xml:space="preserve"> </w:t>
            </w:r>
            <w:r w:rsidR="00807ED9" w:rsidRPr="00C03D8A">
              <w:rPr>
                <w:rFonts w:ascii="Arial" w:hAnsi="Arial" w:cs="Arial"/>
              </w:rPr>
              <w:t>in project process</w:t>
            </w:r>
            <w:r w:rsidR="00807ED9" w:rsidRPr="00C03D8A">
              <w:rPr>
                <w:rFonts w:ascii="Arial" w:hAnsi="Arial" w:cs="Arial"/>
              </w:rPr>
              <w:t>.</w:t>
            </w:r>
            <w:r w:rsidR="00C03D8A">
              <w:rPr>
                <w:rFonts w:ascii="Arial" w:hAnsi="Arial" w:cs="Arial"/>
              </w:rPr>
              <w:t xml:space="preserve"> </w:t>
            </w:r>
            <w:r w:rsidR="00101229" w:rsidRPr="00C03D8A">
              <w:rPr>
                <w:rFonts w:ascii="Arial" w:hAnsi="Arial" w:cs="Arial"/>
              </w:rPr>
              <w:t>This also can be beneficial to apply effective project management strategies</w:t>
            </w:r>
            <w:r w:rsidR="00C03D8A">
              <w:rPr>
                <w:rFonts w:ascii="Arial" w:hAnsi="Arial" w:cs="Arial"/>
              </w:rPr>
              <w:t>.</w:t>
            </w:r>
          </w:p>
          <w:p w14:paraId="3961A1B9" w14:textId="3064B387" w:rsidR="002C53D6" w:rsidRPr="00C03D8A" w:rsidRDefault="002C53D6">
            <w:pPr>
              <w:spacing w:after="0"/>
              <w:jc w:val="both"/>
              <w:rPr>
                <w:rFonts w:ascii="Arial" w:hAnsi="Arial" w:cs="Arial"/>
              </w:rPr>
            </w:pPr>
          </w:p>
        </w:tc>
      </w:tr>
      <w:tr w:rsidR="003C103B" w14:paraId="3961A1BE"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1A1BB" w14:textId="77777777" w:rsidR="003C103B" w:rsidRDefault="003C103B">
            <w:pPr>
              <w:spacing w:after="0"/>
              <w:jc w:val="both"/>
              <w:rPr>
                <w:rFonts w:ascii="Arial" w:hAnsi="Arial" w:cs="Arial"/>
              </w:rPr>
            </w:pPr>
          </w:p>
          <w:p w14:paraId="3961A1BC" w14:textId="77777777" w:rsidR="003C103B" w:rsidRDefault="005F462A">
            <w:pPr>
              <w:spacing w:after="0"/>
              <w:jc w:val="both"/>
              <w:rPr>
                <w:rFonts w:ascii="Arial" w:hAnsi="Arial" w:cs="Arial"/>
              </w:rPr>
            </w:pPr>
            <w:r>
              <w:rPr>
                <w:rFonts w:ascii="Arial" w:hAnsi="Arial" w:cs="Arial"/>
              </w:rPr>
              <w:t>Learning the proper methods use of project management tools to assist the project.</w:t>
            </w:r>
          </w:p>
          <w:p w14:paraId="3961A1BD" w14:textId="77777777" w:rsidR="003C103B" w:rsidRDefault="003C103B">
            <w:pPr>
              <w:spacing w:after="0"/>
              <w:jc w:val="both"/>
              <w:rPr>
                <w:rFonts w:ascii="Arial" w:hAnsi="Arial" w:cs="Arial"/>
              </w:rPr>
            </w:pPr>
          </w:p>
        </w:tc>
      </w:tr>
    </w:tbl>
    <w:p w14:paraId="3961A1BF" w14:textId="77777777" w:rsidR="003C103B" w:rsidRDefault="005F462A">
      <w:pPr>
        <w:rPr>
          <w:rFonts w:ascii="Arial" w:hAnsi="Arial" w:cs="Arial"/>
        </w:rPr>
      </w:pPr>
      <w:r>
        <w:rPr>
          <w:rFonts w:ascii="Arial" w:hAnsi="Arial" w:cs="Arial"/>
        </w:rPr>
        <w:t xml:space="preserve">                                                            </w:t>
      </w:r>
    </w:p>
    <w:p w14:paraId="3961A1C0" w14:textId="77777777" w:rsidR="003C103B" w:rsidRDefault="005F462A">
      <w:r>
        <w:rPr>
          <w:rFonts w:ascii="Arial" w:hAnsi="Arial" w:cs="Arial"/>
        </w:rPr>
        <w:t xml:space="preserve">                                              </w:t>
      </w:r>
      <w:bookmarkStart w:id="84" w:name="_Hlk35972903"/>
      <w:r>
        <w:rPr>
          <w:rFonts w:ascii="Arial" w:hAnsi="Arial" w:cs="Arial"/>
          <w:b/>
          <w:bCs/>
        </w:rPr>
        <w:t>Table 3:</w:t>
      </w:r>
      <w:r>
        <w:rPr>
          <w:rFonts w:ascii="Arial" w:hAnsi="Arial" w:cs="Arial"/>
        </w:rPr>
        <w:t xml:space="preserve">  Recommendations </w:t>
      </w:r>
      <w:bookmarkEnd w:id="84"/>
    </w:p>
    <w:p w14:paraId="3961A1C1" w14:textId="77777777" w:rsidR="003C103B" w:rsidRDefault="003C103B"/>
    <w:p w14:paraId="3961A1C2" w14:textId="77777777" w:rsidR="003C103B" w:rsidRDefault="003C103B"/>
    <w:p w14:paraId="3961A1C3" w14:textId="77777777" w:rsidR="003C103B" w:rsidRDefault="003C103B"/>
    <w:p w14:paraId="3961A1C4" w14:textId="77777777" w:rsidR="003C103B" w:rsidRDefault="005F462A">
      <w:pPr>
        <w:tabs>
          <w:tab w:val="left" w:pos="1680"/>
        </w:tabs>
      </w:pPr>
      <w:r>
        <w:tab/>
      </w:r>
    </w:p>
    <w:p w14:paraId="0B366F0A" w14:textId="77777777" w:rsidR="0026437F" w:rsidRDefault="0026437F">
      <w:pPr>
        <w:tabs>
          <w:tab w:val="left" w:pos="1680"/>
        </w:tabs>
      </w:pPr>
    </w:p>
    <w:p w14:paraId="59DD6D72" w14:textId="50FA5F97" w:rsidR="0026437F" w:rsidRDefault="0026437F">
      <w:pPr>
        <w:tabs>
          <w:tab w:val="left" w:pos="1680"/>
        </w:tabs>
      </w:pPr>
    </w:p>
    <w:p w14:paraId="3031F3A8" w14:textId="0D1E44E9" w:rsidR="00C03D8A" w:rsidRDefault="00C03D8A">
      <w:pPr>
        <w:tabs>
          <w:tab w:val="left" w:pos="1680"/>
        </w:tabs>
      </w:pPr>
    </w:p>
    <w:p w14:paraId="5D464F92" w14:textId="6D678554" w:rsidR="00C03D8A" w:rsidRDefault="00C03D8A">
      <w:pPr>
        <w:tabs>
          <w:tab w:val="left" w:pos="1680"/>
        </w:tabs>
      </w:pPr>
    </w:p>
    <w:p w14:paraId="3772D9EF" w14:textId="4C1F6763" w:rsidR="00C03D8A" w:rsidRDefault="00C03D8A">
      <w:pPr>
        <w:tabs>
          <w:tab w:val="left" w:pos="1680"/>
        </w:tabs>
      </w:pPr>
    </w:p>
    <w:p w14:paraId="6BCE1854" w14:textId="5C8846C6" w:rsidR="00C03D8A" w:rsidRDefault="00C03D8A">
      <w:pPr>
        <w:tabs>
          <w:tab w:val="left" w:pos="1680"/>
        </w:tabs>
      </w:pPr>
    </w:p>
    <w:p w14:paraId="7310084C" w14:textId="491B3ACD" w:rsidR="00C03D8A" w:rsidRDefault="00C03D8A">
      <w:pPr>
        <w:tabs>
          <w:tab w:val="left" w:pos="1680"/>
        </w:tabs>
      </w:pPr>
    </w:p>
    <w:p w14:paraId="34ABB998" w14:textId="3AFBBE02" w:rsidR="00C03D8A" w:rsidRDefault="00C03D8A">
      <w:pPr>
        <w:tabs>
          <w:tab w:val="left" w:pos="1680"/>
        </w:tabs>
      </w:pPr>
    </w:p>
    <w:p w14:paraId="66B518A2" w14:textId="4C7EEABF" w:rsidR="00C03D8A" w:rsidRDefault="00C03D8A">
      <w:pPr>
        <w:tabs>
          <w:tab w:val="left" w:pos="1680"/>
        </w:tabs>
      </w:pPr>
    </w:p>
    <w:p w14:paraId="3C0090CE" w14:textId="7CC00C7E" w:rsidR="00C03D8A" w:rsidRDefault="00C03D8A">
      <w:pPr>
        <w:tabs>
          <w:tab w:val="left" w:pos="1680"/>
        </w:tabs>
      </w:pPr>
    </w:p>
    <w:p w14:paraId="6EAC3FEC" w14:textId="611D2E34" w:rsidR="00C03D8A" w:rsidRDefault="00C03D8A">
      <w:pPr>
        <w:tabs>
          <w:tab w:val="left" w:pos="1680"/>
        </w:tabs>
      </w:pPr>
    </w:p>
    <w:p w14:paraId="37826944" w14:textId="210D3085" w:rsidR="00C03D8A" w:rsidRDefault="00C03D8A">
      <w:pPr>
        <w:tabs>
          <w:tab w:val="left" w:pos="1680"/>
        </w:tabs>
      </w:pPr>
    </w:p>
    <w:p w14:paraId="120B177D" w14:textId="4E90E097" w:rsidR="00C03D8A" w:rsidRDefault="00C03D8A">
      <w:pPr>
        <w:tabs>
          <w:tab w:val="left" w:pos="1680"/>
        </w:tabs>
      </w:pPr>
    </w:p>
    <w:p w14:paraId="2704D3F4" w14:textId="7F43FBF9" w:rsidR="00C03D8A" w:rsidRDefault="00C03D8A">
      <w:pPr>
        <w:tabs>
          <w:tab w:val="left" w:pos="1680"/>
        </w:tabs>
      </w:pPr>
    </w:p>
    <w:p w14:paraId="6E267278" w14:textId="54025EE7" w:rsidR="00C03D8A" w:rsidRDefault="00C03D8A">
      <w:pPr>
        <w:tabs>
          <w:tab w:val="left" w:pos="1680"/>
        </w:tabs>
      </w:pPr>
    </w:p>
    <w:p w14:paraId="416BA29F" w14:textId="77777777" w:rsidR="00C03D8A" w:rsidRDefault="00C03D8A">
      <w:pPr>
        <w:tabs>
          <w:tab w:val="left" w:pos="1680"/>
        </w:tabs>
      </w:pPr>
    </w:p>
    <w:p w14:paraId="3961A1C6" w14:textId="77777777" w:rsidR="003C103B" w:rsidRDefault="005F462A">
      <w:pPr>
        <w:pStyle w:val="Heading1"/>
        <w:numPr>
          <w:ilvl w:val="0"/>
          <w:numId w:val="3"/>
        </w:numPr>
        <w:spacing w:line="360" w:lineRule="auto"/>
      </w:pPr>
      <w:r>
        <w:rPr>
          <w:rFonts w:ascii="Arial" w:hAnsi="Arial" w:cs="Arial"/>
          <w:b/>
          <w:bCs/>
          <w:color w:val="auto"/>
          <w:sz w:val="22"/>
          <w:szCs w:val="22"/>
        </w:rPr>
        <w:t xml:space="preserve">  </w:t>
      </w:r>
      <w:bookmarkStart w:id="85" w:name="_Toc35854579"/>
      <w:bookmarkStart w:id="86" w:name="_Toc36043430"/>
      <w:bookmarkStart w:id="87" w:name="_Toc35973136"/>
      <w:bookmarkStart w:id="88" w:name="_Toc35975957"/>
      <w:r>
        <w:rPr>
          <w:rFonts w:ascii="Arial" w:hAnsi="Arial" w:cs="Arial"/>
          <w:b/>
          <w:bCs/>
          <w:color w:val="auto"/>
          <w:sz w:val="22"/>
          <w:szCs w:val="22"/>
        </w:rPr>
        <w:t>Conclusion</w:t>
      </w:r>
      <w:bookmarkEnd w:id="85"/>
      <w:bookmarkEnd w:id="86"/>
      <w:r>
        <w:rPr>
          <w:rFonts w:ascii="Arial" w:hAnsi="Arial" w:cs="Arial"/>
          <w:b/>
          <w:bCs/>
          <w:color w:val="auto"/>
          <w:sz w:val="22"/>
          <w:szCs w:val="22"/>
        </w:rPr>
        <w:t xml:space="preserve">                                         </w:t>
      </w:r>
      <w:bookmarkEnd w:id="87"/>
      <w:bookmarkEnd w:id="88"/>
      <w:r>
        <w:rPr>
          <w:rFonts w:ascii="Arial" w:hAnsi="Arial" w:cs="Arial"/>
          <w:b/>
          <w:bCs/>
          <w:color w:val="FF0000"/>
          <w:sz w:val="22"/>
          <w:szCs w:val="22"/>
        </w:rPr>
        <w:t xml:space="preserve"> </w:t>
      </w:r>
    </w:p>
    <w:p w14:paraId="3961A1C7" w14:textId="763B604F" w:rsidR="003C103B" w:rsidRDefault="005F462A">
      <w:pPr>
        <w:spacing w:after="0" w:line="360" w:lineRule="auto"/>
        <w:jc w:val="both"/>
        <w:rPr>
          <w:rFonts w:ascii="Arial" w:hAnsi="Arial" w:cs="Arial"/>
        </w:rPr>
      </w:pPr>
      <w:r>
        <w:rPr>
          <w:rFonts w:ascii="Arial" w:hAnsi="Arial" w:cs="Arial"/>
        </w:rPr>
        <w:t xml:space="preserve">After completing this report it can be concluded that it is very vital to utilize appropriate project management tools and take necessary steps essential to fulfil the requirements of the project. In managing the project of moving the Vintners antiques existing business from Shirly to Spark hill.  I have achieved immense experience and vast knowledge of project management and the various strategies and tools that assist in managing projects such as properly communicating with the steering group, using the Delphi  techniques,  the importance of Users stories and reading following the Gantt Chart correctly. This report has also assisted me in  realising the obstacles that a project faces, to overcome this complications the means and associated  in </w:t>
      </w:r>
      <w:r w:rsidR="00C2611D">
        <w:rPr>
          <w:rFonts w:ascii="Arial" w:hAnsi="Arial" w:cs="Arial"/>
        </w:rPr>
        <w:t>achieving</w:t>
      </w:r>
      <w:r>
        <w:rPr>
          <w:rFonts w:ascii="Arial" w:hAnsi="Arial" w:cs="Arial"/>
        </w:rPr>
        <w:t xml:space="preserve"> all activities within the </w:t>
      </w:r>
      <w:r w:rsidR="001729ED">
        <w:rPr>
          <w:rFonts w:ascii="Arial" w:hAnsi="Arial" w:cs="Arial"/>
        </w:rPr>
        <w:t>static</w:t>
      </w:r>
      <w:r>
        <w:rPr>
          <w:rFonts w:ascii="Arial" w:hAnsi="Arial" w:cs="Arial"/>
        </w:rPr>
        <w:t xml:space="preserve"> time </w:t>
      </w:r>
      <w:r w:rsidR="001729ED">
        <w:rPr>
          <w:rFonts w:ascii="Arial" w:hAnsi="Arial" w:cs="Arial"/>
        </w:rPr>
        <w:t>framework</w:t>
      </w:r>
      <w:r>
        <w:rPr>
          <w:rFonts w:ascii="Arial" w:hAnsi="Arial" w:cs="Arial"/>
        </w:rPr>
        <w:t>.</w:t>
      </w:r>
    </w:p>
    <w:p w14:paraId="3961A1C8" w14:textId="77777777" w:rsidR="003C103B" w:rsidRDefault="003C103B">
      <w:pPr>
        <w:spacing w:line="360" w:lineRule="auto"/>
        <w:rPr>
          <w:rFonts w:ascii="Arial" w:hAnsi="Arial" w:cs="Arial"/>
        </w:rPr>
      </w:pPr>
    </w:p>
    <w:p w14:paraId="3961A1C9" w14:textId="77777777" w:rsidR="003C103B" w:rsidRDefault="005F462A">
      <w:r>
        <w:rPr>
          <w:rFonts w:ascii="Arial" w:hAnsi="Arial" w:cs="Arial"/>
        </w:rPr>
        <w:t xml:space="preserve"> </w:t>
      </w:r>
    </w:p>
    <w:p w14:paraId="3961A1CA" w14:textId="77777777" w:rsidR="003C103B" w:rsidRDefault="003C103B">
      <w:pPr>
        <w:rPr>
          <w:rFonts w:ascii="Arial" w:hAnsi="Arial" w:cs="Arial"/>
        </w:rPr>
      </w:pPr>
    </w:p>
    <w:p w14:paraId="3961A1CB" w14:textId="77777777" w:rsidR="003C103B" w:rsidRDefault="003C103B">
      <w:pPr>
        <w:rPr>
          <w:rFonts w:ascii="Arial" w:hAnsi="Arial" w:cs="Arial"/>
        </w:rPr>
      </w:pPr>
    </w:p>
    <w:p w14:paraId="3961A1CC" w14:textId="77777777" w:rsidR="003C103B" w:rsidRDefault="003C103B">
      <w:pPr>
        <w:rPr>
          <w:rFonts w:ascii="Arial" w:hAnsi="Arial" w:cs="Arial"/>
        </w:rPr>
      </w:pPr>
    </w:p>
    <w:p w14:paraId="3961A1CD" w14:textId="77777777" w:rsidR="003C103B" w:rsidRDefault="003C103B">
      <w:pPr>
        <w:rPr>
          <w:rFonts w:ascii="Arial" w:hAnsi="Arial" w:cs="Arial"/>
        </w:rPr>
      </w:pPr>
    </w:p>
    <w:p w14:paraId="3961A1CE" w14:textId="77777777" w:rsidR="003C103B" w:rsidRDefault="003C103B">
      <w:pPr>
        <w:rPr>
          <w:rFonts w:ascii="Arial" w:hAnsi="Arial" w:cs="Arial"/>
        </w:rPr>
      </w:pPr>
    </w:p>
    <w:p w14:paraId="3961A1CF" w14:textId="77777777" w:rsidR="003C103B" w:rsidRDefault="003C103B">
      <w:pPr>
        <w:rPr>
          <w:rFonts w:ascii="Arial" w:hAnsi="Arial" w:cs="Arial"/>
        </w:rPr>
      </w:pPr>
    </w:p>
    <w:p w14:paraId="3961A1D0" w14:textId="77777777" w:rsidR="003C103B" w:rsidRDefault="003C103B">
      <w:pPr>
        <w:rPr>
          <w:rFonts w:ascii="Arial" w:hAnsi="Arial" w:cs="Arial"/>
        </w:rPr>
      </w:pPr>
    </w:p>
    <w:p w14:paraId="3961A1D1" w14:textId="77777777" w:rsidR="003C103B" w:rsidRDefault="003C103B">
      <w:pPr>
        <w:rPr>
          <w:rFonts w:ascii="Arial" w:hAnsi="Arial" w:cs="Arial"/>
        </w:rPr>
      </w:pPr>
    </w:p>
    <w:p w14:paraId="3961A1D2" w14:textId="77777777" w:rsidR="003C103B" w:rsidRDefault="003C103B">
      <w:pPr>
        <w:rPr>
          <w:rFonts w:ascii="Arial" w:hAnsi="Arial" w:cs="Arial"/>
        </w:rPr>
      </w:pPr>
    </w:p>
    <w:p w14:paraId="3961A1D3" w14:textId="77777777" w:rsidR="003C103B" w:rsidRDefault="003C103B">
      <w:pPr>
        <w:rPr>
          <w:rFonts w:ascii="Arial" w:hAnsi="Arial" w:cs="Arial"/>
        </w:rPr>
      </w:pPr>
    </w:p>
    <w:p w14:paraId="3961A1D4" w14:textId="77777777" w:rsidR="003C103B" w:rsidRDefault="003C103B">
      <w:pPr>
        <w:rPr>
          <w:rFonts w:ascii="Arial" w:hAnsi="Arial" w:cs="Arial"/>
        </w:rPr>
      </w:pPr>
    </w:p>
    <w:p w14:paraId="3961A1D5" w14:textId="77777777" w:rsidR="003C103B" w:rsidRDefault="003C103B">
      <w:pPr>
        <w:rPr>
          <w:rFonts w:ascii="Arial" w:hAnsi="Arial" w:cs="Arial"/>
        </w:rPr>
      </w:pPr>
    </w:p>
    <w:p w14:paraId="3961A1D6" w14:textId="77777777" w:rsidR="003C103B" w:rsidRDefault="003C103B">
      <w:pPr>
        <w:rPr>
          <w:rFonts w:ascii="Arial" w:hAnsi="Arial" w:cs="Arial"/>
        </w:rPr>
      </w:pPr>
    </w:p>
    <w:p w14:paraId="3961A1D7" w14:textId="77777777" w:rsidR="003C103B" w:rsidRDefault="003C103B">
      <w:pPr>
        <w:rPr>
          <w:rFonts w:ascii="Arial" w:hAnsi="Arial" w:cs="Arial"/>
        </w:rPr>
      </w:pPr>
    </w:p>
    <w:p w14:paraId="3961A1D8" w14:textId="77777777" w:rsidR="003C103B" w:rsidRDefault="003C103B">
      <w:pPr>
        <w:rPr>
          <w:rFonts w:ascii="Arial" w:hAnsi="Arial" w:cs="Arial"/>
        </w:rPr>
      </w:pPr>
    </w:p>
    <w:p w14:paraId="3961A1D9" w14:textId="77777777" w:rsidR="003C103B" w:rsidRDefault="003C103B">
      <w:pPr>
        <w:rPr>
          <w:rFonts w:ascii="Arial" w:hAnsi="Arial" w:cs="Arial"/>
        </w:rPr>
      </w:pPr>
    </w:p>
    <w:p w14:paraId="3961A1DA" w14:textId="77777777" w:rsidR="003C103B" w:rsidRDefault="003C103B">
      <w:pPr>
        <w:rPr>
          <w:rFonts w:ascii="Arial" w:hAnsi="Arial" w:cs="Arial"/>
        </w:rPr>
      </w:pPr>
    </w:p>
    <w:p w14:paraId="3961A1DB" w14:textId="77777777" w:rsidR="003C103B" w:rsidRDefault="003C103B">
      <w:pPr>
        <w:rPr>
          <w:rFonts w:ascii="Arial" w:hAnsi="Arial" w:cs="Arial"/>
        </w:rPr>
      </w:pPr>
    </w:p>
    <w:p w14:paraId="3961A1DC" w14:textId="77777777" w:rsidR="003C103B" w:rsidRDefault="003C103B">
      <w:pPr>
        <w:rPr>
          <w:rFonts w:ascii="Arial" w:hAnsi="Arial" w:cs="Arial"/>
        </w:rPr>
      </w:pPr>
    </w:p>
    <w:p w14:paraId="3961A1DD" w14:textId="77777777" w:rsidR="003C103B" w:rsidRDefault="003C103B">
      <w:pPr>
        <w:pStyle w:val="Heading1"/>
        <w:rPr>
          <w:rFonts w:ascii="Arial" w:eastAsia="Calibri" w:hAnsi="Arial" w:cs="Arial"/>
          <w:color w:val="auto"/>
          <w:sz w:val="22"/>
          <w:szCs w:val="22"/>
        </w:rPr>
      </w:pPr>
      <w:bookmarkStart w:id="89" w:name="_Toc34046298"/>
      <w:bookmarkStart w:id="90" w:name="_Toc35260255"/>
      <w:bookmarkStart w:id="91" w:name="_Toc35802478"/>
    </w:p>
    <w:p w14:paraId="3961A1DE" w14:textId="77777777" w:rsidR="003C103B" w:rsidRDefault="003C103B">
      <w:pPr>
        <w:rPr>
          <w:rFonts w:ascii="Arial" w:hAnsi="Arial" w:cs="Arial"/>
        </w:rPr>
      </w:pPr>
    </w:p>
    <w:p w14:paraId="3961A1DF" w14:textId="77777777" w:rsidR="003C103B" w:rsidRDefault="005F462A">
      <w:pPr>
        <w:pStyle w:val="Heading1"/>
        <w:numPr>
          <w:ilvl w:val="0"/>
          <w:numId w:val="3"/>
        </w:numPr>
        <w:spacing w:before="0"/>
        <w:jc w:val="both"/>
        <w:rPr>
          <w:rFonts w:ascii="Arial" w:eastAsia="Calibri" w:hAnsi="Arial" w:cs="Arial"/>
          <w:b/>
          <w:bCs/>
          <w:color w:val="auto"/>
          <w:sz w:val="22"/>
          <w:szCs w:val="22"/>
        </w:rPr>
      </w:pPr>
      <w:bookmarkStart w:id="92" w:name="_Toc35854580"/>
      <w:bookmarkStart w:id="93" w:name="_Toc35973137"/>
      <w:bookmarkStart w:id="94" w:name="_Toc35975958"/>
      <w:r>
        <w:rPr>
          <w:rFonts w:ascii="Arial" w:eastAsia="Calibri" w:hAnsi="Arial" w:cs="Arial"/>
          <w:b/>
          <w:bCs/>
          <w:color w:val="auto"/>
          <w:sz w:val="22"/>
          <w:szCs w:val="22"/>
        </w:rPr>
        <w:lastRenderedPageBreak/>
        <w:t xml:space="preserve">  </w:t>
      </w:r>
      <w:bookmarkStart w:id="95" w:name="_Toc36043431"/>
      <w:r>
        <w:rPr>
          <w:rFonts w:ascii="Arial" w:eastAsia="Calibri" w:hAnsi="Arial" w:cs="Arial"/>
          <w:b/>
          <w:bCs/>
          <w:color w:val="auto"/>
          <w:sz w:val="22"/>
          <w:szCs w:val="22"/>
        </w:rPr>
        <w:t>Reference</w:t>
      </w:r>
      <w:bookmarkEnd w:id="89"/>
      <w:bookmarkEnd w:id="90"/>
      <w:bookmarkEnd w:id="91"/>
      <w:bookmarkEnd w:id="92"/>
      <w:bookmarkEnd w:id="93"/>
      <w:bookmarkEnd w:id="94"/>
      <w:bookmarkEnd w:id="95"/>
      <w:r>
        <w:rPr>
          <w:rFonts w:ascii="Arial" w:eastAsia="Calibri" w:hAnsi="Arial" w:cs="Arial"/>
          <w:b/>
          <w:bCs/>
          <w:color w:val="auto"/>
          <w:sz w:val="22"/>
          <w:szCs w:val="22"/>
        </w:rPr>
        <w:t xml:space="preserve"> </w:t>
      </w:r>
    </w:p>
    <w:p w14:paraId="3961A1E0" w14:textId="77777777" w:rsidR="003C103B" w:rsidRDefault="003C103B">
      <w:pPr>
        <w:spacing w:after="0"/>
        <w:jc w:val="both"/>
        <w:rPr>
          <w:rFonts w:ascii="Arial" w:hAnsi="Arial" w:cs="Arial"/>
        </w:rPr>
      </w:pPr>
    </w:p>
    <w:p w14:paraId="3961A1E1" w14:textId="77777777" w:rsidR="003C103B" w:rsidRDefault="005F462A">
      <w:pPr>
        <w:pStyle w:val="ListParagraph"/>
        <w:numPr>
          <w:ilvl w:val="0"/>
          <w:numId w:val="4"/>
        </w:numPr>
        <w:spacing w:after="0" w:line="360" w:lineRule="auto"/>
        <w:jc w:val="both"/>
      </w:pPr>
      <w:bookmarkStart w:id="96" w:name="_Hlk35867240"/>
      <w:proofErr w:type="spellStart"/>
      <w:r>
        <w:rPr>
          <w:rFonts w:ascii="Arial" w:hAnsi="Arial" w:cs="Arial"/>
        </w:rPr>
        <w:t>Bertisen</w:t>
      </w:r>
      <w:proofErr w:type="spellEnd"/>
      <w:r>
        <w:rPr>
          <w:rFonts w:ascii="Arial" w:hAnsi="Arial" w:cs="Arial"/>
        </w:rPr>
        <w:t xml:space="preserve">, J. and Davis, G.A., 2008. </w:t>
      </w:r>
      <w:r>
        <w:rPr>
          <w:rFonts w:ascii="Arial" w:hAnsi="Arial" w:cs="Arial"/>
          <w:i/>
          <w:iCs/>
        </w:rPr>
        <w:t>Bias and error in mine project capital cost estimation</w:t>
      </w:r>
      <w:r>
        <w:rPr>
          <w:rFonts w:ascii="Arial" w:hAnsi="Arial" w:cs="Arial"/>
        </w:rPr>
        <w:t>. The Engineering Economist, 53(2), pp.118-139.</w:t>
      </w:r>
    </w:p>
    <w:p w14:paraId="3961A1E2" w14:textId="77777777" w:rsidR="003C103B" w:rsidRDefault="005F462A">
      <w:pPr>
        <w:pStyle w:val="ListParagraph"/>
        <w:numPr>
          <w:ilvl w:val="0"/>
          <w:numId w:val="4"/>
        </w:numPr>
        <w:spacing w:after="0" w:line="360" w:lineRule="auto"/>
        <w:jc w:val="both"/>
      </w:pPr>
      <w:r>
        <w:rPr>
          <w:rFonts w:ascii="Arial" w:hAnsi="Arial" w:cs="Arial"/>
        </w:rPr>
        <w:t>Green, G.P., Flora, J.L., Flora, C. and Schmidt, F.E., 1990</w:t>
      </w:r>
      <w:bookmarkEnd w:id="96"/>
      <w:r>
        <w:rPr>
          <w:rFonts w:ascii="Arial" w:hAnsi="Arial" w:cs="Arial"/>
        </w:rPr>
        <w:t xml:space="preserve">. </w:t>
      </w:r>
      <w:r>
        <w:rPr>
          <w:rFonts w:ascii="Arial" w:hAnsi="Arial" w:cs="Arial"/>
          <w:i/>
          <w:iCs/>
        </w:rPr>
        <w:t>Local self-development strategies</w:t>
      </w:r>
      <w:r>
        <w:rPr>
          <w:rFonts w:ascii="Arial" w:hAnsi="Arial" w:cs="Arial"/>
        </w:rPr>
        <w:t xml:space="preserve">: </w:t>
      </w:r>
      <w:r>
        <w:rPr>
          <w:rFonts w:ascii="Arial" w:hAnsi="Arial" w:cs="Arial"/>
          <w:i/>
          <w:iCs/>
        </w:rPr>
        <w:t>National survey results.</w:t>
      </w:r>
      <w:r>
        <w:rPr>
          <w:rFonts w:ascii="Arial" w:hAnsi="Arial" w:cs="Arial"/>
        </w:rPr>
        <w:t xml:space="preserve"> Community Development, 21(2), pp.55-73.</w:t>
      </w:r>
    </w:p>
    <w:p w14:paraId="3961A1E3" w14:textId="77777777" w:rsidR="003C103B" w:rsidRDefault="005F462A">
      <w:pPr>
        <w:pStyle w:val="ListParagraph"/>
        <w:numPr>
          <w:ilvl w:val="0"/>
          <w:numId w:val="4"/>
        </w:numPr>
        <w:spacing w:line="360" w:lineRule="auto"/>
        <w:jc w:val="both"/>
      </w:pPr>
      <w:bookmarkStart w:id="97" w:name="_Hlk35955032"/>
      <w:r>
        <w:rPr>
          <w:rFonts w:ascii="Arial" w:hAnsi="Arial" w:cs="Arial"/>
        </w:rPr>
        <w:t xml:space="preserve">Jha, K.N. and </w:t>
      </w:r>
      <w:proofErr w:type="spellStart"/>
      <w:r>
        <w:rPr>
          <w:rFonts w:ascii="Arial" w:hAnsi="Arial" w:cs="Arial"/>
        </w:rPr>
        <w:t>Iyer</w:t>
      </w:r>
      <w:proofErr w:type="spellEnd"/>
      <w:r>
        <w:rPr>
          <w:rFonts w:ascii="Arial" w:hAnsi="Arial" w:cs="Arial"/>
        </w:rPr>
        <w:t xml:space="preserve">, K.C., 2007. </w:t>
      </w:r>
      <w:bookmarkEnd w:id="97"/>
      <w:r>
        <w:rPr>
          <w:rFonts w:ascii="Arial" w:hAnsi="Arial" w:cs="Arial"/>
          <w:i/>
          <w:iCs/>
        </w:rPr>
        <w:t>Commitment, coordination, competence and the iron triangle. International Journal of Project Managemen</w:t>
      </w:r>
      <w:r>
        <w:rPr>
          <w:rFonts w:ascii="Arial" w:hAnsi="Arial" w:cs="Arial"/>
        </w:rPr>
        <w:t xml:space="preserve">t, 25(5), pp.527-540. </w:t>
      </w:r>
    </w:p>
    <w:p w14:paraId="3961A1E4" w14:textId="77777777" w:rsidR="003C103B" w:rsidRDefault="005F462A">
      <w:pPr>
        <w:pStyle w:val="ListParagraph"/>
        <w:numPr>
          <w:ilvl w:val="0"/>
          <w:numId w:val="4"/>
        </w:numPr>
        <w:spacing w:line="360" w:lineRule="auto"/>
        <w:jc w:val="both"/>
      </w:pPr>
      <w:bookmarkStart w:id="98" w:name="_Hlk35383825"/>
      <w:r>
        <w:rPr>
          <w:rFonts w:ascii="Arial" w:hAnsi="Arial" w:cs="Arial"/>
        </w:rPr>
        <w:t xml:space="preserve">Joseph, </w:t>
      </w:r>
      <w:bookmarkStart w:id="99" w:name="_Hlk35956466"/>
      <w:proofErr w:type="spellStart"/>
      <w:r>
        <w:rPr>
          <w:rFonts w:ascii="Arial" w:hAnsi="Arial" w:cs="Arial"/>
        </w:rPr>
        <w:t>Heagney</w:t>
      </w:r>
      <w:proofErr w:type="spellEnd"/>
      <w:r>
        <w:rPr>
          <w:rFonts w:ascii="Arial" w:hAnsi="Arial" w:cs="Arial"/>
        </w:rPr>
        <w:t xml:space="preserve"> . 2011</w:t>
      </w:r>
      <w:bookmarkEnd w:id="99"/>
      <w:r>
        <w:rPr>
          <w:rFonts w:ascii="Arial" w:hAnsi="Arial" w:cs="Arial"/>
        </w:rPr>
        <w:t xml:space="preserve">. </w:t>
      </w:r>
      <w:r>
        <w:rPr>
          <w:rFonts w:ascii="Arial" w:hAnsi="Arial" w:cs="Arial"/>
          <w:i/>
          <w:iCs/>
        </w:rPr>
        <w:t>Fundamentals of project management</w:t>
      </w:r>
      <w:r>
        <w:rPr>
          <w:rFonts w:ascii="Arial" w:hAnsi="Arial" w:cs="Arial"/>
        </w:rPr>
        <w:t xml:space="preserve">. </w:t>
      </w:r>
      <w:proofErr w:type="spellStart"/>
      <w:r>
        <w:rPr>
          <w:rFonts w:ascii="Arial" w:hAnsi="Arial" w:cs="Arial"/>
        </w:rPr>
        <w:t>Amacom</w:t>
      </w:r>
      <w:proofErr w:type="spellEnd"/>
      <w:r>
        <w:rPr>
          <w:rFonts w:ascii="Arial" w:hAnsi="Arial" w:cs="Arial"/>
        </w:rPr>
        <w:t xml:space="preserve"> Publisher.</w:t>
      </w:r>
    </w:p>
    <w:p w14:paraId="3961A1E5" w14:textId="77777777" w:rsidR="003C103B" w:rsidRDefault="005F462A">
      <w:pPr>
        <w:pStyle w:val="ListParagraph"/>
        <w:numPr>
          <w:ilvl w:val="0"/>
          <w:numId w:val="4"/>
        </w:numPr>
        <w:spacing w:line="360" w:lineRule="auto"/>
        <w:jc w:val="both"/>
      </w:pPr>
      <w:proofErr w:type="spellStart"/>
      <w:r>
        <w:rPr>
          <w:rFonts w:ascii="Arial" w:hAnsi="Arial" w:cs="Arial"/>
        </w:rPr>
        <w:t>Kutila</w:t>
      </w:r>
      <w:proofErr w:type="spellEnd"/>
      <w:r>
        <w:rPr>
          <w:rFonts w:ascii="Arial" w:hAnsi="Arial" w:cs="Arial"/>
        </w:rPr>
        <w:t xml:space="preserve">, M., Jokela, M., </w:t>
      </w:r>
      <w:proofErr w:type="spellStart"/>
      <w:r>
        <w:rPr>
          <w:rFonts w:ascii="Arial" w:hAnsi="Arial" w:cs="Arial"/>
        </w:rPr>
        <w:t>Fruttaldo</w:t>
      </w:r>
      <w:proofErr w:type="spellEnd"/>
      <w:r>
        <w:rPr>
          <w:rFonts w:ascii="Arial" w:hAnsi="Arial" w:cs="Arial"/>
        </w:rPr>
        <w:t xml:space="preserve">, S., </w:t>
      </w:r>
      <w:proofErr w:type="spellStart"/>
      <w:r>
        <w:rPr>
          <w:rFonts w:ascii="Arial" w:hAnsi="Arial" w:cs="Arial"/>
        </w:rPr>
        <w:t>Montanari</w:t>
      </w:r>
      <w:proofErr w:type="spellEnd"/>
      <w:r>
        <w:rPr>
          <w:rFonts w:ascii="Arial" w:hAnsi="Arial" w:cs="Arial"/>
        </w:rPr>
        <w:t xml:space="preserve">, R. and </w:t>
      </w:r>
      <w:proofErr w:type="spellStart"/>
      <w:r>
        <w:rPr>
          <w:rFonts w:ascii="Arial" w:hAnsi="Arial" w:cs="Arial"/>
        </w:rPr>
        <w:t>Pallaro</w:t>
      </w:r>
      <w:proofErr w:type="spellEnd"/>
      <w:r>
        <w:rPr>
          <w:rFonts w:ascii="Arial" w:hAnsi="Arial" w:cs="Arial"/>
        </w:rPr>
        <w:t xml:space="preserve">, N., 2014. </w:t>
      </w:r>
      <w:r>
        <w:rPr>
          <w:rFonts w:ascii="Arial" w:hAnsi="Arial" w:cs="Arial"/>
          <w:i/>
          <w:iCs/>
        </w:rPr>
        <w:t>Project ownership and steering committee challenges in international context</w:t>
      </w:r>
      <w:r>
        <w:rPr>
          <w:rFonts w:ascii="Arial" w:hAnsi="Arial" w:cs="Arial"/>
        </w:rPr>
        <w:t>. Recent Advances in Economics, Management and Development, 35.</w:t>
      </w:r>
    </w:p>
    <w:p w14:paraId="3961A1E6" w14:textId="77777777" w:rsidR="003C103B" w:rsidRDefault="005F462A">
      <w:pPr>
        <w:pStyle w:val="ListParagraph"/>
        <w:numPr>
          <w:ilvl w:val="0"/>
          <w:numId w:val="4"/>
        </w:numPr>
        <w:spacing w:line="360" w:lineRule="auto"/>
        <w:jc w:val="both"/>
      </w:pPr>
      <w:r>
        <w:rPr>
          <w:rFonts w:ascii="Arial" w:hAnsi="Arial" w:cs="Arial"/>
        </w:rPr>
        <w:t>Le-</w:t>
      </w:r>
      <w:proofErr w:type="spellStart"/>
      <w:r>
        <w:rPr>
          <w:rFonts w:ascii="Arial" w:hAnsi="Arial" w:cs="Arial"/>
        </w:rPr>
        <w:t>Hoai</w:t>
      </w:r>
      <w:proofErr w:type="spellEnd"/>
      <w:r>
        <w:rPr>
          <w:rFonts w:ascii="Arial" w:hAnsi="Arial" w:cs="Arial"/>
        </w:rPr>
        <w:t xml:space="preserve">, L., Dai Lee, Y. and Nguyen, A.T., 2013. </w:t>
      </w:r>
      <w:bookmarkEnd w:id="98"/>
      <w:r>
        <w:rPr>
          <w:rFonts w:ascii="Arial" w:hAnsi="Arial" w:cs="Arial"/>
          <w:i/>
          <w:iCs/>
        </w:rPr>
        <w:t>Estimating time performance for building construction projects in Vietnam</w:t>
      </w:r>
      <w:r>
        <w:rPr>
          <w:rFonts w:ascii="Arial" w:hAnsi="Arial" w:cs="Arial"/>
        </w:rPr>
        <w:t>. KSCE Journal of Civil Engineering, 17(1), pp.1-8.</w:t>
      </w:r>
    </w:p>
    <w:p w14:paraId="3961A1E7" w14:textId="77777777" w:rsidR="003C103B" w:rsidRDefault="005F462A">
      <w:pPr>
        <w:pStyle w:val="ListParagraph"/>
        <w:numPr>
          <w:ilvl w:val="0"/>
          <w:numId w:val="4"/>
        </w:numPr>
        <w:spacing w:line="360" w:lineRule="auto"/>
        <w:jc w:val="both"/>
      </w:pPr>
      <w:bookmarkStart w:id="100" w:name="_Hlk35889140"/>
      <w:bookmarkStart w:id="101" w:name="_Hlk35868602"/>
      <w:r>
        <w:rPr>
          <w:rFonts w:ascii="Arial" w:hAnsi="Arial" w:cs="Arial"/>
        </w:rPr>
        <w:t>Roberts, Paul</w:t>
      </w:r>
      <w:r>
        <w:rPr>
          <w:rFonts w:ascii="Arial" w:hAnsi="Arial" w:cs="Arial"/>
          <w:i/>
          <w:iCs/>
        </w:rPr>
        <w:t>. Effective project management: Identify and manage risks plan and budget keep projects under control</w:t>
      </w:r>
      <w:r>
        <w:rPr>
          <w:rFonts w:ascii="Arial" w:hAnsi="Arial" w:cs="Arial"/>
        </w:rPr>
        <w:t xml:space="preserve">. Kogan Page Publishers, 2011. pp 139-160. </w:t>
      </w:r>
    </w:p>
    <w:p w14:paraId="3961A1E8" w14:textId="77777777" w:rsidR="003C103B" w:rsidRDefault="005F462A">
      <w:pPr>
        <w:pStyle w:val="ListParagraph"/>
        <w:numPr>
          <w:ilvl w:val="0"/>
          <w:numId w:val="4"/>
        </w:numPr>
        <w:spacing w:line="360" w:lineRule="auto"/>
        <w:jc w:val="both"/>
      </w:pPr>
      <w:bookmarkStart w:id="102" w:name="_Hlk35955996"/>
      <w:bookmarkEnd w:id="100"/>
      <w:r>
        <w:rPr>
          <w:rFonts w:ascii="Arial" w:hAnsi="Arial" w:cs="Arial"/>
        </w:rPr>
        <w:t xml:space="preserve">Roberts, P. (2012). </w:t>
      </w:r>
      <w:bookmarkEnd w:id="102"/>
      <w:r>
        <w:rPr>
          <w:rFonts w:ascii="Arial" w:hAnsi="Arial" w:cs="Arial"/>
          <w:i/>
          <w:iCs/>
        </w:rPr>
        <w:t>Strategic Project Management</w:t>
      </w:r>
      <w:r>
        <w:rPr>
          <w:rFonts w:ascii="Arial" w:hAnsi="Arial" w:cs="Arial"/>
        </w:rPr>
        <w:t xml:space="preserve">: </w:t>
      </w:r>
      <w:r>
        <w:rPr>
          <w:rFonts w:ascii="Arial" w:hAnsi="Arial" w:cs="Arial"/>
          <w:i/>
          <w:iCs/>
        </w:rPr>
        <w:t>Creating the Conditions for Success.</w:t>
      </w:r>
      <w:r>
        <w:rPr>
          <w:rFonts w:ascii="Arial" w:hAnsi="Arial" w:cs="Arial"/>
        </w:rPr>
        <w:t xml:space="preserve"> London: Kogan Page Publishers.pp.66-71.</w:t>
      </w:r>
    </w:p>
    <w:p w14:paraId="3961A1E9" w14:textId="77777777" w:rsidR="003C103B" w:rsidRDefault="005F462A">
      <w:pPr>
        <w:pStyle w:val="ListParagraph"/>
        <w:numPr>
          <w:ilvl w:val="0"/>
          <w:numId w:val="4"/>
        </w:numPr>
        <w:spacing w:line="360" w:lineRule="auto"/>
        <w:jc w:val="both"/>
      </w:pPr>
      <w:r>
        <w:rPr>
          <w:rFonts w:ascii="Arial" w:hAnsi="Arial" w:cs="Arial"/>
        </w:rPr>
        <w:t xml:space="preserve">Straker, D., 2009. </w:t>
      </w:r>
      <w:bookmarkEnd w:id="101"/>
      <w:r>
        <w:rPr>
          <w:rFonts w:ascii="Arial" w:hAnsi="Arial" w:cs="Arial"/>
          <w:i/>
          <w:iCs/>
        </w:rPr>
        <w:t>Rapid problem solving with post-it notes</w:t>
      </w:r>
      <w:r>
        <w:rPr>
          <w:rFonts w:ascii="Arial" w:hAnsi="Arial" w:cs="Arial"/>
        </w:rPr>
        <w:t>. Da Capo Lifelong Books.</w:t>
      </w:r>
    </w:p>
    <w:p w14:paraId="3961A1EA" w14:textId="77777777" w:rsidR="003C103B" w:rsidRDefault="005F462A">
      <w:pPr>
        <w:pStyle w:val="ListParagraph"/>
        <w:numPr>
          <w:ilvl w:val="0"/>
          <w:numId w:val="4"/>
        </w:numPr>
        <w:spacing w:line="360" w:lineRule="auto"/>
        <w:jc w:val="both"/>
      </w:pPr>
      <w:bookmarkStart w:id="103" w:name="_Hlk36034763"/>
      <w:r>
        <w:rPr>
          <w:rFonts w:ascii="Arial" w:hAnsi="Arial" w:cs="Arial"/>
        </w:rPr>
        <w:t>Sun, Z., 2004</w:t>
      </w:r>
      <w:bookmarkEnd w:id="103"/>
      <w:r>
        <w:rPr>
          <w:rFonts w:ascii="Arial" w:hAnsi="Arial" w:cs="Arial"/>
        </w:rPr>
        <w:t xml:space="preserve">, December. </w:t>
      </w:r>
      <w:r>
        <w:rPr>
          <w:rFonts w:ascii="Arial" w:hAnsi="Arial" w:cs="Arial"/>
          <w:i/>
          <w:iCs/>
        </w:rPr>
        <w:t>A waterfall model for knowledge management and experience management. In Fourth International Conference on Hybrid Intelligent Systems</w:t>
      </w:r>
      <w:r>
        <w:rPr>
          <w:rFonts w:ascii="Arial" w:hAnsi="Arial" w:cs="Arial"/>
        </w:rPr>
        <w:t xml:space="preserve"> (HIS'04) (pp. 472-475). IEEE.</w:t>
      </w:r>
    </w:p>
    <w:p w14:paraId="3961A1EB" w14:textId="77777777" w:rsidR="003C103B" w:rsidRDefault="005F462A">
      <w:pPr>
        <w:pStyle w:val="ListParagraph"/>
        <w:numPr>
          <w:ilvl w:val="0"/>
          <w:numId w:val="4"/>
        </w:numPr>
        <w:spacing w:line="360" w:lineRule="auto"/>
        <w:jc w:val="both"/>
      </w:pPr>
      <w:r>
        <w:rPr>
          <w:rFonts w:ascii="Arial" w:hAnsi="Arial" w:cs="Arial"/>
        </w:rPr>
        <w:t xml:space="preserve">Turner, J.R., 2018. </w:t>
      </w:r>
      <w:r>
        <w:rPr>
          <w:rFonts w:ascii="Arial" w:hAnsi="Arial" w:cs="Arial"/>
          <w:i/>
          <w:iCs/>
        </w:rPr>
        <w:t>The management of the project-based organization</w:t>
      </w:r>
      <w:r>
        <w:rPr>
          <w:rFonts w:ascii="Arial" w:hAnsi="Arial" w:cs="Arial"/>
        </w:rPr>
        <w:t>: A personal reflection.</w:t>
      </w:r>
    </w:p>
    <w:p w14:paraId="3961A1EC" w14:textId="77777777" w:rsidR="003C103B" w:rsidRDefault="005F462A">
      <w:pPr>
        <w:pStyle w:val="ListParagraph"/>
        <w:numPr>
          <w:ilvl w:val="0"/>
          <w:numId w:val="4"/>
        </w:numPr>
        <w:spacing w:line="360" w:lineRule="auto"/>
        <w:jc w:val="both"/>
      </w:pPr>
      <w:bookmarkStart w:id="104" w:name="_Hlk35958284"/>
      <w:r>
        <w:rPr>
          <w:rFonts w:ascii="Arial" w:hAnsi="Arial" w:cs="Arial"/>
        </w:rPr>
        <w:t>Wilson, J.M., 2003</w:t>
      </w:r>
      <w:bookmarkEnd w:id="104"/>
      <w:r>
        <w:rPr>
          <w:rFonts w:ascii="Arial" w:hAnsi="Arial" w:cs="Arial"/>
        </w:rPr>
        <w:t xml:space="preserve">. Gantt charts: </w:t>
      </w:r>
      <w:r>
        <w:rPr>
          <w:rFonts w:ascii="Arial" w:hAnsi="Arial" w:cs="Arial"/>
          <w:i/>
          <w:iCs/>
        </w:rPr>
        <w:t>A centenary appreciation. European Journal of Operational Research</w:t>
      </w:r>
      <w:r>
        <w:rPr>
          <w:rFonts w:ascii="Arial" w:hAnsi="Arial" w:cs="Arial"/>
        </w:rPr>
        <w:t>, 149(2), pp.430-437.</w:t>
      </w:r>
    </w:p>
    <w:p w14:paraId="3961A1ED" w14:textId="77777777" w:rsidR="003C103B" w:rsidRDefault="005F462A">
      <w:pPr>
        <w:pStyle w:val="ListParagraph"/>
        <w:numPr>
          <w:ilvl w:val="0"/>
          <w:numId w:val="4"/>
        </w:numPr>
        <w:spacing w:line="360" w:lineRule="auto"/>
        <w:jc w:val="both"/>
      </w:pPr>
      <w:r>
        <w:rPr>
          <w:rFonts w:ascii="Arial" w:hAnsi="Arial" w:cs="Arial"/>
        </w:rPr>
        <w:t xml:space="preserve">Wysocki, R.K., 2011. </w:t>
      </w:r>
      <w:r>
        <w:rPr>
          <w:rFonts w:ascii="Arial" w:hAnsi="Arial" w:cs="Arial"/>
          <w:i/>
          <w:iCs/>
        </w:rPr>
        <w:t>Effective project management: traditional, agile, extreme</w:t>
      </w:r>
      <w:r>
        <w:rPr>
          <w:rFonts w:ascii="Arial" w:hAnsi="Arial" w:cs="Arial"/>
        </w:rPr>
        <w:t>. John Wiley &amp; Sons.</w:t>
      </w:r>
    </w:p>
    <w:p w14:paraId="3961A1EE" w14:textId="77777777" w:rsidR="003C103B" w:rsidRDefault="003C103B">
      <w:pPr>
        <w:rPr>
          <w:rFonts w:ascii="Arial" w:hAnsi="Arial" w:cs="Arial"/>
        </w:rPr>
      </w:pPr>
    </w:p>
    <w:p w14:paraId="3961A1EF" w14:textId="77777777" w:rsidR="003C103B" w:rsidRDefault="003C103B">
      <w:pPr>
        <w:rPr>
          <w:rFonts w:ascii="Arial" w:hAnsi="Arial" w:cs="Arial"/>
        </w:rPr>
      </w:pPr>
    </w:p>
    <w:p w14:paraId="3961A1F0" w14:textId="77777777" w:rsidR="003C103B" w:rsidRDefault="003C103B">
      <w:pPr>
        <w:rPr>
          <w:rFonts w:ascii="Arial" w:hAnsi="Arial" w:cs="Arial"/>
        </w:rPr>
      </w:pPr>
    </w:p>
    <w:p w14:paraId="3961A1F1" w14:textId="77777777" w:rsidR="003C103B" w:rsidRDefault="003C103B">
      <w:pPr>
        <w:rPr>
          <w:rFonts w:ascii="Arial" w:hAnsi="Arial" w:cs="Arial"/>
        </w:rPr>
      </w:pPr>
    </w:p>
    <w:p w14:paraId="3961A1F2" w14:textId="77777777" w:rsidR="003C103B" w:rsidRDefault="003C103B">
      <w:pPr>
        <w:rPr>
          <w:rFonts w:ascii="Arial" w:hAnsi="Arial" w:cs="Arial"/>
        </w:rPr>
      </w:pPr>
    </w:p>
    <w:p w14:paraId="3961A1F3" w14:textId="77777777" w:rsidR="003C103B" w:rsidRDefault="003C103B">
      <w:pPr>
        <w:rPr>
          <w:rFonts w:ascii="Arial" w:hAnsi="Arial" w:cs="Arial"/>
        </w:rPr>
      </w:pPr>
    </w:p>
    <w:p w14:paraId="3961A1F4" w14:textId="77777777" w:rsidR="003C103B" w:rsidRDefault="003C103B">
      <w:pPr>
        <w:rPr>
          <w:rFonts w:ascii="Arial" w:hAnsi="Arial" w:cs="Arial"/>
        </w:rPr>
      </w:pPr>
    </w:p>
    <w:p w14:paraId="3961A1F5" w14:textId="77777777" w:rsidR="003C103B" w:rsidRDefault="003C103B">
      <w:pPr>
        <w:rPr>
          <w:rFonts w:ascii="Arial" w:hAnsi="Arial" w:cs="Arial"/>
        </w:rPr>
      </w:pPr>
    </w:p>
    <w:p w14:paraId="3961A1F6" w14:textId="77777777" w:rsidR="003C103B" w:rsidRDefault="003C103B">
      <w:pPr>
        <w:rPr>
          <w:rFonts w:ascii="Arial" w:hAnsi="Arial" w:cs="Arial"/>
        </w:rPr>
      </w:pPr>
    </w:p>
    <w:p w14:paraId="3961A1F7" w14:textId="77777777" w:rsidR="003C103B" w:rsidRDefault="003C103B">
      <w:pPr>
        <w:rPr>
          <w:rFonts w:ascii="Arial" w:hAnsi="Arial" w:cs="Arial"/>
          <w:b/>
          <w:bCs/>
        </w:rPr>
      </w:pPr>
    </w:p>
    <w:p w14:paraId="3961A1F8" w14:textId="77777777" w:rsidR="003C103B" w:rsidRDefault="003C103B">
      <w:pPr>
        <w:rPr>
          <w:rFonts w:ascii="Arial" w:hAnsi="Arial" w:cs="Arial"/>
          <w:b/>
          <w:bCs/>
        </w:rPr>
      </w:pPr>
    </w:p>
    <w:p w14:paraId="3961A1F9" w14:textId="77777777" w:rsidR="003C103B" w:rsidRDefault="003C103B">
      <w:pPr>
        <w:rPr>
          <w:rFonts w:ascii="Arial" w:hAnsi="Arial" w:cs="Arial"/>
          <w:b/>
          <w:bCs/>
        </w:rPr>
      </w:pPr>
    </w:p>
    <w:p w14:paraId="3961A1FA" w14:textId="77777777" w:rsidR="003C103B" w:rsidRDefault="003C103B">
      <w:pPr>
        <w:rPr>
          <w:rFonts w:ascii="Arial" w:hAnsi="Arial" w:cs="Arial"/>
          <w:b/>
          <w:bCs/>
        </w:rPr>
      </w:pPr>
    </w:p>
    <w:p w14:paraId="3961A1FB" w14:textId="77777777" w:rsidR="003C103B" w:rsidRDefault="003C103B">
      <w:pPr>
        <w:tabs>
          <w:tab w:val="left" w:pos="2796"/>
        </w:tabs>
        <w:rPr>
          <w:rFonts w:ascii="Arial" w:hAnsi="Arial" w:cs="Arial"/>
        </w:rPr>
      </w:pPr>
    </w:p>
    <w:p w14:paraId="3961A1FC" w14:textId="77777777" w:rsidR="003C103B" w:rsidRDefault="003C103B">
      <w:pPr>
        <w:tabs>
          <w:tab w:val="left" w:pos="2796"/>
        </w:tabs>
        <w:rPr>
          <w:rFonts w:ascii="Arial" w:hAnsi="Arial" w:cs="Arial"/>
        </w:rPr>
      </w:pPr>
    </w:p>
    <w:p w14:paraId="3961A1FD" w14:textId="77777777" w:rsidR="003C103B" w:rsidRDefault="003C103B">
      <w:pPr>
        <w:tabs>
          <w:tab w:val="left" w:pos="2796"/>
        </w:tabs>
        <w:rPr>
          <w:rFonts w:ascii="Arial" w:hAnsi="Arial" w:cs="Arial"/>
        </w:rPr>
      </w:pPr>
    </w:p>
    <w:p w14:paraId="3961A1FE" w14:textId="77777777" w:rsidR="003C103B" w:rsidRDefault="003C103B">
      <w:pPr>
        <w:tabs>
          <w:tab w:val="left" w:pos="2796"/>
        </w:tabs>
        <w:rPr>
          <w:rFonts w:ascii="Arial" w:hAnsi="Arial" w:cs="Arial"/>
        </w:rPr>
      </w:pPr>
    </w:p>
    <w:p w14:paraId="3961A1FF" w14:textId="77777777" w:rsidR="003C103B" w:rsidRDefault="003C103B">
      <w:pPr>
        <w:tabs>
          <w:tab w:val="left" w:pos="2796"/>
        </w:tabs>
        <w:rPr>
          <w:rFonts w:ascii="Arial" w:hAnsi="Arial" w:cs="Arial"/>
        </w:rPr>
      </w:pPr>
    </w:p>
    <w:p w14:paraId="3961A200" w14:textId="77777777" w:rsidR="003C103B" w:rsidRDefault="003C103B">
      <w:pPr>
        <w:tabs>
          <w:tab w:val="left" w:pos="2796"/>
        </w:tabs>
        <w:rPr>
          <w:rFonts w:ascii="Arial" w:hAnsi="Arial" w:cs="Arial"/>
        </w:rPr>
      </w:pPr>
    </w:p>
    <w:p w14:paraId="3961A201" w14:textId="77777777" w:rsidR="003C103B" w:rsidRDefault="003C103B">
      <w:pPr>
        <w:tabs>
          <w:tab w:val="left" w:pos="2796"/>
        </w:tabs>
        <w:rPr>
          <w:rFonts w:ascii="Arial" w:hAnsi="Arial" w:cs="Arial"/>
        </w:rPr>
      </w:pPr>
    </w:p>
    <w:sectPr w:rsidR="003C103B">
      <w:footerReference w:type="default" r:id="rId17"/>
      <w:footerReference w:type="first" r:id="rId18"/>
      <w:pgSz w:w="11906" w:h="16838"/>
      <w:pgMar w:top="1418"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5CE546" w14:textId="77777777" w:rsidR="00E37E86" w:rsidRDefault="00E37E86">
      <w:pPr>
        <w:spacing w:after="0"/>
      </w:pPr>
      <w:r>
        <w:separator/>
      </w:r>
    </w:p>
  </w:endnote>
  <w:endnote w:type="continuationSeparator" w:id="0">
    <w:p w14:paraId="3CC9AAB8" w14:textId="77777777" w:rsidR="00E37E86" w:rsidRDefault="00E37E8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1A0D0" w14:textId="77777777" w:rsidR="002E0B8F" w:rsidRDefault="005F462A">
    <w:pPr>
      <w:pStyle w:val="Footer"/>
      <w:jc w:val="center"/>
    </w:pPr>
    <w:r>
      <w:fldChar w:fldCharType="begin"/>
    </w:r>
    <w:r>
      <w:instrText xml:space="preserve"> PAGE </w:instrText>
    </w:r>
    <w:r>
      <w:fldChar w:fldCharType="separate"/>
    </w:r>
    <w:r>
      <w:t>2</w:t>
    </w:r>
    <w:r>
      <w:fldChar w:fldCharType="end"/>
    </w:r>
  </w:p>
  <w:p w14:paraId="3961A0D1" w14:textId="77777777" w:rsidR="002E0B8F" w:rsidRDefault="00E37E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1A0D3" w14:textId="77777777" w:rsidR="002E0B8F" w:rsidRDefault="00E37E86">
    <w:pPr>
      <w:pStyle w:val="Footer"/>
    </w:pPr>
  </w:p>
  <w:p w14:paraId="3961A0D4" w14:textId="77777777" w:rsidR="002E0B8F" w:rsidRDefault="00E37E86">
    <w:pPr>
      <w:pStyle w:val="Footer"/>
    </w:pPr>
  </w:p>
  <w:p w14:paraId="3961A0D5" w14:textId="77777777" w:rsidR="002E0B8F" w:rsidRDefault="00E37E86">
    <w:pPr>
      <w:pStyle w:val="Footer"/>
    </w:pPr>
  </w:p>
  <w:p w14:paraId="3961A0D6" w14:textId="77777777" w:rsidR="002E0B8F" w:rsidRDefault="00E37E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74EF99" w14:textId="77777777" w:rsidR="00E37E86" w:rsidRDefault="00E37E86">
      <w:pPr>
        <w:spacing w:after="0"/>
      </w:pPr>
      <w:r>
        <w:rPr>
          <w:color w:val="000000"/>
        </w:rPr>
        <w:separator/>
      </w:r>
    </w:p>
  </w:footnote>
  <w:footnote w:type="continuationSeparator" w:id="0">
    <w:p w14:paraId="3DE6EC96" w14:textId="77777777" w:rsidR="00E37E86" w:rsidRDefault="00E37E8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5205E"/>
    <w:multiLevelType w:val="multilevel"/>
    <w:tmpl w:val="D3DE7B7C"/>
    <w:lvl w:ilvl="0">
      <w:start w:val="10"/>
      <w:numFmt w:val="decimal"/>
      <w:lvlText w:val="%1."/>
      <w:lvlJc w:val="left"/>
      <w:pPr>
        <w:ind w:left="360" w:hanging="360"/>
      </w:pPr>
      <w:rPr>
        <w:rFonts w:ascii="Arial" w:hAnsi="Arial" w:cs="Arial"/>
        <w:b/>
        <w:color w:val="auto"/>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DC53F10"/>
    <w:multiLevelType w:val="multilevel"/>
    <w:tmpl w:val="15F0D8F6"/>
    <w:lvl w:ilvl="0">
      <w:start w:val="2"/>
      <w:numFmt w:val="decimal"/>
      <w:lvlText w:val="%1."/>
      <w:lvlJc w:val="left"/>
      <w:pPr>
        <w:ind w:left="360" w:hanging="360"/>
      </w:pPr>
      <w:rPr>
        <w:rFonts w:ascii="Arial" w:hAnsi="Arial" w:cs="Arial"/>
        <w:b/>
        <w:bCs/>
        <w:color w:val="auto"/>
        <w:sz w:val="22"/>
        <w:szCs w:val="22"/>
      </w:rPr>
    </w:lvl>
    <w:lvl w:ilvl="1">
      <w:start w:val="1"/>
      <w:numFmt w:val="decimal"/>
      <w:lvlText w:val="%1.%2"/>
      <w:lvlJc w:val="left"/>
      <w:pPr>
        <w:ind w:left="432" w:hanging="432"/>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3E6F7995"/>
    <w:multiLevelType w:val="multilevel"/>
    <w:tmpl w:val="3440F836"/>
    <w:lvl w:ilvl="0">
      <w:start w:val="1"/>
      <w:numFmt w:val="decimal"/>
      <w:lvlText w:val="%1."/>
      <w:lvlJc w:val="left"/>
      <w:pPr>
        <w:ind w:left="0" w:hanging="360"/>
      </w:p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3" w15:restartNumberingAfterBreak="0">
    <w:nsid w:val="4FEB23D6"/>
    <w:multiLevelType w:val="multilevel"/>
    <w:tmpl w:val="0E54162A"/>
    <w:lvl w:ilvl="0">
      <w:start w:val="1"/>
      <w:numFmt w:val="decimal"/>
      <w:lvlText w:val="%1."/>
      <w:lvlJc w:val="left"/>
      <w:pPr>
        <w:ind w:left="360" w:hanging="360"/>
      </w:pPr>
      <w:rPr>
        <w:rFonts w:ascii="Arial" w:hAnsi="Arial" w:cs="Arial"/>
        <w:b/>
        <w:color w:val="auto"/>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03B"/>
    <w:rsid w:val="0003336D"/>
    <w:rsid w:val="0004388A"/>
    <w:rsid w:val="00043C7D"/>
    <w:rsid w:val="0005321D"/>
    <w:rsid w:val="000813E6"/>
    <w:rsid w:val="000C486F"/>
    <w:rsid w:val="000D4FCE"/>
    <w:rsid w:val="000F7A33"/>
    <w:rsid w:val="00101229"/>
    <w:rsid w:val="00146A52"/>
    <w:rsid w:val="00154364"/>
    <w:rsid w:val="00161415"/>
    <w:rsid w:val="001729ED"/>
    <w:rsid w:val="00172A91"/>
    <w:rsid w:val="00175076"/>
    <w:rsid w:val="00196019"/>
    <w:rsid w:val="001A00CA"/>
    <w:rsid w:val="001C1756"/>
    <w:rsid w:val="001E75E1"/>
    <w:rsid w:val="001F389D"/>
    <w:rsid w:val="00217A5D"/>
    <w:rsid w:val="00220C14"/>
    <w:rsid w:val="00245E7F"/>
    <w:rsid w:val="0026437F"/>
    <w:rsid w:val="002C53D6"/>
    <w:rsid w:val="002F6052"/>
    <w:rsid w:val="00303882"/>
    <w:rsid w:val="00312B59"/>
    <w:rsid w:val="00327AAA"/>
    <w:rsid w:val="00335D03"/>
    <w:rsid w:val="0039603E"/>
    <w:rsid w:val="003A68FC"/>
    <w:rsid w:val="003C103B"/>
    <w:rsid w:val="004058ED"/>
    <w:rsid w:val="00470A29"/>
    <w:rsid w:val="00483072"/>
    <w:rsid w:val="004A0BD8"/>
    <w:rsid w:val="004A744F"/>
    <w:rsid w:val="004C5B09"/>
    <w:rsid w:val="004E276E"/>
    <w:rsid w:val="0053025E"/>
    <w:rsid w:val="00534773"/>
    <w:rsid w:val="005B7F01"/>
    <w:rsid w:val="005D0BDA"/>
    <w:rsid w:val="005F462A"/>
    <w:rsid w:val="00613936"/>
    <w:rsid w:val="0065795F"/>
    <w:rsid w:val="00675C4B"/>
    <w:rsid w:val="006A7A48"/>
    <w:rsid w:val="006C56FD"/>
    <w:rsid w:val="006D0BFE"/>
    <w:rsid w:val="0072349A"/>
    <w:rsid w:val="00741AF7"/>
    <w:rsid w:val="0075430B"/>
    <w:rsid w:val="007567E1"/>
    <w:rsid w:val="00781912"/>
    <w:rsid w:val="00783983"/>
    <w:rsid w:val="007E6AF9"/>
    <w:rsid w:val="00807ED9"/>
    <w:rsid w:val="00812372"/>
    <w:rsid w:val="008138AF"/>
    <w:rsid w:val="00814A54"/>
    <w:rsid w:val="008174C1"/>
    <w:rsid w:val="0084237B"/>
    <w:rsid w:val="00854442"/>
    <w:rsid w:val="00887655"/>
    <w:rsid w:val="008902F3"/>
    <w:rsid w:val="008A6CDE"/>
    <w:rsid w:val="008D090F"/>
    <w:rsid w:val="008D167F"/>
    <w:rsid w:val="008F5A0D"/>
    <w:rsid w:val="00904B88"/>
    <w:rsid w:val="00906ED2"/>
    <w:rsid w:val="009C2C5A"/>
    <w:rsid w:val="009D0C01"/>
    <w:rsid w:val="009D53E7"/>
    <w:rsid w:val="009F246B"/>
    <w:rsid w:val="00A051CE"/>
    <w:rsid w:val="00A13F99"/>
    <w:rsid w:val="00A14AD0"/>
    <w:rsid w:val="00A24465"/>
    <w:rsid w:val="00A461BE"/>
    <w:rsid w:val="00A77714"/>
    <w:rsid w:val="00A81454"/>
    <w:rsid w:val="00B21ADE"/>
    <w:rsid w:val="00B27ACA"/>
    <w:rsid w:val="00B51238"/>
    <w:rsid w:val="00B91B3F"/>
    <w:rsid w:val="00BB1C67"/>
    <w:rsid w:val="00C03D8A"/>
    <w:rsid w:val="00C06D43"/>
    <w:rsid w:val="00C07B71"/>
    <w:rsid w:val="00C2611D"/>
    <w:rsid w:val="00C35AFD"/>
    <w:rsid w:val="00C413B8"/>
    <w:rsid w:val="00C712AB"/>
    <w:rsid w:val="00C8075C"/>
    <w:rsid w:val="00CD5166"/>
    <w:rsid w:val="00D01CD9"/>
    <w:rsid w:val="00D21A7C"/>
    <w:rsid w:val="00D33886"/>
    <w:rsid w:val="00D471CA"/>
    <w:rsid w:val="00D6791E"/>
    <w:rsid w:val="00D93B63"/>
    <w:rsid w:val="00E32273"/>
    <w:rsid w:val="00E37E86"/>
    <w:rsid w:val="00E466A0"/>
    <w:rsid w:val="00EE287B"/>
    <w:rsid w:val="00F87675"/>
    <w:rsid w:val="00FB264F"/>
    <w:rsid w:val="00FB7B31"/>
    <w:rsid w:val="00FC141B"/>
    <w:rsid w:val="00FF4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1A0AC"/>
  <w15:docId w15:val="{95AFC0E3-B8F0-4996-A1B9-686122BF8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pacing w:after="0"/>
      <w:textAlignment w:val="auto"/>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 w:type="paragraph" w:styleId="ListParagraph">
    <w:name w:val="List Paragraph"/>
    <w:basedOn w:val="Normal"/>
    <w:pPr>
      <w:ind w:left="720"/>
    </w:p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Heading">
    <w:name w:val="TOC Heading"/>
    <w:basedOn w:val="Heading1"/>
    <w:next w:val="Normal"/>
    <w:uiPriority w:val="39"/>
    <w:qFormat/>
    <w:pPr>
      <w:suppressAutoHyphens w:val="0"/>
      <w:textAlignment w:val="auto"/>
    </w:pPr>
    <w:rPr>
      <w:lang w:val="en-US"/>
    </w:rPr>
  </w:style>
  <w:style w:type="paragraph" w:styleId="TOC1">
    <w:name w:val="toc 1"/>
    <w:basedOn w:val="Normal"/>
    <w:next w:val="Normal"/>
    <w:autoRedefine/>
    <w:uiPriority w:val="39"/>
    <w:pPr>
      <w:spacing w:after="100"/>
    </w:pPr>
  </w:style>
  <w:style w:type="paragraph" w:styleId="TOC2">
    <w:name w:val="toc 2"/>
    <w:basedOn w:val="Normal"/>
    <w:next w:val="Normal"/>
    <w:autoRedefine/>
    <w:uiPriority w:val="39"/>
    <w:pPr>
      <w:spacing w:after="100"/>
      <w:ind w:left="220"/>
    </w:pPr>
  </w:style>
  <w:style w:type="character" w:styleId="SubtleEmphasis">
    <w:name w:val="Subtle Emphasis"/>
    <w:basedOn w:val="DefaultParagraphFont"/>
    <w:rPr>
      <w:i/>
      <w:iCs/>
      <w:color w:val="404040"/>
    </w:r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B18D8-124D-4E50-A722-92ED6B1D1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16</Pages>
  <Words>2835</Words>
  <Characters>16165</Characters>
  <Application>Microsoft Office Word</Application>
  <DocSecurity>0</DocSecurity>
  <Lines>134</Lines>
  <Paragraphs>37</Paragraphs>
  <ScaleCrop>false</ScaleCrop>
  <Company/>
  <LinksUpToDate>false</LinksUpToDate>
  <CharactersWithSpaces>18963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Mohammed     Amir   Hussain   Chaudhary                                   Student  ID  Number                       1711710                                                                                                                       Module code                                     BMSK- 5004                                                                                   Group number                                   One                                                                                                Lecturer’s name                               ………………….                                                                 Module name                                      Managing Projects in the Organisation</dc:title>
  <dc:subject/>
  <dc:creator>Mohammed Chaudhary (1711710)</dc:creator>
  <dc:description/>
  <cp:lastModifiedBy>Mohammed Chaudhary (1711710)</cp:lastModifiedBy>
  <cp:revision>111</cp:revision>
  <dcterms:created xsi:type="dcterms:W3CDTF">2020-03-25T15:42:00Z</dcterms:created>
  <dcterms:modified xsi:type="dcterms:W3CDTF">2020-03-25T17:46:00Z</dcterms:modified>
</cp:coreProperties>
</file>