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464292"/>
        <w:docPartObj>
          <w:docPartGallery w:val="Cover Pages"/>
          <w:docPartUnique/>
        </w:docPartObj>
      </w:sdtPr>
      <w:sdtEndPr/>
      <w:sdtContent>
        <w:p w14:paraId="6F24B616" w14:textId="22A3E887" w:rsidR="00F818F5" w:rsidRDefault="00F818F5">
          <w:r>
            <w:rPr>
              <w:noProof/>
            </w:rPr>
            <mc:AlternateContent>
              <mc:Choice Requires="wps">
                <w:drawing>
                  <wp:anchor distT="0" distB="0" distL="114300" distR="114300" simplePos="0" relativeHeight="251659264" behindDoc="1" locked="0" layoutInCell="1" allowOverlap="0" wp14:anchorId="6E6A4F11" wp14:editId="41CBDF8D">
                    <wp:simplePos x="0" y="0"/>
                    <wp:positionH relativeFrom="page">
                      <wp:posOffset>243348</wp:posOffset>
                    </wp:positionH>
                    <wp:positionV relativeFrom="page">
                      <wp:posOffset>774290</wp:posOffset>
                    </wp:positionV>
                    <wp:extent cx="6968101" cy="9151375"/>
                    <wp:effectExtent l="0" t="0" r="4445" b="12065"/>
                    <wp:wrapNone/>
                    <wp:docPr id="1" name="Text Box 1" descr="Cover page layout"/>
                    <wp:cNvGraphicFramePr/>
                    <a:graphic xmlns:a="http://schemas.openxmlformats.org/drawingml/2006/main">
                      <a:graphicData uri="http://schemas.microsoft.com/office/word/2010/wordprocessingShape">
                        <wps:wsp>
                          <wps:cNvSpPr txBox="1"/>
                          <wps:spPr>
                            <a:xfrm>
                              <a:off x="0" y="0"/>
                              <a:ext cx="6968101" cy="9151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963"/>
                                </w:tblGrid>
                                <w:tr w:rsidR="00F818F5" w14:paraId="16EDE513" w14:textId="77777777">
                                  <w:trPr>
                                    <w:trHeight w:hRule="exact" w:val="9360"/>
                                  </w:trPr>
                                  <w:tc>
                                    <w:tcPr>
                                      <w:tcW w:w="9350" w:type="dxa"/>
                                    </w:tcPr>
                                    <w:p w14:paraId="0630BDCC" w14:textId="11480720" w:rsidR="00F818F5" w:rsidRDefault="00013F32">
                                      <w:r>
                                        <w:rPr>
                                          <w:noProof/>
                                        </w:rPr>
                                        <w:drawing>
                                          <wp:inline distT="0" distB="0" distL="0" distR="0" wp14:anchorId="134605AF" wp14:editId="51F8AB07">
                                            <wp:extent cx="6938489" cy="5965723"/>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76507" cy="5998411"/>
                                                    </a:xfrm>
                                                    <a:prstGeom prst="rect">
                                                      <a:avLst/>
                                                    </a:prstGeom>
                                                  </pic:spPr>
                                                </pic:pic>
                                              </a:graphicData>
                                            </a:graphic>
                                          </wp:inline>
                                        </w:drawing>
                                      </w:r>
                                    </w:p>
                                  </w:tc>
                                </w:tr>
                                <w:tr w:rsidR="00F818F5" w14:paraId="4E529063" w14:textId="77777777">
                                  <w:trPr>
                                    <w:trHeight w:hRule="exact" w:val="4320"/>
                                  </w:trPr>
                                  <w:tc>
                                    <w:tcPr>
                                      <w:tcW w:w="9350" w:type="dxa"/>
                                      <w:shd w:val="clear" w:color="auto" w:fill="44546A" w:themeFill="text2"/>
                                      <w:vAlign w:val="center"/>
                                    </w:tcPr>
                                    <w:p w14:paraId="42D2BDDF" w14:textId="68E58638" w:rsidR="00E624CC" w:rsidRPr="005902CE" w:rsidRDefault="005902CE" w:rsidP="005902CE">
                                      <w:pPr>
                                        <w:pStyle w:val="NoSpacing"/>
                                        <w:spacing w:before="200" w:line="216" w:lineRule="auto"/>
                                        <w:ind w:right="720"/>
                                        <w:rPr>
                                          <w:rFonts w:asciiTheme="majorHAnsi" w:hAnsiTheme="majorHAnsi"/>
                                          <w:b/>
                                          <w:bCs/>
                                          <w:color w:val="FFFFFF" w:themeColor="background1"/>
                                          <w:sz w:val="48"/>
                                          <w:szCs w:val="48"/>
                                        </w:rPr>
                                      </w:pPr>
                                      <w:r>
                                        <w:rPr>
                                          <w:color w:val="FFFFFF" w:themeColor="background1"/>
                                          <w:sz w:val="32"/>
                                          <w:szCs w:val="32"/>
                                        </w:rPr>
                                        <w:t xml:space="preserve">          </w:t>
                                      </w:r>
                                      <w:r w:rsidR="00292201">
                                        <w:rPr>
                                          <w:color w:val="FFFFFF" w:themeColor="background1"/>
                                          <w:sz w:val="32"/>
                                          <w:szCs w:val="32"/>
                                        </w:rPr>
                                        <w:t>NAME OF STUDENT:</w:t>
                                      </w:r>
                                      <w:r>
                                        <w:rPr>
                                          <w:color w:val="FFFFFF" w:themeColor="background1"/>
                                          <w:sz w:val="32"/>
                                          <w:szCs w:val="32"/>
                                        </w:rPr>
                                        <w:t xml:space="preserve"> </w:t>
                                      </w:r>
                                      <w:r w:rsidR="00292201">
                                        <w:rPr>
                                          <w:color w:val="FFFFFF" w:themeColor="background1"/>
                                          <w:sz w:val="32"/>
                                          <w:szCs w:val="32"/>
                                        </w:rPr>
                                        <w:t>ALEXANDRA KAZANDJIEVA</w:t>
                                      </w:r>
                                    </w:p>
                                    <w:p w14:paraId="2BE2754C" w14:textId="7B3A422B" w:rsidR="00292201" w:rsidRDefault="00292201">
                                      <w:pPr>
                                        <w:pStyle w:val="NoSpacing"/>
                                        <w:spacing w:before="240"/>
                                        <w:ind w:left="720" w:right="720"/>
                                        <w:rPr>
                                          <w:color w:val="FFFFFF" w:themeColor="background1"/>
                                          <w:sz w:val="32"/>
                                          <w:szCs w:val="32"/>
                                        </w:rPr>
                                      </w:pPr>
                                      <w:r>
                                        <w:rPr>
                                          <w:color w:val="FFFFFF" w:themeColor="background1"/>
                                          <w:sz w:val="32"/>
                                          <w:szCs w:val="32"/>
                                        </w:rPr>
                                        <w:t>STUDENT ID:</w:t>
                                      </w:r>
                                      <w:r w:rsidR="005902CE">
                                        <w:rPr>
                                          <w:color w:val="FFFFFF" w:themeColor="background1"/>
                                          <w:sz w:val="32"/>
                                          <w:szCs w:val="32"/>
                                        </w:rPr>
                                        <w:t xml:space="preserve"> 2235019</w:t>
                                      </w:r>
                                    </w:p>
                                    <w:p w14:paraId="6E656060" w14:textId="77777777" w:rsidR="00292201" w:rsidRDefault="005902CE">
                                      <w:pPr>
                                        <w:pStyle w:val="NoSpacing"/>
                                        <w:spacing w:before="240"/>
                                        <w:ind w:left="720" w:right="720"/>
                                        <w:rPr>
                                          <w:color w:val="FFFFFF" w:themeColor="background1"/>
                                          <w:sz w:val="32"/>
                                          <w:szCs w:val="32"/>
                                        </w:rPr>
                                      </w:pPr>
                                      <w:r>
                                        <w:rPr>
                                          <w:color w:val="FFFFFF" w:themeColor="background1"/>
                                          <w:sz w:val="32"/>
                                          <w:szCs w:val="32"/>
                                        </w:rPr>
                                        <w:t>NAME OF LECTURER: DR. TUSHARA BALENDRAN</w:t>
                                      </w:r>
                                    </w:p>
                                    <w:p w14:paraId="7BB400E0" w14:textId="77777777" w:rsidR="005902CE" w:rsidRDefault="005902CE">
                                      <w:pPr>
                                        <w:pStyle w:val="NoSpacing"/>
                                        <w:spacing w:before="240"/>
                                        <w:ind w:left="720" w:right="720"/>
                                        <w:rPr>
                                          <w:color w:val="FFFFFF" w:themeColor="background1"/>
                                          <w:sz w:val="32"/>
                                          <w:szCs w:val="32"/>
                                        </w:rPr>
                                      </w:pPr>
                                      <w:r>
                                        <w:rPr>
                                          <w:color w:val="FFFFFF" w:themeColor="background1"/>
                                          <w:sz w:val="32"/>
                                          <w:szCs w:val="32"/>
                                        </w:rPr>
                                        <w:t>MODULE NAME: MARKETING MANAGEMENT</w:t>
                                      </w:r>
                                    </w:p>
                                    <w:p w14:paraId="3C7E24B2" w14:textId="7262ABB8" w:rsidR="005902CE" w:rsidRDefault="005902CE" w:rsidP="007B3B46">
                                      <w:pPr>
                                        <w:pStyle w:val="NoSpacing"/>
                                        <w:spacing w:before="240"/>
                                        <w:ind w:left="720" w:right="720"/>
                                        <w:rPr>
                                          <w:color w:val="FFFFFF" w:themeColor="background1"/>
                                          <w:sz w:val="32"/>
                                          <w:szCs w:val="32"/>
                                        </w:rPr>
                                      </w:pPr>
                                      <w:r>
                                        <w:rPr>
                                          <w:color w:val="FFFFFF" w:themeColor="background1"/>
                                          <w:sz w:val="32"/>
                                          <w:szCs w:val="32"/>
                                        </w:rPr>
                                        <w:t xml:space="preserve">MODUL CODE: </w:t>
                                      </w:r>
                                      <w:r w:rsidR="007B3B46">
                                        <w:rPr>
                                          <w:color w:val="FFFFFF" w:themeColor="background1"/>
                                          <w:sz w:val="32"/>
                                          <w:szCs w:val="32"/>
                                        </w:rPr>
                                        <w:t>70001</w:t>
                                      </w:r>
                                    </w:p>
                                  </w:tc>
                                </w:tr>
                                <w:tr w:rsidR="00F818F5" w14:paraId="06C703E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53"/>
                                        <w:gridCol w:w="3655"/>
                                        <w:gridCol w:w="3655"/>
                                      </w:tblGrid>
                                      <w:tr w:rsidR="00F818F5" w14:paraId="77BCC646" w14:textId="77777777">
                                        <w:trPr>
                                          <w:trHeight w:hRule="exact" w:val="720"/>
                                        </w:trPr>
                                        <w:tc>
                                          <w:tcPr>
                                            <w:tcW w:w="3590" w:type="dxa"/>
                                            <w:vAlign w:val="center"/>
                                          </w:tcPr>
                                          <w:p w14:paraId="507A09FE" w14:textId="0DB47D35" w:rsidR="00F818F5" w:rsidRPr="00013F32" w:rsidRDefault="00DB1125">
                                            <w:pPr>
                                              <w:pStyle w:val="NoSpacing"/>
                                              <w:ind w:left="720" w:right="144"/>
                                              <w:rPr>
                                                <w:rFonts w:cstheme="minorHAnsi"/>
                                                <w:color w:val="FFFFFF" w:themeColor="background1"/>
                                                <w:sz w:val="24"/>
                                                <w:szCs w:val="24"/>
                                              </w:rPr>
                                            </w:pPr>
                                            <w:sdt>
                                              <w:sdtPr>
                                                <w:rPr>
                                                  <w:rFonts w:cstheme="minorHAnsi"/>
                                                  <w:color w:val="FFFFFF" w:themeColor="background1"/>
                                                  <w:sz w:val="24"/>
                                                  <w:szCs w:val="24"/>
                                                </w:rPr>
                                                <w:alias w:val="Author"/>
                                                <w:tag w:val=""/>
                                                <w:id w:val="942812742"/>
                                                <w:placeholder>
                                                  <w:docPart w:val="A0F9C7CC98F94BE69372BF74C59BB278"/>
                                                </w:placeholder>
                                                <w:dataBinding w:prefixMappings="xmlns:ns0='http://purl.org/dc/elements/1.1/' xmlns:ns1='http://schemas.openxmlformats.org/package/2006/metadata/core-properties' " w:xpath="/ns1:coreProperties[1]/ns0:creator[1]" w:storeItemID="{6C3C8BC8-F283-45AE-878A-BAB7291924A1}"/>
                                                <w:text/>
                                              </w:sdtPr>
                                              <w:sdtEndPr/>
                                              <w:sdtContent>
                                                <w:r w:rsidR="00EF5DFB">
                                                  <w:rPr>
                                                    <w:rFonts w:cstheme="minorHAnsi"/>
                                                    <w:color w:val="FFFFFF" w:themeColor="background1"/>
                                                    <w:sz w:val="24"/>
                                                    <w:szCs w:val="24"/>
                                                  </w:rPr>
                                                  <w:t>SUBMITION DATA</w:t>
                                                </w:r>
                                              </w:sdtContent>
                                            </w:sdt>
                                          </w:p>
                                        </w:tc>
                                        <w:tc>
                                          <w:tcPr>
                                            <w:tcW w:w="3591" w:type="dxa"/>
                                            <w:vAlign w:val="center"/>
                                          </w:tcPr>
                                          <w:sdt>
                                            <w:sdtPr>
                                              <w:rPr>
                                                <w:rFonts w:cstheme="minorHAnsi"/>
                                                <w:color w:val="FFFFFF" w:themeColor="background1"/>
                                                <w:sz w:val="24"/>
                                                <w:szCs w:val="24"/>
                                              </w:rPr>
                                              <w:alias w:val="Date"/>
                                              <w:tag w:val=""/>
                                              <w:id w:val="748164578"/>
                                              <w:placeholder>
                                                <w:docPart w:val="5529780B3CCB4F3EBD5F3F9F12B06A31"/>
                                              </w:placeholder>
                                              <w:dataBinding w:prefixMappings="xmlns:ns0='http://schemas.microsoft.com/office/2006/coverPageProps' " w:xpath="/ns0:CoverPageProperties[1]/ns0:PublishDate[1]" w:storeItemID="{55AF091B-3C7A-41E3-B477-F2FDAA23CFDA}"/>
                                              <w:date w:fullDate="2023-04-22T00:00:00Z">
                                                <w:dateFormat w:val="M/d/yy"/>
                                                <w:lid w:val="en-US"/>
                                                <w:storeMappedDataAs w:val="dateTime"/>
                                                <w:calendar w:val="gregorian"/>
                                              </w:date>
                                            </w:sdtPr>
                                            <w:sdtEndPr/>
                                            <w:sdtContent>
                                              <w:p w14:paraId="74DE41EB" w14:textId="674333AC" w:rsidR="00F818F5" w:rsidRPr="00013F32" w:rsidRDefault="00F818F5">
                                                <w:pPr>
                                                  <w:pStyle w:val="NoSpacing"/>
                                                  <w:ind w:left="144" w:right="144"/>
                                                  <w:jc w:val="center"/>
                                                  <w:rPr>
                                                    <w:rFonts w:cstheme="minorHAnsi"/>
                                                    <w:color w:val="FFFFFF" w:themeColor="background1"/>
                                                    <w:sz w:val="24"/>
                                                    <w:szCs w:val="24"/>
                                                  </w:rPr>
                                                </w:pPr>
                                                <w:r w:rsidRPr="00013F32">
                                                  <w:rPr>
                                                    <w:rFonts w:cstheme="minorHAnsi"/>
                                                    <w:color w:val="FFFFFF" w:themeColor="background1"/>
                                                    <w:sz w:val="24"/>
                                                    <w:szCs w:val="24"/>
                                                  </w:rPr>
                                                  <w:t>4/22/23</w:t>
                                                </w:r>
                                              </w:p>
                                            </w:sdtContent>
                                          </w:sdt>
                                        </w:tc>
                                        <w:tc>
                                          <w:tcPr>
                                            <w:tcW w:w="3591" w:type="dxa"/>
                                            <w:vAlign w:val="center"/>
                                          </w:tcPr>
                                          <w:p w14:paraId="0D93BCC0" w14:textId="198121E3" w:rsidR="00F818F5" w:rsidRPr="00013F32" w:rsidRDefault="00F818F5">
                                            <w:pPr>
                                              <w:pStyle w:val="NoSpacing"/>
                                              <w:ind w:left="144" w:right="720"/>
                                              <w:jc w:val="right"/>
                                              <w:rPr>
                                                <w:rFonts w:cstheme="minorHAnsi"/>
                                                <w:color w:val="FFFFFF" w:themeColor="background1"/>
                                                <w:sz w:val="24"/>
                                                <w:szCs w:val="24"/>
                                              </w:rPr>
                                            </w:pPr>
                                          </w:p>
                                        </w:tc>
                                      </w:tr>
                                    </w:tbl>
                                    <w:p w14:paraId="200F51EF" w14:textId="77777777" w:rsidR="00F818F5" w:rsidRDefault="00F818F5"/>
                                  </w:tc>
                                </w:tr>
                              </w:tbl>
                              <w:p w14:paraId="1BECC893" w14:textId="77777777" w:rsidR="00F818F5" w:rsidRDefault="00F818F5"/>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E6A4F11" id="_x0000_t202" coordsize="21600,21600" o:spt="202" path="m,l,21600r21600,l21600,xe">
                    <v:stroke joinstyle="miter"/>
                    <v:path gradientshapeok="t" o:connecttype="rect"/>
                  </v:shapetype>
                  <v:shape id="Text Box 1" o:spid="_x0000_s1026" type="#_x0000_t202" alt="Cover page layout" style="position:absolute;margin-left:19.15pt;margin-top:60.95pt;width:548.65pt;height:720.6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963"/>
                          </w:tblGrid>
                          <w:tr w:rsidR="00F818F5" w14:paraId="16EDE513" w14:textId="77777777">
                            <w:trPr>
                              <w:trHeight w:hRule="exact" w:val="9360"/>
                            </w:trPr>
                            <w:tc>
                              <w:tcPr>
                                <w:tcW w:w="9350" w:type="dxa"/>
                              </w:tcPr>
                              <w:p w14:paraId="0630BDCC" w14:textId="11480720" w:rsidR="00F818F5" w:rsidRDefault="00013F32">
                                <w:r>
                                  <w:rPr>
                                    <w:noProof/>
                                  </w:rPr>
                                  <w:drawing>
                                    <wp:inline distT="0" distB="0" distL="0" distR="0" wp14:anchorId="134605AF" wp14:editId="51F8AB07">
                                      <wp:extent cx="6938489" cy="5965723"/>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976507" cy="5998411"/>
                                              </a:xfrm>
                                              <a:prstGeom prst="rect">
                                                <a:avLst/>
                                              </a:prstGeom>
                                            </pic:spPr>
                                          </pic:pic>
                                        </a:graphicData>
                                      </a:graphic>
                                    </wp:inline>
                                  </w:drawing>
                                </w:r>
                              </w:p>
                            </w:tc>
                          </w:tr>
                          <w:tr w:rsidR="00F818F5" w14:paraId="4E529063" w14:textId="77777777">
                            <w:trPr>
                              <w:trHeight w:hRule="exact" w:val="4320"/>
                            </w:trPr>
                            <w:tc>
                              <w:tcPr>
                                <w:tcW w:w="9350" w:type="dxa"/>
                                <w:shd w:val="clear" w:color="auto" w:fill="44546A" w:themeFill="text2"/>
                                <w:vAlign w:val="center"/>
                              </w:tcPr>
                              <w:p w14:paraId="42D2BDDF" w14:textId="68E58638" w:rsidR="00E624CC" w:rsidRPr="005902CE" w:rsidRDefault="005902CE" w:rsidP="005902CE">
                                <w:pPr>
                                  <w:pStyle w:val="NoSpacing"/>
                                  <w:spacing w:before="200" w:line="216" w:lineRule="auto"/>
                                  <w:ind w:right="720"/>
                                  <w:rPr>
                                    <w:rFonts w:asciiTheme="majorHAnsi" w:hAnsiTheme="majorHAnsi"/>
                                    <w:b/>
                                    <w:bCs/>
                                    <w:color w:val="FFFFFF" w:themeColor="background1"/>
                                    <w:sz w:val="48"/>
                                    <w:szCs w:val="48"/>
                                  </w:rPr>
                                </w:pPr>
                                <w:r>
                                  <w:rPr>
                                    <w:color w:val="FFFFFF" w:themeColor="background1"/>
                                    <w:sz w:val="32"/>
                                    <w:szCs w:val="32"/>
                                  </w:rPr>
                                  <w:t xml:space="preserve">          </w:t>
                                </w:r>
                                <w:r w:rsidR="00292201">
                                  <w:rPr>
                                    <w:color w:val="FFFFFF" w:themeColor="background1"/>
                                    <w:sz w:val="32"/>
                                    <w:szCs w:val="32"/>
                                  </w:rPr>
                                  <w:t>NAME OF STUDENT:</w:t>
                                </w:r>
                                <w:r>
                                  <w:rPr>
                                    <w:color w:val="FFFFFF" w:themeColor="background1"/>
                                    <w:sz w:val="32"/>
                                    <w:szCs w:val="32"/>
                                  </w:rPr>
                                  <w:t xml:space="preserve"> </w:t>
                                </w:r>
                                <w:r w:rsidR="00292201">
                                  <w:rPr>
                                    <w:color w:val="FFFFFF" w:themeColor="background1"/>
                                    <w:sz w:val="32"/>
                                    <w:szCs w:val="32"/>
                                  </w:rPr>
                                  <w:t>ALEXANDRA KAZANDJIEVA</w:t>
                                </w:r>
                              </w:p>
                              <w:p w14:paraId="2BE2754C" w14:textId="7B3A422B" w:rsidR="00292201" w:rsidRDefault="00292201">
                                <w:pPr>
                                  <w:pStyle w:val="NoSpacing"/>
                                  <w:spacing w:before="240"/>
                                  <w:ind w:left="720" w:right="720"/>
                                  <w:rPr>
                                    <w:color w:val="FFFFFF" w:themeColor="background1"/>
                                    <w:sz w:val="32"/>
                                    <w:szCs w:val="32"/>
                                  </w:rPr>
                                </w:pPr>
                                <w:r>
                                  <w:rPr>
                                    <w:color w:val="FFFFFF" w:themeColor="background1"/>
                                    <w:sz w:val="32"/>
                                    <w:szCs w:val="32"/>
                                  </w:rPr>
                                  <w:t>STUDENT ID:</w:t>
                                </w:r>
                                <w:r w:rsidR="005902CE">
                                  <w:rPr>
                                    <w:color w:val="FFFFFF" w:themeColor="background1"/>
                                    <w:sz w:val="32"/>
                                    <w:szCs w:val="32"/>
                                  </w:rPr>
                                  <w:t xml:space="preserve"> 2235019</w:t>
                                </w:r>
                              </w:p>
                              <w:p w14:paraId="6E656060" w14:textId="77777777" w:rsidR="00292201" w:rsidRDefault="005902CE">
                                <w:pPr>
                                  <w:pStyle w:val="NoSpacing"/>
                                  <w:spacing w:before="240"/>
                                  <w:ind w:left="720" w:right="720"/>
                                  <w:rPr>
                                    <w:color w:val="FFFFFF" w:themeColor="background1"/>
                                    <w:sz w:val="32"/>
                                    <w:szCs w:val="32"/>
                                  </w:rPr>
                                </w:pPr>
                                <w:r>
                                  <w:rPr>
                                    <w:color w:val="FFFFFF" w:themeColor="background1"/>
                                    <w:sz w:val="32"/>
                                    <w:szCs w:val="32"/>
                                  </w:rPr>
                                  <w:t>NAME OF LECTURER: DR. TUSHARA BALENDRAN</w:t>
                                </w:r>
                              </w:p>
                              <w:p w14:paraId="7BB400E0" w14:textId="77777777" w:rsidR="005902CE" w:rsidRDefault="005902CE">
                                <w:pPr>
                                  <w:pStyle w:val="NoSpacing"/>
                                  <w:spacing w:before="240"/>
                                  <w:ind w:left="720" w:right="720"/>
                                  <w:rPr>
                                    <w:color w:val="FFFFFF" w:themeColor="background1"/>
                                    <w:sz w:val="32"/>
                                    <w:szCs w:val="32"/>
                                  </w:rPr>
                                </w:pPr>
                                <w:r>
                                  <w:rPr>
                                    <w:color w:val="FFFFFF" w:themeColor="background1"/>
                                    <w:sz w:val="32"/>
                                    <w:szCs w:val="32"/>
                                  </w:rPr>
                                  <w:t>MODULE NAME: MARKETING MANAGEMENT</w:t>
                                </w:r>
                              </w:p>
                              <w:p w14:paraId="3C7E24B2" w14:textId="7262ABB8" w:rsidR="005902CE" w:rsidRDefault="005902CE" w:rsidP="007B3B46">
                                <w:pPr>
                                  <w:pStyle w:val="NoSpacing"/>
                                  <w:spacing w:before="240"/>
                                  <w:ind w:left="720" w:right="720"/>
                                  <w:rPr>
                                    <w:color w:val="FFFFFF" w:themeColor="background1"/>
                                    <w:sz w:val="32"/>
                                    <w:szCs w:val="32"/>
                                  </w:rPr>
                                </w:pPr>
                                <w:r>
                                  <w:rPr>
                                    <w:color w:val="FFFFFF" w:themeColor="background1"/>
                                    <w:sz w:val="32"/>
                                    <w:szCs w:val="32"/>
                                  </w:rPr>
                                  <w:t xml:space="preserve">MODUL CODE: </w:t>
                                </w:r>
                                <w:r w:rsidR="007B3B46">
                                  <w:rPr>
                                    <w:color w:val="FFFFFF" w:themeColor="background1"/>
                                    <w:sz w:val="32"/>
                                    <w:szCs w:val="32"/>
                                  </w:rPr>
                                  <w:t>70001</w:t>
                                </w:r>
                              </w:p>
                            </w:tc>
                          </w:tr>
                          <w:tr w:rsidR="00F818F5" w14:paraId="06C703E3"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53"/>
                                  <w:gridCol w:w="3655"/>
                                  <w:gridCol w:w="3655"/>
                                </w:tblGrid>
                                <w:tr w:rsidR="00F818F5" w14:paraId="77BCC646" w14:textId="77777777">
                                  <w:trPr>
                                    <w:trHeight w:hRule="exact" w:val="720"/>
                                  </w:trPr>
                                  <w:tc>
                                    <w:tcPr>
                                      <w:tcW w:w="3590" w:type="dxa"/>
                                      <w:vAlign w:val="center"/>
                                    </w:tcPr>
                                    <w:p w14:paraId="507A09FE" w14:textId="0DB47D35" w:rsidR="00F818F5" w:rsidRPr="00013F32" w:rsidRDefault="00DB1125">
                                      <w:pPr>
                                        <w:pStyle w:val="NoSpacing"/>
                                        <w:ind w:left="720" w:right="144"/>
                                        <w:rPr>
                                          <w:rFonts w:cstheme="minorHAnsi"/>
                                          <w:color w:val="FFFFFF" w:themeColor="background1"/>
                                          <w:sz w:val="24"/>
                                          <w:szCs w:val="24"/>
                                        </w:rPr>
                                      </w:pPr>
                                      <w:sdt>
                                        <w:sdtPr>
                                          <w:rPr>
                                            <w:rFonts w:cstheme="minorHAnsi"/>
                                            <w:color w:val="FFFFFF" w:themeColor="background1"/>
                                            <w:sz w:val="24"/>
                                            <w:szCs w:val="24"/>
                                          </w:rPr>
                                          <w:alias w:val="Author"/>
                                          <w:tag w:val=""/>
                                          <w:id w:val="942812742"/>
                                          <w:placeholder>
                                            <w:docPart w:val="A0F9C7CC98F94BE69372BF74C59BB278"/>
                                          </w:placeholder>
                                          <w:dataBinding w:prefixMappings="xmlns:ns0='http://purl.org/dc/elements/1.1/' xmlns:ns1='http://schemas.openxmlformats.org/package/2006/metadata/core-properties' " w:xpath="/ns1:coreProperties[1]/ns0:creator[1]" w:storeItemID="{6C3C8BC8-F283-45AE-878A-BAB7291924A1}"/>
                                          <w:text/>
                                        </w:sdtPr>
                                        <w:sdtEndPr/>
                                        <w:sdtContent>
                                          <w:r w:rsidR="00EF5DFB">
                                            <w:rPr>
                                              <w:rFonts w:cstheme="minorHAnsi"/>
                                              <w:color w:val="FFFFFF" w:themeColor="background1"/>
                                              <w:sz w:val="24"/>
                                              <w:szCs w:val="24"/>
                                            </w:rPr>
                                            <w:t>SUBMITION DATA</w:t>
                                          </w:r>
                                        </w:sdtContent>
                                      </w:sdt>
                                    </w:p>
                                  </w:tc>
                                  <w:tc>
                                    <w:tcPr>
                                      <w:tcW w:w="3591" w:type="dxa"/>
                                      <w:vAlign w:val="center"/>
                                    </w:tcPr>
                                    <w:sdt>
                                      <w:sdtPr>
                                        <w:rPr>
                                          <w:rFonts w:cstheme="minorHAnsi"/>
                                          <w:color w:val="FFFFFF" w:themeColor="background1"/>
                                          <w:sz w:val="24"/>
                                          <w:szCs w:val="24"/>
                                        </w:rPr>
                                        <w:alias w:val="Date"/>
                                        <w:tag w:val=""/>
                                        <w:id w:val="748164578"/>
                                        <w:placeholder>
                                          <w:docPart w:val="5529780B3CCB4F3EBD5F3F9F12B06A31"/>
                                        </w:placeholder>
                                        <w:dataBinding w:prefixMappings="xmlns:ns0='http://schemas.microsoft.com/office/2006/coverPageProps' " w:xpath="/ns0:CoverPageProperties[1]/ns0:PublishDate[1]" w:storeItemID="{55AF091B-3C7A-41E3-B477-F2FDAA23CFDA}"/>
                                        <w:date w:fullDate="2023-04-22T00:00:00Z">
                                          <w:dateFormat w:val="M/d/yy"/>
                                          <w:lid w:val="en-US"/>
                                          <w:storeMappedDataAs w:val="dateTime"/>
                                          <w:calendar w:val="gregorian"/>
                                        </w:date>
                                      </w:sdtPr>
                                      <w:sdtEndPr/>
                                      <w:sdtContent>
                                        <w:p w14:paraId="74DE41EB" w14:textId="674333AC" w:rsidR="00F818F5" w:rsidRPr="00013F32" w:rsidRDefault="00F818F5">
                                          <w:pPr>
                                            <w:pStyle w:val="NoSpacing"/>
                                            <w:ind w:left="144" w:right="144"/>
                                            <w:jc w:val="center"/>
                                            <w:rPr>
                                              <w:rFonts w:cstheme="minorHAnsi"/>
                                              <w:color w:val="FFFFFF" w:themeColor="background1"/>
                                              <w:sz w:val="24"/>
                                              <w:szCs w:val="24"/>
                                            </w:rPr>
                                          </w:pPr>
                                          <w:r w:rsidRPr="00013F32">
                                            <w:rPr>
                                              <w:rFonts w:cstheme="minorHAnsi"/>
                                              <w:color w:val="FFFFFF" w:themeColor="background1"/>
                                              <w:sz w:val="24"/>
                                              <w:szCs w:val="24"/>
                                            </w:rPr>
                                            <w:t>4/22/23</w:t>
                                          </w:r>
                                        </w:p>
                                      </w:sdtContent>
                                    </w:sdt>
                                  </w:tc>
                                  <w:tc>
                                    <w:tcPr>
                                      <w:tcW w:w="3591" w:type="dxa"/>
                                      <w:vAlign w:val="center"/>
                                    </w:tcPr>
                                    <w:p w14:paraId="0D93BCC0" w14:textId="198121E3" w:rsidR="00F818F5" w:rsidRPr="00013F32" w:rsidRDefault="00F818F5">
                                      <w:pPr>
                                        <w:pStyle w:val="NoSpacing"/>
                                        <w:ind w:left="144" w:right="720"/>
                                        <w:jc w:val="right"/>
                                        <w:rPr>
                                          <w:rFonts w:cstheme="minorHAnsi"/>
                                          <w:color w:val="FFFFFF" w:themeColor="background1"/>
                                          <w:sz w:val="24"/>
                                          <w:szCs w:val="24"/>
                                        </w:rPr>
                                      </w:pPr>
                                    </w:p>
                                  </w:tc>
                                </w:tr>
                              </w:tbl>
                              <w:p w14:paraId="200F51EF" w14:textId="77777777" w:rsidR="00F818F5" w:rsidRDefault="00F818F5"/>
                            </w:tc>
                          </w:tr>
                        </w:tbl>
                        <w:p w14:paraId="1BECC893" w14:textId="77777777" w:rsidR="00F818F5" w:rsidRDefault="00F818F5"/>
                      </w:txbxContent>
                    </v:textbox>
                    <w10:wrap anchorx="page" anchory="page"/>
                  </v:shape>
                </w:pict>
              </mc:Fallback>
            </mc:AlternateContent>
          </w:r>
        </w:p>
        <w:p w14:paraId="291B6BF1" w14:textId="6054C494" w:rsidR="00F818F5" w:rsidRDefault="00F818F5">
          <w:r>
            <w:br w:type="page"/>
          </w:r>
        </w:p>
      </w:sdtContent>
    </w:sdt>
    <w:sdt>
      <w:sdtPr>
        <w:rPr>
          <w:rFonts w:asciiTheme="minorHAnsi" w:eastAsiaTheme="minorHAnsi" w:hAnsiTheme="minorHAnsi" w:cstheme="minorBidi"/>
          <w:color w:val="auto"/>
          <w:sz w:val="22"/>
          <w:szCs w:val="22"/>
          <w:lang w:val="en-GB"/>
        </w:rPr>
        <w:id w:val="25232653"/>
        <w:docPartObj>
          <w:docPartGallery w:val="Table of Contents"/>
          <w:docPartUnique/>
        </w:docPartObj>
      </w:sdtPr>
      <w:sdtEndPr>
        <w:rPr>
          <w:rFonts w:ascii="Times New Roman" w:hAnsi="Times New Roman" w:cs="Times New Roman"/>
          <w:b/>
          <w:bCs/>
          <w:noProof/>
          <w:sz w:val="24"/>
          <w:szCs w:val="24"/>
        </w:rPr>
      </w:sdtEndPr>
      <w:sdtContent>
        <w:p w14:paraId="776E6F7D" w14:textId="3D1F9C6D" w:rsidR="00AF0C00" w:rsidRDefault="00AF0C00" w:rsidP="00AF0C00">
          <w:pPr>
            <w:pStyle w:val="TOCHeading"/>
            <w:spacing w:line="360" w:lineRule="auto"/>
          </w:pPr>
          <w:r>
            <w:t>Table of Contents</w:t>
          </w:r>
        </w:p>
        <w:p w14:paraId="27966F3B" w14:textId="3110E67E" w:rsidR="00F97D1B" w:rsidRPr="00F97D1B" w:rsidRDefault="00AF0C00" w:rsidP="00F97D1B">
          <w:pPr>
            <w:pStyle w:val="TOC2"/>
            <w:tabs>
              <w:tab w:val="left" w:pos="660"/>
              <w:tab w:val="right" w:leader="dot" w:pos="9016"/>
            </w:tabs>
            <w:spacing w:line="360" w:lineRule="auto"/>
            <w:rPr>
              <w:rFonts w:ascii="Times New Roman" w:eastAsiaTheme="minorEastAsia" w:hAnsi="Times New Roman" w:cs="Times New Roman"/>
              <w:noProof/>
              <w:sz w:val="24"/>
              <w:szCs w:val="24"/>
              <w:lang w:eastAsia="en-GB"/>
            </w:rPr>
          </w:pPr>
          <w:r w:rsidRPr="00A832CD">
            <w:rPr>
              <w:rFonts w:ascii="Times New Roman" w:hAnsi="Times New Roman" w:cs="Times New Roman"/>
              <w:sz w:val="24"/>
              <w:szCs w:val="24"/>
            </w:rPr>
            <w:fldChar w:fldCharType="begin"/>
          </w:r>
          <w:r w:rsidRPr="00A832CD">
            <w:rPr>
              <w:rFonts w:ascii="Times New Roman" w:hAnsi="Times New Roman" w:cs="Times New Roman"/>
              <w:sz w:val="24"/>
              <w:szCs w:val="24"/>
            </w:rPr>
            <w:instrText xml:space="preserve"> TOC \o "1-3" \h \z \u </w:instrText>
          </w:r>
          <w:r w:rsidRPr="00A832CD">
            <w:rPr>
              <w:rFonts w:ascii="Times New Roman" w:hAnsi="Times New Roman" w:cs="Times New Roman"/>
              <w:sz w:val="24"/>
              <w:szCs w:val="24"/>
            </w:rPr>
            <w:fldChar w:fldCharType="separate"/>
          </w:r>
          <w:hyperlink w:anchor="_Toc132649741" w:history="1">
            <w:r w:rsidR="00F97D1B" w:rsidRPr="00F97D1B">
              <w:rPr>
                <w:rStyle w:val="Hyperlink"/>
                <w:rFonts w:ascii="Times New Roman" w:hAnsi="Times New Roman" w:cs="Times New Roman"/>
                <w:noProof/>
                <w:sz w:val="24"/>
                <w:szCs w:val="24"/>
              </w:rPr>
              <w:t>1.</w:t>
            </w:r>
            <w:r w:rsidR="00F97D1B" w:rsidRPr="00F97D1B">
              <w:rPr>
                <w:rFonts w:ascii="Times New Roman" w:eastAsiaTheme="minorEastAsia" w:hAnsi="Times New Roman" w:cs="Times New Roman"/>
                <w:noProof/>
                <w:sz w:val="24"/>
                <w:szCs w:val="24"/>
                <w:lang w:eastAsia="en-GB"/>
              </w:rPr>
              <w:tab/>
            </w:r>
            <w:r w:rsidR="00F97D1B" w:rsidRPr="00F97D1B">
              <w:rPr>
                <w:rStyle w:val="Hyperlink"/>
                <w:rFonts w:ascii="Times New Roman" w:hAnsi="Times New Roman" w:cs="Times New Roman"/>
                <w:noProof/>
                <w:sz w:val="24"/>
                <w:szCs w:val="24"/>
              </w:rPr>
              <w:t>Introduction</w:t>
            </w:r>
            <w:r w:rsidR="00F97D1B" w:rsidRPr="00F97D1B">
              <w:rPr>
                <w:rFonts w:ascii="Times New Roman" w:hAnsi="Times New Roman" w:cs="Times New Roman"/>
                <w:noProof/>
                <w:webHidden/>
                <w:sz w:val="24"/>
                <w:szCs w:val="24"/>
              </w:rPr>
              <w:tab/>
            </w:r>
            <w:r w:rsidR="00F97D1B" w:rsidRPr="00F97D1B">
              <w:rPr>
                <w:rFonts w:ascii="Times New Roman" w:hAnsi="Times New Roman" w:cs="Times New Roman"/>
                <w:noProof/>
                <w:webHidden/>
                <w:sz w:val="24"/>
                <w:szCs w:val="24"/>
              </w:rPr>
              <w:fldChar w:fldCharType="begin"/>
            </w:r>
            <w:r w:rsidR="00F97D1B" w:rsidRPr="00F97D1B">
              <w:rPr>
                <w:rFonts w:ascii="Times New Roman" w:hAnsi="Times New Roman" w:cs="Times New Roman"/>
                <w:noProof/>
                <w:webHidden/>
                <w:sz w:val="24"/>
                <w:szCs w:val="24"/>
              </w:rPr>
              <w:instrText xml:space="preserve"> PAGEREF _Toc132649741 \h </w:instrText>
            </w:r>
            <w:r w:rsidR="00F97D1B" w:rsidRPr="00F97D1B">
              <w:rPr>
                <w:rFonts w:ascii="Times New Roman" w:hAnsi="Times New Roman" w:cs="Times New Roman"/>
                <w:noProof/>
                <w:webHidden/>
                <w:sz w:val="24"/>
                <w:szCs w:val="24"/>
              </w:rPr>
            </w:r>
            <w:r w:rsidR="00F97D1B"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3</w:t>
            </w:r>
            <w:r w:rsidR="00F97D1B" w:rsidRPr="00F97D1B">
              <w:rPr>
                <w:rFonts w:ascii="Times New Roman" w:hAnsi="Times New Roman" w:cs="Times New Roman"/>
                <w:noProof/>
                <w:webHidden/>
                <w:sz w:val="24"/>
                <w:szCs w:val="24"/>
              </w:rPr>
              <w:fldChar w:fldCharType="end"/>
            </w:r>
          </w:hyperlink>
        </w:p>
        <w:p w14:paraId="5135E268" w14:textId="4454EB28" w:rsidR="00F97D1B" w:rsidRPr="00F97D1B" w:rsidRDefault="00F97D1B" w:rsidP="00F97D1B">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2649742" w:history="1">
            <w:r w:rsidRPr="00F97D1B">
              <w:rPr>
                <w:rStyle w:val="Hyperlink"/>
                <w:rFonts w:ascii="Times New Roman" w:hAnsi="Times New Roman" w:cs="Times New Roman"/>
                <w:noProof/>
                <w:sz w:val="24"/>
                <w:szCs w:val="24"/>
              </w:rPr>
              <w:t>1.1</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Background of Rolls-Royce Motor Car</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_Toc132649742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3</w:t>
            </w:r>
            <w:r w:rsidRPr="00F97D1B">
              <w:rPr>
                <w:rFonts w:ascii="Times New Roman" w:hAnsi="Times New Roman" w:cs="Times New Roman"/>
                <w:noProof/>
                <w:webHidden/>
                <w:sz w:val="24"/>
                <w:szCs w:val="24"/>
              </w:rPr>
              <w:fldChar w:fldCharType="end"/>
            </w:r>
          </w:hyperlink>
        </w:p>
        <w:p w14:paraId="1B3B7D8F" w14:textId="6B207E51" w:rsidR="00F97D1B" w:rsidRPr="00F97D1B" w:rsidRDefault="00F97D1B" w:rsidP="00F97D1B">
          <w:pPr>
            <w:pStyle w:val="TOC2"/>
            <w:tabs>
              <w:tab w:val="left" w:pos="880"/>
              <w:tab w:val="right" w:leader="dot" w:pos="9016"/>
            </w:tabs>
            <w:spacing w:line="360" w:lineRule="auto"/>
            <w:rPr>
              <w:rFonts w:ascii="Times New Roman" w:eastAsiaTheme="minorEastAsia" w:hAnsi="Times New Roman" w:cs="Times New Roman"/>
              <w:noProof/>
              <w:sz w:val="24"/>
              <w:szCs w:val="24"/>
              <w:lang w:eastAsia="en-GB"/>
            </w:rPr>
          </w:pPr>
          <w:hyperlink w:anchor="_Toc132649743" w:history="1">
            <w:r w:rsidRPr="00F97D1B">
              <w:rPr>
                <w:rStyle w:val="Hyperlink"/>
                <w:rFonts w:ascii="Times New Roman" w:hAnsi="Times New Roman" w:cs="Times New Roman"/>
                <w:noProof/>
                <w:sz w:val="24"/>
                <w:szCs w:val="24"/>
              </w:rPr>
              <w:t>1.2</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Communication and communicational model</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_Toc132649743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4</w:t>
            </w:r>
            <w:r w:rsidRPr="00F97D1B">
              <w:rPr>
                <w:rFonts w:ascii="Times New Roman" w:hAnsi="Times New Roman" w:cs="Times New Roman"/>
                <w:noProof/>
                <w:webHidden/>
                <w:sz w:val="24"/>
                <w:szCs w:val="24"/>
              </w:rPr>
              <w:fldChar w:fldCharType="end"/>
            </w:r>
          </w:hyperlink>
        </w:p>
        <w:p w14:paraId="544C9F41" w14:textId="49CDD990"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44" w:history="1">
            <w:r w:rsidRPr="00F97D1B">
              <w:rPr>
                <w:rStyle w:val="Hyperlink"/>
                <w:rFonts w:ascii="Times New Roman" w:hAnsi="Times New Roman" w:cs="Times New Roman"/>
                <w:noProof/>
                <w:sz w:val="24"/>
                <w:szCs w:val="24"/>
              </w:rPr>
              <w:t>1.3. Shannon-Weaver Communication Model</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_Toc132649744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4</w:t>
            </w:r>
            <w:r w:rsidRPr="00F97D1B">
              <w:rPr>
                <w:rFonts w:ascii="Times New Roman" w:hAnsi="Times New Roman" w:cs="Times New Roman"/>
                <w:noProof/>
                <w:webHidden/>
                <w:sz w:val="24"/>
                <w:szCs w:val="24"/>
              </w:rPr>
              <w:fldChar w:fldCharType="end"/>
            </w:r>
          </w:hyperlink>
        </w:p>
        <w:p w14:paraId="1A866552" w14:textId="665559FC"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45" w:history="1">
            <w:r w:rsidRPr="00F97D1B">
              <w:rPr>
                <w:rStyle w:val="Hyperlink"/>
                <w:rFonts w:ascii="Times New Roman" w:hAnsi="Times New Roman" w:cs="Times New Roman"/>
                <w:noProof/>
                <w:sz w:val="24"/>
                <w:szCs w:val="24"/>
              </w:rPr>
              <w:t>Figure:1 Shannon's model of communication</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_Toc132649745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5</w:t>
            </w:r>
            <w:r w:rsidRPr="00F97D1B">
              <w:rPr>
                <w:rFonts w:ascii="Times New Roman" w:hAnsi="Times New Roman" w:cs="Times New Roman"/>
                <w:noProof/>
                <w:webHidden/>
                <w:sz w:val="24"/>
                <w:szCs w:val="24"/>
              </w:rPr>
              <w:fldChar w:fldCharType="end"/>
            </w:r>
          </w:hyperlink>
        </w:p>
        <w:p w14:paraId="30E9B310" w14:textId="44397DFB"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46" w:history="1">
            <w:r w:rsidRPr="00F97D1B">
              <w:rPr>
                <w:rStyle w:val="Hyperlink"/>
                <w:rFonts w:ascii="Times New Roman" w:hAnsi="Times New Roman" w:cs="Times New Roman"/>
                <w:noProof/>
                <w:sz w:val="24"/>
                <w:szCs w:val="24"/>
              </w:rPr>
              <w:t>1.4 Integrated Marketing Communication ensures the harmonisation of all tools to promote the product/service.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_Toc132649746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5</w:t>
            </w:r>
            <w:r w:rsidRPr="00F97D1B">
              <w:rPr>
                <w:rFonts w:ascii="Times New Roman" w:hAnsi="Times New Roman" w:cs="Times New Roman"/>
                <w:noProof/>
                <w:webHidden/>
                <w:sz w:val="24"/>
                <w:szCs w:val="24"/>
              </w:rPr>
              <w:fldChar w:fldCharType="end"/>
            </w:r>
          </w:hyperlink>
        </w:p>
        <w:p w14:paraId="1087301A" w14:textId="3D8AAE19"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47" w:history="1">
            <w:r w:rsidRPr="00F97D1B">
              <w:rPr>
                <w:rStyle w:val="Hyperlink"/>
                <w:rFonts w:ascii="Times New Roman" w:hAnsi="Times New Roman" w:cs="Times New Roman"/>
                <w:noProof/>
                <w:sz w:val="24"/>
                <w:szCs w:val="24"/>
              </w:rPr>
              <w:t>Figure:2 Integrated Marketing Communication (IMC) 5 steps</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_Toc132649747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6</w:t>
            </w:r>
            <w:r w:rsidRPr="00F97D1B">
              <w:rPr>
                <w:rFonts w:ascii="Times New Roman" w:hAnsi="Times New Roman" w:cs="Times New Roman"/>
                <w:noProof/>
                <w:webHidden/>
                <w:sz w:val="24"/>
                <w:szCs w:val="24"/>
              </w:rPr>
              <w:fldChar w:fldCharType="end"/>
            </w:r>
          </w:hyperlink>
        </w:p>
        <w:p w14:paraId="2D4D0D45" w14:textId="6A122895" w:rsidR="00F97D1B" w:rsidRPr="00F97D1B" w:rsidRDefault="00F97D1B" w:rsidP="00F97D1B">
          <w:pPr>
            <w:pStyle w:val="TOC1"/>
            <w:tabs>
              <w:tab w:val="left" w:pos="440"/>
            </w:tabs>
            <w:rPr>
              <w:rFonts w:ascii="Times New Roman" w:eastAsiaTheme="minorEastAsia" w:hAnsi="Times New Roman" w:cs="Times New Roman"/>
              <w:noProof/>
              <w:sz w:val="24"/>
              <w:szCs w:val="24"/>
              <w:lang w:eastAsia="en-GB"/>
            </w:rPr>
          </w:pPr>
          <w:hyperlink w:anchor="_Toc132649748" w:history="1">
            <w:r w:rsidRPr="00F97D1B">
              <w:rPr>
                <w:rStyle w:val="Hyperlink"/>
                <w:rFonts w:ascii="Times New Roman" w:hAnsi="Times New Roman" w:cs="Times New Roman"/>
                <w:noProof/>
                <w:sz w:val="24"/>
                <w:szCs w:val="24"/>
              </w:rPr>
              <w:t>2.</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New promotional strategies Rolls -Royce can use to raise awareness of the brand</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_Toc132649748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6</w:t>
            </w:r>
            <w:r w:rsidRPr="00F97D1B">
              <w:rPr>
                <w:rFonts w:ascii="Times New Roman" w:hAnsi="Times New Roman" w:cs="Times New Roman"/>
                <w:noProof/>
                <w:webHidden/>
                <w:sz w:val="24"/>
                <w:szCs w:val="24"/>
              </w:rPr>
              <w:fldChar w:fldCharType="end"/>
            </w:r>
          </w:hyperlink>
        </w:p>
        <w:p w14:paraId="0002CFE9" w14:textId="38A16F0F"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49" w:history="1">
            <w:r w:rsidRPr="00F97D1B">
              <w:rPr>
                <w:rStyle w:val="Hyperlink"/>
                <w:rFonts w:ascii="Times New Roman" w:hAnsi="Times New Roman" w:cs="Times New Roman"/>
                <w:noProof/>
                <w:sz w:val="24"/>
                <w:szCs w:val="24"/>
              </w:rPr>
              <w:t>2.1</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Online new promotional strategies</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_Toc132649749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6</w:t>
            </w:r>
            <w:r w:rsidRPr="00F97D1B">
              <w:rPr>
                <w:rFonts w:ascii="Times New Roman" w:hAnsi="Times New Roman" w:cs="Times New Roman"/>
                <w:noProof/>
                <w:webHidden/>
                <w:sz w:val="24"/>
                <w:szCs w:val="24"/>
              </w:rPr>
              <w:fldChar w:fldCharType="end"/>
            </w:r>
          </w:hyperlink>
        </w:p>
        <w:p w14:paraId="06EEC7D5" w14:textId="21B2BEF0"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50" w:history="1">
            <w:r w:rsidRPr="00F97D1B">
              <w:rPr>
                <w:rStyle w:val="Hyperlink"/>
                <w:rFonts w:ascii="Times New Roman" w:hAnsi="Times New Roman" w:cs="Times New Roman"/>
                <w:noProof/>
                <w:sz w:val="24"/>
                <w:szCs w:val="24"/>
              </w:rPr>
              <w:t>2.2</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Offline new promotional strategies</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_Toc132649750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7</w:t>
            </w:r>
            <w:r w:rsidRPr="00F97D1B">
              <w:rPr>
                <w:rFonts w:ascii="Times New Roman" w:hAnsi="Times New Roman" w:cs="Times New Roman"/>
                <w:noProof/>
                <w:webHidden/>
                <w:sz w:val="24"/>
                <w:szCs w:val="24"/>
              </w:rPr>
              <w:fldChar w:fldCharType="end"/>
            </w:r>
          </w:hyperlink>
        </w:p>
        <w:p w14:paraId="1174F3F9" w14:textId="67DD3FAE" w:rsidR="00F97D1B" w:rsidRPr="00F97D1B" w:rsidRDefault="00F97D1B" w:rsidP="00F97D1B">
          <w:pPr>
            <w:pStyle w:val="TOC2"/>
            <w:tabs>
              <w:tab w:val="left" w:pos="660"/>
              <w:tab w:val="right" w:leader="dot" w:pos="9016"/>
            </w:tabs>
            <w:spacing w:line="360" w:lineRule="auto"/>
            <w:rPr>
              <w:rFonts w:ascii="Times New Roman" w:eastAsiaTheme="minorEastAsia" w:hAnsi="Times New Roman" w:cs="Times New Roman"/>
              <w:noProof/>
              <w:sz w:val="24"/>
              <w:szCs w:val="24"/>
              <w:lang w:eastAsia="en-GB"/>
            </w:rPr>
          </w:pPr>
          <w:hyperlink w:anchor="_Toc132649751" w:history="1">
            <w:r w:rsidRPr="00F97D1B">
              <w:rPr>
                <w:rStyle w:val="Hyperlink"/>
                <w:rFonts w:ascii="Times New Roman" w:hAnsi="Times New Roman" w:cs="Times New Roman"/>
                <w:noProof/>
                <w:sz w:val="24"/>
                <w:szCs w:val="24"/>
              </w:rPr>
              <w:t>3.</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Branding and Brand Equity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_Toc132649751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8</w:t>
            </w:r>
            <w:r w:rsidRPr="00F97D1B">
              <w:rPr>
                <w:rFonts w:ascii="Times New Roman" w:hAnsi="Times New Roman" w:cs="Times New Roman"/>
                <w:noProof/>
                <w:webHidden/>
                <w:sz w:val="24"/>
                <w:szCs w:val="24"/>
              </w:rPr>
              <w:fldChar w:fldCharType="end"/>
            </w:r>
          </w:hyperlink>
        </w:p>
        <w:p w14:paraId="4EC0649B" w14:textId="26AB3C9A"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52" w:history="1">
            <w:r w:rsidRPr="00F97D1B">
              <w:rPr>
                <w:rStyle w:val="Hyperlink"/>
                <w:rFonts w:ascii="Times New Roman" w:hAnsi="Times New Roman" w:cs="Times New Roman"/>
                <w:noProof/>
                <w:sz w:val="24"/>
                <w:szCs w:val="24"/>
              </w:rPr>
              <w:t>3.1</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Branding</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_Toc132649752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8</w:t>
            </w:r>
            <w:r w:rsidRPr="00F97D1B">
              <w:rPr>
                <w:rFonts w:ascii="Times New Roman" w:hAnsi="Times New Roman" w:cs="Times New Roman"/>
                <w:noProof/>
                <w:webHidden/>
                <w:sz w:val="24"/>
                <w:szCs w:val="24"/>
              </w:rPr>
              <w:fldChar w:fldCharType="end"/>
            </w:r>
          </w:hyperlink>
        </w:p>
        <w:p w14:paraId="45E0642D" w14:textId="53AC192A"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53" w:history="1">
            <w:r w:rsidRPr="00F97D1B">
              <w:rPr>
                <w:rStyle w:val="Hyperlink"/>
                <w:rFonts w:ascii="Times New Roman" w:hAnsi="Times New Roman" w:cs="Times New Roman"/>
                <w:noProof/>
                <w:sz w:val="24"/>
                <w:szCs w:val="24"/>
              </w:rPr>
              <w:t>3.2</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 Equity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_Toc132649753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9</w:t>
            </w:r>
            <w:r w:rsidRPr="00F97D1B">
              <w:rPr>
                <w:rFonts w:ascii="Times New Roman" w:hAnsi="Times New Roman" w:cs="Times New Roman"/>
                <w:noProof/>
                <w:webHidden/>
                <w:sz w:val="24"/>
                <w:szCs w:val="24"/>
              </w:rPr>
              <w:fldChar w:fldCharType="end"/>
            </w:r>
          </w:hyperlink>
        </w:p>
        <w:p w14:paraId="4C6FF255" w14:textId="2E9C33D4"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54" w:history="1">
            <w:r w:rsidRPr="00F97D1B">
              <w:rPr>
                <w:rStyle w:val="Hyperlink"/>
                <w:rFonts w:ascii="Times New Roman" w:hAnsi="Times New Roman" w:cs="Times New Roman"/>
                <w:noProof/>
                <w:sz w:val="24"/>
                <w:szCs w:val="24"/>
              </w:rPr>
              <w:t>Figure 3: Brand Equity Meaning.</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_Toc132649754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9</w:t>
            </w:r>
            <w:r w:rsidRPr="00F97D1B">
              <w:rPr>
                <w:rFonts w:ascii="Times New Roman" w:hAnsi="Times New Roman" w:cs="Times New Roman"/>
                <w:noProof/>
                <w:webHidden/>
                <w:sz w:val="24"/>
                <w:szCs w:val="24"/>
              </w:rPr>
              <w:fldChar w:fldCharType="end"/>
            </w:r>
          </w:hyperlink>
        </w:p>
        <w:p w14:paraId="7DB07480" w14:textId="0C598B54"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55" w:history="1">
            <w:r w:rsidRPr="00F97D1B">
              <w:rPr>
                <w:rStyle w:val="Hyperlink"/>
                <w:rFonts w:ascii="Times New Roman" w:hAnsi="Times New Roman" w:cs="Times New Roman"/>
                <w:noProof/>
                <w:sz w:val="24"/>
                <w:szCs w:val="24"/>
              </w:rPr>
              <w:t>3.3</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Keller's Brand Equity Model</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_Toc132649755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9</w:t>
            </w:r>
            <w:r w:rsidRPr="00F97D1B">
              <w:rPr>
                <w:rFonts w:ascii="Times New Roman" w:hAnsi="Times New Roman" w:cs="Times New Roman"/>
                <w:noProof/>
                <w:webHidden/>
                <w:sz w:val="24"/>
                <w:szCs w:val="24"/>
              </w:rPr>
              <w:fldChar w:fldCharType="end"/>
            </w:r>
          </w:hyperlink>
        </w:p>
        <w:p w14:paraId="75725998" w14:textId="35B59A80"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56" w:history="1">
            <w:r w:rsidRPr="00F97D1B">
              <w:rPr>
                <w:rStyle w:val="Hyperlink"/>
                <w:rFonts w:ascii="Times New Roman" w:hAnsi="Times New Roman" w:cs="Times New Roman"/>
                <w:noProof/>
                <w:sz w:val="24"/>
                <w:szCs w:val="24"/>
              </w:rPr>
              <w:t>Figure 4: Keller's Customer-Based Brand Equity Pyramid</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_Toc132649756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10</w:t>
            </w:r>
            <w:r w:rsidRPr="00F97D1B">
              <w:rPr>
                <w:rFonts w:ascii="Times New Roman" w:hAnsi="Times New Roman" w:cs="Times New Roman"/>
                <w:noProof/>
                <w:webHidden/>
                <w:sz w:val="24"/>
                <w:szCs w:val="24"/>
              </w:rPr>
              <w:fldChar w:fldCharType="end"/>
            </w:r>
          </w:hyperlink>
        </w:p>
        <w:p w14:paraId="3EE4093D" w14:textId="59B37E9B"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57" w:history="1">
            <w:r w:rsidRPr="00F97D1B">
              <w:rPr>
                <w:rStyle w:val="Hyperlink"/>
                <w:rFonts w:ascii="Times New Roman" w:hAnsi="Times New Roman" w:cs="Times New Roman"/>
                <w:noProof/>
                <w:sz w:val="24"/>
                <w:szCs w:val="24"/>
              </w:rPr>
              <w:t>3.4</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Keller's Brand Equity Model Related to Rolls-Royce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_Toc132649757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10</w:t>
            </w:r>
            <w:r w:rsidRPr="00F97D1B">
              <w:rPr>
                <w:rFonts w:ascii="Times New Roman" w:hAnsi="Times New Roman" w:cs="Times New Roman"/>
                <w:noProof/>
                <w:webHidden/>
                <w:sz w:val="24"/>
                <w:szCs w:val="24"/>
              </w:rPr>
              <w:fldChar w:fldCharType="end"/>
            </w:r>
          </w:hyperlink>
        </w:p>
        <w:p w14:paraId="4D434E17" w14:textId="484D1C21" w:rsidR="00F97D1B" w:rsidRPr="00F97D1B" w:rsidRDefault="00F97D1B" w:rsidP="00F97D1B">
          <w:pPr>
            <w:pStyle w:val="TOC1"/>
            <w:tabs>
              <w:tab w:val="left" w:pos="880"/>
            </w:tabs>
            <w:rPr>
              <w:rFonts w:ascii="Times New Roman" w:eastAsiaTheme="minorEastAsia" w:hAnsi="Times New Roman" w:cs="Times New Roman"/>
              <w:noProof/>
              <w:sz w:val="24"/>
              <w:szCs w:val="24"/>
              <w:lang w:eastAsia="en-GB"/>
            </w:rPr>
          </w:pPr>
          <w:hyperlink w:anchor="_Toc132649758" w:history="1">
            <w:r w:rsidRPr="00F97D1B">
              <w:rPr>
                <w:rStyle w:val="Hyperlink"/>
                <w:rFonts w:ascii="Times New Roman" w:hAnsi="Times New Roman" w:cs="Times New Roman"/>
                <w:noProof/>
                <w:sz w:val="24"/>
                <w:szCs w:val="24"/>
              </w:rPr>
              <w:t>3.4.1</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 Salience: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_Toc132649758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10</w:t>
            </w:r>
            <w:r w:rsidRPr="00F97D1B">
              <w:rPr>
                <w:rFonts w:ascii="Times New Roman" w:hAnsi="Times New Roman" w:cs="Times New Roman"/>
                <w:noProof/>
                <w:webHidden/>
                <w:sz w:val="24"/>
                <w:szCs w:val="24"/>
              </w:rPr>
              <w:fldChar w:fldCharType="end"/>
            </w:r>
          </w:hyperlink>
        </w:p>
        <w:p w14:paraId="2A179589" w14:textId="2A9A9616" w:rsidR="00F97D1B" w:rsidRPr="00F97D1B" w:rsidRDefault="00F97D1B" w:rsidP="00F97D1B">
          <w:pPr>
            <w:pStyle w:val="TOC1"/>
            <w:tabs>
              <w:tab w:val="left" w:pos="880"/>
            </w:tabs>
            <w:rPr>
              <w:rFonts w:ascii="Times New Roman" w:eastAsiaTheme="minorEastAsia" w:hAnsi="Times New Roman" w:cs="Times New Roman"/>
              <w:noProof/>
              <w:sz w:val="24"/>
              <w:szCs w:val="24"/>
              <w:lang w:eastAsia="en-GB"/>
            </w:rPr>
          </w:pPr>
          <w:hyperlink w:anchor="_Toc132649759" w:history="1">
            <w:r w:rsidRPr="00F97D1B">
              <w:rPr>
                <w:rStyle w:val="Hyperlink"/>
                <w:rFonts w:ascii="Times New Roman" w:hAnsi="Times New Roman" w:cs="Times New Roman"/>
                <w:noProof/>
                <w:sz w:val="24"/>
                <w:szCs w:val="24"/>
              </w:rPr>
              <w:t>3.4.2</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 Performance: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_Toc132649759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10</w:t>
            </w:r>
            <w:r w:rsidRPr="00F97D1B">
              <w:rPr>
                <w:rFonts w:ascii="Times New Roman" w:hAnsi="Times New Roman" w:cs="Times New Roman"/>
                <w:noProof/>
                <w:webHidden/>
                <w:sz w:val="24"/>
                <w:szCs w:val="24"/>
              </w:rPr>
              <w:fldChar w:fldCharType="end"/>
            </w:r>
          </w:hyperlink>
        </w:p>
        <w:p w14:paraId="65D05FB1" w14:textId="51950BD9" w:rsidR="00F97D1B" w:rsidRPr="00F97D1B" w:rsidRDefault="00F97D1B" w:rsidP="00F97D1B">
          <w:pPr>
            <w:pStyle w:val="TOC1"/>
            <w:tabs>
              <w:tab w:val="left" w:pos="880"/>
            </w:tabs>
            <w:rPr>
              <w:rFonts w:ascii="Times New Roman" w:eastAsiaTheme="minorEastAsia" w:hAnsi="Times New Roman" w:cs="Times New Roman"/>
              <w:noProof/>
              <w:sz w:val="24"/>
              <w:szCs w:val="24"/>
              <w:lang w:eastAsia="en-GB"/>
            </w:rPr>
          </w:pPr>
          <w:hyperlink w:anchor="_Toc132649760" w:history="1">
            <w:r w:rsidRPr="00F97D1B">
              <w:rPr>
                <w:rStyle w:val="Hyperlink"/>
                <w:rFonts w:ascii="Times New Roman" w:hAnsi="Times New Roman" w:cs="Times New Roman"/>
                <w:noProof/>
                <w:sz w:val="24"/>
                <w:szCs w:val="24"/>
              </w:rPr>
              <w:t>3.4.3</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 Judgment/Feeling:</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_Toc132649760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10</w:t>
            </w:r>
            <w:r w:rsidRPr="00F97D1B">
              <w:rPr>
                <w:rFonts w:ascii="Times New Roman" w:hAnsi="Times New Roman" w:cs="Times New Roman"/>
                <w:noProof/>
                <w:webHidden/>
                <w:sz w:val="24"/>
                <w:szCs w:val="24"/>
              </w:rPr>
              <w:fldChar w:fldCharType="end"/>
            </w:r>
          </w:hyperlink>
        </w:p>
        <w:p w14:paraId="05F3E89D" w14:textId="01503175" w:rsidR="00F97D1B" w:rsidRPr="00F97D1B" w:rsidRDefault="00F97D1B" w:rsidP="00F97D1B">
          <w:pPr>
            <w:pStyle w:val="TOC1"/>
            <w:tabs>
              <w:tab w:val="left" w:pos="880"/>
            </w:tabs>
            <w:rPr>
              <w:rFonts w:ascii="Times New Roman" w:eastAsiaTheme="minorEastAsia" w:hAnsi="Times New Roman" w:cs="Times New Roman"/>
              <w:noProof/>
              <w:sz w:val="24"/>
              <w:szCs w:val="24"/>
              <w:lang w:eastAsia="en-GB"/>
            </w:rPr>
          </w:pPr>
          <w:hyperlink w:anchor="_Toc132649761" w:history="1">
            <w:r w:rsidRPr="00F97D1B">
              <w:rPr>
                <w:rStyle w:val="Hyperlink"/>
                <w:rFonts w:ascii="Times New Roman" w:hAnsi="Times New Roman" w:cs="Times New Roman"/>
                <w:noProof/>
                <w:sz w:val="24"/>
                <w:szCs w:val="24"/>
              </w:rPr>
              <w:t>3.4.4</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Resonance: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_Toc132649761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11</w:t>
            </w:r>
            <w:r w:rsidRPr="00F97D1B">
              <w:rPr>
                <w:rFonts w:ascii="Times New Roman" w:hAnsi="Times New Roman" w:cs="Times New Roman"/>
                <w:noProof/>
                <w:webHidden/>
                <w:sz w:val="24"/>
                <w:szCs w:val="24"/>
              </w:rPr>
              <w:fldChar w:fldCharType="end"/>
            </w:r>
          </w:hyperlink>
        </w:p>
        <w:p w14:paraId="792F844E" w14:textId="3A55F66A" w:rsidR="00F97D1B" w:rsidRPr="00F97D1B" w:rsidRDefault="00F97D1B" w:rsidP="00F97D1B">
          <w:pPr>
            <w:pStyle w:val="TOC1"/>
            <w:tabs>
              <w:tab w:val="left" w:pos="880"/>
            </w:tabs>
            <w:rPr>
              <w:rFonts w:ascii="Times New Roman" w:eastAsiaTheme="minorEastAsia" w:hAnsi="Times New Roman" w:cs="Times New Roman"/>
              <w:noProof/>
              <w:sz w:val="24"/>
              <w:szCs w:val="24"/>
              <w:lang w:eastAsia="en-GB"/>
            </w:rPr>
          </w:pPr>
          <w:hyperlink w:anchor="_Toc132649762" w:history="1">
            <w:r w:rsidRPr="00F97D1B">
              <w:rPr>
                <w:rStyle w:val="Hyperlink"/>
                <w:rFonts w:ascii="Times New Roman" w:hAnsi="Times New Roman" w:cs="Times New Roman"/>
                <w:noProof/>
                <w:sz w:val="24"/>
                <w:szCs w:val="24"/>
              </w:rPr>
              <w:t>3.4.5</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 Imagery: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_Toc132649762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11</w:t>
            </w:r>
            <w:r w:rsidRPr="00F97D1B">
              <w:rPr>
                <w:rFonts w:ascii="Times New Roman" w:hAnsi="Times New Roman" w:cs="Times New Roman"/>
                <w:noProof/>
                <w:webHidden/>
                <w:sz w:val="24"/>
                <w:szCs w:val="24"/>
              </w:rPr>
              <w:fldChar w:fldCharType="end"/>
            </w:r>
          </w:hyperlink>
        </w:p>
        <w:p w14:paraId="2EF3AA29" w14:textId="03AEBB1E"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63" w:history="1">
            <w:r w:rsidRPr="00F97D1B">
              <w:rPr>
                <w:rStyle w:val="Hyperlink"/>
                <w:rFonts w:ascii="Times New Roman" w:hAnsi="Times New Roman" w:cs="Times New Roman"/>
                <w:noProof/>
                <w:sz w:val="24"/>
                <w:szCs w:val="24"/>
              </w:rPr>
              <w:t>3.5</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Advantages of Keller's Brand Equity Model</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_Toc132649763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11</w:t>
            </w:r>
            <w:r w:rsidRPr="00F97D1B">
              <w:rPr>
                <w:rFonts w:ascii="Times New Roman" w:hAnsi="Times New Roman" w:cs="Times New Roman"/>
                <w:noProof/>
                <w:webHidden/>
                <w:sz w:val="24"/>
                <w:szCs w:val="24"/>
              </w:rPr>
              <w:fldChar w:fldCharType="end"/>
            </w:r>
          </w:hyperlink>
        </w:p>
        <w:p w14:paraId="54D3AA41" w14:textId="6415136E"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64" w:history="1">
            <w:r w:rsidRPr="00F97D1B">
              <w:rPr>
                <w:rStyle w:val="Hyperlink"/>
                <w:rFonts w:ascii="Times New Roman" w:hAnsi="Times New Roman" w:cs="Times New Roman"/>
                <w:noProof/>
                <w:sz w:val="24"/>
                <w:szCs w:val="24"/>
              </w:rPr>
              <w:t>3.6</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Disadvantages of Keller's Brand Equity Model</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_Toc132649764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12</w:t>
            </w:r>
            <w:r w:rsidRPr="00F97D1B">
              <w:rPr>
                <w:rFonts w:ascii="Times New Roman" w:hAnsi="Times New Roman" w:cs="Times New Roman"/>
                <w:noProof/>
                <w:webHidden/>
                <w:sz w:val="24"/>
                <w:szCs w:val="24"/>
              </w:rPr>
              <w:fldChar w:fldCharType="end"/>
            </w:r>
          </w:hyperlink>
        </w:p>
        <w:p w14:paraId="573764C4" w14:textId="20C7CD5A"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65" w:history="1">
            <w:r w:rsidRPr="00F97D1B">
              <w:rPr>
                <w:rStyle w:val="Hyperlink"/>
                <w:rFonts w:ascii="Times New Roman" w:hAnsi="Times New Roman" w:cs="Times New Roman"/>
                <w:noProof/>
                <w:sz w:val="24"/>
                <w:szCs w:val="24"/>
              </w:rPr>
              <w:t>3.7</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Brand equity measurement</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_Toc132649765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12</w:t>
            </w:r>
            <w:r w:rsidRPr="00F97D1B">
              <w:rPr>
                <w:rFonts w:ascii="Times New Roman" w:hAnsi="Times New Roman" w:cs="Times New Roman"/>
                <w:noProof/>
                <w:webHidden/>
                <w:sz w:val="24"/>
                <w:szCs w:val="24"/>
              </w:rPr>
              <w:fldChar w:fldCharType="end"/>
            </w:r>
          </w:hyperlink>
        </w:p>
        <w:p w14:paraId="0321954A" w14:textId="0CDDE165" w:rsidR="00F97D1B" w:rsidRPr="00F97D1B" w:rsidRDefault="00F97D1B" w:rsidP="00F97D1B">
          <w:pPr>
            <w:pStyle w:val="TOC1"/>
            <w:tabs>
              <w:tab w:val="left" w:pos="440"/>
            </w:tabs>
            <w:rPr>
              <w:rFonts w:ascii="Times New Roman" w:eastAsiaTheme="minorEastAsia" w:hAnsi="Times New Roman" w:cs="Times New Roman"/>
              <w:noProof/>
              <w:sz w:val="24"/>
              <w:szCs w:val="24"/>
              <w:lang w:eastAsia="en-GB"/>
            </w:rPr>
          </w:pPr>
          <w:hyperlink w:anchor="_Toc132649766" w:history="1">
            <w:r w:rsidRPr="00F97D1B">
              <w:rPr>
                <w:rStyle w:val="Hyperlink"/>
                <w:rFonts w:ascii="Times New Roman" w:hAnsi="Times New Roman" w:cs="Times New Roman"/>
                <w:noProof/>
                <w:sz w:val="24"/>
                <w:szCs w:val="24"/>
              </w:rPr>
              <w:t>4.</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Rolls-Royce in Keller's Perspective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_Toc132649766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13</w:t>
            </w:r>
            <w:r w:rsidRPr="00F97D1B">
              <w:rPr>
                <w:rFonts w:ascii="Times New Roman" w:hAnsi="Times New Roman" w:cs="Times New Roman"/>
                <w:noProof/>
                <w:webHidden/>
                <w:sz w:val="24"/>
                <w:szCs w:val="24"/>
              </w:rPr>
              <w:fldChar w:fldCharType="end"/>
            </w:r>
          </w:hyperlink>
        </w:p>
        <w:p w14:paraId="3A68E271" w14:textId="6085906D"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67" w:history="1">
            <w:r w:rsidRPr="00F97D1B">
              <w:rPr>
                <w:rStyle w:val="Hyperlink"/>
                <w:rFonts w:ascii="Times New Roman" w:hAnsi="Times New Roman" w:cs="Times New Roman"/>
                <w:noProof/>
                <w:sz w:val="24"/>
                <w:szCs w:val="24"/>
              </w:rPr>
              <w:t>4.1.</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Financial Perspective (Financial-Based Brand Equity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_Toc132649767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13</w:t>
            </w:r>
            <w:r w:rsidRPr="00F97D1B">
              <w:rPr>
                <w:rFonts w:ascii="Times New Roman" w:hAnsi="Times New Roman" w:cs="Times New Roman"/>
                <w:noProof/>
                <w:webHidden/>
                <w:sz w:val="24"/>
                <w:szCs w:val="24"/>
              </w:rPr>
              <w:fldChar w:fldCharType="end"/>
            </w:r>
          </w:hyperlink>
        </w:p>
        <w:p w14:paraId="64C3E97C" w14:textId="20C55BFF"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68" w:history="1">
            <w:r w:rsidRPr="00F97D1B">
              <w:rPr>
                <w:rStyle w:val="Hyperlink"/>
                <w:rFonts w:ascii="Times New Roman" w:hAnsi="Times New Roman" w:cs="Times New Roman"/>
                <w:noProof/>
                <w:sz w:val="24"/>
                <w:szCs w:val="24"/>
              </w:rPr>
              <w:t>4.2 Customer Perspective (Customer-Based Brand Equity)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_Toc132649768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13</w:t>
            </w:r>
            <w:r w:rsidRPr="00F97D1B">
              <w:rPr>
                <w:rFonts w:ascii="Times New Roman" w:hAnsi="Times New Roman" w:cs="Times New Roman"/>
                <w:noProof/>
                <w:webHidden/>
                <w:sz w:val="24"/>
                <w:szCs w:val="24"/>
              </w:rPr>
              <w:fldChar w:fldCharType="end"/>
            </w:r>
          </w:hyperlink>
        </w:p>
        <w:p w14:paraId="4AE1221F" w14:textId="61020D1A"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69" w:history="1">
            <w:r w:rsidRPr="00F97D1B">
              <w:rPr>
                <w:rStyle w:val="Hyperlink"/>
                <w:rFonts w:ascii="Times New Roman" w:hAnsi="Times New Roman" w:cs="Times New Roman"/>
                <w:noProof/>
                <w:sz w:val="24"/>
                <w:szCs w:val="24"/>
              </w:rPr>
              <w:t>4.3 Employee Perspective (Employee-Based Brand Equity)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_Toc132649769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14</w:t>
            </w:r>
            <w:r w:rsidRPr="00F97D1B">
              <w:rPr>
                <w:rFonts w:ascii="Times New Roman" w:hAnsi="Times New Roman" w:cs="Times New Roman"/>
                <w:noProof/>
                <w:webHidden/>
                <w:sz w:val="24"/>
                <w:szCs w:val="24"/>
              </w:rPr>
              <w:fldChar w:fldCharType="end"/>
            </w:r>
          </w:hyperlink>
        </w:p>
        <w:p w14:paraId="39E6E491" w14:textId="4D719D8E"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70" w:history="1">
            <w:r w:rsidRPr="00F97D1B">
              <w:rPr>
                <w:rStyle w:val="Hyperlink"/>
                <w:rFonts w:ascii="Times New Roman" w:hAnsi="Times New Roman" w:cs="Times New Roman"/>
                <w:noProof/>
                <w:sz w:val="24"/>
                <w:szCs w:val="24"/>
              </w:rPr>
              <w:t>Figure 5: Brand Equity Perspective for Rolls-Royce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_Toc132649770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14</w:t>
            </w:r>
            <w:r w:rsidRPr="00F97D1B">
              <w:rPr>
                <w:rFonts w:ascii="Times New Roman" w:hAnsi="Times New Roman" w:cs="Times New Roman"/>
                <w:noProof/>
                <w:webHidden/>
                <w:sz w:val="24"/>
                <w:szCs w:val="24"/>
              </w:rPr>
              <w:fldChar w:fldCharType="end"/>
            </w:r>
          </w:hyperlink>
        </w:p>
        <w:p w14:paraId="69DB5854" w14:textId="584477C1" w:rsidR="00F97D1B" w:rsidRPr="00F97D1B" w:rsidRDefault="00F97D1B" w:rsidP="00F97D1B">
          <w:pPr>
            <w:pStyle w:val="TOC1"/>
            <w:tabs>
              <w:tab w:val="left" w:pos="440"/>
            </w:tabs>
            <w:rPr>
              <w:rFonts w:ascii="Times New Roman" w:eastAsiaTheme="minorEastAsia" w:hAnsi="Times New Roman" w:cs="Times New Roman"/>
              <w:noProof/>
              <w:sz w:val="24"/>
              <w:szCs w:val="24"/>
              <w:lang w:eastAsia="en-GB"/>
            </w:rPr>
          </w:pPr>
          <w:hyperlink w:anchor="_Toc132649771" w:history="1">
            <w:r w:rsidRPr="00F97D1B">
              <w:rPr>
                <w:rStyle w:val="Hyperlink"/>
                <w:rFonts w:ascii="Times New Roman" w:hAnsi="Times New Roman" w:cs="Times New Roman"/>
                <w:noProof/>
                <w:sz w:val="24"/>
                <w:szCs w:val="24"/>
              </w:rPr>
              <w:t>5.</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Customer Journey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_Toc132649771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15</w:t>
            </w:r>
            <w:r w:rsidRPr="00F97D1B">
              <w:rPr>
                <w:rFonts w:ascii="Times New Roman" w:hAnsi="Times New Roman" w:cs="Times New Roman"/>
                <w:noProof/>
                <w:webHidden/>
                <w:sz w:val="24"/>
                <w:szCs w:val="24"/>
              </w:rPr>
              <w:fldChar w:fldCharType="end"/>
            </w:r>
          </w:hyperlink>
        </w:p>
        <w:p w14:paraId="1ED87D90" w14:textId="4F552105"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72" w:history="1">
            <w:r w:rsidRPr="00F97D1B">
              <w:rPr>
                <w:rStyle w:val="Hyperlink"/>
                <w:rFonts w:ascii="Times New Roman" w:hAnsi="Times New Roman" w:cs="Times New Roman"/>
                <w:noProof/>
                <w:sz w:val="24"/>
                <w:szCs w:val="24"/>
              </w:rPr>
              <w:t>Figure 6: Customer Journey Map and Touch Points</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_Toc132649772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16</w:t>
            </w:r>
            <w:r w:rsidRPr="00F97D1B">
              <w:rPr>
                <w:rFonts w:ascii="Times New Roman" w:hAnsi="Times New Roman" w:cs="Times New Roman"/>
                <w:noProof/>
                <w:webHidden/>
                <w:sz w:val="24"/>
                <w:szCs w:val="24"/>
              </w:rPr>
              <w:fldChar w:fldCharType="end"/>
            </w:r>
          </w:hyperlink>
        </w:p>
        <w:p w14:paraId="7255B821" w14:textId="35820265" w:rsidR="00F97D1B" w:rsidRPr="00F97D1B" w:rsidRDefault="00F97D1B" w:rsidP="00F97D1B">
          <w:pPr>
            <w:pStyle w:val="TOC1"/>
            <w:tabs>
              <w:tab w:val="left" w:pos="440"/>
            </w:tabs>
            <w:rPr>
              <w:rFonts w:ascii="Times New Roman" w:eastAsiaTheme="minorEastAsia" w:hAnsi="Times New Roman" w:cs="Times New Roman"/>
              <w:noProof/>
              <w:sz w:val="24"/>
              <w:szCs w:val="24"/>
              <w:lang w:eastAsia="en-GB"/>
            </w:rPr>
          </w:pPr>
          <w:hyperlink w:anchor="_Toc132649773" w:history="1">
            <w:r w:rsidRPr="00F97D1B">
              <w:rPr>
                <w:rStyle w:val="Hyperlink"/>
                <w:rFonts w:ascii="Times New Roman" w:hAnsi="Times New Roman" w:cs="Times New Roman"/>
                <w:noProof/>
                <w:sz w:val="24"/>
                <w:szCs w:val="24"/>
              </w:rPr>
              <w:t>6.</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The stages in the customer journey</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_Toc132649773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16</w:t>
            </w:r>
            <w:r w:rsidRPr="00F97D1B">
              <w:rPr>
                <w:rFonts w:ascii="Times New Roman" w:hAnsi="Times New Roman" w:cs="Times New Roman"/>
                <w:noProof/>
                <w:webHidden/>
                <w:sz w:val="24"/>
                <w:szCs w:val="24"/>
              </w:rPr>
              <w:fldChar w:fldCharType="end"/>
            </w:r>
          </w:hyperlink>
        </w:p>
        <w:p w14:paraId="5D85BA61" w14:textId="169DA3F6" w:rsidR="00F97D1B" w:rsidRPr="00F97D1B" w:rsidRDefault="00F97D1B" w:rsidP="00F97D1B">
          <w:pPr>
            <w:pStyle w:val="TOC1"/>
            <w:tabs>
              <w:tab w:val="left" w:pos="440"/>
            </w:tabs>
            <w:rPr>
              <w:rFonts w:ascii="Times New Roman" w:eastAsiaTheme="minorEastAsia" w:hAnsi="Times New Roman" w:cs="Times New Roman"/>
              <w:noProof/>
              <w:sz w:val="24"/>
              <w:szCs w:val="24"/>
              <w:lang w:eastAsia="en-GB"/>
            </w:rPr>
          </w:pPr>
          <w:hyperlink w:anchor="_Toc132649774" w:history="1">
            <w:r w:rsidRPr="00F97D1B">
              <w:rPr>
                <w:rStyle w:val="Hyperlink"/>
                <w:rFonts w:ascii="Times New Roman" w:hAnsi="Times New Roman" w:cs="Times New Roman"/>
                <w:noProof/>
                <w:sz w:val="24"/>
                <w:szCs w:val="24"/>
              </w:rPr>
              <w:t>7.</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Customer Touchpoints</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_Toc132649774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17</w:t>
            </w:r>
            <w:r w:rsidRPr="00F97D1B">
              <w:rPr>
                <w:rFonts w:ascii="Times New Roman" w:hAnsi="Times New Roman" w:cs="Times New Roman"/>
                <w:noProof/>
                <w:webHidden/>
                <w:sz w:val="24"/>
                <w:szCs w:val="24"/>
              </w:rPr>
              <w:fldChar w:fldCharType="end"/>
            </w:r>
          </w:hyperlink>
        </w:p>
        <w:p w14:paraId="6E4C06C2" w14:textId="1B874EA8"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75" w:history="1">
            <w:r w:rsidRPr="00F97D1B">
              <w:rPr>
                <w:rStyle w:val="Hyperlink"/>
                <w:rFonts w:ascii="Times New Roman" w:hAnsi="Times New Roman" w:cs="Times New Roman"/>
                <w:noProof/>
                <w:sz w:val="24"/>
                <w:szCs w:val="24"/>
              </w:rPr>
              <w:t>7.1</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Pre-Purchase stage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_Toc132649775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17</w:t>
            </w:r>
            <w:r w:rsidRPr="00F97D1B">
              <w:rPr>
                <w:rFonts w:ascii="Times New Roman" w:hAnsi="Times New Roman" w:cs="Times New Roman"/>
                <w:noProof/>
                <w:webHidden/>
                <w:sz w:val="24"/>
                <w:szCs w:val="24"/>
              </w:rPr>
              <w:fldChar w:fldCharType="end"/>
            </w:r>
          </w:hyperlink>
        </w:p>
        <w:p w14:paraId="75AC336A" w14:textId="4B28A892"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76" w:history="1">
            <w:r w:rsidRPr="00F97D1B">
              <w:rPr>
                <w:rStyle w:val="Hyperlink"/>
                <w:rFonts w:ascii="Times New Roman" w:hAnsi="Times New Roman" w:cs="Times New Roman"/>
                <w:noProof/>
                <w:sz w:val="24"/>
                <w:szCs w:val="24"/>
              </w:rPr>
              <w:t>7.2</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Purchase Stage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_Toc132649776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17</w:t>
            </w:r>
            <w:r w:rsidRPr="00F97D1B">
              <w:rPr>
                <w:rFonts w:ascii="Times New Roman" w:hAnsi="Times New Roman" w:cs="Times New Roman"/>
                <w:noProof/>
                <w:webHidden/>
                <w:sz w:val="24"/>
                <w:szCs w:val="24"/>
              </w:rPr>
              <w:fldChar w:fldCharType="end"/>
            </w:r>
          </w:hyperlink>
        </w:p>
        <w:p w14:paraId="6A3D5BEC" w14:textId="7DAC7FC9"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77" w:history="1">
            <w:r w:rsidRPr="00F97D1B">
              <w:rPr>
                <w:rStyle w:val="Hyperlink"/>
                <w:rFonts w:ascii="Times New Roman" w:hAnsi="Times New Roman" w:cs="Times New Roman"/>
                <w:noProof/>
                <w:sz w:val="24"/>
                <w:szCs w:val="24"/>
              </w:rPr>
              <w:t>7.3</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Post-Purchase Stage</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_Toc132649777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18</w:t>
            </w:r>
            <w:r w:rsidRPr="00F97D1B">
              <w:rPr>
                <w:rFonts w:ascii="Times New Roman" w:hAnsi="Times New Roman" w:cs="Times New Roman"/>
                <w:noProof/>
                <w:webHidden/>
                <w:sz w:val="24"/>
                <w:szCs w:val="24"/>
              </w:rPr>
              <w:fldChar w:fldCharType="end"/>
            </w:r>
          </w:hyperlink>
        </w:p>
        <w:p w14:paraId="4EFC54A9" w14:textId="2775577D" w:rsidR="00F97D1B" w:rsidRPr="00F97D1B" w:rsidRDefault="00F97D1B" w:rsidP="00F97D1B">
          <w:pPr>
            <w:pStyle w:val="TOC1"/>
            <w:rPr>
              <w:rFonts w:ascii="Times New Roman" w:eastAsiaTheme="minorEastAsia" w:hAnsi="Times New Roman" w:cs="Times New Roman"/>
              <w:noProof/>
              <w:sz w:val="24"/>
              <w:szCs w:val="24"/>
              <w:lang w:eastAsia="en-GB"/>
            </w:rPr>
          </w:pPr>
          <w:hyperlink w:anchor="_Toc132649778" w:history="1">
            <w:r w:rsidRPr="00F97D1B">
              <w:rPr>
                <w:rStyle w:val="Hyperlink"/>
                <w:rFonts w:ascii="Times New Roman" w:hAnsi="Times New Roman" w:cs="Times New Roman"/>
                <w:noProof/>
                <w:sz w:val="24"/>
                <w:szCs w:val="24"/>
              </w:rPr>
              <w:t>Figure 7: Customer Journey Map as a Rolls-Royce Buyer</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_Toc132649778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18</w:t>
            </w:r>
            <w:r w:rsidRPr="00F97D1B">
              <w:rPr>
                <w:rFonts w:ascii="Times New Roman" w:hAnsi="Times New Roman" w:cs="Times New Roman"/>
                <w:noProof/>
                <w:webHidden/>
                <w:sz w:val="24"/>
                <w:szCs w:val="24"/>
              </w:rPr>
              <w:fldChar w:fldCharType="end"/>
            </w:r>
          </w:hyperlink>
        </w:p>
        <w:p w14:paraId="4148AEC3" w14:textId="2B34F6FC" w:rsidR="00F97D1B" w:rsidRPr="00F97D1B" w:rsidRDefault="00F97D1B" w:rsidP="00F97D1B">
          <w:pPr>
            <w:pStyle w:val="TOC1"/>
            <w:tabs>
              <w:tab w:val="left" w:pos="440"/>
            </w:tabs>
            <w:rPr>
              <w:rFonts w:ascii="Times New Roman" w:eastAsiaTheme="minorEastAsia" w:hAnsi="Times New Roman" w:cs="Times New Roman"/>
              <w:noProof/>
              <w:sz w:val="24"/>
              <w:szCs w:val="24"/>
              <w:lang w:eastAsia="en-GB"/>
            </w:rPr>
          </w:pPr>
          <w:hyperlink w:anchor="_Toc132649779" w:history="1">
            <w:r w:rsidRPr="00F97D1B">
              <w:rPr>
                <w:rStyle w:val="Hyperlink"/>
                <w:rFonts w:ascii="Times New Roman" w:hAnsi="Times New Roman" w:cs="Times New Roman"/>
                <w:noProof/>
                <w:sz w:val="24"/>
                <w:szCs w:val="24"/>
              </w:rPr>
              <w:t>8.</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Critical Analysis of Rolls-Royce Customer Journey Map</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_Toc132649779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18</w:t>
            </w:r>
            <w:r w:rsidRPr="00F97D1B">
              <w:rPr>
                <w:rFonts w:ascii="Times New Roman" w:hAnsi="Times New Roman" w:cs="Times New Roman"/>
                <w:noProof/>
                <w:webHidden/>
                <w:sz w:val="24"/>
                <w:szCs w:val="24"/>
              </w:rPr>
              <w:fldChar w:fldCharType="end"/>
            </w:r>
          </w:hyperlink>
        </w:p>
        <w:p w14:paraId="1C6540BD" w14:textId="0C6ADFE5" w:rsidR="00F97D1B" w:rsidRPr="00F97D1B" w:rsidRDefault="00F97D1B" w:rsidP="00F97D1B">
          <w:pPr>
            <w:pStyle w:val="TOC1"/>
            <w:tabs>
              <w:tab w:val="left" w:pos="440"/>
            </w:tabs>
            <w:rPr>
              <w:rFonts w:ascii="Times New Roman" w:eastAsiaTheme="minorEastAsia" w:hAnsi="Times New Roman" w:cs="Times New Roman"/>
              <w:noProof/>
              <w:sz w:val="24"/>
              <w:szCs w:val="24"/>
              <w:lang w:eastAsia="en-GB"/>
            </w:rPr>
          </w:pPr>
          <w:hyperlink w:anchor="_Toc132649780" w:history="1">
            <w:r w:rsidRPr="00F97D1B">
              <w:rPr>
                <w:rStyle w:val="Hyperlink"/>
                <w:rFonts w:ascii="Times New Roman" w:hAnsi="Times New Roman" w:cs="Times New Roman"/>
                <w:noProof/>
                <w:sz w:val="24"/>
                <w:szCs w:val="24"/>
              </w:rPr>
              <w:t>9.</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A customer journey map: Of Phantom Rolls-Royce customer journey map</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_Toc132649780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19</w:t>
            </w:r>
            <w:r w:rsidRPr="00F97D1B">
              <w:rPr>
                <w:rFonts w:ascii="Times New Roman" w:hAnsi="Times New Roman" w:cs="Times New Roman"/>
                <w:noProof/>
                <w:webHidden/>
                <w:sz w:val="24"/>
                <w:szCs w:val="24"/>
              </w:rPr>
              <w:fldChar w:fldCharType="end"/>
            </w:r>
          </w:hyperlink>
        </w:p>
        <w:p w14:paraId="73715A97" w14:textId="7ED78BD9"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81" w:history="1">
            <w:r w:rsidRPr="00F97D1B">
              <w:rPr>
                <w:rStyle w:val="Hyperlink"/>
                <w:rFonts w:ascii="Times New Roman" w:hAnsi="Times New Roman" w:cs="Times New Roman"/>
                <w:noProof/>
                <w:sz w:val="24"/>
                <w:szCs w:val="24"/>
              </w:rPr>
              <w:t>9.1</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Weaknesses of a customer journey map</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_Toc132649781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19</w:t>
            </w:r>
            <w:r w:rsidRPr="00F97D1B">
              <w:rPr>
                <w:rFonts w:ascii="Times New Roman" w:hAnsi="Times New Roman" w:cs="Times New Roman"/>
                <w:noProof/>
                <w:webHidden/>
                <w:sz w:val="24"/>
                <w:szCs w:val="24"/>
              </w:rPr>
              <w:fldChar w:fldCharType="end"/>
            </w:r>
          </w:hyperlink>
        </w:p>
        <w:p w14:paraId="5EAD3B14" w14:textId="29B7E473"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82" w:history="1">
            <w:r w:rsidRPr="00F97D1B">
              <w:rPr>
                <w:rStyle w:val="Hyperlink"/>
                <w:rFonts w:ascii="Times New Roman" w:hAnsi="Times New Roman" w:cs="Times New Roman"/>
                <w:noProof/>
                <w:sz w:val="24"/>
                <w:szCs w:val="24"/>
              </w:rPr>
              <w:t>9.2</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Strengths of a customer journey map</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_Toc132649782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20</w:t>
            </w:r>
            <w:r w:rsidRPr="00F97D1B">
              <w:rPr>
                <w:rFonts w:ascii="Times New Roman" w:hAnsi="Times New Roman" w:cs="Times New Roman"/>
                <w:noProof/>
                <w:webHidden/>
                <w:sz w:val="24"/>
                <w:szCs w:val="24"/>
              </w:rPr>
              <w:fldChar w:fldCharType="end"/>
            </w:r>
          </w:hyperlink>
        </w:p>
        <w:p w14:paraId="36C06195" w14:textId="0B119927" w:rsidR="00F97D1B" w:rsidRPr="00F97D1B" w:rsidRDefault="00F97D1B" w:rsidP="00F97D1B">
          <w:pPr>
            <w:pStyle w:val="TOC1"/>
            <w:tabs>
              <w:tab w:val="left" w:pos="660"/>
            </w:tabs>
            <w:rPr>
              <w:rFonts w:ascii="Times New Roman" w:eastAsiaTheme="minorEastAsia" w:hAnsi="Times New Roman" w:cs="Times New Roman"/>
              <w:noProof/>
              <w:sz w:val="24"/>
              <w:szCs w:val="24"/>
              <w:lang w:eastAsia="en-GB"/>
            </w:rPr>
          </w:pPr>
          <w:hyperlink w:anchor="_Toc132649783" w:history="1">
            <w:r w:rsidRPr="00F97D1B">
              <w:rPr>
                <w:rStyle w:val="Hyperlink"/>
                <w:rFonts w:ascii="Times New Roman" w:hAnsi="Times New Roman" w:cs="Times New Roman"/>
                <w:noProof/>
                <w:sz w:val="24"/>
                <w:szCs w:val="24"/>
              </w:rPr>
              <w:t>10.</w:t>
            </w:r>
            <w:r w:rsidRPr="00F97D1B">
              <w:rPr>
                <w:rFonts w:ascii="Times New Roman" w:eastAsiaTheme="minorEastAsia" w:hAnsi="Times New Roman" w:cs="Times New Roman"/>
                <w:noProof/>
                <w:sz w:val="24"/>
                <w:szCs w:val="24"/>
                <w:lang w:eastAsia="en-GB"/>
              </w:rPr>
              <w:tab/>
            </w:r>
            <w:r w:rsidRPr="00F97D1B">
              <w:rPr>
                <w:rStyle w:val="Hyperlink"/>
                <w:rFonts w:ascii="Times New Roman" w:hAnsi="Times New Roman" w:cs="Times New Roman"/>
                <w:noProof/>
                <w:sz w:val="24"/>
                <w:szCs w:val="24"/>
              </w:rPr>
              <w:t>The Total Engagement Models</w:t>
            </w:r>
            <w:r w:rsidRPr="00F97D1B">
              <w:rPr>
                <w:rFonts w:ascii="Times New Roman" w:hAnsi="Times New Roman" w:cs="Times New Roman"/>
                <w:noProof/>
                <w:webHidden/>
                <w:sz w:val="24"/>
                <w:szCs w:val="24"/>
              </w:rPr>
              <w:tab/>
            </w:r>
            <w:r w:rsidRPr="00F97D1B">
              <w:rPr>
                <w:rFonts w:ascii="Times New Roman" w:hAnsi="Times New Roman" w:cs="Times New Roman"/>
                <w:noProof/>
                <w:webHidden/>
                <w:sz w:val="24"/>
                <w:szCs w:val="24"/>
              </w:rPr>
              <w:fldChar w:fldCharType="begin"/>
            </w:r>
            <w:r w:rsidRPr="00F97D1B">
              <w:rPr>
                <w:rFonts w:ascii="Times New Roman" w:hAnsi="Times New Roman" w:cs="Times New Roman"/>
                <w:noProof/>
                <w:webHidden/>
                <w:sz w:val="24"/>
                <w:szCs w:val="24"/>
              </w:rPr>
              <w:instrText xml:space="preserve"> PAGEREF _Toc132649783 \h </w:instrText>
            </w:r>
            <w:r w:rsidRPr="00F97D1B">
              <w:rPr>
                <w:rFonts w:ascii="Times New Roman" w:hAnsi="Times New Roman" w:cs="Times New Roman"/>
                <w:noProof/>
                <w:webHidden/>
                <w:sz w:val="24"/>
                <w:szCs w:val="24"/>
              </w:rPr>
            </w:r>
            <w:r w:rsidRPr="00F97D1B">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20</w:t>
            </w:r>
            <w:r w:rsidRPr="00F97D1B">
              <w:rPr>
                <w:rFonts w:ascii="Times New Roman" w:hAnsi="Times New Roman" w:cs="Times New Roman"/>
                <w:noProof/>
                <w:webHidden/>
                <w:sz w:val="24"/>
                <w:szCs w:val="24"/>
              </w:rPr>
              <w:fldChar w:fldCharType="end"/>
            </w:r>
          </w:hyperlink>
        </w:p>
        <w:p w14:paraId="10B2BBE7" w14:textId="0A272AA4" w:rsidR="00F97D1B" w:rsidRPr="00DB6B55" w:rsidRDefault="00F97D1B" w:rsidP="00DB6B55">
          <w:pPr>
            <w:pStyle w:val="TOC1"/>
            <w:rPr>
              <w:rFonts w:ascii="Times New Roman" w:eastAsiaTheme="minorEastAsia" w:hAnsi="Times New Roman" w:cs="Times New Roman"/>
              <w:noProof/>
              <w:sz w:val="24"/>
              <w:szCs w:val="24"/>
              <w:lang w:eastAsia="en-GB"/>
            </w:rPr>
          </w:pPr>
          <w:hyperlink w:anchor="_Toc132649784" w:history="1">
            <w:r w:rsidRPr="00DB6B55">
              <w:rPr>
                <w:rStyle w:val="Hyperlink"/>
                <w:rFonts w:ascii="Times New Roman" w:hAnsi="Times New Roman" w:cs="Times New Roman"/>
                <w:noProof/>
                <w:sz w:val="24"/>
                <w:szCs w:val="24"/>
              </w:rPr>
              <w:t>Figure 4. Customer Engagement Model</w:t>
            </w:r>
            <w:r w:rsidRPr="00DB6B55">
              <w:rPr>
                <w:rFonts w:ascii="Times New Roman" w:hAnsi="Times New Roman" w:cs="Times New Roman"/>
                <w:noProof/>
                <w:webHidden/>
                <w:sz w:val="24"/>
                <w:szCs w:val="24"/>
              </w:rPr>
              <w:tab/>
            </w:r>
            <w:r w:rsidRPr="00DB6B55">
              <w:rPr>
                <w:rFonts w:ascii="Times New Roman" w:hAnsi="Times New Roman" w:cs="Times New Roman"/>
                <w:noProof/>
                <w:webHidden/>
                <w:sz w:val="24"/>
                <w:szCs w:val="24"/>
              </w:rPr>
              <w:fldChar w:fldCharType="begin"/>
            </w:r>
            <w:r w:rsidRPr="00DB6B55">
              <w:rPr>
                <w:rFonts w:ascii="Times New Roman" w:hAnsi="Times New Roman" w:cs="Times New Roman"/>
                <w:noProof/>
                <w:webHidden/>
                <w:sz w:val="24"/>
                <w:szCs w:val="24"/>
              </w:rPr>
              <w:instrText xml:space="preserve"> PAGEREF _Toc132649784 \h </w:instrText>
            </w:r>
            <w:r w:rsidRPr="00DB6B55">
              <w:rPr>
                <w:rFonts w:ascii="Times New Roman" w:hAnsi="Times New Roman" w:cs="Times New Roman"/>
                <w:noProof/>
                <w:webHidden/>
                <w:sz w:val="24"/>
                <w:szCs w:val="24"/>
              </w:rPr>
            </w:r>
            <w:r w:rsidRPr="00DB6B55">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22</w:t>
            </w:r>
            <w:r w:rsidRPr="00DB6B55">
              <w:rPr>
                <w:rFonts w:ascii="Times New Roman" w:hAnsi="Times New Roman" w:cs="Times New Roman"/>
                <w:noProof/>
                <w:webHidden/>
                <w:sz w:val="24"/>
                <w:szCs w:val="24"/>
              </w:rPr>
              <w:fldChar w:fldCharType="end"/>
            </w:r>
          </w:hyperlink>
        </w:p>
        <w:p w14:paraId="33DF4112" w14:textId="3692AA87" w:rsidR="00F97D1B" w:rsidRPr="00DB6B55" w:rsidRDefault="00F97D1B" w:rsidP="00DB6B55">
          <w:pPr>
            <w:pStyle w:val="TOC1"/>
            <w:tabs>
              <w:tab w:val="left" w:pos="660"/>
            </w:tabs>
            <w:rPr>
              <w:rFonts w:ascii="Times New Roman" w:eastAsiaTheme="minorEastAsia" w:hAnsi="Times New Roman" w:cs="Times New Roman"/>
              <w:noProof/>
              <w:sz w:val="24"/>
              <w:szCs w:val="24"/>
              <w:lang w:eastAsia="en-GB"/>
            </w:rPr>
          </w:pPr>
          <w:hyperlink w:anchor="_Toc132649786" w:history="1">
            <w:r w:rsidRPr="00DB6B55">
              <w:rPr>
                <w:rStyle w:val="Hyperlink"/>
                <w:rFonts w:ascii="Times New Roman" w:hAnsi="Times New Roman" w:cs="Times New Roman"/>
                <w:noProof/>
                <w:sz w:val="24"/>
                <w:szCs w:val="24"/>
              </w:rPr>
              <w:t>11.</w:t>
            </w:r>
            <w:r w:rsidRPr="00DB6B55">
              <w:rPr>
                <w:rFonts w:ascii="Times New Roman" w:eastAsiaTheme="minorEastAsia" w:hAnsi="Times New Roman" w:cs="Times New Roman"/>
                <w:noProof/>
                <w:sz w:val="24"/>
                <w:szCs w:val="24"/>
                <w:lang w:eastAsia="en-GB"/>
              </w:rPr>
              <w:tab/>
            </w:r>
            <w:r w:rsidRPr="00DB6B55">
              <w:rPr>
                <w:rStyle w:val="Hyperlink"/>
                <w:rFonts w:ascii="Times New Roman" w:hAnsi="Times New Roman" w:cs="Times New Roman"/>
                <w:noProof/>
                <w:sz w:val="24"/>
                <w:szCs w:val="24"/>
              </w:rPr>
              <w:t>Recommendations</w:t>
            </w:r>
            <w:r w:rsidRPr="00DB6B55">
              <w:rPr>
                <w:rFonts w:ascii="Times New Roman" w:hAnsi="Times New Roman" w:cs="Times New Roman"/>
                <w:noProof/>
                <w:webHidden/>
                <w:sz w:val="24"/>
                <w:szCs w:val="24"/>
              </w:rPr>
              <w:tab/>
            </w:r>
            <w:r w:rsidRPr="00DB6B55">
              <w:rPr>
                <w:rFonts w:ascii="Times New Roman" w:hAnsi="Times New Roman" w:cs="Times New Roman"/>
                <w:noProof/>
                <w:webHidden/>
                <w:sz w:val="24"/>
                <w:szCs w:val="24"/>
              </w:rPr>
              <w:fldChar w:fldCharType="begin"/>
            </w:r>
            <w:r w:rsidRPr="00DB6B55">
              <w:rPr>
                <w:rFonts w:ascii="Times New Roman" w:hAnsi="Times New Roman" w:cs="Times New Roman"/>
                <w:noProof/>
                <w:webHidden/>
                <w:sz w:val="24"/>
                <w:szCs w:val="24"/>
              </w:rPr>
              <w:instrText xml:space="preserve"> PAGEREF _Toc132649786 \h </w:instrText>
            </w:r>
            <w:r w:rsidRPr="00DB6B55">
              <w:rPr>
                <w:rFonts w:ascii="Times New Roman" w:hAnsi="Times New Roman" w:cs="Times New Roman"/>
                <w:noProof/>
                <w:webHidden/>
                <w:sz w:val="24"/>
                <w:szCs w:val="24"/>
              </w:rPr>
            </w:r>
            <w:r w:rsidRPr="00DB6B55">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22</w:t>
            </w:r>
            <w:r w:rsidRPr="00DB6B55">
              <w:rPr>
                <w:rFonts w:ascii="Times New Roman" w:hAnsi="Times New Roman" w:cs="Times New Roman"/>
                <w:noProof/>
                <w:webHidden/>
                <w:sz w:val="24"/>
                <w:szCs w:val="24"/>
              </w:rPr>
              <w:fldChar w:fldCharType="end"/>
            </w:r>
          </w:hyperlink>
        </w:p>
        <w:p w14:paraId="16D01334" w14:textId="571EFEE6" w:rsidR="00F97D1B" w:rsidRPr="00DB6B55" w:rsidRDefault="00F97D1B" w:rsidP="00DB6B55">
          <w:pPr>
            <w:pStyle w:val="TOC1"/>
            <w:tabs>
              <w:tab w:val="left" w:pos="660"/>
            </w:tabs>
            <w:rPr>
              <w:rFonts w:ascii="Times New Roman" w:eastAsiaTheme="minorEastAsia" w:hAnsi="Times New Roman" w:cs="Times New Roman"/>
              <w:noProof/>
              <w:sz w:val="24"/>
              <w:szCs w:val="24"/>
              <w:lang w:eastAsia="en-GB"/>
            </w:rPr>
          </w:pPr>
          <w:hyperlink w:anchor="_Toc132649787" w:history="1">
            <w:r w:rsidRPr="00DB6B55">
              <w:rPr>
                <w:rStyle w:val="Hyperlink"/>
                <w:rFonts w:ascii="Times New Roman" w:hAnsi="Times New Roman" w:cs="Times New Roman"/>
                <w:noProof/>
                <w:sz w:val="24"/>
                <w:szCs w:val="24"/>
              </w:rPr>
              <w:t>12.</w:t>
            </w:r>
            <w:r w:rsidRPr="00DB6B55">
              <w:rPr>
                <w:rFonts w:ascii="Times New Roman" w:eastAsiaTheme="minorEastAsia" w:hAnsi="Times New Roman" w:cs="Times New Roman"/>
                <w:noProof/>
                <w:sz w:val="24"/>
                <w:szCs w:val="24"/>
                <w:lang w:eastAsia="en-GB"/>
              </w:rPr>
              <w:tab/>
            </w:r>
            <w:r w:rsidRPr="00DB6B55">
              <w:rPr>
                <w:rStyle w:val="Hyperlink"/>
                <w:rFonts w:ascii="Times New Roman" w:hAnsi="Times New Roman" w:cs="Times New Roman"/>
                <w:noProof/>
                <w:sz w:val="24"/>
                <w:szCs w:val="24"/>
              </w:rPr>
              <w:t>Conclusions</w:t>
            </w:r>
            <w:r w:rsidRPr="00DB6B55">
              <w:rPr>
                <w:rFonts w:ascii="Times New Roman" w:hAnsi="Times New Roman" w:cs="Times New Roman"/>
                <w:noProof/>
                <w:webHidden/>
                <w:sz w:val="24"/>
                <w:szCs w:val="24"/>
              </w:rPr>
              <w:tab/>
            </w:r>
            <w:r w:rsidRPr="00DB6B55">
              <w:rPr>
                <w:rFonts w:ascii="Times New Roman" w:hAnsi="Times New Roman" w:cs="Times New Roman"/>
                <w:noProof/>
                <w:webHidden/>
                <w:sz w:val="24"/>
                <w:szCs w:val="24"/>
              </w:rPr>
              <w:fldChar w:fldCharType="begin"/>
            </w:r>
            <w:r w:rsidRPr="00DB6B55">
              <w:rPr>
                <w:rFonts w:ascii="Times New Roman" w:hAnsi="Times New Roman" w:cs="Times New Roman"/>
                <w:noProof/>
                <w:webHidden/>
                <w:sz w:val="24"/>
                <w:szCs w:val="24"/>
              </w:rPr>
              <w:instrText xml:space="preserve"> PAGEREF _Toc132649787 \h </w:instrText>
            </w:r>
            <w:r w:rsidRPr="00DB6B55">
              <w:rPr>
                <w:rFonts w:ascii="Times New Roman" w:hAnsi="Times New Roman" w:cs="Times New Roman"/>
                <w:noProof/>
                <w:webHidden/>
                <w:sz w:val="24"/>
                <w:szCs w:val="24"/>
              </w:rPr>
            </w:r>
            <w:r w:rsidRPr="00DB6B55">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23</w:t>
            </w:r>
            <w:r w:rsidRPr="00DB6B55">
              <w:rPr>
                <w:rFonts w:ascii="Times New Roman" w:hAnsi="Times New Roman" w:cs="Times New Roman"/>
                <w:noProof/>
                <w:webHidden/>
                <w:sz w:val="24"/>
                <w:szCs w:val="24"/>
              </w:rPr>
              <w:fldChar w:fldCharType="end"/>
            </w:r>
          </w:hyperlink>
        </w:p>
        <w:p w14:paraId="477D6631" w14:textId="4FD40555" w:rsidR="00F97D1B" w:rsidRPr="00DB6B55" w:rsidRDefault="00F97D1B" w:rsidP="00DB6B55">
          <w:pPr>
            <w:pStyle w:val="TOC1"/>
            <w:rPr>
              <w:rFonts w:ascii="Times New Roman" w:eastAsiaTheme="minorEastAsia" w:hAnsi="Times New Roman" w:cs="Times New Roman"/>
              <w:noProof/>
              <w:sz w:val="24"/>
              <w:szCs w:val="24"/>
              <w:lang w:eastAsia="en-GB"/>
            </w:rPr>
          </w:pPr>
          <w:hyperlink w:anchor="_Toc132649788" w:history="1">
            <w:r w:rsidRPr="00DB6B55">
              <w:rPr>
                <w:rStyle w:val="Hyperlink"/>
                <w:rFonts w:ascii="Times New Roman" w:hAnsi="Times New Roman" w:cs="Times New Roman"/>
                <w:noProof/>
                <w:sz w:val="24"/>
                <w:szCs w:val="24"/>
              </w:rPr>
              <w:t>References</w:t>
            </w:r>
            <w:r w:rsidRPr="00DB6B55">
              <w:rPr>
                <w:rFonts w:ascii="Times New Roman" w:hAnsi="Times New Roman" w:cs="Times New Roman"/>
                <w:noProof/>
                <w:webHidden/>
                <w:sz w:val="24"/>
                <w:szCs w:val="24"/>
              </w:rPr>
              <w:tab/>
            </w:r>
            <w:r w:rsidRPr="00DB6B55">
              <w:rPr>
                <w:rFonts w:ascii="Times New Roman" w:hAnsi="Times New Roman" w:cs="Times New Roman"/>
                <w:noProof/>
                <w:webHidden/>
                <w:sz w:val="24"/>
                <w:szCs w:val="24"/>
              </w:rPr>
              <w:fldChar w:fldCharType="begin"/>
            </w:r>
            <w:r w:rsidRPr="00DB6B55">
              <w:rPr>
                <w:rFonts w:ascii="Times New Roman" w:hAnsi="Times New Roman" w:cs="Times New Roman"/>
                <w:noProof/>
                <w:webHidden/>
                <w:sz w:val="24"/>
                <w:szCs w:val="24"/>
              </w:rPr>
              <w:instrText xml:space="preserve"> PAGEREF _Toc132649788 \h </w:instrText>
            </w:r>
            <w:r w:rsidRPr="00DB6B55">
              <w:rPr>
                <w:rFonts w:ascii="Times New Roman" w:hAnsi="Times New Roman" w:cs="Times New Roman"/>
                <w:noProof/>
                <w:webHidden/>
                <w:sz w:val="24"/>
                <w:szCs w:val="24"/>
              </w:rPr>
            </w:r>
            <w:r w:rsidRPr="00DB6B55">
              <w:rPr>
                <w:rFonts w:ascii="Times New Roman" w:hAnsi="Times New Roman" w:cs="Times New Roman"/>
                <w:noProof/>
                <w:webHidden/>
                <w:sz w:val="24"/>
                <w:szCs w:val="24"/>
              </w:rPr>
              <w:fldChar w:fldCharType="separate"/>
            </w:r>
            <w:r w:rsidR="00B879D5">
              <w:rPr>
                <w:rFonts w:ascii="Times New Roman" w:hAnsi="Times New Roman" w:cs="Times New Roman"/>
                <w:noProof/>
                <w:webHidden/>
                <w:sz w:val="24"/>
                <w:szCs w:val="24"/>
              </w:rPr>
              <w:t>24</w:t>
            </w:r>
            <w:r w:rsidRPr="00DB6B55">
              <w:rPr>
                <w:rFonts w:ascii="Times New Roman" w:hAnsi="Times New Roman" w:cs="Times New Roman"/>
                <w:noProof/>
                <w:webHidden/>
                <w:sz w:val="24"/>
                <w:szCs w:val="24"/>
              </w:rPr>
              <w:fldChar w:fldCharType="end"/>
            </w:r>
          </w:hyperlink>
        </w:p>
        <w:p w14:paraId="62B811E8" w14:textId="30C63766" w:rsidR="00AF0C00" w:rsidRPr="00A832CD" w:rsidRDefault="00AF0C00" w:rsidP="00A832CD">
          <w:pPr>
            <w:spacing w:line="360" w:lineRule="auto"/>
            <w:rPr>
              <w:rFonts w:ascii="Times New Roman" w:hAnsi="Times New Roman" w:cs="Times New Roman"/>
              <w:sz w:val="24"/>
              <w:szCs w:val="24"/>
            </w:rPr>
          </w:pPr>
          <w:r w:rsidRPr="00A832CD">
            <w:rPr>
              <w:rFonts w:ascii="Times New Roman" w:hAnsi="Times New Roman" w:cs="Times New Roman"/>
              <w:b/>
              <w:bCs/>
              <w:noProof/>
              <w:sz w:val="24"/>
              <w:szCs w:val="24"/>
            </w:rPr>
            <w:fldChar w:fldCharType="end"/>
          </w:r>
        </w:p>
      </w:sdtContent>
    </w:sdt>
    <w:p w14:paraId="238CB083" w14:textId="4CF7A3EC" w:rsidR="00E624CC" w:rsidRPr="00A832CD" w:rsidRDefault="00E624CC" w:rsidP="00A832CD">
      <w:pPr>
        <w:spacing w:line="360" w:lineRule="auto"/>
        <w:rPr>
          <w:rFonts w:ascii="Times New Roman" w:hAnsi="Times New Roman" w:cs="Times New Roman"/>
          <w:sz w:val="24"/>
          <w:szCs w:val="24"/>
        </w:rPr>
      </w:pPr>
    </w:p>
    <w:p w14:paraId="286D3C02" w14:textId="3CDB9347" w:rsidR="00AD1507" w:rsidRPr="00A832CD" w:rsidRDefault="00AD1507" w:rsidP="00A832CD">
      <w:pPr>
        <w:spacing w:line="360" w:lineRule="auto"/>
        <w:rPr>
          <w:rFonts w:ascii="Times New Roman" w:hAnsi="Times New Roman" w:cs="Times New Roman"/>
          <w:sz w:val="24"/>
          <w:szCs w:val="24"/>
        </w:rPr>
      </w:pPr>
    </w:p>
    <w:p w14:paraId="472B4E9E" w14:textId="77777777" w:rsidR="003E30CD" w:rsidRDefault="003E30CD"/>
    <w:p w14:paraId="599AC722" w14:textId="77777777" w:rsidR="003E30CD" w:rsidRDefault="003E30CD"/>
    <w:p w14:paraId="3551F751" w14:textId="77777777" w:rsidR="003E30CD" w:rsidRDefault="003E30CD"/>
    <w:p w14:paraId="4EADCDDA" w14:textId="7CBF13D6" w:rsidR="00F818F5" w:rsidRDefault="00F818F5"/>
    <w:p w14:paraId="5575016E" w14:textId="77777777" w:rsidR="003664EC" w:rsidRDefault="003664EC"/>
    <w:p w14:paraId="7E41D256" w14:textId="40721B56" w:rsidR="00F818F5" w:rsidRPr="00E014D0" w:rsidRDefault="00F818F5" w:rsidP="005902CE">
      <w:pPr>
        <w:pStyle w:val="Heading2"/>
        <w:numPr>
          <w:ilvl w:val="0"/>
          <w:numId w:val="23"/>
        </w:numPr>
      </w:pPr>
      <w:bookmarkStart w:id="0" w:name="_Toc129460764"/>
      <w:bookmarkStart w:id="1" w:name="_Toc132649741"/>
      <w:r w:rsidRPr="00E014D0">
        <w:t>Introduction</w:t>
      </w:r>
      <w:bookmarkEnd w:id="0"/>
      <w:bookmarkEnd w:id="1"/>
    </w:p>
    <w:p w14:paraId="13E85669" w14:textId="12FB665D" w:rsidR="00F818F5" w:rsidRDefault="00F818F5" w:rsidP="00F818F5">
      <w:pPr>
        <w:spacing w:line="360" w:lineRule="auto"/>
      </w:pPr>
    </w:p>
    <w:p w14:paraId="03F37B5E" w14:textId="4AF264BD" w:rsidR="00E624CC" w:rsidRDefault="00E624CC"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is a non-stop process that must communicate business with customers</w:t>
      </w:r>
      <w:r w:rsidR="00884AD6">
        <w:rPr>
          <w:rFonts w:ascii="Times New Roman" w:hAnsi="Times New Roman" w:cs="Times New Roman"/>
          <w:sz w:val="24"/>
          <w:szCs w:val="24"/>
        </w:rPr>
        <w:t>'</w:t>
      </w:r>
      <w:r>
        <w:rPr>
          <w:rFonts w:ascii="Times New Roman" w:hAnsi="Times New Roman" w:cs="Times New Roman"/>
          <w:sz w:val="24"/>
          <w:szCs w:val="24"/>
        </w:rPr>
        <w:t xml:space="preserve"> needs and wants. All involve product/service development, pricing, packaging, distribution, advertising, promotion, </w:t>
      </w:r>
      <w:r w:rsidR="001D3897">
        <w:rPr>
          <w:rFonts w:ascii="Times New Roman" w:hAnsi="Times New Roman" w:cs="Times New Roman"/>
          <w:sz w:val="24"/>
          <w:szCs w:val="24"/>
        </w:rPr>
        <w:t>sales,</w:t>
      </w:r>
      <w:r>
        <w:rPr>
          <w:rFonts w:ascii="Times New Roman" w:hAnsi="Times New Roman" w:cs="Times New Roman"/>
          <w:sz w:val="24"/>
          <w:szCs w:val="24"/>
        </w:rPr>
        <w:t xml:space="preserve"> and after-sales services. The most recognised brand is the most valuable brand for customers, and brand awareness means that customers think about the product/service when they see the brand logo or tagline. </w:t>
      </w:r>
    </w:p>
    <w:p w14:paraId="73D0CCD3" w14:textId="78834D06" w:rsidR="00E624CC" w:rsidRDefault="00E624CC"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aims and objectives of this report are to </w:t>
      </w:r>
      <w:r w:rsidR="005902CE">
        <w:rPr>
          <w:rFonts w:ascii="Times New Roman" w:hAnsi="Times New Roman" w:cs="Times New Roman"/>
          <w:sz w:val="24"/>
          <w:szCs w:val="24"/>
        </w:rPr>
        <w:t>analyse and explain the following critical</w:t>
      </w:r>
      <w:r>
        <w:rPr>
          <w:rFonts w:ascii="Times New Roman" w:hAnsi="Times New Roman" w:cs="Times New Roman"/>
          <w:sz w:val="24"/>
          <w:szCs w:val="24"/>
        </w:rPr>
        <w:t>:</w:t>
      </w:r>
    </w:p>
    <w:p w14:paraId="551023E0" w14:textId="1ED1B294" w:rsidR="00E624CC" w:rsidRDefault="00E624CC" w:rsidP="006969D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How can Rolls- Royce</w:t>
      </w:r>
      <w:r w:rsidR="00CD6EBA">
        <w:rPr>
          <w:rFonts w:ascii="Times New Roman" w:hAnsi="Times New Roman" w:cs="Times New Roman"/>
          <w:sz w:val="24"/>
          <w:szCs w:val="24"/>
        </w:rPr>
        <w:t xml:space="preserve"> Motor Car</w:t>
      </w:r>
      <w:r>
        <w:rPr>
          <w:rFonts w:ascii="Times New Roman" w:hAnsi="Times New Roman" w:cs="Times New Roman"/>
          <w:sz w:val="24"/>
          <w:szCs w:val="24"/>
        </w:rPr>
        <w:t xml:space="preserve"> create innovative marketing strategies to raise brand awareness?</w:t>
      </w:r>
    </w:p>
    <w:p w14:paraId="599F8966" w14:textId="5091B753" w:rsidR="005902CE" w:rsidRPr="005902CE" w:rsidRDefault="00E624CC" w:rsidP="006969D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How can Rolls-Royce</w:t>
      </w:r>
      <w:r w:rsidR="00CD6EBA">
        <w:rPr>
          <w:rFonts w:ascii="Times New Roman" w:hAnsi="Times New Roman" w:cs="Times New Roman"/>
          <w:sz w:val="24"/>
          <w:szCs w:val="24"/>
        </w:rPr>
        <w:t xml:space="preserve"> Motor Car</w:t>
      </w:r>
      <w:r>
        <w:rPr>
          <w:rFonts w:ascii="Times New Roman" w:hAnsi="Times New Roman" w:cs="Times New Roman"/>
          <w:sz w:val="24"/>
          <w:szCs w:val="24"/>
        </w:rPr>
        <w:t xml:space="preserve"> manage and evaluate the customer journey </w:t>
      </w:r>
      <w:r w:rsidR="005902CE">
        <w:rPr>
          <w:rFonts w:ascii="Times New Roman" w:hAnsi="Times New Roman" w:cs="Times New Roman"/>
          <w:sz w:val="24"/>
          <w:szCs w:val="24"/>
        </w:rPr>
        <w:t>and touchpoints, critically analysing the strength and we</w:t>
      </w:r>
      <w:r w:rsidR="003F2FEF">
        <w:rPr>
          <w:rFonts w:ascii="Times New Roman" w:hAnsi="Times New Roman" w:cs="Times New Roman"/>
          <w:sz w:val="24"/>
          <w:szCs w:val="24"/>
        </w:rPr>
        <w:t>ak</w:t>
      </w:r>
      <w:r w:rsidR="005902CE">
        <w:rPr>
          <w:rFonts w:ascii="Times New Roman" w:hAnsi="Times New Roman" w:cs="Times New Roman"/>
          <w:sz w:val="24"/>
          <w:szCs w:val="24"/>
        </w:rPr>
        <w:t>nes</w:t>
      </w:r>
      <w:r w:rsidR="003F2FEF">
        <w:rPr>
          <w:rFonts w:ascii="Times New Roman" w:hAnsi="Times New Roman" w:cs="Times New Roman"/>
          <w:sz w:val="24"/>
          <w:szCs w:val="24"/>
        </w:rPr>
        <w:t>se</w:t>
      </w:r>
      <w:r w:rsidR="005902CE">
        <w:rPr>
          <w:rFonts w:ascii="Times New Roman" w:hAnsi="Times New Roman" w:cs="Times New Roman"/>
          <w:sz w:val="24"/>
          <w:szCs w:val="24"/>
        </w:rPr>
        <w:t>s across various communication channels,</w:t>
      </w:r>
      <w:r w:rsidR="003F2FEF">
        <w:rPr>
          <w:rFonts w:ascii="Times New Roman" w:hAnsi="Times New Roman" w:cs="Times New Roman"/>
          <w:sz w:val="24"/>
          <w:szCs w:val="24"/>
        </w:rPr>
        <w:t xml:space="preserve"> and </w:t>
      </w:r>
      <w:r w:rsidR="005902CE">
        <w:rPr>
          <w:rFonts w:ascii="Times New Roman" w:hAnsi="Times New Roman" w:cs="Times New Roman"/>
          <w:sz w:val="24"/>
          <w:szCs w:val="24"/>
        </w:rPr>
        <w:t xml:space="preserve">giving some recommendations to Rolls-Royce to fulfil current and future customer expectations, </w:t>
      </w:r>
      <w:proofErr w:type="gramStart"/>
      <w:r w:rsidR="005902CE">
        <w:rPr>
          <w:rFonts w:ascii="Times New Roman" w:hAnsi="Times New Roman" w:cs="Times New Roman"/>
          <w:sz w:val="24"/>
          <w:szCs w:val="24"/>
        </w:rPr>
        <w:t>satisfaction</w:t>
      </w:r>
      <w:proofErr w:type="gramEnd"/>
      <w:r w:rsidR="005902CE">
        <w:rPr>
          <w:rFonts w:ascii="Times New Roman" w:hAnsi="Times New Roman" w:cs="Times New Roman"/>
          <w:sz w:val="24"/>
          <w:szCs w:val="24"/>
        </w:rPr>
        <w:t xml:space="preserve"> and customer loyalty</w:t>
      </w:r>
      <w:r>
        <w:rPr>
          <w:rFonts w:ascii="Times New Roman" w:hAnsi="Times New Roman" w:cs="Times New Roman"/>
          <w:sz w:val="24"/>
          <w:szCs w:val="24"/>
        </w:rPr>
        <w:t>?</w:t>
      </w:r>
    </w:p>
    <w:p w14:paraId="0DC4AE68" w14:textId="68C5E4A5" w:rsidR="00E624CC" w:rsidRDefault="00E624CC"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Without customers</w:t>
      </w:r>
      <w:r w:rsidR="005902CE">
        <w:rPr>
          <w:rFonts w:ascii="Times New Roman" w:hAnsi="Times New Roman" w:cs="Times New Roman"/>
          <w:sz w:val="24"/>
          <w:szCs w:val="24"/>
        </w:rPr>
        <w:t>,</w:t>
      </w:r>
      <w:r>
        <w:rPr>
          <w:rFonts w:ascii="Times New Roman" w:hAnsi="Times New Roman" w:cs="Times New Roman"/>
          <w:sz w:val="24"/>
          <w:szCs w:val="24"/>
        </w:rPr>
        <w:t xml:space="preserve"> </w:t>
      </w:r>
      <w:r w:rsidR="005902CE">
        <w:rPr>
          <w:rFonts w:ascii="Times New Roman" w:hAnsi="Times New Roman" w:cs="Times New Roman"/>
          <w:sz w:val="24"/>
          <w:szCs w:val="24"/>
        </w:rPr>
        <w:t xml:space="preserve">a </w:t>
      </w:r>
      <w:r>
        <w:rPr>
          <w:rFonts w:ascii="Times New Roman" w:hAnsi="Times New Roman" w:cs="Times New Roman"/>
          <w:sz w:val="24"/>
          <w:szCs w:val="24"/>
        </w:rPr>
        <w:t>business cannot survive. Marketing is crucial to achieving customers</w:t>
      </w:r>
      <w:r w:rsidR="00884AD6">
        <w:rPr>
          <w:rFonts w:ascii="Times New Roman" w:hAnsi="Times New Roman" w:cs="Times New Roman"/>
          <w:sz w:val="24"/>
          <w:szCs w:val="24"/>
        </w:rPr>
        <w:t>'</w:t>
      </w:r>
      <w:r>
        <w:rPr>
          <w:rFonts w:ascii="Times New Roman" w:hAnsi="Times New Roman" w:cs="Times New Roman"/>
          <w:sz w:val="24"/>
          <w:szCs w:val="24"/>
        </w:rPr>
        <w:t xml:space="preserve"> needs, satisfying customers</w:t>
      </w:r>
      <w:r w:rsidR="00884AD6">
        <w:rPr>
          <w:rFonts w:ascii="Times New Roman" w:hAnsi="Times New Roman" w:cs="Times New Roman"/>
          <w:sz w:val="24"/>
          <w:szCs w:val="24"/>
        </w:rPr>
        <w:t>'</w:t>
      </w:r>
      <w:r>
        <w:rPr>
          <w:rFonts w:ascii="Times New Roman" w:hAnsi="Times New Roman" w:cs="Times New Roman"/>
          <w:sz w:val="24"/>
          <w:szCs w:val="24"/>
        </w:rPr>
        <w:t xml:space="preserve"> wants, earning customers</w:t>
      </w:r>
      <w:r w:rsidR="00884AD6">
        <w:rPr>
          <w:rFonts w:ascii="Times New Roman" w:hAnsi="Times New Roman" w:cs="Times New Roman"/>
          <w:sz w:val="24"/>
          <w:szCs w:val="24"/>
        </w:rPr>
        <w:t>'</w:t>
      </w:r>
      <w:r>
        <w:rPr>
          <w:rFonts w:ascii="Times New Roman" w:hAnsi="Times New Roman" w:cs="Times New Roman"/>
          <w:sz w:val="24"/>
          <w:szCs w:val="24"/>
        </w:rPr>
        <w:t xml:space="preserve"> loyalty and keeping business in business. Jeff Bezos states, </w:t>
      </w:r>
      <w:r w:rsidR="00884AD6">
        <w:rPr>
          <w:rFonts w:ascii="Times New Roman" w:hAnsi="Times New Roman" w:cs="Times New Roman"/>
          <w:sz w:val="24"/>
          <w:szCs w:val="24"/>
        </w:rPr>
        <w:t>"</w:t>
      </w:r>
      <w:r>
        <w:rPr>
          <w:rFonts w:ascii="Times New Roman" w:hAnsi="Times New Roman" w:cs="Times New Roman"/>
          <w:sz w:val="24"/>
          <w:szCs w:val="24"/>
        </w:rPr>
        <w:t>Your brand is what other people say about you when you are not in the room</w:t>
      </w:r>
      <w:r w:rsidR="00884AD6">
        <w:rPr>
          <w:rFonts w:ascii="Times New Roman" w:hAnsi="Times New Roman" w:cs="Times New Roman"/>
          <w:sz w:val="24"/>
          <w:szCs w:val="24"/>
        </w:rPr>
        <w:t>"</w:t>
      </w:r>
      <w:r>
        <w:rPr>
          <w:rFonts w:ascii="Times New Roman" w:hAnsi="Times New Roman" w:cs="Times New Roman"/>
          <w:sz w:val="24"/>
          <w:szCs w:val="24"/>
        </w:rPr>
        <w:t>.</w:t>
      </w:r>
    </w:p>
    <w:p w14:paraId="335A084B" w14:textId="4D28B91A" w:rsidR="00F818F5" w:rsidRPr="005902CE" w:rsidRDefault="00F818F5" w:rsidP="006969D1">
      <w:pPr>
        <w:pStyle w:val="Heading2"/>
        <w:numPr>
          <w:ilvl w:val="1"/>
          <w:numId w:val="23"/>
        </w:numPr>
        <w:jc w:val="both"/>
      </w:pPr>
      <w:bookmarkStart w:id="2" w:name="_Toc129460765"/>
      <w:bookmarkStart w:id="3" w:name="_Toc132649742"/>
      <w:r w:rsidRPr="005902CE">
        <w:t>Background of Rolls-Royce</w:t>
      </w:r>
      <w:bookmarkEnd w:id="2"/>
      <w:r w:rsidR="00CD6EBA" w:rsidRPr="005902CE">
        <w:t xml:space="preserve"> Motor Car</w:t>
      </w:r>
      <w:bookmarkEnd w:id="3"/>
    </w:p>
    <w:p w14:paraId="560ED322" w14:textId="11C6A016" w:rsidR="00E624CC" w:rsidRDefault="00E624CC" w:rsidP="006969D1">
      <w:pPr>
        <w:jc w:val="both"/>
      </w:pPr>
    </w:p>
    <w:p w14:paraId="1975A734" w14:textId="10C3AA6D" w:rsidR="009058C2" w:rsidRPr="00E014D0" w:rsidRDefault="00773054" w:rsidP="006969D1">
      <w:pPr>
        <w:spacing w:line="360" w:lineRule="auto"/>
        <w:jc w:val="both"/>
        <w:rPr>
          <w:rFonts w:ascii="Times New Roman" w:hAnsi="Times New Roman" w:cs="Times New Roman"/>
          <w:sz w:val="24"/>
          <w:szCs w:val="24"/>
        </w:rPr>
      </w:pPr>
      <w:r w:rsidRPr="00E014D0">
        <w:rPr>
          <w:rFonts w:ascii="Times New Roman" w:hAnsi="Times New Roman" w:cs="Times New Roman"/>
          <w:sz w:val="24"/>
          <w:szCs w:val="24"/>
        </w:rPr>
        <w:t xml:space="preserve">In </w:t>
      </w:r>
      <w:r w:rsidR="009058C2" w:rsidRPr="00E014D0">
        <w:rPr>
          <w:rFonts w:ascii="Times New Roman" w:hAnsi="Times New Roman" w:cs="Times New Roman"/>
          <w:sz w:val="24"/>
          <w:szCs w:val="24"/>
        </w:rPr>
        <w:t xml:space="preserve">the </w:t>
      </w:r>
      <w:r w:rsidR="007532C9" w:rsidRPr="00E014D0">
        <w:rPr>
          <w:rFonts w:ascii="Times New Roman" w:hAnsi="Times New Roman" w:cs="Times New Roman"/>
          <w:sz w:val="24"/>
          <w:szCs w:val="24"/>
        </w:rPr>
        <w:t>21</w:t>
      </w:r>
      <w:r w:rsidR="007532C9" w:rsidRPr="00E014D0">
        <w:rPr>
          <w:rFonts w:ascii="Times New Roman" w:hAnsi="Times New Roman" w:cs="Times New Roman"/>
          <w:sz w:val="24"/>
          <w:szCs w:val="24"/>
          <w:vertAlign w:val="superscript"/>
        </w:rPr>
        <w:t>ST</w:t>
      </w:r>
      <w:r w:rsidR="007532C9" w:rsidRPr="00E014D0">
        <w:rPr>
          <w:rFonts w:ascii="Times New Roman" w:hAnsi="Times New Roman" w:cs="Times New Roman"/>
          <w:sz w:val="24"/>
          <w:szCs w:val="24"/>
        </w:rPr>
        <w:t xml:space="preserve"> centur</w:t>
      </w:r>
      <w:r w:rsidR="009058C2" w:rsidRPr="00E014D0">
        <w:rPr>
          <w:rFonts w:ascii="Times New Roman" w:hAnsi="Times New Roman" w:cs="Times New Roman"/>
          <w:sz w:val="24"/>
          <w:szCs w:val="24"/>
        </w:rPr>
        <w:t>y, where customers have uncountable choices and companies strive to take more market shares, there are one of the world</w:t>
      </w:r>
      <w:r w:rsidR="00884AD6">
        <w:rPr>
          <w:rFonts w:ascii="Times New Roman" w:hAnsi="Times New Roman" w:cs="Times New Roman"/>
          <w:sz w:val="24"/>
          <w:szCs w:val="24"/>
        </w:rPr>
        <w:t>'</w:t>
      </w:r>
      <w:r w:rsidR="009058C2" w:rsidRPr="00E014D0">
        <w:rPr>
          <w:rFonts w:ascii="Times New Roman" w:hAnsi="Times New Roman" w:cs="Times New Roman"/>
          <w:sz w:val="24"/>
          <w:szCs w:val="24"/>
        </w:rPr>
        <w:t>s most recognised brands. This brand is emotionally connected with customers creating lifetime relationships and irreplaceable connections.</w:t>
      </w:r>
    </w:p>
    <w:p w14:paraId="0BF83294" w14:textId="5527C51E" w:rsidR="00E624CC" w:rsidRPr="00E014D0" w:rsidRDefault="009058C2" w:rsidP="006969D1">
      <w:pPr>
        <w:spacing w:line="360" w:lineRule="auto"/>
        <w:jc w:val="both"/>
        <w:rPr>
          <w:rFonts w:ascii="Times New Roman" w:hAnsi="Times New Roman" w:cs="Times New Roman"/>
          <w:sz w:val="24"/>
          <w:szCs w:val="24"/>
        </w:rPr>
      </w:pPr>
      <w:r w:rsidRPr="00E014D0">
        <w:rPr>
          <w:rFonts w:ascii="Times New Roman" w:hAnsi="Times New Roman" w:cs="Times New Roman"/>
          <w:sz w:val="24"/>
          <w:szCs w:val="24"/>
        </w:rPr>
        <w:t xml:space="preserve">Everything started in 1904 when Charles Rolls met Henry Royce in Manchester. In 1906, they founded Rolls- Royce with the ambition and passion for creating </w:t>
      </w:r>
      <w:r w:rsidR="00884AD6">
        <w:rPr>
          <w:rFonts w:ascii="Times New Roman" w:hAnsi="Times New Roman" w:cs="Times New Roman"/>
          <w:sz w:val="24"/>
          <w:szCs w:val="24"/>
        </w:rPr>
        <w:t>"</w:t>
      </w:r>
      <w:r w:rsidRPr="00E014D0">
        <w:rPr>
          <w:rFonts w:ascii="Times New Roman" w:hAnsi="Times New Roman" w:cs="Times New Roman"/>
          <w:sz w:val="24"/>
          <w:szCs w:val="24"/>
        </w:rPr>
        <w:t xml:space="preserve">The Best Car </w:t>
      </w:r>
      <w:r w:rsidR="00652CA1" w:rsidRPr="00E014D0">
        <w:rPr>
          <w:rFonts w:ascii="Times New Roman" w:hAnsi="Times New Roman" w:cs="Times New Roman"/>
          <w:sz w:val="24"/>
          <w:szCs w:val="24"/>
        </w:rPr>
        <w:t>in</w:t>
      </w:r>
      <w:r w:rsidRPr="00E014D0">
        <w:rPr>
          <w:rFonts w:ascii="Times New Roman" w:hAnsi="Times New Roman" w:cs="Times New Roman"/>
          <w:sz w:val="24"/>
          <w:szCs w:val="24"/>
        </w:rPr>
        <w:t xml:space="preserve"> The World</w:t>
      </w:r>
      <w:r w:rsidR="00884AD6">
        <w:rPr>
          <w:rFonts w:ascii="Times New Roman" w:hAnsi="Times New Roman" w:cs="Times New Roman"/>
          <w:sz w:val="24"/>
          <w:szCs w:val="24"/>
        </w:rPr>
        <w:t>"</w:t>
      </w:r>
      <w:r w:rsidRPr="00E014D0">
        <w:rPr>
          <w:rFonts w:ascii="Times New Roman" w:hAnsi="Times New Roman" w:cs="Times New Roman"/>
          <w:sz w:val="24"/>
          <w:szCs w:val="24"/>
        </w:rPr>
        <w:t>, and they did it successfully.</w:t>
      </w:r>
      <w:r w:rsidR="00CD6EBA">
        <w:rPr>
          <w:rFonts w:ascii="Times New Roman" w:hAnsi="Times New Roman" w:cs="Times New Roman"/>
          <w:sz w:val="24"/>
          <w:szCs w:val="24"/>
        </w:rPr>
        <w:t xml:space="preserve"> </w:t>
      </w:r>
      <w:r w:rsidR="00890C78">
        <w:rPr>
          <w:rFonts w:ascii="Times New Roman" w:hAnsi="Times New Roman" w:cs="Times New Roman"/>
          <w:sz w:val="24"/>
          <w:szCs w:val="24"/>
        </w:rPr>
        <w:t xml:space="preserve">Rolls-Royce </w:t>
      </w:r>
      <w:r w:rsidR="009950A3">
        <w:rPr>
          <w:rFonts w:ascii="Times New Roman" w:hAnsi="Times New Roman" w:cs="Times New Roman"/>
          <w:sz w:val="24"/>
          <w:szCs w:val="24"/>
        </w:rPr>
        <w:t>is</w:t>
      </w:r>
      <w:r w:rsidR="00890C78">
        <w:rPr>
          <w:rFonts w:ascii="Times New Roman" w:hAnsi="Times New Roman" w:cs="Times New Roman"/>
          <w:sz w:val="24"/>
          <w:szCs w:val="24"/>
        </w:rPr>
        <w:t xml:space="preserve"> a British brand </w:t>
      </w:r>
      <w:r w:rsidR="00A6150D">
        <w:rPr>
          <w:rFonts w:ascii="Times New Roman" w:hAnsi="Times New Roman" w:cs="Times New Roman"/>
          <w:sz w:val="24"/>
          <w:szCs w:val="24"/>
        </w:rPr>
        <w:t>that</w:t>
      </w:r>
      <w:r w:rsidR="00A045AD">
        <w:rPr>
          <w:rFonts w:ascii="Times New Roman" w:hAnsi="Times New Roman" w:cs="Times New Roman"/>
          <w:sz w:val="24"/>
          <w:szCs w:val="24"/>
        </w:rPr>
        <w:t>,</w:t>
      </w:r>
      <w:r w:rsidR="00A6150D">
        <w:rPr>
          <w:rFonts w:ascii="Times New Roman" w:hAnsi="Times New Roman" w:cs="Times New Roman"/>
          <w:sz w:val="24"/>
          <w:szCs w:val="24"/>
        </w:rPr>
        <w:t xml:space="preserve"> </w:t>
      </w:r>
      <w:r w:rsidR="009950A3">
        <w:rPr>
          <w:rFonts w:ascii="Times New Roman" w:hAnsi="Times New Roman" w:cs="Times New Roman"/>
          <w:sz w:val="24"/>
          <w:szCs w:val="24"/>
        </w:rPr>
        <w:t>since</w:t>
      </w:r>
      <w:r w:rsidR="00A045AD">
        <w:rPr>
          <w:rFonts w:ascii="Times New Roman" w:hAnsi="Times New Roman" w:cs="Times New Roman"/>
          <w:sz w:val="24"/>
          <w:szCs w:val="24"/>
        </w:rPr>
        <w:t xml:space="preserve"> 1994, </w:t>
      </w:r>
      <w:r w:rsidR="009950A3">
        <w:rPr>
          <w:rFonts w:ascii="Times New Roman" w:hAnsi="Times New Roman" w:cs="Times New Roman"/>
          <w:sz w:val="24"/>
          <w:szCs w:val="24"/>
        </w:rPr>
        <w:t>has been</w:t>
      </w:r>
      <w:r w:rsidR="00A6150D">
        <w:rPr>
          <w:rFonts w:ascii="Times New Roman" w:hAnsi="Times New Roman" w:cs="Times New Roman"/>
          <w:sz w:val="24"/>
          <w:szCs w:val="24"/>
        </w:rPr>
        <w:t xml:space="preserve"> </w:t>
      </w:r>
      <w:r w:rsidR="00A045AD">
        <w:rPr>
          <w:rFonts w:ascii="Times New Roman" w:hAnsi="Times New Roman" w:cs="Times New Roman"/>
          <w:sz w:val="24"/>
          <w:szCs w:val="24"/>
        </w:rPr>
        <w:t>owned by BMW, a German company.</w:t>
      </w:r>
    </w:p>
    <w:p w14:paraId="7E3CF536" w14:textId="3D9C498E" w:rsidR="009058C2" w:rsidRDefault="009058C2" w:rsidP="006969D1">
      <w:pPr>
        <w:spacing w:line="360" w:lineRule="auto"/>
        <w:jc w:val="both"/>
        <w:rPr>
          <w:rFonts w:ascii="Times New Roman" w:hAnsi="Times New Roman" w:cs="Times New Roman"/>
          <w:sz w:val="24"/>
          <w:szCs w:val="24"/>
        </w:rPr>
      </w:pPr>
      <w:r w:rsidRPr="00E014D0">
        <w:rPr>
          <w:rFonts w:ascii="Times New Roman" w:hAnsi="Times New Roman" w:cs="Times New Roman"/>
          <w:sz w:val="24"/>
          <w:szCs w:val="24"/>
        </w:rPr>
        <w:lastRenderedPageBreak/>
        <w:t xml:space="preserve">The </w:t>
      </w:r>
      <w:r w:rsidRPr="00E763B9">
        <w:rPr>
          <w:rFonts w:ascii="Times New Roman" w:hAnsi="Times New Roman" w:cs="Times New Roman"/>
          <w:b/>
          <w:bCs/>
          <w:sz w:val="24"/>
          <w:szCs w:val="24"/>
        </w:rPr>
        <w:t>mission</w:t>
      </w:r>
      <w:r w:rsidRPr="00E014D0">
        <w:rPr>
          <w:rFonts w:ascii="Times New Roman" w:hAnsi="Times New Roman" w:cs="Times New Roman"/>
          <w:sz w:val="24"/>
          <w:szCs w:val="24"/>
        </w:rPr>
        <w:t xml:space="preserve"> of Rolls-Royce is to create </w:t>
      </w:r>
      <w:r w:rsidR="00884AD6">
        <w:rPr>
          <w:rFonts w:ascii="Times New Roman" w:hAnsi="Times New Roman" w:cs="Times New Roman"/>
          <w:sz w:val="24"/>
          <w:szCs w:val="24"/>
        </w:rPr>
        <w:t>"</w:t>
      </w:r>
      <w:r w:rsidRPr="00E014D0">
        <w:rPr>
          <w:rFonts w:ascii="Times New Roman" w:hAnsi="Times New Roman" w:cs="Times New Roman"/>
          <w:sz w:val="24"/>
          <w:szCs w:val="24"/>
        </w:rPr>
        <w:t>Better Power for the changing world</w:t>
      </w:r>
      <w:r w:rsidR="00884AD6">
        <w:rPr>
          <w:rFonts w:ascii="Times New Roman" w:hAnsi="Times New Roman" w:cs="Times New Roman"/>
          <w:sz w:val="24"/>
          <w:szCs w:val="24"/>
        </w:rPr>
        <w:t>"</w:t>
      </w:r>
      <w:sdt>
        <w:sdtPr>
          <w:rPr>
            <w:rFonts w:ascii="Times New Roman" w:hAnsi="Times New Roman" w:cs="Times New Roman"/>
            <w:sz w:val="24"/>
            <w:szCs w:val="24"/>
          </w:rPr>
          <w:id w:val="421157530"/>
          <w:citation/>
        </w:sdtPr>
        <w:sdtEndPr/>
        <w:sdtContent>
          <w:r w:rsidRPr="00E014D0">
            <w:rPr>
              <w:rFonts w:ascii="Times New Roman" w:hAnsi="Times New Roman" w:cs="Times New Roman"/>
              <w:sz w:val="24"/>
              <w:szCs w:val="24"/>
            </w:rPr>
            <w:fldChar w:fldCharType="begin"/>
          </w:r>
          <w:r w:rsidRPr="00E014D0">
            <w:rPr>
              <w:rFonts w:ascii="Times New Roman" w:hAnsi="Times New Roman" w:cs="Times New Roman"/>
              <w:sz w:val="24"/>
              <w:szCs w:val="24"/>
            </w:rPr>
            <w:instrText xml:space="preserve"> CITATION Rol21 \l 2057 </w:instrText>
          </w:r>
          <w:r w:rsidRPr="00E014D0">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(Rolls- Royce, 2021)</w:t>
          </w:r>
          <w:r w:rsidRPr="00E014D0">
            <w:rPr>
              <w:rFonts w:ascii="Times New Roman" w:hAnsi="Times New Roman" w:cs="Times New Roman"/>
              <w:sz w:val="24"/>
              <w:szCs w:val="24"/>
            </w:rPr>
            <w:fldChar w:fldCharType="end"/>
          </w:r>
        </w:sdtContent>
      </w:sdt>
      <w:r w:rsidRPr="00E014D0">
        <w:rPr>
          <w:rFonts w:ascii="Times New Roman" w:hAnsi="Times New Roman" w:cs="Times New Roman"/>
          <w:sz w:val="24"/>
          <w:szCs w:val="24"/>
        </w:rPr>
        <w:t>.</w:t>
      </w:r>
      <w:r w:rsidR="00E763B9">
        <w:rPr>
          <w:rFonts w:ascii="Times New Roman" w:hAnsi="Times New Roman" w:cs="Times New Roman"/>
          <w:sz w:val="24"/>
          <w:szCs w:val="24"/>
        </w:rPr>
        <w:t xml:space="preserve"> </w:t>
      </w:r>
    </w:p>
    <w:p w14:paraId="798D01C0" w14:textId="247044CC" w:rsidR="00E763B9" w:rsidRPr="00E014D0" w:rsidRDefault="00E763B9"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CC357E">
        <w:rPr>
          <w:rFonts w:ascii="Times New Roman" w:hAnsi="Times New Roman" w:cs="Times New Roman"/>
          <w:b/>
          <w:bCs/>
          <w:sz w:val="24"/>
          <w:szCs w:val="24"/>
        </w:rPr>
        <w:t>vision</w:t>
      </w:r>
      <w:r>
        <w:rPr>
          <w:rFonts w:ascii="Times New Roman" w:hAnsi="Times New Roman" w:cs="Times New Roman"/>
          <w:sz w:val="24"/>
          <w:szCs w:val="24"/>
        </w:rPr>
        <w:t xml:space="preserve"> </w:t>
      </w:r>
      <w:r w:rsidR="00CC357E">
        <w:rPr>
          <w:rFonts w:ascii="Times New Roman" w:hAnsi="Times New Roman" w:cs="Times New Roman"/>
          <w:sz w:val="24"/>
          <w:szCs w:val="24"/>
        </w:rPr>
        <w:t xml:space="preserve">statement </w:t>
      </w:r>
      <w:r w:rsidR="00A5364C">
        <w:rPr>
          <w:rFonts w:ascii="Times New Roman" w:hAnsi="Times New Roman" w:cs="Times New Roman"/>
          <w:sz w:val="24"/>
          <w:szCs w:val="24"/>
        </w:rPr>
        <w:t>of Rolls</w:t>
      </w:r>
      <w:r>
        <w:rPr>
          <w:rFonts w:ascii="Times New Roman" w:hAnsi="Times New Roman" w:cs="Times New Roman"/>
          <w:sz w:val="24"/>
          <w:szCs w:val="24"/>
        </w:rPr>
        <w:t xml:space="preserve">-Royce is </w:t>
      </w:r>
      <w:r w:rsidR="00884AD6">
        <w:rPr>
          <w:rFonts w:ascii="Times New Roman" w:hAnsi="Times New Roman" w:cs="Times New Roman"/>
          <w:sz w:val="24"/>
          <w:szCs w:val="24"/>
        </w:rPr>
        <w:t>"</w:t>
      </w:r>
      <w:r w:rsidR="00CD6EBA">
        <w:rPr>
          <w:rFonts w:ascii="Times New Roman" w:hAnsi="Times New Roman" w:cs="Times New Roman"/>
          <w:sz w:val="24"/>
          <w:szCs w:val="24"/>
        </w:rPr>
        <w:t>to create the automotive equivalent of haute couture</w:t>
      </w:r>
      <w:r w:rsidR="00884AD6">
        <w:rPr>
          <w:rFonts w:ascii="Times New Roman" w:hAnsi="Times New Roman" w:cs="Times New Roman"/>
          <w:sz w:val="24"/>
          <w:szCs w:val="24"/>
        </w:rPr>
        <w:t>"</w:t>
      </w:r>
      <w:sdt>
        <w:sdtPr>
          <w:rPr>
            <w:rFonts w:ascii="Times New Roman" w:hAnsi="Times New Roman" w:cs="Times New Roman"/>
            <w:sz w:val="24"/>
            <w:szCs w:val="24"/>
          </w:rPr>
          <w:id w:val="-1626688529"/>
          <w:citation/>
        </w:sdtPr>
        <w:sdtEndPr/>
        <w:sdtContent>
          <w:r w:rsidR="00CD6EBA">
            <w:rPr>
              <w:rFonts w:ascii="Times New Roman" w:hAnsi="Times New Roman" w:cs="Times New Roman"/>
              <w:sz w:val="24"/>
              <w:szCs w:val="24"/>
            </w:rPr>
            <w:fldChar w:fldCharType="begin"/>
          </w:r>
          <w:r w:rsidR="00CD6EBA">
            <w:rPr>
              <w:rFonts w:ascii="Times New Roman" w:hAnsi="Times New Roman" w:cs="Times New Roman"/>
              <w:sz w:val="24"/>
              <w:szCs w:val="24"/>
            </w:rPr>
            <w:instrText xml:space="preserve"> CITATION Rol21 \l 2057 </w:instrText>
          </w:r>
          <w:r w:rsidR="00CD6EBA">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(Rolls- Royce, 2021)</w:t>
          </w:r>
          <w:r w:rsidR="00CD6EBA">
            <w:rPr>
              <w:rFonts w:ascii="Times New Roman" w:hAnsi="Times New Roman" w:cs="Times New Roman"/>
              <w:sz w:val="24"/>
              <w:szCs w:val="24"/>
            </w:rPr>
            <w:fldChar w:fldCharType="end"/>
          </w:r>
        </w:sdtContent>
      </w:sdt>
      <w:r w:rsidR="00CD6EBA">
        <w:rPr>
          <w:rFonts w:ascii="Times New Roman" w:hAnsi="Times New Roman" w:cs="Times New Roman"/>
          <w:sz w:val="24"/>
          <w:szCs w:val="24"/>
        </w:rPr>
        <w:t>.</w:t>
      </w:r>
    </w:p>
    <w:p w14:paraId="27132540" w14:textId="4E0581BD" w:rsidR="009058C2" w:rsidRPr="005902CE" w:rsidRDefault="00F818F5" w:rsidP="006969D1">
      <w:pPr>
        <w:pStyle w:val="Heading2"/>
        <w:numPr>
          <w:ilvl w:val="1"/>
          <w:numId w:val="23"/>
        </w:numPr>
        <w:jc w:val="both"/>
      </w:pPr>
      <w:bookmarkStart w:id="4" w:name="_Toc129460766"/>
      <w:bookmarkStart w:id="5" w:name="_Toc132649743"/>
      <w:r w:rsidRPr="005902CE">
        <w:t>Communication and communicational model</w:t>
      </w:r>
      <w:bookmarkEnd w:id="4"/>
      <w:bookmarkEnd w:id="5"/>
    </w:p>
    <w:p w14:paraId="392B328D" w14:textId="77777777" w:rsidR="009058C2" w:rsidRPr="009058C2" w:rsidRDefault="009058C2" w:rsidP="006969D1">
      <w:pPr>
        <w:jc w:val="both"/>
      </w:pPr>
    </w:p>
    <w:p w14:paraId="14D99590" w14:textId="2767E0F3" w:rsidR="003664EC" w:rsidRDefault="009058C2" w:rsidP="006969D1">
      <w:pPr>
        <w:spacing w:line="360" w:lineRule="auto"/>
        <w:jc w:val="both"/>
        <w:rPr>
          <w:rFonts w:ascii="Times New Roman" w:hAnsi="Times New Roman" w:cs="Times New Roman"/>
          <w:sz w:val="24"/>
          <w:szCs w:val="24"/>
        </w:rPr>
      </w:pPr>
      <w:r w:rsidRPr="009058C2">
        <w:rPr>
          <w:rFonts w:ascii="Times New Roman" w:hAnsi="Times New Roman" w:cs="Times New Roman"/>
          <w:sz w:val="24"/>
          <w:szCs w:val="24"/>
        </w:rPr>
        <w:t xml:space="preserve">One of </w:t>
      </w:r>
      <w:r>
        <w:rPr>
          <w:rFonts w:ascii="Times New Roman" w:hAnsi="Times New Roman" w:cs="Times New Roman"/>
          <w:sz w:val="24"/>
          <w:szCs w:val="24"/>
        </w:rPr>
        <w:t>the</w:t>
      </w:r>
      <w:r w:rsidRPr="009058C2">
        <w:rPr>
          <w:rFonts w:ascii="Times New Roman" w:hAnsi="Times New Roman" w:cs="Times New Roman"/>
          <w:sz w:val="24"/>
          <w:szCs w:val="24"/>
        </w:rPr>
        <w:t xml:space="preserve"> </w:t>
      </w:r>
      <w:r>
        <w:rPr>
          <w:rFonts w:ascii="Times New Roman" w:hAnsi="Times New Roman" w:cs="Times New Roman"/>
          <w:sz w:val="24"/>
          <w:szCs w:val="24"/>
        </w:rPr>
        <w:t>essential</w:t>
      </w:r>
      <w:r w:rsidRPr="009058C2">
        <w:rPr>
          <w:rFonts w:ascii="Times New Roman" w:hAnsi="Times New Roman" w:cs="Times New Roman"/>
          <w:sz w:val="24"/>
          <w:szCs w:val="24"/>
        </w:rPr>
        <w:t xml:space="preserve"> aspect</w:t>
      </w:r>
      <w:r>
        <w:rPr>
          <w:rFonts w:ascii="Times New Roman" w:hAnsi="Times New Roman" w:cs="Times New Roman"/>
          <w:sz w:val="24"/>
          <w:szCs w:val="24"/>
        </w:rPr>
        <w:t>s</w:t>
      </w:r>
      <w:r w:rsidRPr="009058C2">
        <w:rPr>
          <w:rFonts w:ascii="Times New Roman" w:hAnsi="Times New Roman" w:cs="Times New Roman"/>
          <w:sz w:val="24"/>
          <w:szCs w:val="24"/>
        </w:rPr>
        <w:t xml:space="preserve"> </w:t>
      </w:r>
      <w:r>
        <w:rPr>
          <w:rFonts w:ascii="Times New Roman" w:hAnsi="Times New Roman" w:cs="Times New Roman"/>
          <w:sz w:val="24"/>
          <w:szCs w:val="24"/>
        </w:rPr>
        <w:t>of</w:t>
      </w:r>
      <w:r w:rsidRPr="009058C2">
        <w:rPr>
          <w:rFonts w:ascii="Times New Roman" w:hAnsi="Times New Roman" w:cs="Times New Roman"/>
          <w:sz w:val="24"/>
          <w:szCs w:val="24"/>
        </w:rPr>
        <w:t xml:space="preserve"> marketing is communication.</w:t>
      </w:r>
      <w:r>
        <w:rPr>
          <w:rFonts w:ascii="Times New Roman" w:hAnsi="Times New Roman" w:cs="Times New Roman"/>
          <w:sz w:val="24"/>
          <w:szCs w:val="24"/>
        </w:rPr>
        <w:t xml:space="preserve"> Cambridge Dictionary defines communication as </w:t>
      </w:r>
      <w:r w:rsidR="00884AD6">
        <w:rPr>
          <w:rFonts w:ascii="Times New Roman" w:hAnsi="Times New Roman" w:cs="Times New Roman"/>
          <w:sz w:val="24"/>
          <w:szCs w:val="24"/>
        </w:rPr>
        <w:t>"</w:t>
      </w:r>
      <w:r>
        <w:rPr>
          <w:rFonts w:ascii="Times New Roman" w:hAnsi="Times New Roman" w:cs="Times New Roman"/>
          <w:sz w:val="24"/>
          <w:szCs w:val="24"/>
        </w:rPr>
        <w:t>the process by which messages or information is sent from one place or person to another</w:t>
      </w:r>
      <w:r w:rsidR="00884AD6">
        <w:rPr>
          <w:rFonts w:ascii="Times New Roman" w:hAnsi="Times New Roman" w:cs="Times New Roman"/>
          <w:sz w:val="24"/>
          <w:szCs w:val="24"/>
        </w:rPr>
        <w:t>"</w:t>
      </w:r>
      <w:r>
        <w:rPr>
          <w:rFonts w:ascii="Times New Roman" w:hAnsi="Times New Roman" w:cs="Times New Roman"/>
          <w:sz w:val="24"/>
          <w:szCs w:val="24"/>
        </w:rPr>
        <w:t xml:space="preserve"> </w:t>
      </w:r>
      <w:sdt>
        <w:sdtPr>
          <w:rPr>
            <w:rFonts w:ascii="Times New Roman" w:hAnsi="Times New Roman" w:cs="Times New Roman"/>
            <w:sz w:val="24"/>
            <w:szCs w:val="24"/>
          </w:rPr>
          <w:id w:val="1208141058"/>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Cam23 \l 2057 </w:instrText>
          </w:r>
          <w:r>
            <w:rPr>
              <w:rFonts w:ascii="Times New Roman" w:hAnsi="Times New Roman" w:cs="Times New Roman"/>
              <w:sz w:val="24"/>
              <w:szCs w:val="24"/>
            </w:rPr>
            <w:fldChar w:fldCharType="separate"/>
          </w:r>
          <w:r w:rsidR="00E30B82" w:rsidRPr="00E30B82">
            <w:rPr>
              <w:rFonts w:ascii="Times New Roman" w:hAnsi="Times New Roman" w:cs="Times New Roman"/>
              <w:noProof/>
              <w:sz w:val="24"/>
              <w:szCs w:val="24"/>
            </w:rPr>
            <w:t>(Cambridge Dictionary, 2023)</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p>
    <w:p w14:paraId="4E99D3E3" w14:textId="29F23BBB" w:rsidR="003664EC" w:rsidRDefault="003664EC"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is exchanging and expressing thoughts or ideas and transmitting information using verbal, written or body language. In the communicational process, the sender and receiver of a message are very important elements. </w:t>
      </w:r>
      <w:r w:rsidR="00E866D1">
        <w:rPr>
          <w:rFonts w:ascii="Times New Roman" w:hAnsi="Times New Roman" w:cs="Times New Roman"/>
          <w:sz w:val="24"/>
          <w:szCs w:val="24"/>
        </w:rPr>
        <w:t>The m</w:t>
      </w:r>
      <w:r w:rsidR="0040031C">
        <w:rPr>
          <w:rFonts w:ascii="Times New Roman" w:hAnsi="Times New Roman" w:cs="Times New Roman"/>
          <w:sz w:val="24"/>
          <w:szCs w:val="24"/>
        </w:rPr>
        <w:t>indful</w:t>
      </w:r>
      <w:r>
        <w:rPr>
          <w:rFonts w:ascii="Times New Roman" w:hAnsi="Times New Roman" w:cs="Times New Roman"/>
          <w:sz w:val="24"/>
          <w:szCs w:val="24"/>
        </w:rPr>
        <w:t xml:space="preserve"> idea of any communication is to receive feedback as feedback is effectiveness and evaluation of the message sent.</w:t>
      </w:r>
      <w:r w:rsidR="00E866D1" w:rsidRPr="00E866D1">
        <w:rPr>
          <w:rFonts w:ascii="Times New Roman" w:hAnsi="Times New Roman" w:cs="Times New Roman"/>
          <w:sz w:val="24"/>
          <w:szCs w:val="24"/>
        </w:rPr>
        <w:t xml:space="preserve"> </w:t>
      </w:r>
      <w:r w:rsidR="00E866D1">
        <w:rPr>
          <w:rFonts w:ascii="Times New Roman" w:hAnsi="Times New Roman" w:cs="Times New Roman"/>
          <w:sz w:val="24"/>
          <w:szCs w:val="24"/>
        </w:rPr>
        <w:t xml:space="preserve">Communication can be personal and interpersonal, and the sender should consider the elements of the </w:t>
      </w:r>
      <w:r w:rsidR="00A5364C">
        <w:rPr>
          <w:rFonts w:ascii="Times New Roman" w:hAnsi="Times New Roman" w:cs="Times New Roman"/>
          <w:sz w:val="24"/>
          <w:szCs w:val="24"/>
        </w:rPr>
        <w:t>no</w:t>
      </w:r>
      <w:r w:rsidR="006A53AA">
        <w:rPr>
          <w:rFonts w:ascii="Times New Roman" w:hAnsi="Times New Roman" w:cs="Times New Roman"/>
          <w:sz w:val="24"/>
          <w:szCs w:val="24"/>
        </w:rPr>
        <w:t>ise.</w:t>
      </w:r>
      <w:r w:rsidR="00E866D1">
        <w:rPr>
          <w:rFonts w:ascii="Times New Roman" w:hAnsi="Times New Roman" w:cs="Times New Roman"/>
          <w:sz w:val="24"/>
          <w:szCs w:val="24"/>
        </w:rPr>
        <w:t xml:space="preserve"> Often noise distracts the communication process and becomes a serious barrier to communication.</w:t>
      </w:r>
      <w:r w:rsidR="00E866D1" w:rsidRPr="00E866D1">
        <w:rPr>
          <w:rFonts w:ascii="Times New Roman" w:hAnsi="Times New Roman" w:cs="Times New Roman"/>
          <w:sz w:val="24"/>
          <w:szCs w:val="24"/>
        </w:rPr>
        <w:t xml:space="preserve"> </w:t>
      </w:r>
      <w:r w:rsidR="00E866D1">
        <w:rPr>
          <w:rFonts w:ascii="Times New Roman" w:hAnsi="Times New Roman" w:cs="Times New Roman"/>
          <w:sz w:val="24"/>
          <w:szCs w:val="24"/>
        </w:rPr>
        <w:t>Figure 1 shows the communicational process where the sender sends a message near or far away using various communicational channels to receive feedback from the receiver.</w:t>
      </w:r>
    </w:p>
    <w:p w14:paraId="6B0DD209" w14:textId="77777777" w:rsidR="0042196F" w:rsidRDefault="0042196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effectiveness of the delivered message, marketing professionals use different communicational models. Understanding the concept of communicational models helps organisations better plan communication with customers. Each organisation imports its own communication system inspired by approved communicational models to motivate and inspire its customers. </w:t>
      </w:r>
    </w:p>
    <w:p w14:paraId="0C3F9EFB" w14:textId="77777777" w:rsidR="0042196F" w:rsidRDefault="0042196F" w:rsidP="006969D1">
      <w:pPr>
        <w:pStyle w:val="Heading1"/>
        <w:ind w:left="720"/>
        <w:jc w:val="both"/>
        <w:rPr>
          <w:sz w:val="28"/>
          <w:szCs w:val="28"/>
        </w:rPr>
      </w:pPr>
      <w:bookmarkStart w:id="6" w:name="_Toc132649744"/>
      <w:r w:rsidRPr="00353AA9">
        <w:rPr>
          <w:sz w:val="28"/>
          <w:szCs w:val="28"/>
        </w:rPr>
        <w:t xml:space="preserve">1.3. </w:t>
      </w:r>
      <w:r>
        <w:rPr>
          <w:sz w:val="28"/>
          <w:szCs w:val="28"/>
        </w:rPr>
        <w:t>Shannon-Weaver Communication Model</w:t>
      </w:r>
      <w:bookmarkEnd w:id="6"/>
    </w:p>
    <w:p w14:paraId="7FC2B276" w14:textId="77777777" w:rsidR="0042196F" w:rsidRPr="001760BA" w:rsidRDefault="0042196F" w:rsidP="006969D1">
      <w:pPr>
        <w:jc w:val="both"/>
      </w:pPr>
    </w:p>
    <w:p w14:paraId="7119EC0B" w14:textId="43B2408D" w:rsidR="0042196F" w:rsidRDefault="0042196F" w:rsidP="006969D1">
      <w:pPr>
        <w:spacing w:line="360" w:lineRule="auto"/>
        <w:jc w:val="both"/>
        <w:rPr>
          <w:rFonts w:ascii="Times New Roman" w:hAnsi="Times New Roman" w:cs="Times New Roman"/>
          <w:sz w:val="24"/>
          <w:szCs w:val="24"/>
        </w:rPr>
      </w:pPr>
      <w:r w:rsidRPr="003E4765">
        <w:rPr>
          <w:rFonts w:ascii="Times New Roman" w:hAnsi="Times New Roman" w:cs="Times New Roman"/>
          <w:sz w:val="24"/>
          <w:szCs w:val="24"/>
        </w:rPr>
        <w:t xml:space="preserve">A </w:t>
      </w:r>
      <w:r w:rsidR="00884AD6">
        <w:rPr>
          <w:rFonts w:ascii="Times New Roman" w:hAnsi="Times New Roman" w:cs="Times New Roman"/>
          <w:sz w:val="24"/>
          <w:szCs w:val="24"/>
        </w:rPr>
        <w:t>"</w:t>
      </w:r>
      <w:r w:rsidRPr="003E4765">
        <w:rPr>
          <w:rFonts w:ascii="Times New Roman" w:hAnsi="Times New Roman" w:cs="Times New Roman"/>
          <w:sz w:val="24"/>
          <w:szCs w:val="24"/>
        </w:rPr>
        <w:t>Mathematic</w:t>
      </w:r>
      <w:r>
        <w:rPr>
          <w:rFonts w:ascii="Times New Roman" w:hAnsi="Times New Roman" w:cs="Times New Roman"/>
          <w:sz w:val="24"/>
          <w:szCs w:val="24"/>
        </w:rPr>
        <w:t>al</w:t>
      </w:r>
      <w:r w:rsidRPr="003E4765">
        <w:rPr>
          <w:rFonts w:ascii="Times New Roman" w:hAnsi="Times New Roman" w:cs="Times New Roman"/>
          <w:sz w:val="24"/>
          <w:szCs w:val="24"/>
        </w:rPr>
        <w:t xml:space="preserve"> Theory of Communication</w:t>
      </w:r>
      <w:r w:rsidR="00884AD6">
        <w:rPr>
          <w:rFonts w:ascii="Times New Roman" w:hAnsi="Times New Roman" w:cs="Times New Roman"/>
          <w:sz w:val="24"/>
          <w:szCs w:val="24"/>
        </w:rPr>
        <w:t>"</w:t>
      </w:r>
      <w:r w:rsidRPr="003E4765">
        <w:rPr>
          <w:rFonts w:ascii="Times New Roman" w:hAnsi="Times New Roman" w:cs="Times New Roman"/>
          <w:sz w:val="24"/>
          <w:szCs w:val="24"/>
        </w:rPr>
        <w:t xml:space="preserve"> or </w:t>
      </w:r>
      <w:r w:rsidR="00884AD6">
        <w:rPr>
          <w:rFonts w:ascii="Times New Roman" w:hAnsi="Times New Roman" w:cs="Times New Roman"/>
          <w:sz w:val="24"/>
          <w:szCs w:val="24"/>
        </w:rPr>
        <w:t>"</w:t>
      </w:r>
      <w:r w:rsidRPr="003E4765">
        <w:rPr>
          <w:rFonts w:ascii="Times New Roman" w:hAnsi="Times New Roman" w:cs="Times New Roman"/>
          <w:sz w:val="24"/>
          <w:szCs w:val="24"/>
        </w:rPr>
        <w:t>Shannon-Weaver model of communication</w:t>
      </w:r>
      <w:r w:rsidR="00884AD6">
        <w:rPr>
          <w:rFonts w:ascii="Times New Roman" w:hAnsi="Times New Roman" w:cs="Times New Roman"/>
          <w:sz w:val="24"/>
          <w:szCs w:val="24"/>
        </w:rPr>
        <w:t>"</w:t>
      </w:r>
      <w:r w:rsidRPr="003E4765">
        <w:rPr>
          <w:rFonts w:ascii="Times New Roman" w:hAnsi="Times New Roman" w:cs="Times New Roman"/>
          <w:sz w:val="24"/>
          <w:szCs w:val="24"/>
        </w:rPr>
        <w:t xml:space="preserve"> </w:t>
      </w:r>
      <w:r>
        <w:rPr>
          <w:rFonts w:ascii="Times New Roman" w:hAnsi="Times New Roman" w:cs="Times New Roman"/>
          <w:sz w:val="24"/>
          <w:szCs w:val="24"/>
        </w:rPr>
        <w:t xml:space="preserve">were created in 1948 and designed to deliver effective communication between the sender of the message and the receiver, including the factor- </w:t>
      </w:r>
      <w:r w:rsidR="00884AD6">
        <w:rPr>
          <w:rFonts w:ascii="Times New Roman" w:hAnsi="Times New Roman" w:cs="Times New Roman"/>
          <w:sz w:val="24"/>
          <w:szCs w:val="24"/>
        </w:rPr>
        <w:t>"</w:t>
      </w:r>
      <w:r>
        <w:rPr>
          <w:rFonts w:ascii="Times New Roman" w:hAnsi="Times New Roman" w:cs="Times New Roman"/>
          <w:sz w:val="24"/>
          <w:szCs w:val="24"/>
        </w:rPr>
        <w:t>noise</w:t>
      </w:r>
      <w:r w:rsidR="00884AD6">
        <w:rPr>
          <w:rFonts w:ascii="Times New Roman" w:hAnsi="Times New Roman" w:cs="Times New Roman"/>
          <w:sz w:val="24"/>
          <w:szCs w:val="24"/>
        </w:rPr>
        <w:t>"</w:t>
      </w:r>
      <w:r>
        <w:rPr>
          <w:rFonts w:ascii="Times New Roman" w:hAnsi="Times New Roman" w:cs="Times New Roman"/>
          <w:sz w:val="24"/>
          <w:szCs w:val="24"/>
        </w:rPr>
        <w:t>. T</w:t>
      </w:r>
      <w:r w:rsidR="008C64E3">
        <w:rPr>
          <w:rFonts w:ascii="Times New Roman" w:hAnsi="Times New Roman" w:cs="Times New Roman"/>
          <w:sz w:val="24"/>
          <w:szCs w:val="24"/>
        </w:rPr>
        <w:t>he first idea of developing the Shannon-Weaver model was to improve technical communication</w:t>
      </w:r>
      <w:r>
        <w:rPr>
          <w:rFonts w:ascii="Times New Roman" w:hAnsi="Times New Roman" w:cs="Times New Roman"/>
          <w:sz w:val="24"/>
          <w:szCs w:val="24"/>
        </w:rPr>
        <w:t>, which was later applied to communication</w:t>
      </w:r>
      <w:r w:rsidR="00B72B9F">
        <w:rPr>
          <w:rFonts w:ascii="Times New Roman" w:hAnsi="Times New Roman" w:cs="Times New Roman"/>
          <w:sz w:val="24"/>
          <w:szCs w:val="24"/>
        </w:rPr>
        <w:t xml:space="preserve"> </w:t>
      </w:r>
      <w:r w:rsidR="003D7A51">
        <w:rPr>
          <w:rFonts w:ascii="Times New Roman" w:hAnsi="Times New Roman" w:cs="Times New Roman"/>
          <w:sz w:val="24"/>
          <w:szCs w:val="24"/>
        </w:rPr>
        <w:t xml:space="preserve">and </w:t>
      </w:r>
      <w:r w:rsidR="00F76D43">
        <w:rPr>
          <w:rFonts w:ascii="Times New Roman" w:hAnsi="Times New Roman" w:cs="Times New Roman"/>
          <w:sz w:val="24"/>
          <w:szCs w:val="24"/>
        </w:rPr>
        <w:t xml:space="preserve">effectively explained whole processes </w:t>
      </w:r>
      <w:r w:rsidR="00F37303">
        <w:rPr>
          <w:rFonts w:ascii="Times New Roman" w:hAnsi="Times New Roman" w:cs="Times New Roman"/>
          <w:sz w:val="24"/>
          <w:szCs w:val="24"/>
        </w:rPr>
        <w:t>from communicational sender to communicational receiver.</w:t>
      </w:r>
    </w:p>
    <w:p w14:paraId="5E7B1C9D" w14:textId="01B8482B" w:rsidR="003664EC" w:rsidRPr="005902CE" w:rsidRDefault="003664EC" w:rsidP="006969D1">
      <w:pPr>
        <w:pStyle w:val="Heading1"/>
        <w:jc w:val="both"/>
        <w:rPr>
          <w:sz w:val="28"/>
          <w:szCs w:val="28"/>
        </w:rPr>
      </w:pPr>
      <w:bookmarkStart w:id="7" w:name="_Toc129460767"/>
      <w:bookmarkStart w:id="8" w:name="_Toc132649745"/>
      <w:r w:rsidRPr="005902CE">
        <w:rPr>
          <w:sz w:val="28"/>
          <w:szCs w:val="28"/>
        </w:rPr>
        <w:lastRenderedPageBreak/>
        <w:t xml:space="preserve">Figure:1 </w:t>
      </w:r>
      <w:r w:rsidR="00CD6EBA" w:rsidRPr="005902CE">
        <w:rPr>
          <w:sz w:val="28"/>
          <w:szCs w:val="28"/>
        </w:rPr>
        <w:t>Shannon</w:t>
      </w:r>
      <w:r w:rsidR="00884AD6">
        <w:rPr>
          <w:sz w:val="28"/>
          <w:szCs w:val="28"/>
        </w:rPr>
        <w:t>'</w:t>
      </w:r>
      <w:r w:rsidR="00CD6EBA" w:rsidRPr="005902CE">
        <w:rPr>
          <w:sz w:val="28"/>
          <w:szCs w:val="28"/>
        </w:rPr>
        <w:t>s model of c</w:t>
      </w:r>
      <w:r w:rsidRPr="005902CE">
        <w:rPr>
          <w:sz w:val="28"/>
          <w:szCs w:val="28"/>
        </w:rPr>
        <w:t>ommunication</w:t>
      </w:r>
      <w:bookmarkEnd w:id="7"/>
      <w:bookmarkEnd w:id="8"/>
    </w:p>
    <w:p w14:paraId="54AA1380" w14:textId="333EBBE2" w:rsidR="009058C2" w:rsidRDefault="00DB036C" w:rsidP="006969D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8BAAE83" wp14:editId="0AAE95CA">
            <wp:extent cx="5731510" cy="3840480"/>
            <wp:effectExtent l="0" t="0" r="2540" b="7620"/>
            <wp:docPr id="1153531929"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531929" name="Picture 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840480"/>
                    </a:xfrm>
                    <a:prstGeom prst="rect">
                      <a:avLst/>
                    </a:prstGeom>
                  </pic:spPr>
                </pic:pic>
              </a:graphicData>
            </a:graphic>
          </wp:inline>
        </w:drawing>
      </w:r>
    </w:p>
    <w:p w14:paraId="1F1D63BC" w14:textId="77777777" w:rsidR="00E74735" w:rsidRDefault="00EF5DFB"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sidR="00007EEE">
        <w:rPr>
          <w:rFonts w:ascii="Times New Roman" w:hAnsi="Times New Roman" w:cs="Times New Roman"/>
          <w:sz w:val="24"/>
          <w:szCs w:val="24"/>
        </w:rPr>
        <w:t xml:space="preserve"> </w:t>
      </w:r>
      <w:hyperlink r:id="rId11" w:history="1">
        <w:r w:rsidR="00182009" w:rsidRPr="009F013A">
          <w:rPr>
            <w:rStyle w:val="Hyperlink"/>
            <w:rFonts w:ascii="Times New Roman" w:hAnsi="Times New Roman" w:cs="Times New Roman"/>
            <w:sz w:val="24"/>
            <w:szCs w:val="24"/>
          </w:rPr>
          <w:t>https://communicationinpublichealthweb.wordpress.com/communication-theory/</w:t>
        </w:r>
      </w:hyperlink>
    </w:p>
    <w:p w14:paraId="1C847D7C" w14:textId="71D14829" w:rsidR="0042196F" w:rsidRPr="000B272D" w:rsidRDefault="00E74735" w:rsidP="006969D1">
      <w:pPr>
        <w:pStyle w:val="Heading1"/>
        <w:jc w:val="both"/>
        <w:rPr>
          <w:rFonts w:ascii="Times New Roman" w:hAnsi="Times New Roman" w:cs="Times New Roman"/>
          <w:sz w:val="28"/>
          <w:szCs w:val="28"/>
        </w:rPr>
      </w:pPr>
      <w:bookmarkStart w:id="9" w:name="_Toc132649746"/>
      <w:r w:rsidRPr="000B272D">
        <w:rPr>
          <w:sz w:val="28"/>
          <w:szCs w:val="28"/>
        </w:rPr>
        <w:t xml:space="preserve">1.4 </w:t>
      </w:r>
      <w:r w:rsidR="0042196F" w:rsidRPr="000B272D">
        <w:rPr>
          <w:sz w:val="28"/>
          <w:szCs w:val="28"/>
        </w:rPr>
        <w:t>Integrated Marketing Communication ensures the harmonisation of all tools to promote the product/service.</w:t>
      </w:r>
      <w:bookmarkEnd w:id="9"/>
    </w:p>
    <w:p w14:paraId="77C9C5AA" w14:textId="77777777" w:rsidR="00E74735" w:rsidRDefault="00E74735" w:rsidP="006969D1">
      <w:pPr>
        <w:jc w:val="both"/>
      </w:pPr>
    </w:p>
    <w:p w14:paraId="07175D39" w14:textId="47DDEACA" w:rsidR="00B62703" w:rsidRDefault="00B62703"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Integrated Marketing Communication (IMC) is a </w:t>
      </w:r>
      <w:r w:rsidR="00AC68C7">
        <w:rPr>
          <w:rFonts w:ascii="Times New Roman" w:hAnsi="Times New Roman" w:cs="Times New Roman"/>
          <w:sz w:val="24"/>
          <w:szCs w:val="24"/>
        </w:rPr>
        <w:t xml:space="preserve">strategic </w:t>
      </w:r>
      <w:r w:rsidR="00B52039">
        <w:rPr>
          <w:rFonts w:ascii="Times New Roman" w:hAnsi="Times New Roman" w:cs="Times New Roman"/>
          <w:sz w:val="24"/>
          <w:szCs w:val="24"/>
        </w:rPr>
        <w:t>marketing approach that unites</w:t>
      </w:r>
      <w:r w:rsidR="00236C40">
        <w:rPr>
          <w:rFonts w:ascii="Times New Roman" w:hAnsi="Times New Roman" w:cs="Times New Roman"/>
          <w:sz w:val="24"/>
          <w:szCs w:val="24"/>
        </w:rPr>
        <w:t xml:space="preserve"> all promotional </w:t>
      </w:r>
      <w:r w:rsidR="001F0C61">
        <w:rPr>
          <w:rFonts w:ascii="Times New Roman" w:hAnsi="Times New Roman" w:cs="Times New Roman"/>
          <w:sz w:val="24"/>
          <w:szCs w:val="24"/>
        </w:rPr>
        <w:t xml:space="preserve">communication </w:t>
      </w:r>
      <w:r w:rsidR="00B52039">
        <w:rPr>
          <w:rFonts w:ascii="Times New Roman" w:hAnsi="Times New Roman" w:cs="Times New Roman"/>
          <w:sz w:val="24"/>
          <w:szCs w:val="24"/>
        </w:rPr>
        <w:t>tools</w:t>
      </w:r>
      <w:r w:rsidR="001F0C61">
        <w:rPr>
          <w:rFonts w:ascii="Times New Roman" w:hAnsi="Times New Roman" w:cs="Times New Roman"/>
          <w:sz w:val="24"/>
          <w:szCs w:val="24"/>
        </w:rPr>
        <w:t xml:space="preserve"> </w:t>
      </w:r>
      <w:r w:rsidR="00B52039">
        <w:rPr>
          <w:rFonts w:ascii="Times New Roman" w:hAnsi="Times New Roman" w:cs="Times New Roman"/>
          <w:sz w:val="24"/>
          <w:szCs w:val="24"/>
        </w:rPr>
        <w:t xml:space="preserve">and </w:t>
      </w:r>
      <w:r w:rsidR="001F0C61">
        <w:rPr>
          <w:rFonts w:ascii="Times New Roman" w:hAnsi="Times New Roman" w:cs="Times New Roman"/>
          <w:sz w:val="24"/>
          <w:szCs w:val="24"/>
        </w:rPr>
        <w:t xml:space="preserve">channels to create a </w:t>
      </w:r>
      <w:r w:rsidR="00FE319D">
        <w:rPr>
          <w:rFonts w:ascii="Times New Roman" w:hAnsi="Times New Roman" w:cs="Times New Roman"/>
          <w:sz w:val="24"/>
          <w:szCs w:val="24"/>
        </w:rPr>
        <w:t xml:space="preserve">clear and </w:t>
      </w:r>
      <w:r w:rsidR="00B52039">
        <w:rPr>
          <w:rFonts w:ascii="Times New Roman" w:hAnsi="Times New Roman" w:cs="Times New Roman"/>
          <w:sz w:val="24"/>
          <w:szCs w:val="24"/>
        </w:rPr>
        <w:t>coordinated message to the target audience.</w:t>
      </w:r>
      <w:r w:rsidR="00376E24">
        <w:rPr>
          <w:rFonts w:ascii="Times New Roman" w:hAnsi="Times New Roman" w:cs="Times New Roman"/>
          <w:sz w:val="24"/>
          <w:szCs w:val="24"/>
        </w:rPr>
        <w:t xml:space="preserve"> There are various stages</w:t>
      </w:r>
      <w:r w:rsidR="00C25ADD">
        <w:rPr>
          <w:rFonts w:ascii="Times New Roman" w:hAnsi="Times New Roman" w:cs="Times New Roman"/>
          <w:sz w:val="24"/>
          <w:szCs w:val="24"/>
        </w:rPr>
        <w:t>,</w:t>
      </w:r>
      <w:r w:rsidR="00376E24">
        <w:rPr>
          <w:rFonts w:ascii="Times New Roman" w:hAnsi="Times New Roman" w:cs="Times New Roman"/>
          <w:sz w:val="24"/>
          <w:szCs w:val="24"/>
        </w:rPr>
        <w:t xml:space="preserve"> </w:t>
      </w:r>
      <w:r w:rsidR="00DB1B0A">
        <w:rPr>
          <w:rFonts w:ascii="Times New Roman" w:hAnsi="Times New Roman" w:cs="Times New Roman"/>
          <w:sz w:val="24"/>
          <w:szCs w:val="24"/>
        </w:rPr>
        <w:t>including:</w:t>
      </w:r>
    </w:p>
    <w:p w14:paraId="0E8C007B" w14:textId="5377CD73" w:rsidR="00376E24" w:rsidRDefault="00376E24" w:rsidP="006969D1">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Defi</w:t>
      </w:r>
      <w:r w:rsidR="00C25ADD">
        <w:rPr>
          <w:rFonts w:ascii="Times New Roman" w:hAnsi="Times New Roman" w:cs="Times New Roman"/>
          <w:sz w:val="24"/>
          <w:szCs w:val="24"/>
        </w:rPr>
        <w:t>ning the target audience</w:t>
      </w:r>
    </w:p>
    <w:p w14:paraId="5B624C04" w14:textId="3702670B" w:rsidR="00C25ADD" w:rsidRDefault="00C25ADD" w:rsidP="006969D1">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Establishing communicational goals</w:t>
      </w:r>
    </w:p>
    <w:p w14:paraId="663045CD" w14:textId="11B97052" w:rsidR="00C25ADD" w:rsidRDefault="00C25ADD" w:rsidP="006969D1">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Selecting </w:t>
      </w:r>
      <w:r w:rsidR="00384BB8">
        <w:rPr>
          <w:rFonts w:ascii="Times New Roman" w:hAnsi="Times New Roman" w:cs="Times New Roman"/>
          <w:sz w:val="24"/>
          <w:szCs w:val="24"/>
        </w:rPr>
        <w:t>suitable communicational channels</w:t>
      </w:r>
    </w:p>
    <w:p w14:paraId="774B564E" w14:textId="51ECB793" w:rsidR="00384BB8" w:rsidRDefault="00062BC2" w:rsidP="006969D1">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Design the message and involved </w:t>
      </w:r>
      <w:r w:rsidR="00DB1B0A">
        <w:rPr>
          <w:rFonts w:ascii="Times New Roman" w:hAnsi="Times New Roman" w:cs="Times New Roman"/>
          <w:sz w:val="24"/>
          <w:szCs w:val="24"/>
        </w:rPr>
        <w:t>elements.</w:t>
      </w:r>
    </w:p>
    <w:p w14:paraId="4C598FDF" w14:textId="4D0FC70C" w:rsidR="00062BC2" w:rsidRPr="00376E24" w:rsidRDefault="00062BC2" w:rsidP="006969D1">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Measurement and evaluation of the effectiveness of the campaign</w:t>
      </w:r>
    </w:p>
    <w:p w14:paraId="5A919605" w14:textId="6991D047" w:rsidR="000B272D" w:rsidRDefault="00B52039"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Integrated Marketing Communication</w:t>
      </w:r>
      <w:r w:rsidR="00884AD6">
        <w:rPr>
          <w:rFonts w:ascii="Times New Roman" w:hAnsi="Times New Roman" w:cs="Times New Roman"/>
          <w:sz w:val="24"/>
          <w:szCs w:val="24"/>
        </w:rPr>
        <w:t>'</w:t>
      </w:r>
      <w:r>
        <w:rPr>
          <w:rFonts w:ascii="Times New Roman" w:hAnsi="Times New Roman" w:cs="Times New Roman"/>
          <w:sz w:val="24"/>
          <w:szCs w:val="24"/>
        </w:rPr>
        <w:t>s primary goal is to ensure</w:t>
      </w:r>
      <w:r w:rsidR="000B272D">
        <w:rPr>
          <w:rFonts w:ascii="Times New Roman" w:hAnsi="Times New Roman" w:cs="Times New Roman"/>
          <w:sz w:val="24"/>
          <w:szCs w:val="24"/>
        </w:rPr>
        <w:t xml:space="preserve"> the harmonisation of all tools to promote the product/service.</w:t>
      </w:r>
    </w:p>
    <w:p w14:paraId="0B4DD444" w14:textId="24B4C31C" w:rsidR="001E1384" w:rsidRPr="0078711D" w:rsidRDefault="002257F2" w:rsidP="006969D1">
      <w:pPr>
        <w:pStyle w:val="Heading1"/>
        <w:jc w:val="both"/>
        <w:rPr>
          <w:sz w:val="28"/>
          <w:szCs w:val="28"/>
        </w:rPr>
      </w:pPr>
      <w:bookmarkStart w:id="10" w:name="_Toc132649747"/>
      <w:r>
        <w:rPr>
          <w:sz w:val="28"/>
          <w:szCs w:val="28"/>
        </w:rPr>
        <w:lastRenderedPageBreak/>
        <w:t>Figure</w:t>
      </w:r>
      <w:r w:rsidR="00623BCE">
        <w:rPr>
          <w:sz w:val="28"/>
          <w:szCs w:val="28"/>
        </w:rPr>
        <w:t>:2</w:t>
      </w:r>
      <w:r>
        <w:rPr>
          <w:sz w:val="28"/>
          <w:szCs w:val="28"/>
        </w:rPr>
        <w:t xml:space="preserve"> </w:t>
      </w:r>
      <w:r w:rsidR="0033500E">
        <w:rPr>
          <w:sz w:val="28"/>
          <w:szCs w:val="28"/>
        </w:rPr>
        <w:t xml:space="preserve">Integrated Marketing Communication (IMC) </w:t>
      </w:r>
      <w:r w:rsidR="006F23A9">
        <w:rPr>
          <w:sz w:val="28"/>
          <w:szCs w:val="28"/>
        </w:rPr>
        <w:t xml:space="preserve">5 </w:t>
      </w:r>
      <w:r w:rsidR="0033500E">
        <w:rPr>
          <w:sz w:val="28"/>
          <w:szCs w:val="28"/>
        </w:rPr>
        <w:t>steps</w:t>
      </w:r>
      <w:bookmarkEnd w:id="10"/>
    </w:p>
    <w:p w14:paraId="33396627" w14:textId="3D352E15" w:rsidR="00E74735" w:rsidRDefault="00933B3C" w:rsidP="006969D1">
      <w:pPr>
        <w:jc w:val="both"/>
      </w:pPr>
      <w:r>
        <w:rPr>
          <w:noProof/>
        </w:rPr>
        <w:drawing>
          <wp:inline distT="0" distB="0" distL="0" distR="0" wp14:anchorId="3D739F1E" wp14:editId="2A0BE3F0">
            <wp:extent cx="5731510" cy="4089400"/>
            <wp:effectExtent l="0" t="0" r="2540" b="6350"/>
            <wp:docPr id="99150879"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50879" name="Picture 3"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089400"/>
                    </a:xfrm>
                    <a:prstGeom prst="rect">
                      <a:avLst/>
                    </a:prstGeom>
                  </pic:spPr>
                </pic:pic>
              </a:graphicData>
            </a:graphic>
          </wp:inline>
        </w:drawing>
      </w:r>
    </w:p>
    <w:p w14:paraId="79B7D547" w14:textId="77777777" w:rsidR="00E74735" w:rsidRPr="00E74735" w:rsidRDefault="00E74735" w:rsidP="006969D1">
      <w:pPr>
        <w:jc w:val="both"/>
      </w:pPr>
    </w:p>
    <w:p w14:paraId="3FE04225" w14:textId="00DCD473" w:rsidR="00F818F5" w:rsidRPr="005902CE" w:rsidRDefault="00F818F5" w:rsidP="006969D1">
      <w:pPr>
        <w:pStyle w:val="Heading1"/>
        <w:numPr>
          <w:ilvl w:val="0"/>
          <w:numId w:val="23"/>
        </w:numPr>
        <w:jc w:val="both"/>
        <w:rPr>
          <w:sz w:val="28"/>
          <w:szCs w:val="28"/>
        </w:rPr>
      </w:pPr>
      <w:bookmarkStart w:id="11" w:name="_Toc129460768"/>
      <w:bookmarkStart w:id="12" w:name="_Toc132649748"/>
      <w:r w:rsidRPr="005902CE">
        <w:rPr>
          <w:sz w:val="28"/>
          <w:szCs w:val="28"/>
        </w:rPr>
        <w:t xml:space="preserve">New promotional strategies Rolls -Royce can use to raise awareness of the </w:t>
      </w:r>
      <w:bookmarkEnd w:id="11"/>
      <w:proofErr w:type="gramStart"/>
      <w:r w:rsidR="002833F1" w:rsidRPr="005902CE">
        <w:rPr>
          <w:sz w:val="28"/>
          <w:szCs w:val="28"/>
        </w:rPr>
        <w:t>brand</w:t>
      </w:r>
      <w:bookmarkEnd w:id="12"/>
      <w:proofErr w:type="gramEnd"/>
    </w:p>
    <w:p w14:paraId="48C1675F" w14:textId="77777777" w:rsidR="00E866D1" w:rsidRPr="00E866D1" w:rsidRDefault="00E866D1" w:rsidP="006969D1">
      <w:pPr>
        <w:jc w:val="both"/>
      </w:pPr>
    </w:p>
    <w:p w14:paraId="47640E7C" w14:textId="31097B28" w:rsidR="00E866D1" w:rsidRDefault="00E866D1"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To compete successfully in the 21</w:t>
      </w:r>
      <w:r w:rsidRPr="00E866D1">
        <w:rPr>
          <w:rFonts w:ascii="Times New Roman" w:hAnsi="Times New Roman" w:cs="Times New Roman"/>
          <w:sz w:val="24"/>
          <w:szCs w:val="24"/>
          <w:vertAlign w:val="superscript"/>
        </w:rPr>
        <w:t>st</w:t>
      </w:r>
      <w:r>
        <w:rPr>
          <w:rFonts w:ascii="Times New Roman" w:hAnsi="Times New Roman" w:cs="Times New Roman"/>
          <w:sz w:val="24"/>
          <w:szCs w:val="24"/>
        </w:rPr>
        <w:t>-century high technology world, company managers recognised the importance of innovation, involving new promotional marketing strategies to meet local demand and take world competitive advantages over their competitors.</w:t>
      </w:r>
    </w:p>
    <w:p w14:paraId="2AA68F46" w14:textId="77777777" w:rsidR="00510C97" w:rsidRDefault="00E866D1"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During all these years, Rolls-Royce proved that relationship marketing is a strong bond based on lifetime customer value through marketing mix elements</w:t>
      </w:r>
      <w:r w:rsidR="00A91141">
        <w:rPr>
          <w:rFonts w:ascii="Times New Roman" w:hAnsi="Times New Roman" w:cs="Times New Roman"/>
          <w:sz w:val="24"/>
          <w:szCs w:val="24"/>
        </w:rPr>
        <w:t xml:space="preserve">. </w:t>
      </w:r>
    </w:p>
    <w:p w14:paraId="2667199F" w14:textId="2BBA7555" w:rsidR="0083539A" w:rsidRDefault="00A91141"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discussing the marketing mix and brand awareness, let us </w:t>
      </w:r>
      <w:r w:rsidR="0018381D">
        <w:rPr>
          <w:rFonts w:ascii="Times New Roman" w:hAnsi="Times New Roman" w:cs="Times New Roman"/>
          <w:sz w:val="24"/>
          <w:szCs w:val="24"/>
        </w:rPr>
        <w:t>see how Keller</w:t>
      </w:r>
      <w:r w:rsidR="00884AD6">
        <w:rPr>
          <w:rFonts w:ascii="Times New Roman" w:hAnsi="Times New Roman" w:cs="Times New Roman"/>
          <w:sz w:val="24"/>
          <w:szCs w:val="24"/>
        </w:rPr>
        <w:t>'</w:t>
      </w:r>
      <w:r w:rsidR="0018381D">
        <w:rPr>
          <w:rFonts w:ascii="Times New Roman" w:hAnsi="Times New Roman" w:cs="Times New Roman"/>
          <w:sz w:val="24"/>
          <w:szCs w:val="24"/>
        </w:rPr>
        <w:t xml:space="preserve">s brand equity model can help Rolls-Royce to </w:t>
      </w:r>
      <w:r w:rsidR="002F5C82">
        <w:rPr>
          <w:rFonts w:ascii="Times New Roman" w:hAnsi="Times New Roman" w:cs="Times New Roman"/>
          <w:sz w:val="24"/>
          <w:szCs w:val="24"/>
        </w:rPr>
        <w:t>adopt</w:t>
      </w:r>
      <w:r w:rsidR="0018381D">
        <w:rPr>
          <w:rFonts w:ascii="Times New Roman" w:hAnsi="Times New Roman" w:cs="Times New Roman"/>
          <w:sz w:val="24"/>
          <w:szCs w:val="24"/>
        </w:rPr>
        <w:t xml:space="preserve"> new </w:t>
      </w:r>
      <w:r w:rsidR="002F5C82">
        <w:rPr>
          <w:rFonts w:ascii="Times New Roman" w:hAnsi="Times New Roman" w:cs="Times New Roman"/>
          <w:sz w:val="24"/>
          <w:szCs w:val="24"/>
        </w:rPr>
        <w:t xml:space="preserve">online and offline promotions. </w:t>
      </w:r>
    </w:p>
    <w:p w14:paraId="2A0BC780" w14:textId="38797E2E" w:rsidR="00510C97" w:rsidRDefault="00403362"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Here are some </w:t>
      </w:r>
      <w:r w:rsidRPr="00403362">
        <w:rPr>
          <w:rFonts w:ascii="Times New Roman" w:hAnsi="Times New Roman" w:cs="Times New Roman"/>
          <w:b/>
          <w:bCs/>
          <w:sz w:val="24"/>
          <w:szCs w:val="24"/>
        </w:rPr>
        <w:t>new promotional strategies</w:t>
      </w:r>
      <w:r>
        <w:rPr>
          <w:rFonts w:ascii="Times New Roman" w:hAnsi="Times New Roman" w:cs="Times New Roman"/>
          <w:sz w:val="24"/>
          <w:szCs w:val="24"/>
        </w:rPr>
        <w:t xml:space="preserve"> and suggestions the company can adopt to stay ahead of the competitors and increase brand visibility.</w:t>
      </w:r>
    </w:p>
    <w:p w14:paraId="01851910" w14:textId="19029FFB" w:rsidR="00403362" w:rsidRDefault="00403362" w:rsidP="006969D1">
      <w:pPr>
        <w:pStyle w:val="Heading1"/>
        <w:numPr>
          <w:ilvl w:val="1"/>
          <w:numId w:val="23"/>
        </w:numPr>
        <w:jc w:val="both"/>
        <w:rPr>
          <w:sz w:val="28"/>
          <w:szCs w:val="28"/>
        </w:rPr>
      </w:pPr>
      <w:bookmarkStart w:id="13" w:name="_Toc132649749"/>
      <w:r w:rsidRPr="005902CE">
        <w:rPr>
          <w:sz w:val="28"/>
          <w:szCs w:val="28"/>
        </w:rPr>
        <w:t>Online new promotional strategies</w:t>
      </w:r>
      <w:bookmarkEnd w:id="13"/>
      <w:r w:rsidRPr="005902CE">
        <w:rPr>
          <w:sz w:val="28"/>
          <w:szCs w:val="28"/>
        </w:rPr>
        <w:t xml:space="preserve"> </w:t>
      </w:r>
    </w:p>
    <w:p w14:paraId="32505896" w14:textId="77777777" w:rsidR="00485790" w:rsidRPr="00485790" w:rsidRDefault="00485790" w:rsidP="006969D1">
      <w:pPr>
        <w:jc w:val="both"/>
      </w:pPr>
    </w:p>
    <w:p w14:paraId="19E98DDD" w14:textId="48FEEADB" w:rsidR="00EE2B5D" w:rsidRPr="004C1B2C" w:rsidRDefault="004C1B2C" w:rsidP="006969D1">
      <w:pPr>
        <w:spacing w:line="360" w:lineRule="auto"/>
        <w:jc w:val="both"/>
        <w:rPr>
          <w:rFonts w:ascii="Times New Roman" w:hAnsi="Times New Roman" w:cs="Times New Roman"/>
          <w:sz w:val="24"/>
          <w:szCs w:val="24"/>
        </w:rPr>
      </w:pPr>
      <w:r w:rsidRPr="004C1B2C">
        <w:rPr>
          <w:rFonts w:ascii="Times New Roman" w:hAnsi="Times New Roman" w:cs="Times New Roman"/>
          <w:sz w:val="24"/>
          <w:szCs w:val="24"/>
        </w:rPr>
        <w:lastRenderedPageBreak/>
        <w:t xml:space="preserve">According to </w:t>
      </w:r>
      <w:r w:rsidR="001C3E7C" w:rsidRPr="004C1B2C">
        <w:rPr>
          <w:rFonts w:ascii="Times New Roman" w:hAnsi="Times New Roman" w:cs="Times New Roman"/>
          <w:sz w:val="24"/>
          <w:szCs w:val="24"/>
        </w:rPr>
        <w:t>Yalcin</w:t>
      </w:r>
      <w:r w:rsidR="00F91227">
        <w:rPr>
          <w:rFonts w:ascii="Times New Roman" w:hAnsi="Times New Roman" w:cs="Times New Roman"/>
          <w:sz w:val="24"/>
          <w:szCs w:val="24"/>
        </w:rPr>
        <w:t xml:space="preserve">, </w:t>
      </w:r>
      <w:r w:rsidR="00884AD6">
        <w:rPr>
          <w:rFonts w:ascii="Times New Roman" w:hAnsi="Times New Roman" w:cs="Times New Roman"/>
          <w:sz w:val="24"/>
          <w:szCs w:val="24"/>
        </w:rPr>
        <w:t>"</w:t>
      </w:r>
      <w:r w:rsidR="004E4263">
        <w:rPr>
          <w:rFonts w:ascii="Times New Roman" w:hAnsi="Times New Roman" w:cs="Times New Roman"/>
          <w:sz w:val="24"/>
          <w:szCs w:val="24"/>
        </w:rPr>
        <w:t xml:space="preserve">Trade and marketing activities </w:t>
      </w:r>
      <w:r w:rsidR="00474734">
        <w:rPr>
          <w:rFonts w:ascii="Times New Roman" w:hAnsi="Times New Roman" w:cs="Times New Roman"/>
          <w:sz w:val="24"/>
          <w:szCs w:val="24"/>
        </w:rPr>
        <w:t xml:space="preserve">over </w:t>
      </w:r>
      <w:r w:rsidR="000732E1">
        <w:rPr>
          <w:rFonts w:ascii="Times New Roman" w:hAnsi="Times New Roman" w:cs="Times New Roman"/>
          <w:sz w:val="24"/>
          <w:szCs w:val="24"/>
        </w:rPr>
        <w:t xml:space="preserve">the </w:t>
      </w:r>
      <w:r w:rsidR="00474734">
        <w:rPr>
          <w:rFonts w:ascii="Times New Roman" w:hAnsi="Times New Roman" w:cs="Times New Roman"/>
          <w:sz w:val="24"/>
          <w:szCs w:val="24"/>
        </w:rPr>
        <w:t xml:space="preserve">internet lead to so many </w:t>
      </w:r>
      <w:r w:rsidR="00C26858">
        <w:rPr>
          <w:rFonts w:ascii="Times New Roman" w:hAnsi="Times New Roman" w:cs="Times New Roman"/>
          <w:sz w:val="24"/>
          <w:szCs w:val="24"/>
        </w:rPr>
        <w:t xml:space="preserve">economic </w:t>
      </w:r>
      <w:r w:rsidR="00474734">
        <w:rPr>
          <w:rFonts w:ascii="Times New Roman" w:hAnsi="Times New Roman" w:cs="Times New Roman"/>
          <w:sz w:val="24"/>
          <w:szCs w:val="24"/>
        </w:rPr>
        <w:t xml:space="preserve">opportunities </w:t>
      </w:r>
      <w:r w:rsidR="00C26858">
        <w:rPr>
          <w:rFonts w:ascii="Times New Roman" w:hAnsi="Times New Roman" w:cs="Times New Roman"/>
          <w:sz w:val="24"/>
          <w:szCs w:val="24"/>
        </w:rPr>
        <w:t>such as new supply chain,</w:t>
      </w:r>
      <w:r w:rsidR="000732E1">
        <w:rPr>
          <w:rFonts w:ascii="Times New Roman" w:hAnsi="Times New Roman" w:cs="Times New Roman"/>
          <w:sz w:val="24"/>
          <w:szCs w:val="24"/>
        </w:rPr>
        <w:t xml:space="preserve"> </w:t>
      </w:r>
      <w:r w:rsidR="00C26858">
        <w:rPr>
          <w:rFonts w:ascii="Times New Roman" w:hAnsi="Times New Roman" w:cs="Times New Roman"/>
          <w:sz w:val="24"/>
          <w:szCs w:val="24"/>
        </w:rPr>
        <w:t xml:space="preserve">product distribution </w:t>
      </w:r>
      <w:r w:rsidR="000732E1">
        <w:rPr>
          <w:rFonts w:ascii="Times New Roman" w:hAnsi="Times New Roman" w:cs="Times New Roman"/>
          <w:sz w:val="24"/>
          <w:szCs w:val="24"/>
        </w:rPr>
        <w:t xml:space="preserve">service, decrease in product cost, direct sale and those opportunities emerge as a topic that companies should </w:t>
      </w:r>
      <w:r w:rsidR="00F91227">
        <w:rPr>
          <w:rFonts w:ascii="Times New Roman" w:hAnsi="Times New Roman" w:cs="Times New Roman"/>
          <w:sz w:val="24"/>
          <w:szCs w:val="24"/>
        </w:rPr>
        <w:t>consider</w:t>
      </w:r>
      <w:r w:rsidR="00884AD6">
        <w:rPr>
          <w:rFonts w:ascii="Times New Roman" w:hAnsi="Times New Roman" w:cs="Times New Roman"/>
          <w:sz w:val="24"/>
          <w:szCs w:val="24"/>
        </w:rPr>
        <w:t>"</w:t>
      </w:r>
      <w:sdt>
        <w:sdtPr>
          <w:rPr>
            <w:rFonts w:ascii="Times New Roman" w:hAnsi="Times New Roman" w:cs="Times New Roman"/>
            <w:sz w:val="24"/>
            <w:szCs w:val="24"/>
          </w:rPr>
          <w:id w:val="894934927"/>
          <w:citation/>
        </w:sdtPr>
        <w:sdtEndPr/>
        <w:sdtContent>
          <w:r w:rsidR="00F91227">
            <w:rPr>
              <w:rFonts w:ascii="Times New Roman" w:hAnsi="Times New Roman" w:cs="Times New Roman"/>
              <w:sz w:val="24"/>
              <w:szCs w:val="24"/>
            </w:rPr>
            <w:fldChar w:fldCharType="begin"/>
          </w:r>
          <w:r w:rsidR="00F91227">
            <w:rPr>
              <w:rFonts w:ascii="Times New Roman" w:hAnsi="Times New Roman" w:cs="Times New Roman"/>
              <w:sz w:val="24"/>
              <w:szCs w:val="24"/>
            </w:rPr>
            <w:instrText xml:space="preserve"> CITATION Yak15 \l 2057 </w:instrText>
          </w:r>
          <w:r w:rsidR="00F91227">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(Durmaz, 2015)</w:t>
          </w:r>
          <w:r w:rsidR="00F91227">
            <w:rPr>
              <w:rFonts w:ascii="Times New Roman" w:hAnsi="Times New Roman" w:cs="Times New Roman"/>
              <w:sz w:val="24"/>
              <w:szCs w:val="24"/>
            </w:rPr>
            <w:fldChar w:fldCharType="end"/>
          </w:r>
        </w:sdtContent>
      </w:sdt>
      <w:r w:rsidR="00F91227">
        <w:rPr>
          <w:rFonts w:ascii="Times New Roman" w:hAnsi="Times New Roman" w:cs="Times New Roman"/>
          <w:sz w:val="24"/>
          <w:szCs w:val="24"/>
        </w:rPr>
        <w:t>.</w:t>
      </w:r>
    </w:p>
    <w:p w14:paraId="7F293F35" w14:textId="77777777" w:rsidR="00403362" w:rsidRDefault="00510C97" w:rsidP="006969D1">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w:t>
      </w:r>
      <w:r w:rsidR="00897B1B">
        <w:rPr>
          <w:rFonts w:ascii="Times New Roman" w:hAnsi="Times New Roman" w:cs="Times New Roman"/>
          <w:sz w:val="24"/>
          <w:szCs w:val="24"/>
        </w:rPr>
        <w:t>new online promotions</w:t>
      </w:r>
      <w:r>
        <w:rPr>
          <w:rFonts w:ascii="Times New Roman" w:hAnsi="Times New Roman" w:cs="Times New Roman"/>
          <w:sz w:val="24"/>
          <w:szCs w:val="24"/>
        </w:rPr>
        <w:t xml:space="preserve"> that Rolls-Royce can </w:t>
      </w:r>
      <w:r w:rsidR="00897B1B">
        <w:rPr>
          <w:rFonts w:ascii="Times New Roman" w:hAnsi="Times New Roman" w:cs="Times New Roman"/>
          <w:sz w:val="24"/>
          <w:szCs w:val="24"/>
        </w:rPr>
        <w:t xml:space="preserve">use is to </w:t>
      </w:r>
      <w:r>
        <w:rPr>
          <w:rFonts w:ascii="Times New Roman" w:hAnsi="Times New Roman" w:cs="Times New Roman"/>
          <w:sz w:val="24"/>
          <w:szCs w:val="24"/>
        </w:rPr>
        <w:t>create a virtual showroom</w:t>
      </w:r>
      <w:r w:rsidR="00897B1B">
        <w:rPr>
          <w:rFonts w:ascii="Times New Roman" w:hAnsi="Times New Roman" w:cs="Times New Roman"/>
          <w:sz w:val="24"/>
          <w:szCs w:val="24"/>
        </w:rPr>
        <w:t xml:space="preserve"> and virtual test drive</w:t>
      </w:r>
      <w:r>
        <w:rPr>
          <w:rFonts w:ascii="Times New Roman" w:hAnsi="Times New Roman" w:cs="Times New Roman"/>
          <w:sz w:val="24"/>
          <w:szCs w:val="24"/>
        </w:rPr>
        <w:t xml:space="preserve"> </w:t>
      </w:r>
      <w:r w:rsidR="00403362">
        <w:rPr>
          <w:rFonts w:ascii="Times New Roman" w:hAnsi="Times New Roman" w:cs="Times New Roman"/>
          <w:sz w:val="24"/>
          <w:szCs w:val="24"/>
        </w:rPr>
        <w:t xml:space="preserve">using high technologies </w:t>
      </w:r>
      <w:r>
        <w:rPr>
          <w:rFonts w:ascii="Times New Roman" w:hAnsi="Times New Roman" w:cs="Times New Roman"/>
          <w:sz w:val="24"/>
          <w:szCs w:val="24"/>
        </w:rPr>
        <w:t>where customers can customise and view their dream car from the comfort of their homes.</w:t>
      </w:r>
    </w:p>
    <w:p w14:paraId="69E1EF75" w14:textId="2BF5BE8A" w:rsidR="005902CE" w:rsidRPr="005902CE" w:rsidRDefault="00403362" w:rsidP="006969D1">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Rolls-Royce can use online strategy promotions creating a virtual tour starting from the manufacturing process with </w:t>
      </w:r>
      <w:r w:rsidR="00DB1B0A">
        <w:rPr>
          <w:rFonts w:ascii="Times New Roman" w:hAnsi="Times New Roman" w:cs="Times New Roman"/>
          <w:sz w:val="24"/>
          <w:szCs w:val="24"/>
        </w:rPr>
        <w:t>behind-the-scenes</w:t>
      </w:r>
      <w:r>
        <w:rPr>
          <w:rFonts w:ascii="Times New Roman" w:hAnsi="Times New Roman" w:cs="Times New Roman"/>
          <w:sz w:val="24"/>
          <w:szCs w:val="24"/>
        </w:rPr>
        <w:t xml:space="preserve"> footage to setting behind-the-wall pictures. Those short videos can engage more customers on </w:t>
      </w:r>
      <w:r w:rsidR="006A53AA">
        <w:rPr>
          <w:rFonts w:ascii="Times New Roman" w:hAnsi="Times New Roman" w:cs="Times New Roman"/>
          <w:sz w:val="24"/>
          <w:szCs w:val="24"/>
        </w:rPr>
        <w:t>YouTube</w:t>
      </w:r>
      <w:r>
        <w:rPr>
          <w:rFonts w:ascii="Times New Roman" w:hAnsi="Times New Roman" w:cs="Times New Roman"/>
          <w:sz w:val="24"/>
          <w:szCs w:val="24"/>
        </w:rPr>
        <w:t xml:space="preserve"> or</w:t>
      </w:r>
      <w:r w:rsidR="005902CE">
        <w:rPr>
          <w:rFonts w:ascii="Times New Roman" w:hAnsi="Times New Roman" w:cs="Times New Roman"/>
          <w:sz w:val="24"/>
          <w:szCs w:val="24"/>
        </w:rPr>
        <w:t xml:space="preserve"> Instagram. </w:t>
      </w:r>
    </w:p>
    <w:p w14:paraId="56B60B0A" w14:textId="7C383768" w:rsidR="007A4E98" w:rsidRPr="002A6B23" w:rsidRDefault="00403362" w:rsidP="006969D1">
      <w:pPr>
        <w:pStyle w:val="ListParagraph"/>
        <w:numPr>
          <w:ilvl w:val="0"/>
          <w:numId w:val="1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Product placement: Rolls-Royce Phantom can be used in high-quality shows or high-profile movies where sophistication will </w:t>
      </w:r>
      <w:proofErr w:type="gramStart"/>
      <w:r>
        <w:rPr>
          <w:rFonts w:ascii="Times New Roman" w:hAnsi="Times New Roman" w:cs="Times New Roman"/>
          <w:sz w:val="24"/>
          <w:szCs w:val="24"/>
        </w:rPr>
        <w:t>be connected with</w:t>
      </w:r>
      <w:proofErr w:type="gramEnd"/>
      <w:r>
        <w:rPr>
          <w:rFonts w:ascii="Times New Roman" w:hAnsi="Times New Roman" w:cs="Times New Roman"/>
          <w:sz w:val="24"/>
          <w:szCs w:val="24"/>
        </w:rPr>
        <w:t xml:space="preserve"> the brand.</w:t>
      </w:r>
    </w:p>
    <w:p w14:paraId="27E958A2" w14:textId="2D64621A" w:rsidR="00403362" w:rsidRDefault="00403362" w:rsidP="006969D1">
      <w:pPr>
        <w:pStyle w:val="Heading1"/>
        <w:numPr>
          <w:ilvl w:val="1"/>
          <w:numId w:val="23"/>
        </w:numPr>
        <w:jc w:val="both"/>
        <w:rPr>
          <w:sz w:val="28"/>
          <w:szCs w:val="28"/>
        </w:rPr>
      </w:pPr>
      <w:bookmarkStart w:id="14" w:name="_Toc132649750"/>
      <w:r w:rsidRPr="005902CE">
        <w:rPr>
          <w:sz w:val="28"/>
          <w:szCs w:val="28"/>
        </w:rPr>
        <w:t>Offline new promotional strategies</w:t>
      </w:r>
      <w:bookmarkEnd w:id="14"/>
    </w:p>
    <w:p w14:paraId="6D03767E" w14:textId="77777777" w:rsidR="00634AA2" w:rsidRDefault="00634AA2" w:rsidP="006969D1">
      <w:pPr>
        <w:jc w:val="both"/>
      </w:pPr>
    </w:p>
    <w:p w14:paraId="48B832F2" w14:textId="3796AA2E" w:rsidR="00403362" w:rsidRPr="006C60CC" w:rsidRDefault="00D20201"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Online marketing is v</w:t>
      </w:r>
      <w:r w:rsidR="0051385C">
        <w:rPr>
          <w:rFonts w:ascii="Times New Roman" w:hAnsi="Times New Roman" w:cs="Times New Roman"/>
          <w:sz w:val="24"/>
          <w:szCs w:val="24"/>
        </w:rPr>
        <w:t>iral</w:t>
      </w:r>
      <w:r>
        <w:rPr>
          <w:rFonts w:ascii="Times New Roman" w:hAnsi="Times New Roman" w:cs="Times New Roman"/>
          <w:sz w:val="24"/>
          <w:szCs w:val="24"/>
        </w:rPr>
        <w:t xml:space="preserve"> because of its cost</w:t>
      </w:r>
      <w:r w:rsidR="0051385C">
        <w:rPr>
          <w:rFonts w:ascii="Times New Roman" w:hAnsi="Times New Roman" w:cs="Times New Roman"/>
          <w:sz w:val="24"/>
          <w:szCs w:val="24"/>
        </w:rPr>
        <w:t>-</w:t>
      </w:r>
      <w:r>
        <w:rPr>
          <w:rFonts w:ascii="Times New Roman" w:hAnsi="Times New Roman" w:cs="Times New Roman"/>
          <w:sz w:val="24"/>
          <w:szCs w:val="24"/>
        </w:rPr>
        <w:t>effectiveness</w:t>
      </w:r>
      <w:r w:rsidR="0051385C">
        <w:rPr>
          <w:rFonts w:ascii="Times New Roman" w:hAnsi="Times New Roman" w:cs="Times New Roman"/>
          <w:sz w:val="24"/>
          <w:szCs w:val="24"/>
        </w:rPr>
        <w:t>,</w:t>
      </w:r>
      <w:r>
        <w:rPr>
          <w:rFonts w:ascii="Times New Roman" w:hAnsi="Times New Roman" w:cs="Times New Roman"/>
          <w:sz w:val="24"/>
          <w:szCs w:val="24"/>
        </w:rPr>
        <w:t xml:space="preserve"> </w:t>
      </w:r>
      <w:r w:rsidR="00747BB6">
        <w:rPr>
          <w:rFonts w:ascii="Times New Roman" w:hAnsi="Times New Roman" w:cs="Times New Roman"/>
          <w:sz w:val="24"/>
          <w:szCs w:val="24"/>
        </w:rPr>
        <w:t xml:space="preserve">and </w:t>
      </w:r>
      <w:r w:rsidR="0051385C">
        <w:rPr>
          <w:rFonts w:ascii="Times New Roman" w:hAnsi="Times New Roman" w:cs="Times New Roman"/>
          <w:sz w:val="24"/>
          <w:szCs w:val="24"/>
        </w:rPr>
        <w:t xml:space="preserve">a </w:t>
      </w:r>
      <w:r w:rsidR="00747BB6">
        <w:rPr>
          <w:rFonts w:ascii="Times New Roman" w:hAnsi="Times New Roman" w:cs="Times New Roman"/>
          <w:sz w:val="24"/>
          <w:szCs w:val="24"/>
        </w:rPr>
        <w:t xml:space="preserve">significant </w:t>
      </w:r>
      <w:r w:rsidR="0051385C">
        <w:rPr>
          <w:rFonts w:ascii="Times New Roman" w:hAnsi="Times New Roman" w:cs="Times New Roman"/>
          <w:sz w:val="24"/>
          <w:szCs w:val="24"/>
        </w:rPr>
        <w:t>percentage</w:t>
      </w:r>
      <w:r w:rsidR="00747BB6">
        <w:rPr>
          <w:rFonts w:ascii="Times New Roman" w:hAnsi="Times New Roman" w:cs="Times New Roman"/>
          <w:sz w:val="24"/>
          <w:szCs w:val="24"/>
        </w:rPr>
        <w:t xml:space="preserve"> of customers use </w:t>
      </w:r>
      <w:r w:rsidR="0051385C">
        <w:rPr>
          <w:rFonts w:ascii="Times New Roman" w:hAnsi="Times New Roman" w:cs="Times New Roman"/>
          <w:sz w:val="24"/>
          <w:szCs w:val="24"/>
        </w:rPr>
        <w:t xml:space="preserve">the </w:t>
      </w:r>
      <w:r w:rsidR="00747BB6">
        <w:rPr>
          <w:rFonts w:ascii="Times New Roman" w:hAnsi="Times New Roman" w:cs="Times New Roman"/>
          <w:sz w:val="24"/>
          <w:szCs w:val="24"/>
        </w:rPr>
        <w:t>internet to research products and services online</w:t>
      </w:r>
      <w:r w:rsidR="0051385C">
        <w:rPr>
          <w:rFonts w:ascii="Times New Roman" w:hAnsi="Times New Roman" w:cs="Times New Roman"/>
          <w:sz w:val="24"/>
          <w:szCs w:val="24"/>
        </w:rPr>
        <w:t>,</w:t>
      </w:r>
      <w:r w:rsidR="00747BB6">
        <w:rPr>
          <w:rFonts w:ascii="Times New Roman" w:hAnsi="Times New Roman" w:cs="Times New Roman"/>
          <w:sz w:val="24"/>
          <w:szCs w:val="24"/>
        </w:rPr>
        <w:t xml:space="preserve"> w</w:t>
      </w:r>
      <w:r w:rsidR="0051385C">
        <w:rPr>
          <w:rFonts w:ascii="Times New Roman" w:hAnsi="Times New Roman" w:cs="Times New Roman"/>
          <w:sz w:val="24"/>
          <w:szCs w:val="24"/>
        </w:rPr>
        <w:t>h</w:t>
      </w:r>
      <w:r w:rsidR="00747BB6">
        <w:rPr>
          <w:rFonts w:ascii="Times New Roman" w:hAnsi="Times New Roman" w:cs="Times New Roman"/>
          <w:sz w:val="24"/>
          <w:szCs w:val="24"/>
        </w:rPr>
        <w:t xml:space="preserve">ich they </w:t>
      </w:r>
      <w:r w:rsidR="0051385C">
        <w:rPr>
          <w:rFonts w:ascii="Times New Roman" w:hAnsi="Times New Roman" w:cs="Times New Roman"/>
          <w:sz w:val="24"/>
          <w:szCs w:val="24"/>
        </w:rPr>
        <w:t>are willing to buy offline.</w:t>
      </w:r>
      <w:r w:rsidR="000601E2">
        <w:rPr>
          <w:rFonts w:ascii="Times New Roman" w:hAnsi="Times New Roman" w:cs="Times New Roman"/>
          <w:sz w:val="24"/>
          <w:szCs w:val="24"/>
        </w:rPr>
        <w:t xml:space="preserve"> The main reason is th</w:t>
      </w:r>
      <w:r w:rsidR="006C60CC">
        <w:rPr>
          <w:rFonts w:ascii="Times New Roman" w:hAnsi="Times New Roman" w:cs="Times New Roman"/>
          <w:sz w:val="24"/>
          <w:szCs w:val="24"/>
        </w:rPr>
        <w:t>a</w:t>
      </w:r>
      <w:r w:rsidR="000601E2">
        <w:rPr>
          <w:rFonts w:ascii="Times New Roman" w:hAnsi="Times New Roman" w:cs="Times New Roman"/>
          <w:sz w:val="24"/>
          <w:szCs w:val="24"/>
        </w:rPr>
        <w:t xml:space="preserve">t customers </w:t>
      </w:r>
      <w:r w:rsidR="006C60CC">
        <w:rPr>
          <w:rFonts w:ascii="Times New Roman" w:hAnsi="Times New Roman" w:cs="Times New Roman"/>
          <w:sz w:val="24"/>
          <w:szCs w:val="24"/>
        </w:rPr>
        <w:t xml:space="preserve">are </w:t>
      </w:r>
      <w:r w:rsidR="00E33CE8">
        <w:rPr>
          <w:rFonts w:ascii="Times New Roman" w:hAnsi="Times New Roman" w:cs="Times New Roman"/>
          <w:sz w:val="24"/>
          <w:szCs w:val="24"/>
        </w:rPr>
        <w:t xml:space="preserve">always looking to buy the best product/service </w:t>
      </w:r>
      <w:r w:rsidR="006C60CC">
        <w:rPr>
          <w:rFonts w:ascii="Times New Roman" w:hAnsi="Times New Roman" w:cs="Times New Roman"/>
          <w:sz w:val="24"/>
          <w:szCs w:val="24"/>
        </w:rPr>
        <w:t>at</w:t>
      </w:r>
      <w:r w:rsidR="00E33CE8">
        <w:rPr>
          <w:rFonts w:ascii="Times New Roman" w:hAnsi="Times New Roman" w:cs="Times New Roman"/>
          <w:sz w:val="24"/>
          <w:szCs w:val="24"/>
        </w:rPr>
        <w:t xml:space="preserve"> the best price</w:t>
      </w:r>
      <w:r w:rsidR="006C60CC">
        <w:rPr>
          <w:rFonts w:ascii="Times New Roman" w:hAnsi="Times New Roman" w:cs="Times New Roman"/>
          <w:sz w:val="24"/>
          <w:szCs w:val="24"/>
        </w:rPr>
        <w:t>,</w:t>
      </w:r>
      <w:r w:rsidR="00E33CE8">
        <w:rPr>
          <w:rFonts w:ascii="Times New Roman" w:hAnsi="Times New Roman" w:cs="Times New Roman"/>
          <w:sz w:val="24"/>
          <w:szCs w:val="24"/>
        </w:rPr>
        <w:t xml:space="preserve"> and </w:t>
      </w:r>
      <w:r w:rsidR="00F45F0B">
        <w:rPr>
          <w:rFonts w:ascii="Times New Roman" w:hAnsi="Times New Roman" w:cs="Times New Roman"/>
          <w:sz w:val="24"/>
          <w:szCs w:val="24"/>
        </w:rPr>
        <w:t xml:space="preserve">for </w:t>
      </w:r>
      <w:r w:rsidR="006C60CC">
        <w:rPr>
          <w:rFonts w:ascii="Times New Roman" w:hAnsi="Times New Roman" w:cs="Times New Roman"/>
          <w:sz w:val="24"/>
          <w:szCs w:val="24"/>
        </w:rPr>
        <w:t xml:space="preserve">a </w:t>
      </w:r>
      <w:r w:rsidR="00F45F0B">
        <w:rPr>
          <w:rFonts w:ascii="Times New Roman" w:hAnsi="Times New Roman" w:cs="Times New Roman"/>
          <w:sz w:val="24"/>
          <w:szCs w:val="24"/>
        </w:rPr>
        <w:t>successful business future</w:t>
      </w:r>
      <w:r w:rsidR="006C60CC">
        <w:rPr>
          <w:rFonts w:ascii="Times New Roman" w:hAnsi="Times New Roman" w:cs="Times New Roman"/>
          <w:sz w:val="24"/>
          <w:szCs w:val="24"/>
        </w:rPr>
        <w:t>,</w:t>
      </w:r>
      <w:r w:rsidR="00F45F0B">
        <w:rPr>
          <w:rFonts w:ascii="Times New Roman" w:hAnsi="Times New Roman" w:cs="Times New Roman"/>
          <w:sz w:val="24"/>
          <w:szCs w:val="24"/>
        </w:rPr>
        <w:t xml:space="preserve"> grow</w:t>
      </w:r>
      <w:r w:rsidR="006C60CC">
        <w:rPr>
          <w:rFonts w:ascii="Times New Roman" w:hAnsi="Times New Roman" w:cs="Times New Roman"/>
          <w:sz w:val="24"/>
          <w:szCs w:val="24"/>
        </w:rPr>
        <w:t>ing</w:t>
      </w:r>
      <w:r w:rsidR="00F45F0B">
        <w:rPr>
          <w:rFonts w:ascii="Times New Roman" w:hAnsi="Times New Roman" w:cs="Times New Roman"/>
          <w:sz w:val="24"/>
          <w:szCs w:val="24"/>
        </w:rPr>
        <w:t xml:space="preserve"> integration between online and offline promotion</w:t>
      </w:r>
      <w:r w:rsidR="006C60CC">
        <w:rPr>
          <w:rFonts w:ascii="Times New Roman" w:hAnsi="Times New Roman" w:cs="Times New Roman"/>
          <w:sz w:val="24"/>
          <w:szCs w:val="24"/>
        </w:rPr>
        <w:t xml:space="preserve"> strategies is crucial.</w:t>
      </w:r>
      <w:r w:rsidR="0014541D">
        <w:rPr>
          <w:rFonts w:ascii="Times New Roman" w:hAnsi="Times New Roman" w:cs="Times New Roman"/>
          <w:sz w:val="24"/>
          <w:szCs w:val="24"/>
        </w:rPr>
        <w:t xml:space="preserve"> Offline </w:t>
      </w:r>
      <w:r w:rsidR="009E6381">
        <w:rPr>
          <w:rFonts w:ascii="Times New Roman" w:hAnsi="Times New Roman" w:cs="Times New Roman"/>
          <w:sz w:val="24"/>
          <w:szCs w:val="24"/>
        </w:rPr>
        <w:t xml:space="preserve">promotion can benefit Rolls-Royce with </w:t>
      </w:r>
      <w:r w:rsidR="004C5B23">
        <w:rPr>
          <w:rFonts w:ascii="Times New Roman" w:hAnsi="Times New Roman" w:cs="Times New Roman"/>
          <w:sz w:val="24"/>
          <w:szCs w:val="24"/>
        </w:rPr>
        <w:t>s</w:t>
      </w:r>
      <w:r w:rsidR="003906ED">
        <w:rPr>
          <w:rFonts w:ascii="Times New Roman" w:hAnsi="Times New Roman" w:cs="Times New Roman"/>
          <w:sz w:val="24"/>
          <w:szCs w:val="24"/>
        </w:rPr>
        <w:t>olid</w:t>
      </w:r>
      <w:r w:rsidR="004C5B23">
        <w:rPr>
          <w:rFonts w:ascii="Times New Roman" w:hAnsi="Times New Roman" w:cs="Times New Roman"/>
          <w:sz w:val="24"/>
          <w:szCs w:val="24"/>
        </w:rPr>
        <w:t xml:space="preserve"> </w:t>
      </w:r>
      <w:r w:rsidR="00F72BFC">
        <w:rPr>
          <w:rFonts w:ascii="Times New Roman" w:hAnsi="Times New Roman" w:cs="Times New Roman"/>
          <w:sz w:val="24"/>
          <w:szCs w:val="24"/>
        </w:rPr>
        <w:t xml:space="preserve">customer relationships in </w:t>
      </w:r>
      <w:r w:rsidR="003906ED">
        <w:rPr>
          <w:rFonts w:ascii="Times New Roman" w:hAnsi="Times New Roman" w:cs="Times New Roman"/>
          <w:sz w:val="24"/>
          <w:szCs w:val="24"/>
        </w:rPr>
        <w:t>ways</w:t>
      </w:r>
      <w:r w:rsidR="00F72BFC">
        <w:rPr>
          <w:rFonts w:ascii="Times New Roman" w:hAnsi="Times New Roman" w:cs="Times New Roman"/>
          <w:sz w:val="24"/>
          <w:szCs w:val="24"/>
        </w:rPr>
        <w:t xml:space="preserve"> digital promotions often can</w:t>
      </w:r>
      <w:r w:rsidR="003906ED">
        <w:rPr>
          <w:rFonts w:ascii="Times New Roman" w:hAnsi="Times New Roman" w:cs="Times New Roman"/>
          <w:sz w:val="24"/>
          <w:szCs w:val="24"/>
        </w:rPr>
        <w:t>no</w:t>
      </w:r>
      <w:r w:rsidR="00F72BFC">
        <w:rPr>
          <w:rFonts w:ascii="Times New Roman" w:hAnsi="Times New Roman" w:cs="Times New Roman"/>
          <w:sz w:val="24"/>
          <w:szCs w:val="24"/>
        </w:rPr>
        <w:t>t.</w:t>
      </w:r>
    </w:p>
    <w:p w14:paraId="59BFA133" w14:textId="77777777" w:rsidR="00403362" w:rsidRDefault="00403362" w:rsidP="006969D1">
      <w:pPr>
        <w:pStyle w:val="ListParagraph"/>
        <w:numPr>
          <w:ilvl w:val="0"/>
          <w:numId w:val="14"/>
        </w:numPr>
        <w:spacing w:line="360" w:lineRule="auto"/>
        <w:jc w:val="both"/>
        <w:rPr>
          <w:rFonts w:ascii="Times New Roman" w:hAnsi="Times New Roman" w:cs="Times New Roman"/>
          <w:sz w:val="24"/>
          <w:szCs w:val="24"/>
        </w:rPr>
      </w:pPr>
      <w:r w:rsidRPr="00403362">
        <w:rPr>
          <w:rFonts w:ascii="Times New Roman" w:hAnsi="Times New Roman" w:cs="Times New Roman"/>
          <w:sz w:val="24"/>
          <w:szCs w:val="24"/>
        </w:rPr>
        <w:t>Feelings and judgements are two categories used by Keller to explain how customers respond to the brand. For over 100 years, there has been no more attractive and recognised brand than Rolls-Royce, the name connected with super-rich people. Rolls-Royce can adapt new offline promotions creating VIP luxury drive tests or curated driving tours, which will touch the deep emotional side of the customers and create a strong relationship.</w:t>
      </w:r>
    </w:p>
    <w:p w14:paraId="3527E6E0" w14:textId="4B0F4C6B" w:rsidR="00403362" w:rsidRDefault="00403362" w:rsidP="006969D1">
      <w:pPr>
        <w:pStyle w:val="ListParagraph"/>
        <w:numPr>
          <w:ilvl w:val="0"/>
          <w:numId w:val="14"/>
        </w:numPr>
        <w:spacing w:line="360" w:lineRule="auto"/>
        <w:jc w:val="both"/>
        <w:rPr>
          <w:rFonts w:ascii="Times New Roman" w:hAnsi="Times New Roman" w:cs="Times New Roman"/>
          <w:sz w:val="24"/>
          <w:szCs w:val="24"/>
        </w:rPr>
      </w:pPr>
      <w:r w:rsidRPr="00403362">
        <w:rPr>
          <w:rFonts w:ascii="Times New Roman" w:hAnsi="Times New Roman" w:cs="Times New Roman"/>
          <w:sz w:val="24"/>
          <w:szCs w:val="24"/>
        </w:rPr>
        <w:t xml:space="preserve">Rolls-Royce can collaborate with other High –End brands in travel to elevate the brand image and reach a new audience </w:t>
      </w:r>
      <w:r>
        <w:rPr>
          <w:rFonts w:ascii="Times New Roman" w:hAnsi="Times New Roman" w:cs="Times New Roman"/>
          <w:sz w:val="24"/>
          <w:szCs w:val="24"/>
        </w:rPr>
        <w:t>and</w:t>
      </w:r>
      <w:r w:rsidRPr="00403362">
        <w:rPr>
          <w:rFonts w:ascii="Times New Roman" w:hAnsi="Times New Roman" w:cs="Times New Roman"/>
          <w:sz w:val="24"/>
          <w:szCs w:val="24"/>
        </w:rPr>
        <w:t xml:space="preserve"> target ideal customers. For example, Rolls-Royce can collaborate with brands like Silversea, one of the world</w:t>
      </w:r>
      <w:r w:rsidR="00884AD6">
        <w:rPr>
          <w:rFonts w:ascii="Times New Roman" w:hAnsi="Times New Roman" w:cs="Times New Roman"/>
          <w:sz w:val="24"/>
          <w:szCs w:val="24"/>
        </w:rPr>
        <w:t>'</w:t>
      </w:r>
      <w:r w:rsidRPr="00403362">
        <w:rPr>
          <w:rFonts w:ascii="Times New Roman" w:hAnsi="Times New Roman" w:cs="Times New Roman"/>
          <w:sz w:val="24"/>
          <w:szCs w:val="24"/>
        </w:rPr>
        <w:t>s luxury cruises. Both brands can work together to satisfy wealthy customers</w:t>
      </w:r>
      <w:r w:rsidR="00884AD6">
        <w:rPr>
          <w:rFonts w:ascii="Times New Roman" w:hAnsi="Times New Roman" w:cs="Times New Roman"/>
          <w:sz w:val="24"/>
          <w:szCs w:val="24"/>
        </w:rPr>
        <w:t>'</w:t>
      </w:r>
      <w:r w:rsidRPr="00403362">
        <w:rPr>
          <w:rFonts w:ascii="Times New Roman" w:hAnsi="Times New Roman" w:cs="Times New Roman"/>
          <w:sz w:val="24"/>
          <w:szCs w:val="24"/>
        </w:rPr>
        <w:t xml:space="preserve"> </w:t>
      </w:r>
      <w:r w:rsidR="005902CE">
        <w:rPr>
          <w:rFonts w:ascii="Times New Roman" w:hAnsi="Times New Roman" w:cs="Times New Roman"/>
          <w:sz w:val="24"/>
          <w:szCs w:val="24"/>
        </w:rPr>
        <w:t>wants</w:t>
      </w:r>
      <w:r w:rsidRPr="00403362">
        <w:rPr>
          <w:rFonts w:ascii="Times New Roman" w:hAnsi="Times New Roman" w:cs="Times New Roman"/>
          <w:sz w:val="24"/>
          <w:szCs w:val="24"/>
        </w:rPr>
        <w:t xml:space="preserve"> and gain precedence over competitors.</w:t>
      </w:r>
    </w:p>
    <w:p w14:paraId="497CFB88" w14:textId="0D38E074" w:rsidR="00403362" w:rsidRDefault="00403362" w:rsidP="006969D1">
      <w:pPr>
        <w:pStyle w:val="ListParagraph"/>
        <w:numPr>
          <w:ilvl w:val="0"/>
          <w:numId w:val="14"/>
        </w:numPr>
        <w:spacing w:line="360" w:lineRule="auto"/>
        <w:jc w:val="both"/>
        <w:rPr>
          <w:rFonts w:ascii="Times New Roman" w:hAnsi="Times New Roman" w:cs="Times New Roman"/>
          <w:sz w:val="24"/>
          <w:szCs w:val="24"/>
        </w:rPr>
      </w:pPr>
      <w:r w:rsidRPr="00403362">
        <w:rPr>
          <w:rFonts w:ascii="Times New Roman" w:hAnsi="Times New Roman" w:cs="Times New Roman"/>
          <w:sz w:val="24"/>
          <w:szCs w:val="24"/>
        </w:rPr>
        <w:lastRenderedPageBreak/>
        <w:t>Collaboration and close work with celebrities and influencers with luxury lifestyles will increase brand visibility and reach a wider audience is another o</w:t>
      </w:r>
      <w:r w:rsidR="005902CE">
        <w:rPr>
          <w:rFonts w:ascii="Times New Roman" w:hAnsi="Times New Roman" w:cs="Times New Roman"/>
          <w:sz w:val="24"/>
          <w:szCs w:val="24"/>
        </w:rPr>
        <w:t>ff</w:t>
      </w:r>
      <w:r w:rsidRPr="00403362">
        <w:rPr>
          <w:rFonts w:ascii="Times New Roman" w:hAnsi="Times New Roman" w:cs="Times New Roman"/>
          <w:sz w:val="24"/>
          <w:szCs w:val="24"/>
        </w:rPr>
        <w:t>line promotional strategy.</w:t>
      </w:r>
    </w:p>
    <w:p w14:paraId="54A7CAB9" w14:textId="2AA770EE" w:rsidR="005902CE" w:rsidRDefault="00403362" w:rsidP="006969D1">
      <w:pPr>
        <w:pStyle w:val="ListParagraph"/>
        <w:numPr>
          <w:ilvl w:val="0"/>
          <w:numId w:val="14"/>
        </w:numPr>
        <w:spacing w:line="360" w:lineRule="auto"/>
        <w:jc w:val="both"/>
        <w:rPr>
          <w:rFonts w:ascii="Times New Roman" w:hAnsi="Times New Roman" w:cs="Times New Roman"/>
          <w:sz w:val="24"/>
          <w:szCs w:val="24"/>
        </w:rPr>
      </w:pPr>
      <w:r>
        <w:rPr>
          <w:rFonts w:ascii="Times New Roman" w:hAnsi="Times New Roman" w:cs="Times New Roman"/>
          <w:sz w:val="24"/>
          <w:szCs w:val="24"/>
        </w:rPr>
        <w:t>Sending targeted direct mail or luxury brand magazine to Rolls-Royce</w:t>
      </w:r>
      <w:r w:rsidR="00884AD6">
        <w:rPr>
          <w:rFonts w:ascii="Times New Roman" w:hAnsi="Times New Roman" w:cs="Times New Roman"/>
          <w:sz w:val="24"/>
          <w:szCs w:val="24"/>
        </w:rPr>
        <w:t>'</w:t>
      </w:r>
      <w:r>
        <w:rPr>
          <w:rFonts w:ascii="Times New Roman" w:hAnsi="Times New Roman" w:cs="Times New Roman"/>
          <w:sz w:val="24"/>
          <w:szCs w:val="24"/>
        </w:rPr>
        <w:t>s ideal customers who have expressed interest in luxury vehicles can generate interest and increase brand awareness.</w:t>
      </w:r>
    </w:p>
    <w:p w14:paraId="1B372E9E" w14:textId="34D6CE4A" w:rsidR="005902CE" w:rsidRDefault="005902CE" w:rsidP="006969D1">
      <w:pPr>
        <w:pStyle w:val="Heading2"/>
        <w:numPr>
          <w:ilvl w:val="0"/>
          <w:numId w:val="23"/>
        </w:numPr>
        <w:jc w:val="both"/>
        <w:rPr>
          <w:sz w:val="28"/>
          <w:szCs w:val="28"/>
        </w:rPr>
      </w:pPr>
      <w:bookmarkStart w:id="15" w:name="_Toc132649751"/>
      <w:r w:rsidRPr="005902CE">
        <w:rPr>
          <w:sz w:val="28"/>
          <w:szCs w:val="28"/>
        </w:rPr>
        <w:t>Branding and Brand Equity</w:t>
      </w:r>
      <w:bookmarkEnd w:id="15"/>
    </w:p>
    <w:p w14:paraId="2E4112E0" w14:textId="77777777" w:rsidR="00724825" w:rsidRPr="00724825" w:rsidRDefault="00724825" w:rsidP="006969D1">
      <w:pPr>
        <w:jc w:val="both"/>
      </w:pPr>
    </w:p>
    <w:p w14:paraId="5D9B56E8" w14:textId="15E7ED53" w:rsidR="008B0C38" w:rsidRPr="0057166C" w:rsidRDefault="00E24438" w:rsidP="006969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O</w:t>
      </w:r>
      <w:r w:rsidR="008B0C38">
        <w:rPr>
          <w:rFonts w:ascii="Times New Roman" w:hAnsi="Times New Roman" w:cs="Times New Roman"/>
          <w:sz w:val="24"/>
          <w:szCs w:val="24"/>
        </w:rPr>
        <w:t>ur day</w:t>
      </w:r>
      <w:r w:rsidR="00884AD6">
        <w:rPr>
          <w:rFonts w:ascii="Times New Roman" w:hAnsi="Times New Roman" w:cs="Times New Roman"/>
          <w:sz w:val="24"/>
          <w:szCs w:val="24"/>
        </w:rPr>
        <w:t>'</w:t>
      </w:r>
      <w:r w:rsidR="008B0C38">
        <w:rPr>
          <w:rFonts w:ascii="Times New Roman" w:hAnsi="Times New Roman" w:cs="Times New Roman"/>
          <w:sz w:val="24"/>
          <w:szCs w:val="24"/>
        </w:rPr>
        <w:t>s markets have become highly competitive</w:t>
      </w:r>
      <w:r>
        <w:rPr>
          <w:rFonts w:ascii="Times New Roman" w:hAnsi="Times New Roman" w:cs="Times New Roman"/>
          <w:sz w:val="24"/>
          <w:szCs w:val="24"/>
        </w:rPr>
        <w:t>,</w:t>
      </w:r>
      <w:r w:rsidR="008B0C38">
        <w:rPr>
          <w:rFonts w:ascii="Times New Roman" w:hAnsi="Times New Roman" w:cs="Times New Roman"/>
          <w:sz w:val="24"/>
          <w:szCs w:val="24"/>
        </w:rPr>
        <w:t xml:space="preserve"> and challenges and companies </w:t>
      </w:r>
      <w:r w:rsidR="00E110F6">
        <w:rPr>
          <w:rFonts w:ascii="Times New Roman" w:hAnsi="Times New Roman" w:cs="Times New Roman"/>
          <w:sz w:val="24"/>
          <w:szCs w:val="24"/>
        </w:rPr>
        <w:t xml:space="preserve">understand that one </w:t>
      </w:r>
      <w:r>
        <w:rPr>
          <w:rFonts w:ascii="Times New Roman" w:hAnsi="Times New Roman" w:cs="Times New Roman"/>
          <w:sz w:val="24"/>
          <w:szCs w:val="24"/>
        </w:rPr>
        <w:t>critical success factor is</w:t>
      </w:r>
      <w:r w:rsidR="00E110F6">
        <w:rPr>
          <w:rFonts w:ascii="Times New Roman" w:hAnsi="Times New Roman" w:cs="Times New Roman"/>
          <w:sz w:val="24"/>
          <w:szCs w:val="24"/>
        </w:rPr>
        <w:t xml:space="preserve"> their brand.</w:t>
      </w:r>
      <w:r w:rsidR="00580A3C">
        <w:rPr>
          <w:rFonts w:ascii="Times New Roman" w:hAnsi="Times New Roman" w:cs="Times New Roman"/>
          <w:sz w:val="24"/>
          <w:szCs w:val="24"/>
        </w:rPr>
        <w:t xml:space="preserve"> According to</w:t>
      </w:r>
      <w:r w:rsidR="001E2D51">
        <w:rPr>
          <w:rFonts w:ascii="Times New Roman" w:eastAsia="Times New Roman" w:hAnsi="Times New Roman" w:cs="Times New Roman"/>
          <w:sz w:val="24"/>
          <w:szCs w:val="24"/>
          <w:lang w:eastAsia="en-GB"/>
        </w:rPr>
        <w:t xml:space="preserve"> </w:t>
      </w:r>
      <w:proofErr w:type="spellStart"/>
      <w:r w:rsidR="00580A3C" w:rsidRPr="00580A3C">
        <w:rPr>
          <w:rFonts w:ascii="Times New Roman" w:eastAsia="Times New Roman" w:hAnsi="Times New Roman" w:cs="Times New Roman"/>
          <w:sz w:val="24"/>
          <w:szCs w:val="24"/>
          <w:lang w:eastAsia="en-GB"/>
        </w:rPr>
        <w:t>Hanaysha</w:t>
      </w:r>
      <w:proofErr w:type="spellEnd"/>
      <w:r w:rsidR="00580A3C" w:rsidRPr="00580A3C">
        <w:rPr>
          <w:rFonts w:ascii="Times New Roman" w:eastAsia="Times New Roman" w:hAnsi="Times New Roman" w:cs="Times New Roman"/>
          <w:sz w:val="24"/>
          <w:szCs w:val="24"/>
          <w:lang w:eastAsia="en-GB"/>
        </w:rPr>
        <w:t xml:space="preserve"> &amp; Hilman</w:t>
      </w:r>
      <w:r w:rsidR="001E2D51">
        <w:rPr>
          <w:rFonts w:ascii="Times New Roman" w:eastAsia="Times New Roman" w:hAnsi="Times New Roman" w:cs="Times New Roman"/>
          <w:sz w:val="24"/>
          <w:szCs w:val="24"/>
          <w:lang w:eastAsia="en-GB"/>
        </w:rPr>
        <w:t>,</w:t>
      </w:r>
      <w:r w:rsidR="00884AD6">
        <w:rPr>
          <w:rFonts w:ascii="Times New Roman" w:eastAsia="Times New Roman" w:hAnsi="Times New Roman" w:cs="Times New Roman"/>
          <w:sz w:val="24"/>
          <w:szCs w:val="24"/>
          <w:lang w:eastAsia="en-GB"/>
        </w:rPr>
        <w:t>"</w:t>
      </w:r>
      <w:r w:rsidR="00580A3C">
        <w:rPr>
          <w:rFonts w:ascii="Times New Roman" w:hAnsi="Times New Roman" w:cs="Times New Roman"/>
          <w:sz w:val="24"/>
          <w:szCs w:val="24"/>
        </w:rPr>
        <w:t xml:space="preserve"> </w:t>
      </w:r>
      <w:r w:rsidR="00580A3C" w:rsidRPr="00580A3C">
        <w:rPr>
          <w:rFonts w:ascii="Times New Roman" w:eastAsia="Times New Roman" w:hAnsi="Times New Roman" w:cs="Times New Roman"/>
          <w:sz w:val="24"/>
          <w:szCs w:val="24"/>
          <w:lang w:eastAsia="en-GB"/>
        </w:rPr>
        <w:t xml:space="preserve">Branding issues emerged </w:t>
      </w:r>
      <w:r w:rsidR="00992062">
        <w:rPr>
          <w:rFonts w:ascii="Times New Roman" w:eastAsia="Times New Roman" w:hAnsi="Times New Roman" w:cs="Times New Roman"/>
          <w:sz w:val="24"/>
          <w:szCs w:val="24"/>
          <w:lang w:eastAsia="en-GB"/>
        </w:rPr>
        <w:t>as</w:t>
      </w:r>
      <w:r w:rsidR="00580A3C" w:rsidRPr="00580A3C">
        <w:rPr>
          <w:rFonts w:ascii="Times New Roman" w:eastAsia="Times New Roman" w:hAnsi="Times New Roman" w:cs="Times New Roman"/>
          <w:sz w:val="24"/>
          <w:szCs w:val="24"/>
          <w:lang w:eastAsia="en-GB"/>
        </w:rPr>
        <w:t xml:space="preserve"> the most </w:t>
      </w:r>
      <w:r>
        <w:rPr>
          <w:rFonts w:ascii="Times New Roman" w:eastAsia="Times New Roman" w:hAnsi="Times New Roman" w:cs="Times New Roman"/>
          <w:sz w:val="24"/>
          <w:szCs w:val="24"/>
          <w:lang w:eastAsia="en-GB"/>
        </w:rPr>
        <w:t>crucial</w:t>
      </w:r>
      <w:r w:rsidR="00580A3C" w:rsidRPr="00580A3C">
        <w:rPr>
          <w:rFonts w:ascii="Times New Roman" w:eastAsia="Times New Roman" w:hAnsi="Times New Roman" w:cs="Times New Roman"/>
          <w:sz w:val="24"/>
          <w:szCs w:val="24"/>
          <w:lang w:eastAsia="en-GB"/>
        </w:rPr>
        <w:t xml:space="preserve"> controversy for many companies</w:t>
      </w:r>
      <w:r w:rsidR="00884AD6">
        <w:rPr>
          <w:rFonts w:ascii="Times New Roman" w:eastAsia="Times New Roman" w:hAnsi="Times New Roman" w:cs="Times New Roman"/>
          <w:sz w:val="24"/>
          <w:szCs w:val="24"/>
          <w:lang w:eastAsia="en-GB"/>
        </w:rPr>
        <w:t>"</w:t>
      </w:r>
      <w:r w:rsidR="001E2D51">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833985605"/>
          <w:citation/>
        </w:sdtPr>
        <w:sdtEndPr/>
        <w:sdtContent>
          <w:r w:rsidR="002A0814">
            <w:rPr>
              <w:rFonts w:ascii="Times New Roman" w:eastAsia="Times New Roman" w:hAnsi="Times New Roman" w:cs="Times New Roman"/>
              <w:sz w:val="24"/>
              <w:szCs w:val="24"/>
              <w:lang w:eastAsia="en-GB"/>
            </w:rPr>
            <w:fldChar w:fldCharType="begin"/>
          </w:r>
          <w:r w:rsidR="002A0814">
            <w:rPr>
              <w:rFonts w:ascii="Times New Roman" w:eastAsia="Times New Roman" w:hAnsi="Times New Roman" w:cs="Times New Roman"/>
              <w:sz w:val="24"/>
              <w:szCs w:val="24"/>
              <w:lang w:eastAsia="en-GB"/>
            </w:rPr>
            <w:instrText xml:space="preserve"> CITATION Ade15 \l 2057 </w:instrText>
          </w:r>
          <w:r w:rsidR="002A0814">
            <w:rPr>
              <w:rFonts w:ascii="Times New Roman" w:eastAsia="Times New Roman" w:hAnsi="Times New Roman" w:cs="Times New Roman"/>
              <w:sz w:val="24"/>
              <w:szCs w:val="24"/>
              <w:lang w:eastAsia="en-GB"/>
            </w:rPr>
            <w:fldChar w:fldCharType="separate"/>
          </w:r>
          <w:r w:rsidR="00E30B82" w:rsidRPr="00E30B82">
            <w:rPr>
              <w:rFonts w:ascii="Times New Roman" w:eastAsia="Times New Roman" w:hAnsi="Times New Roman" w:cs="Times New Roman"/>
              <w:noProof/>
              <w:sz w:val="24"/>
              <w:szCs w:val="24"/>
              <w:lang w:eastAsia="en-GB"/>
            </w:rPr>
            <w:t>(Minivaleeva, 2015)</w:t>
          </w:r>
          <w:r w:rsidR="002A0814">
            <w:rPr>
              <w:rFonts w:ascii="Times New Roman" w:eastAsia="Times New Roman" w:hAnsi="Times New Roman" w:cs="Times New Roman"/>
              <w:sz w:val="24"/>
              <w:szCs w:val="24"/>
              <w:lang w:eastAsia="en-GB"/>
            </w:rPr>
            <w:fldChar w:fldCharType="end"/>
          </w:r>
        </w:sdtContent>
      </w:sdt>
      <w:r w:rsidR="001E2D51">
        <w:rPr>
          <w:rFonts w:ascii="Times New Roman" w:eastAsia="Times New Roman" w:hAnsi="Times New Roman" w:cs="Times New Roman"/>
          <w:sz w:val="24"/>
          <w:szCs w:val="24"/>
          <w:lang w:eastAsia="en-GB"/>
        </w:rPr>
        <w:t>.</w:t>
      </w:r>
      <w:r w:rsidR="0057166C">
        <w:rPr>
          <w:rFonts w:ascii="Times New Roman" w:eastAsia="Times New Roman" w:hAnsi="Times New Roman" w:cs="Times New Roman"/>
          <w:sz w:val="24"/>
          <w:szCs w:val="24"/>
          <w:lang w:eastAsia="en-GB"/>
        </w:rPr>
        <w:t xml:space="preserve"> </w:t>
      </w:r>
      <w:r w:rsidR="0057166C" w:rsidRPr="00035290">
        <w:rPr>
          <w:rFonts w:ascii="Times New Roman" w:hAnsi="Times New Roman" w:cs="Times New Roman"/>
          <w:sz w:val="24"/>
          <w:szCs w:val="24"/>
        </w:rPr>
        <w:t>Marina Willer,</w:t>
      </w:r>
      <w:r w:rsidR="0057166C">
        <w:rPr>
          <w:rFonts w:ascii="Times New Roman" w:hAnsi="Times New Roman" w:cs="Times New Roman"/>
          <w:sz w:val="24"/>
          <w:szCs w:val="24"/>
        </w:rPr>
        <w:t xml:space="preserve"> a Rolls-Royce partner at Pentagram,</w:t>
      </w:r>
      <w:r w:rsidR="0057166C" w:rsidRPr="00035290">
        <w:rPr>
          <w:rFonts w:ascii="Times New Roman" w:hAnsi="Times New Roman" w:cs="Times New Roman"/>
          <w:sz w:val="24"/>
          <w:szCs w:val="24"/>
        </w:rPr>
        <w:t xml:space="preserve"> commented, </w:t>
      </w:r>
      <w:r w:rsidR="00884AD6">
        <w:rPr>
          <w:rFonts w:ascii="Times New Roman" w:hAnsi="Times New Roman" w:cs="Times New Roman"/>
          <w:sz w:val="24"/>
          <w:szCs w:val="24"/>
        </w:rPr>
        <w:t>"</w:t>
      </w:r>
      <w:r w:rsidR="0057166C" w:rsidRPr="00035290">
        <w:rPr>
          <w:rFonts w:ascii="Times New Roman" w:hAnsi="Times New Roman" w:cs="Times New Roman"/>
          <w:sz w:val="24"/>
          <w:szCs w:val="24"/>
        </w:rPr>
        <w:t xml:space="preserve">What soon became apparent is that Rolls-Royce has evolved from being regarded as an automotive manufacturer into a leading light in the world of luxury. </w:t>
      </w:r>
      <w:r w:rsidR="0057166C">
        <w:rPr>
          <w:rFonts w:ascii="Times New Roman" w:hAnsi="Times New Roman" w:cs="Times New Roman"/>
          <w:sz w:val="24"/>
          <w:szCs w:val="24"/>
        </w:rPr>
        <w:t>We needed</w:t>
      </w:r>
      <w:r w:rsidR="0057166C" w:rsidRPr="00035290">
        <w:rPr>
          <w:rFonts w:ascii="Times New Roman" w:hAnsi="Times New Roman" w:cs="Times New Roman"/>
          <w:sz w:val="24"/>
          <w:szCs w:val="24"/>
        </w:rPr>
        <w:t xml:space="preserve"> to ensure that the brand</w:t>
      </w:r>
      <w:r w:rsidR="00884AD6">
        <w:rPr>
          <w:rFonts w:ascii="Times New Roman" w:hAnsi="Times New Roman" w:cs="Times New Roman"/>
          <w:sz w:val="24"/>
          <w:szCs w:val="24"/>
        </w:rPr>
        <w:t>'</w:t>
      </w:r>
      <w:r w:rsidR="0057166C" w:rsidRPr="00035290">
        <w:rPr>
          <w:rFonts w:ascii="Times New Roman" w:hAnsi="Times New Roman" w:cs="Times New Roman"/>
          <w:sz w:val="24"/>
          <w:szCs w:val="24"/>
        </w:rPr>
        <w:t>s new identity reflected this shift</w:t>
      </w:r>
      <w:r w:rsidR="0057166C">
        <w:rPr>
          <w:rFonts w:ascii="Times New Roman" w:hAnsi="Times New Roman" w:cs="Times New Roman"/>
          <w:sz w:val="24"/>
          <w:szCs w:val="24"/>
        </w:rPr>
        <w:t>, and w</w:t>
      </w:r>
      <w:r w:rsidR="0057166C" w:rsidRPr="00035290">
        <w:rPr>
          <w:rFonts w:ascii="Times New Roman" w:hAnsi="Times New Roman" w:cs="Times New Roman"/>
          <w:sz w:val="24"/>
          <w:szCs w:val="24"/>
        </w:rPr>
        <w:t xml:space="preserve">e needed to present Rolls-Royce in a forward-facing, </w:t>
      </w:r>
      <w:proofErr w:type="gramStart"/>
      <w:r w:rsidR="0057166C" w:rsidRPr="00035290">
        <w:rPr>
          <w:rFonts w:ascii="Times New Roman" w:hAnsi="Times New Roman" w:cs="Times New Roman"/>
          <w:sz w:val="24"/>
          <w:szCs w:val="24"/>
        </w:rPr>
        <w:t>fresh</w:t>
      </w:r>
      <w:proofErr w:type="gramEnd"/>
      <w:r w:rsidR="0057166C" w:rsidRPr="00035290">
        <w:rPr>
          <w:rFonts w:ascii="Times New Roman" w:hAnsi="Times New Roman" w:cs="Times New Roman"/>
          <w:sz w:val="24"/>
          <w:szCs w:val="24"/>
        </w:rPr>
        <w:t xml:space="preserve"> and relevant way - speaking to new audiences while respecting the company</w:t>
      </w:r>
      <w:r w:rsidR="00884AD6">
        <w:rPr>
          <w:rFonts w:ascii="Times New Roman" w:hAnsi="Times New Roman" w:cs="Times New Roman"/>
          <w:sz w:val="24"/>
          <w:szCs w:val="24"/>
        </w:rPr>
        <w:t>'</w:t>
      </w:r>
      <w:r w:rsidR="0057166C" w:rsidRPr="00035290">
        <w:rPr>
          <w:rFonts w:ascii="Times New Roman" w:hAnsi="Times New Roman" w:cs="Times New Roman"/>
          <w:sz w:val="24"/>
          <w:szCs w:val="24"/>
        </w:rPr>
        <w:t>s loyal clients.</w:t>
      </w:r>
      <w:r w:rsidR="00884AD6">
        <w:rPr>
          <w:rFonts w:ascii="Times New Roman" w:hAnsi="Times New Roman" w:cs="Times New Roman"/>
          <w:sz w:val="24"/>
          <w:szCs w:val="24"/>
        </w:rPr>
        <w:t>"</w:t>
      </w:r>
      <w:sdt>
        <w:sdtPr>
          <w:rPr>
            <w:rFonts w:ascii="Times New Roman" w:hAnsi="Times New Roman" w:cs="Times New Roman"/>
            <w:sz w:val="24"/>
            <w:szCs w:val="24"/>
          </w:rPr>
          <w:id w:val="-243956676"/>
          <w:citation/>
        </w:sdtPr>
        <w:sdtEndPr/>
        <w:sdtContent>
          <w:r w:rsidR="0057166C">
            <w:rPr>
              <w:rFonts w:ascii="Times New Roman" w:hAnsi="Times New Roman" w:cs="Times New Roman"/>
              <w:sz w:val="24"/>
              <w:szCs w:val="24"/>
            </w:rPr>
            <w:fldChar w:fldCharType="begin"/>
          </w:r>
          <w:r w:rsidR="0057166C">
            <w:rPr>
              <w:rFonts w:ascii="Times New Roman" w:hAnsi="Times New Roman" w:cs="Times New Roman"/>
              <w:sz w:val="24"/>
              <w:szCs w:val="24"/>
            </w:rPr>
            <w:instrText xml:space="preserve"> CITATION Ric201 \l 2057 </w:instrText>
          </w:r>
          <w:r w:rsidR="0057166C">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(Rickett, 2020)</w:t>
          </w:r>
          <w:r w:rsidR="0057166C">
            <w:rPr>
              <w:rFonts w:ascii="Times New Roman" w:hAnsi="Times New Roman" w:cs="Times New Roman"/>
              <w:sz w:val="24"/>
              <w:szCs w:val="24"/>
            </w:rPr>
            <w:fldChar w:fldCharType="end"/>
          </w:r>
        </w:sdtContent>
      </w:sdt>
      <w:r w:rsidR="0057166C">
        <w:rPr>
          <w:rFonts w:ascii="Times New Roman" w:hAnsi="Times New Roman" w:cs="Times New Roman"/>
          <w:sz w:val="24"/>
          <w:szCs w:val="24"/>
        </w:rPr>
        <w:t>.</w:t>
      </w:r>
    </w:p>
    <w:p w14:paraId="2AA2F2B3" w14:textId="25B9637F" w:rsidR="005902CE" w:rsidRDefault="005902CE" w:rsidP="006969D1">
      <w:pPr>
        <w:pStyle w:val="Heading1"/>
        <w:numPr>
          <w:ilvl w:val="1"/>
          <w:numId w:val="23"/>
        </w:numPr>
        <w:jc w:val="both"/>
        <w:rPr>
          <w:sz w:val="28"/>
          <w:szCs w:val="28"/>
        </w:rPr>
      </w:pPr>
      <w:bookmarkStart w:id="16" w:name="_Toc132649752"/>
      <w:r>
        <w:rPr>
          <w:sz w:val="28"/>
          <w:szCs w:val="28"/>
        </w:rPr>
        <w:t>Branding</w:t>
      </w:r>
      <w:bookmarkEnd w:id="16"/>
    </w:p>
    <w:p w14:paraId="0E3D514A" w14:textId="77777777" w:rsidR="007F7CF8" w:rsidRDefault="007F7CF8" w:rsidP="006969D1">
      <w:pPr>
        <w:jc w:val="both"/>
      </w:pPr>
    </w:p>
    <w:p w14:paraId="0D0319DB" w14:textId="5996111B" w:rsidR="00A102EC" w:rsidRDefault="00037856"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Branding is a process of </w:t>
      </w:r>
      <w:r w:rsidR="006C311A">
        <w:rPr>
          <w:rFonts w:ascii="Times New Roman" w:hAnsi="Times New Roman" w:cs="Times New Roman"/>
          <w:sz w:val="24"/>
          <w:szCs w:val="24"/>
        </w:rPr>
        <w:t xml:space="preserve">creating intangible or tangible </w:t>
      </w:r>
      <w:r w:rsidR="00F35A4D">
        <w:rPr>
          <w:rFonts w:ascii="Times New Roman" w:hAnsi="Times New Roman" w:cs="Times New Roman"/>
          <w:sz w:val="24"/>
          <w:szCs w:val="24"/>
        </w:rPr>
        <w:t>unique symbol</w:t>
      </w:r>
      <w:r>
        <w:rPr>
          <w:rFonts w:ascii="Times New Roman" w:hAnsi="Times New Roman" w:cs="Times New Roman"/>
          <w:sz w:val="24"/>
          <w:szCs w:val="24"/>
        </w:rPr>
        <w:t>s</w:t>
      </w:r>
      <w:r w:rsidR="00F35A4D">
        <w:rPr>
          <w:rFonts w:ascii="Times New Roman" w:hAnsi="Times New Roman" w:cs="Times New Roman"/>
          <w:sz w:val="24"/>
          <w:szCs w:val="24"/>
        </w:rPr>
        <w:t>,</w:t>
      </w:r>
      <w:r>
        <w:rPr>
          <w:rFonts w:ascii="Times New Roman" w:hAnsi="Times New Roman" w:cs="Times New Roman"/>
          <w:sz w:val="24"/>
          <w:szCs w:val="24"/>
        </w:rPr>
        <w:t xml:space="preserve"> </w:t>
      </w:r>
      <w:r w:rsidR="00F35A4D">
        <w:rPr>
          <w:rFonts w:ascii="Times New Roman" w:hAnsi="Times New Roman" w:cs="Times New Roman"/>
          <w:sz w:val="24"/>
          <w:szCs w:val="24"/>
        </w:rPr>
        <w:t>name</w:t>
      </w:r>
      <w:r>
        <w:rPr>
          <w:rFonts w:ascii="Times New Roman" w:hAnsi="Times New Roman" w:cs="Times New Roman"/>
          <w:sz w:val="24"/>
          <w:szCs w:val="24"/>
        </w:rPr>
        <w:t>s</w:t>
      </w:r>
      <w:r w:rsidR="00F35A4D">
        <w:rPr>
          <w:rFonts w:ascii="Times New Roman" w:hAnsi="Times New Roman" w:cs="Times New Roman"/>
          <w:sz w:val="24"/>
          <w:szCs w:val="24"/>
        </w:rPr>
        <w:t>,</w:t>
      </w:r>
      <w:r>
        <w:rPr>
          <w:rFonts w:ascii="Times New Roman" w:hAnsi="Times New Roman" w:cs="Times New Roman"/>
          <w:sz w:val="24"/>
          <w:szCs w:val="24"/>
        </w:rPr>
        <w:t xml:space="preserve"> </w:t>
      </w:r>
      <w:proofErr w:type="gramStart"/>
      <w:r w:rsidR="00F35A4D">
        <w:rPr>
          <w:rFonts w:ascii="Times New Roman" w:hAnsi="Times New Roman" w:cs="Times New Roman"/>
          <w:sz w:val="24"/>
          <w:szCs w:val="24"/>
        </w:rPr>
        <w:t>image</w:t>
      </w:r>
      <w:r>
        <w:rPr>
          <w:rFonts w:ascii="Times New Roman" w:hAnsi="Times New Roman" w:cs="Times New Roman"/>
          <w:sz w:val="24"/>
          <w:szCs w:val="24"/>
        </w:rPr>
        <w:t>s</w:t>
      </w:r>
      <w:proofErr w:type="gramEnd"/>
      <w:r w:rsidR="00F35A4D">
        <w:rPr>
          <w:rFonts w:ascii="Times New Roman" w:hAnsi="Times New Roman" w:cs="Times New Roman"/>
          <w:sz w:val="24"/>
          <w:szCs w:val="24"/>
        </w:rPr>
        <w:t xml:space="preserve"> or design</w:t>
      </w:r>
      <w:r>
        <w:rPr>
          <w:rFonts w:ascii="Times New Roman" w:hAnsi="Times New Roman" w:cs="Times New Roman"/>
          <w:sz w:val="24"/>
          <w:szCs w:val="24"/>
        </w:rPr>
        <w:t>s</w:t>
      </w:r>
      <w:r w:rsidR="00527077">
        <w:rPr>
          <w:rFonts w:ascii="Times New Roman" w:hAnsi="Times New Roman" w:cs="Times New Roman"/>
          <w:sz w:val="24"/>
          <w:szCs w:val="24"/>
        </w:rPr>
        <w:t xml:space="preserve"> that distinguish the compan</w:t>
      </w:r>
      <w:r>
        <w:rPr>
          <w:rFonts w:ascii="Times New Roman" w:hAnsi="Times New Roman" w:cs="Times New Roman"/>
          <w:sz w:val="24"/>
          <w:szCs w:val="24"/>
        </w:rPr>
        <w:t>y</w:t>
      </w:r>
      <w:r w:rsidR="00884AD6">
        <w:rPr>
          <w:rFonts w:ascii="Times New Roman" w:hAnsi="Times New Roman" w:cs="Times New Roman"/>
          <w:sz w:val="24"/>
          <w:szCs w:val="24"/>
        </w:rPr>
        <w:t>'</w:t>
      </w:r>
      <w:r w:rsidR="00527077">
        <w:rPr>
          <w:rFonts w:ascii="Times New Roman" w:hAnsi="Times New Roman" w:cs="Times New Roman"/>
          <w:sz w:val="24"/>
          <w:szCs w:val="24"/>
        </w:rPr>
        <w:t>s product/service from its competitors</w:t>
      </w:r>
      <w:r>
        <w:rPr>
          <w:rFonts w:ascii="Times New Roman" w:hAnsi="Times New Roman" w:cs="Times New Roman"/>
          <w:sz w:val="24"/>
          <w:szCs w:val="24"/>
        </w:rPr>
        <w:t>.</w:t>
      </w:r>
      <w:r w:rsidR="00FD3A38">
        <w:rPr>
          <w:rFonts w:ascii="Times New Roman" w:hAnsi="Times New Roman" w:cs="Times New Roman"/>
          <w:sz w:val="24"/>
          <w:szCs w:val="24"/>
        </w:rPr>
        <w:t xml:space="preserve"> </w:t>
      </w:r>
      <w:r w:rsidR="00F94A58">
        <w:rPr>
          <w:rFonts w:ascii="Times New Roman" w:hAnsi="Times New Roman" w:cs="Times New Roman"/>
          <w:sz w:val="24"/>
          <w:szCs w:val="24"/>
        </w:rPr>
        <w:t xml:space="preserve">The main purpose of branding is to create </w:t>
      </w:r>
      <w:r w:rsidR="00C055FF">
        <w:rPr>
          <w:rFonts w:ascii="Times New Roman" w:hAnsi="Times New Roman" w:cs="Times New Roman"/>
          <w:sz w:val="24"/>
          <w:szCs w:val="24"/>
        </w:rPr>
        <w:t>a perception of quality and value in the target audience</w:t>
      </w:r>
      <w:r w:rsidR="00884AD6">
        <w:rPr>
          <w:rFonts w:ascii="Times New Roman" w:hAnsi="Times New Roman" w:cs="Times New Roman"/>
          <w:sz w:val="24"/>
          <w:szCs w:val="24"/>
        </w:rPr>
        <w:t>'</w:t>
      </w:r>
      <w:r w:rsidR="00FD3A38">
        <w:rPr>
          <w:rFonts w:ascii="Times New Roman" w:hAnsi="Times New Roman" w:cs="Times New Roman"/>
          <w:sz w:val="24"/>
          <w:szCs w:val="24"/>
        </w:rPr>
        <w:t>s</w:t>
      </w:r>
      <w:r w:rsidR="00C055FF">
        <w:rPr>
          <w:rFonts w:ascii="Times New Roman" w:hAnsi="Times New Roman" w:cs="Times New Roman"/>
          <w:sz w:val="24"/>
          <w:szCs w:val="24"/>
        </w:rPr>
        <w:t xml:space="preserve"> minds</w:t>
      </w:r>
      <w:r w:rsidR="00FD3A38">
        <w:rPr>
          <w:rFonts w:ascii="Times New Roman" w:hAnsi="Times New Roman" w:cs="Times New Roman"/>
          <w:sz w:val="24"/>
          <w:szCs w:val="24"/>
        </w:rPr>
        <w:t xml:space="preserve"> by</w:t>
      </w:r>
      <w:r w:rsidR="00602822">
        <w:rPr>
          <w:rFonts w:ascii="Times New Roman" w:hAnsi="Times New Roman" w:cs="Times New Roman"/>
          <w:sz w:val="24"/>
          <w:szCs w:val="24"/>
        </w:rPr>
        <w:t xml:space="preserve"> establishing a s</w:t>
      </w:r>
      <w:r w:rsidR="00FD3A38">
        <w:rPr>
          <w:rFonts w:ascii="Times New Roman" w:hAnsi="Times New Roman" w:cs="Times New Roman"/>
          <w:sz w:val="24"/>
          <w:szCs w:val="24"/>
        </w:rPr>
        <w:t>olid</w:t>
      </w:r>
      <w:r w:rsidR="00602822">
        <w:rPr>
          <w:rFonts w:ascii="Times New Roman" w:hAnsi="Times New Roman" w:cs="Times New Roman"/>
          <w:sz w:val="24"/>
          <w:szCs w:val="24"/>
        </w:rPr>
        <w:t xml:space="preserve"> bond with </w:t>
      </w:r>
      <w:r w:rsidR="00FD3A38">
        <w:rPr>
          <w:rFonts w:ascii="Times New Roman" w:hAnsi="Times New Roman" w:cs="Times New Roman"/>
          <w:sz w:val="24"/>
          <w:szCs w:val="24"/>
        </w:rPr>
        <w:t xml:space="preserve">a </w:t>
      </w:r>
      <w:r w:rsidR="00602822">
        <w:rPr>
          <w:rFonts w:ascii="Times New Roman" w:hAnsi="Times New Roman" w:cs="Times New Roman"/>
          <w:sz w:val="24"/>
          <w:szCs w:val="24"/>
        </w:rPr>
        <w:t>reco</w:t>
      </w:r>
      <w:r w:rsidR="004716C3">
        <w:rPr>
          <w:rFonts w:ascii="Times New Roman" w:hAnsi="Times New Roman" w:cs="Times New Roman"/>
          <w:sz w:val="24"/>
          <w:szCs w:val="24"/>
        </w:rPr>
        <w:t>gni</w:t>
      </w:r>
      <w:r w:rsidR="00FD3A38">
        <w:rPr>
          <w:rFonts w:ascii="Times New Roman" w:hAnsi="Times New Roman" w:cs="Times New Roman"/>
          <w:sz w:val="24"/>
          <w:szCs w:val="24"/>
        </w:rPr>
        <w:t>sable</w:t>
      </w:r>
      <w:r w:rsidR="004716C3">
        <w:rPr>
          <w:rFonts w:ascii="Times New Roman" w:hAnsi="Times New Roman" w:cs="Times New Roman"/>
          <w:sz w:val="24"/>
          <w:szCs w:val="24"/>
        </w:rPr>
        <w:t xml:space="preserve"> identity that customer</w:t>
      </w:r>
      <w:r w:rsidR="00FD3A38">
        <w:rPr>
          <w:rFonts w:ascii="Times New Roman" w:hAnsi="Times New Roman" w:cs="Times New Roman"/>
          <w:sz w:val="24"/>
          <w:szCs w:val="24"/>
        </w:rPr>
        <w:t>s</w:t>
      </w:r>
      <w:r w:rsidR="004716C3">
        <w:rPr>
          <w:rFonts w:ascii="Times New Roman" w:hAnsi="Times New Roman" w:cs="Times New Roman"/>
          <w:sz w:val="24"/>
          <w:szCs w:val="24"/>
        </w:rPr>
        <w:t xml:space="preserve"> </w:t>
      </w:r>
      <w:r w:rsidR="00FD3A38">
        <w:rPr>
          <w:rFonts w:ascii="Times New Roman" w:hAnsi="Times New Roman" w:cs="Times New Roman"/>
          <w:sz w:val="24"/>
          <w:szCs w:val="24"/>
        </w:rPr>
        <w:t>can easily</w:t>
      </w:r>
      <w:r w:rsidR="004716C3">
        <w:rPr>
          <w:rFonts w:ascii="Times New Roman" w:hAnsi="Times New Roman" w:cs="Times New Roman"/>
          <w:sz w:val="24"/>
          <w:szCs w:val="24"/>
        </w:rPr>
        <w:t xml:space="preserve"> </w:t>
      </w:r>
      <w:r w:rsidR="00FD3A38">
        <w:rPr>
          <w:rFonts w:ascii="Times New Roman" w:hAnsi="Times New Roman" w:cs="Times New Roman"/>
          <w:sz w:val="24"/>
          <w:szCs w:val="24"/>
        </w:rPr>
        <w:t>a</w:t>
      </w:r>
      <w:r w:rsidR="004716C3">
        <w:rPr>
          <w:rFonts w:ascii="Times New Roman" w:hAnsi="Times New Roman" w:cs="Times New Roman"/>
          <w:sz w:val="24"/>
          <w:szCs w:val="24"/>
        </w:rPr>
        <w:t>ssociate</w:t>
      </w:r>
      <w:r w:rsidR="00FD3A38">
        <w:rPr>
          <w:rFonts w:ascii="Times New Roman" w:hAnsi="Times New Roman" w:cs="Times New Roman"/>
          <w:sz w:val="24"/>
          <w:szCs w:val="24"/>
        </w:rPr>
        <w:t xml:space="preserve"> and </w:t>
      </w:r>
      <w:r w:rsidR="004716C3">
        <w:rPr>
          <w:rFonts w:ascii="Times New Roman" w:hAnsi="Times New Roman" w:cs="Times New Roman"/>
          <w:sz w:val="24"/>
          <w:szCs w:val="24"/>
        </w:rPr>
        <w:t>remember</w:t>
      </w:r>
      <w:r w:rsidR="00FD3A38">
        <w:rPr>
          <w:rFonts w:ascii="Times New Roman" w:hAnsi="Times New Roman" w:cs="Times New Roman"/>
          <w:sz w:val="24"/>
          <w:szCs w:val="24"/>
        </w:rPr>
        <w:t xml:space="preserve"> with the product/service or compan</w:t>
      </w:r>
      <w:r w:rsidR="00C82EE6">
        <w:rPr>
          <w:rFonts w:ascii="Times New Roman" w:hAnsi="Times New Roman" w:cs="Times New Roman"/>
          <w:sz w:val="24"/>
          <w:szCs w:val="24"/>
        </w:rPr>
        <w:t xml:space="preserve">y. </w:t>
      </w:r>
      <w:r w:rsidR="007768A1">
        <w:rPr>
          <w:rFonts w:ascii="Times New Roman" w:hAnsi="Times New Roman" w:cs="Times New Roman"/>
          <w:sz w:val="24"/>
          <w:szCs w:val="24"/>
        </w:rPr>
        <w:t>Using market research,</w:t>
      </w:r>
      <w:r w:rsidR="00421FD0">
        <w:rPr>
          <w:rFonts w:ascii="Times New Roman" w:hAnsi="Times New Roman" w:cs="Times New Roman"/>
          <w:sz w:val="24"/>
          <w:szCs w:val="24"/>
        </w:rPr>
        <w:t xml:space="preserve"> analy</w:t>
      </w:r>
      <w:r w:rsidR="007768A1">
        <w:rPr>
          <w:rFonts w:ascii="Times New Roman" w:hAnsi="Times New Roman" w:cs="Times New Roman"/>
          <w:sz w:val="24"/>
          <w:szCs w:val="24"/>
        </w:rPr>
        <w:t xml:space="preserve">sing customer </w:t>
      </w:r>
      <w:proofErr w:type="gramStart"/>
      <w:r w:rsidR="007768A1">
        <w:rPr>
          <w:rFonts w:ascii="Times New Roman" w:hAnsi="Times New Roman" w:cs="Times New Roman"/>
          <w:sz w:val="24"/>
          <w:szCs w:val="24"/>
        </w:rPr>
        <w:t>data</w:t>
      </w:r>
      <w:proofErr w:type="gramEnd"/>
      <w:r w:rsidR="007768A1">
        <w:rPr>
          <w:rFonts w:ascii="Times New Roman" w:hAnsi="Times New Roman" w:cs="Times New Roman"/>
          <w:sz w:val="24"/>
          <w:szCs w:val="24"/>
        </w:rPr>
        <w:t xml:space="preserve"> and </w:t>
      </w:r>
      <w:r w:rsidR="00BD1B1A">
        <w:rPr>
          <w:rFonts w:ascii="Times New Roman" w:hAnsi="Times New Roman" w:cs="Times New Roman"/>
          <w:sz w:val="24"/>
          <w:szCs w:val="24"/>
        </w:rPr>
        <w:t xml:space="preserve">observing customer behaviour is part of </w:t>
      </w:r>
      <w:r w:rsidR="00421FD0">
        <w:rPr>
          <w:rFonts w:ascii="Times New Roman" w:hAnsi="Times New Roman" w:cs="Times New Roman"/>
          <w:sz w:val="24"/>
          <w:szCs w:val="24"/>
        </w:rPr>
        <w:t xml:space="preserve">a </w:t>
      </w:r>
      <w:r w:rsidR="00BD1B1A">
        <w:rPr>
          <w:rFonts w:ascii="Times New Roman" w:hAnsi="Times New Roman" w:cs="Times New Roman"/>
          <w:sz w:val="24"/>
          <w:szCs w:val="24"/>
        </w:rPr>
        <w:t>successful brand</w:t>
      </w:r>
      <w:r w:rsidR="00967C94">
        <w:rPr>
          <w:rFonts w:ascii="Times New Roman" w:hAnsi="Times New Roman" w:cs="Times New Roman"/>
          <w:sz w:val="24"/>
          <w:szCs w:val="24"/>
        </w:rPr>
        <w:t xml:space="preserve">ing strategy </w:t>
      </w:r>
      <w:r w:rsidR="00421FD0">
        <w:rPr>
          <w:rFonts w:ascii="Times New Roman" w:hAnsi="Times New Roman" w:cs="Times New Roman"/>
          <w:sz w:val="24"/>
          <w:szCs w:val="24"/>
        </w:rPr>
        <w:t>that clearly understands</w:t>
      </w:r>
      <w:r w:rsidR="00967C94">
        <w:rPr>
          <w:rFonts w:ascii="Times New Roman" w:hAnsi="Times New Roman" w:cs="Times New Roman"/>
          <w:sz w:val="24"/>
          <w:szCs w:val="24"/>
        </w:rPr>
        <w:t xml:space="preserve"> the target audience</w:t>
      </w:r>
      <w:r w:rsidR="00884AD6">
        <w:rPr>
          <w:rFonts w:ascii="Times New Roman" w:hAnsi="Times New Roman" w:cs="Times New Roman"/>
          <w:sz w:val="24"/>
          <w:szCs w:val="24"/>
        </w:rPr>
        <w:t>'</w:t>
      </w:r>
      <w:r w:rsidR="00421FD0">
        <w:rPr>
          <w:rFonts w:ascii="Times New Roman" w:hAnsi="Times New Roman" w:cs="Times New Roman"/>
          <w:sz w:val="24"/>
          <w:szCs w:val="24"/>
        </w:rPr>
        <w:t>s</w:t>
      </w:r>
      <w:r w:rsidR="00967C94">
        <w:rPr>
          <w:rFonts w:ascii="Times New Roman" w:hAnsi="Times New Roman" w:cs="Times New Roman"/>
          <w:sz w:val="24"/>
          <w:szCs w:val="24"/>
        </w:rPr>
        <w:t xml:space="preserve"> preferences,</w:t>
      </w:r>
      <w:r w:rsidR="00421FD0">
        <w:rPr>
          <w:rFonts w:ascii="Times New Roman" w:hAnsi="Times New Roman" w:cs="Times New Roman"/>
          <w:sz w:val="24"/>
          <w:szCs w:val="24"/>
        </w:rPr>
        <w:t xml:space="preserve"> </w:t>
      </w:r>
      <w:r w:rsidR="00967C94">
        <w:rPr>
          <w:rFonts w:ascii="Times New Roman" w:hAnsi="Times New Roman" w:cs="Times New Roman"/>
          <w:sz w:val="24"/>
          <w:szCs w:val="24"/>
        </w:rPr>
        <w:t>needs</w:t>
      </w:r>
      <w:r w:rsidR="00421FD0">
        <w:rPr>
          <w:rFonts w:ascii="Times New Roman" w:hAnsi="Times New Roman" w:cs="Times New Roman"/>
          <w:sz w:val="24"/>
          <w:szCs w:val="24"/>
        </w:rPr>
        <w:t xml:space="preserve"> and wants.</w:t>
      </w:r>
      <w:r w:rsidR="001D7EC7">
        <w:rPr>
          <w:rFonts w:ascii="Times New Roman" w:hAnsi="Times New Roman" w:cs="Times New Roman"/>
          <w:sz w:val="24"/>
          <w:szCs w:val="24"/>
        </w:rPr>
        <w:t xml:space="preserve"> </w:t>
      </w:r>
    </w:p>
    <w:p w14:paraId="38E5204B" w14:textId="16F22F19" w:rsidR="00EF45BD" w:rsidRPr="00EF45BD" w:rsidRDefault="00884AD6" w:rsidP="006969D1">
      <w:pPr>
        <w:spacing w:line="360" w:lineRule="auto"/>
        <w:contextualSpacing/>
        <w:jc w:val="both"/>
        <w:rPr>
          <w:rFonts w:ascii="Times New Roman" w:hAnsi="Times New Roman" w:cs="Times New Roman"/>
          <w:sz w:val="24"/>
          <w:szCs w:val="24"/>
        </w:rPr>
      </w:pPr>
      <w:r>
        <w:rPr>
          <w:rFonts w:ascii="Times New Roman" w:hAnsi="Times New Roman" w:cs="Times New Roman"/>
          <w:sz w:val="24"/>
          <w:szCs w:val="24"/>
        </w:rPr>
        <w:t>"</w:t>
      </w:r>
      <w:r w:rsidR="00A102EC">
        <w:rPr>
          <w:rFonts w:ascii="Times New Roman" w:hAnsi="Times New Roman" w:cs="Times New Roman"/>
          <w:sz w:val="24"/>
          <w:szCs w:val="24"/>
        </w:rPr>
        <w:t>Take the best t</w:t>
      </w:r>
      <w:r w:rsidR="00C52174">
        <w:rPr>
          <w:rFonts w:ascii="Times New Roman" w:hAnsi="Times New Roman" w:cs="Times New Roman"/>
          <w:sz w:val="24"/>
          <w:szCs w:val="24"/>
        </w:rPr>
        <w:t>hat exists and make it better</w:t>
      </w:r>
      <w:r>
        <w:rPr>
          <w:rFonts w:ascii="Times New Roman" w:hAnsi="Times New Roman" w:cs="Times New Roman"/>
          <w:sz w:val="24"/>
          <w:szCs w:val="24"/>
        </w:rPr>
        <w:t>"</w:t>
      </w:r>
      <w:sdt>
        <w:sdtPr>
          <w:rPr>
            <w:rFonts w:ascii="Times New Roman" w:hAnsi="Times New Roman" w:cs="Times New Roman"/>
            <w:sz w:val="24"/>
            <w:szCs w:val="24"/>
          </w:rPr>
          <w:id w:val="1067998067"/>
          <w:citation/>
        </w:sdtPr>
        <w:sdtEndPr/>
        <w:sdtContent>
          <w:r w:rsidR="00DA4356">
            <w:rPr>
              <w:rFonts w:ascii="Times New Roman" w:hAnsi="Times New Roman" w:cs="Times New Roman"/>
              <w:sz w:val="24"/>
              <w:szCs w:val="24"/>
            </w:rPr>
            <w:fldChar w:fldCharType="begin"/>
          </w:r>
          <w:r w:rsidR="00DA4356">
            <w:rPr>
              <w:rFonts w:ascii="Times New Roman" w:hAnsi="Times New Roman" w:cs="Times New Roman"/>
              <w:sz w:val="24"/>
              <w:szCs w:val="24"/>
            </w:rPr>
            <w:instrText xml:space="preserve"> CITATION Rol21 \l 2057 </w:instrText>
          </w:r>
          <w:r w:rsidR="00DA4356">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(Rolls- Royce, 2021)</w:t>
          </w:r>
          <w:r w:rsidR="00DA4356">
            <w:rPr>
              <w:rFonts w:ascii="Times New Roman" w:hAnsi="Times New Roman" w:cs="Times New Roman"/>
              <w:sz w:val="24"/>
              <w:szCs w:val="24"/>
            </w:rPr>
            <w:fldChar w:fldCharType="end"/>
          </w:r>
        </w:sdtContent>
      </w:sdt>
      <w:r w:rsidR="00C52174">
        <w:rPr>
          <w:rFonts w:ascii="Times New Roman" w:hAnsi="Times New Roman" w:cs="Times New Roman"/>
          <w:sz w:val="24"/>
          <w:szCs w:val="24"/>
        </w:rPr>
        <w:t xml:space="preserve">. </w:t>
      </w:r>
      <w:proofErr w:type="spellStart"/>
      <w:r w:rsidR="00EF45BD" w:rsidRPr="00EF45BD">
        <w:rPr>
          <w:rFonts w:ascii="Times New Roman" w:hAnsi="Times New Roman" w:cs="Times New Roman"/>
          <w:sz w:val="24"/>
          <w:szCs w:val="24"/>
        </w:rPr>
        <w:t>Torsten</w:t>
      </w:r>
      <w:proofErr w:type="spellEnd"/>
      <w:r w:rsidR="00EF45BD" w:rsidRPr="00EF45BD">
        <w:rPr>
          <w:rFonts w:ascii="Times New Roman" w:hAnsi="Times New Roman" w:cs="Times New Roman"/>
          <w:sz w:val="24"/>
          <w:szCs w:val="24"/>
        </w:rPr>
        <w:t xml:space="preserve"> Müller-</w:t>
      </w:r>
      <w:proofErr w:type="spellStart"/>
      <w:r w:rsidR="00EF45BD" w:rsidRPr="00EF45BD">
        <w:rPr>
          <w:rFonts w:ascii="Times New Roman" w:hAnsi="Times New Roman" w:cs="Times New Roman"/>
          <w:sz w:val="24"/>
          <w:szCs w:val="24"/>
        </w:rPr>
        <w:t>Ötvös</w:t>
      </w:r>
      <w:proofErr w:type="spellEnd"/>
      <w:r w:rsidR="00EF45BD" w:rsidRPr="00EF45BD">
        <w:rPr>
          <w:rFonts w:ascii="Times New Roman" w:hAnsi="Times New Roman" w:cs="Times New Roman"/>
          <w:sz w:val="24"/>
          <w:szCs w:val="24"/>
        </w:rPr>
        <w:t xml:space="preserve">, Chief Executive, Rolls-Royce, commented, </w:t>
      </w:r>
      <w:r>
        <w:rPr>
          <w:rFonts w:ascii="Times New Roman" w:hAnsi="Times New Roman" w:cs="Times New Roman"/>
          <w:sz w:val="24"/>
          <w:szCs w:val="24"/>
        </w:rPr>
        <w:t>"</w:t>
      </w:r>
      <w:r w:rsidR="00EF45BD" w:rsidRPr="00EF45BD">
        <w:rPr>
          <w:rFonts w:ascii="Times New Roman" w:hAnsi="Times New Roman" w:cs="Times New Roman"/>
          <w:sz w:val="24"/>
          <w:szCs w:val="24"/>
        </w:rPr>
        <w:t>As the marque</w:t>
      </w:r>
      <w:r>
        <w:rPr>
          <w:rFonts w:ascii="Times New Roman" w:hAnsi="Times New Roman" w:cs="Times New Roman"/>
          <w:sz w:val="24"/>
          <w:szCs w:val="24"/>
        </w:rPr>
        <w:t>'</w:t>
      </w:r>
      <w:r w:rsidR="00EF45BD" w:rsidRPr="00EF45BD">
        <w:rPr>
          <w:rFonts w:ascii="Times New Roman" w:hAnsi="Times New Roman" w:cs="Times New Roman"/>
          <w:sz w:val="24"/>
          <w:szCs w:val="24"/>
        </w:rPr>
        <w:t xml:space="preserve">s digital presence increases, there has never been a more important time for the </w:t>
      </w:r>
      <w:r w:rsidR="00EF45BD">
        <w:rPr>
          <w:rFonts w:ascii="Times New Roman" w:hAnsi="Times New Roman" w:cs="Times New Roman"/>
          <w:sz w:val="24"/>
          <w:szCs w:val="24"/>
        </w:rPr>
        <w:t>company</w:t>
      </w:r>
      <w:r>
        <w:rPr>
          <w:rFonts w:ascii="Times New Roman" w:hAnsi="Times New Roman" w:cs="Times New Roman"/>
          <w:sz w:val="24"/>
          <w:szCs w:val="24"/>
        </w:rPr>
        <w:t>'</w:t>
      </w:r>
      <w:r w:rsidR="00EF45BD">
        <w:rPr>
          <w:rFonts w:ascii="Times New Roman" w:hAnsi="Times New Roman" w:cs="Times New Roman"/>
          <w:sz w:val="24"/>
          <w:szCs w:val="24"/>
        </w:rPr>
        <w:t>s visual language</w:t>
      </w:r>
      <w:r w:rsidR="00EF45BD" w:rsidRPr="00EF45BD">
        <w:rPr>
          <w:rFonts w:ascii="Times New Roman" w:hAnsi="Times New Roman" w:cs="Times New Roman"/>
          <w:sz w:val="24"/>
          <w:szCs w:val="24"/>
        </w:rPr>
        <w:t xml:space="preserve"> to reflect our standing as the leading luxury brand in the world. We have embarked on a fascinating journey of modernising our brand identity to echo those changes seen in our portfolio, our client demographic, their </w:t>
      </w:r>
      <w:proofErr w:type="gramStart"/>
      <w:r w:rsidR="00EF45BD" w:rsidRPr="00EF45BD">
        <w:rPr>
          <w:rFonts w:ascii="Times New Roman" w:hAnsi="Times New Roman" w:cs="Times New Roman"/>
          <w:sz w:val="24"/>
          <w:szCs w:val="24"/>
        </w:rPr>
        <w:t>lifestyle</w:t>
      </w:r>
      <w:proofErr w:type="gramEnd"/>
      <w:r w:rsidR="00EF45BD" w:rsidRPr="00EF45BD">
        <w:rPr>
          <w:rFonts w:ascii="Times New Roman" w:hAnsi="Times New Roman" w:cs="Times New Roman"/>
          <w:sz w:val="24"/>
          <w:szCs w:val="24"/>
        </w:rPr>
        <w:t xml:space="preserve"> and the luxury world </w:t>
      </w:r>
      <w:r w:rsidR="00EF45BD">
        <w:rPr>
          <w:rFonts w:ascii="Times New Roman" w:hAnsi="Times New Roman" w:cs="Times New Roman"/>
          <w:sz w:val="24"/>
          <w:szCs w:val="24"/>
        </w:rPr>
        <w:t>surrounding</w:t>
      </w:r>
      <w:r w:rsidR="00EF45BD" w:rsidRPr="00EF45BD">
        <w:rPr>
          <w:rFonts w:ascii="Times New Roman" w:hAnsi="Times New Roman" w:cs="Times New Roman"/>
          <w:sz w:val="24"/>
          <w:szCs w:val="24"/>
        </w:rPr>
        <w:t xml:space="preserve"> them</w:t>
      </w:r>
      <w:r>
        <w:rPr>
          <w:rFonts w:ascii="Times New Roman" w:hAnsi="Times New Roman" w:cs="Times New Roman"/>
          <w:sz w:val="24"/>
          <w:szCs w:val="24"/>
        </w:rPr>
        <w:t>"</w:t>
      </w:r>
      <w:r w:rsidR="00EF45BD" w:rsidRPr="00EF45BD">
        <w:rPr>
          <w:rFonts w:ascii="Times New Roman" w:hAnsi="Times New Roman" w:cs="Times New Roman"/>
          <w:sz w:val="24"/>
          <w:szCs w:val="24"/>
        </w:rPr>
        <w:t xml:space="preserve"> </w:t>
      </w:r>
      <w:sdt>
        <w:sdtPr>
          <w:rPr>
            <w:rFonts w:ascii="Times New Roman" w:hAnsi="Times New Roman" w:cs="Times New Roman"/>
            <w:sz w:val="24"/>
            <w:szCs w:val="24"/>
          </w:rPr>
          <w:id w:val="511419819"/>
          <w:citation/>
        </w:sdtPr>
        <w:sdtEndPr/>
        <w:sdtContent>
          <w:r w:rsidR="00EF45BD">
            <w:rPr>
              <w:rFonts w:ascii="Times New Roman" w:hAnsi="Times New Roman" w:cs="Times New Roman"/>
              <w:sz w:val="24"/>
              <w:szCs w:val="24"/>
            </w:rPr>
            <w:fldChar w:fldCharType="begin"/>
          </w:r>
          <w:r w:rsidR="00EF45BD">
            <w:rPr>
              <w:rFonts w:ascii="Times New Roman" w:hAnsi="Times New Roman" w:cs="Times New Roman"/>
              <w:sz w:val="24"/>
              <w:szCs w:val="24"/>
            </w:rPr>
            <w:instrText xml:space="preserve"> CITATION Ric201 \l 2057 </w:instrText>
          </w:r>
          <w:r w:rsidR="00EF45BD">
            <w:rPr>
              <w:rFonts w:ascii="Times New Roman" w:hAnsi="Times New Roman" w:cs="Times New Roman"/>
              <w:sz w:val="24"/>
              <w:szCs w:val="24"/>
            </w:rPr>
            <w:fldChar w:fldCharType="separate"/>
          </w:r>
          <w:r w:rsidR="00E30B82" w:rsidRPr="00E30B82">
            <w:rPr>
              <w:rFonts w:ascii="Times New Roman" w:hAnsi="Times New Roman" w:cs="Times New Roman"/>
              <w:noProof/>
              <w:sz w:val="24"/>
              <w:szCs w:val="24"/>
            </w:rPr>
            <w:t>(Rickett, 2020)</w:t>
          </w:r>
          <w:r w:rsidR="00EF45BD">
            <w:rPr>
              <w:rFonts w:ascii="Times New Roman" w:hAnsi="Times New Roman" w:cs="Times New Roman"/>
              <w:sz w:val="24"/>
              <w:szCs w:val="24"/>
            </w:rPr>
            <w:fldChar w:fldCharType="end"/>
          </w:r>
        </w:sdtContent>
      </w:sdt>
      <w:r w:rsidR="00EF45BD">
        <w:rPr>
          <w:rFonts w:ascii="Times New Roman" w:hAnsi="Times New Roman" w:cs="Times New Roman"/>
          <w:sz w:val="24"/>
          <w:szCs w:val="24"/>
        </w:rPr>
        <w:t>.</w:t>
      </w:r>
    </w:p>
    <w:p w14:paraId="3FA04C5E" w14:textId="4914C04D" w:rsidR="00EF45BD" w:rsidRDefault="00EF45BD" w:rsidP="006969D1">
      <w:pPr>
        <w:spacing w:line="360" w:lineRule="auto"/>
        <w:jc w:val="both"/>
        <w:rPr>
          <w:rFonts w:ascii="Times New Roman" w:hAnsi="Times New Roman" w:cs="Times New Roman"/>
          <w:sz w:val="24"/>
          <w:szCs w:val="24"/>
        </w:rPr>
      </w:pPr>
    </w:p>
    <w:p w14:paraId="542AC9FD" w14:textId="38D0DC4D" w:rsidR="005902CE" w:rsidRPr="00FD3A38" w:rsidRDefault="0080321F" w:rsidP="006969D1">
      <w:pPr>
        <w:spacing w:line="360" w:lineRule="auto"/>
        <w:jc w:val="both"/>
        <w:rPr>
          <w:rFonts w:ascii="Times New Roman" w:hAnsi="Times New Roman" w:cs="Times New Roman"/>
          <w:sz w:val="24"/>
          <w:szCs w:val="24"/>
        </w:rPr>
      </w:pPr>
      <w:r w:rsidRPr="00A102EC">
        <w:rPr>
          <w:rFonts w:ascii="Times New Roman" w:hAnsi="Times New Roman" w:cs="Times New Roman"/>
          <w:sz w:val="24"/>
          <w:szCs w:val="24"/>
        </w:rPr>
        <w:lastRenderedPageBreak/>
        <w:t>All those years</w:t>
      </w:r>
      <w:r w:rsidR="00DC10A1" w:rsidRPr="00A102EC">
        <w:rPr>
          <w:rFonts w:ascii="Times New Roman" w:hAnsi="Times New Roman" w:cs="Times New Roman"/>
          <w:sz w:val="24"/>
          <w:szCs w:val="24"/>
        </w:rPr>
        <w:t>,</w:t>
      </w:r>
      <w:r w:rsidRPr="00A102EC">
        <w:rPr>
          <w:rFonts w:ascii="Times New Roman" w:hAnsi="Times New Roman" w:cs="Times New Roman"/>
          <w:sz w:val="24"/>
          <w:szCs w:val="24"/>
        </w:rPr>
        <w:t xml:space="preserve"> Rolls-Royce </w:t>
      </w:r>
      <w:r w:rsidR="00AD4EBD" w:rsidRPr="00A102EC">
        <w:rPr>
          <w:rFonts w:ascii="Times New Roman" w:hAnsi="Times New Roman" w:cs="Times New Roman"/>
          <w:sz w:val="24"/>
          <w:szCs w:val="24"/>
        </w:rPr>
        <w:t>actively invest</w:t>
      </w:r>
      <w:r w:rsidR="00DC10A1" w:rsidRPr="00A102EC">
        <w:rPr>
          <w:rFonts w:ascii="Times New Roman" w:hAnsi="Times New Roman" w:cs="Times New Roman"/>
          <w:sz w:val="24"/>
          <w:szCs w:val="24"/>
        </w:rPr>
        <w:t xml:space="preserve">ed in marketing </w:t>
      </w:r>
      <w:r w:rsidR="00DC10A1">
        <w:rPr>
          <w:rFonts w:ascii="Times New Roman" w:hAnsi="Times New Roman" w:cs="Times New Roman"/>
          <w:sz w:val="24"/>
          <w:szCs w:val="24"/>
        </w:rPr>
        <w:t>and customer communication activities by delivering high-quality products that gained customer trust and value and met their expectations.</w:t>
      </w:r>
    </w:p>
    <w:p w14:paraId="0C9CECD7" w14:textId="64C4EE13" w:rsidR="005902CE" w:rsidRDefault="005902CE" w:rsidP="006969D1">
      <w:pPr>
        <w:pStyle w:val="Heading1"/>
        <w:numPr>
          <w:ilvl w:val="1"/>
          <w:numId w:val="23"/>
        </w:numPr>
        <w:jc w:val="both"/>
        <w:rPr>
          <w:sz w:val="28"/>
          <w:szCs w:val="28"/>
        </w:rPr>
      </w:pPr>
      <w:bookmarkStart w:id="17" w:name="_Toc132649753"/>
      <w:r>
        <w:rPr>
          <w:sz w:val="28"/>
          <w:szCs w:val="28"/>
        </w:rPr>
        <w:t>Brand Equity</w:t>
      </w:r>
      <w:bookmarkEnd w:id="17"/>
    </w:p>
    <w:p w14:paraId="39C588F4" w14:textId="77777777" w:rsidR="0078711D" w:rsidRPr="0078711D" w:rsidRDefault="0078711D" w:rsidP="006969D1">
      <w:pPr>
        <w:jc w:val="both"/>
      </w:pPr>
    </w:p>
    <w:p w14:paraId="627B7506" w14:textId="1ED3753B" w:rsidR="00724825" w:rsidRDefault="00724825"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84AD6">
        <w:rPr>
          <w:rFonts w:ascii="Times New Roman" w:hAnsi="Times New Roman" w:cs="Times New Roman"/>
          <w:sz w:val="24"/>
          <w:szCs w:val="24"/>
        </w:rPr>
        <w:t>"</w:t>
      </w:r>
      <w:r>
        <w:rPr>
          <w:rFonts w:ascii="Times New Roman" w:hAnsi="Times New Roman" w:cs="Times New Roman"/>
          <w:sz w:val="24"/>
          <w:szCs w:val="24"/>
        </w:rPr>
        <w:t>High consumer preferences and purchase intentions are strongly connected with brand equity level</w:t>
      </w:r>
      <w:r w:rsidR="00884AD6">
        <w:rPr>
          <w:rFonts w:ascii="Times New Roman" w:hAnsi="Times New Roman" w:cs="Times New Roman"/>
          <w:sz w:val="24"/>
          <w:szCs w:val="24"/>
        </w:rPr>
        <w:t>"</w:t>
      </w:r>
      <w:r>
        <w:rPr>
          <w:rFonts w:ascii="Times New Roman" w:hAnsi="Times New Roman" w:cs="Times New Roman"/>
          <w:sz w:val="24"/>
          <w:szCs w:val="24"/>
        </w:rPr>
        <w:t xml:space="preserve">, according to </w:t>
      </w:r>
      <w:proofErr w:type="spellStart"/>
      <w:r>
        <w:rPr>
          <w:rFonts w:ascii="Times New Roman" w:hAnsi="Times New Roman" w:cs="Times New Roman"/>
          <w:sz w:val="24"/>
          <w:szCs w:val="24"/>
        </w:rPr>
        <w:t>Gobb-</w:t>
      </w:r>
      <w:proofErr w:type="gramStart"/>
      <w:r>
        <w:rPr>
          <w:rFonts w:ascii="Times New Roman" w:hAnsi="Times New Roman" w:cs="Times New Roman"/>
          <w:sz w:val="24"/>
          <w:szCs w:val="24"/>
        </w:rPr>
        <w:t>Walgren</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1995). </w:t>
      </w:r>
    </w:p>
    <w:p w14:paraId="2D1727F1" w14:textId="05BDCDC8" w:rsidR="00B3661F" w:rsidRDefault="00B3661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Equity </w:t>
      </w:r>
      <w:r w:rsidR="00EE6E22">
        <w:rPr>
          <w:rFonts w:ascii="Times New Roman" w:hAnsi="Times New Roman" w:cs="Times New Roman"/>
          <w:sz w:val="24"/>
          <w:szCs w:val="24"/>
        </w:rPr>
        <w:t>de</w:t>
      </w:r>
      <w:r w:rsidR="007A1131">
        <w:rPr>
          <w:rFonts w:ascii="Times New Roman" w:hAnsi="Times New Roman" w:cs="Times New Roman"/>
          <w:sz w:val="24"/>
          <w:szCs w:val="24"/>
        </w:rPr>
        <w:t>scri</w:t>
      </w:r>
      <w:r w:rsidR="00EE6E22">
        <w:rPr>
          <w:rFonts w:ascii="Times New Roman" w:hAnsi="Times New Roman" w:cs="Times New Roman"/>
          <w:sz w:val="24"/>
          <w:szCs w:val="24"/>
        </w:rPr>
        <w:t>bes the value of customers when</w:t>
      </w:r>
      <w:r w:rsidR="007A1131">
        <w:rPr>
          <w:rFonts w:ascii="Times New Roman" w:hAnsi="Times New Roman" w:cs="Times New Roman"/>
          <w:sz w:val="24"/>
          <w:szCs w:val="24"/>
        </w:rPr>
        <w:t xml:space="preserve"> </w:t>
      </w:r>
      <w:r w:rsidR="00EE6E22">
        <w:rPr>
          <w:rFonts w:ascii="Times New Roman" w:hAnsi="Times New Roman" w:cs="Times New Roman"/>
          <w:sz w:val="24"/>
          <w:szCs w:val="24"/>
        </w:rPr>
        <w:t xml:space="preserve">they recognise the </w:t>
      </w:r>
      <w:r w:rsidR="009D193A">
        <w:rPr>
          <w:rFonts w:ascii="Times New Roman" w:hAnsi="Times New Roman" w:cs="Times New Roman"/>
          <w:sz w:val="24"/>
          <w:szCs w:val="24"/>
        </w:rPr>
        <w:t>brand name and symbol</w:t>
      </w:r>
      <w:r w:rsidR="00E45F7E">
        <w:rPr>
          <w:rFonts w:ascii="Times New Roman" w:hAnsi="Times New Roman" w:cs="Times New Roman"/>
          <w:sz w:val="24"/>
          <w:szCs w:val="24"/>
        </w:rPr>
        <w:t>,</w:t>
      </w:r>
      <w:r w:rsidR="0076228A">
        <w:rPr>
          <w:rFonts w:ascii="Times New Roman" w:hAnsi="Times New Roman" w:cs="Times New Roman"/>
          <w:sz w:val="24"/>
          <w:szCs w:val="24"/>
        </w:rPr>
        <w:t xml:space="preserve"> improving customer confidence when </w:t>
      </w:r>
      <w:r w:rsidR="00E45F7E">
        <w:rPr>
          <w:rFonts w:ascii="Times New Roman" w:hAnsi="Times New Roman" w:cs="Times New Roman"/>
          <w:sz w:val="24"/>
          <w:szCs w:val="24"/>
        </w:rPr>
        <w:t>purchasing</w:t>
      </w:r>
      <w:r w:rsidR="00395886">
        <w:rPr>
          <w:rFonts w:ascii="Times New Roman" w:hAnsi="Times New Roman" w:cs="Times New Roman"/>
          <w:sz w:val="24"/>
          <w:szCs w:val="24"/>
        </w:rPr>
        <w:t xml:space="preserve"> with quality</w:t>
      </w:r>
      <w:r w:rsidR="00E45F7E">
        <w:rPr>
          <w:rFonts w:ascii="Times New Roman" w:hAnsi="Times New Roman" w:cs="Times New Roman"/>
          <w:sz w:val="24"/>
          <w:szCs w:val="24"/>
        </w:rPr>
        <w:t xml:space="preserve"> of the</w:t>
      </w:r>
      <w:r w:rsidR="00395886">
        <w:rPr>
          <w:rFonts w:ascii="Times New Roman" w:hAnsi="Times New Roman" w:cs="Times New Roman"/>
          <w:sz w:val="24"/>
          <w:szCs w:val="24"/>
        </w:rPr>
        <w:t xml:space="preserve"> user experience.</w:t>
      </w:r>
    </w:p>
    <w:p w14:paraId="0F92960C" w14:textId="46B91DC5" w:rsidR="000B5D06" w:rsidRDefault="000925D1"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Substantial</w:t>
      </w:r>
      <w:r w:rsidR="001423BB">
        <w:rPr>
          <w:rFonts w:ascii="Times New Roman" w:hAnsi="Times New Roman" w:cs="Times New Roman"/>
          <w:sz w:val="24"/>
          <w:szCs w:val="24"/>
        </w:rPr>
        <w:t xml:space="preserve"> brand equity can provide several benefits to a company,</w:t>
      </w:r>
      <w:r>
        <w:rPr>
          <w:rFonts w:ascii="Times New Roman" w:hAnsi="Times New Roman" w:cs="Times New Roman"/>
          <w:sz w:val="24"/>
          <w:szCs w:val="24"/>
        </w:rPr>
        <w:t xml:space="preserve"> </w:t>
      </w:r>
      <w:r w:rsidR="001423BB">
        <w:rPr>
          <w:rFonts w:ascii="Times New Roman" w:hAnsi="Times New Roman" w:cs="Times New Roman"/>
          <w:sz w:val="24"/>
          <w:szCs w:val="24"/>
        </w:rPr>
        <w:t>including:</w:t>
      </w:r>
    </w:p>
    <w:p w14:paraId="16D7A0EA" w14:textId="66F2D044" w:rsidR="000925D1" w:rsidRDefault="000925D1" w:rsidP="006969D1">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Improved brand image and reputation</w:t>
      </w:r>
      <w:r w:rsidR="003F0E62">
        <w:rPr>
          <w:rFonts w:ascii="Times New Roman" w:hAnsi="Times New Roman" w:cs="Times New Roman"/>
          <w:sz w:val="24"/>
          <w:szCs w:val="24"/>
        </w:rPr>
        <w:t>.</w:t>
      </w:r>
    </w:p>
    <w:p w14:paraId="0E374BB4" w14:textId="688E45CE" w:rsidR="000925D1" w:rsidRDefault="00A67FDD" w:rsidP="006969D1">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 market share and competitive </w:t>
      </w:r>
      <w:r w:rsidR="00DB1B0A">
        <w:rPr>
          <w:rFonts w:ascii="Times New Roman" w:hAnsi="Times New Roman" w:cs="Times New Roman"/>
          <w:sz w:val="24"/>
          <w:szCs w:val="24"/>
        </w:rPr>
        <w:t>advantages.</w:t>
      </w:r>
    </w:p>
    <w:p w14:paraId="449F234B" w14:textId="1213AC99" w:rsidR="00A67FDD" w:rsidRDefault="00A67FDD" w:rsidP="006969D1">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Create brand awareness and </w:t>
      </w:r>
      <w:r w:rsidR="00DB1B0A">
        <w:rPr>
          <w:rFonts w:ascii="Times New Roman" w:hAnsi="Times New Roman" w:cs="Times New Roman"/>
          <w:sz w:val="24"/>
          <w:szCs w:val="24"/>
        </w:rPr>
        <w:t>recognition.</w:t>
      </w:r>
    </w:p>
    <w:p w14:paraId="7B9910B9" w14:textId="1DA86754" w:rsidR="00B3661F" w:rsidRPr="00B3661F" w:rsidRDefault="003F2FEF" w:rsidP="006969D1">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Increase customer loyalty and repeat </w:t>
      </w:r>
      <w:r w:rsidR="00DB1B0A">
        <w:rPr>
          <w:rFonts w:ascii="Times New Roman" w:hAnsi="Times New Roman" w:cs="Times New Roman"/>
          <w:sz w:val="24"/>
          <w:szCs w:val="24"/>
        </w:rPr>
        <w:t>purchase.</w:t>
      </w:r>
    </w:p>
    <w:p w14:paraId="6277CB52" w14:textId="0D286C7F" w:rsidR="00FD2726" w:rsidRPr="00FD2726" w:rsidRDefault="0032179C" w:rsidP="006969D1">
      <w:pPr>
        <w:pStyle w:val="Heading1"/>
        <w:jc w:val="both"/>
        <w:rPr>
          <w:sz w:val="28"/>
          <w:szCs w:val="28"/>
        </w:rPr>
      </w:pPr>
      <w:bookmarkStart w:id="18" w:name="_Toc132649754"/>
      <w:r>
        <w:rPr>
          <w:sz w:val="28"/>
          <w:szCs w:val="28"/>
        </w:rPr>
        <w:t>Figure</w:t>
      </w:r>
      <w:r w:rsidR="00843259">
        <w:rPr>
          <w:sz w:val="28"/>
          <w:szCs w:val="28"/>
        </w:rPr>
        <w:t xml:space="preserve"> </w:t>
      </w:r>
      <w:r>
        <w:rPr>
          <w:sz w:val="28"/>
          <w:szCs w:val="28"/>
        </w:rPr>
        <w:t xml:space="preserve">3: </w:t>
      </w:r>
      <w:r w:rsidR="00DB1B0A">
        <w:rPr>
          <w:sz w:val="28"/>
          <w:szCs w:val="28"/>
        </w:rPr>
        <w:t>Brand</w:t>
      </w:r>
      <w:r w:rsidR="00FD2726">
        <w:rPr>
          <w:sz w:val="28"/>
          <w:szCs w:val="28"/>
        </w:rPr>
        <w:t xml:space="preserve"> Equity </w:t>
      </w:r>
      <w:r w:rsidR="00A832CD">
        <w:rPr>
          <w:sz w:val="28"/>
          <w:szCs w:val="28"/>
        </w:rPr>
        <w:t>M</w:t>
      </w:r>
      <w:r w:rsidR="00DB1B0A">
        <w:rPr>
          <w:sz w:val="28"/>
          <w:szCs w:val="28"/>
        </w:rPr>
        <w:t>eaning.</w:t>
      </w:r>
      <w:bookmarkEnd w:id="18"/>
    </w:p>
    <w:p w14:paraId="62AC963A" w14:textId="63B8267B" w:rsidR="00724825" w:rsidRPr="00C76B82" w:rsidRDefault="0032179C" w:rsidP="006969D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02A176D" wp14:editId="2CCDBCE2">
            <wp:extent cx="5570703" cy="2263336"/>
            <wp:effectExtent l="0" t="0" r="0" b="3810"/>
            <wp:docPr id="1052928105" name="Picture 4"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28105" name="Picture 4" descr="Graphical user interface, text, websit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570703" cy="2263336"/>
                    </a:xfrm>
                    <a:prstGeom prst="rect">
                      <a:avLst/>
                    </a:prstGeom>
                  </pic:spPr>
                </pic:pic>
              </a:graphicData>
            </a:graphic>
          </wp:inline>
        </w:drawing>
      </w:r>
      <w:r w:rsidR="001E1384">
        <w:rPr>
          <w:rFonts w:ascii="Times New Roman" w:hAnsi="Times New Roman" w:cs="Times New Roman"/>
          <w:sz w:val="24"/>
          <w:szCs w:val="24"/>
        </w:rPr>
        <w:t>Source:</w:t>
      </w:r>
      <w:r w:rsidR="007C2EF0">
        <w:rPr>
          <w:rFonts w:ascii="Times New Roman" w:hAnsi="Times New Roman" w:cs="Times New Roman"/>
          <w:sz w:val="24"/>
          <w:szCs w:val="24"/>
        </w:rPr>
        <w:t xml:space="preserve"> Autor of the report</w:t>
      </w:r>
    </w:p>
    <w:p w14:paraId="71EE3E18" w14:textId="422E6C93" w:rsidR="005902CE" w:rsidRDefault="005902CE" w:rsidP="006969D1">
      <w:pPr>
        <w:pStyle w:val="Heading1"/>
        <w:numPr>
          <w:ilvl w:val="1"/>
          <w:numId w:val="23"/>
        </w:numPr>
        <w:jc w:val="both"/>
        <w:rPr>
          <w:sz w:val="28"/>
          <w:szCs w:val="28"/>
        </w:rPr>
      </w:pPr>
      <w:bookmarkStart w:id="19" w:name="_Toc132649755"/>
      <w:r>
        <w:rPr>
          <w:sz w:val="28"/>
          <w:szCs w:val="28"/>
        </w:rPr>
        <w:t>Keller</w:t>
      </w:r>
      <w:r w:rsidR="00884AD6">
        <w:rPr>
          <w:sz w:val="28"/>
          <w:szCs w:val="28"/>
        </w:rPr>
        <w:t>'</w:t>
      </w:r>
      <w:r>
        <w:rPr>
          <w:sz w:val="28"/>
          <w:szCs w:val="28"/>
        </w:rPr>
        <w:t>s Brand Equity Model</w:t>
      </w:r>
      <w:bookmarkEnd w:id="19"/>
    </w:p>
    <w:p w14:paraId="7AFE0DF9" w14:textId="77777777" w:rsidR="0078711D" w:rsidRPr="0078711D" w:rsidRDefault="0078711D" w:rsidP="006969D1">
      <w:pPr>
        <w:jc w:val="both"/>
      </w:pPr>
    </w:p>
    <w:p w14:paraId="6B280164" w14:textId="72DB3643" w:rsidR="008906AA" w:rsidRDefault="003244E1"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Keller</w:t>
      </w:r>
      <w:r w:rsidR="00884AD6">
        <w:rPr>
          <w:rFonts w:ascii="Times New Roman" w:hAnsi="Times New Roman" w:cs="Times New Roman"/>
          <w:sz w:val="24"/>
          <w:szCs w:val="24"/>
        </w:rPr>
        <w:t>'</w:t>
      </w:r>
      <w:r>
        <w:rPr>
          <w:rFonts w:ascii="Times New Roman" w:hAnsi="Times New Roman" w:cs="Times New Roman"/>
          <w:sz w:val="24"/>
          <w:szCs w:val="24"/>
        </w:rPr>
        <w:t>s Brand Equity Model</w:t>
      </w:r>
      <w:r w:rsidR="00DB34FE">
        <w:rPr>
          <w:rFonts w:ascii="Times New Roman" w:hAnsi="Times New Roman" w:cs="Times New Roman"/>
          <w:sz w:val="24"/>
          <w:szCs w:val="24"/>
        </w:rPr>
        <w:t>, also known as the Customer-Based Brand Equity Model (CBBE), was</w:t>
      </w:r>
      <w:r w:rsidR="004719BC">
        <w:rPr>
          <w:rFonts w:ascii="Times New Roman" w:hAnsi="Times New Roman" w:cs="Times New Roman"/>
          <w:sz w:val="24"/>
          <w:szCs w:val="24"/>
        </w:rPr>
        <w:t xml:space="preserve"> developed </w:t>
      </w:r>
      <w:r w:rsidR="00DB34FE">
        <w:rPr>
          <w:rFonts w:ascii="Times New Roman" w:hAnsi="Times New Roman" w:cs="Times New Roman"/>
          <w:sz w:val="24"/>
          <w:szCs w:val="24"/>
        </w:rPr>
        <w:t>by</w:t>
      </w:r>
      <w:r w:rsidR="004719BC">
        <w:rPr>
          <w:rFonts w:ascii="Times New Roman" w:hAnsi="Times New Roman" w:cs="Times New Roman"/>
          <w:sz w:val="24"/>
          <w:szCs w:val="24"/>
        </w:rPr>
        <w:t xml:space="preserve"> </w:t>
      </w:r>
      <w:r w:rsidR="00A82094">
        <w:rPr>
          <w:rFonts w:ascii="Times New Roman" w:hAnsi="Times New Roman" w:cs="Times New Roman"/>
          <w:sz w:val="24"/>
          <w:szCs w:val="24"/>
        </w:rPr>
        <w:t>Kevin Keller in 1997.</w:t>
      </w:r>
      <w:r w:rsidR="00597219">
        <w:rPr>
          <w:rFonts w:ascii="Times New Roman" w:hAnsi="Times New Roman" w:cs="Times New Roman"/>
          <w:sz w:val="24"/>
          <w:szCs w:val="24"/>
        </w:rPr>
        <w:t xml:space="preserve"> </w:t>
      </w:r>
    </w:p>
    <w:p w14:paraId="69A47A31" w14:textId="2DEEE31F" w:rsidR="005902CE" w:rsidRPr="00751C92" w:rsidRDefault="00597219"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w:t>
      </w:r>
      <w:r w:rsidR="00DB34FE">
        <w:rPr>
          <w:rFonts w:ascii="Times New Roman" w:hAnsi="Times New Roman" w:cs="Times New Roman"/>
          <w:sz w:val="24"/>
          <w:szCs w:val="24"/>
        </w:rPr>
        <w:t>purpose of Keller</w:t>
      </w:r>
      <w:r w:rsidR="00884AD6">
        <w:rPr>
          <w:rFonts w:ascii="Times New Roman" w:hAnsi="Times New Roman" w:cs="Times New Roman"/>
          <w:sz w:val="24"/>
          <w:szCs w:val="24"/>
        </w:rPr>
        <w:t>'</w:t>
      </w:r>
      <w:r w:rsidR="00DB34FE">
        <w:rPr>
          <w:rFonts w:ascii="Times New Roman" w:hAnsi="Times New Roman" w:cs="Times New Roman"/>
          <w:sz w:val="24"/>
          <w:szCs w:val="24"/>
        </w:rPr>
        <w:t>s p</w:t>
      </w:r>
      <w:r w:rsidR="00751C92">
        <w:rPr>
          <w:rFonts w:ascii="Times New Roman" w:hAnsi="Times New Roman" w:cs="Times New Roman"/>
          <w:sz w:val="24"/>
          <w:szCs w:val="24"/>
        </w:rPr>
        <w:t>y</w:t>
      </w:r>
      <w:r w:rsidR="00DB34FE">
        <w:rPr>
          <w:rFonts w:ascii="Times New Roman" w:hAnsi="Times New Roman" w:cs="Times New Roman"/>
          <w:sz w:val="24"/>
          <w:szCs w:val="24"/>
        </w:rPr>
        <w:t>ramid is to create a</w:t>
      </w:r>
      <w:r w:rsidR="00722D8F">
        <w:rPr>
          <w:rFonts w:ascii="Times New Roman" w:hAnsi="Times New Roman" w:cs="Times New Roman"/>
          <w:sz w:val="24"/>
          <w:szCs w:val="24"/>
        </w:rPr>
        <w:t xml:space="preserve"> solid </w:t>
      </w:r>
      <w:r w:rsidR="006E0999">
        <w:rPr>
          <w:rFonts w:ascii="Times New Roman" w:hAnsi="Times New Roman" w:cs="Times New Roman"/>
          <w:sz w:val="24"/>
          <w:szCs w:val="24"/>
        </w:rPr>
        <w:t>brand Rolls-</w:t>
      </w:r>
      <w:proofErr w:type="spellStart"/>
      <w:r w:rsidR="006E0999">
        <w:rPr>
          <w:rFonts w:ascii="Times New Roman" w:hAnsi="Times New Roman" w:cs="Times New Roman"/>
          <w:sz w:val="24"/>
          <w:szCs w:val="24"/>
        </w:rPr>
        <w:t>Royec</w:t>
      </w:r>
      <w:proofErr w:type="spellEnd"/>
      <w:r w:rsidR="006E0999">
        <w:rPr>
          <w:rFonts w:ascii="Times New Roman" w:hAnsi="Times New Roman" w:cs="Times New Roman"/>
          <w:sz w:val="24"/>
          <w:szCs w:val="24"/>
        </w:rPr>
        <w:t xml:space="preserve"> must </w:t>
      </w:r>
      <w:r w:rsidR="00D84EC6">
        <w:rPr>
          <w:rFonts w:ascii="Times New Roman" w:hAnsi="Times New Roman" w:cs="Times New Roman"/>
          <w:sz w:val="24"/>
          <w:szCs w:val="24"/>
        </w:rPr>
        <w:t>clearly understand customer feeling</w:t>
      </w:r>
      <w:r w:rsidR="00751C92">
        <w:rPr>
          <w:rFonts w:ascii="Times New Roman" w:hAnsi="Times New Roman" w:cs="Times New Roman"/>
          <w:sz w:val="24"/>
          <w:szCs w:val="24"/>
        </w:rPr>
        <w:t>s</w:t>
      </w:r>
      <w:r w:rsidR="00D84EC6">
        <w:rPr>
          <w:rFonts w:ascii="Times New Roman" w:hAnsi="Times New Roman" w:cs="Times New Roman"/>
          <w:sz w:val="24"/>
          <w:szCs w:val="24"/>
        </w:rPr>
        <w:t xml:space="preserve"> and thoughts </w:t>
      </w:r>
      <w:r w:rsidR="00CE03FD">
        <w:rPr>
          <w:rFonts w:ascii="Times New Roman" w:hAnsi="Times New Roman" w:cs="Times New Roman"/>
          <w:sz w:val="24"/>
          <w:szCs w:val="24"/>
        </w:rPr>
        <w:t>about its product</w:t>
      </w:r>
      <w:r w:rsidR="00751C92">
        <w:rPr>
          <w:rFonts w:ascii="Times New Roman" w:hAnsi="Times New Roman" w:cs="Times New Roman"/>
          <w:sz w:val="24"/>
          <w:szCs w:val="24"/>
        </w:rPr>
        <w:t xml:space="preserve"> </w:t>
      </w:r>
      <w:r w:rsidR="00CE03FD">
        <w:rPr>
          <w:rFonts w:ascii="Times New Roman" w:hAnsi="Times New Roman" w:cs="Times New Roman"/>
          <w:sz w:val="24"/>
          <w:szCs w:val="24"/>
        </w:rPr>
        <w:t xml:space="preserve">using the best experience </w:t>
      </w:r>
      <w:r w:rsidR="00CC2366">
        <w:rPr>
          <w:rFonts w:ascii="Times New Roman" w:hAnsi="Times New Roman" w:cs="Times New Roman"/>
          <w:sz w:val="24"/>
          <w:szCs w:val="24"/>
        </w:rPr>
        <w:t xml:space="preserve">around </w:t>
      </w:r>
      <w:r w:rsidR="00751C92">
        <w:rPr>
          <w:rFonts w:ascii="Times New Roman" w:hAnsi="Times New Roman" w:cs="Times New Roman"/>
          <w:sz w:val="24"/>
          <w:szCs w:val="24"/>
        </w:rPr>
        <w:t xml:space="preserve">the </w:t>
      </w:r>
      <w:r w:rsidR="00CC2366">
        <w:rPr>
          <w:rFonts w:ascii="Times New Roman" w:hAnsi="Times New Roman" w:cs="Times New Roman"/>
          <w:sz w:val="24"/>
          <w:szCs w:val="24"/>
        </w:rPr>
        <w:t>brand.</w:t>
      </w:r>
      <w:r w:rsidR="00C623E9">
        <w:rPr>
          <w:rFonts w:ascii="Times New Roman" w:hAnsi="Times New Roman" w:cs="Times New Roman"/>
          <w:sz w:val="24"/>
          <w:szCs w:val="24"/>
        </w:rPr>
        <w:t xml:space="preserve"> </w:t>
      </w:r>
      <w:r w:rsidR="00751C92">
        <w:rPr>
          <w:rFonts w:ascii="Times New Roman" w:hAnsi="Times New Roman" w:cs="Times New Roman"/>
          <w:sz w:val="24"/>
          <w:szCs w:val="24"/>
        </w:rPr>
        <w:t>S</w:t>
      </w:r>
      <w:r w:rsidR="00C623E9">
        <w:rPr>
          <w:rFonts w:ascii="Times New Roman" w:hAnsi="Times New Roman" w:cs="Times New Roman"/>
          <w:sz w:val="24"/>
          <w:szCs w:val="24"/>
        </w:rPr>
        <w:t>trong and stable brand equity means Rolls-Royce customers wi</w:t>
      </w:r>
      <w:r w:rsidR="002A37D3">
        <w:rPr>
          <w:rFonts w:ascii="Times New Roman" w:hAnsi="Times New Roman" w:cs="Times New Roman"/>
          <w:sz w:val="24"/>
          <w:szCs w:val="24"/>
        </w:rPr>
        <w:t xml:space="preserve">ll </w:t>
      </w:r>
      <w:r w:rsidR="0057756C">
        <w:rPr>
          <w:rFonts w:ascii="Times New Roman" w:hAnsi="Times New Roman" w:cs="Times New Roman"/>
          <w:sz w:val="24"/>
          <w:szCs w:val="24"/>
        </w:rPr>
        <w:t>repa</w:t>
      </w:r>
      <w:r w:rsidR="00751C92">
        <w:rPr>
          <w:rFonts w:ascii="Times New Roman" w:hAnsi="Times New Roman" w:cs="Times New Roman"/>
          <w:sz w:val="24"/>
          <w:szCs w:val="24"/>
        </w:rPr>
        <w:t>y their purchase and recommend the brand and product because of their brand loyalty, making</w:t>
      </w:r>
      <w:r w:rsidR="005B1CEE">
        <w:rPr>
          <w:rFonts w:ascii="Times New Roman" w:hAnsi="Times New Roman" w:cs="Times New Roman"/>
          <w:sz w:val="24"/>
          <w:szCs w:val="24"/>
        </w:rPr>
        <w:t xml:space="preserve"> them less likely to swi</w:t>
      </w:r>
      <w:r w:rsidR="00751C92">
        <w:rPr>
          <w:rFonts w:ascii="Times New Roman" w:hAnsi="Times New Roman" w:cs="Times New Roman"/>
          <w:sz w:val="24"/>
          <w:szCs w:val="24"/>
        </w:rPr>
        <w:t>t</w:t>
      </w:r>
      <w:r w:rsidR="005B1CEE">
        <w:rPr>
          <w:rFonts w:ascii="Times New Roman" w:hAnsi="Times New Roman" w:cs="Times New Roman"/>
          <w:sz w:val="24"/>
          <w:szCs w:val="24"/>
        </w:rPr>
        <w:t>ch to Rolls-Royce competitors.</w:t>
      </w:r>
    </w:p>
    <w:p w14:paraId="676565D8" w14:textId="540879A5" w:rsidR="005902CE" w:rsidRPr="005902CE" w:rsidRDefault="005902CE" w:rsidP="006969D1">
      <w:pPr>
        <w:pStyle w:val="Heading1"/>
        <w:jc w:val="both"/>
        <w:rPr>
          <w:sz w:val="28"/>
          <w:szCs w:val="28"/>
        </w:rPr>
      </w:pPr>
      <w:bookmarkStart w:id="20" w:name="_Toc132649756"/>
      <w:r w:rsidRPr="005902CE">
        <w:rPr>
          <w:sz w:val="28"/>
          <w:szCs w:val="28"/>
        </w:rPr>
        <w:t xml:space="preserve">Figure </w:t>
      </w:r>
      <w:r w:rsidR="00FD2726">
        <w:rPr>
          <w:sz w:val="28"/>
          <w:szCs w:val="28"/>
        </w:rPr>
        <w:t xml:space="preserve">4: </w:t>
      </w:r>
      <w:r w:rsidRPr="005902CE">
        <w:rPr>
          <w:sz w:val="28"/>
          <w:szCs w:val="28"/>
        </w:rPr>
        <w:t>Keller</w:t>
      </w:r>
      <w:r w:rsidR="00884AD6">
        <w:rPr>
          <w:sz w:val="28"/>
          <w:szCs w:val="28"/>
        </w:rPr>
        <w:t>'</w:t>
      </w:r>
      <w:r w:rsidRPr="005902CE">
        <w:rPr>
          <w:sz w:val="28"/>
          <w:szCs w:val="28"/>
        </w:rPr>
        <w:t>s Customer-Based Brand Equity Pyramid</w:t>
      </w:r>
      <w:bookmarkEnd w:id="20"/>
    </w:p>
    <w:p w14:paraId="12A14C84" w14:textId="51012FB4" w:rsidR="005902CE" w:rsidRDefault="005902CE" w:rsidP="006969D1">
      <w:pPr>
        <w:ind w:left="360"/>
        <w:jc w:val="both"/>
      </w:pPr>
    </w:p>
    <w:p w14:paraId="0EE54A3C" w14:textId="6865CABD" w:rsidR="004176AA" w:rsidRDefault="005902CE" w:rsidP="006969D1">
      <w:pPr>
        <w:ind w:left="360"/>
        <w:jc w:val="both"/>
      </w:pPr>
      <w:r>
        <w:rPr>
          <w:noProof/>
        </w:rPr>
        <w:drawing>
          <wp:inline distT="0" distB="0" distL="0" distR="0" wp14:anchorId="2BC954C2" wp14:editId="65C54EE5">
            <wp:extent cx="4358148" cy="2274201"/>
            <wp:effectExtent l="0" t="0" r="4445"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14">
                      <a:extLst>
                        <a:ext uri="{28A0092B-C50C-407E-A947-70E740481C1C}">
                          <a14:useLocalDpi xmlns:a14="http://schemas.microsoft.com/office/drawing/2010/main" val="0"/>
                        </a:ext>
                      </a:extLst>
                    </a:blip>
                    <a:srcRect t="12734" r="1390"/>
                    <a:stretch/>
                  </pic:blipFill>
                  <pic:spPr bwMode="auto">
                    <a:xfrm>
                      <a:off x="0" y="0"/>
                      <a:ext cx="4358526" cy="2274398"/>
                    </a:xfrm>
                    <a:prstGeom prst="rect">
                      <a:avLst/>
                    </a:prstGeom>
                    <a:ln>
                      <a:noFill/>
                    </a:ln>
                    <a:extLst>
                      <a:ext uri="{53640926-AAD7-44D8-BBD7-CCE9431645EC}">
                        <a14:shadowObscured xmlns:a14="http://schemas.microsoft.com/office/drawing/2010/main"/>
                      </a:ext>
                    </a:extLst>
                  </pic:spPr>
                </pic:pic>
              </a:graphicData>
            </a:graphic>
          </wp:inline>
        </w:drawing>
      </w:r>
    </w:p>
    <w:p w14:paraId="4F568EBC" w14:textId="0D2C6304" w:rsidR="00CD3BDF" w:rsidRDefault="00707698" w:rsidP="006969D1">
      <w:pPr>
        <w:pStyle w:val="Heading1"/>
        <w:numPr>
          <w:ilvl w:val="1"/>
          <w:numId w:val="23"/>
        </w:numPr>
        <w:jc w:val="both"/>
        <w:rPr>
          <w:sz w:val="28"/>
          <w:szCs w:val="28"/>
        </w:rPr>
      </w:pPr>
      <w:bookmarkStart w:id="21" w:name="_Toc132649757"/>
      <w:r>
        <w:rPr>
          <w:sz w:val="28"/>
          <w:szCs w:val="28"/>
        </w:rPr>
        <w:t>Keller</w:t>
      </w:r>
      <w:r w:rsidR="00884AD6">
        <w:rPr>
          <w:sz w:val="28"/>
          <w:szCs w:val="28"/>
        </w:rPr>
        <w:t>'</w:t>
      </w:r>
      <w:r>
        <w:rPr>
          <w:sz w:val="28"/>
          <w:szCs w:val="28"/>
        </w:rPr>
        <w:t xml:space="preserve">s </w:t>
      </w:r>
      <w:r w:rsidR="00CD3BDF">
        <w:rPr>
          <w:sz w:val="28"/>
          <w:szCs w:val="28"/>
        </w:rPr>
        <w:t>Brand Equity Model Related to Rolls-Royce</w:t>
      </w:r>
      <w:bookmarkEnd w:id="21"/>
    </w:p>
    <w:p w14:paraId="4858AA66" w14:textId="77777777" w:rsidR="0078711D" w:rsidRPr="0078711D" w:rsidRDefault="0078711D" w:rsidP="006969D1">
      <w:pPr>
        <w:jc w:val="both"/>
      </w:pPr>
    </w:p>
    <w:p w14:paraId="583BF506" w14:textId="4A3B9F1A" w:rsidR="005902CE" w:rsidRDefault="00250DD0" w:rsidP="006969D1">
      <w:pPr>
        <w:jc w:val="both"/>
        <w:rPr>
          <w:rFonts w:ascii="Times New Roman" w:hAnsi="Times New Roman" w:cs="Times New Roman"/>
          <w:sz w:val="24"/>
          <w:szCs w:val="24"/>
        </w:rPr>
      </w:pPr>
      <w:r>
        <w:rPr>
          <w:rFonts w:ascii="Times New Roman" w:hAnsi="Times New Roman" w:cs="Times New Roman"/>
          <w:sz w:val="24"/>
          <w:szCs w:val="24"/>
        </w:rPr>
        <w:t>U</w:t>
      </w:r>
      <w:r w:rsidR="0086453C">
        <w:rPr>
          <w:rFonts w:ascii="Times New Roman" w:hAnsi="Times New Roman" w:cs="Times New Roman"/>
          <w:sz w:val="24"/>
          <w:szCs w:val="24"/>
        </w:rPr>
        <w:t xml:space="preserve">nderstanding the value and </w:t>
      </w:r>
      <w:r w:rsidR="00F532DA">
        <w:rPr>
          <w:rFonts w:ascii="Times New Roman" w:hAnsi="Times New Roman" w:cs="Times New Roman"/>
          <w:sz w:val="24"/>
          <w:szCs w:val="24"/>
        </w:rPr>
        <w:t>perception of a brand</w:t>
      </w:r>
      <w:r>
        <w:rPr>
          <w:rFonts w:ascii="Times New Roman" w:hAnsi="Times New Roman" w:cs="Times New Roman"/>
          <w:sz w:val="24"/>
          <w:szCs w:val="24"/>
        </w:rPr>
        <w:t>,</w:t>
      </w:r>
      <w:r w:rsidR="00F532DA">
        <w:rPr>
          <w:rFonts w:ascii="Times New Roman" w:hAnsi="Times New Roman" w:cs="Times New Roman"/>
          <w:sz w:val="24"/>
          <w:szCs w:val="24"/>
        </w:rPr>
        <w:t xml:space="preserve"> Keller</w:t>
      </w:r>
      <w:r w:rsidR="00884AD6">
        <w:rPr>
          <w:rFonts w:ascii="Times New Roman" w:hAnsi="Times New Roman" w:cs="Times New Roman"/>
          <w:sz w:val="24"/>
          <w:szCs w:val="24"/>
        </w:rPr>
        <w:t>'</w:t>
      </w:r>
      <w:r w:rsidR="00E408F7">
        <w:rPr>
          <w:rFonts w:ascii="Times New Roman" w:hAnsi="Times New Roman" w:cs="Times New Roman"/>
          <w:sz w:val="24"/>
          <w:szCs w:val="24"/>
        </w:rPr>
        <w:t xml:space="preserve">s Brand </w:t>
      </w:r>
      <w:r w:rsidR="00FC55FC">
        <w:rPr>
          <w:rFonts w:ascii="Times New Roman" w:hAnsi="Times New Roman" w:cs="Times New Roman"/>
          <w:sz w:val="24"/>
          <w:szCs w:val="24"/>
        </w:rPr>
        <w:t>Equity Model is</w:t>
      </w:r>
      <w:r w:rsidR="006828AB">
        <w:rPr>
          <w:rFonts w:ascii="Times New Roman" w:hAnsi="Times New Roman" w:cs="Times New Roman"/>
          <w:sz w:val="24"/>
          <w:szCs w:val="24"/>
        </w:rPr>
        <w:t xml:space="preserve"> a </w:t>
      </w:r>
      <w:r>
        <w:rPr>
          <w:rFonts w:ascii="Times New Roman" w:hAnsi="Times New Roman" w:cs="Times New Roman"/>
          <w:sz w:val="24"/>
          <w:szCs w:val="24"/>
        </w:rPr>
        <w:t>valuable</w:t>
      </w:r>
      <w:r w:rsidR="006828AB">
        <w:rPr>
          <w:rFonts w:ascii="Times New Roman" w:hAnsi="Times New Roman" w:cs="Times New Roman"/>
          <w:sz w:val="24"/>
          <w:szCs w:val="24"/>
        </w:rPr>
        <w:t xml:space="preserve"> </w:t>
      </w:r>
      <w:r w:rsidR="00FC55FC">
        <w:rPr>
          <w:rFonts w:ascii="Times New Roman" w:hAnsi="Times New Roman" w:cs="Times New Roman"/>
          <w:sz w:val="24"/>
          <w:szCs w:val="24"/>
        </w:rPr>
        <w:t>framewo</w:t>
      </w:r>
      <w:r>
        <w:rPr>
          <w:rFonts w:ascii="Times New Roman" w:hAnsi="Times New Roman" w:cs="Times New Roman"/>
          <w:sz w:val="24"/>
          <w:szCs w:val="24"/>
        </w:rPr>
        <w:t>r</w:t>
      </w:r>
      <w:r w:rsidR="00FC55FC">
        <w:rPr>
          <w:rFonts w:ascii="Times New Roman" w:hAnsi="Times New Roman" w:cs="Times New Roman"/>
          <w:sz w:val="24"/>
          <w:szCs w:val="24"/>
        </w:rPr>
        <w:t>k</w:t>
      </w:r>
      <w:r w:rsidR="006828AB">
        <w:rPr>
          <w:rFonts w:ascii="Times New Roman" w:hAnsi="Times New Roman" w:cs="Times New Roman"/>
          <w:sz w:val="24"/>
          <w:szCs w:val="24"/>
        </w:rPr>
        <w:t xml:space="preserve">. </w:t>
      </w:r>
      <w:r w:rsidR="00E23623">
        <w:rPr>
          <w:rFonts w:ascii="Times New Roman" w:hAnsi="Times New Roman" w:cs="Times New Roman"/>
          <w:sz w:val="24"/>
          <w:szCs w:val="24"/>
        </w:rPr>
        <w:t>In the following can be seen how Keller</w:t>
      </w:r>
      <w:r w:rsidR="00884AD6">
        <w:rPr>
          <w:rFonts w:ascii="Times New Roman" w:hAnsi="Times New Roman" w:cs="Times New Roman"/>
          <w:sz w:val="24"/>
          <w:szCs w:val="24"/>
        </w:rPr>
        <w:t>'</w:t>
      </w:r>
      <w:r w:rsidR="00003025">
        <w:rPr>
          <w:rFonts w:ascii="Times New Roman" w:hAnsi="Times New Roman" w:cs="Times New Roman"/>
          <w:sz w:val="24"/>
          <w:szCs w:val="24"/>
        </w:rPr>
        <w:t>s model relate</w:t>
      </w:r>
      <w:r>
        <w:rPr>
          <w:rFonts w:ascii="Times New Roman" w:hAnsi="Times New Roman" w:cs="Times New Roman"/>
          <w:sz w:val="24"/>
          <w:szCs w:val="24"/>
        </w:rPr>
        <w:t>s</w:t>
      </w:r>
      <w:r w:rsidR="00003025">
        <w:rPr>
          <w:rFonts w:ascii="Times New Roman" w:hAnsi="Times New Roman" w:cs="Times New Roman"/>
          <w:sz w:val="24"/>
          <w:szCs w:val="24"/>
        </w:rPr>
        <w:t xml:space="preserve"> to Rolls-Royce.</w:t>
      </w:r>
    </w:p>
    <w:p w14:paraId="04ADDBE4" w14:textId="4FB79895" w:rsidR="006B5733" w:rsidRDefault="003C3758" w:rsidP="006969D1">
      <w:pPr>
        <w:pStyle w:val="Heading1"/>
        <w:numPr>
          <w:ilvl w:val="2"/>
          <w:numId w:val="23"/>
        </w:numPr>
        <w:jc w:val="both"/>
        <w:rPr>
          <w:sz w:val="28"/>
          <w:szCs w:val="28"/>
        </w:rPr>
      </w:pPr>
      <w:bookmarkStart w:id="22" w:name="_Toc132649758"/>
      <w:r>
        <w:rPr>
          <w:sz w:val="28"/>
          <w:szCs w:val="28"/>
        </w:rPr>
        <w:t>Brand Salience</w:t>
      </w:r>
      <w:r w:rsidR="006B5733">
        <w:rPr>
          <w:sz w:val="28"/>
          <w:szCs w:val="28"/>
        </w:rPr>
        <w:t>:</w:t>
      </w:r>
      <w:bookmarkEnd w:id="22"/>
    </w:p>
    <w:p w14:paraId="3CCC1D42" w14:textId="77777777" w:rsidR="0078711D" w:rsidRPr="0078711D" w:rsidRDefault="0078711D" w:rsidP="006969D1">
      <w:pPr>
        <w:jc w:val="both"/>
      </w:pPr>
    </w:p>
    <w:p w14:paraId="39A1114B" w14:textId="48547649" w:rsidR="006B5733" w:rsidRDefault="006B5733" w:rsidP="006969D1">
      <w:pPr>
        <w:spacing w:line="360" w:lineRule="auto"/>
        <w:jc w:val="both"/>
        <w:rPr>
          <w:rFonts w:ascii="Times New Roman" w:hAnsi="Times New Roman" w:cs="Times New Roman"/>
          <w:sz w:val="24"/>
          <w:szCs w:val="24"/>
        </w:rPr>
      </w:pPr>
      <w:r w:rsidRPr="00B814CD">
        <w:rPr>
          <w:rFonts w:ascii="Times New Roman" w:hAnsi="Times New Roman" w:cs="Times New Roman"/>
          <w:sz w:val="24"/>
          <w:szCs w:val="24"/>
        </w:rPr>
        <w:t xml:space="preserve">Due to </w:t>
      </w:r>
      <w:r w:rsidR="00250DD0">
        <w:rPr>
          <w:rFonts w:ascii="Times New Roman" w:hAnsi="Times New Roman" w:cs="Times New Roman"/>
          <w:sz w:val="24"/>
          <w:szCs w:val="24"/>
        </w:rPr>
        <w:t>it</w:t>
      </w:r>
      <w:r w:rsidRPr="00B814CD">
        <w:rPr>
          <w:rFonts w:ascii="Times New Roman" w:hAnsi="Times New Roman" w:cs="Times New Roman"/>
          <w:sz w:val="24"/>
          <w:szCs w:val="24"/>
        </w:rPr>
        <w:t>s outstanding reputa</w:t>
      </w:r>
      <w:r w:rsidR="00250DD0">
        <w:rPr>
          <w:rFonts w:ascii="Times New Roman" w:hAnsi="Times New Roman" w:cs="Times New Roman"/>
          <w:sz w:val="24"/>
          <w:szCs w:val="24"/>
        </w:rPr>
        <w:t>t</w:t>
      </w:r>
      <w:r w:rsidRPr="00B814CD">
        <w:rPr>
          <w:rFonts w:ascii="Times New Roman" w:hAnsi="Times New Roman" w:cs="Times New Roman"/>
          <w:sz w:val="24"/>
          <w:szCs w:val="24"/>
        </w:rPr>
        <w:t>ion for luxury car</w:t>
      </w:r>
      <w:r w:rsidR="00250DD0">
        <w:rPr>
          <w:rFonts w:ascii="Times New Roman" w:hAnsi="Times New Roman" w:cs="Times New Roman"/>
          <w:sz w:val="24"/>
          <w:szCs w:val="24"/>
        </w:rPr>
        <w:t>s,</w:t>
      </w:r>
      <w:r w:rsidRPr="00B814CD">
        <w:rPr>
          <w:rFonts w:ascii="Times New Roman" w:hAnsi="Times New Roman" w:cs="Times New Roman"/>
          <w:sz w:val="24"/>
          <w:szCs w:val="24"/>
        </w:rPr>
        <w:t xml:space="preserve"> Rolls-Royce ha</w:t>
      </w:r>
      <w:r w:rsidR="00B45EB0" w:rsidRPr="00B814CD">
        <w:rPr>
          <w:rFonts w:ascii="Times New Roman" w:hAnsi="Times New Roman" w:cs="Times New Roman"/>
          <w:sz w:val="24"/>
          <w:szCs w:val="24"/>
        </w:rPr>
        <w:t xml:space="preserve">s a </w:t>
      </w:r>
      <w:r w:rsidR="00250DD0">
        <w:rPr>
          <w:rFonts w:ascii="Times New Roman" w:hAnsi="Times New Roman" w:cs="Times New Roman"/>
          <w:sz w:val="24"/>
          <w:szCs w:val="24"/>
        </w:rPr>
        <w:t>massiv</w:t>
      </w:r>
      <w:r w:rsidR="00B45EB0" w:rsidRPr="00B814CD">
        <w:rPr>
          <w:rFonts w:ascii="Times New Roman" w:hAnsi="Times New Roman" w:cs="Times New Roman"/>
          <w:sz w:val="24"/>
          <w:szCs w:val="24"/>
        </w:rPr>
        <w:t xml:space="preserve">e level of brand salience. The brand is instantly </w:t>
      </w:r>
      <w:r w:rsidR="00146075" w:rsidRPr="00B814CD">
        <w:rPr>
          <w:rFonts w:ascii="Times New Roman" w:hAnsi="Times New Roman" w:cs="Times New Roman"/>
          <w:sz w:val="24"/>
          <w:szCs w:val="24"/>
        </w:rPr>
        <w:t>recognis</w:t>
      </w:r>
      <w:r w:rsidR="00250DD0">
        <w:rPr>
          <w:rFonts w:ascii="Times New Roman" w:hAnsi="Times New Roman" w:cs="Times New Roman"/>
          <w:sz w:val="24"/>
          <w:szCs w:val="24"/>
        </w:rPr>
        <w:t>a</w:t>
      </w:r>
      <w:r w:rsidR="00146075" w:rsidRPr="00B814CD">
        <w:rPr>
          <w:rFonts w:ascii="Times New Roman" w:hAnsi="Times New Roman" w:cs="Times New Roman"/>
          <w:sz w:val="24"/>
          <w:szCs w:val="24"/>
        </w:rPr>
        <w:t>ble and associated with prestige,</w:t>
      </w:r>
      <w:r w:rsidR="00250DD0">
        <w:rPr>
          <w:rFonts w:ascii="Times New Roman" w:hAnsi="Times New Roman" w:cs="Times New Roman"/>
          <w:sz w:val="24"/>
          <w:szCs w:val="24"/>
        </w:rPr>
        <w:t xml:space="preserve"> </w:t>
      </w:r>
      <w:proofErr w:type="gramStart"/>
      <w:r w:rsidR="00146075" w:rsidRPr="00B814CD">
        <w:rPr>
          <w:rFonts w:ascii="Times New Roman" w:hAnsi="Times New Roman" w:cs="Times New Roman"/>
          <w:sz w:val="24"/>
          <w:szCs w:val="24"/>
        </w:rPr>
        <w:t>sophistication</w:t>
      </w:r>
      <w:proofErr w:type="gramEnd"/>
      <w:r w:rsidR="00B814CD" w:rsidRPr="00B814CD">
        <w:rPr>
          <w:rFonts w:ascii="Times New Roman" w:hAnsi="Times New Roman" w:cs="Times New Roman"/>
          <w:sz w:val="24"/>
          <w:szCs w:val="24"/>
        </w:rPr>
        <w:t xml:space="preserve"> and high-end quality. </w:t>
      </w:r>
    </w:p>
    <w:p w14:paraId="67DB0CF4" w14:textId="06C9C6D2" w:rsidR="00B814CD" w:rsidRDefault="00640BE8" w:rsidP="006969D1">
      <w:pPr>
        <w:pStyle w:val="Heading1"/>
        <w:numPr>
          <w:ilvl w:val="2"/>
          <w:numId w:val="23"/>
        </w:numPr>
        <w:jc w:val="both"/>
        <w:rPr>
          <w:sz w:val="28"/>
          <w:szCs w:val="28"/>
        </w:rPr>
      </w:pPr>
      <w:bookmarkStart w:id="23" w:name="_Toc132649759"/>
      <w:r>
        <w:rPr>
          <w:sz w:val="28"/>
          <w:szCs w:val="28"/>
        </w:rPr>
        <w:t>Brand Performance:</w:t>
      </w:r>
      <w:bookmarkEnd w:id="23"/>
    </w:p>
    <w:p w14:paraId="618AA438" w14:textId="77777777" w:rsidR="0078711D" w:rsidRPr="0078711D" w:rsidRDefault="0078711D" w:rsidP="006969D1">
      <w:pPr>
        <w:jc w:val="both"/>
      </w:pPr>
    </w:p>
    <w:p w14:paraId="34559E45" w14:textId="59780AAD" w:rsidR="00640BE8" w:rsidRDefault="00070CA5"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sidR="00250DD0">
        <w:rPr>
          <w:rFonts w:ascii="Times New Roman" w:hAnsi="Times New Roman" w:cs="Times New Roman"/>
          <w:sz w:val="24"/>
          <w:szCs w:val="24"/>
        </w:rPr>
        <w:t>s</w:t>
      </w:r>
      <w:r>
        <w:rPr>
          <w:rFonts w:ascii="Times New Roman" w:hAnsi="Times New Roman" w:cs="Times New Roman"/>
          <w:sz w:val="24"/>
          <w:szCs w:val="24"/>
        </w:rPr>
        <w:t xml:space="preserve"> reputation is </w:t>
      </w:r>
      <w:r w:rsidR="00A86434">
        <w:rPr>
          <w:rFonts w:ascii="Times New Roman" w:hAnsi="Times New Roman" w:cs="Times New Roman"/>
          <w:sz w:val="24"/>
          <w:szCs w:val="24"/>
        </w:rPr>
        <w:t>known for engineering excellence and superior performan</w:t>
      </w:r>
      <w:r w:rsidR="00787813">
        <w:rPr>
          <w:rFonts w:ascii="Times New Roman" w:hAnsi="Times New Roman" w:cs="Times New Roman"/>
          <w:sz w:val="24"/>
          <w:szCs w:val="24"/>
        </w:rPr>
        <w:t>ce</w:t>
      </w:r>
      <w:r w:rsidR="00250DD0">
        <w:rPr>
          <w:rFonts w:ascii="Times New Roman" w:hAnsi="Times New Roman" w:cs="Times New Roman"/>
          <w:sz w:val="24"/>
          <w:szCs w:val="24"/>
        </w:rPr>
        <w:t>,</w:t>
      </w:r>
      <w:r w:rsidR="00787813">
        <w:rPr>
          <w:rFonts w:ascii="Times New Roman" w:hAnsi="Times New Roman" w:cs="Times New Roman"/>
          <w:sz w:val="24"/>
          <w:szCs w:val="24"/>
        </w:rPr>
        <w:t xml:space="preserve"> with </w:t>
      </w:r>
      <w:r w:rsidR="00250DD0">
        <w:rPr>
          <w:rFonts w:ascii="Times New Roman" w:hAnsi="Times New Roman" w:cs="Times New Roman"/>
          <w:sz w:val="24"/>
          <w:szCs w:val="24"/>
        </w:rPr>
        <w:t xml:space="preserve">a </w:t>
      </w:r>
      <w:r w:rsidR="00787813">
        <w:rPr>
          <w:rFonts w:ascii="Times New Roman" w:hAnsi="Times New Roman" w:cs="Times New Roman"/>
          <w:sz w:val="24"/>
          <w:szCs w:val="24"/>
        </w:rPr>
        <w:t>long history of producing high</w:t>
      </w:r>
      <w:r w:rsidR="00250DD0">
        <w:rPr>
          <w:rFonts w:ascii="Times New Roman" w:hAnsi="Times New Roman" w:cs="Times New Roman"/>
          <w:sz w:val="24"/>
          <w:szCs w:val="24"/>
        </w:rPr>
        <w:t>-</w:t>
      </w:r>
      <w:r w:rsidR="00787813">
        <w:rPr>
          <w:rFonts w:ascii="Times New Roman" w:hAnsi="Times New Roman" w:cs="Times New Roman"/>
          <w:sz w:val="24"/>
          <w:szCs w:val="24"/>
        </w:rPr>
        <w:t>quality</w:t>
      </w:r>
      <w:r w:rsidR="00250DD0">
        <w:rPr>
          <w:rFonts w:ascii="Times New Roman" w:hAnsi="Times New Roman" w:cs="Times New Roman"/>
          <w:sz w:val="24"/>
          <w:szCs w:val="24"/>
        </w:rPr>
        <w:t xml:space="preserve"> vehicles with powerful engines and smooth rides.</w:t>
      </w:r>
    </w:p>
    <w:p w14:paraId="1C9F5129" w14:textId="72118703" w:rsidR="00B677F9" w:rsidRDefault="0045661C" w:rsidP="006969D1">
      <w:pPr>
        <w:pStyle w:val="Heading1"/>
        <w:numPr>
          <w:ilvl w:val="2"/>
          <w:numId w:val="23"/>
        </w:numPr>
        <w:jc w:val="both"/>
        <w:rPr>
          <w:sz w:val="28"/>
          <w:szCs w:val="28"/>
        </w:rPr>
      </w:pPr>
      <w:bookmarkStart w:id="24" w:name="_Toc132649760"/>
      <w:r w:rsidRPr="0045661C">
        <w:rPr>
          <w:sz w:val="28"/>
          <w:szCs w:val="28"/>
        </w:rPr>
        <w:t xml:space="preserve">Brand </w:t>
      </w:r>
      <w:r w:rsidR="00E01204" w:rsidRPr="0045661C">
        <w:rPr>
          <w:sz w:val="28"/>
          <w:szCs w:val="28"/>
        </w:rPr>
        <w:t>Judgment</w:t>
      </w:r>
      <w:r w:rsidRPr="0045661C">
        <w:rPr>
          <w:sz w:val="28"/>
          <w:szCs w:val="28"/>
        </w:rPr>
        <w:t>/Feeling:</w:t>
      </w:r>
      <w:bookmarkEnd w:id="24"/>
    </w:p>
    <w:p w14:paraId="68948839" w14:textId="77777777" w:rsidR="0078711D" w:rsidRPr="0078711D" w:rsidRDefault="0078711D" w:rsidP="006969D1">
      <w:pPr>
        <w:jc w:val="both"/>
      </w:pPr>
    </w:p>
    <w:p w14:paraId="7C59B6EC" w14:textId="56354D39" w:rsidR="0045661C" w:rsidRDefault="007737A0"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Positive emotions such as </w:t>
      </w:r>
      <w:r w:rsidR="00F11D8F">
        <w:rPr>
          <w:rFonts w:ascii="Times New Roman" w:hAnsi="Times New Roman" w:cs="Times New Roman"/>
          <w:sz w:val="24"/>
          <w:szCs w:val="24"/>
        </w:rPr>
        <w:t>exclusivity,</w:t>
      </w:r>
      <w:r w:rsidR="004D6972">
        <w:rPr>
          <w:rFonts w:ascii="Times New Roman" w:hAnsi="Times New Roman" w:cs="Times New Roman"/>
          <w:sz w:val="24"/>
          <w:szCs w:val="24"/>
        </w:rPr>
        <w:t xml:space="preserve"> </w:t>
      </w:r>
      <w:r w:rsidR="00F11D8F">
        <w:rPr>
          <w:rFonts w:ascii="Times New Roman" w:hAnsi="Times New Roman" w:cs="Times New Roman"/>
          <w:sz w:val="24"/>
          <w:szCs w:val="24"/>
        </w:rPr>
        <w:t>prestige and quality are some of the feeling</w:t>
      </w:r>
      <w:r w:rsidR="004D6972">
        <w:rPr>
          <w:rFonts w:ascii="Times New Roman" w:hAnsi="Times New Roman" w:cs="Times New Roman"/>
          <w:sz w:val="24"/>
          <w:szCs w:val="24"/>
        </w:rPr>
        <w:t>s</w:t>
      </w:r>
      <w:r w:rsidR="00F11D8F">
        <w:rPr>
          <w:rFonts w:ascii="Times New Roman" w:hAnsi="Times New Roman" w:cs="Times New Roman"/>
          <w:sz w:val="24"/>
          <w:szCs w:val="24"/>
        </w:rPr>
        <w:t xml:space="preserve"> associated with </w:t>
      </w:r>
      <w:r w:rsidR="004D6972">
        <w:rPr>
          <w:rFonts w:ascii="Times New Roman" w:hAnsi="Times New Roman" w:cs="Times New Roman"/>
          <w:sz w:val="24"/>
          <w:szCs w:val="24"/>
        </w:rPr>
        <w:t>the Rolls-Royce brand</w:t>
      </w:r>
      <w:r w:rsidR="00F11D8F">
        <w:rPr>
          <w:rFonts w:ascii="Times New Roman" w:hAnsi="Times New Roman" w:cs="Times New Roman"/>
          <w:sz w:val="24"/>
          <w:szCs w:val="24"/>
        </w:rPr>
        <w:t>.</w:t>
      </w:r>
      <w:r w:rsidR="009514F1">
        <w:rPr>
          <w:rFonts w:ascii="Times New Roman" w:hAnsi="Times New Roman" w:cs="Times New Roman"/>
          <w:sz w:val="24"/>
          <w:szCs w:val="24"/>
        </w:rPr>
        <w:t xml:space="preserve"> </w:t>
      </w:r>
      <w:r w:rsidR="00580190">
        <w:rPr>
          <w:rFonts w:ascii="Times New Roman" w:hAnsi="Times New Roman" w:cs="Times New Roman"/>
          <w:sz w:val="24"/>
          <w:szCs w:val="24"/>
        </w:rPr>
        <w:t>State that c</w:t>
      </w:r>
      <w:r w:rsidR="009514F1">
        <w:rPr>
          <w:rFonts w:ascii="Times New Roman" w:hAnsi="Times New Roman" w:cs="Times New Roman"/>
          <w:sz w:val="24"/>
          <w:szCs w:val="24"/>
        </w:rPr>
        <w:t xml:space="preserve">onsumers who buy </w:t>
      </w:r>
      <w:r w:rsidR="00580190">
        <w:rPr>
          <w:rFonts w:ascii="Times New Roman" w:hAnsi="Times New Roman" w:cs="Times New Roman"/>
          <w:sz w:val="24"/>
          <w:szCs w:val="24"/>
        </w:rPr>
        <w:t xml:space="preserve">a Rolls-Royce are </w:t>
      </w:r>
      <w:r w:rsidR="00EC0C49">
        <w:rPr>
          <w:rFonts w:ascii="Times New Roman" w:hAnsi="Times New Roman" w:cs="Times New Roman"/>
          <w:sz w:val="24"/>
          <w:szCs w:val="24"/>
        </w:rPr>
        <w:t>w</w:t>
      </w:r>
      <w:r w:rsidR="004D6972">
        <w:rPr>
          <w:rFonts w:ascii="Times New Roman" w:hAnsi="Times New Roman" w:cs="Times New Roman"/>
          <w:sz w:val="24"/>
          <w:szCs w:val="24"/>
        </w:rPr>
        <w:t>ea</w:t>
      </w:r>
      <w:r w:rsidR="00EC0C49">
        <w:rPr>
          <w:rFonts w:ascii="Times New Roman" w:hAnsi="Times New Roman" w:cs="Times New Roman"/>
          <w:sz w:val="24"/>
          <w:szCs w:val="24"/>
        </w:rPr>
        <w:t>lthy</w:t>
      </w:r>
      <w:r w:rsidR="009F5157">
        <w:rPr>
          <w:rFonts w:ascii="Times New Roman" w:hAnsi="Times New Roman" w:cs="Times New Roman"/>
          <w:sz w:val="24"/>
          <w:szCs w:val="24"/>
        </w:rPr>
        <w:t>,</w:t>
      </w:r>
      <w:r w:rsidR="00033F4C">
        <w:rPr>
          <w:rFonts w:ascii="Times New Roman" w:hAnsi="Times New Roman" w:cs="Times New Roman"/>
          <w:sz w:val="24"/>
          <w:szCs w:val="24"/>
        </w:rPr>
        <w:t xml:space="preserve"> exceptional</w:t>
      </w:r>
      <w:r w:rsidR="004D6972">
        <w:rPr>
          <w:rFonts w:ascii="Times New Roman" w:hAnsi="Times New Roman" w:cs="Times New Roman"/>
          <w:sz w:val="24"/>
          <w:szCs w:val="24"/>
        </w:rPr>
        <w:t>,</w:t>
      </w:r>
      <w:r w:rsidR="00EC0C49">
        <w:rPr>
          <w:rFonts w:ascii="Times New Roman" w:hAnsi="Times New Roman" w:cs="Times New Roman"/>
          <w:sz w:val="24"/>
          <w:szCs w:val="24"/>
        </w:rPr>
        <w:t xml:space="preserve"> </w:t>
      </w:r>
      <w:r w:rsidR="009F5157">
        <w:rPr>
          <w:rFonts w:ascii="Times New Roman" w:hAnsi="Times New Roman" w:cs="Times New Roman"/>
          <w:sz w:val="24"/>
          <w:szCs w:val="24"/>
        </w:rPr>
        <w:t xml:space="preserve">first-class people and </w:t>
      </w:r>
      <w:r w:rsidR="00EC0C49">
        <w:rPr>
          <w:rFonts w:ascii="Times New Roman" w:hAnsi="Times New Roman" w:cs="Times New Roman"/>
          <w:sz w:val="24"/>
          <w:szCs w:val="24"/>
        </w:rPr>
        <w:t>the brand image helps to reinforce these feelings</w:t>
      </w:r>
      <w:sdt>
        <w:sdtPr>
          <w:rPr>
            <w:rFonts w:ascii="Times New Roman" w:hAnsi="Times New Roman" w:cs="Times New Roman"/>
            <w:sz w:val="24"/>
            <w:szCs w:val="24"/>
          </w:rPr>
          <w:id w:val="-2065480339"/>
          <w:citation/>
        </w:sdtPr>
        <w:sdtContent>
          <w:r w:rsidR="00E30B82">
            <w:rPr>
              <w:rFonts w:ascii="Times New Roman" w:hAnsi="Times New Roman" w:cs="Times New Roman"/>
              <w:sz w:val="24"/>
              <w:szCs w:val="24"/>
            </w:rPr>
            <w:fldChar w:fldCharType="begin"/>
          </w:r>
          <w:r w:rsidR="00E30B82">
            <w:rPr>
              <w:rFonts w:ascii="Times New Roman" w:hAnsi="Times New Roman" w:cs="Times New Roman"/>
              <w:sz w:val="24"/>
              <w:szCs w:val="24"/>
            </w:rPr>
            <w:instrText xml:space="preserve"> CITATION Kum02 \l 2057 </w:instrText>
          </w:r>
          <w:r w:rsidR="00E30B82">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(Kumar, 2002)</w:t>
          </w:r>
          <w:r w:rsidR="00E30B82">
            <w:rPr>
              <w:rFonts w:ascii="Times New Roman" w:hAnsi="Times New Roman" w:cs="Times New Roman"/>
              <w:sz w:val="24"/>
              <w:szCs w:val="24"/>
            </w:rPr>
            <w:fldChar w:fldCharType="end"/>
          </w:r>
        </w:sdtContent>
      </w:sdt>
      <w:r w:rsidR="00E30B82">
        <w:rPr>
          <w:rFonts w:ascii="Times New Roman" w:hAnsi="Times New Roman" w:cs="Times New Roman"/>
          <w:sz w:val="24"/>
          <w:szCs w:val="24"/>
        </w:rPr>
        <w:t>.</w:t>
      </w:r>
    </w:p>
    <w:p w14:paraId="443FD6B5" w14:textId="13476A0E" w:rsidR="004F67F9" w:rsidRPr="00B2335D" w:rsidRDefault="004F67F9" w:rsidP="006969D1">
      <w:pPr>
        <w:pStyle w:val="Heading1"/>
        <w:numPr>
          <w:ilvl w:val="2"/>
          <w:numId w:val="23"/>
        </w:numPr>
        <w:jc w:val="both"/>
        <w:rPr>
          <w:sz w:val="28"/>
          <w:szCs w:val="28"/>
        </w:rPr>
      </w:pPr>
      <w:bookmarkStart w:id="25" w:name="_Toc132649761"/>
      <w:r w:rsidRPr="00B2335D">
        <w:rPr>
          <w:sz w:val="28"/>
          <w:szCs w:val="28"/>
        </w:rPr>
        <w:t>Resonance:</w:t>
      </w:r>
      <w:bookmarkEnd w:id="25"/>
    </w:p>
    <w:p w14:paraId="6A3E0CE7" w14:textId="686594E4" w:rsidR="006C406F" w:rsidRDefault="00521393"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w:t>
      </w:r>
      <w:r w:rsidR="00C97D85">
        <w:rPr>
          <w:rFonts w:ascii="Times New Roman" w:hAnsi="Times New Roman" w:cs="Times New Roman"/>
          <w:sz w:val="24"/>
          <w:szCs w:val="24"/>
        </w:rPr>
        <w:t>resonance</w:t>
      </w:r>
      <w:r>
        <w:rPr>
          <w:rFonts w:ascii="Times New Roman" w:hAnsi="Times New Roman" w:cs="Times New Roman"/>
          <w:sz w:val="24"/>
          <w:szCs w:val="24"/>
        </w:rPr>
        <w:t xml:space="preserve"> is </w:t>
      </w:r>
      <w:r w:rsidR="00C97D85">
        <w:rPr>
          <w:rFonts w:ascii="Times New Roman" w:hAnsi="Times New Roman" w:cs="Times New Roman"/>
          <w:sz w:val="24"/>
          <w:szCs w:val="24"/>
        </w:rPr>
        <w:t>at</w:t>
      </w:r>
      <w:r>
        <w:rPr>
          <w:rFonts w:ascii="Times New Roman" w:hAnsi="Times New Roman" w:cs="Times New Roman"/>
          <w:sz w:val="24"/>
          <w:szCs w:val="24"/>
        </w:rPr>
        <w:t xml:space="preserve"> the top of the </w:t>
      </w:r>
      <w:proofErr w:type="spellStart"/>
      <w:r>
        <w:rPr>
          <w:rFonts w:ascii="Times New Roman" w:hAnsi="Times New Roman" w:cs="Times New Roman"/>
          <w:sz w:val="24"/>
          <w:szCs w:val="24"/>
        </w:rPr>
        <w:t>Kellers</w:t>
      </w:r>
      <w:proofErr w:type="spellEnd"/>
      <w:r>
        <w:rPr>
          <w:rFonts w:ascii="Times New Roman" w:hAnsi="Times New Roman" w:cs="Times New Roman"/>
          <w:sz w:val="24"/>
          <w:szCs w:val="24"/>
        </w:rPr>
        <w:t xml:space="preserve"> pyramid because of its difficulty to achieve</w:t>
      </w:r>
      <w:r w:rsidR="00C97D85">
        <w:rPr>
          <w:rFonts w:ascii="Times New Roman" w:hAnsi="Times New Roman" w:cs="Times New Roman"/>
          <w:sz w:val="24"/>
          <w:szCs w:val="24"/>
        </w:rPr>
        <w:t>,</w:t>
      </w:r>
      <w:r>
        <w:rPr>
          <w:rFonts w:ascii="Times New Roman" w:hAnsi="Times New Roman" w:cs="Times New Roman"/>
          <w:sz w:val="24"/>
          <w:szCs w:val="24"/>
        </w:rPr>
        <w:t xml:space="preserve"> and </w:t>
      </w:r>
      <w:r w:rsidR="00C97D85">
        <w:rPr>
          <w:rFonts w:ascii="Times New Roman" w:hAnsi="Times New Roman" w:cs="Times New Roman"/>
          <w:sz w:val="24"/>
          <w:szCs w:val="24"/>
        </w:rPr>
        <w:t>it</w:t>
      </w:r>
      <w:r>
        <w:rPr>
          <w:rFonts w:ascii="Times New Roman" w:hAnsi="Times New Roman" w:cs="Times New Roman"/>
          <w:sz w:val="24"/>
          <w:szCs w:val="24"/>
        </w:rPr>
        <w:t xml:space="preserve"> </w:t>
      </w:r>
      <w:r w:rsidR="00E936F1">
        <w:rPr>
          <w:rFonts w:ascii="Times New Roman" w:hAnsi="Times New Roman" w:cs="Times New Roman"/>
          <w:sz w:val="24"/>
          <w:szCs w:val="24"/>
        </w:rPr>
        <w:t>can be achieved when and only the customers are deeply</w:t>
      </w:r>
      <w:r w:rsidR="00C97D85">
        <w:rPr>
          <w:rFonts w:ascii="Times New Roman" w:hAnsi="Times New Roman" w:cs="Times New Roman"/>
          <w:sz w:val="24"/>
          <w:szCs w:val="24"/>
        </w:rPr>
        <w:t xml:space="preserve"> psychologically</w:t>
      </w:r>
      <w:r w:rsidR="00E936F1">
        <w:rPr>
          <w:rFonts w:ascii="Times New Roman" w:hAnsi="Times New Roman" w:cs="Times New Roman"/>
          <w:sz w:val="24"/>
          <w:szCs w:val="24"/>
        </w:rPr>
        <w:t xml:space="preserve"> connect</w:t>
      </w:r>
      <w:r w:rsidR="00C97D85">
        <w:rPr>
          <w:rFonts w:ascii="Times New Roman" w:hAnsi="Times New Roman" w:cs="Times New Roman"/>
          <w:sz w:val="24"/>
          <w:szCs w:val="24"/>
        </w:rPr>
        <w:t>ed</w:t>
      </w:r>
      <w:r w:rsidR="00E936F1">
        <w:rPr>
          <w:rFonts w:ascii="Times New Roman" w:hAnsi="Times New Roman" w:cs="Times New Roman"/>
          <w:sz w:val="24"/>
          <w:szCs w:val="24"/>
        </w:rPr>
        <w:t xml:space="preserve"> with the brand</w:t>
      </w:r>
      <w:r w:rsidR="00F4169B">
        <w:rPr>
          <w:rFonts w:ascii="Times New Roman" w:hAnsi="Times New Roman" w:cs="Times New Roman"/>
          <w:sz w:val="24"/>
          <w:szCs w:val="24"/>
        </w:rPr>
        <w:t xml:space="preserve"> and can be br</w:t>
      </w:r>
      <w:r w:rsidR="006C406F">
        <w:rPr>
          <w:rFonts w:ascii="Times New Roman" w:hAnsi="Times New Roman" w:cs="Times New Roman"/>
          <w:sz w:val="24"/>
          <w:szCs w:val="24"/>
        </w:rPr>
        <w:t>oken</w:t>
      </w:r>
      <w:r w:rsidR="00F4169B">
        <w:rPr>
          <w:rFonts w:ascii="Times New Roman" w:hAnsi="Times New Roman" w:cs="Times New Roman"/>
          <w:sz w:val="24"/>
          <w:szCs w:val="24"/>
        </w:rPr>
        <w:t xml:space="preserve"> into four main </w:t>
      </w:r>
      <w:r w:rsidR="006C406F">
        <w:rPr>
          <w:rFonts w:ascii="Times New Roman" w:hAnsi="Times New Roman" w:cs="Times New Roman"/>
          <w:sz w:val="24"/>
          <w:szCs w:val="24"/>
        </w:rPr>
        <w:t>processes:</w:t>
      </w:r>
    </w:p>
    <w:p w14:paraId="17C7D1D4" w14:textId="4C4D8A97" w:rsidR="004F67F9" w:rsidRDefault="006C406F" w:rsidP="006969D1">
      <w:pPr>
        <w:pStyle w:val="ListParagraph"/>
        <w:numPr>
          <w:ilvl w:val="0"/>
          <w:numId w:val="49"/>
        </w:num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Pr="006C406F">
        <w:rPr>
          <w:rFonts w:ascii="Times New Roman" w:hAnsi="Times New Roman" w:cs="Times New Roman"/>
          <w:sz w:val="24"/>
          <w:szCs w:val="24"/>
        </w:rPr>
        <w:t xml:space="preserve">ttitudinal attachment </w:t>
      </w:r>
      <w:r>
        <w:rPr>
          <w:rFonts w:ascii="Times New Roman" w:hAnsi="Times New Roman" w:cs="Times New Roman"/>
          <w:sz w:val="24"/>
          <w:szCs w:val="24"/>
        </w:rPr>
        <w:t xml:space="preserve">occurs </w:t>
      </w:r>
      <w:r w:rsidRPr="006C406F">
        <w:rPr>
          <w:rFonts w:ascii="Times New Roman" w:hAnsi="Times New Roman" w:cs="Times New Roman"/>
          <w:sz w:val="24"/>
          <w:szCs w:val="24"/>
        </w:rPr>
        <w:t xml:space="preserve">when the product is seen </w:t>
      </w:r>
      <w:r>
        <w:rPr>
          <w:rFonts w:ascii="Times New Roman" w:hAnsi="Times New Roman" w:cs="Times New Roman"/>
          <w:sz w:val="24"/>
          <w:szCs w:val="24"/>
        </w:rPr>
        <w:t>as</w:t>
      </w:r>
      <w:r w:rsidRPr="006C406F">
        <w:rPr>
          <w:rFonts w:ascii="Times New Roman" w:hAnsi="Times New Roman" w:cs="Times New Roman"/>
          <w:sz w:val="24"/>
          <w:szCs w:val="24"/>
        </w:rPr>
        <w:t xml:space="preserve"> a special purchase in </w:t>
      </w:r>
      <w:r>
        <w:rPr>
          <w:rFonts w:ascii="Times New Roman" w:hAnsi="Times New Roman" w:cs="Times New Roman"/>
          <w:sz w:val="24"/>
          <w:szCs w:val="24"/>
        </w:rPr>
        <w:t xml:space="preserve">the </w:t>
      </w:r>
      <w:r w:rsidRPr="006C406F">
        <w:rPr>
          <w:rFonts w:ascii="Times New Roman" w:hAnsi="Times New Roman" w:cs="Times New Roman"/>
          <w:sz w:val="24"/>
          <w:szCs w:val="24"/>
        </w:rPr>
        <w:t>customer</w:t>
      </w:r>
      <w:r>
        <w:rPr>
          <w:rFonts w:ascii="Times New Roman" w:hAnsi="Times New Roman" w:cs="Times New Roman"/>
          <w:sz w:val="24"/>
          <w:szCs w:val="24"/>
        </w:rPr>
        <w:t>'s</w:t>
      </w:r>
      <w:r w:rsidRPr="006C406F">
        <w:rPr>
          <w:rFonts w:ascii="Times New Roman" w:hAnsi="Times New Roman" w:cs="Times New Roman"/>
          <w:sz w:val="24"/>
          <w:szCs w:val="24"/>
        </w:rPr>
        <w:t xml:space="preserve"> </w:t>
      </w:r>
      <w:proofErr w:type="gramStart"/>
      <w:r w:rsidRPr="006C406F">
        <w:rPr>
          <w:rFonts w:ascii="Times New Roman" w:hAnsi="Times New Roman" w:cs="Times New Roman"/>
          <w:sz w:val="24"/>
          <w:szCs w:val="24"/>
        </w:rPr>
        <w:t>eyes</w:t>
      </w:r>
      <w:proofErr w:type="gramEnd"/>
    </w:p>
    <w:p w14:paraId="7D014460" w14:textId="0CD3F83C" w:rsidR="006C406F" w:rsidRDefault="006C406F" w:rsidP="006969D1">
      <w:pPr>
        <w:pStyle w:val="ListParagraph"/>
        <w:numPr>
          <w:ilvl w:val="0"/>
          <w:numId w:val="49"/>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Behavioural loyalty is when customer regularly repeat their </w:t>
      </w:r>
      <w:proofErr w:type="gramStart"/>
      <w:r>
        <w:rPr>
          <w:rFonts w:ascii="Times New Roman" w:hAnsi="Times New Roman" w:cs="Times New Roman"/>
          <w:sz w:val="24"/>
          <w:szCs w:val="24"/>
        </w:rPr>
        <w:t>purchases</w:t>
      </w:r>
      <w:proofErr w:type="gramEnd"/>
    </w:p>
    <w:p w14:paraId="0D4640D1" w14:textId="0A7EF815" w:rsidR="006C406F" w:rsidRDefault="006C406F" w:rsidP="006969D1">
      <w:pPr>
        <w:pStyle w:val="ListParagraph"/>
        <w:numPr>
          <w:ilvl w:val="0"/>
          <w:numId w:val="49"/>
        </w:numPr>
        <w:spacing w:line="360" w:lineRule="auto"/>
        <w:jc w:val="both"/>
        <w:rPr>
          <w:rFonts w:ascii="Times New Roman" w:hAnsi="Times New Roman" w:cs="Times New Roman"/>
          <w:sz w:val="24"/>
          <w:szCs w:val="24"/>
        </w:rPr>
      </w:pPr>
      <w:r>
        <w:rPr>
          <w:rFonts w:ascii="Times New Roman" w:hAnsi="Times New Roman" w:cs="Times New Roman"/>
          <w:sz w:val="24"/>
          <w:szCs w:val="24"/>
        </w:rPr>
        <w:t>Sen</w:t>
      </w:r>
      <w:r w:rsidR="00D22E97">
        <w:rPr>
          <w:rFonts w:ascii="Times New Roman" w:hAnsi="Times New Roman" w:cs="Times New Roman"/>
          <w:sz w:val="24"/>
          <w:szCs w:val="24"/>
        </w:rPr>
        <w:t>s</w:t>
      </w:r>
      <w:r>
        <w:rPr>
          <w:rFonts w:ascii="Times New Roman" w:hAnsi="Times New Roman" w:cs="Times New Roman"/>
          <w:sz w:val="24"/>
          <w:szCs w:val="24"/>
        </w:rPr>
        <w:t xml:space="preserve">e of community </w:t>
      </w:r>
      <w:r w:rsidR="00D22E97">
        <w:rPr>
          <w:rFonts w:ascii="Times New Roman" w:hAnsi="Times New Roman" w:cs="Times New Roman"/>
          <w:sz w:val="24"/>
          <w:szCs w:val="24"/>
        </w:rPr>
        <w:t xml:space="preserve">occurs when after purchase, the customer feels part of the community associated with the </w:t>
      </w:r>
      <w:proofErr w:type="gramStart"/>
      <w:r w:rsidR="00D22E97">
        <w:rPr>
          <w:rFonts w:ascii="Times New Roman" w:hAnsi="Times New Roman" w:cs="Times New Roman"/>
          <w:sz w:val="24"/>
          <w:szCs w:val="24"/>
        </w:rPr>
        <w:t>brand</w:t>
      </w:r>
      <w:proofErr w:type="gramEnd"/>
    </w:p>
    <w:p w14:paraId="37C2E2BB" w14:textId="22246C58" w:rsidR="00D22E97" w:rsidRPr="006C406F" w:rsidRDefault="002F3114" w:rsidP="006969D1">
      <w:pPr>
        <w:pStyle w:val="ListParagraph"/>
        <w:numPr>
          <w:ilvl w:val="0"/>
          <w:numId w:val="49"/>
        </w:numPr>
        <w:spacing w:line="360" w:lineRule="auto"/>
        <w:jc w:val="both"/>
        <w:rPr>
          <w:rFonts w:ascii="Times New Roman" w:hAnsi="Times New Roman" w:cs="Times New Roman"/>
          <w:sz w:val="24"/>
          <w:szCs w:val="24"/>
        </w:rPr>
      </w:pPr>
      <w:r>
        <w:rPr>
          <w:rFonts w:ascii="Times New Roman" w:hAnsi="Times New Roman" w:cs="Times New Roman"/>
          <w:sz w:val="24"/>
          <w:szCs w:val="24"/>
        </w:rPr>
        <w:t>Moreover,</w:t>
      </w:r>
      <w:r w:rsidR="00590527">
        <w:rPr>
          <w:rFonts w:ascii="Times New Roman" w:hAnsi="Times New Roman" w:cs="Times New Roman"/>
          <w:sz w:val="24"/>
          <w:szCs w:val="24"/>
        </w:rPr>
        <w:t xml:space="preserve"> the </w:t>
      </w:r>
      <w:proofErr w:type="gramStart"/>
      <w:r w:rsidR="00590527">
        <w:rPr>
          <w:rFonts w:ascii="Times New Roman" w:hAnsi="Times New Roman" w:cs="Times New Roman"/>
          <w:sz w:val="24"/>
          <w:szCs w:val="24"/>
        </w:rPr>
        <w:t>most strong</w:t>
      </w:r>
      <w:proofErr w:type="gramEnd"/>
      <w:r w:rsidR="00590527">
        <w:rPr>
          <w:rFonts w:ascii="Times New Roman" w:hAnsi="Times New Roman" w:cs="Times New Roman"/>
          <w:sz w:val="24"/>
          <w:szCs w:val="24"/>
        </w:rPr>
        <w:t xml:space="preserve"> example of customer loyalty is active engagement when </w:t>
      </w:r>
      <w:r w:rsidR="00586830">
        <w:rPr>
          <w:rFonts w:ascii="Times New Roman" w:hAnsi="Times New Roman" w:cs="Times New Roman"/>
          <w:sz w:val="24"/>
          <w:szCs w:val="24"/>
        </w:rPr>
        <w:t>even without purchasing the product,</w:t>
      </w:r>
      <w:r>
        <w:rPr>
          <w:rFonts w:ascii="Times New Roman" w:hAnsi="Times New Roman" w:cs="Times New Roman"/>
          <w:sz w:val="24"/>
          <w:szCs w:val="24"/>
        </w:rPr>
        <w:t xml:space="preserve"> </w:t>
      </w:r>
      <w:r w:rsidR="005E53B0">
        <w:rPr>
          <w:rFonts w:ascii="Times New Roman" w:hAnsi="Times New Roman" w:cs="Times New Roman"/>
          <w:sz w:val="24"/>
          <w:szCs w:val="24"/>
        </w:rPr>
        <w:t>customers jo</w:t>
      </w:r>
      <w:r>
        <w:rPr>
          <w:rFonts w:ascii="Times New Roman" w:hAnsi="Times New Roman" w:cs="Times New Roman"/>
          <w:sz w:val="24"/>
          <w:szCs w:val="24"/>
        </w:rPr>
        <w:t>in</w:t>
      </w:r>
      <w:r w:rsidR="005E53B0">
        <w:rPr>
          <w:rFonts w:ascii="Times New Roman" w:hAnsi="Times New Roman" w:cs="Times New Roman"/>
          <w:sz w:val="24"/>
          <w:szCs w:val="24"/>
        </w:rPr>
        <w:t xml:space="preserve"> the brand clubs, follow the brand </w:t>
      </w:r>
      <w:r>
        <w:rPr>
          <w:rFonts w:ascii="Times New Roman" w:hAnsi="Times New Roman" w:cs="Times New Roman"/>
          <w:sz w:val="24"/>
          <w:szCs w:val="24"/>
        </w:rPr>
        <w:t>o</w:t>
      </w:r>
      <w:r w:rsidR="005E53B0">
        <w:rPr>
          <w:rFonts w:ascii="Times New Roman" w:hAnsi="Times New Roman" w:cs="Times New Roman"/>
          <w:sz w:val="24"/>
          <w:szCs w:val="24"/>
        </w:rPr>
        <w:t xml:space="preserve">n social media or </w:t>
      </w:r>
      <w:r w:rsidR="00604980">
        <w:rPr>
          <w:rFonts w:ascii="Times New Roman" w:hAnsi="Times New Roman" w:cs="Times New Roman"/>
          <w:sz w:val="24"/>
          <w:szCs w:val="24"/>
        </w:rPr>
        <w:t xml:space="preserve">brand events and </w:t>
      </w:r>
      <w:r w:rsidR="00586830">
        <w:rPr>
          <w:rFonts w:ascii="Times New Roman" w:hAnsi="Times New Roman" w:cs="Times New Roman"/>
          <w:sz w:val="24"/>
          <w:szCs w:val="24"/>
        </w:rPr>
        <w:t>participat</w:t>
      </w:r>
      <w:r>
        <w:rPr>
          <w:rFonts w:ascii="Times New Roman" w:hAnsi="Times New Roman" w:cs="Times New Roman"/>
          <w:sz w:val="24"/>
          <w:szCs w:val="24"/>
        </w:rPr>
        <w:t>e</w:t>
      </w:r>
      <w:r w:rsidR="00586830">
        <w:rPr>
          <w:rFonts w:ascii="Times New Roman" w:hAnsi="Times New Roman" w:cs="Times New Roman"/>
          <w:sz w:val="24"/>
          <w:szCs w:val="24"/>
        </w:rPr>
        <w:t xml:space="preserve"> in brand chat online.</w:t>
      </w:r>
    </w:p>
    <w:p w14:paraId="4EED1262" w14:textId="5DD4B565" w:rsidR="004E59EB" w:rsidRPr="004F67F9" w:rsidRDefault="00B735F0" w:rsidP="006969D1">
      <w:pPr>
        <w:pStyle w:val="Heading1"/>
        <w:numPr>
          <w:ilvl w:val="2"/>
          <w:numId w:val="23"/>
        </w:numPr>
        <w:jc w:val="both"/>
      </w:pPr>
      <w:bookmarkStart w:id="26" w:name="_Toc132649762"/>
      <w:r w:rsidRPr="004F67F9">
        <w:rPr>
          <w:sz w:val="28"/>
          <w:szCs w:val="28"/>
        </w:rPr>
        <w:t>Brand Imagery:</w:t>
      </w:r>
      <w:bookmarkEnd w:id="26"/>
    </w:p>
    <w:p w14:paraId="5F6EFE5F" w14:textId="77777777" w:rsidR="0078711D" w:rsidRPr="0078711D" w:rsidRDefault="0078711D" w:rsidP="006969D1">
      <w:pPr>
        <w:jc w:val="both"/>
      </w:pPr>
    </w:p>
    <w:p w14:paraId="22033884" w14:textId="6AD84936" w:rsidR="00B735F0" w:rsidRDefault="00D3722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sidR="00986582">
        <w:rPr>
          <w:rFonts w:ascii="Times New Roman" w:hAnsi="Times New Roman" w:cs="Times New Roman"/>
          <w:sz w:val="24"/>
          <w:szCs w:val="24"/>
        </w:rPr>
        <w:t>s</w:t>
      </w:r>
      <w:r>
        <w:rPr>
          <w:rFonts w:ascii="Times New Roman" w:hAnsi="Times New Roman" w:cs="Times New Roman"/>
          <w:sz w:val="24"/>
          <w:szCs w:val="24"/>
        </w:rPr>
        <w:t xml:space="preserve"> </w:t>
      </w:r>
      <w:r w:rsidR="00F83D3A">
        <w:rPr>
          <w:rFonts w:ascii="Times New Roman" w:hAnsi="Times New Roman" w:cs="Times New Roman"/>
          <w:sz w:val="24"/>
          <w:szCs w:val="24"/>
        </w:rPr>
        <w:t xml:space="preserve">distinct </w:t>
      </w:r>
      <w:r w:rsidR="00055B11">
        <w:rPr>
          <w:rFonts w:ascii="Times New Roman" w:hAnsi="Times New Roman" w:cs="Times New Roman"/>
          <w:sz w:val="24"/>
          <w:szCs w:val="24"/>
        </w:rPr>
        <w:t>and extraordinar</w:t>
      </w:r>
      <w:r w:rsidR="0014703E">
        <w:rPr>
          <w:rFonts w:ascii="Times New Roman" w:hAnsi="Times New Roman" w:cs="Times New Roman"/>
          <w:sz w:val="24"/>
          <w:szCs w:val="24"/>
        </w:rPr>
        <w:t xml:space="preserve">y brand image </w:t>
      </w:r>
      <w:r w:rsidR="00986582">
        <w:rPr>
          <w:rFonts w:ascii="Times New Roman" w:hAnsi="Times New Roman" w:cs="Times New Roman"/>
          <w:sz w:val="24"/>
          <w:szCs w:val="24"/>
        </w:rPr>
        <w:t xml:space="preserve">is </w:t>
      </w:r>
      <w:r w:rsidR="0014703E">
        <w:rPr>
          <w:rFonts w:ascii="Times New Roman" w:hAnsi="Times New Roman" w:cs="Times New Roman"/>
          <w:sz w:val="24"/>
          <w:szCs w:val="24"/>
        </w:rPr>
        <w:t>strongly connected with luxury,</w:t>
      </w:r>
      <w:r w:rsidR="00416F85">
        <w:rPr>
          <w:rFonts w:ascii="Times New Roman" w:hAnsi="Times New Roman" w:cs="Times New Roman"/>
          <w:sz w:val="24"/>
          <w:szCs w:val="24"/>
        </w:rPr>
        <w:t xml:space="preserve"> </w:t>
      </w:r>
      <w:proofErr w:type="gramStart"/>
      <w:r w:rsidR="0014703E">
        <w:rPr>
          <w:rFonts w:ascii="Times New Roman" w:hAnsi="Times New Roman" w:cs="Times New Roman"/>
          <w:sz w:val="24"/>
          <w:szCs w:val="24"/>
        </w:rPr>
        <w:t>prestige</w:t>
      </w:r>
      <w:proofErr w:type="gramEnd"/>
      <w:r w:rsidR="0014703E">
        <w:rPr>
          <w:rFonts w:ascii="Times New Roman" w:hAnsi="Times New Roman" w:cs="Times New Roman"/>
          <w:sz w:val="24"/>
          <w:szCs w:val="24"/>
        </w:rPr>
        <w:t xml:space="preserve"> and exclusivity.</w:t>
      </w:r>
      <w:r w:rsidR="00416F85">
        <w:rPr>
          <w:rFonts w:ascii="Times New Roman" w:hAnsi="Times New Roman" w:cs="Times New Roman"/>
          <w:sz w:val="24"/>
          <w:szCs w:val="24"/>
        </w:rPr>
        <w:t xml:space="preserve"> </w:t>
      </w:r>
      <w:r w:rsidR="00A117D9">
        <w:rPr>
          <w:rFonts w:ascii="Times New Roman" w:hAnsi="Times New Roman" w:cs="Times New Roman"/>
          <w:sz w:val="24"/>
          <w:szCs w:val="24"/>
        </w:rPr>
        <w:t>Th</w:t>
      </w:r>
      <w:r w:rsidR="00416F85">
        <w:rPr>
          <w:rFonts w:ascii="Times New Roman" w:hAnsi="Times New Roman" w:cs="Times New Roman"/>
          <w:sz w:val="24"/>
          <w:szCs w:val="24"/>
        </w:rPr>
        <w:t>e</w:t>
      </w:r>
      <w:r w:rsidR="00A117D9">
        <w:rPr>
          <w:rFonts w:ascii="Times New Roman" w:hAnsi="Times New Roman" w:cs="Times New Roman"/>
          <w:sz w:val="24"/>
          <w:szCs w:val="24"/>
        </w:rPr>
        <w:t xml:space="preserve"> brand</w:t>
      </w:r>
      <w:r w:rsidR="00884AD6">
        <w:rPr>
          <w:rFonts w:ascii="Times New Roman" w:hAnsi="Times New Roman" w:cs="Times New Roman"/>
          <w:sz w:val="24"/>
          <w:szCs w:val="24"/>
        </w:rPr>
        <w:t>'</w:t>
      </w:r>
      <w:r w:rsidR="00A117D9">
        <w:rPr>
          <w:rFonts w:ascii="Times New Roman" w:hAnsi="Times New Roman" w:cs="Times New Roman"/>
          <w:sz w:val="24"/>
          <w:szCs w:val="24"/>
        </w:rPr>
        <w:t>s iconic Spirit of E</w:t>
      </w:r>
      <w:r w:rsidR="00416F85">
        <w:rPr>
          <w:rFonts w:ascii="Times New Roman" w:hAnsi="Times New Roman" w:cs="Times New Roman"/>
          <w:sz w:val="24"/>
          <w:szCs w:val="24"/>
        </w:rPr>
        <w:t>c</w:t>
      </w:r>
      <w:r w:rsidR="00A117D9">
        <w:rPr>
          <w:rFonts w:ascii="Times New Roman" w:hAnsi="Times New Roman" w:cs="Times New Roman"/>
          <w:sz w:val="24"/>
          <w:szCs w:val="24"/>
        </w:rPr>
        <w:t xml:space="preserve">stasy hood ornament </w:t>
      </w:r>
      <w:r w:rsidR="00CC7571">
        <w:rPr>
          <w:rFonts w:ascii="Times New Roman" w:hAnsi="Times New Roman" w:cs="Times New Roman"/>
          <w:sz w:val="24"/>
          <w:szCs w:val="24"/>
        </w:rPr>
        <w:t>and distinctive design elements are globally recognis</w:t>
      </w:r>
      <w:r w:rsidR="00416F85">
        <w:rPr>
          <w:rFonts w:ascii="Times New Roman" w:hAnsi="Times New Roman" w:cs="Times New Roman"/>
          <w:sz w:val="24"/>
          <w:szCs w:val="24"/>
        </w:rPr>
        <w:t>a</w:t>
      </w:r>
      <w:r w:rsidR="00CC7571">
        <w:rPr>
          <w:rFonts w:ascii="Times New Roman" w:hAnsi="Times New Roman" w:cs="Times New Roman"/>
          <w:sz w:val="24"/>
          <w:szCs w:val="24"/>
        </w:rPr>
        <w:t xml:space="preserve">ble </w:t>
      </w:r>
      <w:r w:rsidR="00986582">
        <w:rPr>
          <w:rFonts w:ascii="Times New Roman" w:hAnsi="Times New Roman" w:cs="Times New Roman"/>
          <w:sz w:val="24"/>
          <w:szCs w:val="24"/>
        </w:rPr>
        <w:t>and help reinfor</w:t>
      </w:r>
      <w:r w:rsidR="00416F85">
        <w:rPr>
          <w:rFonts w:ascii="Times New Roman" w:hAnsi="Times New Roman" w:cs="Times New Roman"/>
          <w:sz w:val="24"/>
          <w:szCs w:val="24"/>
        </w:rPr>
        <w:t>c</w:t>
      </w:r>
      <w:r w:rsidR="00A6042D">
        <w:rPr>
          <w:rFonts w:ascii="Times New Roman" w:hAnsi="Times New Roman" w:cs="Times New Roman"/>
          <w:sz w:val="24"/>
          <w:szCs w:val="24"/>
        </w:rPr>
        <w:t>e</w:t>
      </w:r>
      <w:r w:rsidR="00986582">
        <w:rPr>
          <w:rFonts w:ascii="Times New Roman" w:hAnsi="Times New Roman" w:cs="Times New Roman"/>
          <w:sz w:val="24"/>
          <w:szCs w:val="24"/>
        </w:rPr>
        <w:t xml:space="preserve"> </w:t>
      </w:r>
      <w:r w:rsidR="00A6042D">
        <w:rPr>
          <w:rFonts w:ascii="Times New Roman" w:hAnsi="Times New Roman" w:cs="Times New Roman"/>
          <w:sz w:val="24"/>
          <w:szCs w:val="24"/>
        </w:rPr>
        <w:t xml:space="preserve">the </w:t>
      </w:r>
      <w:r w:rsidR="00986582">
        <w:rPr>
          <w:rFonts w:ascii="Times New Roman" w:hAnsi="Times New Roman" w:cs="Times New Roman"/>
          <w:sz w:val="24"/>
          <w:szCs w:val="24"/>
        </w:rPr>
        <w:t>brand image as a world luxury brand.</w:t>
      </w:r>
    </w:p>
    <w:p w14:paraId="3CD07BD9" w14:textId="1807E34D" w:rsidR="004E59EB" w:rsidRPr="00680E72" w:rsidRDefault="00871833"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Keller</w:t>
      </w:r>
      <w:r w:rsidR="00884AD6">
        <w:rPr>
          <w:rFonts w:ascii="Times New Roman" w:hAnsi="Times New Roman" w:cs="Times New Roman"/>
          <w:sz w:val="24"/>
          <w:szCs w:val="24"/>
        </w:rPr>
        <w:t>'</w:t>
      </w:r>
      <w:r>
        <w:rPr>
          <w:rFonts w:ascii="Times New Roman" w:hAnsi="Times New Roman" w:cs="Times New Roman"/>
          <w:sz w:val="24"/>
          <w:szCs w:val="24"/>
        </w:rPr>
        <w:t xml:space="preserve">s Brand Equity Model </w:t>
      </w:r>
      <w:r w:rsidR="0017435C">
        <w:rPr>
          <w:rFonts w:ascii="Times New Roman" w:hAnsi="Times New Roman" w:cs="Times New Roman"/>
          <w:sz w:val="24"/>
          <w:szCs w:val="24"/>
        </w:rPr>
        <w:t xml:space="preserve">is </w:t>
      </w:r>
      <w:r w:rsidR="00680E72">
        <w:rPr>
          <w:rFonts w:ascii="Times New Roman" w:hAnsi="Times New Roman" w:cs="Times New Roman"/>
          <w:sz w:val="24"/>
          <w:szCs w:val="24"/>
        </w:rPr>
        <w:t>essential for marketers and businesse</w:t>
      </w:r>
      <w:r w:rsidR="0017435C">
        <w:rPr>
          <w:rFonts w:ascii="Times New Roman" w:hAnsi="Times New Roman" w:cs="Times New Roman"/>
          <w:sz w:val="24"/>
          <w:szCs w:val="24"/>
        </w:rPr>
        <w:t>s who want to bu</w:t>
      </w:r>
      <w:r w:rsidR="00680E72">
        <w:rPr>
          <w:rFonts w:ascii="Times New Roman" w:hAnsi="Times New Roman" w:cs="Times New Roman"/>
          <w:sz w:val="24"/>
          <w:szCs w:val="24"/>
        </w:rPr>
        <w:t>i</w:t>
      </w:r>
      <w:r w:rsidR="0017435C">
        <w:rPr>
          <w:rFonts w:ascii="Times New Roman" w:hAnsi="Times New Roman" w:cs="Times New Roman"/>
          <w:sz w:val="24"/>
          <w:szCs w:val="24"/>
        </w:rPr>
        <w:t>ld a s</w:t>
      </w:r>
      <w:r w:rsidR="00680E72">
        <w:rPr>
          <w:rFonts w:ascii="Times New Roman" w:hAnsi="Times New Roman" w:cs="Times New Roman"/>
          <w:sz w:val="24"/>
          <w:szCs w:val="24"/>
        </w:rPr>
        <w:t>olid</w:t>
      </w:r>
      <w:r w:rsidR="0017435C">
        <w:rPr>
          <w:rFonts w:ascii="Times New Roman" w:hAnsi="Times New Roman" w:cs="Times New Roman"/>
          <w:sz w:val="24"/>
          <w:szCs w:val="24"/>
        </w:rPr>
        <w:t xml:space="preserve"> and valuable brand.</w:t>
      </w:r>
      <w:r w:rsidR="00680E72">
        <w:rPr>
          <w:rFonts w:ascii="Times New Roman" w:hAnsi="Times New Roman" w:cs="Times New Roman"/>
          <w:sz w:val="24"/>
          <w:szCs w:val="24"/>
        </w:rPr>
        <w:t xml:space="preserve"> </w:t>
      </w:r>
      <w:r w:rsidR="00EE7161">
        <w:rPr>
          <w:rFonts w:ascii="Times New Roman" w:hAnsi="Times New Roman" w:cs="Times New Roman"/>
          <w:sz w:val="24"/>
          <w:szCs w:val="24"/>
        </w:rPr>
        <w:t xml:space="preserve">It provides a structured approach to measuring and managing brand </w:t>
      </w:r>
      <w:r w:rsidR="00162FBA">
        <w:rPr>
          <w:rFonts w:ascii="Times New Roman" w:hAnsi="Times New Roman" w:cs="Times New Roman"/>
          <w:sz w:val="24"/>
          <w:szCs w:val="24"/>
        </w:rPr>
        <w:t>value,</w:t>
      </w:r>
      <w:r w:rsidR="00680E72">
        <w:rPr>
          <w:rFonts w:ascii="Times New Roman" w:hAnsi="Times New Roman" w:cs="Times New Roman"/>
          <w:sz w:val="24"/>
          <w:szCs w:val="24"/>
        </w:rPr>
        <w:t xml:space="preserve"> </w:t>
      </w:r>
      <w:r w:rsidR="00162FBA">
        <w:rPr>
          <w:rFonts w:ascii="Times New Roman" w:hAnsi="Times New Roman" w:cs="Times New Roman"/>
          <w:sz w:val="24"/>
          <w:szCs w:val="24"/>
        </w:rPr>
        <w:t>w</w:t>
      </w:r>
      <w:r w:rsidR="00680E72">
        <w:rPr>
          <w:rFonts w:ascii="Times New Roman" w:hAnsi="Times New Roman" w:cs="Times New Roman"/>
          <w:sz w:val="24"/>
          <w:szCs w:val="24"/>
        </w:rPr>
        <w:t>h</w:t>
      </w:r>
      <w:r w:rsidR="00162FBA">
        <w:rPr>
          <w:rFonts w:ascii="Times New Roman" w:hAnsi="Times New Roman" w:cs="Times New Roman"/>
          <w:sz w:val="24"/>
          <w:szCs w:val="24"/>
        </w:rPr>
        <w:t>ich can help increase customer loyalty</w:t>
      </w:r>
      <w:r w:rsidR="00680E72">
        <w:rPr>
          <w:rFonts w:ascii="Times New Roman" w:hAnsi="Times New Roman" w:cs="Times New Roman"/>
          <w:sz w:val="24"/>
          <w:szCs w:val="24"/>
        </w:rPr>
        <w:t xml:space="preserve"> and brand differentiation and gain competitive advantages.</w:t>
      </w:r>
    </w:p>
    <w:p w14:paraId="3C8209E6" w14:textId="1E2C1EA0" w:rsidR="00510C97" w:rsidRDefault="00510C97" w:rsidP="006969D1">
      <w:pPr>
        <w:pStyle w:val="Heading1"/>
        <w:numPr>
          <w:ilvl w:val="1"/>
          <w:numId w:val="23"/>
        </w:numPr>
        <w:jc w:val="both"/>
        <w:rPr>
          <w:sz w:val="28"/>
          <w:szCs w:val="28"/>
        </w:rPr>
      </w:pPr>
      <w:bookmarkStart w:id="27" w:name="_Toc132649763"/>
      <w:r w:rsidRPr="005902CE">
        <w:rPr>
          <w:sz w:val="28"/>
          <w:szCs w:val="28"/>
        </w:rPr>
        <w:t>Advantages of Keller</w:t>
      </w:r>
      <w:r w:rsidR="00884AD6">
        <w:rPr>
          <w:sz w:val="28"/>
          <w:szCs w:val="28"/>
        </w:rPr>
        <w:t>'</w:t>
      </w:r>
      <w:r w:rsidRPr="005902CE">
        <w:rPr>
          <w:sz w:val="28"/>
          <w:szCs w:val="28"/>
        </w:rPr>
        <w:t>s Brand Equity Model</w:t>
      </w:r>
      <w:bookmarkEnd w:id="27"/>
    </w:p>
    <w:p w14:paraId="3AC5362B" w14:textId="77777777" w:rsidR="0078711D" w:rsidRPr="0078711D" w:rsidRDefault="0078711D" w:rsidP="006969D1">
      <w:pPr>
        <w:jc w:val="both"/>
      </w:pPr>
    </w:p>
    <w:p w14:paraId="6E918BBA" w14:textId="15D332CC" w:rsidR="00510C97" w:rsidRDefault="00510C97"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Brand equity is a framework </w:t>
      </w:r>
      <w:r w:rsidR="006A53AA">
        <w:rPr>
          <w:rFonts w:ascii="Times New Roman" w:hAnsi="Times New Roman" w:cs="Times New Roman"/>
          <w:sz w:val="24"/>
          <w:szCs w:val="24"/>
        </w:rPr>
        <w:t>Rolls</w:t>
      </w:r>
      <w:r>
        <w:rPr>
          <w:rFonts w:ascii="Times New Roman" w:hAnsi="Times New Roman" w:cs="Times New Roman"/>
          <w:sz w:val="24"/>
          <w:szCs w:val="24"/>
        </w:rPr>
        <w:t>-Royce use to add value to the automobiles they offer to the target customers. Here are some advantages of the brand equity model:</w:t>
      </w:r>
    </w:p>
    <w:p w14:paraId="7602368A" w14:textId="56CB7F99" w:rsidR="00510C97" w:rsidRDefault="00510C97" w:rsidP="006969D1">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Brand loyalty and </w:t>
      </w:r>
      <w:r w:rsidR="00A00CC3">
        <w:rPr>
          <w:rFonts w:ascii="Times New Roman" w:hAnsi="Times New Roman" w:cs="Times New Roman"/>
          <w:sz w:val="24"/>
          <w:szCs w:val="24"/>
        </w:rPr>
        <w:t>awareness help Rolls-Royce m</w:t>
      </w:r>
      <w:r>
        <w:rPr>
          <w:rFonts w:ascii="Times New Roman" w:hAnsi="Times New Roman" w:cs="Times New Roman"/>
          <w:sz w:val="24"/>
          <w:szCs w:val="24"/>
        </w:rPr>
        <w:t>easure brand value</w:t>
      </w:r>
      <w:sdt>
        <w:sdtPr>
          <w:rPr>
            <w:rFonts w:ascii="Times New Roman" w:hAnsi="Times New Roman" w:cs="Times New Roman"/>
            <w:sz w:val="24"/>
            <w:szCs w:val="24"/>
          </w:rPr>
          <w:id w:val="1808277719"/>
          <w:citation/>
        </w:sdtPr>
        <w:sdtContent>
          <w:r w:rsidR="00A00CC3">
            <w:rPr>
              <w:rFonts w:ascii="Times New Roman" w:hAnsi="Times New Roman" w:cs="Times New Roman"/>
              <w:sz w:val="24"/>
              <w:szCs w:val="24"/>
            </w:rPr>
            <w:fldChar w:fldCharType="begin"/>
          </w:r>
          <w:r w:rsidR="00A00CC3">
            <w:rPr>
              <w:rFonts w:ascii="Times New Roman" w:hAnsi="Times New Roman" w:cs="Times New Roman"/>
              <w:sz w:val="24"/>
              <w:szCs w:val="24"/>
            </w:rPr>
            <w:instrText xml:space="preserve"> CITATION Fra08 \l 2057 </w:instrText>
          </w:r>
          <w:r w:rsidR="00A00CC3">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(Frank Alpert, 2008)</w:t>
          </w:r>
          <w:r w:rsidR="00A00CC3">
            <w:rPr>
              <w:rFonts w:ascii="Times New Roman" w:hAnsi="Times New Roman" w:cs="Times New Roman"/>
              <w:sz w:val="24"/>
              <w:szCs w:val="24"/>
            </w:rPr>
            <w:fldChar w:fldCharType="end"/>
          </w:r>
        </w:sdtContent>
      </w:sdt>
      <w:r w:rsidR="00A00CC3">
        <w:rPr>
          <w:rFonts w:ascii="Times New Roman" w:hAnsi="Times New Roman" w:cs="Times New Roman"/>
          <w:sz w:val="24"/>
          <w:szCs w:val="24"/>
        </w:rPr>
        <w:t>.</w:t>
      </w:r>
    </w:p>
    <w:p w14:paraId="26662A2E" w14:textId="5AFCA709" w:rsidR="00510C97" w:rsidRDefault="00510C97" w:rsidP="006969D1">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Rolls-Royce can measure areas </w:t>
      </w:r>
      <w:r w:rsidR="001E188F">
        <w:rPr>
          <w:rFonts w:ascii="Times New Roman" w:hAnsi="Times New Roman" w:cs="Times New Roman"/>
          <w:sz w:val="24"/>
          <w:szCs w:val="24"/>
        </w:rPr>
        <w:t>needing</w:t>
      </w:r>
      <w:r>
        <w:rPr>
          <w:rFonts w:ascii="Times New Roman" w:hAnsi="Times New Roman" w:cs="Times New Roman"/>
          <w:sz w:val="24"/>
          <w:szCs w:val="24"/>
        </w:rPr>
        <w:t xml:space="preserve"> improvement </w:t>
      </w:r>
      <w:r w:rsidR="001E188F">
        <w:rPr>
          <w:rFonts w:ascii="Times New Roman" w:hAnsi="Times New Roman" w:cs="Times New Roman"/>
          <w:sz w:val="24"/>
          <w:szCs w:val="24"/>
        </w:rPr>
        <w:t>using the brand equity model</w:t>
      </w:r>
      <w:r w:rsidR="00660B49">
        <w:rPr>
          <w:rFonts w:ascii="Times New Roman" w:hAnsi="Times New Roman" w:cs="Times New Roman"/>
          <w:sz w:val="24"/>
          <w:szCs w:val="24"/>
        </w:rPr>
        <w:t xml:space="preserve"> </w:t>
      </w:r>
      <w:sdt>
        <w:sdtPr>
          <w:rPr>
            <w:rFonts w:ascii="Times New Roman" w:hAnsi="Times New Roman" w:cs="Times New Roman"/>
            <w:sz w:val="24"/>
            <w:szCs w:val="24"/>
          </w:rPr>
          <w:id w:val="-1018461853"/>
          <w:citation/>
        </w:sdtPr>
        <w:sdtContent>
          <w:r w:rsidR="00700FA4">
            <w:rPr>
              <w:rFonts w:ascii="Times New Roman" w:hAnsi="Times New Roman" w:cs="Times New Roman"/>
              <w:sz w:val="24"/>
              <w:szCs w:val="24"/>
            </w:rPr>
            <w:fldChar w:fldCharType="begin"/>
          </w:r>
          <w:r w:rsidR="00700FA4">
            <w:rPr>
              <w:rFonts w:ascii="Times New Roman" w:hAnsi="Times New Roman" w:cs="Times New Roman"/>
              <w:sz w:val="24"/>
              <w:szCs w:val="24"/>
            </w:rPr>
            <w:instrText xml:space="preserve"> CITATION Aak96 \l 2057 </w:instrText>
          </w:r>
          <w:r w:rsidR="00700FA4">
            <w:rPr>
              <w:rFonts w:ascii="Times New Roman" w:hAnsi="Times New Roman" w:cs="Times New Roman"/>
              <w:sz w:val="24"/>
              <w:szCs w:val="24"/>
            </w:rPr>
            <w:fldChar w:fldCharType="separate"/>
          </w:r>
          <w:r w:rsidR="00E30B82" w:rsidRPr="00E30B82">
            <w:rPr>
              <w:rFonts w:ascii="Times New Roman" w:hAnsi="Times New Roman" w:cs="Times New Roman"/>
              <w:noProof/>
              <w:sz w:val="24"/>
              <w:szCs w:val="24"/>
            </w:rPr>
            <w:t>(Aaker, 1996)</w:t>
          </w:r>
          <w:r w:rsidR="00700FA4">
            <w:rPr>
              <w:rFonts w:ascii="Times New Roman" w:hAnsi="Times New Roman" w:cs="Times New Roman"/>
              <w:sz w:val="24"/>
              <w:szCs w:val="24"/>
            </w:rPr>
            <w:fldChar w:fldCharType="end"/>
          </w:r>
        </w:sdtContent>
      </w:sdt>
      <w:r w:rsidR="00700FA4">
        <w:rPr>
          <w:rFonts w:ascii="Times New Roman" w:hAnsi="Times New Roman" w:cs="Times New Roman"/>
          <w:sz w:val="24"/>
          <w:szCs w:val="24"/>
        </w:rPr>
        <w:t>.</w:t>
      </w:r>
    </w:p>
    <w:p w14:paraId="68A2E5C7" w14:textId="6D93F9DC" w:rsidR="001E188F" w:rsidRDefault="001E188F" w:rsidP="006969D1">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Rolls-Royce marketers can use the brand equity model to identify the unique selling propositions and main strengths to better position the brand from their competitors and attract new customers.</w:t>
      </w:r>
    </w:p>
    <w:p w14:paraId="69F6D102" w14:textId="125DC50A" w:rsidR="001E188F" w:rsidRDefault="001E188F" w:rsidP="006969D1">
      <w:pPr>
        <w:pStyle w:val="Heading1"/>
        <w:numPr>
          <w:ilvl w:val="1"/>
          <w:numId w:val="23"/>
        </w:numPr>
        <w:jc w:val="both"/>
        <w:rPr>
          <w:sz w:val="28"/>
          <w:szCs w:val="28"/>
        </w:rPr>
      </w:pPr>
      <w:bookmarkStart w:id="28" w:name="_Toc132649764"/>
      <w:r w:rsidRPr="005902CE">
        <w:rPr>
          <w:sz w:val="28"/>
          <w:szCs w:val="28"/>
        </w:rPr>
        <w:t>Disadvantages of Keller</w:t>
      </w:r>
      <w:r w:rsidR="00884AD6">
        <w:rPr>
          <w:sz w:val="28"/>
          <w:szCs w:val="28"/>
        </w:rPr>
        <w:t>'</w:t>
      </w:r>
      <w:r w:rsidRPr="005902CE">
        <w:rPr>
          <w:sz w:val="28"/>
          <w:szCs w:val="28"/>
        </w:rPr>
        <w:t>s Brand Equity Model</w:t>
      </w:r>
      <w:bookmarkEnd w:id="28"/>
    </w:p>
    <w:p w14:paraId="5670E01B" w14:textId="77777777" w:rsidR="0078711D" w:rsidRPr="0078711D" w:rsidRDefault="0078711D" w:rsidP="006969D1">
      <w:pPr>
        <w:jc w:val="both"/>
      </w:pPr>
    </w:p>
    <w:p w14:paraId="6E431A76" w14:textId="7140B537" w:rsidR="001E188F" w:rsidRPr="001E188F" w:rsidRDefault="001E188F" w:rsidP="006969D1">
      <w:pPr>
        <w:pStyle w:val="ListParagraph"/>
        <w:numPr>
          <w:ilvl w:val="0"/>
          <w:numId w:val="6"/>
        </w:numPr>
        <w:spacing w:line="360" w:lineRule="auto"/>
        <w:jc w:val="both"/>
        <w:rPr>
          <w:rFonts w:ascii="Times New Roman" w:hAnsi="Times New Roman" w:cs="Times New Roman"/>
          <w:sz w:val="24"/>
          <w:szCs w:val="24"/>
        </w:rPr>
      </w:pPr>
      <w:r w:rsidRPr="001E188F">
        <w:rPr>
          <w:rFonts w:ascii="Times New Roman" w:hAnsi="Times New Roman" w:cs="Times New Roman"/>
          <w:sz w:val="24"/>
          <w:szCs w:val="24"/>
        </w:rPr>
        <w:t xml:space="preserve">The lack of resources or expertise can make marketers find difficulties </w:t>
      </w:r>
      <w:r>
        <w:rPr>
          <w:rFonts w:ascii="Times New Roman" w:hAnsi="Times New Roman" w:cs="Times New Roman"/>
          <w:sz w:val="24"/>
          <w:szCs w:val="24"/>
        </w:rPr>
        <w:t>in applying</w:t>
      </w:r>
      <w:r w:rsidRPr="001E188F">
        <w:rPr>
          <w:rFonts w:ascii="Times New Roman" w:hAnsi="Times New Roman" w:cs="Times New Roman"/>
          <w:sz w:val="24"/>
          <w:szCs w:val="24"/>
        </w:rPr>
        <w:t xml:space="preserve"> the model.</w:t>
      </w:r>
      <w:r>
        <w:rPr>
          <w:rFonts w:ascii="Times New Roman" w:hAnsi="Times New Roman" w:cs="Times New Roman"/>
          <w:sz w:val="24"/>
          <w:szCs w:val="24"/>
        </w:rPr>
        <w:t xml:space="preserve"> A highly talented team is essential for maintaining brand equity.</w:t>
      </w:r>
    </w:p>
    <w:p w14:paraId="351040EC" w14:textId="2B81ABEB" w:rsidR="001E188F" w:rsidRPr="001E188F" w:rsidRDefault="001E188F" w:rsidP="006969D1">
      <w:pPr>
        <w:pStyle w:val="ListParagraph"/>
        <w:numPr>
          <w:ilvl w:val="0"/>
          <w:numId w:val="6"/>
        </w:numPr>
        <w:spacing w:line="360" w:lineRule="auto"/>
        <w:jc w:val="both"/>
        <w:rPr>
          <w:rFonts w:ascii="Times New Roman" w:hAnsi="Times New Roman" w:cs="Times New Roman"/>
          <w:sz w:val="24"/>
          <w:szCs w:val="24"/>
        </w:rPr>
      </w:pPr>
      <w:r w:rsidRPr="001E188F">
        <w:rPr>
          <w:rFonts w:ascii="Times New Roman" w:hAnsi="Times New Roman" w:cs="Times New Roman"/>
          <w:sz w:val="24"/>
          <w:szCs w:val="24"/>
        </w:rPr>
        <w:t>Keller</w:t>
      </w:r>
      <w:r w:rsidR="00884AD6">
        <w:rPr>
          <w:rFonts w:ascii="Times New Roman" w:hAnsi="Times New Roman" w:cs="Times New Roman"/>
          <w:sz w:val="24"/>
          <w:szCs w:val="24"/>
        </w:rPr>
        <w:t>'</w:t>
      </w:r>
      <w:r w:rsidRPr="001E188F">
        <w:rPr>
          <w:rFonts w:ascii="Times New Roman" w:hAnsi="Times New Roman" w:cs="Times New Roman"/>
          <w:sz w:val="24"/>
          <w:szCs w:val="24"/>
        </w:rPr>
        <w:t>s brand equity model is time</w:t>
      </w:r>
      <w:r>
        <w:rPr>
          <w:rFonts w:ascii="Times New Roman" w:hAnsi="Times New Roman" w:cs="Times New Roman"/>
          <w:sz w:val="24"/>
          <w:szCs w:val="24"/>
        </w:rPr>
        <w:t xml:space="preserve"> and money-</w:t>
      </w:r>
      <w:r w:rsidRPr="001E188F">
        <w:rPr>
          <w:rFonts w:ascii="Times New Roman" w:hAnsi="Times New Roman" w:cs="Times New Roman"/>
          <w:sz w:val="24"/>
          <w:szCs w:val="24"/>
        </w:rPr>
        <w:t>consuming when Rolls-Royce marketer</w:t>
      </w:r>
      <w:r>
        <w:rPr>
          <w:rFonts w:ascii="Times New Roman" w:hAnsi="Times New Roman" w:cs="Times New Roman"/>
          <w:sz w:val="24"/>
          <w:szCs w:val="24"/>
        </w:rPr>
        <w:t>s</w:t>
      </w:r>
      <w:r w:rsidRPr="001E188F">
        <w:rPr>
          <w:rFonts w:ascii="Times New Roman" w:hAnsi="Times New Roman" w:cs="Times New Roman"/>
          <w:sz w:val="24"/>
          <w:szCs w:val="24"/>
        </w:rPr>
        <w:t xml:space="preserve"> choose to gat</w:t>
      </w:r>
      <w:r>
        <w:rPr>
          <w:rFonts w:ascii="Times New Roman" w:hAnsi="Times New Roman" w:cs="Times New Roman"/>
          <w:sz w:val="24"/>
          <w:szCs w:val="24"/>
        </w:rPr>
        <w:t>h</w:t>
      </w:r>
      <w:r w:rsidRPr="001E188F">
        <w:rPr>
          <w:rFonts w:ascii="Times New Roman" w:hAnsi="Times New Roman" w:cs="Times New Roman"/>
          <w:sz w:val="24"/>
          <w:szCs w:val="24"/>
        </w:rPr>
        <w:t>er and analyse data in all model components.</w:t>
      </w:r>
    </w:p>
    <w:p w14:paraId="73554571" w14:textId="166311C3" w:rsidR="001E188F" w:rsidRDefault="001E188F" w:rsidP="006969D1">
      <w:pPr>
        <w:pStyle w:val="ListParagraph"/>
        <w:numPr>
          <w:ilvl w:val="0"/>
          <w:numId w:val="6"/>
        </w:numPr>
        <w:spacing w:line="360" w:lineRule="auto"/>
        <w:jc w:val="both"/>
        <w:rPr>
          <w:rFonts w:ascii="Times New Roman" w:hAnsi="Times New Roman" w:cs="Times New Roman"/>
          <w:sz w:val="24"/>
          <w:szCs w:val="24"/>
        </w:rPr>
      </w:pPr>
      <w:r w:rsidRPr="001E188F">
        <w:rPr>
          <w:rFonts w:ascii="Times New Roman" w:hAnsi="Times New Roman" w:cs="Times New Roman"/>
          <w:sz w:val="24"/>
          <w:szCs w:val="24"/>
        </w:rPr>
        <w:t>Keller</w:t>
      </w:r>
      <w:r w:rsidR="00884AD6">
        <w:rPr>
          <w:rFonts w:ascii="Times New Roman" w:hAnsi="Times New Roman" w:cs="Times New Roman"/>
          <w:sz w:val="24"/>
          <w:szCs w:val="24"/>
        </w:rPr>
        <w:t>'</w:t>
      </w:r>
      <w:r w:rsidRPr="001E188F">
        <w:rPr>
          <w:rFonts w:ascii="Times New Roman" w:hAnsi="Times New Roman" w:cs="Times New Roman"/>
          <w:sz w:val="24"/>
          <w:szCs w:val="24"/>
        </w:rPr>
        <w:t xml:space="preserve">s brand equity model </w:t>
      </w:r>
      <w:r w:rsidR="006A53AA" w:rsidRPr="001E188F">
        <w:rPr>
          <w:rFonts w:ascii="Times New Roman" w:hAnsi="Times New Roman" w:cs="Times New Roman"/>
          <w:sz w:val="24"/>
          <w:szCs w:val="24"/>
        </w:rPr>
        <w:t>cannot</w:t>
      </w:r>
      <w:r w:rsidRPr="001E188F">
        <w:rPr>
          <w:rFonts w:ascii="Times New Roman" w:hAnsi="Times New Roman" w:cs="Times New Roman"/>
          <w:sz w:val="24"/>
          <w:szCs w:val="24"/>
        </w:rPr>
        <w:t xml:space="preserve"> fix all industries and brands</w:t>
      </w:r>
      <w:r>
        <w:rPr>
          <w:rFonts w:ascii="Times New Roman" w:hAnsi="Times New Roman" w:cs="Times New Roman"/>
          <w:sz w:val="24"/>
          <w:szCs w:val="24"/>
        </w:rPr>
        <w:t xml:space="preserve"> strongly depending on organisational strategy.</w:t>
      </w:r>
    </w:p>
    <w:p w14:paraId="7DEBEBA4" w14:textId="1FFD8244" w:rsidR="00510C97" w:rsidRDefault="001E188F" w:rsidP="006969D1">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Keller</w:t>
      </w:r>
      <w:r w:rsidR="00884AD6">
        <w:rPr>
          <w:rFonts w:ascii="Times New Roman" w:hAnsi="Times New Roman" w:cs="Times New Roman"/>
          <w:sz w:val="24"/>
          <w:szCs w:val="24"/>
        </w:rPr>
        <w:t>'</w:t>
      </w:r>
      <w:r>
        <w:rPr>
          <w:rFonts w:ascii="Times New Roman" w:hAnsi="Times New Roman" w:cs="Times New Roman"/>
          <w:sz w:val="24"/>
          <w:szCs w:val="24"/>
        </w:rPr>
        <w:t>s brand equity model does not consider employees</w:t>
      </w:r>
      <w:r w:rsidR="00884AD6">
        <w:rPr>
          <w:rFonts w:ascii="Times New Roman" w:hAnsi="Times New Roman" w:cs="Times New Roman"/>
          <w:sz w:val="24"/>
          <w:szCs w:val="24"/>
        </w:rPr>
        <w:t>'</w:t>
      </w:r>
      <w:r>
        <w:rPr>
          <w:rFonts w:ascii="Times New Roman" w:hAnsi="Times New Roman" w:cs="Times New Roman"/>
          <w:sz w:val="24"/>
          <w:szCs w:val="24"/>
        </w:rPr>
        <w:t xml:space="preserve"> and shareholders</w:t>
      </w:r>
      <w:r w:rsidR="00884AD6">
        <w:rPr>
          <w:rFonts w:ascii="Times New Roman" w:hAnsi="Times New Roman" w:cs="Times New Roman"/>
          <w:sz w:val="24"/>
          <w:szCs w:val="24"/>
        </w:rPr>
        <w:t>'</w:t>
      </w:r>
      <w:r>
        <w:rPr>
          <w:rFonts w:ascii="Times New Roman" w:hAnsi="Times New Roman" w:cs="Times New Roman"/>
          <w:sz w:val="24"/>
          <w:szCs w:val="24"/>
        </w:rPr>
        <w:t xml:space="preserve"> perspectives, which can play a negative role when considering a range of stakeholders</w:t>
      </w:r>
      <w:r w:rsidR="00884AD6">
        <w:rPr>
          <w:rFonts w:ascii="Times New Roman" w:hAnsi="Times New Roman" w:cs="Times New Roman"/>
          <w:sz w:val="24"/>
          <w:szCs w:val="24"/>
        </w:rPr>
        <w:t>'</w:t>
      </w:r>
      <w:r>
        <w:rPr>
          <w:rFonts w:ascii="Times New Roman" w:hAnsi="Times New Roman" w:cs="Times New Roman"/>
          <w:sz w:val="24"/>
          <w:szCs w:val="24"/>
        </w:rPr>
        <w:t xml:space="preserve"> applicability.</w:t>
      </w:r>
    </w:p>
    <w:p w14:paraId="327B3D48" w14:textId="1F864243" w:rsidR="001E188F" w:rsidRDefault="001E188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week, Rolls -Royce needs to audit the brand value for better direction, </w:t>
      </w:r>
      <w:proofErr w:type="gramStart"/>
      <w:r>
        <w:rPr>
          <w:rFonts w:ascii="Times New Roman" w:hAnsi="Times New Roman" w:cs="Times New Roman"/>
          <w:sz w:val="24"/>
          <w:szCs w:val="24"/>
        </w:rPr>
        <w:t>control</w:t>
      </w:r>
      <w:proofErr w:type="gramEnd"/>
      <w:r>
        <w:rPr>
          <w:rFonts w:ascii="Times New Roman" w:hAnsi="Times New Roman" w:cs="Times New Roman"/>
          <w:sz w:val="24"/>
          <w:szCs w:val="24"/>
        </w:rPr>
        <w:t xml:space="preserve"> and power the value adds to its products. Rolls-Royce must understand and consider organisational assets, liabilities, financial situation and investing power to successfully use the advantages and disadvantages of Keller</w:t>
      </w:r>
      <w:r w:rsidR="00884AD6">
        <w:rPr>
          <w:rFonts w:ascii="Times New Roman" w:hAnsi="Times New Roman" w:cs="Times New Roman"/>
          <w:sz w:val="24"/>
          <w:szCs w:val="24"/>
        </w:rPr>
        <w:t>'</w:t>
      </w:r>
      <w:r>
        <w:rPr>
          <w:rFonts w:ascii="Times New Roman" w:hAnsi="Times New Roman" w:cs="Times New Roman"/>
          <w:sz w:val="24"/>
          <w:szCs w:val="24"/>
        </w:rPr>
        <w:t>s brand equity model.</w:t>
      </w:r>
    </w:p>
    <w:p w14:paraId="339A5F3E" w14:textId="0CD7FDCB" w:rsidR="001D3897" w:rsidRDefault="001D3897" w:rsidP="006969D1">
      <w:pPr>
        <w:pStyle w:val="Heading1"/>
        <w:numPr>
          <w:ilvl w:val="1"/>
          <w:numId w:val="23"/>
        </w:numPr>
        <w:jc w:val="both"/>
        <w:rPr>
          <w:sz w:val="28"/>
          <w:szCs w:val="28"/>
        </w:rPr>
      </w:pPr>
      <w:bookmarkStart w:id="29" w:name="_Toc132649765"/>
      <w:r w:rsidRPr="005902CE">
        <w:rPr>
          <w:sz w:val="28"/>
          <w:szCs w:val="28"/>
        </w:rPr>
        <w:t>Brand equity measurement</w:t>
      </w:r>
      <w:bookmarkEnd w:id="29"/>
    </w:p>
    <w:p w14:paraId="5083DF3E" w14:textId="77777777" w:rsidR="00C76B82" w:rsidRDefault="00C76B82" w:rsidP="006969D1">
      <w:pPr>
        <w:spacing w:line="360" w:lineRule="auto"/>
        <w:jc w:val="both"/>
      </w:pPr>
    </w:p>
    <w:p w14:paraId="18A39B33" w14:textId="0280F64D" w:rsidR="001D3897" w:rsidRPr="001D3897" w:rsidRDefault="00816465" w:rsidP="006969D1">
      <w:pPr>
        <w:spacing w:line="360" w:lineRule="auto"/>
        <w:jc w:val="both"/>
        <w:rPr>
          <w:rFonts w:ascii="Times New Roman" w:hAnsi="Times New Roman" w:cs="Times New Roman"/>
          <w:sz w:val="24"/>
          <w:szCs w:val="24"/>
        </w:rPr>
      </w:pPr>
      <w:r w:rsidRPr="00816465">
        <w:rPr>
          <w:rFonts w:ascii="Times New Roman" w:hAnsi="Times New Roman" w:cs="Times New Roman"/>
          <w:sz w:val="24"/>
          <w:szCs w:val="24"/>
        </w:rPr>
        <w:t xml:space="preserve">According to Neal and Strauss (2008), </w:t>
      </w:r>
      <w:r w:rsidR="00884AD6">
        <w:rPr>
          <w:rFonts w:ascii="Times New Roman" w:hAnsi="Times New Roman" w:cs="Times New Roman"/>
          <w:sz w:val="24"/>
          <w:szCs w:val="24"/>
        </w:rPr>
        <w:t>"</w:t>
      </w:r>
      <w:r w:rsidRPr="00816465">
        <w:rPr>
          <w:rFonts w:ascii="Times New Roman" w:hAnsi="Times New Roman" w:cs="Times New Roman"/>
          <w:sz w:val="24"/>
          <w:szCs w:val="24"/>
        </w:rPr>
        <w:t>The brand is often considered in the aspect of assets of liability which contains value and meaning</w:t>
      </w:r>
      <w:r w:rsidR="00884AD6">
        <w:rPr>
          <w:rFonts w:ascii="Times New Roman" w:hAnsi="Times New Roman" w:cs="Times New Roman"/>
          <w:sz w:val="24"/>
          <w:szCs w:val="24"/>
        </w:rPr>
        <w:t>"</w:t>
      </w:r>
      <w:r w:rsidRPr="00816465">
        <w:rPr>
          <w:rFonts w:ascii="Times New Roman" w:hAnsi="Times New Roman" w:cs="Times New Roman"/>
          <w:sz w:val="24"/>
          <w:szCs w:val="24"/>
        </w:rPr>
        <w:t>.</w:t>
      </w:r>
      <w:r>
        <w:rPr>
          <w:rFonts w:ascii="Times New Roman" w:hAnsi="Times New Roman" w:cs="Times New Roman"/>
          <w:sz w:val="24"/>
          <w:szCs w:val="24"/>
        </w:rPr>
        <w:t xml:space="preserve"> </w:t>
      </w:r>
      <w:r w:rsidR="001D3897">
        <w:rPr>
          <w:rFonts w:ascii="Times New Roman" w:hAnsi="Times New Roman" w:cs="Times New Roman"/>
          <w:sz w:val="24"/>
          <w:szCs w:val="24"/>
        </w:rPr>
        <w:t xml:space="preserve">To have the </w:t>
      </w:r>
      <w:r w:rsidR="00E12AA5">
        <w:rPr>
          <w:rFonts w:ascii="Times New Roman" w:hAnsi="Times New Roman" w:cs="Times New Roman"/>
          <w:sz w:val="24"/>
          <w:szCs w:val="24"/>
        </w:rPr>
        <w:t>correct and up-to-date</w:t>
      </w:r>
      <w:r w:rsidR="001D3897">
        <w:rPr>
          <w:rFonts w:ascii="Times New Roman" w:hAnsi="Times New Roman" w:cs="Times New Roman"/>
          <w:sz w:val="24"/>
          <w:szCs w:val="24"/>
        </w:rPr>
        <w:t xml:space="preserve"> data about customer satisfaction, loyalty and brand performance, Rolls-Royce needs to observe and measure indicators that can help understand where the brand stays compared with competitors and company value to external and internal stakeholders. The marketing guru </w:t>
      </w:r>
      <w:r w:rsidR="001D3897" w:rsidRPr="001D3897">
        <w:rPr>
          <w:rFonts w:ascii="Times New Roman" w:hAnsi="Times New Roman" w:cs="Times New Roman"/>
          <w:sz w:val="24"/>
          <w:szCs w:val="24"/>
        </w:rPr>
        <w:t xml:space="preserve">Peter Drucker said, </w:t>
      </w:r>
      <w:r w:rsidR="00884AD6">
        <w:rPr>
          <w:rFonts w:ascii="Times New Roman" w:hAnsi="Times New Roman" w:cs="Times New Roman"/>
          <w:sz w:val="24"/>
          <w:szCs w:val="24"/>
        </w:rPr>
        <w:t>"</w:t>
      </w:r>
      <w:r w:rsidR="001D3897" w:rsidRPr="001D3897">
        <w:rPr>
          <w:rFonts w:ascii="Times New Roman" w:hAnsi="Times New Roman" w:cs="Times New Roman"/>
          <w:sz w:val="24"/>
          <w:szCs w:val="24"/>
        </w:rPr>
        <w:t>If you can</w:t>
      </w:r>
      <w:r w:rsidR="001D3897">
        <w:rPr>
          <w:rFonts w:ascii="Times New Roman" w:hAnsi="Times New Roman" w:cs="Times New Roman"/>
          <w:sz w:val="24"/>
          <w:szCs w:val="24"/>
        </w:rPr>
        <w:t>no</w:t>
      </w:r>
      <w:r w:rsidR="001D3897" w:rsidRPr="001D3897">
        <w:rPr>
          <w:rFonts w:ascii="Times New Roman" w:hAnsi="Times New Roman" w:cs="Times New Roman"/>
          <w:sz w:val="24"/>
          <w:szCs w:val="24"/>
        </w:rPr>
        <w:t>t measure it, you can</w:t>
      </w:r>
      <w:r w:rsidR="001D3897">
        <w:rPr>
          <w:rFonts w:ascii="Times New Roman" w:hAnsi="Times New Roman" w:cs="Times New Roman"/>
          <w:sz w:val="24"/>
          <w:szCs w:val="24"/>
        </w:rPr>
        <w:t>no</w:t>
      </w:r>
      <w:r w:rsidR="001D3897" w:rsidRPr="001D3897">
        <w:rPr>
          <w:rFonts w:ascii="Times New Roman" w:hAnsi="Times New Roman" w:cs="Times New Roman"/>
          <w:sz w:val="24"/>
          <w:szCs w:val="24"/>
        </w:rPr>
        <w:t>t manage it.</w:t>
      </w:r>
      <w:r w:rsidR="00884AD6">
        <w:rPr>
          <w:rFonts w:ascii="Times New Roman" w:hAnsi="Times New Roman" w:cs="Times New Roman"/>
          <w:sz w:val="24"/>
          <w:szCs w:val="24"/>
        </w:rPr>
        <w:t>"</w:t>
      </w:r>
      <w:r w:rsidR="001D3897">
        <w:rPr>
          <w:rFonts w:ascii="Times New Roman" w:hAnsi="Times New Roman" w:cs="Times New Roman"/>
          <w:sz w:val="24"/>
          <w:szCs w:val="24"/>
        </w:rPr>
        <w:t xml:space="preserve"> </w:t>
      </w:r>
      <w:r w:rsidR="00E12AA5">
        <w:rPr>
          <w:rFonts w:ascii="Times New Roman" w:hAnsi="Times New Roman" w:cs="Times New Roman"/>
          <w:sz w:val="24"/>
          <w:szCs w:val="24"/>
        </w:rPr>
        <w:t>Measuring brand equity means understanding</w:t>
      </w:r>
      <w:r w:rsidR="001D3897">
        <w:rPr>
          <w:rFonts w:ascii="Times New Roman" w:hAnsi="Times New Roman" w:cs="Times New Roman"/>
          <w:sz w:val="24"/>
          <w:szCs w:val="24"/>
        </w:rPr>
        <w:t xml:space="preserve"> the effectiveness of company marketing activities.</w:t>
      </w:r>
    </w:p>
    <w:p w14:paraId="3C1E45B3" w14:textId="7BCA3D6E" w:rsidR="001D3897" w:rsidRDefault="001D3897"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Here are a few approaches that can be used:</w:t>
      </w:r>
    </w:p>
    <w:p w14:paraId="089F5C3C" w14:textId="4338382F" w:rsidR="001D3897" w:rsidRDefault="001D3897" w:rsidP="006969D1">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Using market research, Rolls-Royce can measure brand awareness by evaluating the brand</w:t>
      </w:r>
      <w:r w:rsidR="00884AD6">
        <w:rPr>
          <w:rFonts w:ascii="Times New Roman" w:hAnsi="Times New Roman" w:cs="Times New Roman"/>
          <w:sz w:val="24"/>
          <w:szCs w:val="24"/>
        </w:rPr>
        <w:t>'</w:t>
      </w:r>
      <w:r>
        <w:rPr>
          <w:rFonts w:ascii="Times New Roman" w:hAnsi="Times New Roman" w:cs="Times New Roman"/>
          <w:sz w:val="24"/>
          <w:szCs w:val="24"/>
        </w:rPr>
        <w:t>s level of awareness and recognition. This research can be used to measure and understand the strength of the Rolls-Royce brand.</w:t>
      </w:r>
    </w:p>
    <w:p w14:paraId="7ECC6555" w14:textId="20D0DF04" w:rsidR="001D3897" w:rsidRDefault="001D3897" w:rsidP="006969D1">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The profit margin and revenue of the company compared to other competitors can also measure brand equity. High revenue and profit margin indicate good financial performance with substantial equity.</w:t>
      </w:r>
    </w:p>
    <w:p w14:paraId="08084E82" w14:textId="75FCEBD5" w:rsidR="001D3897" w:rsidRDefault="001D3897" w:rsidP="006969D1">
      <w:pPr>
        <w:pStyle w:val="ListParagraph"/>
        <w:numPr>
          <w:ilvl w:val="0"/>
          <w:numId w:val="15"/>
        </w:numPr>
        <w:spacing w:line="360" w:lineRule="auto"/>
        <w:jc w:val="both"/>
        <w:rPr>
          <w:rFonts w:ascii="Times New Roman" w:hAnsi="Times New Roman" w:cs="Times New Roman"/>
          <w:sz w:val="24"/>
          <w:szCs w:val="24"/>
        </w:rPr>
      </w:pPr>
      <w:r>
        <w:rPr>
          <w:rFonts w:ascii="Times New Roman" w:hAnsi="Times New Roman" w:cs="Times New Roman"/>
          <w:sz w:val="24"/>
          <w:szCs w:val="24"/>
        </w:rPr>
        <w:t>In the industry and among customers, the reputation of Rolls-Royce is another brand equity measurement that Rolls-Royce can use. Analysing media coverage or the brand conducting a survey will help Rolls-Royce to understand how much customers value the brand and how much the brand is worth in customers</w:t>
      </w:r>
      <w:r w:rsidR="00884AD6">
        <w:rPr>
          <w:rFonts w:ascii="Times New Roman" w:hAnsi="Times New Roman" w:cs="Times New Roman"/>
          <w:sz w:val="24"/>
          <w:szCs w:val="24"/>
        </w:rPr>
        <w:t>'</w:t>
      </w:r>
      <w:r>
        <w:rPr>
          <w:rFonts w:ascii="Times New Roman" w:hAnsi="Times New Roman" w:cs="Times New Roman"/>
          <w:sz w:val="24"/>
          <w:szCs w:val="24"/>
        </w:rPr>
        <w:t xml:space="preserve"> eyes.</w:t>
      </w:r>
    </w:p>
    <w:p w14:paraId="4506ACEC" w14:textId="554220B5" w:rsidR="005902CE" w:rsidRDefault="005902CE" w:rsidP="006969D1">
      <w:pPr>
        <w:pStyle w:val="Heading1"/>
        <w:numPr>
          <w:ilvl w:val="0"/>
          <w:numId w:val="23"/>
        </w:numPr>
        <w:jc w:val="both"/>
      </w:pPr>
      <w:bookmarkStart w:id="30" w:name="_Toc132649766"/>
      <w:r>
        <w:t>Rolls-Royce in Keller</w:t>
      </w:r>
      <w:r w:rsidR="00884AD6">
        <w:t>'</w:t>
      </w:r>
      <w:r>
        <w:t>s Perspective</w:t>
      </w:r>
      <w:bookmarkEnd w:id="30"/>
    </w:p>
    <w:p w14:paraId="5B51E3C0" w14:textId="6A5626FA" w:rsidR="00E20A52" w:rsidRDefault="00E20A52" w:rsidP="006969D1">
      <w:pPr>
        <w:pStyle w:val="Heading1"/>
        <w:numPr>
          <w:ilvl w:val="1"/>
          <w:numId w:val="14"/>
        </w:numPr>
        <w:jc w:val="both"/>
        <w:rPr>
          <w:sz w:val="28"/>
          <w:szCs w:val="28"/>
        </w:rPr>
      </w:pPr>
      <w:bookmarkStart w:id="31" w:name="_Toc132649767"/>
      <w:r w:rsidRPr="00A87182">
        <w:rPr>
          <w:sz w:val="28"/>
          <w:szCs w:val="28"/>
        </w:rPr>
        <w:t xml:space="preserve">Financial </w:t>
      </w:r>
      <w:r w:rsidR="00A87182" w:rsidRPr="00A87182">
        <w:rPr>
          <w:sz w:val="28"/>
          <w:szCs w:val="28"/>
        </w:rPr>
        <w:t>Perspective</w:t>
      </w:r>
      <w:r w:rsidR="00AE0200">
        <w:rPr>
          <w:sz w:val="28"/>
          <w:szCs w:val="28"/>
        </w:rPr>
        <w:t xml:space="preserve"> (</w:t>
      </w:r>
      <w:r w:rsidR="00D63FF0">
        <w:rPr>
          <w:sz w:val="28"/>
          <w:szCs w:val="28"/>
        </w:rPr>
        <w:t>Financial</w:t>
      </w:r>
      <w:r w:rsidR="00986D28">
        <w:rPr>
          <w:sz w:val="28"/>
          <w:szCs w:val="28"/>
        </w:rPr>
        <w:t>-Based Brand Equity</w:t>
      </w:r>
      <w:bookmarkEnd w:id="31"/>
    </w:p>
    <w:p w14:paraId="53F83C79" w14:textId="77777777" w:rsidR="00A87182" w:rsidRPr="00A87182" w:rsidRDefault="00A87182" w:rsidP="006969D1">
      <w:pPr>
        <w:jc w:val="both"/>
      </w:pPr>
    </w:p>
    <w:p w14:paraId="797B91DE" w14:textId="2759988C" w:rsidR="00E674EA" w:rsidRDefault="00542498"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Myers</w:t>
      </w:r>
      <w:r w:rsidR="006B2F2F">
        <w:rPr>
          <w:rFonts w:ascii="Times New Roman" w:hAnsi="Times New Roman" w:cs="Times New Roman"/>
          <w:sz w:val="24"/>
          <w:szCs w:val="24"/>
        </w:rPr>
        <w:t xml:space="preserve"> </w:t>
      </w:r>
      <w:r>
        <w:rPr>
          <w:rFonts w:ascii="Times New Roman" w:hAnsi="Times New Roman" w:cs="Times New Roman"/>
          <w:sz w:val="24"/>
          <w:szCs w:val="24"/>
        </w:rPr>
        <w:t>(2003)</w:t>
      </w:r>
      <w:r w:rsidR="00B364FB">
        <w:rPr>
          <w:rFonts w:ascii="Times New Roman" w:hAnsi="Times New Roman" w:cs="Times New Roman"/>
          <w:sz w:val="24"/>
          <w:szCs w:val="24"/>
        </w:rPr>
        <w:t>,</w:t>
      </w:r>
      <w:r>
        <w:rPr>
          <w:rFonts w:ascii="Times New Roman" w:hAnsi="Times New Roman" w:cs="Times New Roman"/>
          <w:sz w:val="24"/>
          <w:szCs w:val="24"/>
        </w:rPr>
        <w:t xml:space="preserve"> </w:t>
      </w:r>
      <w:r w:rsidR="00884AD6">
        <w:rPr>
          <w:rFonts w:ascii="Times New Roman" w:hAnsi="Times New Roman" w:cs="Times New Roman"/>
          <w:sz w:val="24"/>
          <w:szCs w:val="24"/>
        </w:rPr>
        <w:t>"</w:t>
      </w:r>
      <w:r>
        <w:rPr>
          <w:rFonts w:ascii="Times New Roman" w:hAnsi="Times New Roman" w:cs="Times New Roman"/>
          <w:sz w:val="24"/>
          <w:szCs w:val="24"/>
        </w:rPr>
        <w:t xml:space="preserve">In </w:t>
      </w:r>
      <w:r w:rsidR="0013255D">
        <w:rPr>
          <w:rFonts w:ascii="Times New Roman" w:hAnsi="Times New Roman" w:cs="Times New Roman"/>
          <w:sz w:val="24"/>
          <w:szCs w:val="24"/>
        </w:rPr>
        <w:t>Financial-Based Brand Equity</w:t>
      </w:r>
      <w:r w:rsidR="00B364FB">
        <w:rPr>
          <w:rFonts w:ascii="Times New Roman" w:hAnsi="Times New Roman" w:cs="Times New Roman"/>
          <w:sz w:val="24"/>
          <w:szCs w:val="24"/>
        </w:rPr>
        <w:t>,</w:t>
      </w:r>
      <w:r w:rsidR="0013255D">
        <w:rPr>
          <w:rFonts w:ascii="Times New Roman" w:hAnsi="Times New Roman" w:cs="Times New Roman"/>
          <w:sz w:val="24"/>
          <w:szCs w:val="24"/>
        </w:rPr>
        <w:t xml:space="preserve"> man</w:t>
      </w:r>
      <w:r w:rsidR="00B364FB">
        <w:rPr>
          <w:rFonts w:ascii="Times New Roman" w:hAnsi="Times New Roman" w:cs="Times New Roman"/>
          <w:sz w:val="24"/>
          <w:szCs w:val="24"/>
        </w:rPr>
        <w:t>a</w:t>
      </w:r>
      <w:r w:rsidR="0013255D">
        <w:rPr>
          <w:rFonts w:ascii="Times New Roman" w:hAnsi="Times New Roman" w:cs="Times New Roman"/>
          <w:sz w:val="24"/>
          <w:szCs w:val="24"/>
        </w:rPr>
        <w:t xml:space="preserve">gers </w:t>
      </w:r>
      <w:r w:rsidR="00B364FB">
        <w:rPr>
          <w:rFonts w:ascii="Times New Roman" w:hAnsi="Times New Roman" w:cs="Times New Roman"/>
          <w:sz w:val="24"/>
          <w:szCs w:val="24"/>
        </w:rPr>
        <w:t>focus</w:t>
      </w:r>
      <w:r w:rsidR="0013255D">
        <w:rPr>
          <w:rFonts w:ascii="Times New Roman" w:hAnsi="Times New Roman" w:cs="Times New Roman"/>
          <w:sz w:val="24"/>
          <w:szCs w:val="24"/>
        </w:rPr>
        <w:t xml:space="preserve"> o</w:t>
      </w:r>
      <w:r w:rsidR="006B2F2F">
        <w:rPr>
          <w:rFonts w:ascii="Times New Roman" w:hAnsi="Times New Roman" w:cs="Times New Roman"/>
          <w:sz w:val="24"/>
          <w:szCs w:val="24"/>
        </w:rPr>
        <w:t>n brand replacement or stock price</w:t>
      </w:r>
      <w:r w:rsidR="00884AD6">
        <w:rPr>
          <w:rFonts w:ascii="Times New Roman" w:hAnsi="Times New Roman" w:cs="Times New Roman"/>
          <w:sz w:val="24"/>
          <w:szCs w:val="24"/>
        </w:rPr>
        <w:t>"</w:t>
      </w:r>
      <w:r w:rsidR="006B2F2F">
        <w:rPr>
          <w:rFonts w:ascii="Times New Roman" w:hAnsi="Times New Roman" w:cs="Times New Roman"/>
          <w:sz w:val="24"/>
          <w:szCs w:val="24"/>
        </w:rPr>
        <w:t>.</w:t>
      </w:r>
      <w:r w:rsidR="00F92F0D">
        <w:rPr>
          <w:rFonts w:ascii="Times New Roman" w:hAnsi="Times New Roman" w:cs="Times New Roman"/>
          <w:sz w:val="24"/>
          <w:szCs w:val="24"/>
        </w:rPr>
        <w:t xml:space="preserve"> </w:t>
      </w:r>
      <w:proofErr w:type="spellStart"/>
      <w:r w:rsidR="005D239E">
        <w:rPr>
          <w:rFonts w:ascii="Times New Roman" w:hAnsi="Times New Roman" w:cs="Times New Roman"/>
          <w:sz w:val="24"/>
          <w:szCs w:val="24"/>
        </w:rPr>
        <w:t>Atilgan</w:t>
      </w:r>
      <w:proofErr w:type="spellEnd"/>
      <w:r w:rsidR="005D239E">
        <w:rPr>
          <w:rFonts w:ascii="Times New Roman" w:hAnsi="Times New Roman" w:cs="Times New Roman"/>
          <w:sz w:val="24"/>
          <w:szCs w:val="24"/>
        </w:rPr>
        <w:t xml:space="preserve"> (2005) defined</w:t>
      </w:r>
      <w:r w:rsidR="00B364FB">
        <w:rPr>
          <w:rFonts w:ascii="Times New Roman" w:hAnsi="Times New Roman" w:cs="Times New Roman"/>
          <w:sz w:val="24"/>
          <w:szCs w:val="24"/>
        </w:rPr>
        <w:t xml:space="preserve"> </w:t>
      </w:r>
      <w:r w:rsidR="009818F1">
        <w:rPr>
          <w:rFonts w:ascii="Times New Roman" w:hAnsi="Times New Roman" w:cs="Times New Roman"/>
          <w:sz w:val="24"/>
          <w:szCs w:val="24"/>
        </w:rPr>
        <w:t>financial perspectives</w:t>
      </w:r>
      <w:r w:rsidR="005D239E">
        <w:rPr>
          <w:rFonts w:ascii="Times New Roman" w:hAnsi="Times New Roman" w:cs="Times New Roman"/>
          <w:sz w:val="24"/>
          <w:szCs w:val="24"/>
        </w:rPr>
        <w:t xml:space="preserve"> brand equity as </w:t>
      </w:r>
      <w:r w:rsidR="00884AD6">
        <w:rPr>
          <w:rFonts w:ascii="Times New Roman" w:hAnsi="Times New Roman" w:cs="Times New Roman"/>
          <w:sz w:val="24"/>
          <w:szCs w:val="24"/>
        </w:rPr>
        <w:t>"</w:t>
      </w:r>
      <w:r w:rsidR="005D239E">
        <w:rPr>
          <w:rFonts w:ascii="Times New Roman" w:hAnsi="Times New Roman" w:cs="Times New Roman"/>
          <w:sz w:val="24"/>
          <w:szCs w:val="24"/>
        </w:rPr>
        <w:t>the total value</w:t>
      </w:r>
      <w:r w:rsidR="00B364FB">
        <w:rPr>
          <w:rFonts w:ascii="Times New Roman" w:hAnsi="Times New Roman" w:cs="Times New Roman"/>
          <w:sz w:val="24"/>
          <w:szCs w:val="24"/>
        </w:rPr>
        <w:t xml:space="preserve"> </w:t>
      </w:r>
      <w:r w:rsidR="00C41875">
        <w:rPr>
          <w:rFonts w:ascii="Times New Roman" w:hAnsi="Times New Roman" w:cs="Times New Roman"/>
          <w:sz w:val="24"/>
          <w:szCs w:val="24"/>
        </w:rPr>
        <w:t xml:space="preserve">of a brand which is a separable asset -when it is sold or included is a </w:t>
      </w:r>
      <w:r w:rsidR="007C73DB">
        <w:rPr>
          <w:rFonts w:ascii="Times New Roman" w:hAnsi="Times New Roman" w:cs="Times New Roman"/>
          <w:sz w:val="24"/>
          <w:szCs w:val="24"/>
        </w:rPr>
        <w:t>balance sheet</w:t>
      </w:r>
      <w:r w:rsidR="00884AD6">
        <w:rPr>
          <w:rFonts w:ascii="Times New Roman" w:hAnsi="Times New Roman" w:cs="Times New Roman"/>
          <w:sz w:val="24"/>
          <w:szCs w:val="24"/>
        </w:rPr>
        <w:t>"</w:t>
      </w:r>
      <w:r w:rsidR="007C73DB">
        <w:rPr>
          <w:rFonts w:ascii="Times New Roman" w:hAnsi="Times New Roman" w:cs="Times New Roman"/>
          <w:sz w:val="24"/>
          <w:szCs w:val="24"/>
        </w:rPr>
        <w:t xml:space="preserve">. </w:t>
      </w:r>
      <w:r w:rsidR="00362D32">
        <w:rPr>
          <w:rFonts w:ascii="Times New Roman" w:hAnsi="Times New Roman" w:cs="Times New Roman"/>
          <w:sz w:val="24"/>
          <w:szCs w:val="24"/>
        </w:rPr>
        <w:t xml:space="preserve">Financial </w:t>
      </w:r>
      <w:r w:rsidR="00E20A52">
        <w:rPr>
          <w:rFonts w:ascii="Times New Roman" w:hAnsi="Times New Roman" w:cs="Times New Roman"/>
          <w:sz w:val="24"/>
          <w:szCs w:val="24"/>
        </w:rPr>
        <w:t xml:space="preserve">perspectives are helpful but not beneficial for the company; for that, </w:t>
      </w:r>
      <w:r w:rsidR="007C73DB">
        <w:rPr>
          <w:rFonts w:ascii="Times New Roman" w:hAnsi="Times New Roman" w:cs="Times New Roman"/>
          <w:sz w:val="24"/>
          <w:szCs w:val="24"/>
        </w:rPr>
        <w:t>Rolls-Ro</w:t>
      </w:r>
      <w:r w:rsidR="00AC5C29">
        <w:rPr>
          <w:rFonts w:ascii="Times New Roman" w:hAnsi="Times New Roman" w:cs="Times New Roman"/>
          <w:sz w:val="24"/>
          <w:szCs w:val="24"/>
        </w:rPr>
        <w:t>yce need</w:t>
      </w:r>
      <w:r w:rsidR="00B364FB">
        <w:rPr>
          <w:rFonts w:ascii="Times New Roman" w:hAnsi="Times New Roman" w:cs="Times New Roman"/>
          <w:sz w:val="24"/>
          <w:szCs w:val="24"/>
        </w:rPr>
        <w:t>s to focus on customers</w:t>
      </w:r>
      <w:r w:rsidR="00884AD6">
        <w:rPr>
          <w:rFonts w:ascii="Times New Roman" w:hAnsi="Times New Roman" w:cs="Times New Roman"/>
          <w:sz w:val="24"/>
          <w:szCs w:val="24"/>
        </w:rPr>
        <w:t>'</w:t>
      </w:r>
      <w:r w:rsidR="00B364FB">
        <w:rPr>
          <w:rFonts w:ascii="Times New Roman" w:hAnsi="Times New Roman" w:cs="Times New Roman"/>
          <w:sz w:val="24"/>
          <w:szCs w:val="24"/>
        </w:rPr>
        <w:t xml:space="preserve"> minds to</w:t>
      </w:r>
      <w:r w:rsidR="00F002CD">
        <w:rPr>
          <w:rFonts w:ascii="Times New Roman" w:hAnsi="Times New Roman" w:cs="Times New Roman"/>
          <w:sz w:val="24"/>
          <w:szCs w:val="24"/>
        </w:rPr>
        <w:t xml:space="preserve"> design </w:t>
      </w:r>
      <w:r w:rsidR="00B364FB">
        <w:rPr>
          <w:rFonts w:ascii="Times New Roman" w:hAnsi="Times New Roman" w:cs="Times New Roman"/>
          <w:sz w:val="24"/>
          <w:szCs w:val="24"/>
        </w:rPr>
        <w:t xml:space="preserve">an </w:t>
      </w:r>
      <w:r w:rsidR="00F002CD">
        <w:rPr>
          <w:rFonts w:ascii="Times New Roman" w:hAnsi="Times New Roman" w:cs="Times New Roman"/>
          <w:sz w:val="24"/>
          <w:szCs w:val="24"/>
        </w:rPr>
        <w:t>effective and succes</w:t>
      </w:r>
      <w:r w:rsidR="00B364FB">
        <w:rPr>
          <w:rFonts w:ascii="Times New Roman" w:hAnsi="Times New Roman" w:cs="Times New Roman"/>
          <w:sz w:val="24"/>
          <w:szCs w:val="24"/>
        </w:rPr>
        <w:t xml:space="preserve">sful </w:t>
      </w:r>
      <w:r w:rsidR="00F002CD">
        <w:rPr>
          <w:rFonts w:ascii="Times New Roman" w:hAnsi="Times New Roman" w:cs="Times New Roman"/>
          <w:sz w:val="24"/>
          <w:szCs w:val="24"/>
        </w:rPr>
        <w:t xml:space="preserve">strategy </w:t>
      </w:r>
      <w:r w:rsidR="004A1656">
        <w:rPr>
          <w:rFonts w:ascii="Times New Roman" w:hAnsi="Times New Roman" w:cs="Times New Roman"/>
          <w:sz w:val="24"/>
          <w:szCs w:val="24"/>
        </w:rPr>
        <w:t>from</w:t>
      </w:r>
      <w:r w:rsidR="00E674EA">
        <w:rPr>
          <w:rFonts w:ascii="Times New Roman" w:hAnsi="Times New Roman" w:cs="Times New Roman"/>
          <w:sz w:val="24"/>
          <w:szCs w:val="24"/>
        </w:rPr>
        <w:t xml:space="preserve"> </w:t>
      </w:r>
      <w:r w:rsidR="004A1656">
        <w:rPr>
          <w:rFonts w:ascii="Times New Roman" w:hAnsi="Times New Roman" w:cs="Times New Roman"/>
          <w:sz w:val="24"/>
          <w:szCs w:val="24"/>
        </w:rPr>
        <w:t xml:space="preserve">a </w:t>
      </w:r>
      <w:r w:rsidR="00E674EA">
        <w:rPr>
          <w:rFonts w:ascii="Times New Roman" w:hAnsi="Times New Roman" w:cs="Times New Roman"/>
          <w:sz w:val="24"/>
          <w:szCs w:val="24"/>
        </w:rPr>
        <w:t>brand perspective.</w:t>
      </w:r>
      <w:r w:rsidR="00E674EA" w:rsidRPr="00E674EA">
        <w:rPr>
          <w:rFonts w:ascii="Times New Roman" w:hAnsi="Times New Roman" w:cs="Times New Roman"/>
          <w:sz w:val="24"/>
          <w:szCs w:val="24"/>
        </w:rPr>
        <w:t xml:space="preserve"> </w:t>
      </w:r>
      <w:r w:rsidR="00E674EA">
        <w:rPr>
          <w:rFonts w:ascii="Times New Roman" w:hAnsi="Times New Roman" w:cs="Times New Roman"/>
          <w:sz w:val="24"/>
          <w:szCs w:val="24"/>
        </w:rPr>
        <w:t xml:space="preserve">Rolls-Royce marketing people can lead customers in the right direction, focusing on the </w:t>
      </w:r>
      <w:r w:rsidR="00884AD6">
        <w:rPr>
          <w:rFonts w:ascii="Times New Roman" w:hAnsi="Times New Roman" w:cs="Times New Roman"/>
          <w:sz w:val="24"/>
          <w:szCs w:val="24"/>
        </w:rPr>
        <w:t>"</w:t>
      </w:r>
      <w:r w:rsidR="00E674EA">
        <w:rPr>
          <w:rFonts w:ascii="Times New Roman" w:hAnsi="Times New Roman" w:cs="Times New Roman"/>
          <w:sz w:val="24"/>
          <w:szCs w:val="24"/>
        </w:rPr>
        <w:t>hole</w:t>
      </w:r>
      <w:r w:rsidR="00884AD6">
        <w:rPr>
          <w:rFonts w:ascii="Times New Roman" w:hAnsi="Times New Roman" w:cs="Times New Roman"/>
          <w:sz w:val="24"/>
          <w:szCs w:val="24"/>
        </w:rPr>
        <w:t>"</w:t>
      </w:r>
      <w:r w:rsidR="00E674EA">
        <w:rPr>
          <w:rFonts w:ascii="Times New Roman" w:hAnsi="Times New Roman" w:cs="Times New Roman"/>
          <w:sz w:val="24"/>
          <w:szCs w:val="24"/>
        </w:rPr>
        <w:t xml:space="preserve"> in the prospect</w:t>
      </w:r>
      <w:r w:rsidR="00884AD6">
        <w:rPr>
          <w:rFonts w:ascii="Times New Roman" w:hAnsi="Times New Roman" w:cs="Times New Roman"/>
          <w:sz w:val="24"/>
          <w:szCs w:val="24"/>
        </w:rPr>
        <w:t>'</w:t>
      </w:r>
      <w:r w:rsidR="00E674EA">
        <w:rPr>
          <w:rFonts w:ascii="Times New Roman" w:hAnsi="Times New Roman" w:cs="Times New Roman"/>
          <w:sz w:val="24"/>
          <w:szCs w:val="24"/>
        </w:rPr>
        <w:t xml:space="preserve">s mind. </w:t>
      </w:r>
    </w:p>
    <w:p w14:paraId="046BD416" w14:textId="7D2D3E4D" w:rsidR="00A87182" w:rsidRDefault="00A87182" w:rsidP="006969D1">
      <w:pPr>
        <w:pStyle w:val="Heading1"/>
        <w:ind w:left="432"/>
        <w:jc w:val="both"/>
        <w:rPr>
          <w:sz w:val="28"/>
          <w:szCs w:val="28"/>
        </w:rPr>
      </w:pPr>
      <w:bookmarkStart w:id="32" w:name="_Toc132649768"/>
      <w:r w:rsidRPr="00D63FF0">
        <w:rPr>
          <w:sz w:val="28"/>
          <w:szCs w:val="28"/>
        </w:rPr>
        <w:t xml:space="preserve">4.2 </w:t>
      </w:r>
      <w:r w:rsidR="00AE0200" w:rsidRPr="00D63FF0">
        <w:rPr>
          <w:sz w:val="28"/>
          <w:szCs w:val="28"/>
        </w:rPr>
        <w:t>Customer Perspective (</w:t>
      </w:r>
      <w:r w:rsidR="00D63FF0">
        <w:rPr>
          <w:sz w:val="28"/>
          <w:szCs w:val="28"/>
        </w:rPr>
        <w:t>Customer</w:t>
      </w:r>
      <w:r w:rsidR="00AE0200" w:rsidRPr="00D63FF0">
        <w:rPr>
          <w:sz w:val="28"/>
          <w:szCs w:val="28"/>
        </w:rPr>
        <w:t>-Based Brand Equi</w:t>
      </w:r>
      <w:r w:rsidR="00D63FF0">
        <w:rPr>
          <w:sz w:val="28"/>
          <w:szCs w:val="28"/>
        </w:rPr>
        <w:t>ty</w:t>
      </w:r>
      <w:r w:rsidR="00AE0200" w:rsidRPr="00D63FF0">
        <w:rPr>
          <w:sz w:val="28"/>
          <w:szCs w:val="28"/>
        </w:rPr>
        <w:t>)</w:t>
      </w:r>
      <w:bookmarkEnd w:id="32"/>
    </w:p>
    <w:p w14:paraId="4904236C" w14:textId="77777777" w:rsidR="0078711D" w:rsidRPr="0078711D" w:rsidRDefault="0078711D" w:rsidP="006969D1">
      <w:pPr>
        <w:jc w:val="both"/>
      </w:pPr>
    </w:p>
    <w:p w14:paraId="07585073" w14:textId="5847F9F0" w:rsidR="00D63FF0" w:rsidRDefault="007567E3"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model is </w:t>
      </w:r>
      <w:r w:rsidR="00B6232A">
        <w:rPr>
          <w:rFonts w:ascii="Times New Roman" w:hAnsi="Times New Roman" w:cs="Times New Roman"/>
          <w:sz w:val="24"/>
          <w:szCs w:val="24"/>
        </w:rPr>
        <w:t>pref</w:t>
      </w:r>
      <w:r w:rsidR="00BE2FAF">
        <w:rPr>
          <w:rFonts w:ascii="Times New Roman" w:hAnsi="Times New Roman" w:cs="Times New Roman"/>
          <w:sz w:val="24"/>
          <w:szCs w:val="24"/>
        </w:rPr>
        <w:t>erre</w:t>
      </w:r>
      <w:r w:rsidR="00B6232A">
        <w:rPr>
          <w:rFonts w:ascii="Times New Roman" w:hAnsi="Times New Roman" w:cs="Times New Roman"/>
          <w:sz w:val="24"/>
          <w:szCs w:val="24"/>
        </w:rPr>
        <w:t>d f</w:t>
      </w:r>
      <w:r w:rsidR="00BE2FAF">
        <w:rPr>
          <w:rFonts w:ascii="Times New Roman" w:hAnsi="Times New Roman" w:cs="Times New Roman"/>
          <w:sz w:val="24"/>
          <w:szCs w:val="24"/>
        </w:rPr>
        <w:t>or</w:t>
      </w:r>
      <w:r w:rsidR="00B6232A">
        <w:rPr>
          <w:rFonts w:ascii="Times New Roman" w:hAnsi="Times New Roman" w:cs="Times New Roman"/>
          <w:sz w:val="24"/>
          <w:szCs w:val="24"/>
        </w:rPr>
        <w:t xml:space="preserve"> the mass of marketers and academi</w:t>
      </w:r>
      <w:r w:rsidR="00DE2764">
        <w:rPr>
          <w:rFonts w:ascii="Times New Roman" w:hAnsi="Times New Roman" w:cs="Times New Roman"/>
          <w:sz w:val="24"/>
          <w:szCs w:val="24"/>
        </w:rPr>
        <w:t>cs research because</w:t>
      </w:r>
      <w:r w:rsidR="00BE2FAF">
        <w:rPr>
          <w:rFonts w:ascii="Times New Roman" w:hAnsi="Times New Roman" w:cs="Times New Roman"/>
          <w:sz w:val="24"/>
          <w:szCs w:val="24"/>
        </w:rPr>
        <w:t>,</w:t>
      </w:r>
      <w:r w:rsidR="00DE2764">
        <w:rPr>
          <w:rFonts w:ascii="Times New Roman" w:hAnsi="Times New Roman" w:cs="Times New Roman"/>
          <w:sz w:val="24"/>
          <w:szCs w:val="24"/>
        </w:rPr>
        <w:t xml:space="preserve"> </w:t>
      </w:r>
      <w:r w:rsidR="00BE2FAF">
        <w:rPr>
          <w:rFonts w:ascii="Times New Roman" w:hAnsi="Times New Roman" w:cs="Times New Roman"/>
          <w:sz w:val="24"/>
          <w:szCs w:val="24"/>
        </w:rPr>
        <w:t>as</w:t>
      </w:r>
      <w:r w:rsidR="0011294B">
        <w:rPr>
          <w:rFonts w:ascii="Times New Roman" w:hAnsi="Times New Roman" w:cs="Times New Roman"/>
          <w:sz w:val="24"/>
          <w:szCs w:val="24"/>
        </w:rPr>
        <w:t xml:space="preserve"> Keller </w:t>
      </w:r>
      <w:r w:rsidR="00BE2FAF">
        <w:rPr>
          <w:rFonts w:ascii="Times New Roman" w:hAnsi="Times New Roman" w:cs="Times New Roman"/>
          <w:sz w:val="24"/>
          <w:szCs w:val="24"/>
        </w:rPr>
        <w:t xml:space="preserve">(1993) </w:t>
      </w:r>
      <w:r w:rsidR="00880E21">
        <w:rPr>
          <w:rFonts w:ascii="Times New Roman" w:hAnsi="Times New Roman" w:cs="Times New Roman"/>
          <w:sz w:val="24"/>
          <w:szCs w:val="24"/>
        </w:rPr>
        <w:t>noted</w:t>
      </w:r>
      <w:r w:rsidR="00BE2FAF">
        <w:rPr>
          <w:rFonts w:ascii="Times New Roman" w:hAnsi="Times New Roman" w:cs="Times New Roman"/>
          <w:sz w:val="24"/>
          <w:szCs w:val="24"/>
        </w:rPr>
        <w:t>,</w:t>
      </w:r>
      <w:r w:rsidR="00880E21">
        <w:rPr>
          <w:rFonts w:ascii="Times New Roman" w:hAnsi="Times New Roman" w:cs="Times New Roman"/>
          <w:sz w:val="24"/>
          <w:szCs w:val="24"/>
        </w:rPr>
        <w:t xml:space="preserve"> </w:t>
      </w:r>
      <w:r w:rsidR="00884AD6">
        <w:rPr>
          <w:rFonts w:ascii="Times New Roman" w:hAnsi="Times New Roman" w:cs="Times New Roman"/>
          <w:sz w:val="24"/>
          <w:szCs w:val="24"/>
        </w:rPr>
        <w:t>"</w:t>
      </w:r>
      <w:r w:rsidR="00880E21">
        <w:rPr>
          <w:rFonts w:ascii="Times New Roman" w:hAnsi="Times New Roman" w:cs="Times New Roman"/>
          <w:sz w:val="24"/>
          <w:szCs w:val="24"/>
        </w:rPr>
        <w:t xml:space="preserve">Customer Brand Equity </w:t>
      </w:r>
      <w:r w:rsidR="00B91F9A">
        <w:rPr>
          <w:rFonts w:ascii="Times New Roman" w:hAnsi="Times New Roman" w:cs="Times New Roman"/>
          <w:sz w:val="24"/>
          <w:szCs w:val="24"/>
        </w:rPr>
        <w:t>occurs when the customer is familiar with the brand and holds some favourable,</w:t>
      </w:r>
      <w:r w:rsidR="00BE2FAF">
        <w:rPr>
          <w:rFonts w:ascii="Times New Roman" w:hAnsi="Times New Roman" w:cs="Times New Roman"/>
          <w:sz w:val="24"/>
          <w:szCs w:val="24"/>
        </w:rPr>
        <w:t xml:space="preserve"> </w:t>
      </w:r>
      <w:r w:rsidR="00B91F9A">
        <w:rPr>
          <w:rFonts w:ascii="Times New Roman" w:hAnsi="Times New Roman" w:cs="Times New Roman"/>
          <w:sz w:val="24"/>
          <w:szCs w:val="24"/>
        </w:rPr>
        <w:t>strong and unique brand associations in their memory</w:t>
      </w:r>
      <w:r w:rsidR="00884AD6">
        <w:rPr>
          <w:rFonts w:ascii="Times New Roman" w:hAnsi="Times New Roman" w:cs="Times New Roman"/>
          <w:sz w:val="24"/>
          <w:szCs w:val="24"/>
        </w:rPr>
        <w:t>"</w:t>
      </w:r>
      <w:r w:rsidR="00BE2FAF">
        <w:rPr>
          <w:rFonts w:ascii="Times New Roman" w:hAnsi="Times New Roman" w:cs="Times New Roman"/>
          <w:sz w:val="24"/>
          <w:szCs w:val="24"/>
        </w:rPr>
        <w:t>.</w:t>
      </w:r>
      <w:r w:rsidR="00020E56">
        <w:rPr>
          <w:rFonts w:ascii="Times New Roman" w:hAnsi="Times New Roman" w:cs="Times New Roman"/>
          <w:sz w:val="24"/>
          <w:szCs w:val="24"/>
        </w:rPr>
        <w:t xml:space="preserve"> Rolls-Royce should choose Customer Brand Equity Perspective</w:t>
      </w:r>
      <w:r w:rsidR="00A26FD3">
        <w:rPr>
          <w:rFonts w:ascii="Times New Roman" w:hAnsi="Times New Roman" w:cs="Times New Roman"/>
          <w:sz w:val="24"/>
          <w:szCs w:val="24"/>
        </w:rPr>
        <w:t xml:space="preserve"> </w:t>
      </w:r>
      <w:r w:rsidR="00F95A0F">
        <w:rPr>
          <w:rFonts w:ascii="Times New Roman" w:hAnsi="Times New Roman" w:cs="Times New Roman"/>
          <w:sz w:val="24"/>
          <w:szCs w:val="24"/>
        </w:rPr>
        <w:t xml:space="preserve">because of the advantages and benefits such as: </w:t>
      </w:r>
      <w:r w:rsidR="00884AD6">
        <w:rPr>
          <w:rFonts w:ascii="Times New Roman" w:hAnsi="Times New Roman" w:cs="Times New Roman"/>
          <w:sz w:val="24"/>
          <w:szCs w:val="24"/>
        </w:rPr>
        <w:t>"</w:t>
      </w:r>
      <w:r w:rsidR="00A52DE8">
        <w:rPr>
          <w:rFonts w:ascii="Times New Roman" w:hAnsi="Times New Roman" w:cs="Times New Roman"/>
          <w:sz w:val="24"/>
          <w:szCs w:val="24"/>
        </w:rPr>
        <w:t>long</w:t>
      </w:r>
      <w:r w:rsidR="006B2A21">
        <w:rPr>
          <w:rFonts w:ascii="Times New Roman" w:hAnsi="Times New Roman" w:cs="Times New Roman"/>
          <w:sz w:val="24"/>
          <w:szCs w:val="24"/>
        </w:rPr>
        <w:t>-</w:t>
      </w:r>
      <w:r w:rsidR="00A52DE8">
        <w:rPr>
          <w:rFonts w:ascii="Times New Roman" w:hAnsi="Times New Roman" w:cs="Times New Roman"/>
          <w:sz w:val="24"/>
          <w:szCs w:val="24"/>
        </w:rPr>
        <w:t>term revenues,</w:t>
      </w:r>
      <w:r w:rsidR="006B2A21">
        <w:rPr>
          <w:rFonts w:ascii="Times New Roman" w:hAnsi="Times New Roman" w:cs="Times New Roman"/>
          <w:sz w:val="24"/>
          <w:szCs w:val="24"/>
        </w:rPr>
        <w:t xml:space="preserve"> customer</w:t>
      </w:r>
      <w:r w:rsidR="00884AD6">
        <w:rPr>
          <w:rFonts w:ascii="Times New Roman" w:hAnsi="Times New Roman" w:cs="Times New Roman"/>
          <w:sz w:val="24"/>
          <w:szCs w:val="24"/>
        </w:rPr>
        <w:t>'</w:t>
      </w:r>
      <w:r w:rsidR="0085104E">
        <w:rPr>
          <w:rFonts w:ascii="Times New Roman" w:hAnsi="Times New Roman" w:cs="Times New Roman"/>
          <w:sz w:val="24"/>
          <w:szCs w:val="24"/>
        </w:rPr>
        <w:t>s willing</w:t>
      </w:r>
      <w:r w:rsidR="006B2A21">
        <w:rPr>
          <w:rFonts w:ascii="Times New Roman" w:hAnsi="Times New Roman" w:cs="Times New Roman"/>
          <w:sz w:val="24"/>
          <w:szCs w:val="24"/>
        </w:rPr>
        <w:t>nes</w:t>
      </w:r>
      <w:r w:rsidR="0085104E">
        <w:rPr>
          <w:rFonts w:ascii="Times New Roman" w:hAnsi="Times New Roman" w:cs="Times New Roman"/>
          <w:sz w:val="24"/>
          <w:szCs w:val="24"/>
        </w:rPr>
        <w:t>s to seek out for themselves new channels of distribution,</w:t>
      </w:r>
      <w:r w:rsidR="006B2A21">
        <w:rPr>
          <w:rFonts w:ascii="Times New Roman" w:hAnsi="Times New Roman" w:cs="Times New Roman"/>
          <w:sz w:val="24"/>
          <w:szCs w:val="24"/>
        </w:rPr>
        <w:t xml:space="preserve"> </w:t>
      </w:r>
      <w:r w:rsidR="0085104E">
        <w:rPr>
          <w:rFonts w:ascii="Times New Roman" w:hAnsi="Times New Roman" w:cs="Times New Roman"/>
          <w:sz w:val="24"/>
          <w:szCs w:val="24"/>
        </w:rPr>
        <w:t>the ability of firms to command higher prices and the effectiveness of marketing communications</w:t>
      </w:r>
      <w:r w:rsidR="00884AD6">
        <w:rPr>
          <w:rFonts w:ascii="Times New Roman" w:hAnsi="Times New Roman" w:cs="Times New Roman"/>
          <w:sz w:val="24"/>
          <w:szCs w:val="24"/>
        </w:rPr>
        <w:t>"</w:t>
      </w:r>
      <w:sdt>
        <w:sdtPr>
          <w:rPr>
            <w:rFonts w:ascii="Times New Roman" w:hAnsi="Times New Roman" w:cs="Times New Roman"/>
            <w:sz w:val="24"/>
            <w:szCs w:val="24"/>
          </w:rPr>
          <w:id w:val="-366303292"/>
          <w:citation/>
        </w:sdtPr>
        <w:sdtEndPr/>
        <w:sdtContent>
          <w:r w:rsidR="006B2A21">
            <w:rPr>
              <w:rFonts w:ascii="Times New Roman" w:hAnsi="Times New Roman" w:cs="Times New Roman"/>
              <w:sz w:val="24"/>
              <w:szCs w:val="24"/>
            </w:rPr>
            <w:fldChar w:fldCharType="begin"/>
          </w:r>
          <w:r w:rsidR="006B2A21">
            <w:rPr>
              <w:rFonts w:ascii="Times New Roman" w:hAnsi="Times New Roman" w:cs="Times New Roman"/>
              <w:sz w:val="24"/>
              <w:szCs w:val="24"/>
            </w:rPr>
            <w:instrText xml:space="preserve"> CITATION San15 \l 2057 </w:instrText>
          </w:r>
          <w:r w:rsidR="006B2A21">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(Farjam &amp; Hongyi, 2015)</w:t>
          </w:r>
          <w:r w:rsidR="006B2A21">
            <w:rPr>
              <w:rFonts w:ascii="Times New Roman" w:hAnsi="Times New Roman" w:cs="Times New Roman"/>
              <w:sz w:val="24"/>
              <w:szCs w:val="24"/>
            </w:rPr>
            <w:fldChar w:fldCharType="end"/>
          </w:r>
        </w:sdtContent>
      </w:sdt>
      <w:r w:rsidR="006B2A21">
        <w:rPr>
          <w:rFonts w:ascii="Times New Roman" w:hAnsi="Times New Roman" w:cs="Times New Roman"/>
          <w:sz w:val="24"/>
          <w:szCs w:val="24"/>
        </w:rPr>
        <w:t>.</w:t>
      </w:r>
      <w:r w:rsidR="00505367">
        <w:rPr>
          <w:rFonts w:ascii="Times New Roman" w:hAnsi="Times New Roman" w:cs="Times New Roman"/>
          <w:sz w:val="24"/>
          <w:szCs w:val="24"/>
        </w:rPr>
        <w:t xml:space="preserve"> Rolls-Royce</w:t>
      </w:r>
      <w:r w:rsidR="00884AD6">
        <w:rPr>
          <w:rFonts w:ascii="Times New Roman" w:hAnsi="Times New Roman" w:cs="Times New Roman"/>
          <w:sz w:val="24"/>
          <w:szCs w:val="24"/>
        </w:rPr>
        <w:t>'</w:t>
      </w:r>
      <w:r w:rsidR="003E41BB">
        <w:rPr>
          <w:rFonts w:ascii="Times New Roman" w:hAnsi="Times New Roman" w:cs="Times New Roman"/>
          <w:sz w:val="24"/>
          <w:szCs w:val="24"/>
        </w:rPr>
        <w:t>s</w:t>
      </w:r>
      <w:r w:rsidR="00505367">
        <w:rPr>
          <w:rFonts w:ascii="Times New Roman" w:hAnsi="Times New Roman" w:cs="Times New Roman"/>
          <w:sz w:val="24"/>
          <w:szCs w:val="24"/>
        </w:rPr>
        <w:t xml:space="preserve"> marketing people </w:t>
      </w:r>
      <w:r w:rsidR="003E41BB">
        <w:rPr>
          <w:rFonts w:ascii="Times New Roman" w:hAnsi="Times New Roman" w:cs="Times New Roman"/>
          <w:sz w:val="24"/>
          <w:szCs w:val="24"/>
        </w:rPr>
        <w:t>must</w:t>
      </w:r>
      <w:r w:rsidR="00505367">
        <w:rPr>
          <w:rFonts w:ascii="Times New Roman" w:hAnsi="Times New Roman" w:cs="Times New Roman"/>
          <w:sz w:val="24"/>
          <w:szCs w:val="24"/>
        </w:rPr>
        <w:t xml:space="preserve"> </w:t>
      </w:r>
      <w:r w:rsidR="00505367">
        <w:rPr>
          <w:rFonts w:ascii="Times New Roman" w:hAnsi="Times New Roman" w:cs="Times New Roman"/>
          <w:sz w:val="24"/>
          <w:szCs w:val="24"/>
        </w:rPr>
        <w:lastRenderedPageBreak/>
        <w:t>focus on customer perspectives</w:t>
      </w:r>
      <w:r w:rsidR="003E41BB">
        <w:rPr>
          <w:rFonts w:ascii="Times New Roman" w:hAnsi="Times New Roman" w:cs="Times New Roman"/>
          <w:sz w:val="24"/>
          <w:szCs w:val="24"/>
        </w:rPr>
        <w:t xml:space="preserve"> </w:t>
      </w:r>
      <w:r w:rsidR="00505367">
        <w:rPr>
          <w:rFonts w:ascii="Times New Roman" w:hAnsi="Times New Roman" w:cs="Times New Roman"/>
          <w:sz w:val="24"/>
          <w:szCs w:val="24"/>
        </w:rPr>
        <w:t>to see the brand through customer</w:t>
      </w:r>
      <w:r w:rsidR="003E41BB">
        <w:rPr>
          <w:rFonts w:ascii="Times New Roman" w:hAnsi="Times New Roman" w:cs="Times New Roman"/>
          <w:sz w:val="24"/>
          <w:szCs w:val="24"/>
        </w:rPr>
        <w:t>s</w:t>
      </w:r>
      <w:r w:rsidR="00884AD6">
        <w:rPr>
          <w:rFonts w:ascii="Times New Roman" w:hAnsi="Times New Roman" w:cs="Times New Roman"/>
          <w:sz w:val="24"/>
          <w:szCs w:val="24"/>
        </w:rPr>
        <w:t>'</w:t>
      </w:r>
      <w:r w:rsidR="00505367">
        <w:rPr>
          <w:rFonts w:ascii="Times New Roman" w:hAnsi="Times New Roman" w:cs="Times New Roman"/>
          <w:sz w:val="24"/>
          <w:szCs w:val="24"/>
        </w:rPr>
        <w:t xml:space="preserve"> eyes</w:t>
      </w:r>
      <w:r w:rsidR="003E41BB">
        <w:rPr>
          <w:rFonts w:ascii="Times New Roman" w:hAnsi="Times New Roman" w:cs="Times New Roman"/>
          <w:sz w:val="24"/>
          <w:szCs w:val="24"/>
        </w:rPr>
        <w:t>; that is fundamental to building strong brand customer loyalty.</w:t>
      </w:r>
    </w:p>
    <w:p w14:paraId="2489706E" w14:textId="1EEF1E7A" w:rsidR="00AA3D31" w:rsidRDefault="00AA3D31" w:rsidP="006969D1">
      <w:pPr>
        <w:pStyle w:val="Heading1"/>
        <w:ind w:left="720"/>
        <w:jc w:val="both"/>
        <w:rPr>
          <w:sz w:val="28"/>
          <w:szCs w:val="28"/>
        </w:rPr>
      </w:pPr>
      <w:bookmarkStart w:id="33" w:name="_Toc132649769"/>
      <w:r w:rsidRPr="00C76B82">
        <w:rPr>
          <w:sz w:val="28"/>
          <w:szCs w:val="28"/>
        </w:rPr>
        <w:t xml:space="preserve">4.3 </w:t>
      </w:r>
      <w:r w:rsidR="008C366B" w:rsidRPr="00C76B82">
        <w:rPr>
          <w:sz w:val="28"/>
          <w:szCs w:val="28"/>
        </w:rPr>
        <w:t>Employee Perspective (Employee-Based Brand Equity)</w:t>
      </w:r>
      <w:bookmarkEnd w:id="33"/>
    </w:p>
    <w:p w14:paraId="41C0B951" w14:textId="77777777" w:rsidR="0078711D" w:rsidRPr="0078711D" w:rsidRDefault="0078711D" w:rsidP="006969D1">
      <w:pPr>
        <w:jc w:val="both"/>
      </w:pPr>
    </w:p>
    <w:p w14:paraId="49B73369" w14:textId="533F694E" w:rsidR="00035290" w:rsidRPr="003D4699" w:rsidRDefault="00720B3D" w:rsidP="006969D1">
      <w:pPr>
        <w:spacing w:line="360" w:lineRule="auto"/>
        <w:jc w:val="both"/>
        <w:rPr>
          <w:rFonts w:ascii="Times New Roman" w:hAnsi="Times New Roman" w:cs="Times New Roman"/>
          <w:sz w:val="24"/>
          <w:szCs w:val="24"/>
        </w:rPr>
      </w:pPr>
      <w:r>
        <w:rPr>
          <w:sz w:val="24"/>
          <w:szCs w:val="24"/>
        </w:rPr>
        <w:t>It</w:t>
      </w:r>
      <w:r w:rsidR="0052421D">
        <w:rPr>
          <w:sz w:val="24"/>
          <w:szCs w:val="24"/>
        </w:rPr>
        <w:t xml:space="preserve"> i</w:t>
      </w:r>
      <w:r>
        <w:rPr>
          <w:sz w:val="24"/>
          <w:szCs w:val="24"/>
        </w:rPr>
        <w:t xml:space="preserve">s </w:t>
      </w:r>
      <w:r w:rsidR="0052421D">
        <w:rPr>
          <w:sz w:val="24"/>
          <w:szCs w:val="24"/>
        </w:rPr>
        <w:t xml:space="preserve">an obvious </w:t>
      </w:r>
      <w:r>
        <w:rPr>
          <w:sz w:val="24"/>
          <w:szCs w:val="24"/>
        </w:rPr>
        <w:t xml:space="preserve">fact that employees are one of </w:t>
      </w:r>
      <w:r w:rsidR="00CE0090">
        <w:rPr>
          <w:sz w:val="24"/>
          <w:szCs w:val="24"/>
        </w:rPr>
        <w:t>the essential</w:t>
      </w:r>
      <w:r>
        <w:rPr>
          <w:sz w:val="24"/>
          <w:szCs w:val="24"/>
        </w:rPr>
        <w:t xml:space="preserve"> resources for company brand </w:t>
      </w:r>
      <w:r w:rsidR="00CE0090">
        <w:rPr>
          <w:sz w:val="24"/>
          <w:szCs w:val="24"/>
        </w:rPr>
        <w:t>success</w:t>
      </w:r>
      <w:r w:rsidR="0052421D">
        <w:rPr>
          <w:sz w:val="24"/>
          <w:szCs w:val="24"/>
        </w:rPr>
        <w:t>.</w:t>
      </w:r>
      <w:r w:rsidR="00CE0090">
        <w:rPr>
          <w:sz w:val="24"/>
          <w:szCs w:val="24"/>
        </w:rPr>
        <w:t xml:space="preserve"> </w:t>
      </w:r>
      <w:r w:rsidR="0052421D">
        <w:rPr>
          <w:sz w:val="24"/>
          <w:szCs w:val="24"/>
        </w:rPr>
        <w:t>F</w:t>
      </w:r>
      <w:r w:rsidR="00CE0090">
        <w:rPr>
          <w:sz w:val="24"/>
          <w:szCs w:val="24"/>
        </w:rPr>
        <w:t xml:space="preserve">or that, </w:t>
      </w:r>
      <w:r w:rsidR="00462891" w:rsidRPr="00462891">
        <w:rPr>
          <w:sz w:val="24"/>
          <w:szCs w:val="24"/>
        </w:rPr>
        <w:t xml:space="preserve">Rolls-Royce Human Resources Management can adopt </w:t>
      </w:r>
      <w:r w:rsidR="0052421D">
        <w:rPr>
          <w:sz w:val="24"/>
          <w:szCs w:val="24"/>
        </w:rPr>
        <w:t xml:space="preserve">the </w:t>
      </w:r>
      <w:r w:rsidR="003A6CAE">
        <w:rPr>
          <w:sz w:val="24"/>
          <w:szCs w:val="24"/>
        </w:rPr>
        <w:t xml:space="preserve">Employee-Brand Equity concept to </w:t>
      </w:r>
      <w:r w:rsidR="00A135D7">
        <w:rPr>
          <w:sz w:val="24"/>
          <w:szCs w:val="24"/>
        </w:rPr>
        <w:t xml:space="preserve">create </w:t>
      </w:r>
      <w:r w:rsidR="00CE0090">
        <w:rPr>
          <w:sz w:val="24"/>
          <w:szCs w:val="24"/>
        </w:rPr>
        <w:t xml:space="preserve">a </w:t>
      </w:r>
      <w:r w:rsidR="00A135D7">
        <w:rPr>
          <w:sz w:val="24"/>
          <w:szCs w:val="24"/>
        </w:rPr>
        <w:t>s</w:t>
      </w:r>
      <w:r w:rsidR="00CE0090">
        <w:rPr>
          <w:sz w:val="24"/>
          <w:szCs w:val="24"/>
        </w:rPr>
        <w:t>olid</w:t>
      </w:r>
      <w:r w:rsidR="00A135D7">
        <w:rPr>
          <w:sz w:val="24"/>
          <w:szCs w:val="24"/>
        </w:rPr>
        <w:t xml:space="preserve"> </w:t>
      </w:r>
      <w:r w:rsidR="00C7040F">
        <w:rPr>
          <w:sz w:val="24"/>
          <w:szCs w:val="24"/>
        </w:rPr>
        <w:t xml:space="preserve">psychological </w:t>
      </w:r>
      <w:r w:rsidR="00A135D7">
        <w:rPr>
          <w:sz w:val="24"/>
          <w:szCs w:val="24"/>
        </w:rPr>
        <w:t xml:space="preserve">foundation with </w:t>
      </w:r>
      <w:r w:rsidR="00C7040F">
        <w:rPr>
          <w:sz w:val="24"/>
          <w:szCs w:val="24"/>
        </w:rPr>
        <w:t>their employees;</w:t>
      </w:r>
      <w:r w:rsidR="0079797E">
        <w:rPr>
          <w:sz w:val="24"/>
          <w:szCs w:val="24"/>
        </w:rPr>
        <w:t xml:space="preserve"> to emotionally tie</w:t>
      </w:r>
      <w:r w:rsidR="007D7ABD">
        <w:rPr>
          <w:sz w:val="24"/>
          <w:szCs w:val="24"/>
        </w:rPr>
        <w:t xml:space="preserve"> with company culture</w:t>
      </w:r>
      <w:r w:rsidR="00C7040F">
        <w:rPr>
          <w:sz w:val="24"/>
          <w:szCs w:val="24"/>
        </w:rPr>
        <w:t xml:space="preserve"> first</w:t>
      </w:r>
      <w:r w:rsidR="00CE0090">
        <w:rPr>
          <w:sz w:val="24"/>
          <w:szCs w:val="24"/>
        </w:rPr>
        <w:t>,</w:t>
      </w:r>
      <w:r w:rsidR="00C7040F">
        <w:rPr>
          <w:sz w:val="24"/>
          <w:szCs w:val="24"/>
        </w:rPr>
        <w:t xml:space="preserve"> </w:t>
      </w:r>
      <w:r w:rsidR="00806753">
        <w:rPr>
          <w:sz w:val="24"/>
          <w:szCs w:val="24"/>
        </w:rPr>
        <w:t>make employees less likely to leave and</w:t>
      </w:r>
      <w:r w:rsidR="00331FD3">
        <w:rPr>
          <w:sz w:val="24"/>
          <w:szCs w:val="24"/>
        </w:rPr>
        <w:t>, secondly,</w:t>
      </w:r>
      <w:r w:rsidR="000A2928">
        <w:rPr>
          <w:sz w:val="24"/>
          <w:szCs w:val="24"/>
        </w:rPr>
        <w:t xml:space="preserve"> </w:t>
      </w:r>
      <w:r w:rsidR="00806753">
        <w:rPr>
          <w:sz w:val="24"/>
          <w:szCs w:val="24"/>
        </w:rPr>
        <w:t xml:space="preserve">employees who </w:t>
      </w:r>
      <w:r w:rsidR="007C2AED">
        <w:rPr>
          <w:sz w:val="24"/>
          <w:szCs w:val="24"/>
        </w:rPr>
        <w:t>feel valu</w:t>
      </w:r>
      <w:r w:rsidR="00CE0090">
        <w:rPr>
          <w:sz w:val="24"/>
          <w:szCs w:val="24"/>
        </w:rPr>
        <w:t>ed</w:t>
      </w:r>
      <w:r w:rsidR="007C2AED">
        <w:rPr>
          <w:sz w:val="24"/>
          <w:szCs w:val="24"/>
        </w:rPr>
        <w:t xml:space="preserve"> and </w:t>
      </w:r>
      <w:r w:rsidR="00806753">
        <w:rPr>
          <w:sz w:val="24"/>
          <w:szCs w:val="24"/>
        </w:rPr>
        <w:t xml:space="preserve">understand </w:t>
      </w:r>
      <w:r w:rsidR="007C2AED">
        <w:rPr>
          <w:sz w:val="24"/>
          <w:szCs w:val="24"/>
        </w:rPr>
        <w:t xml:space="preserve">company objectives </w:t>
      </w:r>
      <w:r w:rsidR="003D4699">
        <w:rPr>
          <w:sz w:val="24"/>
          <w:szCs w:val="24"/>
        </w:rPr>
        <w:t>strictly will deliver those values to Rolls-Royce customers.</w:t>
      </w:r>
    </w:p>
    <w:p w14:paraId="1652EB41" w14:textId="2CEEFAAB" w:rsidR="006B0D03" w:rsidRPr="009F131C" w:rsidRDefault="006B0D03" w:rsidP="006969D1">
      <w:pPr>
        <w:pStyle w:val="Heading1"/>
        <w:jc w:val="both"/>
        <w:rPr>
          <w:sz w:val="28"/>
          <w:szCs w:val="28"/>
        </w:rPr>
      </w:pPr>
      <w:bookmarkStart w:id="34" w:name="_Toc132649770"/>
      <w:r w:rsidRPr="009F131C">
        <w:rPr>
          <w:sz w:val="28"/>
          <w:szCs w:val="28"/>
        </w:rPr>
        <w:t xml:space="preserve">Figure 5: </w:t>
      </w:r>
      <w:r w:rsidR="009F131C" w:rsidRPr="009F131C">
        <w:rPr>
          <w:sz w:val="28"/>
          <w:szCs w:val="28"/>
        </w:rPr>
        <w:t>Brand Equity Perspective for Rolls-Royce</w:t>
      </w:r>
      <w:bookmarkEnd w:id="34"/>
    </w:p>
    <w:p w14:paraId="74D5268D" w14:textId="31A1F3B6" w:rsidR="0057166C" w:rsidRDefault="00BA33E6" w:rsidP="006969D1">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D0F593F" wp14:editId="24EBF20A">
            <wp:extent cx="5486400" cy="3505200"/>
            <wp:effectExtent l="0" t="38100" r="0" b="38100"/>
            <wp:docPr id="135573055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1195F90" w14:textId="2E434715" w:rsidR="00D340AF" w:rsidRDefault="009F131C"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Source:</w:t>
      </w:r>
      <w:r w:rsidR="00B166D6">
        <w:rPr>
          <w:rFonts w:ascii="Times New Roman" w:hAnsi="Times New Roman" w:cs="Times New Roman"/>
          <w:sz w:val="24"/>
          <w:szCs w:val="24"/>
        </w:rPr>
        <w:t xml:space="preserve"> </w:t>
      </w:r>
      <w:r>
        <w:rPr>
          <w:rFonts w:ascii="Times New Roman" w:hAnsi="Times New Roman" w:cs="Times New Roman"/>
          <w:sz w:val="24"/>
          <w:szCs w:val="24"/>
        </w:rPr>
        <w:t>Autor of the report</w:t>
      </w:r>
    </w:p>
    <w:p w14:paraId="74E5AAFD" w14:textId="370C62DD" w:rsidR="00662786" w:rsidRDefault="00662786"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Most Rolls-Royce customers are entrepreneurs, famous athletes, self-employees, or belong to royal families worldwide and are willing to buy Phantom, Ghost, and Wraith just because they believe in the quality of the product. Rolls-Royce customises the product to satisfy high-profile customers</w:t>
      </w:r>
      <w:r w:rsidR="00884AD6">
        <w:rPr>
          <w:rFonts w:ascii="Times New Roman" w:hAnsi="Times New Roman" w:cs="Times New Roman"/>
          <w:sz w:val="24"/>
          <w:szCs w:val="24"/>
        </w:rPr>
        <w:t>'</w:t>
      </w:r>
      <w:r>
        <w:rPr>
          <w:rFonts w:ascii="Times New Roman" w:hAnsi="Times New Roman" w:cs="Times New Roman"/>
          <w:sz w:val="24"/>
          <w:szCs w:val="24"/>
        </w:rPr>
        <w:t xml:space="preserve"> needs, voids </w:t>
      </w:r>
      <w:r w:rsidR="00483897">
        <w:rPr>
          <w:rFonts w:ascii="Times New Roman" w:hAnsi="Times New Roman" w:cs="Times New Roman"/>
          <w:sz w:val="24"/>
          <w:szCs w:val="24"/>
        </w:rPr>
        <w:t>customer loyalty</w:t>
      </w:r>
      <w:r>
        <w:rPr>
          <w:rFonts w:ascii="Times New Roman" w:hAnsi="Times New Roman" w:cs="Times New Roman"/>
          <w:sz w:val="24"/>
          <w:szCs w:val="24"/>
        </w:rPr>
        <w:t xml:space="preserve"> towards the brand as they receive outstanding service.</w:t>
      </w:r>
      <w:r w:rsidR="00AE529D">
        <w:rPr>
          <w:rFonts w:ascii="Times New Roman" w:hAnsi="Times New Roman" w:cs="Times New Roman"/>
          <w:sz w:val="24"/>
          <w:szCs w:val="24"/>
        </w:rPr>
        <w:t xml:space="preserve"> </w:t>
      </w:r>
    </w:p>
    <w:p w14:paraId="0CC79BDF" w14:textId="3B4EA7D7" w:rsidR="00D7581B" w:rsidRDefault="00D7581B"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Rolls-Royce is a</w:t>
      </w:r>
      <w:r w:rsidR="00483897">
        <w:rPr>
          <w:rFonts w:ascii="Times New Roman" w:hAnsi="Times New Roman" w:cs="Times New Roman"/>
          <w:sz w:val="24"/>
          <w:szCs w:val="24"/>
        </w:rPr>
        <w:t>n</w:t>
      </w:r>
      <w:r>
        <w:rPr>
          <w:rFonts w:ascii="Times New Roman" w:hAnsi="Times New Roman" w:cs="Times New Roman"/>
          <w:sz w:val="24"/>
          <w:szCs w:val="24"/>
        </w:rPr>
        <w:t xml:space="preserve"> example of </w:t>
      </w:r>
      <w:r w:rsidR="00483897">
        <w:rPr>
          <w:rFonts w:ascii="Times New Roman" w:hAnsi="Times New Roman" w:cs="Times New Roman"/>
          <w:sz w:val="24"/>
          <w:szCs w:val="24"/>
        </w:rPr>
        <w:t xml:space="preserve">a </w:t>
      </w:r>
      <w:r>
        <w:rPr>
          <w:rFonts w:ascii="Times New Roman" w:hAnsi="Times New Roman" w:cs="Times New Roman"/>
          <w:sz w:val="24"/>
          <w:szCs w:val="24"/>
        </w:rPr>
        <w:t xml:space="preserve">brand with positive brand equity </w:t>
      </w:r>
      <w:r w:rsidR="00F47AA3">
        <w:rPr>
          <w:rFonts w:ascii="Times New Roman" w:hAnsi="Times New Roman" w:cs="Times New Roman"/>
          <w:sz w:val="24"/>
          <w:szCs w:val="24"/>
        </w:rPr>
        <w:t xml:space="preserve">providing </w:t>
      </w:r>
      <w:r w:rsidR="00483897">
        <w:rPr>
          <w:rFonts w:ascii="Times New Roman" w:hAnsi="Times New Roman" w:cs="Times New Roman"/>
          <w:sz w:val="24"/>
          <w:szCs w:val="24"/>
        </w:rPr>
        <w:t xml:space="preserve">a </w:t>
      </w:r>
      <w:r w:rsidR="00F47AA3">
        <w:rPr>
          <w:rFonts w:ascii="Times New Roman" w:hAnsi="Times New Roman" w:cs="Times New Roman"/>
          <w:sz w:val="24"/>
          <w:szCs w:val="24"/>
        </w:rPr>
        <w:t>consistent customer experience</w:t>
      </w:r>
      <w:r w:rsidR="009203D3">
        <w:rPr>
          <w:rFonts w:ascii="Times New Roman" w:hAnsi="Times New Roman" w:cs="Times New Roman"/>
          <w:sz w:val="24"/>
          <w:szCs w:val="24"/>
        </w:rPr>
        <w:t xml:space="preserve"> </w:t>
      </w:r>
      <w:r w:rsidR="00875B44">
        <w:rPr>
          <w:rFonts w:ascii="Times New Roman" w:hAnsi="Times New Roman" w:cs="Times New Roman"/>
          <w:sz w:val="24"/>
          <w:szCs w:val="24"/>
        </w:rPr>
        <w:t xml:space="preserve">and </w:t>
      </w:r>
      <w:r w:rsidR="009203D3">
        <w:rPr>
          <w:rFonts w:ascii="Times New Roman" w:hAnsi="Times New Roman" w:cs="Times New Roman"/>
          <w:sz w:val="24"/>
          <w:szCs w:val="24"/>
        </w:rPr>
        <w:t>making them feel i</w:t>
      </w:r>
      <w:r w:rsidR="007617EA">
        <w:rPr>
          <w:rFonts w:ascii="Times New Roman" w:hAnsi="Times New Roman" w:cs="Times New Roman"/>
          <w:sz w:val="24"/>
          <w:szCs w:val="24"/>
        </w:rPr>
        <w:t xml:space="preserve">ndispensable. That </w:t>
      </w:r>
      <w:r w:rsidR="009F0C01">
        <w:rPr>
          <w:rFonts w:ascii="Times New Roman" w:hAnsi="Times New Roman" w:cs="Times New Roman"/>
          <w:sz w:val="24"/>
          <w:szCs w:val="24"/>
        </w:rPr>
        <w:t>reflect</w:t>
      </w:r>
      <w:r w:rsidR="00875B44">
        <w:rPr>
          <w:rFonts w:ascii="Times New Roman" w:hAnsi="Times New Roman" w:cs="Times New Roman"/>
          <w:sz w:val="24"/>
          <w:szCs w:val="24"/>
        </w:rPr>
        <w:t>s</w:t>
      </w:r>
      <w:r w:rsidR="009F0C01">
        <w:rPr>
          <w:rFonts w:ascii="Times New Roman" w:hAnsi="Times New Roman" w:cs="Times New Roman"/>
          <w:sz w:val="24"/>
          <w:szCs w:val="24"/>
        </w:rPr>
        <w:t xml:space="preserve"> toward </w:t>
      </w:r>
      <w:r w:rsidR="00875B44">
        <w:rPr>
          <w:rFonts w:ascii="Times New Roman" w:hAnsi="Times New Roman" w:cs="Times New Roman"/>
          <w:sz w:val="24"/>
          <w:szCs w:val="24"/>
        </w:rPr>
        <w:t xml:space="preserve">the </w:t>
      </w:r>
      <w:r w:rsidR="009F0C01">
        <w:rPr>
          <w:rFonts w:ascii="Times New Roman" w:hAnsi="Times New Roman" w:cs="Times New Roman"/>
          <w:sz w:val="24"/>
          <w:szCs w:val="24"/>
        </w:rPr>
        <w:t>brand through b</w:t>
      </w:r>
      <w:r w:rsidR="00875B44">
        <w:rPr>
          <w:rFonts w:ascii="Times New Roman" w:hAnsi="Times New Roman" w:cs="Times New Roman"/>
          <w:sz w:val="24"/>
          <w:szCs w:val="24"/>
        </w:rPr>
        <w:t>o</w:t>
      </w:r>
      <w:r w:rsidR="009F0C01">
        <w:rPr>
          <w:rFonts w:ascii="Times New Roman" w:hAnsi="Times New Roman" w:cs="Times New Roman"/>
          <w:sz w:val="24"/>
          <w:szCs w:val="24"/>
        </w:rPr>
        <w:t>osting positive rep</w:t>
      </w:r>
      <w:r w:rsidR="00875B44">
        <w:rPr>
          <w:rFonts w:ascii="Times New Roman" w:hAnsi="Times New Roman" w:cs="Times New Roman"/>
          <w:sz w:val="24"/>
          <w:szCs w:val="24"/>
        </w:rPr>
        <w:t>u</w:t>
      </w:r>
      <w:r w:rsidR="009F0C01">
        <w:rPr>
          <w:rFonts w:ascii="Times New Roman" w:hAnsi="Times New Roman" w:cs="Times New Roman"/>
          <w:sz w:val="24"/>
          <w:szCs w:val="24"/>
        </w:rPr>
        <w:t>tation</w:t>
      </w:r>
      <w:r w:rsidR="00875B44">
        <w:rPr>
          <w:rFonts w:ascii="Times New Roman" w:hAnsi="Times New Roman" w:cs="Times New Roman"/>
          <w:sz w:val="24"/>
          <w:szCs w:val="24"/>
        </w:rPr>
        <w:t xml:space="preserve"> and brand equity.</w:t>
      </w:r>
    </w:p>
    <w:p w14:paraId="29DDA11A" w14:textId="272BED5C" w:rsidR="00662786" w:rsidRDefault="00662786"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essential things that Rolls-Royce is doing is to protect the brand image while building a good relationship with the customers. For example, they offer a </w:t>
      </w:r>
      <w:proofErr w:type="gramStart"/>
      <w:r>
        <w:rPr>
          <w:rFonts w:ascii="Times New Roman" w:hAnsi="Times New Roman" w:cs="Times New Roman"/>
          <w:sz w:val="24"/>
          <w:szCs w:val="24"/>
        </w:rPr>
        <w:t>pre-owned</w:t>
      </w:r>
      <w:proofErr w:type="gramEnd"/>
      <w:r>
        <w:rPr>
          <w:rFonts w:ascii="Times New Roman" w:hAnsi="Times New Roman" w:cs="Times New Roman"/>
          <w:sz w:val="24"/>
          <w:szCs w:val="24"/>
        </w:rPr>
        <w:t xml:space="preserve"> Rolls-Royce car without any allowance but with two years full Rolls-Royce warranty for customers that unable to afford Goodwood</w:t>
      </w:r>
      <w:r w:rsidR="00884AD6">
        <w:rPr>
          <w:rFonts w:ascii="Times New Roman" w:hAnsi="Times New Roman" w:cs="Times New Roman"/>
          <w:sz w:val="24"/>
          <w:szCs w:val="24"/>
        </w:rPr>
        <w:t>'</w:t>
      </w:r>
      <w:r>
        <w:rPr>
          <w:rFonts w:ascii="Times New Roman" w:hAnsi="Times New Roman" w:cs="Times New Roman"/>
          <w:sz w:val="24"/>
          <w:szCs w:val="24"/>
        </w:rPr>
        <w:t>s price but want the quality and style of Rolls-Royce.</w:t>
      </w:r>
      <w:sdt>
        <w:sdtPr>
          <w:rPr>
            <w:rFonts w:ascii="Times New Roman" w:hAnsi="Times New Roman" w:cs="Times New Roman"/>
            <w:sz w:val="24"/>
            <w:szCs w:val="24"/>
          </w:rPr>
          <w:id w:val="162439575"/>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Rol231 \l 2057 </w:instrText>
          </w:r>
          <w:r>
            <w:rPr>
              <w:rFonts w:ascii="Times New Roman" w:hAnsi="Times New Roman" w:cs="Times New Roman"/>
              <w:sz w:val="24"/>
              <w:szCs w:val="24"/>
            </w:rPr>
            <w:fldChar w:fldCharType="separate"/>
          </w:r>
          <w:r w:rsidR="00E30B82">
            <w:rPr>
              <w:rFonts w:ascii="Times New Roman" w:hAnsi="Times New Roman" w:cs="Times New Roman"/>
              <w:noProof/>
              <w:sz w:val="24"/>
              <w:szCs w:val="24"/>
            </w:rPr>
            <w:t xml:space="preserve"> </w:t>
          </w:r>
          <w:r w:rsidR="00E30B82" w:rsidRPr="00E30B82">
            <w:rPr>
              <w:rFonts w:ascii="Times New Roman" w:hAnsi="Times New Roman" w:cs="Times New Roman"/>
              <w:noProof/>
              <w:sz w:val="24"/>
              <w:szCs w:val="24"/>
            </w:rPr>
            <w:t>(Rolls-Royce, 2023)</w:t>
          </w:r>
          <w:r>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7E08534E" w14:textId="77777777" w:rsidR="00662786" w:rsidRPr="00035290" w:rsidRDefault="00662786" w:rsidP="006969D1">
      <w:pPr>
        <w:spacing w:line="360" w:lineRule="auto"/>
        <w:jc w:val="both"/>
        <w:rPr>
          <w:rFonts w:ascii="Times New Roman" w:hAnsi="Times New Roman" w:cs="Times New Roman"/>
          <w:sz w:val="24"/>
          <w:szCs w:val="24"/>
        </w:rPr>
      </w:pPr>
    </w:p>
    <w:p w14:paraId="4BDF4CF7" w14:textId="5C565387" w:rsidR="005902CE" w:rsidRDefault="005902CE" w:rsidP="006969D1">
      <w:pPr>
        <w:pStyle w:val="Heading1"/>
        <w:numPr>
          <w:ilvl w:val="0"/>
          <w:numId w:val="23"/>
        </w:numPr>
        <w:jc w:val="both"/>
      </w:pPr>
      <w:bookmarkStart w:id="35" w:name="_Toc132649771"/>
      <w:r>
        <w:t>Customer Journey</w:t>
      </w:r>
      <w:bookmarkEnd w:id="35"/>
    </w:p>
    <w:p w14:paraId="19F81CDC" w14:textId="77777777" w:rsidR="0078711D" w:rsidRPr="0078711D" w:rsidRDefault="0078711D" w:rsidP="006969D1">
      <w:pPr>
        <w:jc w:val="both"/>
      </w:pPr>
    </w:p>
    <w:p w14:paraId="5163AA20" w14:textId="7AC85E13" w:rsidR="00706A2A" w:rsidRDefault="00C12B9A"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434D22">
        <w:rPr>
          <w:rFonts w:ascii="Times New Roman" w:hAnsi="Times New Roman" w:cs="Times New Roman"/>
          <w:sz w:val="24"/>
          <w:szCs w:val="24"/>
        </w:rPr>
        <w:t xml:space="preserve">ustomer journey is </w:t>
      </w:r>
      <w:r>
        <w:rPr>
          <w:rFonts w:ascii="Times New Roman" w:hAnsi="Times New Roman" w:cs="Times New Roman"/>
          <w:sz w:val="24"/>
          <w:szCs w:val="24"/>
        </w:rPr>
        <w:t>a complex process where consumers use various</w:t>
      </w:r>
      <w:r w:rsidR="0056435F">
        <w:rPr>
          <w:rFonts w:ascii="Times New Roman" w:hAnsi="Times New Roman" w:cs="Times New Roman"/>
          <w:sz w:val="24"/>
          <w:szCs w:val="24"/>
        </w:rPr>
        <w:t xml:space="preserve"> channels to communicate with bus</w:t>
      </w:r>
      <w:r>
        <w:rPr>
          <w:rFonts w:ascii="Times New Roman" w:hAnsi="Times New Roman" w:cs="Times New Roman"/>
          <w:sz w:val="24"/>
          <w:szCs w:val="24"/>
        </w:rPr>
        <w:t>i</w:t>
      </w:r>
      <w:r w:rsidR="0056435F">
        <w:rPr>
          <w:rFonts w:ascii="Times New Roman" w:hAnsi="Times New Roman" w:cs="Times New Roman"/>
          <w:sz w:val="24"/>
          <w:szCs w:val="24"/>
        </w:rPr>
        <w:t>nesses</w:t>
      </w:r>
      <w:r>
        <w:rPr>
          <w:rFonts w:ascii="Times New Roman" w:hAnsi="Times New Roman" w:cs="Times New Roman"/>
          <w:sz w:val="24"/>
          <w:szCs w:val="24"/>
        </w:rPr>
        <w:t>,</w:t>
      </w:r>
      <w:r w:rsidR="0056435F">
        <w:rPr>
          <w:rFonts w:ascii="Times New Roman" w:hAnsi="Times New Roman" w:cs="Times New Roman"/>
          <w:sz w:val="24"/>
          <w:szCs w:val="24"/>
        </w:rPr>
        <w:t xml:space="preserve"> </w:t>
      </w:r>
      <w:r w:rsidR="00BF2D61">
        <w:rPr>
          <w:rFonts w:ascii="Times New Roman" w:hAnsi="Times New Roman" w:cs="Times New Roman"/>
          <w:sz w:val="24"/>
          <w:szCs w:val="24"/>
        </w:rPr>
        <w:t>and not</w:t>
      </w:r>
      <w:r>
        <w:rPr>
          <w:rFonts w:ascii="Times New Roman" w:hAnsi="Times New Roman" w:cs="Times New Roman"/>
          <w:sz w:val="24"/>
          <w:szCs w:val="24"/>
        </w:rPr>
        <w:t xml:space="preserve"> </w:t>
      </w:r>
      <w:r w:rsidR="00BF2D61">
        <w:rPr>
          <w:rFonts w:ascii="Times New Roman" w:hAnsi="Times New Roman" w:cs="Times New Roman"/>
          <w:sz w:val="24"/>
          <w:szCs w:val="24"/>
        </w:rPr>
        <w:t xml:space="preserve">always all those touchpoints </w:t>
      </w:r>
      <w:r>
        <w:rPr>
          <w:rFonts w:ascii="Times New Roman" w:hAnsi="Times New Roman" w:cs="Times New Roman"/>
          <w:sz w:val="24"/>
          <w:szCs w:val="24"/>
        </w:rPr>
        <w:t>ensure a great customer experience and satisfaction.</w:t>
      </w:r>
      <w:r w:rsidR="00E269AA">
        <w:rPr>
          <w:rFonts w:ascii="Times New Roman" w:hAnsi="Times New Roman" w:cs="Times New Roman"/>
          <w:sz w:val="24"/>
          <w:szCs w:val="24"/>
        </w:rPr>
        <w:t xml:space="preserve"> To </w:t>
      </w:r>
      <w:r w:rsidR="006C6ED9">
        <w:rPr>
          <w:rFonts w:ascii="Times New Roman" w:hAnsi="Times New Roman" w:cs="Times New Roman"/>
          <w:sz w:val="24"/>
          <w:szCs w:val="24"/>
        </w:rPr>
        <w:t>meet customers</w:t>
      </w:r>
      <w:r w:rsidR="00884AD6">
        <w:rPr>
          <w:rFonts w:ascii="Times New Roman" w:hAnsi="Times New Roman" w:cs="Times New Roman"/>
          <w:sz w:val="24"/>
          <w:szCs w:val="24"/>
        </w:rPr>
        <w:t>'</w:t>
      </w:r>
      <w:r w:rsidR="006C6ED9">
        <w:rPr>
          <w:rFonts w:ascii="Times New Roman" w:hAnsi="Times New Roman" w:cs="Times New Roman"/>
          <w:sz w:val="24"/>
          <w:szCs w:val="24"/>
        </w:rPr>
        <w:t xml:space="preserve"> expectations</w:t>
      </w:r>
      <w:r w:rsidR="003E51B6">
        <w:rPr>
          <w:rFonts w:ascii="Times New Roman" w:hAnsi="Times New Roman" w:cs="Times New Roman"/>
          <w:sz w:val="24"/>
          <w:szCs w:val="24"/>
        </w:rPr>
        <w:t>,</w:t>
      </w:r>
      <w:r w:rsidR="00741B59">
        <w:rPr>
          <w:rFonts w:ascii="Times New Roman" w:hAnsi="Times New Roman" w:cs="Times New Roman"/>
          <w:sz w:val="24"/>
          <w:szCs w:val="24"/>
        </w:rPr>
        <w:t xml:space="preserve"> </w:t>
      </w:r>
      <w:r w:rsidR="001C48E0">
        <w:rPr>
          <w:rFonts w:ascii="Times New Roman" w:hAnsi="Times New Roman" w:cs="Times New Roman"/>
          <w:sz w:val="24"/>
          <w:szCs w:val="24"/>
        </w:rPr>
        <w:t xml:space="preserve">marketers need to </w:t>
      </w:r>
      <w:r w:rsidR="003E51B6">
        <w:rPr>
          <w:rFonts w:ascii="Times New Roman" w:hAnsi="Times New Roman" w:cs="Times New Roman"/>
          <w:sz w:val="24"/>
          <w:szCs w:val="24"/>
        </w:rPr>
        <w:t>m</w:t>
      </w:r>
      <w:r w:rsidR="001C48E0">
        <w:rPr>
          <w:rFonts w:ascii="Times New Roman" w:hAnsi="Times New Roman" w:cs="Times New Roman"/>
          <w:sz w:val="24"/>
          <w:szCs w:val="24"/>
        </w:rPr>
        <w:t xml:space="preserve">ake </w:t>
      </w:r>
      <w:r w:rsidR="003E51B6">
        <w:rPr>
          <w:rFonts w:ascii="Times New Roman" w:hAnsi="Times New Roman" w:cs="Times New Roman"/>
          <w:sz w:val="24"/>
          <w:szCs w:val="24"/>
        </w:rPr>
        <w:t>a massiv</w:t>
      </w:r>
      <w:r w:rsidR="001C48E0">
        <w:rPr>
          <w:rFonts w:ascii="Times New Roman" w:hAnsi="Times New Roman" w:cs="Times New Roman"/>
          <w:sz w:val="24"/>
          <w:szCs w:val="24"/>
        </w:rPr>
        <w:t xml:space="preserve">e transformation to </w:t>
      </w:r>
      <w:r w:rsidR="00840FBC">
        <w:rPr>
          <w:rFonts w:ascii="Times New Roman" w:hAnsi="Times New Roman" w:cs="Times New Roman"/>
          <w:sz w:val="24"/>
          <w:szCs w:val="24"/>
        </w:rPr>
        <w:t>smooth the customer journey,</w:t>
      </w:r>
      <w:r w:rsidR="003E51B6">
        <w:rPr>
          <w:rFonts w:ascii="Times New Roman" w:hAnsi="Times New Roman" w:cs="Times New Roman"/>
          <w:sz w:val="24"/>
          <w:szCs w:val="24"/>
        </w:rPr>
        <w:t xml:space="preserve"> </w:t>
      </w:r>
      <w:r w:rsidR="00BB7547">
        <w:rPr>
          <w:rFonts w:ascii="Times New Roman" w:hAnsi="Times New Roman" w:cs="Times New Roman"/>
          <w:sz w:val="24"/>
          <w:szCs w:val="24"/>
        </w:rPr>
        <w:t>as most customers consider the</w:t>
      </w:r>
      <w:r w:rsidR="00840FBC">
        <w:rPr>
          <w:rFonts w:ascii="Times New Roman" w:hAnsi="Times New Roman" w:cs="Times New Roman"/>
          <w:sz w:val="24"/>
          <w:szCs w:val="24"/>
        </w:rPr>
        <w:t>i</w:t>
      </w:r>
      <w:r w:rsidR="00BB7547">
        <w:rPr>
          <w:rFonts w:ascii="Times New Roman" w:hAnsi="Times New Roman" w:cs="Times New Roman"/>
          <w:sz w:val="24"/>
          <w:szCs w:val="24"/>
        </w:rPr>
        <w:t xml:space="preserve">r </w:t>
      </w:r>
      <w:r w:rsidR="00840FBC">
        <w:rPr>
          <w:rFonts w:ascii="Times New Roman" w:hAnsi="Times New Roman" w:cs="Times New Roman"/>
          <w:sz w:val="24"/>
          <w:szCs w:val="24"/>
        </w:rPr>
        <w:t>experience with the brand essence as its product.</w:t>
      </w:r>
    </w:p>
    <w:p w14:paraId="02F039FB" w14:textId="2E0EA2F3" w:rsidR="0080689E" w:rsidRDefault="002A69B5"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A c</w:t>
      </w:r>
      <w:r w:rsidR="00CA42AF">
        <w:rPr>
          <w:rFonts w:ascii="Times New Roman" w:hAnsi="Times New Roman" w:cs="Times New Roman"/>
          <w:sz w:val="24"/>
          <w:szCs w:val="24"/>
        </w:rPr>
        <w:t xml:space="preserve">ustomer journey map or </w:t>
      </w:r>
      <w:r w:rsidR="002657DE">
        <w:rPr>
          <w:rFonts w:ascii="Times New Roman" w:hAnsi="Times New Roman" w:cs="Times New Roman"/>
          <w:sz w:val="24"/>
          <w:szCs w:val="24"/>
        </w:rPr>
        <w:t xml:space="preserve">user journey is </w:t>
      </w:r>
      <w:r>
        <w:rPr>
          <w:rFonts w:ascii="Times New Roman" w:hAnsi="Times New Roman" w:cs="Times New Roman"/>
          <w:sz w:val="24"/>
          <w:szCs w:val="24"/>
        </w:rPr>
        <w:t xml:space="preserve">a </w:t>
      </w:r>
      <w:r w:rsidR="002657DE">
        <w:rPr>
          <w:rFonts w:ascii="Times New Roman" w:hAnsi="Times New Roman" w:cs="Times New Roman"/>
          <w:sz w:val="24"/>
          <w:szCs w:val="24"/>
        </w:rPr>
        <w:t xml:space="preserve">process where </w:t>
      </w:r>
      <w:r>
        <w:rPr>
          <w:rFonts w:ascii="Times New Roman" w:hAnsi="Times New Roman" w:cs="Times New Roman"/>
          <w:sz w:val="24"/>
          <w:szCs w:val="24"/>
        </w:rPr>
        <w:t xml:space="preserve">the </w:t>
      </w:r>
      <w:r w:rsidR="003C052D">
        <w:rPr>
          <w:rFonts w:ascii="Times New Roman" w:hAnsi="Times New Roman" w:cs="Times New Roman"/>
          <w:sz w:val="24"/>
          <w:szCs w:val="24"/>
        </w:rPr>
        <w:t xml:space="preserve">visual </w:t>
      </w:r>
      <w:r w:rsidR="002657DE">
        <w:rPr>
          <w:rFonts w:ascii="Times New Roman" w:hAnsi="Times New Roman" w:cs="Times New Roman"/>
          <w:sz w:val="24"/>
          <w:szCs w:val="24"/>
        </w:rPr>
        <w:t xml:space="preserve">story </w:t>
      </w:r>
      <w:r w:rsidR="002D2A12">
        <w:rPr>
          <w:rFonts w:ascii="Times New Roman" w:hAnsi="Times New Roman" w:cs="Times New Roman"/>
          <w:sz w:val="24"/>
          <w:szCs w:val="24"/>
        </w:rPr>
        <w:t xml:space="preserve">of experiences with </w:t>
      </w:r>
      <w:r>
        <w:rPr>
          <w:rFonts w:ascii="Times New Roman" w:hAnsi="Times New Roman" w:cs="Times New Roman"/>
          <w:sz w:val="24"/>
          <w:szCs w:val="24"/>
        </w:rPr>
        <w:t xml:space="preserve">the </w:t>
      </w:r>
      <w:r w:rsidR="002D2A12">
        <w:rPr>
          <w:rFonts w:ascii="Times New Roman" w:hAnsi="Times New Roman" w:cs="Times New Roman"/>
          <w:sz w:val="24"/>
          <w:szCs w:val="24"/>
        </w:rPr>
        <w:t xml:space="preserve">company brand </w:t>
      </w:r>
      <w:r w:rsidR="002657DE">
        <w:rPr>
          <w:rFonts w:ascii="Times New Roman" w:hAnsi="Times New Roman" w:cs="Times New Roman"/>
          <w:sz w:val="24"/>
          <w:szCs w:val="24"/>
        </w:rPr>
        <w:t>begin</w:t>
      </w:r>
      <w:r>
        <w:rPr>
          <w:rFonts w:ascii="Times New Roman" w:hAnsi="Times New Roman" w:cs="Times New Roman"/>
          <w:sz w:val="24"/>
          <w:szCs w:val="24"/>
        </w:rPr>
        <w:t>s</w:t>
      </w:r>
      <w:r w:rsidR="002657DE">
        <w:rPr>
          <w:rFonts w:ascii="Times New Roman" w:hAnsi="Times New Roman" w:cs="Times New Roman"/>
          <w:sz w:val="24"/>
          <w:szCs w:val="24"/>
        </w:rPr>
        <w:t xml:space="preserve"> </w:t>
      </w:r>
      <w:r w:rsidR="002D2A12">
        <w:rPr>
          <w:rFonts w:ascii="Times New Roman" w:hAnsi="Times New Roman" w:cs="Times New Roman"/>
          <w:sz w:val="24"/>
          <w:szCs w:val="24"/>
        </w:rPr>
        <w:t>across all touchpoints</w:t>
      </w:r>
      <w:r>
        <w:rPr>
          <w:rFonts w:ascii="Times New Roman" w:hAnsi="Times New Roman" w:cs="Times New Roman"/>
          <w:sz w:val="24"/>
          <w:szCs w:val="24"/>
        </w:rPr>
        <w:t>, w</w:t>
      </w:r>
      <w:r w:rsidR="00C80D6B">
        <w:rPr>
          <w:rFonts w:ascii="Times New Roman" w:hAnsi="Times New Roman" w:cs="Times New Roman"/>
          <w:sz w:val="24"/>
          <w:szCs w:val="24"/>
        </w:rPr>
        <w:t xml:space="preserve">hether customer interaction with </w:t>
      </w:r>
      <w:r>
        <w:rPr>
          <w:rFonts w:ascii="Times New Roman" w:hAnsi="Times New Roman" w:cs="Times New Roman"/>
          <w:sz w:val="24"/>
          <w:szCs w:val="24"/>
        </w:rPr>
        <w:t xml:space="preserve">the </w:t>
      </w:r>
      <w:r w:rsidR="00C80D6B">
        <w:rPr>
          <w:rFonts w:ascii="Times New Roman" w:hAnsi="Times New Roman" w:cs="Times New Roman"/>
          <w:sz w:val="24"/>
          <w:szCs w:val="24"/>
        </w:rPr>
        <w:t xml:space="preserve">brand </w:t>
      </w:r>
      <w:r w:rsidR="00AC6655">
        <w:rPr>
          <w:rFonts w:ascii="Times New Roman" w:hAnsi="Times New Roman" w:cs="Times New Roman"/>
          <w:sz w:val="24"/>
          <w:szCs w:val="24"/>
        </w:rPr>
        <w:t>via all communicational channels</w:t>
      </w:r>
      <w:r w:rsidR="003C052D">
        <w:rPr>
          <w:rFonts w:ascii="Times New Roman" w:hAnsi="Times New Roman" w:cs="Times New Roman"/>
          <w:sz w:val="24"/>
          <w:szCs w:val="24"/>
        </w:rPr>
        <w:t>;</w:t>
      </w:r>
      <w:r w:rsidR="00626BEB">
        <w:rPr>
          <w:rFonts w:ascii="Times New Roman" w:hAnsi="Times New Roman" w:cs="Times New Roman"/>
          <w:sz w:val="24"/>
          <w:szCs w:val="24"/>
        </w:rPr>
        <w:t xml:space="preserve"> ma</w:t>
      </w:r>
      <w:r>
        <w:rPr>
          <w:rFonts w:ascii="Times New Roman" w:hAnsi="Times New Roman" w:cs="Times New Roman"/>
          <w:sz w:val="24"/>
          <w:szCs w:val="24"/>
        </w:rPr>
        <w:t>p</w:t>
      </w:r>
      <w:r w:rsidR="00626BEB">
        <w:rPr>
          <w:rFonts w:ascii="Times New Roman" w:hAnsi="Times New Roman" w:cs="Times New Roman"/>
          <w:sz w:val="24"/>
          <w:szCs w:val="24"/>
        </w:rPr>
        <w:t xml:space="preserve">ping this journey </w:t>
      </w:r>
      <w:r w:rsidR="001C3ADA">
        <w:rPr>
          <w:rFonts w:ascii="Times New Roman" w:hAnsi="Times New Roman" w:cs="Times New Roman"/>
          <w:sz w:val="24"/>
          <w:szCs w:val="24"/>
        </w:rPr>
        <w:t xml:space="preserve">helps </w:t>
      </w:r>
      <w:r w:rsidR="00163810">
        <w:rPr>
          <w:rFonts w:ascii="Times New Roman" w:hAnsi="Times New Roman" w:cs="Times New Roman"/>
          <w:sz w:val="24"/>
          <w:szCs w:val="24"/>
        </w:rPr>
        <w:t xml:space="preserve">businesses to personalise and optimise </w:t>
      </w:r>
      <w:r>
        <w:rPr>
          <w:rFonts w:ascii="Times New Roman" w:hAnsi="Times New Roman" w:cs="Times New Roman"/>
          <w:sz w:val="24"/>
          <w:szCs w:val="24"/>
        </w:rPr>
        <w:t xml:space="preserve">the </w:t>
      </w:r>
      <w:r w:rsidR="00163810">
        <w:rPr>
          <w:rFonts w:ascii="Times New Roman" w:hAnsi="Times New Roman" w:cs="Times New Roman"/>
          <w:sz w:val="24"/>
          <w:szCs w:val="24"/>
        </w:rPr>
        <w:t>customer experience</w:t>
      </w:r>
      <w:r w:rsidR="00EA51FF">
        <w:rPr>
          <w:rFonts w:ascii="Times New Roman" w:hAnsi="Times New Roman" w:cs="Times New Roman"/>
          <w:sz w:val="24"/>
          <w:szCs w:val="24"/>
        </w:rPr>
        <w:t xml:space="preserve"> and how to improve </w:t>
      </w:r>
      <w:r w:rsidR="00A65523">
        <w:rPr>
          <w:rFonts w:ascii="Times New Roman" w:hAnsi="Times New Roman" w:cs="Times New Roman"/>
          <w:sz w:val="24"/>
          <w:szCs w:val="24"/>
        </w:rPr>
        <w:t>customer pain points.</w:t>
      </w:r>
    </w:p>
    <w:p w14:paraId="1DA83ECB" w14:textId="67B74219" w:rsidR="00A65523" w:rsidRDefault="00AD1531"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Touchpoints in </w:t>
      </w:r>
      <w:r w:rsidR="00D93D27">
        <w:rPr>
          <w:rFonts w:ascii="Times New Roman" w:hAnsi="Times New Roman" w:cs="Times New Roman"/>
          <w:sz w:val="24"/>
          <w:szCs w:val="24"/>
        </w:rPr>
        <w:t xml:space="preserve">the </w:t>
      </w:r>
      <w:r>
        <w:rPr>
          <w:rFonts w:ascii="Times New Roman" w:hAnsi="Times New Roman" w:cs="Times New Roman"/>
          <w:sz w:val="24"/>
          <w:szCs w:val="24"/>
        </w:rPr>
        <w:t xml:space="preserve">customer journey map </w:t>
      </w:r>
      <w:r w:rsidR="001A0EBC">
        <w:rPr>
          <w:rFonts w:ascii="Times New Roman" w:hAnsi="Times New Roman" w:cs="Times New Roman"/>
          <w:sz w:val="24"/>
          <w:szCs w:val="24"/>
        </w:rPr>
        <w:t>are different and created for each buyer.</w:t>
      </w:r>
      <w:r w:rsidR="00D93D27">
        <w:rPr>
          <w:rFonts w:ascii="Times New Roman" w:hAnsi="Times New Roman" w:cs="Times New Roman"/>
          <w:sz w:val="24"/>
          <w:szCs w:val="24"/>
        </w:rPr>
        <w:t xml:space="preserve"> </w:t>
      </w:r>
      <w:r w:rsidR="001A0EBC">
        <w:rPr>
          <w:rFonts w:ascii="Times New Roman" w:hAnsi="Times New Roman" w:cs="Times New Roman"/>
          <w:sz w:val="24"/>
          <w:szCs w:val="24"/>
        </w:rPr>
        <w:t>For example,</w:t>
      </w:r>
      <w:r w:rsidR="00D93D27">
        <w:rPr>
          <w:rFonts w:ascii="Times New Roman" w:hAnsi="Times New Roman" w:cs="Times New Roman"/>
          <w:sz w:val="24"/>
          <w:szCs w:val="24"/>
        </w:rPr>
        <w:t xml:space="preserve"> </w:t>
      </w:r>
      <w:r w:rsidR="00A86439">
        <w:rPr>
          <w:rFonts w:ascii="Times New Roman" w:hAnsi="Times New Roman" w:cs="Times New Roman"/>
          <w:sz w:val="24"/>
          <w:szCs w:val="24"/>
        </w:rPr>
        <w:t xml:space="preserve">millennial customers are more familiar with </w:t>
      </w:r>
      <w:r w:rsidR="007C4A1F">
        <w:rPr>
          <w:rFonts w:ascii="Times New Roman" w:hAnsi="Times New Roman" w:cs="Times New Roman"/>
          <w:sz w:val="24"/>
          <w:szCs w:val="24"/>
        </w:rPr>
        <w:t>product</w:t>
      </w:r>
      <w:r w:rsidR="00D93D27">
        <w:rPr>
          <w:rFonts w:ascii="Times New Roman" w:hAnsi="Times New Roman" w:cs="Times New Roman"/>
          <w:sz w:val="24"/>
          <w:szCs w:val="24"/>
        </w:rPr>
        <w:t>s</w:t>
      </w:r>
      <w:r w:rsidR="007C4A1F">
        <w:rPr>
          <w:rFonts w:ascii="Times New Roman" w:hAnsi="Times New Roman" w:cs="Times New Roman"/>
          <w:sz w:val="24"/>
          <w:szCs w:val="24"/>
        </w:rPr>
        <w:t>/service</w:t>
      </w:r>
      <w:r w:rsidR="00D93D27">
        <w:rPr>
          <w:rFonts w:ascii="Times New Roman" w:hAnsi="Times New Roman" w:cs="Times New Roman"/>
          <w:sz w:val="24"/>
          <w:szCs w:val="24"/>
        </w:rPr>
        <w:t>s</w:t>
      </w:r>
      <w:r w:rsidR="007C4A1F">
        <w:rPr>
          <w:rFonts w:ascii="Times New Roman" w:hAnsi="Times New Roman" w:cs="Times New Roman"/>
          <w:sz w:val="24"/>
          <w:szCs w:val="24"/>
        </w:rPr>
        <w:t xml:space="preserve"> using social media</w:t>
      </w:r>
      <w:r w:rsidR="00A50695">
        <w:rPr>
          <w:rFonts w:ascii="Times New Roman" w:hAnsi="Times New Roman" w:cs="Times New Roman"/>
          <w:sz w:val="24"/>
          <w:szCs w:val="24"/>
        </w:rPr>
        <w:t>,</w:t>
      </w:r>
      <w:r w:rsidR="00D93D27">
        <w:rPr>
          <w:rFonts w:ascii="Times New Roman" w:hAnsi="Times New Roman" w:cs="Times New Roman"/>
          <w:sz w:val="24"/>
          <w:szCs w:val="24"/>
        </w:rPr>
        <w:t xml:space="preserve"> researching</w:t>
      </w:r>
      <w:r w:rsidR="00A50695">
        <w:rPr>
          <w:rFonts w:ascii="Times New Roman" w:hAnsi="Times New Roman" w:cs="Times New Roman"/>
          <w:sz w:val="24"/>
          <w:szCs w:val="24"/>
        </w:rPr>
        <w:t xml:space="preserve"> on </w:t>
      </w:r>
      <w:r w:rsidR="00D93D27">
        <w:rPr>
          <w:rFonts w:ascii="Times New Roman" w:hAnsi="Times New Roman" w:cs="Times New Roman"/>
          <w:sz w:val="24"/>
          <w:szCs w:val="24"/>
        </w:rPr>
        <w:t xml:space="preserve">mobile </w:t>
      </w:r>
      <w:proofErr w:type="gramStart"/>
      <w:r w:rsidR="00D93D27">
        <w:rPr>
          <w:rFonts w:ascii="Times New Roman" w:hAnsi="Times New Roman" w:cs="Times New Roman"/>
          <w:sz w:val="24"/>
          <w:szCs w:val="24"/>
        </w:rPr>
        <w:t>phones</w:t>
      </w:r>
      <w:proofErr w:type="gramEnd"/>
      <w:r w:rsidR="00D93D27">
        <w:rPr>
          <w:rFonts w:ascii="Times New Roman" w:hAnsi="Times New Roman" w:cs="Times New Roman"/>
          <w:sz w:val="24"/>
          <w:szCs w:val="24"/>
        </w:rPr>
        <w:t xml:space="preserve"> and using computers or laptops to purchase.</w:t>
      </w:r>
    </w:p>
    <w:p w14:paraId="7CE52FC8" w14:textId="094A0654" w:rsidR="005D7A09" w:rsidRPr="00706A2A" w:rsidRDefault="008D2CA9"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figure represents</w:t>
      </w:r>
      <w:r w:rsidR="005D7A09">
        <w:rPr>
          <w:rFonts w:ascii="Times New Roman" w:hAnsi="Times New Roman" w:cs="Times New Roman"/>
          <w:sz w:val="24"/>
          <w:szCs w:val="24"/>
        </w:rPr>
        <w:t xml:space="preserve"> all p</w:t>
      </w:r>
      <w:r>
        <w:rPr>
          <w:rFonts w:ascii="Times New Roman" w:hAnsi="Times New Roman" w:cs="Times New Roman"/>
          <w:sz w:val="24"/>
          <w:szCs w:val="24"/>
        </w:rPr>
        <w:t>h</w:t>
      </w:r>
      <w:r w:rsidR="005D7A09">
        <w:rPr>
          <w:rFonts w:ascii="Times New Roman" w:hAnsi="Times New Roman" w:cs="Times New Roman"/>
          <w:sz w:val="24"/>
          <w:szCs w:val="24"/>
        </w:rPr>
        <w:t xml:space="preserve">ases of </w:t>
      </w:r>
      <w:r>
        <w:rPr>
          <w:rFonts w:ascii="Times New Roman" w:hAnsi="Times New Roman" w:cs="Times New Roman"/>
          <w:sz w:val="24"/>
          <w:szCs w:val="24"/>
        </w:rPr>
        <w:t xml:space="preserve">a </w:t>
      </w:r>
      <w:r w:rsidR="005D7A09">
        <w:rPr>
          <w:rFonts w:ascii="Times New Roman" w:hAnsi="Times New Roman" w:cs="Times New Roman"/>
          <w:sz w:val="24"/>
          <w:szCs w:val="24"/>
        </w:rPr>
        <w:t xml:space="preserve">customer journey map with </w:t>
      </w:r>
      <w:r>
        <w:rPr>
          <w:rFonts w:ascii="Times New Roman" w:hAnsi="Times New Roman" w:cs="Times New Roman"/>
          <w:sz w:val="24"/>
          <w:szCs w:val="24"/>
        </w:rPr>
        <w:t>some touchpoints of experience.</w:t>
      </w:r>
    </w:p>
    <w:p w14:paraId="40091912" w14:textId="40AE0B9D" w:rsidR="00A725C4" w:rsidRPr="00A725C4" w:rsidRDefault="00A725C4" w:rsidP="006969D1">
      <w:pPr>
        <w:pStyle w:val="Heading1"/>
        <w:jc w:val="both"/>
        <w:rPr>
          <w:sz w:val="28"/>
          <w:szCs w:val="28"/>
        </w:rPr>
      </w:pPr>
      <w:bookmarkStart w:id="36" w:name="_Toc132649772"/>
      <w:r>
        <w:rPr>
          <w:sz w:val="28"/>
          <w:szCs w:val="28"/>
        </w:rPr>
        <w:lastRenderedPageBreak/>
        <w:t>Figure 6: Customer Journey Map</w:t>
      </w:r>
      <w:r w:rsidR="00706A2A">
        <w:rPr>
          <w:sz w:val="28"/>
          <w:szCs w:val="28"/>
        </w:rPr>
        <w:t xml:space="preserve"> and Touch Points</w:t>
      </w:r>
      <w:bookmarkEnd w:id="36"/>
      <w:r w:rsidR="00706A2A">
        <w:rPr>
          <w:sz w:val="28"/>
          <w:szCs w:val="28"/>
        </w:rPr>
        <w:t xml:space="preserve"> </w:t>
      </w:r>
    </w:p>
    <w:p w14:paraId="4431CFDB" w14:textId="1B3DE3D1" w:rsidR="00B166D6" w:rsidRDefault="007862EE" w:rsidP="006969D1">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0597BCE" wp14:editId="37A61700">
            <wp:extent cx="5387807" cy="3185436"/>
            <wp:effectExtent l="0" t="0" r="3810" b="0"/>
            <wp:docPr id="837598285" name="Picture 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598285" name="Picture 2" descr="Timelin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387807" cy="3185436"/>
                    </a:xfrm>
                    <a:prstGeom prst="rect">
                      <a:avLst/>
                    </a:prstGeom>
                  </pic:spPr>
                </pic:pic>
              </a:graphicData>
            </a:graphic>
          </wp:inline>
        </w:drawing>
      </w:r>
    </w:p>
    <w:p w14:paraId="4F4E9AD7" w14:textId="4DD2E774" w:rsidR="007862EE" w:rsidRPr="00B166D6" w:rsidRDefault="007862EE" w:rsidP="006969D1">
      <w:pPr>
        <w:jc w:val="both"/>
        <w:rPr>
          <w:rFonts w:ascii="Times New Roman" w:hAnsi="Times New Roman" w:cs="Times New Roman"/>
          <w:sz w:val="24"/>
          <w:szCs w:val="24"/>
        </w:rPr>
      </w:pPr>
      <w:r>
        <w:rPr>
          <w:rFonts w:ascii="Times New Roman" w:hAnsi="Times New Roman" w:cs="Times New Roman"/>
          <w:sz w:val="24"/>
          <w:szCs w:val="24"/>
        </w:rPr>
        <w:t>Source: Autor of the report</w:t>
      </w:r>
    </w:p>
    <w:p w14:paraId="69F4FB51" w14:textId="14B9C061" w:rsidR="00F818F5" w:rsidRDefault="00403362" w:rsidP="006969D1">
      <w:pPr>
        <w:pStyle w:val="Heading1"/>
        <w:numPr>
          <w:ilvl w:val="0"/>
          <w:numId w:val="23"/>
        </w:numPr>
        <w:jc w:val="both"/>
      </w:pPr>
      <w:bookmarkStart w:id="37" w:name="_Toc132649773"/>
      <w:r>
        <w:t>The stages in the customer journey</w:t>
      </w:r>
      <w:bookmarkEnd w:id="37"/>
    </w:p>
    <w:p w14:paraId="5E3A54E1" w14:textId="7ED711D4" w:rsidR="00510C97" w:rsidRDefault="00510C97" w:rsidP="006969D1">
      <w:pPr>
        <w:jc w:val="both"/>
      </w:pPr>
    </w:p>
    <w:p w14:paraId="1655D03E" w14:textId="5CD13947" w:rsidR="001E188F" w:rsidRDefault="001E188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Every day people are impressed by brands from various touchpoints like an advert, news, word of mouth from friends or family members and, of course, brand experience. The decision-making process is a high-involvement process of time and effort with five main phases representing a potential battle where marketers can win or lose and identify the brand strengths that differentiate from its competitors.</w:t>
      </w:r>
    </w:p>
    <w:p w14:paraId="24374A34" w14:textId="060193CD" w:rsidR="00403362" w:rsidRPr="00400750" w:rsidRDefault="00510C97"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A customer journey map is a set of interactions t</w:t>
      </w:r>
      <w:r w:rsidR="001E188F">
        <w:rPr>
          <w:rFonts w:ascii="Times New Roman" w:hAnsi="Times New Roman" w:cs="Times New Roman"/>
          <w:sz w:val="24"/>
          <w:szCs w:val="24"/>
        </w:rPr>
        <w:t>hat explain customer experience with a product, from identifying the need to purchase the product to the post-purchase phase</w:t>
      </w:r>
      <w:r w:rsidR="00400750">
        <w:rPr>
          <w:rFonts w:ascii="Times New Roman" w:hAnsi="Times New Roman" w:cs="Times New Roman"/>
          <w:sz w:val="24"/>
          <w:szCs w:val="24"/>
        </w:rPr>
        <w:t>, including the following stages:</w:t>
      </w:r>
    </w:p>
    <w:p w14:paraId="1D489588" w14:textId="77777777" w:rsidR="00400750" w:rsidRDefault="001E188F" w:rsidP="006969D1">
      <w:pPr>
        <w:pStyle w:val="ListParagraph"/>
        <w:numPr>
          <w:ilvl w:val="0"/>
          <w:numId w:val="32"/>
        </w:numPr>
        <w:spacing w:line="360" w:lineRule="auto"/>
        <w:jc w:val="both"/>
        <w:rPr>
          <w:rFonts w:ascii="Times New Roman" w:hAnsi="Times New Roman" w:cs="Times New Roman"/>
          <w:sz w:val="24"/>
          <w:szCs w:val="24"/>
        </w:rPr>
      </w:pPr>
      <w:r w:rsidRPr="00400750">
        <w:rPr>
          <w:rFonts w:ascii="Times New Roman" w:hAnsi="Times New Roman" w:cs="Times New Roman"/>
          <w:sz w:val="24"/>
          <w:szCs w:val="24"/>
        </w:rPr>
        <w:t>Awareness is when customers identify their needs and actively search to satisfy them after informational research based on brand perceptions</w:t>
      </w:r>
      <w:bookmarkStart w:id="38" w:name="_Hlk130485787"/>
      <w:r w:rsidRPr="00400750">
        <w:rPr>
          <w:rFonts w:ascii="Times New Roman" w:hAnsi="Times New Roman" w:cs="Times New Roman"/>
          <w:sz w:val="24"/>
          <w:szCs w:val="24"/>
        </w:rPr>
        <w:t>.</w:t>
      </w:r>
      <w:bookmarkEnd w:id="38"/>
    </w:p>
    <w:p w14:paraId="193D32E5" w14:textId="77777777" w:rsidR="00400750" w:rsidRDefault="001E188F" w:rsidP="006969D1">
      <w:pPr>
        <w:pStyle w:val="ListParagraph"/>
        <w:numPr>
          <w:ilvl w:val="0"/>
          <w:numId w:val="32"/>
        </w:numPr>
        <w:spacing w:line="360" w:lineRule="auto"/>
        <w:jc w:val="both"/>
        <w:rPr>
          <w:rFonts w:ascii="Times New Roman" w:hAnsi="Times New Roman" w:cs="Times New Roman"/>
          <w:sz w:val="24"/>
          <w:szCs w:val="24"/>
        </w:rPr>
      </w:pPr>
      <w:r w:rsidRPr="00400750">
        <w:rPr>
          <w:rFonts w:ascii="Times New Roman" w:hAnsi="Times New Roman" w:cs="Times New Roman"/>
          <w:sz w:val="24"/>
          <w:szCs w:val="24"/>
        </w:rPr>
        <w:t>Consideration and evaluation are other vital steps in the customer journey where customers go deeply into their product research using various brands evaluation.</w:t>
      </w:r>
    </w:p>
    <w:p w14:paraId="7642D66C" w14:textId="77777777" w:rsidR="00400750" w:rsidRDefault="001E188F" w:rsidP="006969D1">
      <w:pPr>
        <w:pStyle w:val="ListParagraph"/>
        <w:numPr>
          <w:ilvl w:val="0"/>
          <w:numId w:val="32"/>
        </w:numPr>
        <w:spacing w:line="360" w:lineRule="auto"/>
        <w:jc w:val="both"/>
        <w:rPr>
          <w:rFonts w:ascii="Times New Roman" w:hAnsi="Times New Roman" w:cs="Times New Roman"/>
          <w:sz w:val="24"/>
          <w:szCs w:val="24"/>
        </w:rPr>
      </w:pPr>
      <w:r w:rsidRPr="00400750">
        <w:rPr>
          <w:rFonts w:ascii="Times New Roman" w:hAnsi="Times New Roman" w:cs="Times New Roman"/>
          <w:sz w:val="24"/>
          <w:szCs w:val="24"/>
        </w:rPr>
        <w:t>Decisions where customers already have all the needed information and know exactly where and from which brand can buy their car.</w:t>
      </w:r>
    </w:p>
    <w:p w14:paraId="79D62624" w14:textId="77777777" w:rsidR="00400750" w:rsidRDefault="001E188F" w:rsidP="006969D1">
      <w:pPr>
        <w:pStyle w:val="ListParagraph"/>
        <w:numPr>
          <w:ilvl w:val="0"/>
          <w:numId w:val="32"/>
        </w:numPr>
        <w:spacing w:line="360" w:lineRule="auto"/>
        <w:jc w:val="both"/>
        <w:rPr>
          <w:rFonts w:ascii="Times New Roman" w:hAnsi="Times New Roman" w:cs="Times New Roman"/>
          <w:sz w:val="24"/>
          <w:szCs w:val="24"/>
        </w:rPr>
      </w:pPr>
      <w:r w:rsidRPr="00400750">
        <w:rPr>
          <w:rFonts w:ascii="Times New Roman" w:hAnsi="Times New Roman" w:cs="Times New Roman"/>
          <w:sz w:val="24"/>
          <w:szCs w:val="24"/>
        </w:rPr>
        <w:t>Over time customers become loyal to the brand, which is the retention stage.</w:t>
      </w:r>
    </w:p>
    <w:p w14:paraId="735EDFE8" w14:textId="3F4AD15E" w:rsidR="00C031D4" w:rsidRPr="00631BDA" w:rsidRDefault="001E188F" w:rsidP="006969D1">
      <w:pPr>
        <w:pStyle w:val="ListParagraph"/>
        <w:numPr>
          <w:ilvl w:val="0"/>
          <w:numId w:val="32"/>
        </w:numPr>
        <w:spacing w:line="360" w:lineRule="auto"/>
        <w:jc w:val="both"/>
        <w:rPr>
          <w:rFonts w:ascii="Times New Roman" w:hAnsi="Times New Roman" w:cs="Times New Roman"/>
          <w:sz w:val="24"/>
          <w:szCs w:val="24"/>
        </w:rPr>
      </w:pPr>
      <w:r w:rsidRPr="00400750">
        <w:rPr>
          <w:rFonts w:ascii="Times New Roman" w:hAnsi="Times New Roman" w:cs="Times New Roman"/>
          <w:sz w:val="24"/>
          <w:szCs w:val="24"/>
        </w:rPr>
        <w:lastRenderedPageBreak/>
        <w:t>Advocacy is when customers start spreading great words and advocating for a company</w:t>
      </w:r>
      <w:r w:rsidR="00884AD6">
        <w:rPr>
          <w:rFonts w:ascii="Times New Roman" w:hAnsi="Times New Roman" w:cs="Times New Roman"/>
          <w:sz w:val="24"/>
          <w:szCs w:val="24"/>
        </w:rPr>
        <w:t>'</w:t>
      </w:r>
      <w:r w:rsidRPr="00400750">
        <w:rPr>
          <w:rFonts w:ascii="Times New Roman" w:hAnsi="Times New Roman" w:cs="Times New Roman"/>
          <w:sz w:val="24"/>
          <w:szCs w:val="24"/>
        </w:rPr>
        <w:t>s brand; that is the last stage of the customer journey.</w:t>
      </w:r>
    </w:p>
    <w:p w14:paraId="37D772BD" w14:textId="08FFF78C" w:rsidR="00F818F5" w:rsidRDefault="00DB1B0A" w:rsidP="006969D1">
      <w:pPr>
        <w:pStyle w:val="Heading1"/>
        <w:numPr>
          <w:ilvl w:val="0"/>
          <w:numId w:val="23"/>
        </w:numPr>
        <w:jc w:val="both"/>
        <w:rPr>
          <w:sz w:val="28"/>
          <w:szCs w:val="28"/>
        </w:rPr>
      </w:pPr>
      <w:bookmarkStart w:id="39" w:name="_Toc132649774"/>
      <w:r w:rsidRPr="008C64E3">
        <w:rPr>
          <w:sz w:val="28"/>
          <w:szCs w:val="28"/>
        </w:rPr>
        <w:t>Customer Touchpoints</w:t>
      </w:r>
      <w:bookmarkEnd w:id="39"/>
    </w:p>
    <w:p w14:paraId="371EEF43" w14:textId="77777777" w:rsidR="0078711D" w:rsidRPr="0078711D" w:rsidRDefault="0078711D" w:rsidP="006969D1">
      <w:pPr>
        <w:jc w:val="both"/>
      </w:pPr>
    </w:p>
    <w:p w14:paraId="6DB6A4CF" w14:textId="5149DE87" w:rsidR="001E188F" w:rsidRDefault="001E188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A customer journey map helps Rolls-Royce deeply understand the customer</w:t>
      </w:r>
      <w:r w:rsidR="00884AD6">
        <w:rPr>
          <w:rFonts w:ascii="Times New Roman" w:hAnsi="Times New Roman" w:cs="Times New Roman"/>
          <w:sz w:val="24"/>
          <w:szCs w:val="24"/>
        </w:rPr>
        <w:t>'</w:t>
      </w:r>
      <w:r>
        <w:rPr>
          <w:rFonts w:ascii="Times New Roman" w:hAnsi="Times New Roman" w:cs="Times New Roman"/>
          <w:sz w:val="24"/>
          <w:szCs w:val="24"/>
        </w:rPr>
        <w:t xml:space="preserve">s point of view by investigating all interactions and touchpoints customers have with the brand. </w:t>
      </w:r>
      <w:r w:rsidR="00934878">
        <w:rPr>
          <w:rFonts w:ascii="Times New Roman" w:hAnsi="Times New Roman" w:cs="Times New Roman"/>
          <w:sz w:val="24"/>
          <w:szCs w:val="24"/>
        </w:rPr>
        <w:t xml:space="preserve">Touchpoints are opportunities where Rolls -Royce can make a WOW effect on customer experience. Whit any touchpoints, the brand should create a strategy focusing on what they want to achieve and accomplish but always including customer support and customer feedback. </w:t>
      </w:r>
      <w:r>
        <w:rPr>
          <w:rFonts w:ascii="Times New Roman" w:hAnsi="Times New Roman" w:cs="Times New Roman"/>
          <w:sz w:val="24"/>
          <w:szCs w:val="24"/>
        </w:rPr>
        <w:t>This section will explain the customer journey in buying the 2020 Rolls-Royce Phantom, the iconic new legend future model</w:t>
      </w:r>
      <w:r w:rsidR="00934878">
        <w:rPr>
          <w:rFonts w:ascii="Times New Roman" w:hAnsi="Times New Roman" w:cs="Times New Roman"/>
          <w:sz w:val="24"/>
          <w:szCs w:val="24"/>
        </w:rPr>
        <w:t xml:space="preserve"> identifying all touchpoints for their customers to paint an altogether customer picture. </w:t>
      </w:r>
    </w:p>
    <w:p w14:paraId="2DEDC702" w14:textId="72FF436B" w:rsidR="005902CE" w:rsidRDefault="005902CE" w:rsidP="006969D1">
      <w:pPr>
        <w:pStyle w:val="Heading1"/>
        <w:numPr>
          <w:ilvl w:val="1"/>
          <w:numId w:val="23"/>
        </w:numPr>
        <w:jc w:val="both"/>
        <w:rPr>
          <w:sz w:val="28"/>
          <w:szCs w:val="28"/>
        </w:rPr>
      </w:pPr>
      <w:bookmarkStart w:id="40" w:name="_Toc132649775"/>
      <w:r w:rsidRPr="005902CE">
        <w:rPr>
          <w:sz w:val="28"/>
          <w:szCs w:val="28"/>
        </w:rPr>
        <w:t>Pre-Purchase stage</w:t>
      </w:r>
      <w:bookmarkEnd w:id="40"/>
    </w:p>
    <w:p w14:paraId="44C5CABB" w14:textId="77777777" w:rsidR="0078711D" w:rsidRPr="0078711D" w:rsidRDefault="0078711D" w:rsidP="006969D1">
      <w:pPr>
        <w:pStyle w:val="ListParagraph"/>
        <w:ind w:left="1080"/>
        <w:jc w:val="both"/>
      </w:pPr>
    </w:p>
    <w:p w14:paraId="0EA73312" w14:textId="5FC222BC" w:rsidR="001E188F" w:rsidRDefault="001E188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w:t>
      </w:r>
      <w:r w:rsidRPr="001E188F">
        <w:rPr>
          <w:rFonts w:ascii="Times New Roman" w:hAnsi="Times New Roman" w:cs="Times New Roman"/>
          <w:b/>
          <w:bCs/>
          <w:sz w:val="24"/>
          <w:szCs w:val="24"/>
        </w:rPr>
        <w:t>pre</w:t>
      </w:r>
      <w:r w:rsidR="00934878">
        <w:rPr>
          <w:rFonts w:ascii="Times New Roman" w:hAnsi="Times New Roman" w:cs="Times New Roman"/>
          <w:b/>
          <w:bCs/>
          <w:sz w:val="24"/>
          <w:szCs w:val="24"/>
        </w:rPr>
        <w:t>-</w:t>
      </w:r>
      <w:r w:rsidRPr="001E188F">
        <w:rPr>
          <w:rFonts w:ascii="Times New Roman" w:hAnsi="Times New Roman" w:cs="Times New Roman"/>
          <w:b/>
          <w:bCs/>
          <w:sz w:val="24"/>
          <w:szCs w:val="24"/>
        </w:rPr>
        <w:t>purchase</w:t>
      </w:r>
      <w:r>
        <w:rPr>
          <w:rFonts w:ascii="Times New Roman" w:hAnsi="Times New Roman" w:cs="Times New Roman"/>
          <w:sz w:val="24"/>
          <w:szCs w:val="24"/>
        </w:rPr>
        <w:t xml:space="preserve"> stage involving buying a new Phantom Rolls-Royce car, customers</w:t>
      </w:r>
      <w:r w:rsidR="00884AD6">
        <w:rPr>
          <w:rFonts w:ascii="Times New Roman" w:hAnsi="Times New Roman" w:cs="Times New Roman"/>
          <w:sz w:val="24"/>
          <w:szCs w:val="24"/>
        </w:rPr>
        <w:t>'</w:t>
      </w:r>
      <w:r>
        <w:rPr>
          <w:rFonts w:ascii="Times New Roman" w:hAnsi="Times New Roman" w:cs="Times New Roman"/>
          <w:sz w:val="24"/>
          <w:szCs w:val="24"/>
        </w:rPr>
        <w:t xml:space="preserve"> first touch point </w:t>
      </w:r>
      <w:r w:rsidR="00934878">
        <w:rPr>
          <w:rFonts w:ascii="Times New Roman" w:hAnsi="Times New Roman" w:cs="Times New Roman"/>
          <w:sz w:val="24"/>
          <w:szCs w:val="24"/>
        </w:rPr>
        <w:t>is the product launch</w:t>
      </w:r>
      <w:r>
        <w:rPr>
          <w:rFonts w:ascii="Times New Roman" w:hAnsi="Times New Roman" w:cs="Times New Roman"/>
          <w:sz w:val="24"/>
          <w:szCs w:val="24"/>
        </w:rPr>
        <w:t xml:space="preserve"> events</w:t>
      </w:r>
      <w:r w:rsidR="00934878">
        <w:rPr>
          <w:rFonts w:ascii="Times New Roman" w:hAnsi="Times New Roman" w:cs="Times New Roman"/>
          <w:sz w:val="24"/>
          <w:szCs w:val="24"/>
        </w:rPr>
        <w:t>, adverts in the media</w:t>
      </w:r>
      <w:r>
        <w:rPr>
          <w:rFonts w:ascii="Times New Roman" w:hAnsi="Times New Roman" w:cs="Times New Roman"/>
          <w:sz w:val="24"/>
          <w:szCs w:val="24"/>
        </w:rPr>
        <w:t xml:space="preserve"> or word of mouth of friends or family members. Customer reviews</w:t>
      </w:r>
      <w:r w:rsidR="00934878">
        <w:rPr>
          <w:rFonts w:ascii="Times New Roman" w:hAnsi="Times New Roman" w:cs="Times New Roman"/>
          <w:sz w:val="24"/>
          <w:szCs w:val="24"/>
        </w:rPr>
        <w:t>, interactions with sales representatives and</w:t>
      </w:r>
      <w:r>
        <w:rPr>
          <w:rFonts w:ascii="Times New Roman" w:hAnsi="Times New Roman" w:cs="Times New Roman"/>
          <w:sz w:val="24"/>
          <w:szCs w:val="24"/>
        </w:rPr>
        <w:t xml:space="preserve"> brand websites are other touchpoints in </w:t>
      </w:r>
      <w:r w:rsidR="00934878">
        <w:rPr>
          <w:rFonts w:ascii="Times New Roman" w:hAnsi="Times New Roman" w:cs="Times New Roman"/>
          <w:sz w:val="24"/>
          <w:szCs w:val="24"/>
        </w:rPr>
        <w:t>pre-purchase customer</w:t>
      </w:r>
      <w:r>
        <w:rPr>
          <w:rFonts w:ascii="Times New Roman" w:hAnsi="Times New Roman" w:cs="Times New Roman"/>
          <w:sz w:val="24"/>
          <w:szCs w:val="24"/>
        </w:rPr>
        <w:t xml:space="preserve"> decisions.</w:t>
      </w:r>
      <w:r w:rsidR="00934878">
        <w:rPr>
          <w:rFonts w:ascii="Times New Roman" w:hAnsi="Times New Roman" w:cs="Times New Roman"/>
          <w:sz w:val="24"/>
          <w:szCs w:val="24"/>
        </w:rPr>
        <w:t xml:space="preserve"> Brand image is critical for customers because of the creation of expectations and can motivate and influence them to make initial purchases. Effective marketing campaigns play a crucial role in this pre-purchase touchpoint stage.</w:t>
      </w:r>
    </w:p>
    <w:p w14:paraId="57621BC8" w14:textId="0E0DA3B9" w:rsidR="005902CE" w:rsidRDefault="005902CE" w:rsidP="006969D1">
      <w:pPr>
        <w:pStyle w:val="Heading1"/>
        <w:numPr>
          <w:ilvl w:val="1"/>
          <w:numId w:val="23"/>
        </w:numPr>
        <w:jc w:val="both"/>
        <w:rPr>
          <w:sz w:val="28"/>
          <w:szCs w:val="28"/>
        </w:rPr>
      </w:pPr>
      <w:bookmarkStart w:id="41" w:name="_Toc132649776"/>
      <w:r w:rsidRPr="005902CE">
        <w:rPr>
          <w:sz w:val="28"/>
          <w:szCs w:val="28"/>
        </w:rPr>
        <w:t>Purchase Stage</w:t>
      </w:r>
      <w:bookmarkEnd w:id="41"/>
    </w:p>
    <w:p w14:paraId="6F9A5076" w14:textId="77777777" w:rsidR="0078711D" w:rsidRPr="0078711D" w:rsidRDefault="0078711D" w:rsidP="006969D1">
      <w:pPr>
        <w:pStyle w:val="ListParagraph"/>
        <w:ind w:left="1080"/>
        <w:jc w:val="both"/>
      </w:pPr>
    </w:p>
    <w:p w14:paraId="0848BE8D" w14:textId="7194A2AD" w:rsidR="001E188F" w:rsidRDefault="001E188F" w:rsidP="006969D1">
      <w:pPr>
        <w:spacing w:line="360" w:lineRule="auto"/>
        <w:jc w:val="both"/>
        <w:rPr>
          <w:rFonts w:ascii="Times New Roman" w:hAnsi="Times New Roman" w:cs="Times New Roman"/>
          <w:sz w:val="24"/>
          <w:szCs w:val="24"/>
        </w:rPr>
      </w:pPr>
      <w:r w:rsidRPr="00934878">
        <w:rPr>
          <w:rFonts w:ascii="Times New Roman" w:hAnsi="Times New Roman" w:cs="Times New Roman"/>
          <w:b/>
          <w:bCs/>
          <w:sz w:val="24"/>
          <w:szCs w:val="24"/>
        </w:rPr>
        <w:t xml:space="preserve">In </w:t>
      </w:r>
      <w:r w:rsidR="00934878">
        <w:rPr>
          <w:rFonts w:ascii="Times New Roman" w:hAnsi="Times New Roman" w:cs="Times New Roman"/>
          <w:b/>
          <w:bCs/>
          <w:sz w:val="24"/>
          <w:szCs w:val="24"/>
        </w:rPr>
        <w:t xml:space="preserve">the </w:t>
      </w:r>
      <w:r w:rsidRPr="00934878">
        <w:rPr>
          <w:rFonts w:ascii="Times New Roman" w:hAnsi="Times New Roman" w:cs="Times New Roman"/>
          <w:b/>
          <w:bCs/>
          <w:sz w:val="24"/>
          <w:szCs w:val="24"/>
        </w:rPr>
        <w:t>purchase</w:t>
      </w:r>
      <w:r w:rsidR="00934878">
        <w:rPr>
          <w:rFonts w:ascii="Times New Roman" w:hAnsi="Times New Roman" w:cs="Times New Roman"/>
          <w:b/>
          <w:bCs/>
          <w:sz w:val="24"/>
          <w:szCs w:val="24"/>
        </w:rPr>
        <w:t xml:space="preserve"> </w:t>
      </w:r>
      <w:r w:rsidRPr="00934878">
        <w:rPr>
          <w:rFonts w:ascii="Times New Roman" w:hAnsi="Times New Roman" w:cs="Times New Roman"/>
          <w:b/>
          <w:bCs/>
          <w:sz w:val="24"/>
          <w:szCs w:val="24"/>
        </w:rPr>
        <w:t>stage</w:t>
      </w:r>
      <w:r w:rsidR="00934878">
        <w:rPr>
          <w:rFonts w:ascii="Times New Roman" w:hAnsi="Times New Roman" w:cs="Times New Roman"/>
          <w:b/>
          <w:bCs/>
          <w:sz w:val="24"/>
          <w:szCs w:val="24"/>
        </w:rPr>
        <w:t>,</w:t>
      </w:r>
      <w:r>
        <w:rPr>
          <w:rFonts w:ascii="Times New Roman" w:hAnsi="Times New Roman" w:cs="Times New Roman"/>
          <w:sz w:val="24"/>
          <w:szCs w:val="24"/>
        </w:rPr>
        <w:t xml:space="preserve"> </w:t>
      </w:r>
      <w:r w:rsidR="00934878">
        <w:rPr>
          <w:rFonts w:ascii="Times New Roman" w:hAnsi="Times New Roman" w:cs="Times New Roman"/>
          <w:sz w:val="24"/>
          <w:szCs w:val="24"/>
        </w:rPr>
        <w:t>the store experience starts with people at the reception but involves sales activities and customer service. One of the leading roles plays product packaging; in the case of Phantom Rolls-Royce, that can be the automobile</w:t>
      </w:r>
      <w:r w:rsidR="00884AD6">
        <w:rPr>
          <w:rFonts w:ascii="Times New Roman" w:hAnsi="Times New Roman" w:cs="Times New Roman"/>
          <w:sz w:val="24"/>
          <w:szCs w:val="24"/>
        </w:rPr>
        <w:t>'</w:t>
      </w:r>
      <w:r w:rsidR="00934878">
        <w:rPr>
          <w:rFonts w:ascii="Times New Roman" w:hAnsi="Times New Roman" w:cs="Times New Roman"/>
          <w:sz w:val="24"/>
          <w:szCs w:val="24"/>
        </w:rPr>
        <w:t xml:space="preserve">s colour and the sit letter, the specification of the motor. The VIP test drive is another touchpoint of the Phantom Rolls-Royce purchase. Private car events help customers learn more about the model and different technologies </w:t>
      </w:r>
      <w:r w:rsidR="00403362">
        <w:rPr>
          <w:rFonts w:ascii="Times New Roman" w:hAnsi="Times New Roman" w:cs="Times New Roman"/>
          <w:sz w:val="24"/>
          <w:szCs w:val="24"/>
        </w:rPr>
        <w:t>that</w:t>
      </w:r>
      <w:r w:rsidR="00934878">
        <w:rPr>
          <w:rFonts w:ascii="Times New Roman" w:hAnsi="Times New Roman" w:cs="Times New Roman"/>
          <w:sz w:val="24"/>
          <w:szCs w:val="24"/>
        </w:rPr>
        <w:t xml:space="preserve"> benefit their purchase. Some valuable gifts that Phantom Rolls-Royce customers receive are at another touchpoint in the purchase stage.</w:t>
      </w:r>
    </w:p>
    <w:p w14:paraId="5B22A0B0" w14:textId="5A719C74" w:rsidR="005902CE" w:rsidRDefault="005902CE" w:rsidP="006969D1">
      <w:pPr>
        <w:pStyle w:val="Heading1"/>
        <w:numPr>
          <w:ilvl w:val="1"/>
          <w:numId w:val="23"/>
        </w:numPr>
        <w:jc w:val="both"/>
        <w:rPr>
          <w:sz w:val="28"/>
          <w:szCs w:val="28"/>
        </w:rPr>
      </w:pPr>
      <w:bookmarkStart w:id="42" w:name="_Toc132649777"/>
      <w:r w:rsidRPr="005902CE">
        <w:rPr>
          <w:sz w:val="28"/>
          <w:szCs w:val="28"/>
        </w:rPr>
        <w:lastRenderedPageBreak/>
        <w:t>Post</w:t>
      </w:r>
      <w:r w:rsidR="008C64E3">
        <w:rPr>
          <w:sz w:val="28"/>
          <w:szCs w:val="28"/>
        </w:rPr>
        <w:t>-</w:t>
      </w:r>
      <w:r w:rsidRPr="005902CE">
        <w:rPr>
          <w:sz w:val="28"/>
          <w:szCs w:val="28"/>
        </w:rPr>
        <w:t>Purchase Stage</w:t>
      </w:r>
      <w:bookmarkEnd w:id="42"/>
    </w:p>
    <w:p w14:paraId="307A2F34" w14:textId="77777777" w:rsidR="0078711D" w:rsidRPr="0078711D" w:rsidRDefault="0078711D" w:rsidP="006969D1">
      <w:pPr>
        <w:pStyle w:val="ListParagraph"/>
        <w:ind w:left="1080"/>
        <w:jc w:val="both"/>
      </w:pPr>
    </w:p>
    <w:p w14:paraId="12D8E736" w14:textId="4C3A1664" w:rsidR="001E188F" w:rsidRDefault="00934878" w:rsidP="006969D1">
      <w:pPr>
        <w:spacing w:line="360" w:lineRule="auto"/>
        <w:jc w:val="both"/>
        <w:rPr>
          <w:rFonts w:ascii="Times New Roman" w:hAnsi="Times New Roman" w:cs="Times New Roman"/>
          <w:sz w:val="24"/>
          <w:szCs w:val="24"/>
        </w:rPr>
      </w:pPr>
      <w:r w:rsidRPr="00934878">
        <w:rPr>
          <w:rFonts w:ascii="Times New Roman" w:hAnsi="Times New Roman" w:cs="Times New Roman"/>
          <w:b/>
          <w:bCs/>
          <w:sz w:val="24"/>
          <w:szCs w:val="24"/>
        </w:rPr>
        <w:t>Post</w:t>
      </w:r>
      <w:r>
        <w:rPr>
          <w:rFonts w:ascii="Times New Roman" w:hAnsi="Times New Roman" w:cs="Times New Roman"/>
          <w:b/>
          <w:bCs/>
          <w:sz w:val="24"/>
          <w:szCs w:val="24"/>
        </w:rPr>
        <w:t>-</w:t>
      </w:r>
      <w:r w:rsidRPr="00934878">
        <w:rPr>
          <w:rFonts w:ascii="Times New Roman" w:hAnsi="Times New Roman" w:cs="Times New Roman"/>
          <w:b/>
          <w:bCs/>
          <w:sz w:val="24"/>
          <w:szCs w:val="24"/>
        </w:rPr>
        <w:t xml:space="preserve">purchase </w:t>
      </w:r>
      <w:r>
        <w:rPr>
          <w:rFonts w:ascii="Times New Roman" w:hAnsi="Times New Roman" w:cs="Times New Roman"/>
          <w:sz w:val="24"/>
          <w:szCs w:val="24"/>
        </w:rPr>
        <w:t xml:space="preserve">touchpoints help Rolls-Royce marketing professionals and customer service teams collect valuable information from customer experience that can be used to identify ways to improve the future customer journey and build long-term customers relationship that can encourage repeat purchases of new products. Rolls-Royce builds customer trust and loyalty by providing practical and highly professional product support and customer service that build customer satisfaction and loyalty. </w:t>
      </w:r>
    </w:p>
    <w:p w14:paraId="4ACD0245" w14:textId="5DE4E50B" w:rsidR="005902CE" w:rsidRDefault="00934878"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Each post-purchase touchpoint allows Rolls-Royce to solidify its customer relationship and encourage engagement. Rolls-Royce needs to pay close attention to each touchpoint and revise them if </w:t>
      </w:r>
      <w:r w:rsidR="00403362">
        <w:rPr>
          <w:rFonts w:ascii="Times New Roman" w:hAnsi="Times New Roman" w:cs="Times New Roman"/>
          <w:sz w:val="24"/>
          <w:szCs w:val="24"/>
        </w:rPr>
        <w:t>necessary</w:t>
      </w:r>
      <w:r>
        <w:rPr>
          <w:rFonts w:ascii="Times New Roman" w:hAnsi="Times New Roman" w:cs="Times New Roman"/>
          <w:sz w:val="24"/>
          <w:szCs w:val="24"/>
        </w:rPr>
        <w:t xml:space="preserve"> to change or adapt new touchpoints to deliver a positive and consistent experience.</w:t>
      </w:r>
    </w:p>
    <w:p w14:paraId="4AADE90F" w14:textId="77777777" w:rsidR="00F97D1B" w:rsidRPr="00C031D4" w:rsidRDefault="00F97D1B" w:rsidP="00F97D1B">
      <w:pPr>
        <w:pStyle w:val="Heading1"/>
        <w:jc w:val="both"/>
        <w:rPr>
          <w:sz w:val="28"/>
          <w:szCs w:val="28"/>
        </w:rPr>
      </w:pPr>
      <w:bookmarkStart w:id="43" w:name="_Toc132649778"/>
      <w:r>
        <w:rPr>
          <w:sz w:val="28"/>
          <w:szCs w:val="28"/>
        </w:rPr>
        <w:t>Figure 7: Customer Journey Map as a Rolls-Royce Buyer</w:t>
      </w:r>
      <w:bookmarkEnd w:id="43"/>
      <w:r>
        <w:rPr>
          <w:sz w:val="28"/>
          <w:szCs w:val="28"/>
        </w:rPr>
        <w:t xml:space="preserve"> </w:t>
      </w:r>
    </w:p>
    <w:p w14:paraId="0CD2C81B" w14:textId="77777777" w:rsidR="00F97D1B" w:rsidRPr="00C031D4" w:rsidRDefault="00F97D1B" w:rsidP="00F97D1B">
      <w:pPr>
        <w:spacing w:line="360" w:lineRule="auto"/>
        <w:jc w:val="both"/>
        <w:rPr>
          <w:rFonts w:ascii="Times New Roman" w:hAnsi="Times New Roman" w:cs="Times New Roman"/>
          <w:sz w:val="24"/>
          <w:szCs w:val="24"/>
        </w:rPr>
      </w:pPr>
      <w:r>
        <w:rPr>
          <w:noProof/>
        </w:rPr>
        <w:drawing>
          <wp:inline distT="0" distB="0" distL="0" distR="0" wp14:anchorId="0D537D9E" wp14:editId="5706C6A7">
            <wp:extent cx="5731510" cy="3223895"/>
            <wp:effectExtent l="0" t="0" r="2540" b="0"/>
            <wp:docPr id="401832814"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832814" name="Picture 1" descr="A picture containing diagram&#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F0487AB" w14:textId="77777777" w:rsidR="00F97D1B" w:rsidRPr="008C64E3" w:rsidRDefault="00F97D1B" w:rsidP="006969D1">
      <w:pPr>
        <w:spacing w:line="360" w:lineRule="auto"/>
        <w:jc w:val="both"/>
        <w:rPr>
          <w:rFonts w:ascii="Times New Roman" w:hAnsi="Times New Roman" w:cs="Times New Roman"/>
          <w:sz w:val="24"/>
          <w:szCs w:val="24"/>
        </w:rPr>
      </w:pPr>
    </w:p>
    <w:p w14:paraId="78AAE6C0" w14:textId="6AA5460A" w:rsidR="005902CE" w:rsidRPr="001C3C75" w:rsidRDefault="005902CE" w:rsidP="006969D1">
      <w:pPr>
        <w:pStyle w:val="Heading1"/>
        <w:numPr>
          <w:ilvl w:val="0"/>
          <w:numId w:val="23"/>
        </w:numPr>
        <w:jc w:val="both"/>
        <w:rPr>
          <w:sz w:val="28"/>
          <w:szCs w:val="28"/>
        </w:rPr>
      </w:pPr>
      <w:bookmarkStart w:id="44" w:name="_Toc132649779"/>
      <w:r w:rsidRPr="001C3C75">
        <w:rPr>
          <w:sz w:val="28"/>
          <w:szCs w:val="28"/>
        </w:rPr>
        <w:t>Critical Anal</w:t>
      </w:r>
      <w:r w:rsidR="00DB1B0A" w:rsidRPr="001C3C75">
        <w:rPr>
          <w:sz w:val="28"/>
          <w:szCs w:val="28"/>
        </w:rPr>
        <w:t>ysi</w:t>
      </w:r>
      <w:r w:rsidRPr="001C3C75">
        <w:rPr>
          <w:sz w:val="28"/>
          <w:szCs w:val="28"/>
        </w:rPr>
        <w:t>s of Rolls-Royce Customer Journey Map</w:t>
      </w:r>
      <w:bookmarkEnd w:id="44"/>
    </w:p>
    <w:p w14:paraId="65847AC5" w14:textId="77777777" w:rsidR="00C9494D" w:rsidRPr="00C9494D" w:rsidRDefault="00C9494D" w:rsidP="006969D1">
      <w:pPr>
        <w:pStyle w:val="NormalWeb"/>
        <w:spacing w:line="360" w:lineRule="auto"/>
        <w:jc w:val="both"/>
      </w:pPr>
      <w:r w:rsidRPr="00C9494D">
        <w:t>Here are some key aspects to consider when evaluating the effectiveness of a customer journey map:</w:t>
      </w:r>
    </w:p>
    <w:p w14:paraId="47491595" w14:textId="0463A9DB" w:rsidR="00943AD9" w:rsidRDefault="00C9494D" w:rsidP="006969D1">
      <w:pPr>
        <w:pStyle w:val="NormalWeb"/>
        <w:numPr>
          <w:ilvl w:val="0"/>
          <w:numId w:val="36"/>
        </w:numPr>
        <w:spacing w:line="360" w:lineRule="auto"/>
        <w:jc w:val="both"/>
      </w:pPr>
      <w:r w:rsidRPr="00C9494D">
        <w:lastRenderedPageBreak/>
        <w:t>Customer Empathy: Does the map accurately reflect the customer</w:t>
      </w:r>
      <w:r w:rsidR="00884AD6">
        <w:t>'</w:t>
      </w:r>
      <w:r w:rsidRPr="00C9494D">
        <w:t>s needs, desires, and pain points? Is it based on research and data-driven insights or just assumptions?</w:t>
      </w:r>
    </w:p>
    <w:p w14:paraId="00804976" w14:textId="59D8A740" w:rsidR="00297BB8" w:rsidRDefault="00C9494D" w:rsidP="006969D1">
      <w:pPr>
        <w:pStyle w:val="NormalWeb"/>
        <w:numPr>
          <w:ilvl w:val="0"/>
          <w:numId w:val="36"/>
        </w:numPr>
        <w:spacing w:line="360" w:lineRule="auto"/>
        <w:jc w:val="both"/>
      </w:pPr>
      <w:r w:rsidRPr="00C9494D">
        <w:t>Journey Stages: Are the stages of the journey clearly defined and aligned with the customer</w:t>
      </w:r>
      <w:r w:rsidR="00884AD6">
        <w:t>'</w:t>
      </w:r>
      <w:r w:rsidRPr="00C9494D">
        <w:t>s needs and goals? Does the map capture the end-to-end journey or just specific touchpoints?</w:t>
      </w:r>
    </w:p>
    <w:p w14:paraId="6F11471E" w14:textId="77777777" w:rsidR="00297BB8" w:rsidRDefault="00C9494D" w:rsidP="006969D1">
      <w:pPr>
        <w:pStyle w:val="NormalWeb"/>
        <w:numPr>
          <w:ilvl w:val="0"/>
          <w:numId w:val="36"/>
        </w:numPr>
        <w:spacing w:line="360" w:lineRule="auto"/>
        <w:jc w:val="both"/>
      </w:pPr>
      <w:r w:rsidRPr="00C9494D">
        <w:t>Touchpoints: Are the touchpoints identified in the journey map comprehensive and relevant to the customer? Are there any missing touchpoints that could significantly impact the customer experience?</w:t>
      </w:r>
    </w:p>
    <w:p w14:paraId="699C1BC5" w14:textId="35754628" w:rsidR="001E5C77" w:rsidRDefault="00C9494D" w:rsidP="006969D1">
      <w:pPr>
        <w:pStyle w:val="NormalWeb"/>
        <w:numPr>
          <w:ilvl w:val="0"/>
          <w:numId w:val="36"/>
        </w:numPr>
        <w:spacing w:line="360" w:lineRule="auto"/>
        <w:jc w:val="both"/>
      </w:pPr>
      <w:r w:rsidRPr="00C9494D">
        <w:t>Opportunities for Improvement: Does the map identify pain points and areas for improvement in the customer experience? Are there opportunities to enhance the customer journey by introducing new touchpoints, improving existing ones, or creating new c</w:t>
      </w:r>
      <w:r>
        <w:t>ommunication channels</w:t>
      </w:r>
      <w:r w:rsidRPr="00C9494D">
        <w:t xml:space="preserve"> with the customer?</w:t>
      </w:r>
    </w:p>
    <w:p w14:paraId="647F460F" w14:textId="65C89176" w:rsidR="002E6B3B" w:rsidRPr="001E5C77" w:rsidRDefault="002E6B3B"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evaluating </w:t>
      </w:r>
      <w:r w:rsidR="008B20DC">
        <w:rPr>
          <w:rFonts w:ascii="Times New Roman" w:hAnsi="Times New Roman" w:cs="Times New Roman"/>
          <w:sz w:val="24"/>
          <w:szCs w:val="24"/>
        </w:rPr>
        <w:t>the Rolls-Royce customer journey map will be possible to identify strengths, weaknesses, and opportunities for improvement.</w:t>
      </w:r>
    </w:p>
    <w:p w14:paraId="2E687F37" w14:textId="0EBFF280" w:rsidR="008B20DC" w:rsidRPr="001C3C75" w:rsidRDefault="001E188F" w:rsidP="006969D1">
      <w:pPr>
        <w:pStyle w:val="Heading1"/>
        <w:numPr>
          <w:ilvl w:val="0"/>
          <w:numId w:val="23"/>
        </w:numPr>
        <w:spacing w:line="360" w:lineRule="auto"/>
        <w:jc w:val="both"/>
        <w:rPr>
          <w:sz w:val="28"/>
          <w:szCs w:val="28"/>
        </w:rPr>
      </w:pPr>
      <w:bookmarkStart w:id="45" w:name="_Toc132649780"/>
      <w:r w:rsidRPr="005902CE">
        <w:rPr>
          <w:sz w:val="28"/>
          <w:szCs w:val="28"/>
        </w:rPr>
        <w:t xml:space="preserve">A customer journey map: </w:t>
      </w:r>
      <w:r w:rsidR="001C3C75">
        <w:rPr>
          <w:sz w:val="28"/>
          <w:szCs w:val="28"/>
        </w:rPr>
        <w:t>O</w:t>
      </w:r>
      <w:r w:rsidR="00DB1B0A" w:rsidRPr="005902CE">
        <w:rPr>
          <w:sz w:val="28"/>
          <w:szCs w:val="28"/>
        </w:rPr>
        <w:t>f Phantom</w:t>
      </w:r>
      <w:r w:rsidRPr="005902CE">
        <w:rPr>
          <w:sz w:val="28"/>
          <w:szCs w:val="28"/>
        </w:rPr>
        <w:t xml:space="preserve"> Rolls-Royce </w:t>
      </w:r>
      <w:r w:rsidR="005902CE" w:rsidRPr="005902CE">
        <w:rPr>
          <w:sz w:val="28"/>
          <w:szCs w:val="28"/>
        </w:rPr>
        <w:t>customer</w:t>
      </w:r>
      <w:r w:rsidR="005902CE">
        <w:rPr>
          <w:sz w:val="28"/>
          <w:szCs w:val="28"/>
        </w:rPr>
        <w:t xml:space="preserve"> journey map</w:t>
      </w:r>
      <w:bookmarkEnd w:id="45"/>
    </w:p>
    <w:p w14:paraId="2FCD85A5" w14:textId="77777777" w:rsidR="00F3446F" w:rsidRDefault="00F3446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service and marketing efforts must be focused on highly personalised customer experience, and the central role in this process is that marketers can target one prospect across multiple touchpoints. For example, customers searching for a product using the company website can be targeted with social media and </w:t>
      </w:r>
      <w:proofErr w:type="gramStart"/>
      <w:r>
        <w:rPr>
          <w:rFonts w:ascii="Times New Roman" w:hAnsi="Times New Roman" w:cs="Times New Roman"/>
          <w:sz w:val="24"/>
          <w:szCs w:val="24"/>
        </w:rPr>
        <w:t>later on</w:t>
      </w:r>
      <w:proofErr w:type="gramEnd"/>
      <w:r>
        <w:rPr>
          <w:rFonts w:ascii="Times New Roman" w:hAnsi="Times New Roman" w:cs="Times New Roman"/>
          <w:sz w:val="24"/>
          <w:szCs w:val="24"/>
        </w:rPr>
        <w:t xml:space="preserve">. </w:t>
      </w:r>
    </w:p>
    <w:p w14:paraId="7A8CE467" w14:textId="77777777" w:rsidR="00F3446F" w:rsidRDefault="00F3446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Using live chat and 24/7 customer support across any channel can benefit the customer service team in understanding and resolving issues in customer journey mapping.</w:t>
      </w:r>
    </w:p>
    <w:p w14:paraId="0A233EFA" w14:textId="5FEA5E70" w:rsidR="00F3446F" w:rsidRDefault="00F3446F"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Pr>
          <w:rFonts w:ascii="Times New Roman" w:hAnsi="Times New Roman" w:cs="Times New Roman"/>
          <w:sz w:val="24"/>
          <w:szCs w:val="24"/>
        </w:rPr>
        <w:t>s ability to establish empathy in their customer mind and identify how they feel at any stage of the customer journey is a powerful exercise and takes a severe part of company improvement strategies. Rolls-Royce must use customer perspectives to solve the problem and find solutions customers may face when interacting with a brand.</w:t>
      </w:r>
    </w:p>
    <w:p w14:paraId="66E3C06E" w14:textId="77777777" w:rsidR="008B20DC" w:rsidRPr="008B20DC" w:rsidRDefault="008B20DC" w:rsidP="006969D1">
      <w:pPr>
        <w:jc w:val="both"/>
        <w:rPr>
          <w:rFonts w:ascii="Times New Roman" w:hAnsi="Times New Roman" w:cs="Times New Roman"/>
          <w:sz w:val="24"/>
          <w:szCs w:val="24"/>
        </w:rPr>
      </w:pPr>
    </w:p>
    <w:p w14:paraId="1B337A97" w14:textId="558B655C" w:rsidR="00934878" w:rsidRPr="005902CE" w:rsidRDefault="00934878" w:rsidP="006969D1">
      <w:pPr>
        <w:pStyle w:val="Heading1"/>
        <w:numPr>
          <w:ilvl w:val="1"/>
          <w:numId w:val="23"/>
        </w:numPr>
        <w:jc w:val="both"/>
        <w:rPr>
          <w:sz w:val="28"/>
          <w:szCs w:val="28"/>
        </w:rPr>
      </w:pPr>
      <w:bookmarkStart w:id="46" w:name="_Toc132649781"/>
      <w:r w:rsidRPr="005902CE">
        <w:rPr>
          <w:sz w:val="28"/>
          <w:szCs w:val="28"/>
        </w:rPr>
        <w:t>Weaknesses</w:t>
      </w:r>
      <w:r w:rsidR="005902CE" w:rsidRPr="005902CE">
        <w:rPr>
          <w:sz w:val="28"/>
          <w:szCs w:val="28"/>
        </w:rPr>
        <w:t xml:space="preserve"> of </w:t>
      </w:r>
      <w:r w:rsidR="00706A2A">
        <w:rPr>
          <w:sz w:val="28"/>
          <w:szCs w:val="28"/>
        </w:rPr>
        <w:t xml:space="preserve">a </w:t>
      </w:r>
      <w:r w:rsidR="005902CE" w:rsidRPr="005902CE">
        <w:rPr>
          <w:sz w:val="28"/>
          <w:szCs w:val="28"/>
        </w:rPr>
        <w:t xml:space="preserve">customer </w:t>
      </w:r>
      <w:r w:rsidR="00DB1B0A">
        <w:rPr>
          <w:sz w:val="28"/>
          <w:szCs w:val="28"/>
        </w:rPr>
        <w:t>journey</w:t>
      </w:r>
      <w:r w:rsidR="005902CE">
        <w:rPr>
          <w:sz w:val="28"/>
          <w:szCs w:val="28"/>
        </w:rPr>
        <w:t xml:space="preserve"> map</w:t>
      </w:r>
      <w:bookmarkEnd w:id="46"/>
    </w:p>
    <w:p w14:paraId="5B59CA3F" w14:textId="77777777" w:rsidR="00934878" w:rsidRPr="00934878" w:rsidRDefault="00934878" w:rsidP="006969D1">
      <w:pPr>
        <w:jc w:val="both"/>
      </w:pPr>
    </w:p>
    <w:p w14:paraId="4563791E" w14:textId="4C49E2D9" w:rsidR="00934878" w:rsidRDefault="00934878" w:rsidP="006969D1">
      <w:pPr>
        <w:pStyle w:val="ListParagraph"/>
        <w:numPr>
          <w:ilvl w:val="0"/>
          <w:numId w:val="10"/>
        </w:numPr>
        <w:spacing w:line="360" w:lineRule="auto"/>
        <w:jc w:val="both"/>
        <w:rPr>
          <w:rFonts w:ascii="Times New Roman" w:hAnsi="Times New Roman" w:cs="Times New Roman"/>
          <w:sz w:val="24"/>
          <w:szCs w:val="24"/>
        </w:rPr>
      </w:pPr>
      <w:r w:rsidRPr="00934878">
        <w:rPr>
          <w:rFonts w:ascii="Times New Roman" w:hAnsi="Times New Roman" w:cs="Times New Roman"/>
          <w:sz w:val="24"/>
          <w:szCs w:val="24"/>
        </w:rPr>
        <w:lastRenderedPageBreak/>
        <w:t>Initially, Rolls-Royce customers were mainly men of a dignified age and grey hair. With opportunities of the 21</w:t>
      </w:r>
      <w:r w:rsidRPr="00934878">
        <w:rPr>
          <w:rFonts w:ascii="Times New Roman" w:hAnsi="Times New Roman" w:cs="Times New Roman"/>
          <w:sz w:val="24"/>
          <w:szCs w:val="24"/>
          <w:vertAlign w:val="superscript"/>
        </w:rPr>
        <w:t>st</w:t>
      </w:r>
      <w:r w:rsidRPr="00934878">
        <w:rPr>
          <w:rFonts w:ascii="Times New Roman" w:hAnsi="Times New Roman" w:cs="Times New Roman"/>
          <w:sz w:val="24"/>
          <w:szCs w:val="24"/>
        </w:rPr>
        <w:t xml:space="preserve"> century now, most customers are young people. Rolls-Royce needs to consider and identify the type of customers who can purchase Phantom Rolls-Royce. Most of those people use social media, and it will be helpful for the Rolls-Royce marketing team to use social media touchpoints.</w:t>
      </w:r>
    </w:p>
    <w:p w14:paraId="73D0C723" w14:textId="19AC3267" w:rsidR="00934878" w:rsidRDefault="00934878" w:rsidP="006969D1">
      <w:pPr>
        <w:pStyle w:val="ListParagraph"/>
        <w:numPr>
          <w:ilvl w:val="0"/>
          <w:numId w:val="10"/>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needs to focus on all touchpoints to reach all Phantom Rolls-Royce customers, ensure they have a great experience, and where to focus marketing efforts to improve customer satisfaction.</w:t>
      </w:r>
    </w:p>
    <w:p w14:paraId="42114CDB" w14:textId="1FC6F9B9" w:rsidR="00934878" w:rsidRPr="005902CE" w:rsidRDefault="00934878" w:rsidP="006969D1">
      <w:pPr>
        <w:pStyle w:val="Heading1"/>
        <w:numPr>
          <w:ilvl w:val="1"/>
          <w:numId w:val="23"/>
        </w:numPr>
        <w:jc w:val="both"/>
        <w:rPr>
          <w:sz w:val="28"/>
          <w:szCs w:val="28"/>
        </w:rPr>
      </w:pPr>
      <w:bookmarkStart w:id="47" w:name="_Toc132649782"/>
      <w:r w:rsidRPr="005902CE">
        <w:rPr>
          <w:sz w:val="28"/>
          <w:szCs w:val="28"/>
        </w:rPr>
        <w:t>Strengths</w:t>
      </w:r>
      <w:r w:rsidR="005902CE" w:rsidRPr="005902CE">
        <w:rPr>
          <w:sz w:val="28"/>
          <w:szCs w:val="28"/>
        </w:rPr>
        <w:t xml:space="preserve"> of </w:t>
      </w:r>
      <w:r w:rsidR="00F749F2">
        <w:rPr>
          <w:sz w:val="28"/>
          <w:szCs w:val="28"/>
        </w:rPr>
        <w:t xml:space="preserve">a </w:t>
      </w:r>
      <w:r w:rsidR="005902CE" w:rsidRPr="005902CE">
        <w:rPr>
          <w:sz w:val="28"/>
          <w:szCs w:val="28"/>
        </w:rPr>
        <w:t xml:space="preserve">customer </w:t>
      </w:r>
      <w:r w:rsidR="005902CE">
        <w:rPr>
          <w:sz w:val="28"/>
          <w:szCs w:val="28"/>
        </w:rPr>
        <w:t>journey map</w:t>
      </w:r>
      <w:bookmarkEnd w:id="47"/>
    </w:p>
    <w:p w14:paraId="7DE4F453" w14:textId="078D30D2" w:rsidR="00934878" w:rsidRDefault="00934878" w:rsidP="006969D1">
      <w:pPr>
        <w:jc w:val="both"/>
      </w:pPr>
    </w:p>
    <w:p w14:paraId="4E96916D" w14:textId="2E3D0365" w:rsidR="00934878" w:rsidRDefault="00934878" w:rsidP="006969D1">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Phantom Rolls-Royce touchpoints provide attractive opportunities for the company to build strong long-term customer relationships built on trust and loyalty that can repeat the business.</w:t>
      </w:r>
    </w:p>
    <w:p w14:paraId="469925B5" w14:textId="55885BA0" w:rsidR="001E188F" w:rsidRPr="00934878" w:rsidRDefault="00934878" w:rsidP="006969D1">
      <w:pPr>
        <w:pStyle w:val="ListParagraph"/>
        <w:numPr>
          <w:ilvl w:val="0"/>
          <w:numId w:val="11"/>
        </w:numPr>
        <w:spacing w:line="360" w:lineRule="auto"/>
        <w:jc w:val="both"/>
        <w:rPr>
          <w:rFonts w:ascii="Times New Roman" w:hAnsi="Times New Roman" w:cs="Times New Roman"/>
          <w:sz w:val="24"/>
          <w:szCs w:val="24"/>
        </w:rPr>
      </w:pPr>
      <w:r>
        <w:rPr>
          <w:rFonts w:ascii="Times New Roman" w:hAnsi="Times New Roman" w:cs="Times New Roman"/>
          <w:sz w:val="24"/>
          <w:szCs w:val="24"/>
        </w:rPr>
        <w:t>With various touchpoints in customers</w:t>
      </w:r>
      <w:r w:rsidR="00884AD6">
        <w:rPr>
          <w:rFonts w:ascii="Times New Roman" w:hAnsi="Times New Roman" w:cs="Times New Roman"/>
          <w:sz w:val="24"/>
          <w:szCs w:val="24"/>
        </w:rPr>
        <w:t>'</w:t>
      </w:r>
      <w:r>
        <w:rPr>
          <w:rFonts w:ascii="Times New Roman" w:hAnsi="Times New Roman" w:cs="Times New Roman"/>
          <w:sz w:val="24"/>
          <w:szCs w:val="24"/>
        </w:rPr>
        <w:t xml:space="preserve"> journey, Rolls-Royce gains advantages over their competitors with the opportunities to understand better their needs, behaviour and preferences that can be used to serve better customer needs and improve product, </w:t>
      </w:r>
      <w:proofErr w:type="gramStart"/>
      <w:r>
        <w:rPr>
          <w:rFonts w:ascii="Times New Roman" w:hAnsi="Times New Roman" w:cs="Times New Roman"/>
          <w:sz w:val="24"/>
          <w:szCs w:val="24"/>
        </w:rPr>
        <w:t>service</w:t>
      </w:r>
      <w:proofErr w:type="gramEnd"/>
      <w:r>
        <w:rPr>
          <w:rFonts w:ascii="Times New Roman" w:hAnsi="Times New Roman" w:cs="Times New Roman"/>
          <w:sz w:val="24"/>
          <w:szCs w:val="24"/>
        </w:rPr>
        <w:t xml:space="preserve"> and experience.</w:t>
      </w:r>
    </w:p>
    <w:p w14:paraId="12A71A6D" w14:textId="63C807DA" w:rsidR="00F818F5" w:rsidRPr="00970ACB" w:rsidRDefault="00F818F5" w:rsidP="006969D1">
      <w:pPr>
        <w:pStyle w:val="Heading1"/>
        <w:numPr>
          <w:ilvl w:val="0"/>
          <w:numId w:val="23"/>
        </w:numPr>
        <w:jc w:val="both"/>
        <w:rPr>
          <w:sz w:val="28"/>
          <w:szCs w:val="28"/>
        </w:rPr>
      </w:pPr>
      <w:bookmarkStart w:id="48" w:name="_Toc129460771"/>
      <w:bookmarkStart w:id="49" w:name="_Toc132649783"/>
      <w:r w:rsidRPr="00970ACB">
        <w:rPr>
          <w:sz w:val="28"/>
          <w:szCs w:val="28"/>
        </w:rPr>
        <w:t xml:space="preserve">The </w:t>
      </w:r>
      <w:r w:rsidR="00115EC0" w:rsidRPr="00970ACB">
        <w:rPr>
          <w:sz w:val="28"/>
          <w:szCs w:val="28"/>
        </w:rPr>
        <w:t>T</w:t>
      </w:r>
      <w:r w:rsidRPr="00970ACB">
        <w:rPr>
          <w:sz w:val="28"/>
          <w:szCs w:val="28"/>
        </w:rPr>
        <w:t xml:space="preserve">otal </w:t>
      </w:r>
      <w:r w:rsidR="00115EC0" w:rsidRPr="00970ACB">
        <w:rPr>
          <w:sz w:val="28"/>
          <w:szCs w:val="28"/>
        </w:rPr>
        <w:t>E</w:t>
      </w:r>
      <w:r w:rsidRPr="00970ACB">
        <w:rPr>
          <w:sz w:val="28"/>
          <w:szCs w:val="28"/>
        </w:rPr>
        <w:t xml:space="preserve">ngagement </w:t>
      </w:r>
      <w:bookmarkEnd w:id="48"/>
      <w:r w:rsidR="00115EC0" w:rsidRPr="00970ACB">
        <w:rPr>
          <w:sz w:val="28"/>
          <w:szCs w:val="28"/>
        </w:rPr>
        <w:t>M</w:t>
      </w:r>
      <w:r w:rsidR="00DB1B0A" w:rsidRPr="00970ACB">
        <w:rPr>
          <w:sz w:val="28"/>
          <w:szCs w:val="28"/>
        </w:rPr>
        <w:t>odels</w:t>
      </w:r>
      <w:bookmarkEnd w:id="49"/>
    </w:p>
    <w:p w14:paraId="519D82CC" w14:textId="22AFAB45" w:rsidR="00E624CC" w:rsidRDefault="00E624CC" w:rsidP="006969D1">
      <w:pPr>
        <w:jc w:val="both"/>
      </w:pPr>
    </w:p>
    <w:p w14:paraId="484A43C4" w14:textId="77B03193" w:rsidR="00E624CC" w:rsidRDefault="00E624CC"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A brand is created in people</w:t>
      </w:r>
      <w:r w:rsidR="00884AD6">
        <w:rPr>
          <w:rFonts w:ascii="Times New Roman" w:hAnsi="Times New Roman" w:cs="Times New Roman"/>
          <w:sz w:val="24"/>
          <w:szCs w:val="24"/>
        </w:rPr>
        <w:t>'</w:t>
      </w:r>
      <w:r>
        <w:rPr>
          <w:rFonts w:ascii="Times New Roman" w:hAnsi="Times New Roman" w:cs="Times New Roman"/>
          <w:sz w:val="24"/>
          <w:szCs w:val="24"/>
        </w:rPr>
        <w:t>s minds while the product is manufactured in the factory. Uniting good creativity with a good strategy makes a good brand</w:t>
      </w:r>
      <w:r w:rsidR="00403362">
        <w:rPr>
          <w:rFonts w:ascii="Times New Roman" w:hAnsi="Times New Roman" w:cs="Times New Roman"/>
          <w:sz w:val="24"/>
          <w:szCs w:val="24"/>
        </w:rPr>
        <w:t>; the business</w:t>
      </w:r>
      <w:r w:rsidR="00884AD6">
        <w:rPr>
          <w:rFonts w:ascii="Times New Roman" w:hAnsi="Times New Roman" w:cs="Times New Roman"/>
          <w:sz w:val="24"/>
          <w:szCs w:val="24"/>
        </w:rPr>
        <w:t>'</w:t>
      </w:r>
      <w:r w:rsidR="00403362">
        <w:rPr>
          <w:rFonts w:ascii="Times New Roman" w:hAnsi="Times New Roman" w:cs="Times New Roman"/>
          <w:sz w:val="24"/>
          <w:szCs w:val="24"/>
        </w:rPr>
        <w:t>s success is vitally connected with customer purchases.</w:t>
      </w:r>
    </w:p>
    <w:p w14:paraId="009C3731" w14:textId="77777777" w:rsidR="00743604" w:rsidRDefault="00403362"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Today companies try to engage their customers more than ever,</w:t>
      </w:r>
      <w:r w:rsidR="00B64A16">
        <w:rPr>
          <w:rFonts w:ascii="Times New Roman" w:hAnsi="Times New Roman" w:cs="Times New Roman"/>
          <w:sz w:val="24"/>
          <w:szCs w:val="24"/>
        </w:rPr>
        <w:t xml:space="preserve"> </w:t>
      </w:r>
      <w:r w:rsidR="00584A2E">
        <w:rPr>
          <w:rFonts w:ascii="Times New Roman" w:hAnsi="Times New Roman" w:cs="Times New Roman"/>
          <w:sz w:val="24"/>
          <w:szCs w:val="24"/>
        </w:rPr>
        <w:t xml:space="preserve">but customer satisfaction </w:t>
      </w:r>
      <w:r w:rsidR="0052382E">
        <w:rPr>
          <w:rFonts w:ascii="Times New Roman" w:hAnsi="Times New Roman" w:cs="Times New Roman"/>
          <w:sz w:val="24"/>
          <w:szCs w:val="24"/>
        </w:rPr>
        <w:t>differs from</w:t>
      </w:r>
      <w:r w:rsidR="00584A2E">
        <w:rPr>
          <w:rFonts w:ascii="Times New Roman" w:hAnsi="Times New Roman" w:cs="Times New Roman"/>
          <w:sz w:val="24"/>
          <w:szCs w:val="24"/>
        </w:rPr>
        <w:t xml:space="preserve"> customer engagement</w:t>
      </w:r>
      <w:r w:rsidR="00B64A16">
        <w:rPr>
          <w:rFonts w:ascii="Times New Roman" w:hAnsi="Times New Roman" w:cs="Times New Roman"/>
          <w:sz w:val="24"/>
          <w:szCs w:val="24"/>
        </w:rPr>
        <w:t xml:space="preserve">. </w:t>
      </w:r>
      <w:r w:rsidR="00743604">
        <w:rPr>
          <w:rFonts w:ascii="Times New Roman" w:hAnsi="Times New Roman" w:cs="Times New Roman"/>
          <w:sz w:val="24"/>
          <w:szCs w:val="24"/>
        </w:rPr>
        <w:t xml:space="preserve">How much customers like or dislike brand products is explained by customer satisfaction. Step beyond is customer engagement. </w:t>
      </w:r>
      <w:r w:rsidR="00B64A16">
        <w:rPr>
          <w:rFonts w:ascii="Times New Roman" w:hAnsi="Times New Roman" w:cs="Times New Roman"/>
          <w:sz w:val="24"/>
          <w:szCs w:val="24"/>
        </w:rPr>
        <w:t xml:space="preserve">In </w:t>
      </w:r>
      <w:r w:rsidR="0052382E">
        <w:rPr>
          <w:rFonts w:ascii="Times New Roman" w:hAnsi="Times New Roman" w:cs="Times New Roman"/>
          <w:sz w:val="24"/>
          <w:szCs w:val="24"/>
        </w:rPr>
        <w:t xml:space="preserve">the </w:t>
      </w:r>
      <w:r>
        <w:rPr>
          <w:rFonts w:ascii="Times New Roman" w:hAnsi="Times New Roman" w:cs="Times New Roman"/>
          <w:sz w:val="24"/>
          <w:szCs w:val="24"/>
        </w:rPr>
        <w:t>total engagement model</w:t>
      </w:r>
      <w:r w:rsidR="00B64A16">
        <w:rPr>
          <w:rFonts w:ascii="Times New Roman" w:hAnsi="Times New Roman" w:cs="Times New Roman"/>
          <w:sz w:val="24"/>
          <w:szCs w:val="24"/>
        </w:rPr>
        <w:t xml:space="preserve"> </w:t>
      </w:r>
      <w:r>
        <w:rPr>
          <w:rFonts w:ascii="Times New Roman" w:hAnsi="Times New Roman" w:cs="Times New Roman"/>
          <w:sz w:val="24"/>
          <w:szCs w:val="24"/>
        </w:rPr>
        <w:t xml:space="preserve">company </w:t>
      </w:r>
      <w:r w:rsidR="00B64A16">
        <w:rPr>
          <w:rFonts w:ascii="Times New Roman" w:hAnsi="Times New Roman" w:cs="Times New Roman"/>
          <w:sz w:val="24"/>
          <w:szCs w:val="24"/>
        </w:rPr>
        <w:t>use</w:t>
      </w:r>
      <w:r w:rsidR="0052382E">
        <w:rPr>
          <w:rFonts w:ascii="Times New Roman" w:hAnsi="Times New Roman" w:cs="Times New Roman"/>
          <w:sz w:val="24"/>
          <w:szCs w:val="24"/>
        </w:rPr>
        <w:t>s</w:t>
      </w:r>
      <w:r w:rsidR="00B64A16">
        <w:rPr>
          <w:rFonts w:ascii="Times New Roman" w:hAnsi="Times New Roman" w:cs="Times New Roman"/>
          <w:sz w:val="24"/>
          <w:szCs w:val="24"/>
        </w:rPr>
        <w:t xml:space="preserve"> all activities and </w:t>
      </w:r>
      <w:r>
        <w:rPr>
          <w:rFonts w:ascii="Times New Roman" w:hAnsi="Times New Roman" w:cs="Times New Roman"/>
          <w:sz w:val="24"/>
          <w:szCs w:val="24"/>
        </w:rPr>
        <w:t xml:space="preserve">efforts </w:t>
      </w:r>
      <w:r w:rsidR="0052382E">
        <w:rPr>
          <w:rFonts w:ascii="Times New Roman" w:hAnsi="Times New Roman" w:cs="Times New Roman"/>
          <w:sz w:val="24"/>
          <w:szCs w:val="24"/>
        </w:rPr>
        <w:t>efficiently and effectively,</w:t>
      </w:r>
      <w:r>
        <w:rPr>
          <w:rFonts w:ascii="Times New Roman" w:hAnsi="Times New Roman" w:cs="Times New Roman"/>
          <w:sz w:val="24"/>
          <w:szCs w:val="24"/>
        </w:rPr>
        <w:t xml:space="preserve"> focussing on high customer engagement. </w:t>
      </w:r>
    </w:p>
    <w:p w14:paraId="13B2EA25" w14:textId="1B610345" w:rsidR="00403362" w:rsidRDefault="00743604"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Engaged customers are those who actively recommend the service/product to others and are loyal to the brand. According to </w:t>
      </w:r>
      <w:proofErr w:type="gramStart"/>
      <w:r>
        <w:rPr>
          <w:rFonts w:ascii="Times New Roman" w:hAnsi="Times New Roman" w:cs="Times New Roman"/>
          <w:sz w:val="24"/>
          <w:szCs w:val="24"/>
        </w:rPr>
        <w:t>Kirby(</w:t>
      </w:r>
      <w:proofErr w:type="gramEnd"/>
      <w:r>
        <w:rPr>
          <w:rFonts w:ascii="Times New Roman" w:hAnsi="Times New Roman" w:cs="Times New Roman"/>
          <w:sz w:val="24"/>
          <w:szCs w:val="24"/>
        </w:rPr>
        <w:t xml:space="preserve">2006), </w:t>
      </w:r>
      <w:r w:rsidR="00884AD6">
        <w:rPr>
          <w:rFonts w:ascii="Times New Roman" w:hAnsi="Times New Roman" w:cs="Times New Roman"/>
          <w:sz w:val="24"/>
          <w:szCs w:val="24"/>
        </w:rPr>
        <w:t>"</w:t>
      </w:r>
      <w:r>
        <w:rPr>
          <w:rFonts w:ascii="Times New Roman" w:hAnsi="Times New Roman" w:cs="Times New Roman"/>
          <w:sz w:val="24"/>
          <w:szCs w:val="24"/>
        </w:rPr>
        <w:t>When customers are engaging, they drive word-of-mouth marketing that is ten times more effective than television or print advertising</w:t>
      </w:r>
      <w:r w:rsidR="00884AD6">
        <w:rPr>
          <w:rFonts w:ascii="Times New Roman" w:hAnsi="Times New Roman" w:cs="Times New Roman"/>
          <w:sz w:val="24"/>
          <w:szCs w:val="24"/>
        </w:rPr>
        <w:t>"</w:t>
      </w:r>
      <w:r>
        <w:rPr>
          <w:rFonts w:ascii="Times New Roman" w:hAnsi="Times New Roman" w:cs="Times New Roman"/>
          <w:sz w:val="24"/>
          <w:szCs w:val="24"/>
        </w:rPr>
        <w:t xml:space="preserve">. </w:t>
      </w:r>
      <w:r w:rsidR="00884AD6">
        <w:rPr>
          <w:rFonts w:ascii="Times New Roman" w:hAnsi="Times New Roman" w:cs="Times New Roman"/>
          <w:sz w:val="24"/>
          <w:szCs w:val="24"/>
        </w:rPr>
        <w:t>"</w:t>
      </w:r>
      <w:r>
        <w:rPr>
          <w:rFonts w:ascii="Times New Roman" w:hAnsi="Times New Roman" w:cs="Times New Roman"/>
          <w:sz w:val="24"/>
          <w:szCs w:val="24"/>
        </w:rPr>
        <w:t>Engaged customers are more likely to have a long-term business relationship with the brand,</w:t>
      </w:r>
      <w:r w:rsidR="001D3897">
        <w:rPr>
          <w:rFonts w:ascii="Times New Roman" w:hAnsi="Times New Roman" w:cs="Times New Roman"/>
          <w:sz w:val="24"/>
          <w:szCs w:val="24"/>
        </w:rPr>
        <w:t xml:space="preserve"> </w:t>
      </w:r>
      <w:r>
        <w:rPr>
          <w:rFonts w:ascii="Times New Roman" w:hAnsi="Times New Roman" w:cs="Times New Roman"/>
          <w:sz w:val="24"/>
          <w:szCs w:val="24"/>
        </w:rPr>
        <w:t>less risky when solving problems and providing invaluable feedback</w:t>
      </w:r>
      <w:r w:rsidR="00884AD6">
        <w:rPr>
          <w:rFonts w:ascii="Times New Roman" w:hAnsi="Times New Roman" w:cs="Times New Roman"/>
          <w:sz w:val="24"/>
          <w:szCs w:val="24"/>
        </w:rPr>
        <w:t>"</w:t>
      </w:r>
      <w:r>
        <w:rPr>
          <w:rFonts w:ascii="Times New Roman" w:hAnsi="Times New Roman" w:cs="Times New Roman"/>
          <w:sz w:val="24"/>
          <w:szCs w:val="24"/>
        </w:rPr>
        <w:t xml:space="preserve"> (LaMalfa, 2008).</w:t>
      </w:r>
    </w:p>
    <w:p w14:paraId="76E6D606" w14:textId="255E89F1" w:rsidR="001C4242" w:rsidRDefault="001C4242"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Total Engagement Model </w:t>
      </w:r>
      <w:r w:rsidR="00395AC2">
        <w:rPr>
          <w:rFonts w:ascii="Times New Roman" w:hAnsi="Times New Roman" w:cs="Times New Roman"/>
          <w:sz w:val="24"/>
          <w:szCs w:val="24"/>
        </w:rPr>
        <w:t>helps to measure the effectiveness of branding and marketing efforts</w:t>
      </w:r>
      <w:r w:rsidR="0068198C">
        <w:rPr>
          <w:rFonts w:ascii="Times New Roman" w:hAnsi="Times New Roman" w:cs="Times New Roman"/>
          <w:sz w:val="24"/>
          <w:szCs w:val="24"/>
        </w:rPr>
        <w:t xml:space="preserve"> by assessing the level of engagement between a brand and </w:t>
      </w:r>
      <w:r w:rsidR="00F75F05">
        <w:rPr>
          <w:rFonts w:ascii="Times New Roman" w:hAnsi="Times New Roman" w:cs="Times New Roman"/>
          <w:sz w:val="24"/>
          <w:szCs w:val="24"/>
        </w:rPr>
        <w:t xml:space="preserve">its customers. When examining </w:t>
      </w:r>
      <w:r w:rsidR="00840F3D">
        <w:rPr>
          <w:rFonts w:ascii="Times New Roman" w:hAnsi="Times New Roman" w:cs="Times New Roman"/>
          <w:sz w:val="24"/>
          <w:szCs w:val="24"/>
        </w:rPr>
        <w:t>the Rolls-Royce brand through Total Engagement Model can see the following:</w:t>
      </w:r>
    </w:p>
    <w:p w14:paraId="37F7E166" w14:textId="43C56A30" w:rsidR="00840F3D" w:rsidRDefault="005F2557" w:rsidP="006969D1">
      <w:pPr>
        <w:pStyle w:val="ListParagraph"/>
        <w:numPr>
          <w:ilvl w:val="0"/>
          <w:numId w:val="45"/>
        </w:numPr>
        <w:spacing w:line="360" w:lineRule="auto"/>
        <w:jc w:val="both"/>
        <w:rPr>
          <w:rFonts w:ascii="Times New Roman" w:hAnsi="Times New Roman" w:cs="Times New Roman"/>
          <w:sz w:val="24"/>
          <w:szCs w:val="24"/>
        </w:rPr>
      </w:pPr>
      <w:r>
        <w:rPr>
          <w:rFonts w:ascii="Times New Roman" w:hAnsi="Times New Roman" w:cs="Times New Roman"/>
          <w:sz w:val="24"/>
          <w:szCs w:val="24"/>
        </w:rPr>
        <w:t>Emotional engagement</w:t>
      </w:r>
      <w:r w:rsidR="00FD0FC0">
        <w:rPr>
          <w:rFonts w:ascii="Times New Roman" w:hAnsi="Times New Roman" w:cs="Times New Roman"/>
          <w:sz w:val="24"/>
          <w:szCs w:val="24"/>
        </w:rPr>
        <w:t xml:space="preserve"> - due to the brand association with high-level class, exclusivity and sophistication, customers</w:t>
      </w:r>
      <w:r>
        <w:rPr>
          <w:rFonts w:ascii="Times New Roman" w:hAnsi="Times New Roman" w:cs="Times New Roman"/>
          <w:sz w:val="24"/>
          <w:szCs w:val="24"/>
        </w:rPr>
        <w:t xml:space="preserve"> </w:t>
      </w:r>
      <w:r w:rsidR="001B12EE">
        <w:rPr>
          <w:rFonts w:ascii="Times New Roman" w:hAnsi="Times New Roman" w:cs="Times New Roman"/>
          <w:sz w:val="24"/>
          <w:szCs w:val="24"/>
        </w:rPr>
        <w:t xml:space="preserve">are strongly connected with the </w:t>
      </w:r>
      <w:proofErr w:type="gramStart"/>
      <w:r w:rsidR="001B12EE">
        <w:rPr>
          <w:rFonts w:ascii="Times New Roman" w:hAnsi="Times New Roman" w:cs="Times New Roman"/>
          <w:sz w:val="24"/>
          <w:szCs w:val="24"/>
        </w:rPr>
        <w:t>brand</w:t>
      </w:r>
      <w:proofErr w:type="gramEnd"/>
    </w:p>
    <w:p w14:paraId="740A8812" w14:textId="2B76D80C" w:rsidR="00DF2395" w:rsidRDefault="00DF2395" w:rsidP="006969D1">
      <w:pPr>
        <w:pStyle w:val="ListParagraph"/>
        <w:numPr>
          <w:ilvl w:val="0"/>
          <w:numId w:val="4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Behavioural engagement </w:t>
      </w:r>
      <w:r w:rsidR="006F42C4">
        <w:rPr>
          <w:rFonts w:ascii="Times New Roman" w:hAnsi="Times New Roman" w:cs="Times New Roman"/>
          <w:sz w:val="24"/>
          <w:szCs w:val="24"/>
        </w:rPr>
        <w:t>–</w:t>
      </w:r>
      <w:r>
        <w:rPr>
          <w:rFonts w:ascii="Times New Roman" w:hAnsi="Times New Roman" w:cs="Times New Roman"/>
          <w:sz w:val="24"/>
          <w:szCs w:val="24"/>
        </w:rPr>
        <w:t xml:space="preserve"> </w:t>
      </w:r>
      <w:r w:rsidR="006F42C4">
        <w:rPr>
          <w:rFonts w:ascii="Times New Roman" w:hAnsi="Times New Roman" w:cs="Times New Roman"/>
          <w:sz w:val="24"/>
          <w:szCs w:val="24"/>
        </w:rPr>
        <w:t>Due to providing high</w:t>
      </w:r>
      <w:r w:rsidR="0050001C">
        <w:rPr>
          <w:rFonts w:ascii="Times New Roman" w:hAnsi="Times New Roman" w:cs="Times New Roman"/>
          <w:sz w:val="24"/>
          <w:szCs w:val="24"/>
        </w:rPr>
        <w:t>ly</w:t>
      </w:r>
      <w:r w:rsidR="006F42C4">
        <w:rPr>
          <w:rFonts w:ascii="Times New Roman" w:hAnsi="Times New Roman" w:cs="Times New Roman"/>
          <w:sz w:val="24"/>
          <w:szCs w:val="24"/>
        </w:rPr>
        <w:t xml:space="preserve"> </w:t>
      </w:r>
      <w:r w:rsidR="00F12AAC">
        <w:rPr>
          <w:rFonts w:ascii="Times New Roman" w:hAnsi="Times New Roman" w:cs="Times New Roman"/>
          <w:sz w:val="24"/>
          <w:szCs w:val="24"/>
        </w:rPr>
        <w:t xml:space="preserve">exceptional customer service and creating a personalised customer experience </w:t>
      </w:r>
      <w:r w:rsidR="001D19CF">
        <w:rPr>
          <w:rFonts w:ascii="Times New Roman" w:hAnsi="Times New Roman" w:cs="Times New Roman"/>
          <w:sz w:val="24"/>
          <w:szCs w:val="24"/>
        </w:rPr>
        <w:t xml:space="preserve">that </w:t>
      </w:r>
      <w:r w:rsidR="00A3434C">
        <w:rPr>
          <w:rFonts w:ascii="Times New Roman" w:hAnsi="Times New Roman" w:cs="Times New Roman"/>
          <w:sz w:val="24"/>
          <w:szCs w:val="24"/>
        </w:rPr>
        <w:t>attach</w:t>
      </w:r>
      <w:r w:rsidR="0050001C">
        <w:rPr>
          <w:rFonts w:ascii="Times New Roman" w:hAnsi="Times New Roman" w:cs="Times New Roman"/>
          <w:sz w:val="24"/>
          <w:szCs w:val="24"/>
        </w:rPr>
        <w:t>es</w:t>
      </w:r>
      <w:r w:rsidR="00A3434C">
        <w:rPr>
          <w:rFonts w:ascii="Times New Roman" w:hAnsi="Times New Roman" w:cs="Times New Roman"/>
          <w:sz w:val="24"/>
          <w:szCs w:val="24"/>
        </w:rPr>
        <w:t xml:space="preserve"> customers to the brand.</w:t>
      </w:r>
    </w:p>
    <w:p w14:paraId="0596FF4F" w14:textId="3C3BA231" w:rsidR="00F5737C" w:rsidRPr="00840F3D" w:rsidRDefault="00B97F99" w:rsidP="006969D1">
      <w:pPr>
        <w:pStyle w:val="ListParagraph"/>
        <w:numPr>
          <w:ilvl w:val="0"/>
          <w:numId w:val="45"/>
        </w:numPr>
        <w:spacing w:line="360" w:lineRule="auto"/>
        <w:jc w:val="both"/>
        <w:rPr>
          <w:rFonts w:ascii="Times New Roman" w:hAnsi="Times New Roman" w:cs="Times New Roman"/>
          <w:sz w:val="24"/>
          <w:szCs w:val="24"/>
        </w:rPr>
      </w:pPr>
      <w:r>
        <w:rPr>
          <w:rFonts w:ascii="Times New Roman" w:hAnsi="Times New Roman" w:cs="Times New Roman"/>
          <w:sz w:val="24"/>
          <w:szCs w:val="24"/>
        </w:rPr>
        <w:t>Cognitive engagement- Due to Rolls-Royce</w:t>
      </w:r>
      <w:r w:rsidR="00884AD6">
        <w:rPr>
          <w:rFonts w:ascii="Times New Roman" w:hAnsi="Times New Roman" w:cs="Times New Roman"/>
          <w:sz w:val="24"/>
          <w:szCs w:val="24"/>
        </w:rPr>
        <w:t>'</w:t>
      </w:r>
      <w:r w:rsidR="0050001C">
        <w:rPr>
          <w:rFonts w:ascii="Times New Roman" w:hAnsi="Times New Roman" w:cs="Times New Roman"/>
          <w:sz w:val="24"/>
          <w:szCs w:val="24"/>
        </w:rPr>
        <w:t>s</w:t>
      </w:r>
      <w:r>
        <w:rPr>
          <w:rFonts w:ascii="Times New Roman" w:hAnsi="Times New Roman" w:cs="Times New Roman"/>
          <w:sz w:val="24"/>
          <w:szCs w:val="24"/>
        </w:rPr>
        <w:t xml:space="preserve"> focus on innovati</w:t>
      </w:r>
      <w:r w:rsidR="000D57A3">
        <w:rPr>
          <w:rFonts w:ascii="Times New Roman" w:hAnsi="Times New Roman" w:cs="Times New Roman"/>
          <w:sz w:val="24"/>
          <w:szCs w:val="24"/>
        </w:rPr>
        <w:t>on and engineering excellence</w:t>
      </w:r>
      <w:r w:rsidR="0050001C">
        <w:rPr>
          <w:rFonts w:ascii="Times New Roman" w:hAnsi="Times New Roman" w:cs="Times New Roman"/>
          <w:sz w:val="24"/>
          <w:szCs w:val="24"/>
        </w:rPr>
        <w:t>,</w:t>
      </w:r>
      <w:r w:rsidR="000D57A3">
        <w:rPr>
          <w:rFonts w:ascii="Times New Roman" w:hAnsi="Times New Roman" w:cs="Times New Roman"/>
          <w:sz w:val="24"/>
          <w:szCs w:val="24"/>
        </w:rPr>
        <w:t xml:space="preserve"> </w:t>
      </w:r>
      <w:r w:rsidR="00ED7DC2">
        <w:rPr>
          <w:rFonts w:ascii="Times New Roman" w:hAnsi="Times New Roman" w:cs="Times New Roman"/>
          <w:sz w:val="24"/>
          <w:szCs w:val="24"/>
        </w:rPr>
        <w:t>high quality</w:t>
      </w:r>
      <w:r w:rsidR="00C14108">
        <w:rPr>
          <w:rFonts w:ascii="Times New Roman" w:hAnsi="Times New Roman" w:cs="Times New Roman"/>
          <w:sz w:val="24"/>
          <w:szCs w:val="24"/>
        </w:rPr>
        <w:t xml:space="preserve"> helps to create a sen</w:t>
      </w:r>
      <w:r w:rsidR="0050001C">
        <w:rPr>
          <w:rFonts w:ascii="Times New Roman" w:hAnsi="Times New Roman" w:cs="Times New Roman"/>
          <w:sz w:val="24"/>
          <w:szCs w:val="24"/>
        </w:rPr>
        <w:t>s</w:t>
      </w:r>
      <w:r w:rsidR="00C14108">
        <w:rPr>
          <w:rFonts w:ascii="Times New Roman" w:hAnsi="Times New Roman" w:cs="Times New Roman"/>
          <w:sz w:val="24"/>
          <w:szCs w:val="24"/>
        </w:rPr>
        <w:t>e of mutual trust and reliability with its customers</w:t>
      </w:r>
      <w:r w:rsidR="0050001C">
        <w:rPr>
          <w:rFonts w:ascii="Times New Roman" w:hAnsi="Times New Roman" w:cs="Times New Roman"/>
          <w:sz w:val="24"/>
          <w:szCs w:val="24"/>
        </w:rPr>
        <w:t>, wh</w:t>
      </w:r>
      <w:r w:rsidR="00970ACB">
        <w:rPr>
          <w:rFonts w:ascii="Times New Roman" w:hAnsi="Times New Roman" w:cs="Times New Roman"/>
          <w:sz w:val="24"/>
          <w:szCs w:val="24"/>
        </w:rPr>
        <w:t>o</w:t>
      </w:r>
      <w:r w:rsidR="0050001C">
        <w:rPr>
          <w:rFonts w:ascii="Times New Roman" w:hAnsi="Times New Roman" w:cs="Times New Roman"/>
          <w:sz w:val="24"/>
          <w:szCs w:val="24"/>
        </w:rPr>
        <w:t xml:space="preserve"> play the </w:t>
      </w:r>
      <w:r w:rsidR="00970ACB">
        <w:rPr>
          <w:rFonts w:ascii="Times New Roman" w:hAnsi="Times New Roman" w:cs="Times New Roman"/>
          <w:sz w:val="24"/>
          <w:szCs w:val="24"/>
        </w:rPr>
        <w:t>leading</w:t>
      </w:r>
      <w:r w:rsidR="0050001C">
        <w:rPr>
          <w:rFonts w:ascii="Times New Roman" w:hAnsi="Times New Roman" w:cs="Times New Roman"/>
          <w:sz w:val="24"/>
          <w:szCs w:val="24"/>
        </w:rPr>
        <w:t xml:space="preserve"> role in cognitive engagement.</w:t>
      </w:r>
    </w:p>
    <w:p w14:paraId="555CE74B" w14:textId="20AAF88B" w:rsidR="00403362" w:rsidRDefault="00403362"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graphic show five customer engagement </w:t>
      </w:r>
      <w:r w:rsidR="00743604">
        <w:rPr>
          <w:rFonts w:ascii="Times New Roman" w:hAnsi="Times New Roman" w:cs="Times New Roman"/>
          <w:sz w:val="24"/>
          <w:szCs w:val="24"/>
        </w:rPr>
        <w:t xml:space="preserve">in the Rolls-Royce brand, </w:t>
      </w:r>
      <w:r w:rsidR="00B345B1">
        <w:rPr>
          <w:rFonts w:ascii="Times New Roman" w:hAnsi="Times New Roman" w:cs="Times New Roman"/>
          <w:sz w:val="24"/>
          <w:szCs w:val="24"/>
        </w:rPr>
        <w:t>where each level is buil</w:t>
      </w:r>
      <w:r w:rsidR="002E558E">
        <w:rPr>
          <w:rFonts w:ascii="Times New Roman" w:hAnsi="Times New Roman" w:cs="Times New Roman"/>
          <w:sz w:val="24"/>
          <w:szCs w:val="24"/>
        </w:rPr>
        <w:t>t</w:t>
      </w:r>
      <w:r w:rsidR="00B345B1">
        <w:rPr>
          <w:rFonts w:ascii="Times New Roman" w:hAnsi="Times New Roman" w:cs="Times New Roman"/>
          <w:sz w:val="24"/>
          <w:szCs w:val="24"/>
        </w:rPr>
        <w:t xml:space="preserve"> on </w:t>
      </w:r>
      <w:r w:rsidR="002E558E">
        <w:rPr>
          <w:rFonts w:ascii="Times New Roman" w:hAnsi="Times New Roman" w:cs="Times New Roman"/>
          <w:sz w:val="24"/>
          <w:szCs w:val="24"/>
        </w:rPr>
        <w:t>the previous one</w:t>
      </w:r>
      <w:r>
        <w:rPr>
          <w:rFonts w:ascii="Times New Roman" w:hAnsi="Times New Roman" w:cs="Times New Roman"/>
          <w:sz w:val="24"/>
          <w:szCs w:val="24"/>
        </w:rPr>
        <w:t>:</w:t>
      </w:r>
    </w:p>
    <w:p w14:paraId="207EFE24" w14:textId="1167B0A1" w:rsidR="00403362" w:rsidRPr="00B879D5" w:rsidRDefault="00403362" w:rsidP="006969D1">
      <w:pPr>
        <w:pStyle w:val="Heading1"/>
        <w:jc w:val="both"/>
        <w:rPr>
          <w:sz w:val="28"/>
          <w:szCs w:val="28"/>
        </w:rPr>
      </w:pPr>
      <w:bookmarkStart w:id="50" w:name="_Toc130942330"/>
      <w:bookmarkStart w:id="51" w:name="_Toc132649784"/>
      <w:r w:rsidRPr="00B879D5">
        <w:rPr>
          <w:sz w:val="28"/>
          <w:szCs w:val="28"/>
        </w:rPr>
        <w:lastRenderedPageBreak/>
        <w:t xml:space="preserve">Figure </w:t>
      </w:r>
      <w:r w:rsidR="00B879D5" w:rsidRPr="00B879D5">
        <w:rPr>
          <w:sz w:val="28"/>
          <w:szCs w:val="28"/>
        </w:rPr>
        <w:t>8</w:t>
      </w:r>
      <w:r w:rsidRPr="00B879D5">
        <w:rPr>
          <w:sz w:val="28"/>
          <w:szCs w:val="28"/>
        </w:rPr>
        <w:t xml:space="preserve">. Customer </w:t>
      </w:r>
      <w:r w:rsidR="00115EC0" w:rsidRPr="00B879D5">
        <w:rPr>
          <w:sz w:val="28"/>
          <w:szCs w:val="28"/>
        </w:rPr>
        <w:t>E</w:t>
      </w:r>
      <w:r w:rsidRPr="00B879D5">
        <w:rPr>
          <w:sz w:val="28"/>
          <w:szCs w:val="28"/>
        </w:rPr>
        <w:t xml:space="preserve">ngagement </w:t>
      </w:r>
      <w:r w:rsidR="00115EC0" w:rsidRPr="00B879D5">
        <w:rPr>
          <w:sz w:val="28"/>
          <w:szCs w:val="28"/>
        </w:rPr>
        <w:t>M</w:t>
      </w:r>
      <w:r w:rsidRPr="00B879D5">
        <w:rPr>
          <w:sz w:val="28"/>
          <w:szCs w:val="28"/>
        </w:rPr>
        <w:t>odel</w:t>
      </w:r>
      <w:bookmarkEnd w:id="50"/>
      <w:bookmarkEnd w:id="51"/>
    </w:p>
    <w:p w14:paraId="0D9790CE" w14:textId="1E45BC83" w:rsidR="00403362" w:rsidRDefault="00403362" w:rsidP="006969D1">
      <w:pPr>
        <w:pStyle w:val="Heading1"/>
        <w:jc w:val="both"/>
      </w:pPr>
      <w:r>
        <w:t xml:space="preserve"> </w:t>
      </w:r>
      <w:bookmarkStart w:id="52" w:name="_Toc130742028"/>
      <w:bookmarkStart w:id="53" w:name="_Toc130942331"/>
      <w:bookmarkStart w:id="54" w:name="_Toc131189171"/>
      <w:bookmarkStart w:id="55" w:name="_Toc132649785"/>
      <w:r>
        <w:rPr>
          <w:noProof/>
        </w:rPr>
        <w:drawing>
          <wp:inline distT="0" distB="0" distL="0" distR="0" wp14:anchorId="10287AE3" wp14:editId="2EDE2CB5">
            <wp:extent cx="5486400" cy="4942553"/>
            <wp:effectExtent l="0" t="57150" r="0" b="48895"/>
            <wp:docPr id="71693881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bookmarkEnd w:id="52"/>
      <w:bookmarkEnd w:id="53"/>
      <w:bookmarkEnd w:id="54"/>
      <w:bookmarkEnd w:id="55"/>
    </w:p>
    <w:p w14:paraId="3AFAFFB0" w14:textId="77777777" w:rsidR="00403362" w:rsidRPr="00403362" w:rsidRDefault="00403362" w:rsidP="006969D1">
      <w:pPr>
        <w:jc w:val="both"/>
      </w:pPr>
    </w:p>
    <w:p w14:paraId="6C749166" w14:textId="43E9D015" w:rsidR="00F818F5" w:rsidRDefault="005902CE" w:rsidP="006969D1">
      <w:pPr>
        <w:pStyle w:val="Heading1"/>
        <w:numPr>
          <w:ilvl w:val="0"/>
          <w:numId w:val="23"/>
        </w:numPr>
        <w:jc w:val="both"/>
      </w:pPr>
      <w:bookmarkStart w:id="56" w:name="_Toc129460772"/>
      <w:bookmarkStart w:id="57" w:name="_Toc132649786"/>
      <w:r>
        <w:t>R</w:t>
      </w:r>
      <w:r w:rsidR="00F818F5">
        <w:t>ecommendations</w:t>
      </w:r>
      <w:bookmarkEnd w:id="56"/>
      <w:bookmarkEnd w:id="57"/>
    </w:p>
    <w:p w14:paraId="656C1DA3" w14:textId="7FB9EEEC" w:rsidR="001D3897" w:rsidRDefault="001D3897" w:rsidP="006969D1">
      <w:pPr>
        <w:jc w:val="both"/>
      </w:pPr>
    </w:p>
    <w:p w14:paraId="1B0FC57A" w14:textId="1DDD3EE5" w:rsidR="001D3897" w:rsidRDefault="001D3897"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Rolls-Royce is a well-known and recognised brand in the world that represents the elite</w:t>
      </w:r>
      <w:r w:rsidR="00884AD6">
        <w:rPr>
          <w:rFonts w:ascii="Times New Roman" w:hAnsi="Times New Roman" w:cs="Times New Roman"/>
          <w:sz w:val="24"/>
          <w:szCs w:val="24"/>
        </w:rPr>
        <w:t>'</w:t>
      </w:r>
      <w:r>
        <w:rPr>
          <w:rFonts w:ascii="Times New Roman" w:hAnsi="Times New Roman" w:cs="Times New Roman"/>
          <w:sz w:val="24"/>
          <w:szCs w:val="24"/>
        </w:rPr>
        <w:t>s taste, and to continuously gain and raise customer loyalty, the company needs to develop and adapt a competitive marketing strategy.</w:t>
      </w:r>
    </w:p>
    <w:p w14:paraId="6D69E83C" w14:textId="1E340905" w:rsidR="001D3897" w:rsidRDefault="001D3897" w:rsidP="006969D1">
      <w:pPr>
        <w:spacing w:line="360" w:lineRule="auto"/>
        <w:jc w:val="both"/>
        <w:rPr>
          <w:rFonts w:ascii="Times New Roman" w:hAnsi="Times New Roman" w:cs="Times New Roman"/>
          <w:sz w:val="24"/>
          <w:szCs w:val="24"/>
        </w:rPr>
      </w:pPr>
      <w:r>
        <w:rPr>
          <w:rFonts w:ascii="Times New Roman" w:hAnsi="Times New Roman" w:cs="Times New Roman"/>
          <w:sz w:val="24"/>
          <w:szCs w:val="24"/>
        </w:rPr>
        <w:t>Here is some recommendation for Rolls-Royce that will help to create substantial long-term customer loyalty and satisfaction.</w:t>
      </w:r>
    </w:p>
    <w:p w14:paraId="4D4AC135" w14:textId="01FB0C0A" w:rsidR="001D3897" w:rsidRDefault="001D3897" w:rsidP="006969D1">
      <w:pPr>
        <w:pStyle w:val="ListParagraph"/>
        <w:numPr>
          <w:ilvl w:val="0"/>
          <w:numId w:val="16"/>
        </w:numPr>
        <w:spacing w:line="360" w:lineRule="auto"/>
        <w:jc w:val="both"/>
        <w:rPr>
          <w:rFonts w:ascii="Times New Roman" w:hAnsi="Times New Roman" w:cs="Times New Roman"/>
          <w:sz w:val="24"/>
          <w:szCs w:val="24"/>
        </w:rPr>
      </w:pPr>
      <w:r>
        <w:rPr>
          <w:rFonts w:ascii="Times New Roman" w:hAnsi="Times New Roman" w:cs="Times New Roman"/>
          <w:sz w:val="24"/>
          <w:szCs w:val="24"/>
        </w:rPr>
        <w:t>Rolls-Royce</w:t>
      </w:r>
      <w:r w:rsidR="00884AD6">
        <w:rPr>
          <w:rFonts w:ascii="Times New Roman" w:hAnsi="Times New Roman" w:cs="Times New Roman"/>
          <w:sz w:val="24"/>
          <w:szCs w:val="24"/>
        </w:rPr>
        <w:t>'</w:t>
      </w:r>
      <w:r>
        <w:rPr>
          <w:rFonts w:ascii="Times New Roman" w:hAnsi="Times New Roman" w:cs="Times New Roman"/>
          <w:sz w:val="24"/>
          <w:szCs w:val="24"/>
        </w:rPr>
        <w:t xml:space="preserve">s first step is to define what they are willing to achieve, their goals and objectives, how those goals can be measured, and to focus on marketing strategy and put it in place. For example, if a company want to understand what the customers think </w:t>
      </w:r>
      <w:r>
        <w:rPr>
          <w:rFonts w:ascii="Times New Roman" w:hAnsi="Times New Roman" w:cs="Times New Roman"/>
          <w:sz w:val="24"/>
          <w:szCs w:val="24"/>
        </w:rPr>
        <w:lastRenderedPageBreak/>
        <w:t>about Phantom Roll-Royce, the traits customers already associate with it will help with this.</w:t>
      </w:r>
    </w:p>
    <w:p w14:paraId="10D85E26" w14:textId="1E1A9636" w:rsidR="001D3897" w:rsidRDefault="001D3897" w:rsidP="006969D1">
      <w:pPr>
        <w:pStyle w:val="ListParagraph"/>
        <w:numPr>
          <w:ilvl w:val="0"/>
          <w:numId w:val="16"/>
        </w:numPr>
        <w:spacing w:line="360" w:lineRule="auto"/>
        <w:jc w:val="both"/>
        <w:rPr>
          <w:rFonts w:ascii="Times New Roman" w:hAnsi="Times New Roman" w:cs="Times New Roman"/>
          <w:sz w:val="24"/>
          <w:szCs w:val="24"/>
        </w:rPr>
      </w:pPr>
      <w:r w:rsidRPr="001D3897">
        <w:rPr>
          <w:rFonts w:ascii="Times New Roman" w:hAnsi="Times New Roman" w:cs="Times New Roman"/>
          <w:sz w:val="24"/>
          <w:szCs w:val="24"/>
        </w:rPr>
        <w:t>Emphasi</w:t>
      </w:r>
      <w:r>
        <w:rPr>
          <w:rFonts w:ascii="Times New Roman" w:hAnsi="Times New Roman" w:cs="Times New Roman"/>
          <w:sz w:val="24"/>
          <w:szCs w:val="24"/>
        </w:rPr>
        <w:t>s</w:t>
      </w:r>
      <w:r w:rsidRPr="001D3897">
        <w:rPr>
          <w:rFonts w:ascii="Times New Roman" w:hAnsi="Times New Roman" w:cs="Times New Roman"/>
          <w:sz w:val="24"/>
          <w:szCs w:val="24"/>
        </w:rPr>
        <w:t xml:space="preserve">e sustainability: Sustainability is becoming increasingly important </w:t>
      </w:r>
      <w:r>
        <w:rPr>
          <w:rFonts w:ascii="Times New Roman" w:hAnsi="Times New Roman" w:cs="Times New Roman"/>
          <w:sz w:val="24"/>
          <w:szCs w:val="24"/>
        </w:rPr>
        <w:t>today</w:t>
      </w:r>
      <w:r w:rsidRPr="001D3897">
        <w:rPr>
          <w:rFonts w:ascii="Times New Roman" w:hAnsi="Times New Roman" w:cs="Times New Roman"/>
          <w:sz w:val="24"/>
          <w:szCs w:val="24"/>
        </w:rPr>
        <w:t xml:space="preserve">, and many consumers are looking for eco-friendly products. Rolls-Royce can develop a promotional strategy </w:t>
      </w:r>
      <w:r>
        <w:rPr>
          <w:rFonts w:ascii="Times New Roman" w:hAnsi="Times New Roman" w:cs="Times New Roman"/>
          <w:sz w:val="24"/>
          <w:szCs w:val="24"/>
        </w:rPr>
        <w:t>emphasising</w:t>
      </w:r>
      <w:r w:rsidRPr="001D3897">
        <w:rPr>
          <w:rFonts w:ascii="Times New Roman" w:hAnsi="Times New Roman" w:cs="Times New Roman"/>
          <w:sz w:val="24"/>
          <w:szCs w:val="24"/>
        </w:rPr>
        <w:t xml:space="preserve"> its commitment to sustainability by highlighting its efforts to reduce emissions and promote sustainable practices in its manufacturing processes.</w:t>
      </w:r>
    </w:p>
    <w:p w14:paraId="7D0146D7" w14:textId="6223551B" w:rsidR="001D3897" w:rsidRPr="001D3897" w:rsidRDefault="001D3897" w:rsidP="006969D1">
      <w:pPr>
        <w:pStyle w:val="ListParagraph"/>
        <w:numPr>
          <w:ilvl w:val="0"/>
          <w:numId w:val="16"/>
        </w:numPr>
        <w:spacing w:line="360" w:lineRule="auto"/>
        <w:jc w:val="both"/>
        <w:rPr>
          <w:rFonts w:ascii="Times New Roman" w:hAnsi="Times New Roman" w:cs="Times New Roman"/>
          <w:sz w:val="24"/>
          <w:szCs w:val="24"/>
        </w:rPr>
      </w:pPr>
      <w:r w:rsidRPr="001D3897">
        <w:rPr>
          <w:rFonts w:ascii="Times New Roman" w:hAnsi="Times New Roman" w:cs="Times New Roman"/>
          <w:sz w:val="24"/>
          <w:szCs w:val="24"/>
        </w:rPr>
        <w:t>Rolls-Royce can increase brand loyalty by rewarding the customers</w:t>
      </w:r>
      <w:r w:rsidR="00884AD6">
        <w:rPr>
          <w:rFonts w:ascii="Times New Roman" w:hAnsi="Times New Roman" w:cs="Times New Roman"/>
          <w:sz w:val="24"/>
          <w:szCs w:val="24"/>
        </w:rPr>
        <w:t>'</w:t>
      </w:r>
      <w:r w:rsidRPr="001D3897">
        <w:rPr>
          <w:rFonts w:ascii="Times New Roman" w:hAnsi="Times New Roman" w:cs="Times New Roman"/>
          <w:sz w:val="24"/>
          <w:szCs w:val="24"/>
        </w:rPr>
        <w:t xml:space="preserve"> repeat purchase behaviour. Although the loyalty programs are expensive, </w:t>
      </w:r>
      <w:r>
        <w:rPr>
          <w:rFonts w:ascii="Times New Roman" w:hAnsi="Times New Roman" w:cs="Times New Roman"/>
          <w:sz w:val="24"/>
          <w:szCs w:val="24"/>
        </w:rPr>
        <w:t>they</w:t>
      </w:r>
      <w:r w:rsidRPr="001D3897">
        <w:rPr>
          <w:rFonts w:ascii="Times New Roman" w:hAnsi="Times New Roman" w:cs="Times New Roman"/>
          <w:sz w:val="24"/>
          <w:szCs w:val="24"/>
        </w:rPr>
        <w:t xml:space="preserve"> will benefit Rolls-Royce </w:t>
      </w:r>
      <w:r>
        <w:rPr>
          <w:rFonts w:ascii="Times New Roman" w:hAnsi="Times New Roman" w:cs="Times New Roman"/>
          <w:sz w:val="24"/>
          <w:szCs w:val="24"/>
        </w:rPr>
        <w:t xml:space="preserve">company </w:t>
      </w:r>
      <w:r w:rsidRPr="001D3897">
        <w:rPr>
          <w:rFonts w:ascii="Times New Roman" w:hAnsi="Times New Roman" w:cs="Times New Roman"/>
          <w:sz w:val="24"/>
          <w:szCs w:val="24"/>
        </w:rPr>
        <w:t>b</w:t>
      </w:r>
      <w:r>
        <w:rPr>
          <w:rFonts w:ascii="Times New Roman" w:hAnsi="Times New Roman" w:cs="Times New Roman"/>
          <w:sz w:val="24"/>
          <w:szCs w:val="24"/>
        </w:rPr>
        <w:t>y</w:t>
      </w:r>
      <w:r w:rsidRPr="001D3897">
        <w:rPr>
          <w:rFonts w:ascii="Times New Roman" w:hAnsi="Times New Roman" w:cs="Times New Roman"/>
          <w:sz w:val="24"/>
          <w:szCs w:val="24"/>
        </w:rPr>
        <w:t xml:space="preserve"> reducing the costs of acquiring new </w:t>
      </w:r>
      <w:proofErr w:type="gramStart"/>
      <w:r w:rsidRPr="001D3897">
        <w:rPr>
          <w:rFonts w:ascii="Times New Roman" w:hAnsi="Times New Roman" w:cs="Times New Roman"/>
          <w:sz w:val="24"/>
          <w:szCs w:val="24"/>
        </w:rPr>
        <w:t>customers</w:t>
      </w:r>
      <w:proofErr w:type="gramEnd"/>
    </w:p>
    <w:p w14:paraId="784DD186" w14:textId="32956ACA" w:rsidR="001D3897" w:rsidRDefault="001D3897" w:rsidP="006969D1">
      <w:pPr>
        <w:spacing w:line="360" w:lineRule="auto"/>
        <w:jc w:val="both"/>
        <w:rPr>
          <w:rFonts w:ascii="Times New Roman" w:hAnsi="Times New Roman" w:cs="Times New Roman"/>
          <w:sz w:val="24"/>
          <w:szCs w:val="24"/>
        </w:rPr>
      </w:pPr>
      <w:r w:rsidRPr="001D3897">
        <w:rPr>
          <w:rFonts w:ascii="Times New Roman" w:hAnsi="Times New Roman" w:cs="Times New Roman"/>
          <w:sz w:val="24"/>
          <w:szCs w:val="24"/>
        </w:rPr>
        <w:t xml:space="preserve">Overall, Rolls-Royce should focus on creating a promotional strategy </w:t>
      </w:r>
      <w:r w:rsidR="005902CE">
        <w:rPr>
          <w:rFonts w:ascii="Times New Roman" w:hAnsi="Times New Roman" w:cs="Times New Roman"/>
          <w:sz w:val="24"/>
          <w:szCs w:val="24"/>
        </w:rPr>
        <w:t>that emphasises its unique brand identity and showcases</w:t>
      </w:r>
      <w:r w:rsidRPr="001D3897">
        <w:rPr>
          <w:rFonts w:ascii="Times New Roman" w:hAnsi="Times New Roman" w:cs="Times New Roman"/>
          <w:sz w:val="24"/>
          <w:szCs w:val="24"/>
        </w:rPr>
        <w:t xml:space="preserve"> its commitment to luxury, craftsmanship, and sustainability. </w:t>
      </w:r>
      <w:r>
        <w:rPr>
          <w:rFonts w:ascii="Times New Roman" w:hAnsi="Times New Roman" w:cs="Times New Roman"/>
          <w:sz w:val="24"/>
          <w:szCs w:val="24"/>
        </w:rPr>
        <w:t>Rolls-Royce can reach a wider audience and generate more interest in its products and services by leveraging social media, collaborating with influencers, hosting exclusive events, and expanding into new market</w:t>
      </w:r>
      <w:r w:rsidRPr="001D3897">
        <w:rPr>
          <w:rFonts w:ascii="Times New Roman" w:hAnsi="Times New Roman" w:cs="Times New Roman"/>
          <w:sz w:val="24"/>
          <w:szCs w:val="24"/>
        </w:rPr>
        <w:t>s.</w:t>
      </w:r>
    </w:p>
    <w:p w14:paraId="068B76DA" w14:textId="0509ED69" w:rsidR="005902CE" w:rsidRDefault="005902CE" w:rsidP="006969D1">
      <w:pPr>
        <w:pStyle w:val="Heading1"/>
        <w:numPr>
          <w:ilvl w:val="0"/>
          <w:numId w:val="23"/>
        </w:numPr>
        <w:jc w:val="both"/>
      </w:pPr>
      <w:bookmarkStart w:id="58" w:name="_Toc132649787"/>
      <w:r>
        <w:t>Conclusions</w:t>
      </w:r>
      <w:bookmarkEnd w:id="58"/>
      <w:r>
        <w:t xml:space="preserve"> </w:t>
      </w:r>
    </w:p>
    <w:p w14:paraId="54E557E4" w14:textId="77777777" w:rsidR="00594BE7" w:rsidRDefault="00594BE7" w:rsidP="006969D1">
      <w:pPr>
        <w:spacing w:line="360" w:lineRule="auto"/>
        <w:jc w:val="both"/>
        <w:rPr>
          <w:rFonts w:ascii="Times New Roman" w:hAnsi="Times New Roman" w:cs="Times New Roman"/>
          <w:sz w:val="24"/>
          <w:szCs w:val="24"/>
        </w:rPr>
      </w:pPr>
    </w:p>
    <w:p w14:paraId="50C886D0" w14:textId="6FD794EA" w:rsidR="009D6A11" w:rsidRDefault="00341B7C" w:rsidP="006969D1">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Many years ago, Henry Royce stated</w:t>
      </w:r>
      <w:r w:rsidR="0094307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00884AD6">
        <w:rPr>
          <w:rFonts w:ascii="Times New Roman" w:eastAsia="Times New Roman" w:hAnsi="Times New Roman" w:cs="Times New Roman"/>
          <w:sz w:val="24"/>
          <w:szCs w:val="24"/>
          <w:lang w:eastAsia="en-GB"/>
        </w:rPr>
        <w:t>"</w:t>
      </w:r>
      <w:r w:rsidR="0005266E">
        <w:rPr>
          <w:rFonts w:ascii="Times New Roman" w:eastAsia="Times New Roman" w:hAnsi="Times New Roman" w:cs="Times New Roman"/>
          <w:sz w:val="24"/>
          <w:szCs w:val="24"/>
          <w:lang w:eastAsia="en-GB"/>
        </w:rPr>
        <w:t xml:space="preserve">Strive for perfection in </w:t>
      </w:r>
      <w:proofErr w:type="gramStart"/>
      <w:r w:rsidR="0005266E">
        <w:rPr>
          <w:rFonts w:ascii="Times New Roman" w:eastAsia="Times New Roman" w:hAnsi="Times New Roman" w:cs="Times New Roman"/>
          <w:sz w:val="24"/>
          <w:szCs w:val="24"/>
          <w:lang w:eastAsia="en-GB"/>
        </w:rPr>
        <w:t>everything .</w:t>
      </w:r>
      <w:proofErr w:type="gramEnd"/>
      <w:r>
        <w:rPr>
          <w:rFonts w:ascii="Times New Roman" w:eastAsia="Times New Roman" w:hAnsi="Times New Roman" w:cs="Times New Roman"/>
          <w:sz w:val="24"/>
          <w:szCs w:val="24"/>
          <w:lang w:eastAsia="en-GB"/>
        </w:rPr>
        <w:t xml:space="preserve"> </w:t>
      </w:r>
      <w:r w:rsidR="0005266E">
        <w:rPr>
          <w:rFonts w:ascii="Times New Roman" w:eastAsia="Times New Roman" w:hAnsi="Times New Roman" w:cs="Times New Roman"/>
          <w:sz w:val="24"/>
          <w:szCs w:val="24"/>
          <w:lang w:eastAsia="en-GB"/>
        </w:rPr>
        <w:t>Take the best that exist</w:t>
      </w:r>
      <w:r>
        <w:rPr>
          <w:rFonts w:ascii="Times New Roman" w:eastAsia="Times New Roman" w:hAnsi="Times New Roman" w:cs="Times New Roman"/>
          <w:sz w:val="24"/>
          <w:szCs w:val="24"/>
          <w:lang w:eastAsia="en-GB"/>
        </w:rPr>
        <w:t>s</w:t>
      </w:r>
      <w:r w:rsidR="0005266E">
        <w:rPr>
          <w:rFonts w:ascii="Times New Roman" w:eastAsia="Times New Roman" w:hAnsi="Times New Roman" w:cs="Times New Roman"/>
          <w:sz w:val="24"/>
          <w:szCs w:val="24"/>
          <w:lang w:eastAsia="en-GB"/>
        </w:rPr>
        <w:t xml:space="preserve"> and make it better. If it</w:t>
      </w:r>
      <w:r>
        <w:rPr>
          <w:rFonts w:ascii="Times New Roman" w:eastAsia="Times New Roman" w:hAnsi="Times New Roman" w:cs="Times New Roman"/>
          <w:sz w:val="24"/>
          <w:szCs w:val="24"/>
          <w:lang w:eastAsia="en-GB"/>
        </w:rPr>
        <w:t xml:space="preserve"> </w:t>
      </w:r>
      <w:r w:rsidR="002B214D">
        <w:rPr>
          <w:rFonts w:ascii="Times New Roman" w:eastAsia="Times New Roman" w:hAnsi="Times New Roman" w:cs="Times New Roman"/>
          <w:sz w:val="24"/>
          <w:szCs w:val="24"/>
          <w:lang w:eastAsia="en-GB"/>
        </w:rPr>
        <w:t>does</w:t>
      </w:r>
      <w:r>
        <w:rPr>
          <w:rFonts w:ascii="Times New Roman" w:eastAsia="Times New Roman" w:hAnsi="Times New Roman" w:cs="Times New Roman"/>
          <w:sz w:val="24"/>
          <w:szCs w:val="24"/>
          <w:lang w:eastAsia="en-GB"/>
        </w:rPr>
        <w:t xml:space="preserve"> no</w:t>
      </w:r>
      <w:r w:rsidR="002B214D">
        <w:rPr>
          <w:rFonts w:ascii="Times New Roman" w:eastAsia="Times New Roman" w:hAnsi="Times New Roman" w:cs="Times New Roman"/>
          <w:sz w:val="24"/>
          <w:szCs w:val="24"/>
          <w:lang w:eastAsia="en-GB"/>
        </w:rPr>
        <w:t>t exist,</w:t>
      </w:r>
      <w:r>
        <w:rPr>
          <w:rFonts w:ascii="Times New Roman" w:eastAsia="Times New Roman" w:hAnsi="Times New Roman" w:cs="Times New Roman"/>
          <w:sz w:val="24"/>
          <w:szCs w:val="24"/>
          <w:lang w:eastAsia="en-GB"/>
        </w:rPr>
        <w:t xml:space="preserve"> </w:t>
      </w:r>
      <w:r w:rsidR="002B214D">
        <w:rPr>
          <w:rFonts w:ascii="Times New Roman" w:eastAsia="Times New Roman" w:hAnsi="Times New Roman" w:cs="Times New Roman"/>
          <w:sz w:val="24"/>
          <w:szCs w:val="24"/>
          <w:lang w:eastAsia="en-GB"/>
        </w:rPr>
        <w:t>create it.</w:t>
      </w:r>
      <w:r>
        <w:rPr>
          <w:rFonts w:ascii="Times New Roman" w:eastAsia="Times New Roman" w:hAnsi="Times New Roman" w:cs="Times New Roman"/>
          <w:sz w:val="24"/>
          <w:szCs w:val="24"/>
          <w:lang w:eastAsia="en-GB"/>
        </w:rPr>
        <w:t xml:space="preserve"> </w:t>
      </w:r>
      <w:r w:rsidR="002B214D">
        <w:rPr>
          <w:rFonts w:ascii="Times New Roman" w:eastAsia="Times New Roman" w:hAnsi="Times New Roman" w:cs="Times New Roman"/>
          <w:sz w:val="24"/>
          <w:szCs w:val="24"/>
          <w:lang w:eastAsia="en-GB"/>
        </w:rPr>
        <w:t>Accept nothing nearly right or good enough</w:t>
      </w:r>
      <w:r w:rsidR="00884AD6">
        <w:rPr>
          <w:rFonts w:ascii="Times New Roman" w:eastAsia="Times New Roman" w:hAnsi="Times New Roman" w:cs="Times New Roman"/>
          <w:sz w:val="24"/>
          <w:szCs w:val="24"/>
          <w:lang w:eastAsia="en-GB"/>
        </w:rPr>
        <w:t>"</w:t>
      </w:r>
      <w:sdt>
        <w:sdtPr>
          <w:rPr>
            <w:rFonts w:ascii="Times New Roman" w:eastAsia="Times New Roman" w:hAnsi="Times New Roman" w:cs="Times New Roman"/>
            <w:sz w:val="24"/>
            <w:szCs w:val="24"/>
            <w:lang w:eastAsia="en-GB"/>
          </w:rPr>
          <w:id w:val="-2137942443"/>
          <w:citation/>
        </w:sdtPr>
        <w:sdtEndPr/>
        <w:sdtContent>
          <w:r w:rsidR="00446DF1">
            <w:rPr>
              <w:rFonts w:ascii="Times New Roman" w:eastAsia="Times New Roman" w:hAnsi="Times New Roman" w:cs="Times New Roman"/>
              <w:sz w:val="24"/>
              <w:szCs w:val="24"/>
              <w:lang w:eastAsia="en-GB"/>
            </w:rPr>
            <w:fldChar w:fldCharType="begin"/>
          </w:r>
          <w:r w:rsidR="00446DF1">
            <w:rPr>
              <w:rFonts w:ascii="Times New Roman" w:eastAsia="Times New Roman" w:hAnsi="Times New Roman" w:cs="Times New Roman"/>
              <w:sz w:val="24"/>
              <w:szCs w:val="24"/>
              <w:lang w:eastAsia="en-GB"/>
            </w:rPr>
            <w:instrText xml:space="preserve"> CITATION Rol21 \l 2057 </w:instrText>
          </w:r>
          <w:r w:rsidR="00446DF1">
            <w:rPr>
              <w:rFonts w:ascii="Times New Roman" w:eastAsia="Times New Roman" w:hAnsi="Times New Roman" w:cs="Times New Roman"/>
              <w:sz w:val="24"/>
              <w:szCs w:val="24"/>
              <w:lang w:eastAsia="en-GB"/>
            </w:rPr>
            <w:fldChar w:fldCharType="separate"/>
          </w:r>
          <w:r w:rsidR="00E30B82">
            <w:rPr>
              <w:rFonts w:ascii="Times New Roman" w:eastAsia="Times New Roman" w:hAnsi="Times New Roman" w:cs="Times New Roman"/>
              <w:noProof/>
              <w:sz w:val="24"/>
              <w:szCs w:val="24"/>
              <w:lang w:eastAsia="en-GB"/>
            </w:rPr>
            <w:t xml:space="preserve"> </w:t>
          </w:r>
          <w:r w:rsidR="00E30B82" w:rsidRPr="00E30B82">
            <w:rPr>
              <w:rFonts w:ascii="Times New Roman" w:eastAsia="Times New Roman" w:hAnsi="Times New Roman" w:cs="Times New Roman"/>
              <w:noProof/>
              <w:sz w:val="24"/>
              <w:szCs w:val="24"/>
              <w:lang w:eastAsia="en-GB"/>
            </w:rPr>
            <w:t>(Rolls- Royce, 2021)</w:t>
          </w:r>
          <w:r w:rsidR="00446DF1">
            <w:rPr>
              <w:rFonts w:ascii="Times New Roman" w:eastAsia="Times New Roman" w:hAnsi="Times New Roman" w:cs="Times New Roman"/>
              <w:sz w:val="24"/>
              <w:szCs w:val="24"/>
              <w:lang w:eastAsia="en-GB"/>
            </w:rPr>
            <w:fldChar w:fldCharType="end"/>
          </w:r>
        </w:sdtContent>
      </w:sdt>
      <w:r w:rsidR="00446DF1">
        <w:rPr>
          <w:rFonts w:ascii="Times New Roman" w:eastAsia="Times New Roman" w:hAnsi="Times New Roman" w:cs="Times New Roman"/>
          <w:sz w:val="24"/>
          <w:szCs w:val="24"/>
          <w:lang w:eastAsia="en-GB"/>
        </w:rPr>
        <w:t>.</w:t>
      </w:r>
    </w:p>
    <w:p w14:paraId="436A641C" w14:textId="4DE48124" w:rsidR="009879E3" w:rsidRDefault="009879E3" w:rsidP="006969D1">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This report </w:t>
      </w:r>
      <w:r w:rsidR="000C42CA">
        <w:rPr>
          <w:rFonts w:ascii="Times New Roman" w:eastAsia="Times New Roman" w:hAnsi="Times New Roman" w:cs="Times New Roman"/>
          <w:sz w:val="24"/>
          <w:szCs w:val="24"/>
          <w:lang w:eastAsia="en-GB"/>
        </w:rPr>
        <w:t>examined and anal</w:t>
      </w:r>
      <w:r w:rsidR="00DC287B">
        <w:rPr>
          <w:rFonts w:ascii="Times New Roman" w:eastAsia="Times New Roman" w:hAnsi="Times New Roman" w:cs="Times New Roman"/>
          <w:sz w:val="24"/>
          <w:szCs w:val="24"/>
          <w:lang w:eastAsia="en-GB"/>
        </w:rPr>
        <w:t>y</w:t>
      </w:r>
      <w:r w:rsidR="000C42CA">
        <w:rPr>
          <w:rFonts w:ascii="Times New Roman" w:eastAsia="Times New Roman" w:hAnsi="Times New Roman" w:cs="Times New Roman"/>
          <w:sz w:val="24"/>
          <w:szCs w:val="24"/>
          <w:lang w:eastAsia="en-GB"/>
        </w:rPr>
        <w:t>sed how Rolls-Royce create</w:t>
      </w:r>
      <w:r w:rsidR="00DC287B">
        <w:rPr>
          <w:rFonts w:ascii="Times New Roman" w:eastAsia="Times New Roman" w:hAnsi="Times New Roman" w:cs="Times New Roman"/>
          <w:sz w:val="24"/>
          <w:szCs w:val="24"/>
          <w:lang w:eastAsia="en-GB"/>
        </w:rPr>
        <w:t xml:space="preserve">s customer awareness </w:t>
      </w:r>
      <w:r w:rsidR="00BD0531">
        <w:rPr>
          <w:rFonts w:ascii="Times New Roman" w:eastAsia="Times New Roman" w:hAnsi="Times New Roman" w:cs="Times New Roman"/>
          <w:sz w:val="24"/>
          <w:szCs w:val="24"/>
          <w:lang w:eastAsia="en-GB"/>
        </w:rPr>
        <w:t xml:space="preserve">through </w:t>
      </w:r>
      <w:r w:rsidR="00DC287B">
        <w:rPr>
          <w:rFonts w:ascii="Times New Roman" w:eastAsia="Times New Roman" w:hAnsi="Times New Roman" w:cs="Times New Roman"/>
          <w:sz w:val="24"/>
          <w:szCs w:val="24"/>
          <w:lang w:eastAsia="en-GB"/>
        </w:rPr>
        <w:t>manag</w:t>
      </w:r>
      <w:r w:rsidR="00BD0531">
        <w:rPr>
          <w:rFonts w:ascii="Times New Roman" w:eastAsia="Times New Roman" w:hAnsi="Times New Roman" w:cs="Times New Roman"/>
          <w:sz w:val="24"/>
          <w:szCs w:val="24"/>
          <w:lang w:eastAsia="en-GB"/>
        </w:rPr>
        <w:t>ing</w:t>
      </w:r>
      <w:r w:rsidR="00DC287B">
        <w:rPr>
          <w:rFonts w:ascii="Times New Roman" w:eastAsia="Times New Roman" w:hAnsi="Times New Roman" w:cs="Times New Roman"/>
          <w:sz w:val="24"/>
          <w:szCs w:val="24"/>
          <w:lang w:eastAsia="en-GB"/>
        </w:rPr>
        <w:t xml:space="preserve"> and evaluat</w:t>
      </w:r>
      <w:r w:rsidR="00BD0531">
        <w:rPr>
          <w:rFonts w:ascii="Times New Roman" w:eastAsia="Times New Roman" w:hAnsi="Times New Roman" w:cs="Times New Roman"/>
          <w:sz w:val="24"/>
          <w:szCs w:val="24"/>
          <w:lang w:eastAsia="en-GB"/>
        </w:rPr>
        <w:t>ing</w:t>
      </w:r>
      <w:r w:rsidR="000B2EB5">
        <w:rPr>
          <w:rFonts w:ascii="Times New Roman" w:eastAsia="Times New Roman" w:hAnsi="Times New Roman" w:cs="Times New Roman"/>
          <w:sz w:val="24"/>
          <w:szCs w:val="24"/>
          <w:lang w:eastAsia="en-GB"/>
        </w:rPr>
        <w:t xml:space="preserve"> customer journey</w:t>
      </w:r>
      <w:r w:rsidR="00BD0531">
        <w:rPr>
          <w:rFonts w:ascii="Times New Roman" w:eastAsia="Times New Roman" w:hAnsi="Times New Roman" w:cs="Times New Roman"/>
          <w:sz w:val="24"/>
          <w:szCs w:val="24"/>
          <w:lang w:eastAsia="en-GB"/>
        </w:rPr>
        <w:t>s</w:t>
      </w:r>
      <w:r w:rsidR="00434FCA">
        <w:rPr>
          <w:rFonts w:ascii="Times New Roman" w:eastAsia="Times New Roman" w:hAnsi="Times New Roman" w:cs="Times New Roman"/>
          <w:sz w:val="24"/>
          <w:szCs w:val="24"/>
          <w:lang w:eastAsia="en-GB"/>
        </w:rPr>
        <w:t xml:space="preserve"> with </w:t>
      </w:r>
      <w:r w:rsidR="00BD0531">
        <w:rPr>
          <w:rFonts w:ascii="Times New Roman" w:eastAsia="Times New Roman" w:hAnsi="Times New Roman" w:cs="Times New Roman"/>
          <w:sz w:val="24"/>
          <w:szCs w:val="24"/>
          <w:lang w:eastAsia="en-GB"/>
        </w:rPr>
        <w:t xml:space="preserve">touchpoints, </w:t>
      </w:r>
      <w:proofErr w:type="gramStart"/>
      <w:r w:rsidR="00BD0531">
        <w:rPr>
          <w:rFonts w:ascii="Times New Roman" w:eastAsia="Times New Roman" w:hAnsi="Times New Roman" w:cs="Times New Roman"/>
          <w:sz w:val="24"/>
          <w:szCs w:val="24"/>
          <w:lang w:eastAsia="en-GB"/>
        </w:rPr>
        <w:t>st</w:t>
      </w:r>
      <w:r w:rsidR="007E0EF5">
        <w:rPr>
          <w:rFonts w:ascii="Times New Roman" w:eastAsia="Times New Roman" w:hAnsi="Times New Roman" w:cs="Times New Roman"/>
          <w:sz w:val="24"/>
          <w:szCs w:val="24"/>
          <w:lang w:eastAsia="en-GB"/>
        </w:rPr>
        <w:t>rength</w:t>
      </w:r>
      <w:r w:rsidR="00BD0531">
        <w:rPr>
          <w:rFonts w:ascii="Times New Roman" w:eastAsia="Times New Roman" w:hAnsi="Times New Roman" w:cs="Times New Roman"/>
          <w:sz w:val="24"/>
          <w:szCs w:val="24"/>
          <w:lang w:eastAsia="en-GB"/>
        </w:rPr>
        <w:t>s</w:t>
      </w:r>
      <w:proofErr w:type="gramEnd"/>
      <w:r w:rsidR="00BD0531">
        <w:rPr>
          <w:rFonts w:ascii="Times New Roman" w:eastAsia="Times New Roman" w:hAnsi="Times New Roman" w:cs="Times New Roman"/>
          <w:sz w:val="24"/>
          <w:szCs w:val="24"/>
          <w:lang w:eastAsia="en-GB"/>
        </w:rPr>
        <w:t xml:space="preserve"> and weaknesses</w:t>
      </w:r>
      <w:r w:rsidR="000B2EB5">
        <w:rPr>
          <w:rFonts w:ascii="Times New Roman" w:eastAsia="Times New Roman" w:hAnsi="Times New Roman" w:cs="Times New Roman"/>
          <w:sz w:val="24"/>
          <w:szCs w:val="24"/>
          <w:lang w:eastAsia="en-GB"/>
        </w:rPr>
        <w:t>.</w:t>
      </w:r>
    </w:p>
    <w:p w14:paraId="11FDC487" w14:textId="41213212" w:rsidR="001F4014" w:rsidRDefault="00FD7B25" w:rsidP="006969D1">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Establishing </w:t>
      </w:r>
      <w:r w:rsidR="00534872">
        <w:rPr>
          <w:rFonts w:ascii="Times New Roman" w:eastAsia="Times New Roman" w:hAnsi="Times New Roman" w:cs="Times New Roman"/>
          <w:sz w:val="24"/>
          <w:szCs w:val="24"/>
          <w:lang w:eastAsia="en-GB"/>
        </w:rPr>
        <w:t xml:space="preserve">a </w:t>
      </w:r>
      <w:r>
        <w:rPr>
          <w:rFonts w:ascii="Times New Roman" w:eastAsia="Times New Roman" w:hAnsi="Times New Roman" w:cs="Times New Roman"/>
          <w:sz w:val="24"/>
          <w:szCs w:val="24"/>
          <w:lang w:eastAsia="en-GB"/>
        </w:rPr>
        <w:t xml:space="preserve">good brand name and </w:t>
      </w:r>
      <w:r w:rsidR="00534872">
        <w:rPr>
          <w:rFonts w:ascii="Times New Roman" w:eastAsia="Times New Roman" w:hAnsi="Times New Roman" w:cs="Times New Roman"/>
          <w:sz w:val="24"/>
          <w:szCs w:val="24"/>
          <w:lang w:eastAsia="en-GB"/>
        </w:rPr>
        <w:t>reputation can benefit a business by</w:t>
      </w:r>
      <w:r>
        <w:rPr>
          <w:rFonts w:ascii="Times New Roman" w:eastAsia="Times New Roman" w:hAnsi="Times New Roman" w:cs="Times New Roman"/>
          <w:sz w:val="24"/>
          <w:szCs w:val="24"/>
          <w:lang w:eastAsia="en-GB"/>
        </w:rPr>
        <w:t xml:space="preserve"> raising </w:t>
      </w:r>
      <w:r w:rsidR="00534872">
        <w:rPr>
          <w:rFonts w:ascii="Times New Roman" w:eastAsia="Times New Roman" w:hAnsi="Times New Roman" w:cs="Times New Roman"/>
          <w:sz w:val="24"/>
          <w:szCs w:val="24"/>
          <w:lang w:eastAsia="en-GB"/>
        </w:rPr>
        <w:t xml:space="preserve">the </w:t>
      </w:r>
      <w:r w:rsidR="008629EC">
        <w:rPr>
          <w:rFonts w:ascii="Times New Roman" w:eastAsia="Times New Roman" w:hAnsi="Times New Roman" w:cs="Times New Roman"/>
          <w:sz w:val="24"/>
          <w:szCs w:val="24"/>
          <w:lang w:eastAsia="en-GB"/>
        </w:rPr>
        <w:t>consumers' awareness</w:t>
      </w:r>
      <w:r>
        <w:rPr>
          <w:rFonts w:ascii="Times New Roman" w:eastAsia="Times New Roman" w:hAnsi="Times New Roman" w:cs="Times New Roman"/>
          <w:sz w:val="24"/>
          <w:szCs w:val="24"/>
          <w:lang w:eastAsia="en-GB"/>
        </w:rPr>
        <w:t xml:space="preserve"> and </w:t>
      </w:r>
      <w:r w:rsidR="00552110">
        <w:rPr>
          <w:rFonts w:ascii="Times New Roman" w:eastAsia="Times New Roman" w:hAnsi="Times New Roman" w:cs="Times New Roman"/>
          <w:sz w:val="24"/>
          <w:szCs w:val="24"/>
          <w:lang w:eastAsia="en-GB"/>
        </w:rPr>
        <w:t xml:space="preserve">distinguishing </w:t>
      </w:r>
      <w:r w:rsidR="00534872">
        <w:rPr>
          <w:rFonts w:ascii="Times New Roman" w:eastAsia="Times New Roman" w:hAnsi="Times New Roman" w:cs="Times New Roman"/>
          <w:sz w:val="24"/>
          <w:szCs w:val="24"/>
          <w:lang w:eastAsia="en-GB"/>
        </w:rPr>
        <w:t xml:space="preserve">it </w:t>
      </w:r>
      <w:r w:rsidR="00552110">
        <w:rPr>
          <w:rFonts w:ascii="Times New Roman" w:eastAsia="Times New Roman" w:hAnsi="Times New Roman" w:cs="Times New Roman"/>
          <w:sz w:val="24"/>
          <w:szCs w:val="24"/>
          <w:lang w:eastAsia="en-GB"/>
        </w:rPr>
        <w:t>from competitors.</w:t>
      </w:r>
      <w:r w:rsidR="00B519AB">
        <w:rPr>
          <w:rFonts w:ascii="Times New Roman" w:eastAsia="Times New Roman" w:hAnsi="Times New Roman" w:cs="Times New Roman"/>
          <w:sz w:val="24"/>
          <w:szCs w:val="24"/>
          <w:lang w:eastAsia="en-GB"/>
        </w:rPr>
        <w:t xml:space="preserve"> Rolls-Royce is a brand identity</w:t>
      </w:r>
      <w:r w:rsidR="007D0415">
        <w:rPr>
          <w:rFonts w:ascii="Times New Roman" w:eastAsia="Times New Roman" w:hAnsi="Times New Roman" w:cs="Times New Roman"/>
          <w:sz w:val="24"/>
          <w:szCs w:val="24"/>
          <w:lang w:eastAsia="en-GB"/>
        </w:rPr>
        <w:t xml:space="preserve"> that devoted </w:t>
      </w:r>
      <w:r w:rsidR="00F43855">
        <w:rPr>
          <w:rFonts w:ascii="Times New Roman" w:eastAsia="Times New Roman" w:hAnsi="Times New Roman" w:cs="Times New Roman"/>
          <w:sz w:val="24"/>
          <w:szCs w:val="24"/>
          <w:lang w:eastAsia="en-GB"/>
        </w:rPr>
        <w:t>notable effort</w:t>
      </w:r>
      <w:r w:rsidR="00242D60">
        <w:rPr>
          <w:rFonts w:ascii="Times New Roman" w:eastAsia="Times New Roman" w:hAnsi="Times New Roman" w:cs="Times New Roman"/>
          <w:sz w:val="24"/>
          <w:szCs w:val="24"/>
          <w:lang w:eastAsia="en-GB"/>
        </w:rPr>
        <w:t xml:space="preserve"> </w:t>
      </w:r>
      <w:r w:rsidR="00327F70">
        <w:rPr>
          <w:rFonts w:ascii="Times New Roman" w:eastAsia="Times New Roman" w:hAnsi="Times New Roman" w:cs="Times New Roman"/>
          <w:sz w:val="24"/>
          <w:szCs w:val="24"/>
          <w:lang w:eastAsia="en-GB"/>
        </w:rPr>
        <w:t xml:space="preserve">and resources </w:t>
      </w:r>
      <w:r w:rsidR="00534872">
        <w:rPr>
          <w:rFonts w:ascii="Times New Roman" w:eastAsia="Times New Roman" w:hAnsi="Times New Roman" w:cs="Times New Roman"/>
          <w:sz w:val="24"/>
          <w:szCs w:val="24"/>
          <w:lang w:eastAsia="en-GB"/>
        </w:rPr>
        <w:t xml:space="preserve">to </w:t>
      </w:r>
      <w:r w:rsidR="00493C1E">
        <w:rPr>
          <w:rFonts w:ascii="Times New Roman" w:eastAsia="Times New Roman" w:hAnsi="Times New Roman" w:cs="Times New Roman"/>
          <w:sz w:val="24"/>
          <w:szCs w:val="24"/>
          <w:lang w:eastAsia="en-GB"/>
        </w:rPr>
        <w:t xml:space="preserve">benefit </w:t>
      </w:r>
      <w:r w:rsidR="00534872">
        <w:rPr>
          <w:rFonts w:ascii="Times New Roman" w:eastAsia="Times New Roman" w:hAnsi="Times New Roman" w:cs="Times New Roman"/>
          <w:sz w:val="24"/>
          <w:szCs w:val="24"/>
          <w:lang w:eastAsia="en-GB"/>
        </w:rPr>
        <w:t>customers</w:t>
      </w:r>
      <w:r w:rsidR="00493C1E">
        <w:rPr>
          <w:rFonts w:ascii="Times New Roman" w:eastAsia="Times New Roman" w:hAnsi="Times New Roman" w:cs="Times New Roman"/>
          <w:sz w:val="24"/>
          <w:szCs w:val="24"/>
          <w:lang w:eastAsia="en-GB"/>
        </w:rPr>
        <w:t xml:space="preserve"> with </w:t>
      </w:r>
      <w:r w:rsidR="00534872">
        <w:rPr>
          <w:rFonts w:ascii="Times New Roman" w:eastAsia="Times New Roman" w:hAnsi="Times New Roman" w:cs="Times New Roman"/>
          <w:sz w:val="24"/>
          <w:szCs w:val="24"/>
          <w:lang w:eastAsia="en-GB"/>
        </w:rPr>
        <w:t xml:space="preserve">a </w:t>
      </w:r>
      <w:r w:rsidR="00493C1E">
        <w:rPr>
          <w:rFonts w:ascii="Times New Roman" w:eastAsia="Times New Roman" w:hAnsi="Times New Roman" w:cs="Times New Roman"/>
          <w:sz w:val="24"/>
          <w:szCs w:val="24"/>
          <w:lang w:eastAsia="en-GB"/>
        </w:rPr>
        <w:t>premium</w:t>
      </w:r>
      <w:r w:rsidR="00C64B17">
        <w:rPr>
          <w:rFonts w:ascii="Times New Roman" w:eastAsia="Times New Roman" w:hAnsi="Times New Roman" w:cs="Times New Roman"/>
          <w:sz w:val="24"/>
          <w:szCs w:val="24"/>
          <w:lang w:eastAsia="en-GB"/>
        </w:rPr>
        <w:t>, fundamentally important experience.</w:t>
      </w:r>
    </w:p>
    <w:p w14:paraId="20B1959A" w14:textId="0E19C48D" w:rsidR="006F5EE4" w:rsidRDefault="00163F6B" w:rsidP="006969D1">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Rolls-Royce </w:t>
      </w:r>
      <w:r w:rsidR="00E3451B">
        <w:rPr>
          <w:rFonts w:ascii="Times New Roman" w:eastAsia="Times New Roman" w:hAnsi="Times New Roman" w:cs="Times New Roman"/>
          <w:sz w:val="24"/>
          <w:szCs w:val="24"/>
          <w:lang w:eastAsia="en-GB"/>
        </w:rPr>
        <w:t xml:space="preserve">has prospered for </w:t>
      </w:r>
      <w:r w:rsidR="006F5EE4">
        <w:rPr>
          <w:rFonts w:ascii="Times New Roman" w:eastAsia="Times New Roman" w:hAnsi="Times New Roman" w:cs="Times New Roman"/>
          <w:sz w:val="24"/>
          <w:szCs w:val="24"/>
          <w:lang w:eastAsia="en-GB"/>
        </w:rPr>
        <w:t>over</w:t>
      </w:r>
      <w:r w:rsidR="00E3451B">
        <w:rPr>
          <w:rFonts w:ascii="Times New Roman" w:eastAsia="Times New Roman" w:hAnsi="Times New Roman" w:cs="Times New Roman"/>
          <w:sz w:val="24"/>
          <w:szCs w:val="24"/>
          <w:lang w:eastAsia="en-GB"/>
        </w:rPr>
        <w:t xml:space="preserve"> 100 years </w:t>
      </w:r>
      <w:r w:rsidR="008629EC">
        <w:rPr>
          <w:rFonts w:ascii="Times New Roman" w:eastAsia="Times New Roman" w:hAnsi="Times New Roman" w:cs="Times New Roman"/>
          <w:sz w:val="24"/>
          <w:szCs w:val="24"/>
          <w:lang w:eastAsia="en-GB"/>
        </w:rPr>
        <w:t>not because of</w:t>
      </w:r>
      <w:r w:rsidR="009A146D">
        <w:rPr>
          <w:rFonts w:ascii="Times New Roman" w:eastAsia="Times New Roman" w:hAnsi="Times New Roman" w:cs="Times New Roman"/>
          <w:sz w:val="24"/>
          <w:szCs w:val="24"/>
          <w:lang w:eastAsia="en-GB"/>
        </w:rPr>
        <w:t xml:space="preserve"> creating a distinctive car </w:t>
      </w:r>
      <w:r w:rsidR="00227A2D">
        <w:rPr>
          <w:rFonts w:ascii="Times New Roman" w:eastAsia="Times New Roman" w:hAnsi="Times New Roman" w:cs="Times New Roman"/>
          <w:sz w:val="24"/>
          <w:szCs w:val="24"/>
          <w:lang w:eastAsia="en-GB"/>
        </w:rPr>
        <w:t>but because</w:t>
      </w:r>
      <w:r w:rsidR="00962115">
        <w:rPr>
          <w:rFonts w:ascii="Times New Roman" w:eastAsia="Times New Roman" w:hAnsi="Times New Roman" w:cs="Times New Roman"/>
          <w:sz w:val="24"/>
          <w:szCs w:val="24"/>
          <w:lang w:eastAsia="en-GB"/>
        </w:rPr>
        <w:t xml:space="preserve"> of positioning the brand in the market and </w:t>
      </w:r>
      <w:r w:rsidR="00227A2D">
        <w:rPr>
          <w:rFonts w:ascii="Times New Roman" w:eastAsia="Times New Roman" w:hAnsi="Times New Roman" w:cs="Times New Roman"/>
          <w:sz w:val="24"/>
          <w:szCs w:val="24"/>
          <w:lang w:eastAsia="en-GB"/>
        </w:rPr>
        <w:t xml:space="preserve">the </w:t>
      </w:r>
      <w:r w:rsidR="00962115">
        <w:rPr>
          <w:rFonts w:ascii="Times New Roman" w:eastAsia="Times New Roman" w:hAnsi="Times New Roman" w:cs="Times New Roman"/>
          <w:sz w:val="24"/>
          <w:szCs w:val="24"/>
          <w:lang w:eastAsia="en-GB"/>
        </w:rPr>
        <w:t>minds of consumers</w:t>
      </w:r>
      <w:r w:rsidR="00E24FF6">
        <w:rPr>
          <w:rFonts w:ascii="Times New Roman" w:eastAsia="Times New Roman" w:hAnsi="Times New Roman" w:cs="Times New Roman"/>
          <w:sz w:val="24"/>
          <w:szCs w:val="24"/>
          <w:lang w:eastAsia="en-GB"/>
        </w:rPr>
        <w:t xml:space="preserve">, together </w:t>
      </w:r>
      <w:r w:rsidR="00962115">
        <w:rPr>
          <w:rFonts w:ascii="Times New Roman" w:eastAsia="Times New Roman" w:hAnsi="Times New Roman" w:cs="Times New Roman"/>
          <w:sz w:val="24"/>
          <w:szCs w:val="24"/>
          <w:lang w:eastAsia="en-GB"/>
        </w:rPr>
        <w:t xml:space="preserve">with a </w:t>
      </w:r>
      <w:r w:rsidR="00320F74">
        <w:rPr>
          <w:rFonts w:ascii="Times New Roman" w:eastAsia="Times New Roman" w:hAnsi="Times New Roman" w:cs="Times New Roman"/>
          <w:sz w:val="24"/>
          <w:szCs w:val="24"/>
          <w:lang w:eastAsia="en-GB"/>
        </w:rPr>
        <w:t xml:space="preserve">solid </w:t>
      </w:r>
      <w:r w:rsidR="00E3451B">
        <w:rPr>
          <w:rFonts w:ascii="Times New Roman" w:eastAsia="Times New Roman" w:hAnsi="Times New Roman" w:cs="Times New Roman"/>
          <w:sz w:val="24"/>
          <w:szCs w:val="24"/>
          <w:lang w:eastAsia="en-GB"/>
        </w:rPr>
        <w:t>customer connection</w:t>
      </w:r>
      <w:r w:rsidR="00320F74">
        <w:rPr>
          <w:rFonts w:ascii="Times New Roman" w:eastAsia="Times New Roman" w:hAnsi="Times New Roman" w:cs="Times New Roman"/>
          <w:sz w:val="24"/>
          <w:szCs w:val="24"/>
          <w:lang w:eastAsia="en-GB"/>
        </w:rPr>
        <w:t xml:space="preserve"> </w:t>
      </w:r>
      <w:r w:rsidR="00C71D4B">
        <w:rPr>
          <w:rFonts w:ascii="Times New Roman" w:eastAsia="Times New Roman" w:hAnsi="Times New Roman" w:cs="Times New Roman"/>
          <w:sz w:val="24"/>
          <w:szCs w:val="24"/>
          <w:lang w:eastAsia="en-GB"/>
        </w:rPr>
        <w:t>and</w:t>
      </w:r>
      <w:r w:rsidR="00320F74">
        <w:rPr>
          <w:rFonts w:ascii="Times New Roman" w:eastAsia="Times New Roman" w:hAnsi="Times New Roman" w:cs="Times New Roman"/>
          <w:sz w:val="24"/>
          <w:szCs w:val="24"/>
          <w:lang w:eastAsia="en-GB"/>
        </w:rPr>
        <w:t xml:space="preserve"> emotional </w:t>
      </w:r>
      <w:r w:rsidR="009A146D">
        <w:rPr>
          <w:rFonts w:ascii="Times New Roman" w:eastAsia="Times New Roman" w:hAnsi="Times New Roman" w:cs="Times New Roman"/>
          <w:sz w:val="24"/>
          <w:szCs w:val="24"/>
          <w:lang w:eastAsia="en-GB"/>
        </w:rPr>
        <w:t>interaction</w:t>
      </w:r>
      <w:r w:rsidR="00E3451B">
        <w:rPr>
          <w:rFonts w:ascii="Times New Roman" w:eastAsia="Times New Roman" w:hAnsi="Times New Roman" w:cs="Times New Roman"/>
          <w:sz w:val="24"/>
          <w:szCs w:val="24"/>
          <w:lang w:eastAsia="en-GB"/>
        </w:rPr>
        <w:t xml:space="preserve">. </w:t>
      </w:r>
    </w:p>
    <w:p w14:paraId="05C54AFA" w14:textId="23453B14" w:rsidR="00434FCA" w:rsidRPr="009D6A11" w:rsidRDefault="000A2C1B" w:rsidP="006969D1">
      <w:pPr>
        <w:spacing w:after="0" w:line="36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Rolls-Royc</w:t>
      </w:r>
      <w:r w:rsidR="00DE73DB">
        <w:rPr>
          <w:rFonts w:ascii="Times New Roman" w:eastAsia="Times New Roman" w:hAnsi="Times New Roman" w:cs="Times New Roman"/>
          <w:sz w:val="24"/>
          <w:szCs w:val="24"/>
          <w:lang w:eastAsia="en-GB"/>
        </w:rPr>
        <w:t xml:space="preserve">e is </w:t>
      </w:r>
      <w:r w:rsidR="0014437C">
        <w:rPr>
          <w:rFonts w:ascii="Times New Roman" w:eastAsia="Times New Roman" w:hAnsi="Times New Roman" w:cs="Times New Roman"/>
          <w:sz w:val="24"/>
          <w:szCs w:val="24"/>
          <w:lang w:eastAsia="en-GB"/>
        </w:rPr>
        <w:t xml:space="preserve">a leading </w:t>
      </w:r>
      <w:r w:rsidR="00DE73DB">
        <w:rPr>
          <w:rFonts w:ascii="Times New Roman" w:eastAsia="Times New Roman" w:hAnsi="Times New Roman" w:cs="Times New Roman"/>
          <w:sz w:val="24"/>
          <w:szCs w:val="24"/>
          <w:lang w:eastAsia="en-GB"/>
        </w:rPr>
        <w:t xml:space="preserve">world brand </w:t>
      </w:r>
      <w:r w:rsidR="00570BB5">
        <w:rPr>
          <w:rFonts w:ascii="Times New Roman" w:eastAsia="Times New Roman" w:hAnsi="Times New Roman" w:cs="Times New Roman"/>
          <w:sz w:val="24"/>
          <w:szCs w:val="24"/>
          <w:lang w:eastAsia="en-GB"/>
        </w:rPr>
        <w:t xml:space="preserve">with </w:t>
      </w:r>
      <w:r w:rsidR="00D2250A">
        <w:rPr>
          <w:rFonts w:ascii="Times New Roman" w:eastAsia="Times New Roman" w:hAnsi="Times New Roman" w:cs="Times New Roman"/>
          <w:sz w:val="24"/>
          <w:szCs w:val="24"/>
          <w:lang w:eastAsia="en-GB"/>
        </w:rPr>
        <w:t>a</w:t>
      </w:r>
      <w:r w:rsidR="00570BB5">
        <w:rPr>
          <w:rFonts w:ascii="Times New Roman" w:eastAsia="Times New Roman" w:hAnsi="Times New Roman" w:cs="Times New Roman"/>
          <w:sz w:val="24"/>
          <w:szCs w:val="24"/>
          <w:lang w:eastAsia="en-GB"/>
        </w:rPr>
        <w:t xml:space="preserve"> </w:t>
      </w:r>
      <w:r w:rsidR="00D2250A">
        <w:rPr>
          <w:rFonts w:ascii="Times New Roman" w:eastAsia="Times New Roman" w:hAnsi="Times New Roman" w:cs="Times New Roman"/>
          <w:sz w:val="24"/>
          <w:szCs w:val="24"/>
          <w:lang w:eastAsia="en-GB"/>
        </w:rPr>
        <w:t>well</w:t>
      </w:r>
      <w:r w:rsidR="00687593">
        <w:rPr>
          <w:rFonts w:ascii="Times New Roman" w:eastAsia="Times New Roman" w:hAnsi="Times New Roman" w:cs="Times New Roman"/>
          <w:sz w:val="24"/>
          <w:szCs w:val="24"/>
          <w:lang w:eastAsia="en-GB"/>
        </w:rPr>
        <w:t>-</w:t>
      </w:r>
      <w:r w:rsidR="00570BB5">
        <w:rPr>
          <w:rFonts w:ascii="Times New Roman" w:eastAsia="Times New Roman" w:hAnsi="Times New Roman" w:cs="Times New Roman"/>
          <w:sz w:val="24"/>
          <w:szCs w:val="24"/>
          <w:lang w:eastAsia="en-GB"/>
        </w:rPr>
        <w:t>design</w:t>
      </w:r>
      <w:r w:rsidR="00D2250A">
        <w:rPr>
          <w:rFonts w:ascii="Times New Roman" w:eastAsia="Times New Roman" w:hAnsi="Times New Roman" w:cs="Times New Roman"/>
          <w:sz w:val="24"/>
          <w:szCs w:val="24"/>
          <w:lang w:eastAsia="en-GB"/>
        </w:rPr>
        <w:t>ed</w:t>
      </w:r>
      <w:r w:rsidR="00570BB5">
        <w:rPr>
          <w:rFonts w:ascii="Times New Roman" w:eastAsia="Times New Roman" w:hAnsi="Times New Roman" w:cs="Times New Roman"/>
          <w:sz w:val="24"/>
          <w:szCs w:val="24"/>
          <w:lang w:eastAsia="en-GB"/>
        </w:rPr>
        <w:t xml:space="preserve"> and managed marketing strategy </w:t>
      </w:r>
      <w:r w:rsidR="00DE73DB">
        <w:rPr>
          <w:rFonts w:ascii="Times New Roman" w:eastAsia="Times New Roman" w:hAnsi="Times New Roman" w:cs="Times New Roman"/>
          <w:sz w:val="24"/>
          <w:szCs w:val="24"/>
          <w:lang w:eastAsia="en-GB"/>
        </w:rPr>
        <w:t xml:space="preserve">that </w:t>
      </w:r>
      <w:r w:rsidR="00E762D3">
        <w:rPr>
          <w:rFonts w:ascii="Times New Roman" w:eastAsia="Times New Roman" w:hAnsi="Times New Roman" w:cs="Times New Roman"/>
          <w:sz w:val="24"/>
          <w:szCs w:val="24"/>
          <w:lang w:eastAsia="en-GB"/>
        </w:rPr>
        <w:t xml:space="preserve">is </w:t>
      </w:r>
      <w:r w:rsidR="00884AD6">
        <w:rPr>
          <w:rFonts w:ascii="Times New Roman" w:eastAsia="Times New Roman" w:hAnsi="Times New Roman" w:cs="Times New Roman"/>
          <w:sz w:val="24"/>
          <w:szCs w:val="24"/>
          <w:lang w:eastAsia="en-GB"/>
        </w:rPr>
        <w:t xml:space="preserve">the </w:t>
      </w:r>
      <w:r w:rsidR="00103ACD">
        <w:rPr>
          <w:rFonts w:ascii="Times New Roman" w:eastAsia="Times New Roman" w:hAnsi="Times New Roman" w:cs="Times New Roman"/>
          <w:sz w:val="24"/>
          <w:szCs w:val="24"/>
          <w:lang w:eastAsia="en-GB"/>
        </w:rPr>
        <w:t>ultimate icon</w:t>
      </w:r>
      <w:r w:rsidR="00884AD6">
        <w:rPr>
          <w:rFonts w:ascii="Times New Roman" w:eastAsia="Times New Roman" w:hAnsi="Times New Roman" w:cs="Times New Roman"/>
          <w:sz w:val="24"/>
          <w:szCs w:val="24"/>
          <w:lang w:eastAsia="en-GB"/>
        </w:rPr>
        <w:t xml:space="preserve"> </w:t>
      </w:r>
      <w:r w:rsidR="00827B9B">
        <w:rPr>
          <w:rFonts w:ascii="Times New Roman" w:eastAsia="Times New Roman" w:hAnsi="Times New Roman" w:cs="Times New Roman"/>
          <w:sz w:val="24"/>
          <w:szCs w:val="24"/>
          <w:lang w:eastAsia="en-GB"/>
        </w:rPr>
        <w:t>worldwide.</w:t>
      </w:r>
    </w:p>
    <w:p w14:paraId="37E8CA41" w14:textId="77777777" w:rsidR="009D6A11" w:rsidRPr="009D6A11" w:rsidRDefault="009D6A11" w:rsidP="006969D1">
      <w:pPr>
        <w:spacing w:after="0" w:line="240" w:lineRule="auto"/>
        <w:jc w:val="both"/>
        <w:rPr>
          <w:rFonts w:ascii="Times New Roman" w:eastAsia="Times New Roman" w:hAnsi="Times New Roman" w:cs="Times New Roman"/>
          <w:color w:val="0000FF"/>
          <w:sz w:val="24"/>
          <w:szCs w:val="24"/>
          <w:u w:val="single"/>
          <w:lang w:eastAsia="en-GB"/>
        </w:rPr>
      </w:pPr>
      <w:r w:rsidRPr="009D6A11">
        <w:rPr>
          <w:rFonts w:ascii="Times New Roman" w:eastAsia="Times New Roman" w:hAnsi="Times New Roman" w:cs="Times New Roman"/>
          <w:sz w:val="24"/>
          <w:szCs w:val="24"/>
          <w:lang w:eastAsia="en-GB"/>
        </w:rPr>
        <w:fldChar w:fldCharType="begin"/>
      </w:r>
      <w:r w:rsidRPr="009D6A11">
        <w:rPr>
          <w:rFonts w:ascii="Times New Roman" w:eastAsia="Times New Roman" w:hAnsi="Times New Roman" w:cs="Times New Roman"/>
          <w:sz w:val="24"/>
          <w:szCs w:val="24"/>
          <w:lang w:eastAsia="en-GB"/>
        </w:rPr>
        <w:instrText xml:space="preserve"> HYPERLINK "https://loveexpands.com/quotes/henry-royce-399877/" </w:instrText>
      </w:r>
      <w:r w:rsidRPr="009D6A11">
        <w:rPr>
          <w:rFonts w:ascii="Times New Roman" w:eastAsia="Times New Roman" w:hAnsi="Times New Roman" w:cs="Times New Roman"/>
          <w:sz w:val="24"/>
          <w:szCs w:val="24"/>
          <w:lang w:eastAsia="en-GB"/>
        </w:rPr>
      </w:r>
      <w:r w:rsidRPr="009D6A11">
        <w:rPr>
          <w:rFonts w:ascii="Times New Roman" w:eastAsia="Times New Roman" w:hAnsi="Times New Roman" w:cs="Times New Roman"/>
          <w:sz w:val="24"/>
          <w:szCs w:val="24"/>
          <w:lang w:eastAsia="en-GB"/>
        </w:rPr>
        <w:fldChar w:fldCharType="separate"/>
      </w:r>
    </w:p>
    <w:p w14:paraId="00184F2D" w14:textId="247F51DB" w:rsidR="00297BB8" w:rsidRPr="001C6610" w:rsidRDefault="009D6A11" w:rsidP="006969D1">
      <w:pPr>
        <w:spacing w:after="0" w:line="240" w:lineRule="auto"/>
        <w:jc w:val="both"/>
        <w:rPr>
          <w:rFonts w:ascii="Times New Roman" w:eastAsia="Times New Roman" w:hAnsi="Times New Roman" w:cs="Times New Roman"/>
          <w:sz w:val="24"/>
          <w:szCs w:val="24"/>
          <w:lang w:eastAsia="en-GB"/>
        </w:rPr>
      </w:pPr>
      <w:r w:rsidRPr="009D6A11">
        <w:rPr>
          <w:rFonts w:ascii="Times New Roman" w:eastAsia="Times New Roman" w:hAnsi="Times New Roman" w:cs="Times New Roman"/>
          <w:sz w:val="24"/>
          <w:szCs w:val="24"/>
          <w:lang w:eastAsia="en-GB"/>
        </w:rPr>
        <w:fldChar w:fldCharType="end"/>
      </w:r>
    </w:p>
    <w:p w14:paraId="0A655775" w14:textId="77777777" w:rsidR="00297BB8" w:rsidRPr="00297BB8" w:rsidRDefault="00297BB8" w:rsidP="00297BB8"/>
    <w:bookmarkStart w:id="59" w:name="_Toc132649788" w:displacedByCustomXml="next"/>
    <w:sdt>
      <w:sdtPr>
        <w:rPr>
          <w:rFonts w:asciiTheme="minorHAnsi" w:eastAsiaTheme="minorHAnsi" w:hAnsiTheme="minorHAnsi" w:cstheme="minorBidi"/>
          <w:color w:val="auto"/>
          <w:sz w:val="22"/>
          <w:szCs w:val="22"/>
        </w:rPr>
        <w:id w:val="-414244171"/>
        <w:docPartObj>
          <w:docPartGallery w:val="Bibliographies"/>
          <w:docPartUnique/>
        </w:docPartObj>
      </w:sdtPr>
      <w:sdtEndPr/>
      <w:sdtContent>
        <w:p w14:paraId="45DCA622" w14:textId="4C2CF461" w:rsidR="00297BB8" w:rsidRDefault="00297BB8">
          <w:pPr>
            <w:pStyle w:val="Heading1"/>
          </w:pPr>
          <w:r>
            <w:t>References</w:t>
          </w:r>
          <w:bookmarkEnd w:id="59"/>
        </w:p>
        <w:sdt>
          <w:sdtPr>
            <w:id w:val="-573587230"/>
            <w:bibliography/>
          </w:sdtPr>
          <w:sdtEndPr/>
          <w:sdtContent>
            <w:p w14:paraId="59B23FCF" w14:textId="77777777" w:rsidR="00E30B82" w:rsidRDefault="00297BB8" w:rsidP="00E30B82">
              <w:pPr>
                <w:pStyle w:val="Bibliography"/>
                <w:rPr>
                  <w:noProof/>
                  <w:sz w:val="24"/>
                  <w:szCs w:val="24"/>
                </w:rPr>
              </w:pPr>
              <w:r>
                <w:fldChar w:fldCharType="begin"/>
              </w:r>
              <w:r>
                <w:instrText xml:space="preserve"> BIBLIOGRAPHY </w:instrText>
              </w:r>
              <w:r>
                <w:fldChar w:fldCharType="separate"/>
              </w:r>
              <w:r w:rsidR="00E30B82">
                <w:rPr>
                  <w:noProof/>
                </w:rPr>
                <w:t xml:space="preserve">Aaker, D. A., 1996. </w:t>
              </w:r>
              <w:r w:rsidR="00E30B82">
                <w:rPr>
                  <w:i/>
                  <w:iCs/>
                  <w:noProof/>
                </w:rPr>
                <w:t xml:space="preserve">Measuring Brand Equity, </w:t>
              </w:r>
              <w:r w:rsidR="00E30B82">
                <w:rPr>
                  <w:noProof/>
                </w:rPr>
                <w:t>California: The Free Press, an imprint of Simon &amp; Schusten Inc.</w:t>
              </w:r>
            </w:p>
            <w:p w14:paraId="2646BEBE" w14:textId="77777777" w:rsidR="00E30B82" w:rsidRDefault="00E30B82" w:rsidP="00E30B82">
              <w:pPr>
                <w:pStyle w:val="Bibliography"/>
                <w:rPr>
                  <w:noProof/>
                </w:rPr>
              </w:pPr>
              <w:r>
                <w:rPr>
                  <w:noProof/>
                </w:rPr>
                <w:t xml:space="preserve">Aj Ries, T. A. P. F. A.-N. K. P. T. M. M. D. G. W. S. M. M. S. J. D. J. H. H. J. O. J. H. J. S. H. B. J., 2015. </w:t>
              </w:r>
              <w:r>
                <w:rPr>
                  <w:i/>
                  <w:iCs/>
                  <w:noProof/>
                </w:rPr>
                <w:t xml:space="preserve">The brand challenge. Addapting branding to sectorial imperative's. </w:t>
              </w:r>
              <w:r>
                <w:rPr>
                  <w:noProof/>
                </w:rPr>
                <w:t>London, Philadelphia, New Delhi: Kogan Page Limited.</w:t>
              </w:r>
            </w:p>
            <w:p w14:paraId="03105100" w14:textId="77777777" w:rsidR="00E30B82" w:rsidRDefault="00E30B82" w:rsidP="00E30B82">
              <w:pPr>
                <w:pStyle w:val="Bibliography"/>
                <w:rPr>
                  <w:noProof/>
                </w:rPr>
              </w:pPr>
              <w:r>
                <w:rPr>
                  <w:noProof/>
                </w:rPr>
                <w:t xml:space="preserve">Bello, R. D., 2020. [Online] </w:t>
              </w:r>
              <w:r>
                <w:rPr>
                  <w:noProof/>
                </w:rPr>
                <w:br/>
                <w:t xml:space="preserve">Available at: </w:t>
              </w:r>
              <w:r>
                <w:rPr>
                  <w:noProof/>
                  <w:u w:val="single"/>
                </w:rPr>
                <w:t>https://www.rccdbcars.com/automotive-blog/luxury-automotive-customer-journey-toward-2030-whats-next</w:t>
              </w:r>
              <w:r>
                <w:rPr>
                  <w:noProof/>
                </w:rPr>
                <w:br/>
                <w:t>[Accessed 25 March 2023].</w:t>
              </w:r>
            </w:p>
            <w:p w14:paraId="2400158A" w14:textId="77777777" w:rsidR="00E30B82" w:rsidRDefault="00E30B82" w:rsidP="00E30B82">
              <w:pPr>
                <w:pStyle w:val="Bibliography"/>
                <w:rPr>
                  <w:noProof/>
                </w:rPr>
              </w:pPr>
              <w:r>
                <w:rPr>
                  <w:noProof/>
                </w:rPr>
                <w:t xml:space="preserve">Bharath, 2021. </w:t>
              </w:r>
              <w:r>
                <w:rPr>
                  <w:i/>
                  <w:iCs/>
                  <w:noProof/>
                </w:rPr>
                <w:t xml:space="preserve">Success Story of Rolls-Royce: Innovating Prudent Ways to Power the World. </w:t>
              </w:r>
              <w:r>
                <w:rPr>
                  <w:noProof/>
                </w:rPr>
                <w:t xml:space="preserve">[Online] </w:t>
              </w:r>
              <w:r>
                <w:rPr>
                  <w:noProof/>
                </w:rPr>
                <w:br/>
                <w:t xml:space="preserve">Available at: </w:t>
              </w:r>
              <w:r>
                <w:rPr>
                  <w:noProof/>
                  <w:u w:val="single"/>
                </w:rPr>
                <w:t>https://startuptalky.com/rolls-royce-success-story/</w:t>
              </w:r>
              <w:r>
                <w:rPr>
                  <w:noProof/>
                </w:rPr>
                <w:br/>
                <w:t>[Accessed 10 April 2023].</w:t>
              </w:r>
            </w:p>
            <w:p w14:paraId="32470CE1" w14:textId="77777777" w:rsidR="00E30B82" w:rsidRDefault="00E30B82" w:rsidP="00E30B82">
              <w:pPr>
                <w:pStyle w:val="Bibliography"/>
                <w:rPr>
                  <w:noProof/>
                </w:rPr>
              </w:pPr>
              <w:r>
                <w:rPr>
                  <w:noProof/>
                </w:rPr>
                <w:t xml:space="preserve">Cambridge Dictionary, 2023. </w:t>
              </w:r>
              <w:r>
                <w:rPr>
                  <w:i/>
                  <w:iCs/>
                  <w:noProof/>
                </w:rPr>
                <w:t xml:space="preserve">Communication. </w:t>
              </w:r>
              <w:r>
                <w:rPr>
                  <w:noProof/>
                </w:rPr>
                <w:t xml:space="preserve">[Online] </w:t>
              </w:r>
              <w:r>
                <w:rPr>
                  <w:noProof/>
                </w:rPr>
                <w:br/>
                <w:t xml:space="preserve">Available at: </w:t>
              </w:r>
              <w:r>
                <w:rPr>
                  <w:noProof/>
                  <w:u w:val="single"/>
                </w:rPr>
                <w:t>https://dictionary.cambridge.org/dictionary/english/communication</w:t>
              </w:r>
              <w:r>
                <w:rPr>
                  <w:noProof/>
                </w:rPr>
                <w:br/>
                <w:t>[Accessed 31 March 2023].</w:t>
              </w:r>
            </w:p>
            <w:p w14:paraId="6AC5D1A0" w14:textId="77777777" w:rsidR="00E30B82" w:rsidRDefault="00E30B82" w:rsidP="00E30B82">
              <w:pPr>
                <w:pStyle w:val="Bibliography"/>
                <w:rPr>
                  <w:noProof/>
                </w:rPr>
              </w:pPr>
              <w:r>
                <w:rPr>
                  <w:noProof/>
                </w:rPr>
                <w:t xml:space="preserve">Carlier, M., 2022. </w:t>
              </w:r>
              <w:r>
                <w:rPr>
                  <w:i/>
                  <w:iCs/>
                  <w:noProof/>
                </w:rPr>
                <w:t xml:space="preserve">Worldwide sales volume of Rolls-Royce automobiles from 2007 to 2021. </w:t>
              </w:r>
              <w:r>
                <w:rPr>
                  <w:noProof/>
                </w:rPr>
                <w:t xml:space="preserve">[Online] </w:t>
              </w:r>
              <w:r>
                <w:rPr>
                  <w:noProof/>
                </w:rPr>
                <w:br/>
                <w:t xml:space="preserve">Available at: </w:t>
              </w:r>
              <w:r>
                <w:rPr>
                  <w:noProof/>
                  <w:u w:val="single"/>
                </w:rPr>
                <w:t>https://www.statista.com/statistics/267243/worldwide-sales-volume-of-rolls-royce-automobiles/</w:t>
              </w:r>
              <w:r>
                <w:rPr>
                  <w:noProof/>
                </w:rPr>
                <w:br/>
                <w:t>[Accessed 11 April 2023].</w:t>
              </w:r>
            </w:p>
            <w:p w14:paraId="4207E8AD" w14:textId="77777777" w:rsidR="00E30B82" w:rsidRDefault="00E30B82" w:rsidP="00E30B82">
              <w:pPr>
                <w:pStyle w:val="Bibliography"/>
                <w:rPr>
                  <w:noProof/>
                </w:rPr>
              </w:pPr>
              <w:r>
                <w:rPr>
                  <w:noProof/>
                </w:rPr>
                <w:t xml:space="preserve">Chieng, F., 2011. Customer-based brand equity: a literature review. </w:t>
              </w:r>
              <w:r>
                <w:rPr>
                  <w:i/>
                  <w:iCs/>
                  <w:noProof/>
                </w:rPr>
                <w:t xml:space="preserve">Journal of Arts Science &amp; Commerce, </w:t>
              </w:r>
              <w:r>
                <w:rPr>
                  <w:noProof/>
                </w:rPr>
                <w:t>II(1), pp. 33-40.</w:t>
              </w:r>
            </w:p>
            <w:p w14:paraId="447610EF" w14:textId="77777777" w:rsidR="00E30B82" w:rsidRDefault="00E30B82" w:rsidP="00E30B82">
              <w:pPr>
                <w:pStyle w:val="Bibliography"/>
                <w:rPr>
                  <w:noProof/>
                </w:rPr>
              </w:pPr>
              <w:r>
                <w:rPr>
                  <w:noProof/>
                </w:rPr>
                <w:t xml:space="preserve">Drew, P. C., 2023. </w:t>
              </w:r>
              <w:r>
                <w:rPr>
                  <w:i/>
                  <w:iCs/>
                  <w:noProof/>
                </w:rPr>
                <w:t xml:space="preserve">Shannon Weaver Model of Communication – 7 Key Concepts. </w:t>
              </w:r>
              <w:r>
                <w:rPr>
                  <w:noProof/>
                </w:rPr>
                <w:t xml:space="preserve">[Online] </w:t>
              </w:r>
              <w:r>
                <w:rPr>
                  <w:noProof/>
                </w:rPr>
                <w:br/>
                <w:t xml:space="preserve">Available at: </w:t>
              </w:r>
              <w:r>
                <w:rPr>
                  <w:noProof/>
                  <w:u w:val="single"/>
                </w:rPr>
                <w:t>https://helpfulprofessor.com/shannon-weaver-model/</w:t>
              </w:r>
              <w:r>
                <w:rPr>
                  <w:noProof/>
                </w:rPr>
                <w:br/>
                <w:t>[Accessed 01 April 2023].</w:t>
              </w:r>
            </w:p>
            <w:p w14:paraId="007483BC" w14:textId="77777777" w:rsidR="00E30B82" w:rsidRDefault="00E30B82" w:rsidP="00E30B82">
              <w:pPr>
                <w:pStyle w:val="Bibliography"/>
                <w:rPr>
                  <w:noProof/>
                </w:rPr>
              </w:pPr>
              <w:r>
                <w:rPr>
                  <w:noProof/>
                </w:rPr>
                <w:t xml:space="preserve">Durmaz, Y., 2015. Theoretical Approach To Online Marketing. </w:t>
              </w:r>
              <w:r>
                <w:rPr>
                  <w:i/>
                  <w:iCs/>
                  <w:noProof/>
                </w:rPr>
                <w:t xml:space="preserve">INTERNATIONAL JOURNAL OF COMPUTERS &amp; TECHNOLOGY, </w:t>
              </w:r>
              <w:r>
                <w:rPr>
                  <w:noProof/>
                </w:rPr>
                <w:t>August , 14(11), p. 6245.</w:t>
              </w:r>
            </w:p>
            <w:p w14:paraId="10EE6DC9" w14:textId="77777777" w:rsidR="00E30B82" w:rsidRDefault="00E30B82" w:rsidP="00E30B82">
              <w:pPr>
                <w:pStyle w:val="Bibliography"/>
                <w:rPr>
                  <w:noProof/>
                </w:rPr>
              </w:pPr>
              <w:r>
                <w:rPr>
                  <w:noProof/>
                </w:rPr>
                <w:t xml:space="preserve">Farjam, S. &amp; Hongyi, X., 2015. </w:t>
              </w:r>
              <w:r>
                <w:rPr>
                  <w:i/>
                  <w:iCs/>
                  <w:noProof/>
                </w:rPr>
                <w:t xml:space="preserve">International Journal of Management Science and Business Administration , </w:t>
              </w:r>
              <w:r>
                <w:rPr>
                  <w:noProof/>
                </w:rPr>
                <w:t>July , 1(8), pp. 14-29.</w:t>
              </w:r>
            </w:p>
            <w:p w14:paraId="25F66B20" w14:textId="77777777" w:rsidR="00E30B82" w:rsidRDefault="00E30B82" w:rsidP="00E30B82">
              <w:pPr>
                <w:pStyle w:val="Bibliography"/>
                <w:rPr>
                  <w:noProof/>
                </w:rPr>
              </w:pPr>
              <w:r>
                <w:rPr>
                  <w:noProof/>
                </w:rPr>
                <w:t xml:space="preserve">Fatimayin, F. F., 2018. What is communication?. </w:t>
              </w:r>
              <w:r>
                <w:rPr>
                  <w:i/>
                  <w:iCs/>
                  <w:noProof/>
                </w:rPr>
                <w:t xml:space="preserve">National Open University of Nigeria, </w:t>
              </w:r>
              <w:r>
                <w:rPr>
                  <w:noProof/>
                </w:rPr>
                <w:t>October.pp. 1-18.</w:t>
              </w:r>
            </w:p>
            <w:p w14:paraId="797864F4" w14:textId="77777777" w:rsidR="00E30B82" w:rsidRDefault="00E30B82" w:rsidP="00E30B82">
              <w:pPr>
                <w:pStyle w:val="Bibliography"/>
                <w:rPr>
                  <w:noProof/>
                </w:rPr>
              </w:pPr>
              <w:r>
                <w:rPr>
                  <w:noProof/>
                </w:rPr>
                <w:t xml:space="preserve">Frank Alpert, C. R., 2010. Total customer engagement: Designing and aligning key strategic elements to achieve growth. </w:t>
              </w:r>
              <w:r>
                <w:rPr>
                  <w:i/>
                  <w:iCs/>
                  <w:noProof/>
                </w:rPr>
                <w:t xml:space="preserve">Journal of product and brand management , </w:t>
              </w:r>
              <w:r>
                <w:rPr>
                  <w:noProof/>
                </w:rPr>
                <w:t>June , 19(3), pp. 198-209.</w:t>
              </w:r>
            </w:p>
            <w:p w14:paraId="1AC5E149" w14:textId="77777777" w:rsidR="00E30B82" w:rsidRDefault="00E30B82" w:rsidP="00E30B82">
              <w:pPr>
                <w:pStyle w:val="Bibliography"/>
                <w:rPr>
                  <w:noProof/>
                </w:rPr>
              </w:pPr>
              <w:r>
                <w:rPr>
                  <w:noProof/>
                </w:rPr>
                <w:t xml:space="preserve">Frank Alpert, K. L. K. N. K. L. P., 2008. An application of Keller's brand equity model in a B2B context. </w:t>
              </w:r>
              <w:r>
                <w:rPr>
                  <w:i/>
                  <w:iCs/>
                  <w:noProof/>
                </w:rPr>
                <w:t xml:space="preserve">OAI, </w:t>
              </w:r>
              <w:r>
                <w:rPr>
                  <w:noProof/>
                </w:rPr>
                <w:t>Volume 11, pp. 1-20.</w:t>
              </w:r>
            </w:p>
            <w:p w14:paraId="34607A52" w14:textId="77777777" w:rsidR="00E30B82" w:rsidRDefault="00E30B82" w:rsidP="00E30B82">
              <w:pPr>
                <w:pStyle w:val="Bibliography"/>
                <w:rPr>
                  <w:noProof/>
                </w:rPr>
              </w:pPr>
              <w:r>
                <w:rPr>
                  <w:noProof/>
                </w:rPr>
                <w:t xml:space="preserve">Garg, N., 2021. </w:t>
              </w:r>
              <w:r>
                <w:rPr>
                  <w:i/>
                  <w:iCs/>
                  <w:noProof/>
                </w:rPr>
                <w:t xml:space="preserve">Advantages And Disadvantages Of Brand Equity. </w:t>
              </w:r>
              <w:r>
                <w:rPr>
                  <w:noProof/>
                </w:rPr>
                <w:t xml:space="preserve">[Online] </w:t>
              </w:r>
              <w:r>
                <w:rPr>
                  <w:noProof/>
                </w:rPr>
                <w:br/>
                <w:t xml:space="preserve">Available at: </w:t>
              </w:r>
              <w:r>
                <w:rPr>
                  <w:noProof/>
                  <w:u w:val="single"/>
                </w:rPr>
                <w:t>https://theserpwire.com/advantages-and-disadvantages-of-brand-equity/</w:t>
              </w:r>
              <w:r>
                <w:rPr>
                  <w:noProof/>
                </w:rPr>
                <w:br/>
                <w:t>[Accessed 23 March 2023].</w:t>
              </w:r>
            </w:p>
            <w:p w14:paraId="74417C98" w14:textId="77777777" w:rsidR="00E30B82" w:rsidRDefault="00E30B82" w:rsidP="00E30B82">
              <w:pPr>
                <w:pStyle w:val="Bibliography"/>
                <w:rPr>
                  <w:noProof/>
                </w:rPr>
              </w:pPr>
              <w:r>
                <w:rPr>
                  <w:noProof/>
                </w:rPr>
                <w:lastRenderedPageBreak/>
                <w:t xml:space="preserve">Gerry Johnson, R. W. K. S. D. A. P. R., 2014. </w:t>
              </w:r>
              <w:r>
                <w:rPr>
                  <w:i/>
                  <w:iCs/>
                  <w:noProof/>
                </w:rPr>
                <w:t xml:space="preserve">Exploring Strategy. </w:t>
              </w:r>
              <w:r>
                <w:rPr>
                  <w:noProof/>
                </w:rPr>
                <w:t>tenth edition ed. Harlow: Pearson Education Limited.</w:t>
              </w:r>
            </w:p>
            <w:p w14:paraId="0F55C723" w14:textId="77777777" w:rsidR="00E30B82" w:rsidRDefault="00E30B82" w:rsidP="00E30B82">
              <w:pPr>
                <w:pStyle w:val="Bibliography"/>
                <w:rPr>
                  <w:noProof/>
                </w:rPr>
              </w:pPr>
              <w:r>
                <w:rPr>
                  <w:noProof/>
                </w:rPr>
                <w:t xml:space="preserve">Graham Hooley, N. F. P. B. N., 2012. </w:t>
              </w:r>
              <w:r>
                <w:rPr>
                  <w:i/>
                  <w:iCs/>
                  <w:noProof/>
                </w:rPr>
                <w:t xml:space="preserve">Marketing Strategy and Competative Positioning. </w:t>
              </w:r>
              <w:r>
                <w:rPr>
                  <w:noProof/>
                </w:rPr>
                <w:t>Fifth ed. Harlow: Pearson .</w:t>
              </w:r>
            </w:p>
            <w:p w14:paraId="68C53D30" w14:textId="77777777" w:rsidR="00E30B82" w:rsidRDefault="00E30B82" w:rsidP="00E30B82">
              <w:pPr>
                <w:pStyle w:val="Bibliography"/>
                <w:rPr>
                  <w:noProof/>
                </w:rPr>
              </w:pPr>
              <w:r>
                <w:rPr>
                  <w:noProof/>
                </w:rPr>
                <w:t xml:space="preserve">Kapur, R., 2020. The models of communication. </w:t>
              </w:r>
              <w:r>
                <w:rPr>
                  <w:i/>
                  <w:iCs/>
                  <w:noProof/>
                </w:rPr>
                <w:t xml:space="preserve">University of Delhi, </w:t>
              </w:r>
              <w:r>
                <w:rPr>
                  <w:noProof/>
                </w:rPr>
                <w:t>pp. 1-12.</w:t>
              </w:r>
            </w:p>
            <w:p w14:paraId="71C95278" w14:textId="77777777" w:rsidR="00E30B82" w:rsidRDefault="00E30B82" w:rsidP="00E30B82">
              <w:pPr>
                <w:pStyle w:val="Bibliography"/>
                <w:rPr>
                  <w:noProof/>
                </w:rPr>
              </w:pPr>
              <w:r>
                <w:rPr>
                  <w:noProof/>
                </w:rPr>
                <w:t xml:space="preserve">Kumar, W. J. R. a. V., 2002. </w:t>
              </w:r>
              <w:r>
                <w:rPr>
                  <w:i/>
                  <w:iCs/>
                  <w:noProof/>
                </w:rPr>
                <w:t xml:space="preserve">The Mismanagement of Customer Loyalty , </w:t>
              </w:r>
              <w:r>
                <w:rPr>
                  <w:noProof/>
                </w:rPr>
                <w:t>s.l.: Harvard Business Review.</w:t>
              </w:r>
            </w:p>
            <w:p w14:paraId="536DC558" w14:textId="77777777" w:rsidR="00E30B82" w:rsidRDefault="00E30B82" w:rsidP="00E30B82">
              <w:pPr>
                <w:pStyle w:val="Bibliography"/>
                <w:rPr>
                  <w:noProof/>
                </w:rPr>
              </w:pPr>
              <w:r>
                <w:rPr>
                  <w:noProof/>
                </w:rPr>
                <w:t xml:space="preserve">loveexpand.com, 2020. </w:t>
              </w:r>
              <w:r>
                <w:rPr>
                  <w:i/>
                  <w:iCs/>
                  <w:noProof/>
                </w:rPr>
                <w:t xml:space="preserve">Henry Royce Quotes. </w:t>
              </w:r>
              <w:r>
                <w:rPr>
                  <w:noProof/>
                </w:rPr>
                <w:t xml:space="preserve">[Online] </w:t>
              </w:r>
              <w:r>
                <w:rPr>
                  <w:noProof/>
                </w:rPr>
                <w:br/>
                <w:t xml:space="preserve">Available at: </w:t>
              </w:r>
              <w:r>
                <w:rPr>
                  <w:noProof/>
                  <w:u w:val="single"/>
                </w:rPr>
                <w:t>https://loveexpands.com/author/henry-royce/</w:t>
              </w:r>
              <w:r>
                <w:rPr>
                  <w:noProof/>
                </w:rPr>
                <w:br/>
                <w:t>[Accessed 31 March 2023].</w:t>
              </w:r>
            </w:p>
            <w:p w14:paraId="3538B5A2" w14:textId="77777777" w:rsidR="00E30B82" w:rsidRDefault="00E30B82" w:rsidP="00E30B82">
              <w:pPr>
                <w:pStyle w:val="Bibliography"/>
                <w:rPr>
                  <w:noProof/>
                </w:rPr>
              </w:pPr>
              <w:r>
                <w:rPr>
                  <w:noProof/>
                </w:rPr>
                <w:t xml:space="preserve">Minivaleeva, A., 2015. </w:t>
              </w:r>
              <w:r>
                <w:rPr>
                  <w:i/>
                  <w:iCs/>
                  <w:noProof/>
                </w:rPr>
                <w:t xml:space="preserve">“TOWARDS A THEORY OF BRAND EQUITY: MEASUREMENT, EFFECTIVENESS AND MANAGERIAL IMPLICATIONS”. </w:t>
              </w:r>
              <w:r>
                <w:rPr>
                  <w:noProof/>
                </w:rPr>
                <w:t xml:space="preserve">[Online] </w:t>
              </w:r>
              <w:r>
                <w:rPr>
                  <w:noProof/>
                </w:rPr>
                <w:br/>
                <w:t xml:space="preserve">Available at: </w:t>
              </w:r>
              <w:r>
                <w:rPr>
                  <w:noProof/>
                  <w:u w:val="single"/>
                </w:rPr>
                <w:t>https://www.researchgate.net/publication/299600097_TOWARDS_A_THEORY_OF_BRAND_EQUITY_MEASUREMENT_EFFECTIVENESS_AND_MANAGERIAL_IMPLICATIONS</w:t>
              </w:r>
              <w:r>
                <w:rPr>
                  <w:noProof/>
                </w:rPr>
                <w:br/>
                <w:t>[Accessed 05 April 2023].</w:t>
              </w:r>
            </w:p>
            <w:p w14:paraId="5B9CDA92" w14:textId="77777777" w:rsidR="00E30B82" w:rsidRDefault="00E30B82" w:rsidP="00E30B82">
              <w:pPr>
                <w:pStyle w:val="Bibliography"/>
                <w:rPr>
                  <w:noProof/>
                </w:rPr>
              </w:pPr>
              <w:r>
                <w:rPr>
                  <w:noProof/>
                </w:rPr>
                <w:t xml:space="preserve">Mussa, M. K. G. .., 2020. </w:t>
              </w:r>
              <w:r>
                <w:rPr>
                  <w:i/>
                  <w:iCs/>
                  <w:noProof/>
                </w:rPr>
                <w:t xml:space="preserve">Shannon - Weaver Model of Communication. </w:t>
              </w:r>
              <w:r>
                <w:rPr>
                  <w:noProof/>
                </w:rPr>
                <w:t xml:space="preserve">[Online] </w:t>
              </w:r>
              <w:r>
                <w:rPr>
                  <w:noProof/>
                </w:rPr>
                <w:br/>
                <w:t xml:space="preserve">Available at: </w:t>
              </w:r>
              <w:r>
                <w:rPr>
                  <w:noProof/>
                  <w:u w:val="single"/>
                </w:rPr>
                <w:t>https://www.academia.edu/43470628/Shannon_Weaver_Model_of_Communication</w:t>
              </w:r>
              <w:r>
                <w:rPr>
                  <w:noProof/>
                </w:rPr>
                <w:br/>
                <w:t>[Accessed 31 March 2023].</w:t>
              </w:r>
            </w:p>
            <w:p w14:paraId="2B7A0143" w14:textId="77777777" w:rsidR="00E30B82" w:rsidRDefault="00E30B82" w:rsidP="00E30B82">
              <w:pPr>
                <w:pStyle w:val="Bibliography"/>
                <w:rPr>
                  <w:noProof/>
                </w:rPr>
              </w:pPr>
              <w:r>
                <w:rPr>
                  <w:noProof/>
                </w:rPr>
                <w:t xml:space="preserve">Paul Lancaster, B. F. S., 2014. </w:t>
              </w:r>
              <w:r>
                <w:rPr>
                  <w:i/>
                  <w:iCs/>
                  <w:noProof/>
                </w:rPr>
                <w:t xml:space="preserve">Small Business Marketing for Dummies. </w:t>
              </w:r>
              <w:r>
                <w:rPr>
                  <w:noProof/>
                </w:rPr>
                <w:t>Chichester : John Wiley &amp; Son's Ltd.</w:t>
              </w:r>
            </w:p>
            <w:p w14:paraId="028F223D" w14:textId="77777777" w:rsidR="00E30B82" w:rsidRDefault="00E30B82" w:rsidP="00E30B82">
              <w:pPr>
                <w:pStyle w:val="Bibliography"/>
                <w:rPr>
                  <w:noProof/>
                </w:rPr>
              </w:pPr>
              <w:r>
                <w:rPr>
                  <w:noProof/>
                </w:rPr>
                <w:t xml:space="preserve">Peterson, K., 2021. </w:t>
              </w:r>
              <w:r>
                <w:rPr>
                  <w:i/>
                  <w:iCs/>
                  <w:noProof/>
                </w:rPr>
                <w:t xml:space="preserve">Customer Journey: What it is &amp; Examples. </w:t>
              </w:r>
              <w:r>
                <w:rPr>
                  <w:noProof/>
                </w:rPr>
                <w:t xml:space="preserve">[Online] </w:t>
              </w:r>
              <w:r>
                <w:rPr>
                  <w:noProof/>
                </w:rPr>
                <w:br/>
                <w:t xml:space="preserve">Available at: </w:t>
              </w:r>
              <w:r>
                <w:rPr>
                  <w:noProof/>
                  <w:u w:val="single"/>
                </w:rPr>
                <w:t>https://www.questionpro.com/blog/customer-journey-map/</w:t>
              </w:r>
              <w:r>
                <w:rPr>
                  <w:noProof/>
                </w:rPr>
                <w:br/>
                <w:t>[Accessed 22 March 2023].</w:t>
              </w:r>
            </w:p>
            <w:p w14:paraId="482128CB" w14:textId="77777777" w:rsidR="00E30B82" w:rsidRDefault="00E30B82" w:rsidP="00E30B82">
              <w:pPr>
                <w:pStyle w:val="Bibliography"/>
                <w:rPr>
                  <w:noProof/>
                </w:rPr>
              </w:pPr>
              <w:r>
                <w:rPr>
                  <w:noProof/>
                </w:rPr>
                <w:t xml:space="preserve">Rickett, E., 2020. </w:t>
              </w:r>
              <w:r>
                <w:rPr>
                  <w:i/>
                  <w:iCs/>
                  <w:noProof/>
                </w:rPr>
                <w:t xml:space="preserve">ROLLS-ROYCE ANNOUNCES NEW BRAND IDENTITY. </w:t>
              </w:r>
              <w:r>
                <w:rPr>
                  <w:noProof/>
                </w:rPr>
                <w:t>Goodwood, Rolls-Royce Media Information.</w:t>
              </w:r>
            </w:p>
            <w:p w14:paraId="3B26DB26" w14:textId="77777777" w:rsidR="00E30B82" w:rsidRDefault="00E30B82" w:rsidP="00E30B82">
              <w:pPr>
                <w:pStyle w:val="Bibliography"/>
                <w:rPr>
                  <w:noProof/>
                </w:rPr>
              </w:pPr>
              <w:r>
                <w:rPr>
                  <w:noProof/>
                </w:rPr>
                <w:t xml:space="preserve">Roderick Brodie, J. R. W. G. J. B., 2009. Investigating the service brand: A customer value perspective. </w:t>
              </w:r>
              <w:r>
                <w:rPr>
                  <w:i/>
                  <w:iCs/>
                  <w:noProof/>
                </w:rPr>
                <w:t xml:space="preserve">Journal of Business Research, </w:t>
              </w:r>
              <w:r>
                <w:rPr>
                  <w:noProof/>
                </w:rPr>
                <w:t>62(3), pp. 345-355.</w:t>
              </w:r>
            </w:p>
            <w:p w14:paraId="5CB224C2" w14:textId="77777777" w:rsidR="00E30B82" w:rsidRDefault="00E30B82" w:rsidP="00E30B82">
              <w:pPr>
                <w:pStyle w:val="Bibliography"/>
                <w:rPr>
                  <w:noProof/>
                </w:rPr>
              </w:pPr>
              <w:r>
                <w:rPr>
                  <w:noProof/>
                </w:rPr>
                <w:t xml:space="preserve">Rolls- Royce, 2021. </w:t>
              </w:r>
              <w:r>
                <w:rPr>
                  <w:i/>
                  <w:iCs/>
                  <w:noProof/>
                </w:rPr>
                <w:t xml:space="preserve">Rolls-Royce Mission and Vision Statement Analysis. </w:t>
              </w:r>
              <w:r>
                <w:rPr>
                  <w:noProof/>
                </w:rPr>
                <w:t xml:space="preserve">[Online] </w:t>
              </w:r>
              <w:r>
                <w:rPr>
                  <w:noProof/>
                </w:rPr>
                <w:br/>
                <w:t xml:space="preserve">Available at: </w:t>
              </w:r>
              <w:r>
                <w:rPr>
                  <w:noProof/>
                  <w:u w:val="single"/>
                </w:rPr>
                <w:t>https://mission-statement.com/rolls-royce-mission/</w:t>
              </w:r>
              <w:r>
                <w:rPr>
                  <w:noProof/>
                </w:rPr>
                <w:br/>
                <w:t>[Accessed 30 March 2023].</w:t>
              </w:r>
            </w:p>
            <w:p w14:paraId="39390C28" w14:textId="77777777" w:rsidR="00E30B82" w:rsidRDefault="00E30B82" w:rsidP="00E30B82">
              <w:pPr>
                <w:pStyle w:val="Bibliography"/>
                <w:rPr>
                  <w:noProof/>
                </w:rPr>
              </w:pPr>
              <w:r>
                <w:rPr>
                  <w:noProof/>
                </w:rPr>
                <w:t xml:space="preserve">Rolls-Royce, 2023. </w:t>
              </w:r>
              <w:r>
                <w:rPr>
                  <w:i/>
                  <w:iCs/>
                  <w:noProof/>
                </w:rPr>
                <w:t xml:space="preserve">Provenance. Certified Pre- Owned. </w:t>
              </w:r>
              <w:r>
                <w:rPr>
                  <w:noProof/>
                </w:rPr>
                <w:t xml:space="preserve">[Online] </w:t>
              </w:r>
              <w:r>
                <w:rPr>
                  <w:noProof/>
                </w:rPr>
                <w:br/>
                <w:t xml:space="preserve">Available at: </w:t>
              </w:r>
              <w:r>
                <w:rPr>
                  <w:noProof/>
                  <w:u w:val="single"/>
                </w:rPr>
                <w:t>https://www.rolls-roycemotorcars.com/en_GB/information/pre-owned.html</w:t>
              </w:r>
              <w:r>
                <w:rPr>
                  <w:noProof/>
                </w:rPr>
                <w:br/>
                <w:t>[Accessed 28 March 2023].</w:t>
              </w:r>
            </w:p>
            <w:p w14:paraId="5C9420AA" w14:textId="77777777" w:rsidR="00E30B82" w:rsidRDefault="00E30B82" w:rsidP="00E30B82">
              <w:pPr>
                <w:pStyle w:val="Bibliography"/>
                <w:rPr>
                  <w:noProof/>
                </w:rPr>
              </w:pPr>
              <w:r>
                <w:rPr>
                  <w:noProof/>
                </w:rPr>
                <w:t>Zsófia Rácz-Molnár, V. K. ,. A. T. ,. G. G., n.d. s.l.:s.n.</w:t>
              </w:r>
            </w:p>
            <w:p w14:paraId="3CDE4C68" w14:textId="774FD1B5" w:rsidR="00297BB8" w:rsidRDefault="00297BB8" w:rsidP="00E30B82">
              <w:r>
                <w:rPr>
                  <w:b/>
                  <w:bCs/>
                  <w:noProof/>
                </w:rPr>
                <w:fldChar w:fldCharType="end"/>
              </w:r>
            </w:p>
          </w:sdtContent>
        </w:sdt>
      </w:sdtContent>
    </w:sdt>
    <w:p w14:paraId="26767389" w14:textId="17B640B2" w:rsidR="00992062" w:rsidRDefault="00992062" w:rsidP="00297BB8"/>
    <w:p w14:paraId="4E2B4E96" w14:textId="39A9E243" w:rsidR="00137063" w:rsidRPr="001D3897" w:rsidRDefault="00137063" w:rsidP="00992062"/>
    <w:sectPr w:rsidR="00137063" w:rsidRPr="001D3897" w:rsidSect="00F818F5">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21A65" w14:textId="77777777" w:rsidR="00890BA6" w:rsidRDefault="00890BA6" w:rsidP="003664EC">
      <w:pPr>
        <w:spacing w:after="0" w:line="240" w:lineRule="auto"/>
      </w:pPr>
      <w:r>
        <w:separator/>
      </w:r>
    </w:p>
  </w:endnote>
  <w:endnote w:type="continuationSeparator" w:id="0">
    <w:p w14:paraId="79FCE184" w14:textId="77777777" w:rsidR="00890BA6" w:rsidRDefault="00890BA6" w:rsidP="00366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590EB" w14:textId="77777777" w:rsidR="003664EC" w:rsidRDefault="003664E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4680262"/>
      <w:docPartObj>
        <w:docPartGallery w:val="Page Numbers (Bottom of Page)"/>
        <w:docPartUnique/>
      </w:docPartObj>
    </w:sdtPr>
    <w:sdtEndPr>
      <w:rPr>
        <w:noProof/>
      </w:rPr>
    </w:sdtEndPr>
    <w:sdtContent>
      <w:p w14:paraId="629BC37A" w14:textId="7FFFE58F" w:rsidR="003664EC" w:rsidRDefault="003664E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D8AE1B" w14:textId="77777777" w:rsidR="003664EC" w:rsidRDefault="003664E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17B7F" w14:textId="77777777" w:rsidR="003664EC" w:rsidRDefault="00366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A0E6E" w14:textId="77777777" w:rsidR="00890BA6" w:rsidRDefault="00890BA6" w:rsidP="003664EC">
      <w:pPr>
        <w:spacing w:after="0" w:line="240" w:lineRule="auto"/>
      </w:pPr>
      <w:r>
        <w:separator/>
      </w:r>
    </w:p>
  </w:footnote>
  <w:footnote w:type="continuationSeparator" w:id="0">
    <w:p w14:paraId="76ADC539" w14:textId="77777777" w:rsidR="00890BA6" w:rsidRDefault="00890BA6" w:rsidP="00366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5CDB5" w14:textId="77777777" w:rsidR="003664EC" w:rsidRDefault="003664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20928" w14:textId="77777777" w:rsidR="003664EC" w:rsidRDefault="003664E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4AE793" w14:textId="77777777" w:rsidR="003664EC" w:rsidRDefault="003664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408BB"/>
    <w:multiLevelType w:val="multilevel"/>
    <w:tmpl w:val="0C825070"/>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41F36B5"/>
    <w:multiLevelType w:val="hybridMultilevel"/>
    <w:tmpl w:val="DF50A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705D15"/>
    <w:multiLevelType w:val="hybridMultilevel"/>
    <w:tmpl w:val="0DC246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C414A0"/>
    <w:multiLevelType w:val="multilevel"/>
    <w:tmpl w:val="9626DF5A"/>
    <w:lvl w:ilvl="0">
      <w:start w:val="1"/>
      <w:numFmt w:val="decimal"/>
      <w:lvlText w:val="%1."/>
      <w:lvlJc w:val="left"/>
      <w:pPr>
        <w:ind w:left="1440" w:hanging="360"/>
      </w:pPr>
    </w:lvl>
    <w:lvl w:ilvl="1">
      <w:start w:val="4"/>
      <w:numFmt w:val="decimal"/>
      <w:isLgl/>
      <w:lvlText w:val="%1.%2."/>
      <w:lvlJc w:val="left"/>
      <w:pPr>
        <w:ind w:left="1836" w:hanging="756"/>
      </w:pPr>
      <w:rPr>
        <w:rFonts w:hint="default"/>
      </w:rPr>
    </w:lvl>
    <w:lvl w:ilvl="2">
      <w:start w:val="4"/>
      <w:numFmt w:val="decimal"/>
      <w:isLgl/>
      <w:lvlText w:val="%1.%2.%3."/>
      <w:lvlJc w:val="left"/>
      <w:pPr>
        <w:ind w:left="1836" w:hanging="756"/>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520" w:hanging="144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880" w:hanging="1800"/>
      </w:pPr>
      <w:rPr>
        <w:rFonts w:hint="default"/>
      </w:rPr>
    </w:lvl>
    <w:lvl w:ilvl="7">
      <w:start w:val="1"/>
      <w:numFmt w:val="decimal"/>
      <w:isLgl/>
      <w:lvlText w:val="%1.%2.%3.%4.%5.%6.%7.%8."/>
      <w:lvlJc w:val="left"/>
      <w:pPr>
        <w:ind w:left="3240" w:hanging="2160"/>
      </w:pPr>
      <w:rPr>
        <w:rFonts w:hint="default"/>
      </w:rPr>
    </w:lvl>
    <w:lvl w:ilvl="8">
      <w:start w:val="1"/>
      <w:numFmt w:val="decimal"/>
      <w:isLgl/>
      <w:lvlText w:val="%1.%2.%3.%4.%5.%6.%7.%8.%9."/>
      <w:lvlJc w:val="left"/>
      <w:pPr>
        <w:ind w:left="3240" w:hanging="2160"/>
      </w:pPr>
      <w:rPr>
        <w:rFonts w:hint="default"/>
      </w:rPr>
    </w:lvl>
  </w:abstractNum>
  <w:abstractNum w:abstractNumId="4" w15:restartNumberingAfterBreak="0">
    <w:nsid w:val="095701A8"/>
    <w:multiLevelType w:val="multilevel"/>
    <w:tmpl w:val="B73C05CE"/>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C606426"/>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0D356E3A"/>
    <w:multiLevelType w:val="hybridMultilevel"/>
    <w:tmpl w:val="E61C5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BA4474"/>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8" w15:restartNumberingAfterBreak="0">
    <w:nsid w:val="15D6663E"/>
    <w:multiLevelType w:val="hybridMultilevel"/>
    <w:tmpl w:val="70280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75963E0"/>
    <w:multiLevelType w:val="hybridMultilevel"/>
    <w:tmpl w:val="9F201A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AD761C"/>
    <w:multiLevelType w:val="hybridMultilevel"/>
    <w:tmpl w:val="E1841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7C342DE"/>
    <w:multiLevelType w:val="hybridMultilevel"/>
    <w:tmpl w:val="70280C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1D810A9B"/>
    <w:multiLevelType w:val="hybridMultilevel"/>
    <w:tmpl w:val="09CAF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C12D9E"/>
    <w:multiLevelType w:val="hybridMultilevel"/>
    <w:tmpl w:val="845EA9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2429021C"/>
    <w:multiLevelType w:val="multilevel"/>
    <w:tmpl w:val="74E25B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5" w15:restartNumberingAfterBreak="0">
    <w:nsid w:val="25B5515C"/>
    <w:multiLevelType w:val="hybridMultilevel"/>
    <w:tmpl w:val="D4961486"/>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6" w15:restartNumberingAfterBreak="0">
    <w:nsid w:val="26FF505E"/>
    <w:multiLevelType w:val="hybridMultilevel"/>
    <w:tmpl w:val="EEE2D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71E6AF7"/>
    <w:multiLevelType w:val="hybridMultilevel"/>
    <w:tmpl w:val="C9DEEB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962612D"/>
    <w:multiLevelType w:val="hybridMultilevel"/>
    <w:tmpl w:val="A770F1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96A7CDC"/>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20" w15:restartNumberingAfterBreak="0">
    <w:nsid w:val="29F67673"/>
    <w:multiLevelType w:val="multilevel"/>
    <w:tmpl w:val="BA60640E"/>
    <w:lvl w:ilvl="0">
      <w:start w:val="1"/>
      <w:numFmt w:val="decimal"/>
      <w:lvlText w:val="%1"/>
      <w:lvlJc w:val="left"/>
      <w:pPr>
        <w:ind w:left="360" w:hanging="360"/>
      </w:pPr>
      <w:rPr>
        <w:rFonts w:hint="default"/>
        <w:sz w:val="28"/>
      </w:rPr>
    </w:lvl>
    <w:lvl w:ilvl="1">
      <w:start w:val="4"/>
      <w:numFmt w:val="decimal"/>
      <w:lvlText w:val="%1.%2"/>
      <w:lvlJc w:val="left"/>
      <w:pPr>
        <w:ind w:left="1800" w:hanging="720"/>
      </w:pPr>
      <w:rPr>
        <w:rFonts w:hint="default"/>
        <w:sz w:val="28"/>
      </w:rPr>
    </w:lvl>
    <w:lvl w:ilvl="2">
      <w:start w:val="1"/>
      <w:numFmt w:val="decimal"/>
      <w:lvlText w:val="%1.%2.%3"/>
      <w:lvlJc w:val="left"/>
      <w:pPr>
        <w:ind w:left="2880" w:hanging="720"/>
      </w:pPr>
      <w:rPr>
        <w:rFonts w:hint="default"/>
        <w:sz w:val="28"/>
      </w:rPr>
    </w:lvl>
    <w:lvl w:ilvl="3">
      <w:start w:val="1"/>
      <w:numFmt w:val="decimal"/>
      <w:lvlText w:val="%1.%2.%3.%4"/>
      <w:lvlJc w:val="left"/>
      <w:pPr>
        <w:ind w:left="4320" w:hanging="1080"/>
      </w:pPr>
      <w:rPr>
        <w:rFonts w:hint="default"/>
        <w:sz w:val="28"/>
      </w:rPr>
    </w:lvl>
    <w:lvl w:ilvl="4">
      <w:start w:val="1"/>
      <w:numFmt w:val="decimal"/>
      <w:lvlText w:val="%1.%2.%3.%4.%5"/>
      <w:lvlJc w:val="left"/>
      <w:pPr>
        <w:ind w:left="5760" w:hanging="1440"/>
      </w:pPr>
      <w:rPr>
        <w:rFonts w:hint="default"/>
        <w:sz w:val="28"/>
      </w:rPr>
    </w:lvl>
    <w:lvl w:ilvl="5">
      <w:start w:val="1"/>
      <w:numFmt w:val="decimal"/>
      <w:lvlText w:val="%1.%2.%3.%4.%5.%6"/>
      <w:lvlJc w:val="left"/>
      <w:pPr>
        <w:ind w:left="6840" w:hanging="1440"/>
      </w:pPr>
      <w:rPr>
        <w:rFonts w:hint="default"/>
        <w:sz w:val="28"/>
      </w:rPr>
    </w:lvl>
    <w:lvl w:ilvl="6">
      <w:start w:val="1"/>
      <w:numFmt w:val="decimal"/>
      <w:lvlText w:val="%1.%2.%3.%4.%5.%6.%7"/>
      <w:lvlJc w:val="left"/>
      <w:pPr>
        <w:ind w:left="8280" w:hanging="1800"/>
      </w:pPr>
      <w:rPr>
        <w:rFonts w:hint="default"/>
        <w:sz w:val="28"/>
      </w:rPr>
    </w:lvl>
    <w:lvl w:ilvl="7">
      <w:start w:val="1"/>
      <w:numFmt w:val="decimal"/>
      <w:lvlText w:val="%1.%2.%3.%4.%5.%6.%7.%8"/>
      <w:lvlJc w:val="left"/>
      <w:pPr>
        <w:ind w:left="9720" w:hanging="2160"/>
      </w:pPr>
      <w:rPr>
        <w:rFonts w:hint="default"/>
        <w:sz w:val="28"/>
      </w:rPr>
    </w:lvl>
    <w:lvl w:ilvl="8">
      <w:start w:val="1"/>
      <w:numFmt w:val="decimal"/>
      <w:lvlText w:val="%1.%2.%3.%4.%5.%6.%7.%8.%9"/>
      <w:lvlJc w:val="left"/>
      <w:pPr>
        <w:ind w:left="10800" w:hanging="2160"/>
      </w:pPr>
      <w:rPr>
        <w:rFonts w:hint="default"/>
        <w:sz w:val="28"/>
      </w:rPr>
    </w:lvl>
  </w:abstractNum>
  <w:abstractNum w:abstractNumId="21" w15:restartNumberingAfterBreak="0">
    <w:nsid w:val="2B6879C7"/>
    <w:multiLevelType w:val="hybridMultilevel"/>
    <w:tmpl w:val="30BAB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B43C3B"/>
    <w:multiLevelType w:val="hybridMultilevel"/>
    <w:tmpl w:val="A36C03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DB36BB7"/>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4" w15:restartNumberingAfterBreak="0">
    <w:nsid w:val="2DDC1060"/>
    <w:multiLevelType w:val="hybridMultilevel"/>
    <w:tmpl w:val="BAF4D9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FDE228B"/>
    <w:multiLevelType w:val="multilevel"/>
    <w:tmpl w:val="CBCE14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25D46B2"/>
    <w:multiLevelType w:val="multilevel"/>
    <w:tmpl w:val="DF1E0578"/>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3B1C7245"/>
    <w:multiLevelType w:val="hybridMultilevel"/>
    <w:tmpl w:val="41B2A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B8652D7"/>
    <w:multiLevelType w:val="hybridMultilevel"/>
    <w:tmpl w:val="AD308B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5FC1006"/>
    <w:multiLevelType w:val="hybridMultilevel"/>
    <w:tmpl w:val="7F1AA54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6D23819"/>
    <w:multiLevelType w:val="multilevel"/>
    <w:tmpl w:val="74E25BC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1" w15:restartNumberingAfterBreak="0">
    <w:nsid w:val="4B63512F"/>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2" w15:restartNumberingAfterBreak="0">
    <w:nsid w:val="4EF55DBD"/>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3" w15:restartNumberingAfterBreak="0">
    <w:nsid w:val="530E74D5"/>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4" w15:restartNumberingAfterBreak="0">
    <w:nsid w:val="59EC088E"/>
    <w:multiLevelType w:val="hybridMultilevel"/>
    <w:tmpl w:val="B8B6B1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B336B1D"/>
    <w:multiLevelType w:val="hybridMultilevel"/>
    <w:tmpl w:val="F3906D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DAD0C55"/>
    <w:multiLevelType w:val="multilevel"/>
    <w:tmpl w:val="8EC22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FD66DF6"/>
    <w:multiLevelType w:val="multilevel"/>
    <w:tmpl w:val="D1621D5E"/>
    <w:lvl w:ilvl="0">
      <w:start w:val="1"/>
      <w:numFmt w:val="decimal"/>
      <w:lvlText w:val="%1"/>
      <w:lvlJc w:val="left"/>
      <w:pPr>
        <w:ind w:left="432" w:hanging="432"/>
      </w:pPr>
      <w:rPr>
        <w:rFonts w:ascii="Times New Roman" w:hAnsi="Times New Roman" w:cs="Times New Roman" w:hint="default"/>
        <w:caps/>
        <w:spacing w:val="16"/>
        <w:position w:val="0"/>
        <w:sz w:val="28"/>
      </w:rPr>
    </w:lvl>
    <w:lvl w:ilvl="1">
      <w:start w:val="1"/>
      <w:numFmt w:val="decimal"/>
      <w:lvlText w:val="%1.%2"/>
      <w:lvlJc w:val="left"/>
      <w:pPr>
        <w:ind w:left="576" w:hanging="576"/>
      </w:pPr>
      <w:rPr>
        <w:rFonts w:hint="default"/>
        <w:b/>
        <w:color w:val="auto"/>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38" w15:restartNumberingAfterBreak="0">
    <w:nsid w:val="62745888"/>
    <w:multiLevelType w:val="hybridMultilevel"/>
    <w:tmpl w:val="594C3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EB2529"/>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40" w15:restartNumberingAfterBreak="0">
    <w:nsid w:val="664F3CF9"/>
    <w:multiLevelType w:val="hybridMultilevel"/>
    <w:tmpl w:val="97B0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6EA5C46"/>
    <w:multiLevelType w:val="multilevel"/>
    <w:tmpl w:val="8976DE74"/>
    <w:lvl w:ilvl="0">
      <w:start w:val="1"/>
      <w:numFmt w:val="decimal"/>
      <w:lvlText w:val="%1."/>
      <w:lvlJc w:val="left"/>
      <w:pPr>
        <w:ind w:left="720" w:hanging="360"/>
      </w:pPr>
    </w:lvl>
    <w:lvl w:ilvl="1">
      <w:start w:val="1"/>
      <w:numFmt w:val="decimal"/>
      <w:isLgl/>
      <w:lvlText w:val="%1.%2."/>
      <w:lvlJc w:val="left"/>
      <w:pPr>
        <w:ind w:left="1571" w:hanging="720"/>
      </w:pPr>
      <w:rPr>
        <w:rFonts w:hint="default"/>
        <w:sz w:val="28"/>
        <w:szCs w:val="28"/>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42" w15:restartNumberingAfterBreak="0">
    <w:nsid w:val="68706C7F"/>
    <w:multiLevelType w:val="hybridMultilevel"/>
    <w:tmpl w:val="06CC21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9093D2B"/>
    <w:multiLevelType w:val="multilevel"/>
    <w:tmpl w:val="74E25BC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4" w15:restartNumberingAfterBreak="0">
    <w:nsid w:val="6A5A4333"/>
    <w:multiLevelType w:val="hybridMultilevel"/>
    <w:tmpl w:val="61B82F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0B4750A"/>
    <w:multiLevelType w:val="hybridMultilevel"/>
    <w:tmpl w:val="9D2C3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2C24032"/>
    <w:multiLevelType w:val="multilevel"/>
    <w:tmpl w:val="0C825070"/>
    <w:lvl w:ilvl="0">
      <w:start w:val="1"/>
      <w:numFmt w:val="decimal"/>
      <w:lvlText w:val="%1."/>
      <w:lvlJc w:val="left"/>
      <w:pPr>
        <w:ind w:left="432" w:hanging="432"/>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7" w15:restartNumberingAfterBreak="0">
    <w:nsid w:val="76B84888"/>
    <w:multiLevelType w:val="multilevel"/>
    <w:tmpl w:val="8EC22E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B345A0A"/>
    <w:multiLevelType w:val="hybridMultilevel"/>
    <w:tmpl w:val="D26641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395904785">
    <w:abstractNumId w:val="29"/>
  </w:num>
  <w:num w:numId="2" w16cid:durableId="824736149">
    <w:abstractNumId w:val="8"/>
  </w:num>
  <w:num w:numId="3" w16cid:durableId="1097871915">
    <w:abstractNumId w:val="34"/>
  </w:num>
  <w:num w:numId="4" w16cid:durableId="1331904386">
    <w:abstractNumId w:val="47"/>
  </w:num>
  <w:num w:numId="5" w16cid:durableId="1914316876">
    <w:abstractNumId w:val="10"/>
  </w:num>
  <w:num w:numId="6" w16cid:durableId="1001083755">
    <w:abstractNumId w:val="40"/>
  </w:num>
  <w:num w:numId="7" w16cid:durableId="814494827">
    <w:abstractNumId w:val="28"/>
  </w:num>
  <w:num w:numId="8" w16cid:durableId="1536233568">
    <w:abstractNumId w:val="35"/>
  </w:num>
  <w:num w:numId="9" w16cid:durableId="623461726">
    <w:abstractNumId w:val="45"/>
  </w:num>
  <w:num w:numId="10" w16cid:durableId="7023249">
    <w:abstractNumId w:val="24"/>
  </w:num>
  <w:num w:numId="11" w16cid:durableId="1802916595">
    <w:abstractNumId w:val="2"/>
  </w:num>
  <w:num w:numId="12" w16cid:durableId="501630823">
    <w:abstractNumId w:val="3"/>
  </w:num>
  <w:num w:numId="13" w16cid:durableId="29260184">
    <w:abstractNumId w:val="15"/>
  </w:num>
  <w:num w:numId="14" w16cid:durableId="316156509">
    <w:abstractNumId w:val="41"/>
  </w:num>
  <w:num w:numId="15" w16cid:durableId="1979140845">
    <w:abstractNumId w:val="21"/>
  </w:num>
  <w:num w:numId="16" w16cid:durableId="212157414">
    <w:abstractNumId w:val="9"/>
  </w:num>
  <w:num w:numId="17" w16cid:durableId="1029186850">
    <w:abstractNumId w:val="32"/>
  </w:num>
  <w:num w:numId="18" w16cid:durableId="1719816167">
    <w:abstractNumId w:val="4"/>
  </w:num>
  <w:num w:numId="19" w16cid:durableId="161551445">
    <w:abstractNumId w:val="17"/>
  </w:num>
  <w:num w:numId="20" w16cid:durableId="155533857">
    <w:abstractNumId w:val="26"/>
  </w:num>
  <w:num w:numId="21" w16cid:durableId="688530211">
    <w:abstractNumId w:val="46"/>
  </w:num>
  <w:num w:numId="22" w16cid:durableId="735400424">
    <w:abstractNumId w:val="0"/>
  </w:num>
  <w:num w:numId="23" w16cid:durableId="2135442907">
    <w:abstractNumId w:val="14"/>
  </w:num>
  <w:num w:numId="24" w16cid:durableId="1320578799">
    <w:abstractNumId w:val="5"/>
  </w:num>
  <w:num w:numId="25" w16cid:durableId="245501419">
    <w:abstractNumId w:val="7"/>
  </w:num>
  <w:num w:numId="26" w16cid:durableId="974021334">
    <w:abstractNumId w:val="43"/>
  </w:num>
  <w:num w:numId="27" w16cid:durableId="985161037">
    <w:abstractNumId w:val="23"/>
  </w:num>
  <w:num w:numId="28" w16cid:durableId="1505435874">
    <w:abstractNumId w:val="30"/>
  </w:num>
  <w:num w:numId="29" w16cid:durableId="1752118251">
    <w:abstractNumId w:val="20"/>
  </w:num>
  <w:num w:numId="30" w16cid:durableId="1336688139">
    <w:abstractNumId w:val="38"/>
  </w:num>
  <w:num w:numId="31" w16cid:durableId="903219487">
    <w:abstractNumId w:val="12"/>
  </w:num>
  <w:num w:numId="32" w16cid:durableId="1007558138">
    <w:abstractNumId w:val="27"/>
  </w:num>
  <w:num w:numId="33" w16cid:durableId="84692992">
    <w:abstractNumId w:val="36"/>
  </w:num>
  <w:num w:numId="34" w16cid:durableId="386880042">
    <w:abstractNumId w:val="37"/>
  </w:num>
  <w:num w:numId="35" w16cid:durableId="704525284">
    <w:abstractNumId w:val="25"/>
  </w:num>
  <w:num w:numId="36" w16cid:durableId="2060393736">
    <w:abstractNumId w:val="48"/>
  </w:num>
  <w:num w:numId="37" w16cid:durableId="1728533321">
    <w:abstractNumId w:val="39"/>
  </w:num>
  <w:num w:numId="38" w16cid:durableId="1257209007">
    <w:abstractNumId w:val="13"/>
  </w:num>
  <w:num w:numId="39" w16cid:durableId="603150501">
    <w:abstractNumId w:val="1"/>
  </w:num>
  <w:num w:numId="40" w16cid:durableId="2015067255">
    <w:abstractNumId w:val="16"/>
  </w:num>
  <w:num w:numId="41" w16cid:durableId="275601212">
    <w:abstractNumId w:val="44"/>
  </w:num>
  <w:num w:numId="42" w16cid:durableId="273052570">
    <w:abstractNumId w:val="19"/>
  </w:num>
  <w:num w:numId="43" w16cid:durableId="1635673466">
    <w:abstractNumId w:val="33"/>
  </w:num>
  <w:num w:numId="44" w16cid:durableId="667757892">
    <w:abstractNumId w:val="31"/>
  </w:num>
  <w:num w:numId="45" w16cid:durableId="1450120781">
    <w:abstractNumId w:val="22"/>
  </w:num>
  <w:num w:numId="46" w16cid:durableId="2010522106">
    <w:abstractNumId w:val="11"/>
  </w:num>
  <w:num w:numId="47" w16cid:durableId="2024236758">
    <w:abstractNumId w:val="42"/>
  </w:num>
  <w:num w:numId="48" w16cid:durableId="1466972354">
    <w:abstractNumId w:val="18"/>
  </w:num>
  <w:num w:numId="49" w16cid:durableId="6669020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wNDI0tTA1tjAwNbNU0lEKTi0uzszPAykwtKgFAN5eY10tAAAA"/>
  </w:docVars>
  <w:rsids>
    <w:rsidRoot w:val="00F818F5"/>
    <w:rsid w:val="00003025"/>
    <w:rsid w:val="00007EEE"/>
    <w:rsid w:val="0001360E"/>
    <w:rsid w:val="00013F32"/>
    <w:rsid w:val="00020E56"/>
    <w:rsid w:val="000312C9"/>
    <w:rsid w:val="00033F4C"/>
    <w:rsid w:val="00035290"/>
    <w:rsid w:val="00037856"/>
    <w:rsid w:val="00044FBC"/>
    <w:rsid w:val="00047CA4"/>
    <w:rsid w:val="0005266E"/>
    <w:rsid w:val="00054895"/>
    <w:rsid w:val="00055B11"/>
    <w:rsid w:val="000601E2"/>
    <w:rsid w:val="00060D1E"/>
    <w:rsid w:val="00061CE0"/>
    <w:rsid w:val="00062BC2"/>
    <w:rsid w:val="00070CA5"/>
    <w:rsid w:val="000732E1"/>
    <w:rsid w:val="00076620"/>
    <w:rsid w:val="00086F67"/>
    <w:rsid w:val="000925D1"/>
    <w:rsid w:val="000A2928"/>
    <w:rsid w:val="000A2C1B"/>
    <w:rsid w:val="000A405F"/>
    <w:rsid w:val="000B1ECC"/>
    <w:rsid w:val="000B272D"/>
    <w:rsid w:val="000B2EB5"/>
    <w:rsid w:val="000B5D06"/>
    <w:rsid w:val="000B6893"/>
    <w:rsid w:val="000C42CA"/>
    <w:rsid w:val="000D57A3"/>
    <w:rsid w:val="000E1590"/>
    <w:rsid w:val="000E197E"/>
    <w:rsid w:val="000F2EA4"/>
    <w:rsid w:val="001027DB"/>
    <w:rsid w:val="00103ACD"/>
    <w:rsid w:val="001076A5"/>
    <w:rsid w:val="0011294B"/>
    <w:rsid w:val="00115EC0"/>
    <w:rsid w:val="001264DB"/>
    <w:rsid w:val="0013255D"/>
    <w:rsid w:val="00133120"/>
    <w:rsid w:val="00136E7A"/>
    <w:rsid w:val="00137063"/>
    <w:rsid w:val="001423BB"/>
    <w:rsid w:val="001428E8"/>
    <w:rsid w:val="00143553"/>
    <w:rsid w:val="0014437C"/>
    <w:rsid w:val="0014541D"/>
    <w:rsid w:val="00146075"/>
    <w:rsid w:val="00146C68"/>
    <w:rsid w:val="0014703E"/>
    <w:rsid w:val="00156810"/>
    <w:rsid w:val="00162FBA"/>
    <w:rsid w:val="00163810"/>
    <w:rsid w:val="00163F6B"/>
    <w:rsid w:val="0016407D"/>
    <w:rsid w:val="0017435C"/>
    <w:rsid w:val="00175444"/>
    <w:rsid w:val="001760BA"/>
    <w:rsid w:val="00182009"/>
    <w:rsid w:val="0018381D"/>
    <w:rsid w:val="00192E4F"/>
    <w:rsid w:val="0019475E"/>
    <w:rsid w:val="00194E48"/>
    <w:rsid w:val="001A0044"/>
    <w:rsid w:val="001A0EBC"/>
    <w:rsid w:val="001B12EE"/>
    <w:rsid w:val="001C0BE7"/>
    <w:rsid w:val="001C20B9"/>
    <w:rsid w:val="001C3ADA"/>
    <w:rsid w:val="001C3C75"/>
    <w:rsid w:val="001C3E7C"/>
    <w:rsid w:val="001C4242"/>
    <w:rsid w:val="001C48E0"/>
    <w:rsid w:val="001C6610"/>
    <w:rsid w:val="001D19CF"/>
    <w:rsid w:val="001D3897"/>
    <w:rsid w:val="001D52D3"/>
    <w:rsid w:val="001D7EC7"/>
    <w:rsid w:val="001E1384"/>
    <w:rsid w:val="001E188F"/>
    <w:rsid w:val="001E2D51"/>
    <w:rsid w:val="001E5C77"/>
    <w:rsid w:val="001F0C61"/>
    <w:rsid w:val="001F22D0"/>
    <w:rsid w:val="001F4014"/>
    <w:rsid w:val="00210846"/>
    <w:rsid w:val="002154DF"/>
    <w:rsid w:val="002208AD"/>
    <w:rsid w:val="002257F2"/>
    <w:rsid w:val="00227A2D"/>
    <w:rsid w:val="00227CF2"/>
    <w:rsid w:val="002309F1"/>
    <w:rsid w:val="00236C40"/>
    <w:rsid w:val="00242D60"/>
    <w:rsid w:val="00250DD0"/>
    <w:rsid w:val="00253279"/>
    <w:rsid w:val="00261A66"/>
    <w:rsid w:val="002657DE"/>
    <w:rsid w:val="0027756C"/>
    <w:rsid w:val="002833F1"/>
    <w:rsid w:val="00285C8E"/>
    <w:rsid w:val="0029123F"/>
    <w:rsid w:val="00292201"/>
    <w:rsid w:val="00297BB8"/>
    <w:rsid w:val="002A0814"/>
    <w:rsid w:val="002A11AB"/>
    <w:rsid w:val="002A37D3"/>
    <w:rsid w:val="002A69B5"/>
    <w:rsid w:val="002A6B23"/>
    <w:rsid w:val="002B214D"/>
    <w:rsid w:val="002C694D"/>
    <w:rsid w:val="002D2A12"/>
    <w:rsid w:val="002D53DC"/>
    <w:rsid w:val="002E558E"/>
    <w:rsid w:val="002E6B3B"/>
    <w:rsid w:val="002F3114"/>
    <w:rsid w:val="002F5C82"/>
    <w:rsid w:val="002F7F9D"/>
    <w:rsid w:val="003048CD"/>
    <w:rsid w:val="00320F74"/>
    <w:rsid w:val="0032179C"/>
    <w:rsid w:val="003244E1"/>
    <w:rsid w:val="00324AF2"/>
    <w:rsid w:val="00327F70"/>
    <w:rsid w:val="00331FD3"/>
    <w:rsid w:val="0033500E"/>
    <w:rsid w:val="00341B7C"/>
    <w:rsid w:val="003511DE"/>
    <w:rsid w:val="00353AA9"/>
    <w:rsid w:val="00362D32"/>
    <w:rsid w:val="003664EC"/>
    <w:rsid w:val="00366563"/>
    <w:rsid w:val="00376E24"/>
    <w:rsid w:val="00384BB8"/>
    <w:rsid w:val="003906ED"/>
    <w:rsid w:val="00395886"/>
    <w:rsid w:val="00395AC2"/>
    <w:rsid w:val="003A6429"/>
    <w:rsid w:val="003A6CAE"/>
    <w:rsid w:val="003B1C46"/>
    <w:rsid w:val="003B3DF7"/>
    <w:rsid w:val="003C052D"/>
    <w:rsid w:val="003C1196"/>
    <w:rsid w:val="003C3758"/>
    <w:rsid w:val="003D1029"/>
    <w:rsid w:val="003D4699"/>
    <w:rsid w:val="003D7A51"/>
    <w:rsid w:val="003E30CD"/>
    <w:rsid w:val="003E41BB"/>
    <w:rsid w:val="003E4765"/>
    <w:rsid w:val="003E51B6"/>
    <w:rsid w:val="003E672E"/>
    <w:rsid w:val="003F0E62"/>
    <w:rsid w:val="003F2FEF"/>
    <w:rsid w:val="003F5EEC"/>
    <w:rsid w:val="0040031C"/>
    <w:rsid w:val="00400750"/>
    <w:rsid w:val="00403362"/>
    <w:rsid w:val="00403AE3"/>
    <w:rsid w:val="00415707"/>
    <w:rsid w:val="00416F85"/>
    <w:rsid w:val="004176AA"/>
    <w:rsid w:val="0042196F"/>
    <w:rsid w:val="00421FD0"/>
    <w:rsid w:val="0042377B"/>
    <w:rsid w:val="0043271E"/>
    <w:rsid w:val="00434D22"/>
    <w:rsid w:val="00434FCA"/>
    <w:rsid w:val="004365C1"/>
    <w:rsid w:val="00446DF1"/>
    <w:rsid w:val="00452025"/>
    <w:rsid w:val="0045661C"/>
    <w:rsid w:val="00462891"/>
    <w:rsid w:val="004716C3"/>
    <w:rsid w:val="004719BC"/>
    <w:rsid w:val="00474734"/>
    <w:rsid w:val="00480AC8"/>
    <w:rsid w:val="00483897"/>
    <w:rsid w:val="004843CA"/>
    <w:rsid w:val="00485790"/>
    <w:rsid w:val="00493C1E"/>
    <w:rsid w:val="00495994"/>
    <w:rsid w:val="004A1656"/>
    <w:rsid w:val="004C1B2C"/>
    <w:rsid w:val="004C5B23"/>
    <w:rsid w:val="004D15BC"/>
    <w:rsid w:val="004D457D"/>
    <w:rsid w:val="004D6972"/>
    <w:rsid w:val="004E4263"/>
    <w:rsid w:val="004E59EB"/>
    <w:rsid w:val="004F67F9"/>
    <w:rsid w:val="0050001C"/>
    <w:rsid w:val="00504933"/>
    <w:rsid w:val="00505367"/>
    <w:rsid w:val="00510C97"/>
    <w:rsid w:val="0051385C"/>
    <w:rsid w:val="00521393"/>
    <w:rsid w:val="0052382E"/>
    <w:rsid w:val="0052421D"/>
    <w:rsid w:val="00525ECF"/>
    <w:rsid w:val="00527077"/>
    <w:rsid w:val="00532890"/>
    <w:rsid w:val="00534872"/>
    <w:rsid w:val="00542498"/>
    <w:rsid w:val="00544C7A"/>
    <w:rsid w:val="00551573"/>
    <w:rsid w:val="00552110"/>
    <w:rsid w:val="00561CE8"/>
    <w:rsid w:val="0056435F"/>
    <w:rsid w:val="005666DA"/>
    <w:rsid w:val="00570BB5"/>
    <w:rsid w:val="0057166C"/>
    <w:rsid w:val="0057756C"/>
    <w:rsid w:val="00580190"/>
    <w:rsid w:val="00580A3C"/>
    <w:rsid w:val="00584A2E"/>
    <w:rsid w:val="00585228"/>
    <w:rsid w:val="00586830"/>
    <w:rsid w:val="005902CE"/>
    <w:rsid w:val="00590527"/>
    <w:rsid w:val="00594BE7"/>
    <w:rsid w:val="00597219"/>
    <w:rsid w:val="005A1894"/>
    <w:rsid w:val="005A5205"/>
    <w:rsid w:val="005B1CEE"/>
    <w:rsid w:val="005D239E"/>
    <w:rsid w:val="005D7A09"/>
    <w:rsid w:val="005E3F8B"/>
    <w:rsid w:val="005E53B0"/>
    <w:rsid w:val="005F2557"/>
    <w:rsid w:val="005F36A2"/>
    <w:rsid w:val="0060021D"/>
    <w:rsid w:val="00601002"/>
    <w:rsid w:val="00602822"/>
    <w:rsid w:val="00604980"/>
    <w:rsid w:val="00613C44"/>
    <w:rsid w:val="00623BCE"/>
    <w:rsid w:val="00626BEB"/>
    <w:rsid w:val="00631BDA"/>
    <w:rsid w:val="00632481"/>
    <w:rsid w:val="006343AC"/>
    <w:rsid w:val="00634AA2"/>
    <w:rsid w:val="00640BE8"/>
    <w:rsid w:val="00646CF6"/>
    <w:rsid w:val="00652CA1"/>
    <w:rsid w:val="00660B49"/>
    <w:rsid w:val="00662786"/>
    <w:rsid w:val="00673D3C"/>
    <w:rsid w:val="0067459C"/>
    <w:rsid w:val="00680E72"/>
    <w:rsid w:val="0068198C"/>
    <w:rsid w:val="006828AB"/>
    <w:rsid w:val="00683E3F"/>
    <w:rsid w:val="00686F6B"/>
    <w:rsid w:val="00687593"/>
    <w:rsid w:val="006969D1"/>
    <w:rsid w:val="006A53AA"/>
    <w:rsid w:val="006B0D03"/>
    <w:rsid w:val="006B2A21"/>
    <w:rsid w:val="006B2F2F"/>
    <w:rsid w:val="006B5733"/>
    <w:rsid w:val="006C311A"/>
    <w:rsid w:val="006C406F"/>
    <w:rsid w:val="006C4F9D"/>
    <w:rsid w:val="006C60CC"/>
    <w:rsid w:val="006C6687"/>
    <w:rsid w:val="006C6ED9"/>
    <w:rsid w:val="006D0AD6"/>
    <w:rsid w:val="006E0999"/>
    <w:rsid w:val="006F23A9"/>
    <w:rsid w:val="006F3748"/>
    <w:rsid w:val="006F42C4"/>
    <w:rsid w:val="006F5EE4"/>
    <w:rsid w:val="006F72CF"/>
    <w:rsid w:val="00700FA4"/>
    <w:rsid w:val="00706A2A"/>
    <w:rsid w:val="00706F32"/>
    <w:rsid w:val="00707698"/>
    <w:rsid w:val="00711EC7"/>
    <w:rsid w:val="00716E81"/>
    <w:rsid w:val="00720988"/>
    <w:rsid w:val="00720B3D"/>
    <w:rsid w:val="00722D8F"/>
    <w:rsid w:val="00724825"/>
    <w:rsid w:val="00734FFB"/>
    <w:rsid w:val="00741B59"/>
    <w:rsid w:val="00743604"/>
    <w:rsid w:val="00747BB6"/>
    <w:rsid w:val="00750922"/>
    <w:rsid w:val="00751C92"/>
    <w:rsid w:val="007532C9"/>
    <w:rsid w:val="007567E3"/>
    <w:rsid w:val="007617EA"/>
    <w:rsid w:val="0076228A"/>
    <w:rsid w:val="00770559"/>
    <w:rsid w:val="00773054"/>
    <w:rsid w:val="007737A0"/>
    <w:rsid w:val="00774442"/>
    <w:rsid w:val="007768A1"/>
    <w:rsid w:val="007862EE"/>
    <w:rsid w:val="0078711D"/>
    <w:rsid w:val="00787813"/>
    <w:rsid w:val="0079797E"/>
    <w:rsid w:val="007A1131"/>
    <w:rsid w:val="007A4E98"/>
    <w:rsid w:val="007B0FC6"/>
    <w:rsid w:val="007B1BCE"/>
    <w:rsid w:val="007B3B46"/>
    <w:rsid w:val="007C2AA8"/>
    <w:rsid w:val="007C2AED"/>
    <w:rsid w:val="007C2EF0"/>
    <w:rsid w:val="007C4A1F"/>
    <w:rsid w:val="007C73DB"/>
    <w:rsid w:val="007D0415"/>
    <w:rsid w:val="007D7ABD"/>
    <w:rsid w:val="007E0EF5"/>
    <w:rsid w:val="007E112C"/>
    <w:rsid w:val="007F7CF8"/>
    <w:rsid w:val="0080321F"/>
    <w:rsid w:val="00806753"/>
    <w:rsid w:val="0080689E"/>
    <w:rsid w:val="00816465"/>
    <w:rsid w:val="008268DE"/>
    <w:rsid w:val="00827B9B"/>
    <w:rsid w:val="0083539A"/>
    <w:rsid w:val="008372FD"/>
    <w:rsid w:val="00837E8B"/>
    <w:rsid w:val="00840F3D"/>
    <w:rsid w:val="00840FBC"/>
    <w:rsid w:val="00842A1F"/>
    <w:rsid w:val="00843259"/>
    <w:rsid w:val="0085104E"/>
    <w:rsid w:val="008524C4"/>
    <w:rsid w:val="00860E35"/>
    <w:rsid w:val="008629EC"/>
    <w:rsid w:val="0086381A"/>
    <w:rsid w:val="0086453C"/>
    <w:rsid w:val="00865654"/>
    <w:rsid w:val="00871833"/>
    <w:rsid w:val="00871E92"/>
    <w:rsid w:val="00875B44"/>
    <w:rsid w:val="00876B3B"/>
    <w:rsid w:val="00880E21"/>
    <w:rsid w:val="00884AD6"/>
    <w:rsid w:val="008906AA"/>
    <w:rsid w:val="00890BA6"/>
    <w:rsid w:val="00890C78"/>
    <w:rsid w:val="00897B1B"/>
    <w:rsid w:val="008A40E9"/>
    <w:rsid w:val="008B0C38"/>
    <w:rsid w:val="008B20DC"/>
    <w:rsid w:val="008C366B"/>
    <w:rsid w:val="008C64E3"/>
    <w:rsid w:val="008C6E4D"/>
    <w:rsid w:val="008D2CA9"/>
    <w:rsid w:val="008F0486"/>
    <w:rsid w:val="008F40CC"/>
    <w:rsid w:val="009058C2"/>
    <w:rsid w:val="009061DC"/>
    <w:rsid w:val="00912491"/>
    <w:rsid w:val="009203D3"/>
    <w:rsid w:val="00933B3C"/>
    <w:rsid w:val="00934878"/>
    <w:rsid w:val="00943075"/>
    <w:rsid w:val="00943AD9"/>
    <w:rsid w:val="00945D22"/>
    <w:rsid w:val="009514F1"/>
    <w:rsid w:val="00951570"/>
    <w:rsid w:val="00962115"/>
    <w:rsid w:val="00967C94"/>
    <w:rsid w:val="00970ACB"/>
    <w:rsid w:val="0097108A"/>
    <w:rsid w:val="009818F1"/>
    <w:rsid w:val="00985C87"/>
    <w:rsid w:val="00986582"/>
    <w:rsid w:val="00986D28"/>
    <w:rsid w:val="009879E3"/>
    <w:rsid w:val="00992062"/>
    <w:rsid w:val="009950A3"/>
    <w:rsid w:val="009A146D"/>
    <w:rsid w:val="009B52A6"/>
    <w:rsid w:val="009C3C4D"/>
    <w:rsid w:val="009C6265"/>
    <w:rsid w:val="009D193A"/>
    <w:rsid w:val="009D6A11"/>
    <w:rsid w:val="009E6381"/>
    <w:rsid w:val="009E63DA"/>
    <w:rsid w:val="009F0C01"/>
    <w:rsid w:val="009F131C"/>
    <w:rsid w:val="009F5157"/>
    <w:rsid w:val="00A00CC3"/>
    <w:rsid w:val="00A045AD"/>
    <w:rsid w:val="00A102EC"/>
    <w:rsid w:val="00A117D9"/>
    <w:rsid w:val="00A135D7"/>
    <w:rsid w:val="00A26FD3"/>
    <w:rsid w:val="00A3434C"/>
    <w:rsid w:val="00A41383"/>
    <w:rsid w:val="00A50695"/>
    <w:rsid w:val="00A52DE8"/>
    <w:rsid w:val="00A5364C"/>
    <w:rsid w:val="00A6042D"/>
    <w:rsid w:val="00A6150D"/>
    <w:rsid w:val="00A65523"/>
    <w:rsid w:val="00A67FDD"/>
    <w:rsid w:val="00A725C4"/>
    <w:rsid w:val="00A73630"/>
    <w:rsid w:val="00A82094"/>
    <w:rsid w:val="00A832CD"/>
    <w:rsid w:val="00A86434"/>
    <w:rsid w:val="00A86439"/>
    <w:rsid w:val="00A87182"/>
    <w:rsid w:val="00A8754B"/>
    <w:rsid w:val="00A91141"/>
    <w:rsid w:val="00A9283A"/>
    <w:rsid w:val="00AA1A45"/>
    <w:rsid w:val="00AA3D31"/>
    <w:rsid w:val="00AC57B5"/>
    <w:rsid w:val="00AC57BF"/>
    <w:rsid w:val="00AC5C29"/>
    <w:rsid w:val="00AC6655"/>
    <w:rsid w:val="00AC66C4"/>
    <w:rsid w:val="00AC68C7"/>
    <w:rsid w:val="00AD1507"/>
    <w:rsid w:val="00AD1531"/>
    <w:rsid w:val="00AD21D3"/>
    <w:rsid w:val="00AD4EBD"/>
    <w:rsid w:val="00AD66D7"/>
    <w:rsid w:val="00AE0200"/>
    <w:rsid w:val="00AE3FDC"/>
    <w:rsid w:val="00AE529D"/>
    <w:rsid w:val="00AE7E5C"/>
    <w:rsid w:val="00AF0C00"/>
    <w:rsid w:val="00AF7590"/>
    <w:rsid w:val="00B004A5"/>
    <w:rsid w:val="00B04F81"/>
    <w:rsid w:val="00B0611E"/>
    <w:rsid w:val="00B14D1E"/>
    <w:rsid w:val="00B166D6"/>
    <w:rsid w:val="00B2335D"/>
    <w:rsid w:val="00B345B1"/>
    <w:rsid w:val="00B34B8F"/>
    <w:rsid w:val="00B364FB"/>
    <w:rsid w:val="00B3661F"/>
    <w:rsid w:val="00B45EB0"/>
    <w:rsid w:val="00B519AB"/>
    <w:rsid w:val="00B52039"/>
    <w:rsid w:val="00B52A83"/>
    <w:rsid w:val="00B6232A"/>
    <w:rsid w:val="00B62703"/>
    <w:rsid w:val="00B64A16"/>
    <w:rsid w:val="00B677F9"/>
    <w:rsid w:val="00B72B9F"/>
    <w:rsid w:val="00B735F0"/>
    <w:rsid w:val="00B814CD"/>
    <w:rsid w:val="00B879D5"/>
    <w:rsid w:val="00B91F9A"/>
    <w:rsid w:val="00B97F99"/>
    <w:rsid w:val="00BA33E6"/>
    <w:rsid w:val="00BA7277"/>
    <w:rsid w:val="00BB4CEE"/>
    <w:rsid w:val="00BB5219"/>
    <w:rsid w:val="00BB7547"/>
    <w:rsid w:val="00BC18DD"/>
    <w:rsid w:val="00BD0531"/>
    <w:rsid w:val="00BD1B1A"/>
    <w:rsid w:val="00BD4F51"/>
    <w:rsid w:val="00BE11A7"/>
    <w:rsid w:val="00BE2FAF"/>
    <w:rsid w:val="00BE7F20"/>
    <w:rsid w:val="00BF2D61"/>
    <w:rsid w:val="00C031D4"/>
    <w:rsid w:val="00C055FF"/>
    <w:rsid w:val="00C12B9A"/>
    <w:rsid w:val="00C14108"/>
    <w:rsid w:val="00C17380"/>
    <w:rsid w:val="00C24EEA"/>
    <w:rsid w:val="00C25ADD"/>
    <w:rsid w:val="00C26858"/>
    <w:rsid w:val="00C41875"/>
    <w:rsid w:val="00C43081"/>
    <w:rsid w:val="00C52174"/>
    <w:rsid w:val="00C623E9"/>
    <w:rsid w:val="00C64B17"/>
    <w:rsid w:val="00C7040F"/>
    <w:rsid w:val="00C71D4B"/>
    <w:rsid w:val="00C7241B"/>
    <w:rsid w:val="00C76B82"/>
    <w:rsid w:val="00C80A63"/>
    <w:rsid w:val="00C80D6B"/>
    <w:rsid w:val="00C82EE6"/>
    <w:rsid w:val="00C9494D"/>
    <w:rsid w:val="00C97D85"/>
    <w:rsid w:val="00CA123B"/>
    <w:rsid w:val="00CA42AF"/>
    <w:rsid w:val="00CB6BB5"/>
    <w:rsid w:val="00CC2366"/>
    <w:rsid w:val="00CC357E"/>
    <w:rsid w:val="00CC567E"/>
    <w:rsid w:val="00CC6742"/>
    <w:rsid w:val="00CC7571"/>
    <w:rsid w:val="00CD3BDF"/>
    <w:rsid w:val="00CD6EBA"/>
    <w:rsid w:val="00CE0090"/>
    <w:rsid w:val="00CE03FD"/>
    <w:rsid w:val="00D12059"/>
    <w:rsid w:val="00D179F6"/>
    <w:rsid w:val="00D20201"/>
    <w:rsid w:val="00D2250A"/>
    <w:rsid w:val="00D22E97"/>
    <w:rsid w:val="00D340AF"/>
    <w:rsid w:val="00D3722F"/>
    <w:rsid w:val="00D42DE7"/>
    <w:rsid w:val="00D50609"/>
    <w:rsid w:val="00D615EF"/>
    <w:rsid w:val="00D63FF0"/>
    <w:rsid w:val="00D7581B"/>
    <w:rsid w:val="00D84EC6"/>
    <w:rsid w:val="00D872D7"/>
    <w:rsid w:val="00D93D27"/>
    <w:rsid w:val="00D95DA7"/>
    <w:rsid w:val="00DA4356"/>
    <w:rsid w:val="00DA5CA4"/>
    <w:rsid w:val="00DB036C"/>
    <w:rsid w:val="00DB1125"/>
    <w:rsid w:val="00DB1B0A"/>
    <w:rsid w:val="00DB34FE"/>
    <w:rsid w:val="00DB6B55"/>
    <w:rsid w:val="00DB7A57"/>
    <w:rsid w:val="00DC10A1"/>
    <w:rsid w:val="00DC287B"/>
    <w:rsid w:val="00DC6EC4"/>
    <w:rsid w:val="00DE2764"/>
    <w:rsid w:val="00DE73DB"/>
    <w:rsid w:val="00DF0611"/>
    <w:rsid w:val="00DF1BD7"/>
    <w:rsid w:val="00DF2395"/>
    <w:rsid w:val="00E01204"/>
    <w:rsid w:val="00E014D0"/>
    <w:rsid w:val="00E110F6"/>
    <w:rsid w:val="00E12AA5"/>
    <w:rsid w:val="00E20A52"/>
    <w:rsid w:val="00E22FB6"/>
    <w:rsid w:val="00E23623"/>
    <w:rsid w:val="00E24438"/>
    <w:rsid w:val="00E24FF6"/>
    <w:rsid w:val="00E269AA"/>
    <w:rsid w:val="00E30B82"/>
    <w:rsid w:val="00E33CE8"/>
    <w:rsid w:val="00E3451B"/>
    <w:rsid w:val="00E408CB"/>
    <w:rsid w:val="00E408F7"/>
    <w:rsid w:val="00E45F7E"/>
    <w:rsid w:val="00E624CC"/>
    <w:rsid w:val="00E674EA"/>
    <w:rsid w:val="00E72427"/>
    <w:rsid w:val="00E74735"/>
    <w:rsid w:val="00E762D3"/>
    <w:rsid w:val="00E763B9"/>
    <w:rsid w:val="00E83483"/>
    <w:rsid w:val="00E866D1"/>
    <w:rsid w:val="00E87AFC"/>
    <w:rsid w:val="00E936F1"/>
    <w:rsid w:val="00E94E3F"/>
    <w:rsid w:val="00EA0772"/>
    <w:rsid w:val="00EA51FF"/>
    <w:rsid w:val="00EB3778"/>
    <w:rsid w:val="00EC0C49"/>
    <w:rsid w:val="00ED7DC2"/>
    <w:rsid w:val="00EE014B"/>
    <w:rsid w:val="00EE2B5D"/>
    <w:rsid w:val="00EE6E22"/>
    <w:rsid w:val="00EE7161"/>
    <w:rsid w:val="00EF45BD"/>
    <w:rsid w:val="00EF5DFB"/>
    <w:rsid w:val="00F002CD"/>
    <w:rsid w:val="00F11D8F"/>
    <w:rsid w:val="00F12AAC"/>
    <w:rsid w:val="00F21E5A"/>
    <w:rsid w:val="00F22EEF"/>
    <w:rsid w:val="00F23D3A"/>
    <w:rsid w:val="00F251F6"/>
    <w:rsid w:val="00F3446F"/>
    <w:rsid w:val="00F35A4D"/>
    <w:rsid w:val="00F368AA"/>
    <w:rsid w:val="00F37303"/>
    <w:rsid w:val="00F4169B"/>
    <w:rsid w:val="00F43855"/>
    <w:rsid w:val="00F45F0B"/>
    <w:rsid w:val="00F47AA3"/>
    <w:rsid w:val="00F532DA"/>
    <w:rsid w:val="00F5737C"/>
    <w:rsid w:val="00F71782"/>
    <w:rsid w:val="00F72BFC"/>
    <w:rsid w:val="00F749F2"/>
    <w:rsid w:val="00F74BA8"/>
    <w:rsid w:val="00F75F05"/>
    <w:rsid w:val="00F76D43"/>
    <w:rsid w:val="00F818F5"/>
    <w:rsid w:val="00F83D3A"/>
    <w:rsid w:val="00F91227"/>
    <w:rsid w:val="00F92F0D"/>
    <w:rsid w:val="00F94A58"/>
    <w:rsid w:val="00F95A0F"/>
    <w:rsid w:val="00F97D1B"/>
    <w:rsid w:val="00FA2FEE"/>
    <w:rsid w:val="00FB0E2E"/>
    <w:rsid w:val="00FB2F3D"/>
    <w:rsid w:val="00FC55FC"/>
    <w:rsid w:val="00FC7F25"/>
    <w:rsid w:val="00FD0FC0"/>
    <w:rsid w:val="00FD2726"/>
    <w:rsid w:val="00FD3A38"/>
    <w:rsid w:val="00FD7B25"/>
    <w:rsid w:val="00FE319D"/>
    <w:rsid w:val="00FE3FC4"/>
    <w:rsid w:val="00FE7443"/>
    <w:rsid w:val="00FF4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E5720"/>
  <w15:chartTrackingRefBased/>
  <w15:docId w15:val="{C3C249BF-5383-4B3E-9904-48386C3358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18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02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818F5"/>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F818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818F5"/>
    <w:pPr>
      <w:outlineLvl w:val="9"/>
    </w:pPr>
    <w:rPr>
      <w:lang w:val="en-US"/>
    </w:rPr>
  </w:style>
  <w:style w:type="paragraph" w:styleId="ListParagraph">
    <w:name w:val="List Paragraph"/>
    <w:basedOn w:val="Normal"/>
    <w:uiPriority w:val="34"/>
    <w:qFormat/>
    <w:rsid w:val="00F818F5"/>
    <w:pPr>
      <w:ind w:left="720"/>
      <w:contextualSpacing/>
    </w:pPr>
  </w:style>
  <w:style w:type="paragraph" w:styleId="TOC1">
    <w:name w:val="toc 1"/>
    <w:basedOn w:val="Normal"/>
    <w:next w:val="Normal"/>
    <w:autoRedefine/>
    <w:uiPriority w:val="39"/>
    <w:unhideWhenUsed/>
    <w:rsid w:val="00AF0C00"/>
    <w:pPr>
      <w:tabs>
        <w:tab w:val="right" w:leader="dot" w:pos="9016"/>
      </w:tabs>
      <w:spacing w:after="100" w:line="360" w:lineRule="auto"/>
      <w:jc w:val="center"/>
    </w:pPr>
  </w:style>
  <w:style w:type="character" w:styleId="Hyperlink">
    <w:name w:val="Hyperlink"/>
    <w:basedOn w:val="DefaultParagraphFont"/>
    <w:uiPriority w:val="99"/>
    <w:unhideWhenUsed/>
    <w:rsid w:val="00E624CC"/>
    <w:rPr>
      <w:color w:val="0563C1" w:themeColor="hyperlink"/>
      <w:u w:val="single"/>
    </w:rPr>
  </w:style>
  <w:style w:type="paragraph" w:styleId="Header">
    <w:name w:val="header"/>
    <w:basedOn w:val="Normal"/>
    <w:link w:val="HeaderChar"/>
    <w:uiPriority w:val="99"/>
    <w:unhideWhenUsed/>
    <w:rsid w:val="00366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4EC"/>
  </w:style>
  <w:style w:type="paragraph" w:styleId="Footer">
    <w:name w:val="footer"/>
    <w:basedOn w:val="Normal"/>
    <w:link w:val="FooterChar"/>
    <w:uiPriority w:val="99"/>
    <w:unhideWhenUsed/>
    <w:rsid w:val="00366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4EC"/>
  </w:style>
  <w:style w:type="paragraph" w:styleId="NormalWeb">
    <w:name w:val="Normal (Web)"/>
    <w:basedOn w:val="Normal"/>
    <w:uiPriority w:val="99"/>
    <w:unhideWhenUsed/>
    <w:rsid w:val="00FE3FC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D3897"/>
  </w:style>
  <w:style w:type="character" w:customStyle="1" w:styleId="Heading2Char">
    <w:name w:val="Heading 2 Char"/>
    <w:basedOn w:val="DefaultParagraphFont"/>
    <w:link w:val="Heading2"/>
    <w:uiPriority w:val="9"/>
    <w:rsid w:val="005902CE"/>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182009"/>
    <w:rPr>
      <w:color w:val="605E5C"/>
      <w:shd w:val="clear" w:color="auto" w:fill="E1DFDD"/>
    </w:rPr>
  </w:style>
  <w:style w:type="character" w:styleId="Emphasis">
    <w:name w:val="Emphasis"/>
    <w:basedOn w:val="DefaultParagraphFont"/>
    <w:uiPriority w:val="20"/>
    <w:qFormat/>
    <w:rsid w:val="00A102EC"/>
    <w:rPr>
      <w:i/>
      <w:iCs/>
    </w:rPr>
  </w:style>
  <w:style w:type="paragraph" w:styleId="TOC2">
    <w:name w:val="toc 2"/>
    <w:basedOn w:val="Normal"/>
    <w:next w:val="Normal"/>
    <w:autoRedefine/>
    <w:uiPriority w:val="39"/>
    <w:unhideWhenUsed/>
    <w:rsid w:val="00136E7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73297">
      <w:bodyDiv w:val="1"/>
      <w:marLeft w:val="0"/>
      <w:marRight w:val="0"/>
      <w:marTop w:val="0"/>
      <w:marBottom w:val="0"/>
      <w:divBdr>
        <w:top w:val="none" w:sz="0" w:space="0" w:color="auto"/>
        <w:left w:val="none" w:sz="0" w:space="0" w:color="auto"/>
        <w:bottom w:val="none" w:sz="0" w:space="0" w:color="auto"/>
        <w:right w:val="none" w:sz="0" w:space="0" w:color="auto"/>
      </w:divBdr>
    </w:div>
    <w:div w:id="30036566">
      <w:bodyDiv w:val="1"/>
      <w:marLeft w:val="0"/>
      <w:marRight w:val="0"/>
      <w:marTop w:val="0"/>
      <w:marBottom w:val="0"/>
      <w:divBdr>
        <w:top w:val="none" w:sz="0" w:space="0" w:color="auto"/>
        <w:left w:val="none" w:sz="0" w:space="0" w:color="auto"/>
        <w:bottom w:val="none" w:sz="0" w:space="0" w:color="auto"/>
        <w:right w:val="none" w:sz="0" w:space="0" w:color="auto"/>
      </w:divBdr>
    </w:div>
    <w:div w:id="38092079">
      <w:bodyDiv w:val="1"/>
      <w:marLeft w:val="0"/>
      <w:marRight w:val="0"/>
      <w:marTop w:val="0"/>
      <w:marBottom w:val="0"/>
      <w:divBdr>
        <w:top w:val="none" w:sz="0" w:space="0" w:color="auto"/>
        <w:left w:val="none" w:sz="0" w:space="0" w:color="auto"/>
        <w:bottom w:val="none" w:sz="0" w:space="0" w:color="auto"/>
        <w:right w:val="none" w:sz="0" w:space="0" w:color="auto"/>
      </w:divBdr>
    </w:div>
    <w:div w:id="58527244">
      <w:bodyDiv w:val="1"/>
      <w:marLeft w:val="0"/>
      <w:marRight w:val="0"/>
      <w:marTop w:val="0"/>
      <w:marBottom w:val="0"/>
      <w:divBdr>
        <w:top w:val="none" w:sz="0" w:space="0" w:color="auto"/>
        <w:left w:val="none" w:sz="0" w:space="0" w:color="auto"/>
        <w:bottom w:val="none" w:sz="0" w:space="0" w:color="auto"/>
        <w:right w:val="none" w:sz="0" w:space="0" w:color="auto"/>
      </w:divBdr>
    </w:div>
    <w:div w:id="62994737">
      <w:bodyDiv w:val="1"/>
      <w:marLeft w:val="0"/>
      <w:marRight w:val="0"/>
      <w:marTop w:val="0"/>
      <w:marBottom w:val="0"/>
      <w:divBdr>
        <w:top w:val="none" w:sz="0" w:space="0" w:color="auto"/>
        <w:left w:val="none" w:sz="0" w:space="0" w:color="auto"/>
        <w:bottom w:val="none" w:sz="0" w:space="0" w:color="auto"/>
        <w:right w:val="none" w:sz="0" w:space="0" w:color="auto"/>
      </w:divBdr>
    </w:div>
    <w:div w:id="65617078">
      <w:bodyDiv w:val="1"/>
      <w:marLeft w:val="0"/>
      <w:marRight w:val="0"/>
      <w:marTop w:val="0"/>
      <w:marBottom w:val="0"/>
      <w:divBdr>
        <w:top w:val="none" w:sz="0" w:space="0" w:color="auto"/>
        <w:left w:val="none" w:sz="0" w:space="0" w:color="auto"/>
        <w:bottom w:val="none" w:sz="0" w:space="0" w:color="auto"/>
        <w:right w:val="none" w:sz="0" w:space="0" w:color="auto"/>
      </w:divBdr>
    </w:div>
    <w:div w:id="72818840">
      <w:bodyDiv w:val="1"/>
      <w:marLeft w:val="0"/>
      <w:marRight w:val="0"/>
      <w:marTop w:val="0"/>
      <w:marBottom w:val="0"/>
      <w:divBdr>
        <w:top w:val="none" w:sz="0" w:space="0" w:color="auto"/>
        <w:left w:val="none" w:sz="0" w:space="0" w:color="auto"/>
        <w:bottom w:val="none" w:sz="0" w:space="0" w:color="auto"/>
        <w:right w:val="none" w:sz="0" w:space="0" w:color="auto"/>
      </w:divBdr>
    </w:div>
    <w:div w:id="85931244">
      <w:bodyDiv w:val="1"/>
      <w:marLeft w:val="0"/>
      <w:marRight w:val="0"/>
      <w:marTop w:val="0"/>
      <w:marBottom w:val="0"/>
      <w:divBdr>
        <w:top w:val="none" w:sz="0" w:space="0" w:color="auto"/>
        <w:left w:val="none" w:sz="0" w:space="0" w:color="auto"/>
        <w:bottom w:val="none" w:sz="0" w:space="0" w:color="auto"/>
        <w:right w:val="none" w:sz="0" w:space="0" w:color="auto"/>
      </w:divBdr>
    </w:div>
    <w:div w:id="107744254">
      <w:bodyDiv w:val="1"/>
      <w:marLeft w:val="0"/>
      <w:marRight w:val="0"/>
      <w:marTop w:val="0"/>
      <w:marBottom w:val="0"/>
      <w:divBdr>
        <w:top w:val="none" w:sz="0" w:space="0" w:color="auto"/>
        <w:left w:val="none" w:sz="0" w:space="0" w:color="auto"/>
        <w:bottom w:val="none" w:sz="0" w:space="0" w:color="auto"/>
        <w:right w:val="none" w:sz="0" w:space="0" w:color="auto"/>
      </w:divBdr>
    </w:div>
    <w:div w:id="130637955">
      <w:bodyDiv w:val="1"/>
      <w:marLeft w:val="0"/>
      <w:marRight w:val="0"/>
      <w:marTop w:val="0"/>
      <w:marBottom w:val="0"/>
      <w:divBdr>
        <w:top w:val="none" w:sz="0" w:space="0" w:color="auto"/>
        <w:left w:val="none" w:sz="0" w:space="0" w:color="auto"/>
        <w:bottom w:val="none" w:sz="0" w:space="0" w:color="auto"/>
        <w:right w:val="none" w:sz="0" w:space="0" w:color="auto"/>
      </w:divBdr>
    </w:div>
    <w:div w:id="167527157">
      <w:bodyDiv w:val="1"/>
      <w:marLeft w:val="0"/>
      <w:marRight w:val="0"/>
      <w:marTop w:val="0"/>
      <w:marBottom w:val="0"/>
      <w:divBdr>
        <w:top w:val="none" w:sz="0" w:space="0" w:color="auto"/>
        <w:left w:val="none" w:sz="0" w:space="0" w:color="auto"/>
        <w:bottom w:val="none" w:sz="0" w:space="0" w:color="auto"/>
        <w:right w:val="none" w:sz="0" w:space="0" w:color="auto"/>
      </w:divBdr>
    </w:div>
    <w:div w:id="172767842">
      <w:bodyDiv w:val="1"/>
      <w:marLeft w:val="0"/>
      <w:marRight w:val="0"/>
      <w:marTop w:val="0"/>
      <w:marBottom w:val="0"/>
      <w:divBdr>
        <w:top w:val="none" w:sz="0" w:space="0" w:color="auto"/>
        <w:left w:val="none" w:sz="0" w:space="0" w:color="auto"/>
        <w:bottom w:val="none" w:sz="0" w:space="0" w:color="auto"/>
        <w:right w:val="none" w:sz="0" w:space="0" w:color="auto"/>
      </w:divBdr>
    </w:div>
    <w:div w:id="187719142">
      <w:bodyDiv w:val="1"/>
      <w:marLeft w:val="0"/>
      <w:marRight w:val="0"/>
      <w:marTop w:val="0"/>
      <w:marBottom w:val="0"/>
      <w:divBdr>
        <w:top w:val="none" w:sz="0" w:space="0" w:color="auto"/>
        <w:left w:val="none" w:sz="0" w:space="0" w:color="auto"/>
        <w:bottom w:val="none" w:sz="0" w:space="0" w:color="auto"/>
        <w:right w:val="none" w:sz="0" w:space="0" w:color="auto"/>
      </w:divBdr>
    </w:div>
    <w:div w:id="192426998">
      <w:bodyDiv w:val="1"/>
      <w:marLeft w:val="0"/>
      <w:marRight w:val="0"/>
      <w:marTop w:val="0"/>
      <w:marBottom w:val="0"/>
      <w:divBdr>
        <w:top w:val="none" w:sz="0" w:space="0" w:color="auto"/>
        <w:left w:val="none" w:sz="0" w:space="0" w:color="auto"/>
        <w:bottom w:val="none" w:sz="0" w:space="0" w:color="auto"/>
        <w:right w:val="none" w:sz="0" w:space="0" w:color="auto"/>
      </w:divBdr>
    </w:div>
    <w:div w:id="208104348">
      <w:bodyDiv w:val="1"/>
      <w:marLeft w:val="0"/>
      <w:marRight w:val="0"/>
      <w:marTop w:val="0"/>
      <w:marBottom w:val="0"/>
      <w:divBdr>
        <w:top w:val="none" w:sz="0" w:space="0" w:color="auto"/>
        <w:left w:val="none" w:sz="0" w:space="0" w:color="auto"/>
        <w:bottom w:val="none" w:sz="0" w:space="0" w:color="auto"/>
        <w:right w:val="none" w:sz="0" w:space="0" w:color="auto"/>
      </w:divBdr>
    </w:div>
    <w:div w:id="248389577">
      <w:bodyDiv w:val="1"/>
      <w:marLeft w:val="0"/>
      <w:marRight w:val="0"/>
      <w:marTop w:val="0"/>
      <w:marBottom w:val="0"/>
      <w:divBdr>
        <w:top w:val="none" w:sz="0" w:space="0" w:color="auto"/>
        <w:left w:val="none" w:sz="0" w:space="0" w:color="auto"/>
        <w:bottom w:val="none" w:sz="0" w:space="0" w:color="auto"/>
        <w:right w:val="none" w:sz="0" w:space="0" w:color="auto"/>
      </w:divBdr>
    </w:div>
    <w:div w:id="252399123">
      <w:bodyDiv w:val="1"/>
      <w:marLeft w:val="0"/>
      <w:marRight w:val="0"/>
      <w:marTop w:val="0"/>
      <w:marBottom w:val="0"/>
      <w:divBdr>
        <w:top w:val="none" w:sz="0" w:space="0" w:color="auto"/>
        <w:left w:val="none" w:sz="0" w:space="0" w:color="auto"/>
        <w:bottom w:val="none" w:sz="0" w:space="0" w:color="auto"/>
        <w:right w:val="none" w:sz="0" w:space="0" w:color="auto"/>
      </w:divBdr>
    </w:div>
    <w:div w:id="252787805">
      <w:bodyDiv w:val="1"/>
      <w:marLeft w:val="0"/>
      <w:marRight w:val="0"/>
      <w:marTop w:val="0"/>
      <w:marBottom w:val="0"/>
      <w:divBdr>
        <w:top w:val="none" w:sz="0" w:space="0" w:color="auto"/>
        <w:left w:val="none" w:sz="0" w:space="0" w:color="auto"/>
        <w:bottom w:val="none" w:sz="0" w:space="0" w:color="auto"/>
        <w:right w:val="none" w:sz="0" w:space="0" w:color="auto"/>
      </w:divBdr>
    </w:div>
    <w:div w:id="255946047">
      <w:bodyDiv w:val="1"/>
      <w:marLeft w:val="0"/>
      <w:marRight w:val="0"/>
      <w:marTop w:val="0"/>
      <w:marBottom w:val="0"/>
      <w:divBdr>
        <w:top w:val="none" w:sz="0" w:space="0" w:color="auto"/>
        <w:left w:val="none" w:sz="0" w:space="0" w:color="auto"/>
        <w:bottom w:val="none" w:sz="0" w:space="0" w:color="auto"/>
        <w:right w:val="none" w:sz="0" w:space="0" w:color="auto"/>
      </w:divBdr>
      <w:divsChild>
        <w:div w:id="407920388">
          <w:marLeft w:val="0"/>
          <w:marRight w:val="0"/>
          <w:marTop w:val="0"/>
          <w:marBottom w:val="0"/>
          <w:divBdr>
            <w:top w:val="none" w:sz="0" w:space="0" w:color="auto"/>
            <w:left w:val="none" w:sz="0" w:space="0" w:color="auto"/>
            <w:bottom w:val="none" w:sz="0" w:space="0" w:color="auto"/>
            <w:right w:val="none" w:sz="0" w:space="0" w:color="auto"/>
          </w:divBdr>
        </w:div>
        <w:div w:id="2124837549">
          <w:marLeft w:val="0"/>
          <w:marRight w:val="0"/>
          <w:marTop w:val="0"/>
          <w:marBottom w:val="0"/>
          <w:divBdr>
            <w:top w:val="none" w:sz="0" w:space="0" w:color="auto"/>
            <w:left w:val="none" w:sz="0" w:space="0" w:color="auto"/>
            <w:bottom w:val="none" w:sz="0" w:space="0" w:color="auto"/>
            <w:right w:val="none" w:sz="0" w:space="0" w:color="auto"/>
          </w:divBdr>
        </w:div>
      </w:divsChild>
    </w:div>
    <w:div w:id="256836740">
      <w:bodyDiv w:val="1"/>
      <w:marLeft w:val="0"/>
      <w:marRight w:val="0"/>
      <w:marTop w:val="0"/>
      <w:marBottom w:val="0"/>
      <w:divBdr>
        <w:top w:val="none" w:sz="0" w:space="0" w:color="auto"/>
        <w:left w:val="none" w:sz="0" w:space="0" w:color="auto"/>
        <w:bottom w:val="none" w:sz="0" w:space="0" w:color="auto"/>
        <w:right w:val="none" w:sz="0" w:space="0" w:color="auto"/>
      </w:divBdr>
    </w:div>
    <w:div w:id="287441780">
      <w:bodyDiv w:val="1"/>
      <w:marLeft w:val="0"/>
      <w:marRight w:val="0"/>
      <w:marTop w:val="0"/>
      <w:marBottom w:val="0"/>
      <w:divBdr>
        <w:top w:val="none" w:sz="0" w:space="0" w:color="auto"/>
        <w:left w:val="none" w:sz="0" w:space="0" w:color="auto"/>
        <w:bottom w:val="none" w:sz="0" w:space="0" w:color="auto"/>
        <w:right w:val="none" w:sz="0" w:space="0" w:color="auto"/>
      </w:divBdr>
    </w:div>
    <w:div w:id="288511565">
      <w:bodyDiv w:val="1"/>
      <w:marLeft w:val="0"/>
      <w:marRight w:val="0"/>
      <w:marTop w:val="0"/>
      <w:marBottom w:val="0"/>
      <w:divBdr>
        <w:top w:val="none" w:sz="0" w:space="0" w:color="auto"/>
        <w:left w:val="none" w:sz="0" w:space="0" w:color="auto"/>
        <w:bottom w:val="none" w:sz="0" w:space="0" w:color="auto"/>
        <w:right w:val="none" w:sz="0" w:space="0" w:color="auto"/>
      </w:divBdr>
    </w:div>
    <w:div w:id="313141468">
      <w:bodyDiv w:val="1"/>
      <w:marLeft w:val="0"/>
      <w:marRight w:val="0"/>
      <w:marTop w:val="0"/>
      <w:marBottom w:val="0"/>
      <w:divBdr>
        <w:top w:val="none" w:sz="0" w:space="0" w:color="auto"/>
        <w:left w:val="none" w:sz="0" w:space="0" w:color="auto"/>
        <w:bottom w:val="none" w:sz="0" w:space="0" w:color="auto"/>
        <w:right w:val="none" w:sz="0" w:space="0" w:color="auto"/>
      </w:divBdr>
    </w:div>
    <w:div w:id="341053163">
      <w:bodyDiv w:val="1"/>
      <w:marLeft w:val="0"/>
      <w:marRight w:val="0"/>
      <w:marTop w:val="0"/>
      <w:marBottom w:val="0"/>
      <w:divBdr>
        <w:top w:val="none" w:sz="0" w:space="0" w:color="auto"/>
        <w:left w:val="none" w:sz="0" w:space="0" w:color="auto"/>
        <w:bottom w:val="none" w:sz="0" w:space="0" w:color="auto"/>
        <w:right w:val="none" w:sz="0" w:space="0" w:color="auto"/>
      </w:divBdr>
    </w:div>
    <w:div w:id="383989228">
      <w:bodyDiv w:val="1"/>
      <w:marLeft w:val="0"/>
      <w:marRight w:val="0"/>
      <w:marTop w:val="0"/>
      <w:marBottom w:val="0"/>
      <w:divBdr>
        <w:top w:val="none" w:sz="0" w:space="0" w:color="auto"/>
        <w:left w:val="none" w:sz="0" w:space="0" w:color="auto"/>
        <w:bottom w:val="none" w:sz="0" w:space="0" w:color="auto"/>
        <w:right w:val="none" w:sz="0" w:space="0" w:color="auto"/>
      </w:divBdr>
    </w:div>
    <w:div w:id="392244252">
      <w:bodyDiv w:val="1"/>
      <w:marLeft w:val="0"/>
      <w:marRight w:val="0"/>
      <w:marTop w:val="0"/>
      <w:marBottom w:val="0"/>
      <w:divBdr>
        <w:top w:val="none" w:sz="0" w:space="0" w:color="auto"/>
        <w:left w:val="none" w:sz="0" w:space="0" w:color="auto"/>
        <w:bottom w:val="none" w:sz="0" w:space="0" w:color="auto"/>
        <w:right w:val="none" w:sz="0" w:space="0" w:color="auto"/>
      </w:divBdr>
    </w:div>
    <w:div w:id="401758389">
      <w:bodyDiv w:val="1"/>
      <w:marLeft w:val="0"/>
      <w:marRight w:val="0"/>
      <w:marTop w:val="0"/>
      <w:marBottom w:val="0"/>
      <w:divBdr>
        <w:top w:val="none" w:sz="0" w:space="0" w:color="auto"/>
        <w:left w:val="none" w:sz="0" w:space="0" w:color="auto"/>
        <w:bottom w:val="none" w:sz="0" w:space="0" w:color="auto"/>
        <w:right w:val="none" w:sz="0" w:space="0" w:color="auto"/>
      </w:divBdr>
    </w:div>
    <w:div w:id="411392595">
      <w:bodyDiv w:val="1"/>
      <w:marLeft w:val="0"/>
      <w:marRight w:val="0"/>
      <w:marTop w:val="0"/>
      <w:marBottom w:val="0"/>
      <w:divBdr>
        <w:top w:val="none" w:sz="0" w:space="0" w:color="auto"/>
        <w:left w:val="none" w:sz="0" w:space="0" w:color="auto"/>
        <w:bottom w:val="none" w:sz="0" w:space="0" w:color="auto"/>
        <w:right w:val="none" w:sz="0" w:space="0" w:color="auto"/>
      </w:divBdr>
    </w:div>
    <w:div w:id="431242308">
      <w:bodyDiv w:val="1"/>
      <w:marLeft w:val="0"/>
      <w:marRight w:val="0"/>
      <w:marTop w:val="0"/>
      <w:marBottom w:val="0"/>
      <w:divBdr>
        <w:top w:val="none" w:sz="0" w:space="0" w:color="auto"/>
        <w:left w:val="none" w:sz="0" w:space="0" w:color="auto"/>
        <w:bottom w:val="none" w:sz="0" w:space="0" w:color="auto"/>
        <w:right w:val="none" w:sz="0" w:space="0" w:color="auto"/>
      </w:divBdr>
    </w:div>
    <w:div w:id="438138841">
      <w:bodyDiv w:val="1"/>
      <w:marLeft w:val="0"/>
      <w:marRight w:val="0"/>
      <w:marTop w:val="0"/>
      <w:marBottom w:val="0"/>
      <w:divBdr>
        <w:top w:val="none" w:sz="0" w:space="0" w:color="auto"/>
        <w:left w:val="none" w:sz="0" w:space="0" w:color="auto"/>
        <w:bottom w:val="none" w:sz="0" w:space="0" w:color="auto"/>
        <w:right w:val="none" w:sz="0" w:space="0" w:color="auto"/>
      </w:divBdr>
    </w:div>
    <w:div w:id="444273042">
      <w:bodyDiv w:val="1"/>
      <w:marLeft w:val="0"/>
      <w:marRight w:val="0"/>
      <w:marTop w:val="0"/>
      <w:marBottom w:val="0"/>
      <w:divBdr>
        <w:top w:val="none" w:sz="0" w:space="0" w:color="auto"/>
        <w:left w:val="none" w:sz="0" w:space="0" w:color="auto"/>
        <w:bottom w:val="none" w:sz="0" w:space="0" w:color="auto"/>
        <w:right w:val="none" w:sz="0" w:space="0" w:color="auto"/>
      </w:divBdr>
    </w:div>
    <w:div w:id="461775622">
      <w:bodyDiv w:val="1"/>
      <w:marLeft w:val="0"/>
      <w:marRight w:val="0"/>
      <w:marTop w:val="0"/>
      <w:marBottom w:val="0"/>
      <w:divBdr>
        <w:top w:val="none" w:sz="0" w:space="0" w:color="auto"/>
        <w:left w:val="none" w:sz="0" w:space="0" w:color="auto"/>
        <w:bottom w:val="none" w:sz="0" w:space="0" w:color="auto"/>
        <w:right w:val="none" w:sz="0" w:space="0" w:color="auto"/>
      </w:divBdr>
    </w:div>
    <w:div w:id="463083127">
      <w:bodyDiv w:val="1"/>
      <w:marLeft w:val="0"/>
      <w:marRight w:val="0"/>
      <w:marTop w:val="0"/>
      <w:marBottom w:val="0"/>
      <w:divBdr>
        <w:top w:val="none" w:sz="0" w:space="0" w:color="auto"/>
        <w:left w:val="none" w:sz="0" w:space="0" w:color="auto"/>
        <w:bottom w:val="none" w:sz="0" w:space="0" w:color="auto"/>
        <w:right w:val="none" w:sz="0" w:space="0" w:color="auto"/>
      </w:divBdr>
    </w:div>
    <w:div w:id="556211140">
      <w:bodyDiv w:val="1"/>
      <w:marLeft w:val="0"/>
      <w:marRight w:val="0"/>
      <w:marTop w:val="0"/>
      <w:marBottom w:val="0"/>
      <w:divBdr>
        <w:top w:val="none" w:sz="0" w:space="0" w:color="auto"/>
        <w:left w:val="none" w:sz="0" w:space="0" w:color="auto"/>
        <w:bottom w:val="none" w:sz="0" w:space="0" w:color="auto"/>
        <w:right w:val="none" w:sz="0" w:space="0" w:color="auto"/>
      </w:divBdr>
    </w:div>
    <w:div w:id="556360060">
      <w:bodyDiv w:val="1"/>
      <w:marLeft w:val="0"/>
      <w:marRight w:val="0"/>
      <w:marTop w:val="0"/>
      <w:marBottom w:val="0"/>
      <w:divBdr>
        <w:top w:val="none" w:sz="0" w:space="0" w:color="auto"/>
        <w:left w:val="none" w:sz="0" w:space="0" w:color="auto"/>
        <w:bottom w:val="none" w:sz="0" w:space="0" w:color="auto"/>
        <w:right w:val="none" w:sz="0" w:space="0" w:color="auto"/>
      </w:divBdr>
    </w:div>
    <w:div w:id="570240114">
      <w:bodyDiv w:val="1"/>
      <w:marLeft w:val="0"/>
      <w:marRight w:val="0"/>
      <w:marTop w:val="0"/>
      <w:marBottom w:val="0"/>
      <w:divBdr>
        <w:top w:val="none" w:sz="0" w:space="0" w:color="auto"/>
        <w:left w:val="none" w:sz="0" w:space="0" w:color="auto"/>
        <w:bottom w:val="none" w:sz="0" w:space="0" w:color="auto"/>
        <w:right w:val="none" w:sz="0" w:space="0" w:color="auto"/>
      </w:divBdr>
    </w:div>
    <w:div w:id="574246984">
      <w:bodyDiv w:val="1"/>
      <w:marLeft w:val="0"/>
      <w:marRight w:val="0"/>
      <w:marTop w:val="0"/>
      <w:marBottom w:val="0"/>
      <w:divBdr>
        <w:top w:val="none" w:sz="0" w:space="0" w:color="auto"/>
        <w:left w:val="none" w:sz="0" w:space="0" w:color="auto"/>
        <w:bottom w:val="none" w:sz="0" w:space="0" w:color="auto"/>
        <w:right w:val="none" w:sz="0" w:space="0" w:color="auto"/>
      </w:divBdr>
    </w:div>
    <w:div w:id="597373320">
      <w:bodyDiv w:val="1"/>
      <w:marLeft w:val="0"/>
      <w:marRight w:val="0"/>
      <w:marTop w:val="0"/>
      <w:marBottom w:val="0"/>
      <w:divBdr>
        <w:top w:val="none" w:sz="0" w:space="0" w:color="auto"/>
        <w:left w:val="none" w:sz="0" w:space="0" w:color="auto"/>
        <w:bottom w:val="none" w:sz="0" w:space="0" w:color="auto"/>
        <w:right w:val="none" w:sz="0" w:space="0" w:color="auto"/>
      </w:divBdr>
    </w:div>
    <w:div w:id="615529418">
      <w:bodyDiv w:val="1"/>
      <w:marLeft w:val="0"/>
      <w:marRight w:val="0"/>
      <w:marTop w:val="0"/>
      <w:marBottom w:val="0"/>
      <w:divBdr>
        <w:top w:val="none" w:sz="0" w:space="0" w:color="auto"/>
        <w:left w:val="none" w:sz="0" w:space="0" w:color="auto"/>
        <w:bottom w:val="none" w:sz="0" w:space="0" w:color="auto"/>
        <w:right w:val="none" w:sz="0" w:space="0" w:color="auto"/>
      </w:divBdr>
    </w:div>
    <w:div w:id="620651787">
      <w:bodyDiv w:val="1"/>
      <w:marLeft w:val="0"/>
      <w:marRight w:val="0"/>
      <w:marTop w:val="0"/>
      <w:marBottom w:val="0"/>
      <w:divBdr>
        <w:top w:val="none" w:sz="0" w:space="0" w:color="auto"/>
        <w:left w:val="none" w:sz="0" w:space="0" w:color="auto"/>
        <w:bottom w:val="none" w:sz="0" w:space="0" w:color="auto"/>
        <w:right w:val="none" w:sz="0" w:space="0" w:color="auto"/>
      </w:divBdr>
    </w:div>
    <w:div w:id="636566032">
      <w:bodyDiv w:val="1"/>
      <w:marLeft w:val="0"/>
      <w:marRight w:val="0"/>
      <w:marTop w:val="0"/>
      <w:marBottom w:val="0"/>
      <w:divBdr>
        <w:top w:val="none" w:sz="0" w:space="0" w:color="auto"/>
        <w:left w:val="none" w:sz="0" w:space="0" w:color="auto"/>
        <w:bottom w:val="none" w:sz="0" w:space="0" w:color="auto"/>
        <w:right w:val="none" w:sz="0" w:space="0" w:color="auto"/>
      </w:divBdr>
    </w:div>
    <w:div w:id="666908404">
      <w:bodyDiv w:val="1"/>
      <w:marLeft w:val="0"/>
      <w:marRight w:val="0"/>
      <w:marTop w:val="0"/>
      <w:marBottom w:val="0"/>
      <w:divBdr>
        <w:top w:val="none" w:sz="0" w:space="0" w:color="auto"/>
        <w:left w:val="none" w:sz="0" w:space="0" w:color="auto"/>
        <w:bottom w:val="none" w:sz="0" w:space="0" w:color="auto"/>
        <w:right w:val="none" w:sz="0" w:space="0" w:color="auto"/>
      </w:divBdr>
    </w:div>
    <w:div w:id="668944422">
      <w:bodyDiv w:val="1"/>
      <w:marLeft w:val="0"/>
      <w:marRight w:val="0"/>
      <w:marTop w:val="0"/>
      <w:marBottom w:val="0"/>
      <w:divBdr>
        <w:top w:val="none" w:sz="0" w:space="0" w:color="auto"/>
        <w:left w:val="none" w:sz="0" w:space="0" w:color="auto"/>
        <w:bottom w:val="none" w:sz="0" w:space="0" w:color="auto"/>
        <w:right w:val="none" w:sz="0" w:space="0" w:color="auto"/>
      </w:divBdr>
    </w:div>
    <w:div w:id="679965921">
      <w:bodyDiv w:val="1"/>
      <w:marLeft w:val="0"/>
      <w:marRight w:val="0"/>
      <w:marTop w:val="0"/>
      <w:marBottom w:val="0"/>
      <w:divBdr>
        <w:top w:val="none" w:sz="0" w:space="0" w:color="auto"/>
        <w:left w:val="none" w:sz="0" w:space="0" w:color="auto"/>
        <w:bottom w:val="none" w:sz="0" w:space="0" w:color="auto"/>
        <w:right w:val="none" w:sz="0" w:space="0" w:color="auto"/>
      </w:divBdr>
    </w:div>
    <w:div w:id="748842564">
      <w:bodyDiv w:val="1"/>
      <w:marLeft w:val="0"/>
      <w:marRight w:val="0"/>
      <w:marTop w:val="0"/>
      <w:marBottom w:val="0"/>
      <w:divBdr>
        <w:top w:val="none" w:sz="0" w:space="0" w:color="auto"/>
        <w:left w:val="none" w:sz="0" w:space="0" w:color="auto"/>
        <w:bottom w:val="none" w:sz="0" w:space="0" w:color="auto"/>
        <w:right w:val="none" w:sz="0" w:space="0" w:color="auto"/>
      </w:divBdr>
    </w:div>
    <w:div w:id="775447220">
      <w:bodyDiv w:val="1"/>
      <w:marLeft w:val="0"/>
      <w:marRight w:val="0"/>
      <w:marTop w:val="0"/>
      <w:marBottom w:val="0"/>
      <w:divBdr>
        <w:top w:val="none" w:sz="0" w:space="0" w:color="auto"/>
        <w:left w:val="none" w:sz="0" w:space="0" w:color="auto"/>
        <w:bottom w:val="none" w:sz="0" w:space="0" w:color="auto"/>
        <w:right w:val="none" w:sz="0" w:space="0" w:color="auto"/>
      </w:divBdr>
    </w:div>
    <w:div w:id="783765405">
      <w:bodyDiv w:val="1"/>
      <w:marLeft w:val="0"/>
      <w:marRight w:val="0"/>
      <w:marTop w:val="0"/>
      <w:marBottom w:val="0"/>
      <w:divBdr>
        <w:top w:val="none" w:sz="0" w:space="0" w:color="auto"/>
        <w:left w:val="none" w:sz="0" w:space="0" w:color="auto"/>
        <w:bottom w:val="none" w:sz="0" w:space="0" w:color="auto"/>
        <w:right w:val="none" w:sz="0" w:space="0" w:color="auto"/>
      </w:divBdr>
      <w:divsChild>
        <w:div w:id="1432819254">
          <w:marLeft w:val="0"/>
          <w:marRight w:val="0"/>
          <w:marTop w:val="0"/>
          <w:marBottom w:val="0"/>
          <w:divBdr>
            <w:top w:val="none" w:sz="0" w:space="0" w:color="auto"/>
            <w:left w:val="none" w:sz="0" w:space="0" w:color="auto"/>
            <w:bottom w:val="none" w:sz="0" w:space="0" w:color="auto"/>
            <w:right w:val="none" w:sz="0" w:space="0" w:color="auto"/>
          </w:divBdr>
        </w:div>
        <w:div w:id="630095779">
          <w:marLeft w:val="0"/>
          <w:marRight w:val="0"/>
          <w:marTop w:val="0"/>
          <w:marBottom w:val="0"/>
          <w:divBdr>
            <w:top w:val="none" w:sz="0" w:space="0" w:color="auto"/>
            <w:left w:val="none" w:sz="0" w:space="0" w:color="auto"/>
            <w:bottom w:val="none" w:sz="0" w:space="0" w:color="auto"/>
            <w:right w:val="none" w:sz="0" w:space="0" w:color="auto"/>
          </w:divBdr>
        </w:div>
      </w:divsChild>
    </w:div>
    <w:div w:id="804272338">
      <w:bodyDiv w:val="1"/>
      <w:marLeft w:val="0"/>
      <w:marRight w:val="0"/>
      <w:marTop w:val="0"/>
      <w:marBottom w:val="0"/>
      <w:divBdr>
        <w:top w:val="none" w:sz="0" w:space="0" w:color="auto"/>
        <w:left w:val="none" w:sz="0" w:space="0" w:color="auto"/>
        <w:bottom w:val="none" w:sz="0" w:space="0" w:color="auto"/>
        <w:right w:val="none" w:sz="0" w:space="0" w:color="auto"/>
      </w:divBdr>
    </w:div>
    <w:div w:id="824443209">
      <w:bodyDiv w:val="1"/>
      <w:marLeft w:val="0"/>
      <w:marRight w:val="0"/>
      <w:marTop w:val="0"/>
      <w:marBottom w:val="0"/>
      <w:divBdr>
        <w:top w:val="none" w:sz="0" w:space="0" w:color="auto"/>
        <w:left w:val="none" w:sz="0" w:space="0" w:color="auto"/>
        <w:bottom w:val="none" w:sz="0" w:space="0" w:color="auto"/>
        <w:right w:val="none" w:sz="0" w:space="0" w:color="auto"/>
      </w:divBdr>
    </w:div>
    <w:div w:id="863448038">
      <w:bodyDiv w:val="1"/>
      <w:marLeft w:val="0"/>
      <w:marRight w:val="0"/>
      <w:marTop w:val="0"/>
      <w:marBottom w:val="0"/>
      <w:divBdr>
        <w:top w:val="none" w:sz="0" w:space="0" w:color="auto"/>
        <w:left w:val="none" w:sz="0" w:space="0" w:color="auto"/>
        <w:bottom w:val="none" w:sz="0" w:space="0" w:color="auto"/>
        <w:right w:val="none" w:sz="0" w:space="0" w:color="auto"/>
      </w:divBdr>
    </w:div>
    <w:div w:id="870653182">
      <w:bodyDiv w:val="1"/>
      <w:marLeft w:val="0"/>
      <w:marRight w:val="0"/>
      <w:marTop w:val="0"/>
      <w:marBottom w:val="0"/>
      <w:divBdr>
        <w:top w:val="none" w:sz="0" w:space="0" w:color="auto"/>
        <w:left w:val="none" w:sz="0" w:space="0" w:color="auto"/>
        <w:bottom w:val="none" w:sz="0" w:space="0" w:color="auto"/>
        <w:right w:val="none" w:sz="0" w:space="0" w:color="auto"/>
      </w:divBdr>
    </w:div>
    <w:div w:id="887180135">
      <w:bodyDiv w:val="1"/>
      <w:marLeft w:val="0"/>
      <w:marRight w:val="0"/>
      <w:marTop w:val="0"/>
      <w:marBottom w:val="0"/>
      <w:divBdr>
        <w:top w:val="none" w:sz="0" w:space="0" w:color="auto"/>
        <w:left w:val="none" w:sz="0" w:space="0" w:color="auto"/>
        <w:bottom w:val="none" w:sz="0" w:space="0" w:color="auto"/>
        <w:right w:val="none" w:sz="0" w:space="0" w:color="auto"/>
      </w:divBdr>
    </w:div>
    <w:div w:id="896090128">
      <w:bodyDiv w:val="1"/>
      <w:marLeft w:val="0"/>
      <w:marRight w:val="0"/>
      <w:marTop w:val="0"/>
      <w:marBottom w:val="0"/>
      <w:divBdr>
        <w:top w:val="none" w:sz="0" w:space="0" w:color="auto"/>
        <w:left w:val="none" w:sz="0" w:space="0" w:color="auto"/>
        <w:bottom w:val="none" w:sz="0" w:space="0" w:color="auto"/>
        <w:right w:val="none" w:sz="0" w:space="0" w:color="auto"/>
      </w:divBdr>
    </w:div>
    <w:div w:id="900411508">
      <w:bodyDiv w:val="1"/>
      <w:marLeft w:val="0"/>
      <w:marRight w:val="0"/>
      <w:marTop w:val="0"/>
      <w:marBottom w:val="0"/>
      <w:divBdr>
        <w:top w:val="none" w:sz="0" w:space="0" w:color="auto"/>
        <w:left w:val="none" w:sz="0" w:space="0" w:color="auto"/>
        <w:bottom w:val="none" w:sz="0" w:space="0" w:color="auto"/>
        <w:right w:val="none" w:sz="0" w:space="0" w:color="auto"/>
      </w:divBdr>
    </w:div>
    <w:div w:id="947587532">
      <w:bodyDiv w:val="1"/>
      <w:marLeft w:val="0"/>
      <w:marRight w:val="0"/>
      <w:marTop w:val="0"/>
      <w:marBottom w:val="0"/>
      <w:divBdr>
        <w:top w:val="none" w:sz="0" w:space="0" w:color="auto"/>
        <w:left w:val="none" w:sz="0" w:space="0" w:color="auto"/>
        <w:bottom w:val="none" w:sz="0" w:space="0" w:color="auto"/>
        <w:right w:val="none" w:sz="0" w:space="0" w:color="auto"/>
      </w:divBdr>
    </w:div>
    <w:div w:id="966282754">
      <w:bodyDiv w:val="1"/>
      <w:marLeft w:val="0"/>
      <w:marRight w:val="0"/>
      <w:marTop w:val="0"/>
      <w:marBottom w:val="0"/>
      <w:divBdr>
        <w:top w:val="none" w:sz="0" w:space="0" w:color="auto"/>
        <w:left w:val="none" w:sz="0" w:space="0" w:color="auto"/>
        <w:bottom w:val="none" w:sz="0" w:space="0" w:color="auto"/>
        <w:right w:val="none" w:sz="0" w:space="0" w:color="auto"/>
      </w:divBdr>
    </w:div>
    <w:div w:id="974678532">
      <w:bodyDiv w:val="1"/>
      <w:marLeft w:val="0"/>
      <w:marRight w:val="0"/>
      <w:marTop w:val="0"/>
      <w:marBottom w:val="0"/>
      <w:divBdr>
        <w:top w:val="none" w:sz="0" w:space="0" w:color="auto"/>
        <w:left w:val="none" w:sz="0" w:space="0" w:color="auto"/>
        <w:bottom w:val="none" w:sz="0" w:space="0" w:color="auto"/>
        <w:right w:val="none" w:sz="0" w:space="0" w:color="auto"/>
      </w:divBdr>
    </w:div>
    <w:div w:id="995840140">
      <w:bodyDiv w:val="1"/>
      <w:marLeft w:val="0"/>
      <w:marRight w:val="0"/>
      <w:marTop w:val="0"/>
      <w:marBottom w:val="0"/>
      <w:divBdr>
        <w:top w:val="none" w:sz="0" w:space="0" w:color="auto"/>
        <w:left w:val="none" w:sz="0" w:space="0" w:color="auto"/>
        <w:bottom w:val="none" w:sz="0" w:space="0" w:color="auto"/>
        <w:right w:val="none" w:sz="0" w:space="0" w:color="auto"/>
      </w:divBdr>
    </w:div>
    <w:div w:id="996033324">
      <w:bodyDiv w:val="1"/>
      <w:marLeft w:val="0"/>
      <w:marRight w:val="0"/>
      <w:marTop w:val="0"/>
      <w:marBottom w:val="0"/>
      <w:divBdr>
        <w:top w:val="none" w:sz="0" w:space="0" w:color="auto"/>
        <w:left w:val="none" w:sz="0" w:space="0" w:color="auto"/>
        <w:bottom w:val="none" w:sz="0" w:space="0" w:color="auto"/>
        <w:right w:val="none" w:sz="0" w:space="0" w:color="auto"/>
      </w:divBdr>
    </w:div>
    <w:div w:id="996036690">
      <w:bodyDiv w:val="1"/>
      <w:marLeft w:val="0"/>
      <w:marRight w:val="0"/>
      <w:marTop w:val="0"/>
      <w:marBottom w:val="0"/>
      <w:divBdr>
        <w:top w:val="none" w:sz="0" w:space="0" w:color="auto"/>
        <w:left w:val="none" w:sz="0" w:space="0" w:color="auto"/>
        <w:bottom w:val="none" w:sz="0" w:space="0" w:color="auto"/>
        <w:right w:val="none" w:sz="0" w:space="0" w:color="auto"/>
      </w:divBdr>
    </w:div>
    <w:div w:id="997071574">
      <w:bodyDiv w:val="1"/>
      <w:marLeft w:val="0"/>
      <w:marRight w:val="0"/>
      <w:marTop w:val="0"/>
      <w:marBottom w:val="0"/>
      <w:divBdr>
        <w:top w:val="none" w:sz="0" w:space="0" w:color="auto"/>
        <w:left w:val="none" w:sz="0" w:space="0" w:color="auto"/>
        <w:bottom w:val="none" w:sz="0" w:space="0" w:color="auto"/>
        <w:right w:val="none" w:sz="0" w:space="0" w:color="auto"/>
      </w:divBdr>
    </w:div>
    <w:div w:id="1004361042">
      <w:bodyDiv w:val="1"/>
      <w:marLeft w:val="0"/>
      <w:marRight w:val="0"/>
      <w:marTop w:val="0"/>
      <w:marBottom w:val="0"/>
      <w:divBdr>
        <w:top w:val="none" w:sz="0" w:space="0" w:color="auto"/>
        <w:left w:val="none" w:sz="0" w:space="0" w:color="auto"/>
        <w:bottom w:val="none" w:sz="0" w:space="0" w:color="auto"/>
        <w:right w:val="none" w:sz="0" w:space="0" w:color="auto"/>
      </w:divBdr>
    </w:div>
    <w:div w:id="1011420565">
      <w:bodyDiv w:val="1"/>
      <w:marLeft w:val="0"/>
      <w:marRight w:val="0"/>
      <w:marTop w:val="0"/>
      <w:marBottom w:val="0"/>
      <w:divBdr>
        <w:top w:val="none" w:sz="0" w:space="0" w:color="auto"/>
        <w:left w:val="none" w:sz="0" w:space="0" w:color="auto"/>
        <w:bottom w:val="none" w:sz="0" w:space="0" w:color="auto"/>
        <w:right w:val="none" w:sz="0" w:space="0" w:color="auto"/>
      </w:divBdr>
    </w:div>
    <w:div w:id="1046872451">
      <w:bodyDiv w:val="1"/>
      <w:marLeft w:val="0"/>
      <w:marRight w:val="0"/>
      <w:marTop w:val="0"/>
      <w:marBottom w:val="0"/>
      <w:divBdr>
        <w:top w:val="none" w:sz="0" w:space="0" w:color="auto"/>
        <w:left w:val="none" w:sz="0" w:space="0" w:color="auto"/>
        <w:bottom w:val="none" w:sz="0" w:space="0" w:color="auto"/>
        <w:right w:val="none" w:sz="0" w:space="0" w:color="auto"/>
      </w:divBdr>
    </w:div>
    <w:div w:id="1052272668">
      <w:bodyDiv w:val="1"/>
      <w:marLeft w:val="0"/>
      <w:marRight w:val="0"/>
      <w:marTop w:val="0"/>
      <w:marBottom w:val="0"/>
      <w:divBdr>
        <w:top w:val="none" w:sz="0" w:space="0" w:color="auto"/>
        <w:left w:val="none" w:sz="0" w:space="0" w:color="auto"/>
        <w:bottom w:val="none" w:sz="0" w:space="0" w:color="auto"/>
        <w:right w:val="none" w:sz="0" w:space="0" w:color="auto"/>
      </w:divBdr>
    </w:div>
    <w:div w:id="1075280703">
      <w:bodyDiv w:val="1"/>
      <w:marLeft w:val="0"/>
      <w:marRight w:val="0"/>
      <w:marTop w:val="0"/>
      <w:marBottom w:val="0"/>
      <w:divBdr>
        <w:top w:val="none" w:sz="0" w:space="0" w:color="auto"/>
        <w:left w:val="none" w:sz="0" w:space="0" w:color="auto"/>
        <w:bottom w:val="none" w:sz="0" w:space="0" w:color="auto"/>
        <w:right w:val="none" w:sz="0" w:space="0" w:color="auto"/>
      </w:divBdr>
    </w:div>
    <w:div w:id="1096055409">
      <w:bodyDiv w:val="1"/>
      <w:marLeft w:val="0"/>
      <w:marRight w:val="0"/>
      <w:marTop w:val="0"/>
      <w:marBottom w:val="0"/>
      <w:divBdr>
        <w:top w:val="none" w:sz="0" w:space="0" w:color="auto"/>
        <w:left w:val="none" w:sz="0" w:space="0" w:color="auto"/>
        <w:bottom w:val="none" w:sz="0" w:space="0" w:color="auto"/>
        <w:right w:val="none" w:sz="0" w:space="0" w:color="auto"/>
      </w:divBdr>
    </w:div>
    <w:div w:id="1096752566">
      <w:bodyDiv w:val="1"/>
      <w:marLeft w:val="0"/>
      <w:marRight w:val="0"/>
      <w:marTop w:val="0"/>
      <w:marBottom w:val="0"/>
      <w:divBdr>
        <w:top w:val="none" w:sz="0" w:space="0" w:color="auto"/>
        <w:left w:val="none" w:sz="0" w:space="0" w:color="auto"/>
        <w:bottom w:val="none" w:sz="0" w:space="0" w:color="auto"/>
        <w:right w:val="none" w:sz="0" w:space="0" w:color="auto"/>
      </w:divBdr>
    </w:div>
    <w:div w:id="1104762191">
      <w:bodyDiv w:val="1"/>
      <w:marLeft w:val="0"/>
      <w:marRight w:val="0"/>
      <w:marTop w:val="0"/>
      <w:marBottom w:val="0"/>
      <w:divBdr>
        <w:top w:val="none" w:sz="0" w:space="0" w:color="auto"/>
        <w:left w:val="none" w:sz="0" w:space="0" w:color="auto"/>
        <w:bottom w:val="none" w:sz="0" w:space="0" w:color="auto"/>
        <w:right w:val="none" w:sz="0" w:space="0" w:color="auto"/>
      </w:divBdr>
    </w:div>
    <w:div w:id="1112477943">
      <w:bodyDiv w:val="1"/>
      <w:marLeft w:val="0"/>
      <w:marRight w:val="0"/>
      <w:marTop w:val="0"/>
      <w:marBottom w:val="0"/>
      <w:divBdr>
        <w:top w:val="none" w:sz="0" w:space="0" w:color="auto"/>
        <w:left w:val="none" w:sz="0" w:space="0" w:color="auto"/>
        <w:bottom w:val="none" w:sz="0" w:space="0" w:color="auto"/>
        <w:right w:val="none" w:sz="0" w:space="0" w:color="auto"/>
      </w:divBdr>
    </w:div>
    <w:div w:id="1114787002">
      <w:bodyDiv w:val="1"/>
      <w:marLeft w:val="0"/>
      <w:marRight w:val="0"/>
      <w:marTop w:val="0"/>
      <w:marBottom w:val="0"/>
      <w:divBdr>
        <w:top w:val="none" w:sz="0" w:space="0" w:color="auto"/>
        <w:left w:val="none" w:sz="0" w:space="0" w:color="auto"/>
        <w:bottom w:val="none" w:sz="0" w:space="0" w:color="auto"/>
        <w:right w:val="none" w:sz="0" w:space="0" w:color="auto"/>
      </w:divBdr>
    </w:div>
    <w:div w:id="1117721642">
      <w:bodyDiv w:val="1"/>
      <w:marLeft w:val="0"/>
      <w:marRight w:val="0"/>
      <w:marTop w:val="0"/>
      <w:marBottom w:val="0"/>
      <w:divBdr>
        <w:top w:val="none" w:sz="0" w:space="0" w:color="auto"/>
        <w:left w:val="none" w:sz="0" w:space="0" w:color="auto"/>
        <w:bottom w:val="none" w:sz="0" w:space="0" w:color="auto"/>
        <w:right w:val="none" w:sz="0" w:space="0" w:color="auto"/>
      </w:divBdr>
    </w:div>
    <w:div w:id="1140809841">
      <w:bodyDiv w:val="1"/>
      <w:marLeft w:val="0"/>
      <w:marRight w:val="0"/>
      <w:marTop w:val="0"/>
      <w:marBottom w:val="0"/>
      <w:divBdr>
        <w:top w:val="none" w:sz="0" w:space="0" w:color="auto"/>
        <w:left w:val="none" w:sz="0" w:space="0" w:color="auto"/>
        <w:bottom w:val="none" w:sz="0" w:space="0" w:color="auto"/>
        <w:right w:val="none" w:sz="0" w:space="0" w:color="auto"/>
      </w:divBdr>
    </w:div>
    <w:div w:id="1163425277">
      <w:bodyDiv w:val="1"/>
      <w:marLeft w:val="0"/>
      <w:marRight w:val="0"/>
      <w:marTop w:val="0"/>
      <w:marBottom w:val="0"/>
      <w:divBdr>
        <w:top w:val="none" w:sz="0" w:space="0" w:color="auto"/>
        <w:left w:val="none" w:sz="0" w:space="0" w:color="auto"/>
        <w:bottom w:val="none" w:sz="0" w:space="0" w:color="auto"/>
        <w:right w:val="none" w:sz="0" w:space="0" w:color="auto"/>
      </w:divBdr>
    </w:div>
    <w:div w:id="1206791972">
      <w:bodyDiv w:val="1"/>
      <w:marLeft w:val="0"/>
      <w:marRight w:val="0"/>
      <w:marTop w:val="0"/>
      <w:marBottom w:val="0"/>
      <w:divBdr>
        <w:top w:val="none" w:sz="0" w:space="0" w:color="auto"/>
        <w:left w:val="none" w:sz="0" w:space="0" w:color="auto"/>
        <w:bottom w:val="none" w:sz="0" w:space="0" w:color="auto"/>
        <w:right w:val="none" w:sz="0" w:space="0" w:color="auto"/>
      </w:divBdr>
    </w:div>
    <w:div w:id="1224025920">
      <w:bodyDiv w:val="1"/>
      <w:marLeft w:val="0"/>
      <w:marRight w:val="0"/>
      <w:marTop w:val="0"/>
      <w:marBottom w:val="0"/>
      <w:divBdr>
        <w:top w:val="none" w:sz="0" w:space="0" w:color="auto"/>
        <w:left w:val="none" w:sz="0" w:space="0" w:color="auto"/>
        <w:bottom w:val="none" w:sz="0" w:space="0" w:color="auto"/>
        <w:right w:val="none" w:sz="0" w:space="0" w:color="auto"/>
      </w:divBdr>
    </w:div>
    <w:div w:id="1230070463">
      <w:bodyDiv w:val="1"/>
      <w:marLeft w:val="0"/>
      <w:marRight w:val="0"/>
      <w:marTop w:val="0"/>
      <w:marBottom w:val="0"/>
      <w:divBdr>
        <w:top w:val="none" w:sz="0" w:space="0" w:color="auto"/>
        <w:left w:val="none" w:sz="0" w:space="0" w:color="auto"/>
        <w:bottom w:val="none" w:sz="0" w:space="0" w:color="auto"/>
        <w:right w:val="none" w:sz="0" w:space="0" w:color="auto"/>
      </w:divBdr>
    </w:div>
    <w:div w:id="1255436315">
      <w:bodyDiv w:val="1"/>
      <w:marLeft w:val="0"/>
      <w:marRight w:val="0"/>
      <w:marTop w:val="0"/>
      <w:marBottom w:val="0"/>
      <w:divBdr>
        <w:top w:val="none" w:sz="0" w:space="0" w:color="auto"/>
        <w:left w:val="none" w:sz="0" w:space="0" w:color="auto"/>
        <w:bottom w:val="none" w:sz="0" w:space="0" w:color="auto"/>
        <w:right w:val="none" w:sz="0" w:space="0" w:color="auto"/>
      </w:divBdr>
    </w:div>
    <w:div w:id="1270702045">
      <w:bodyDiv w:val="1"/>
      <w:marLeft w:val="0"/>
      <w:marRight w:val="0"/>
      <w:marTop w:val="0"/>
      <w:marBottom w:val="0"/>
      <w:divBdr>
        <w:top w:val="none" w:sz="0" w:space="0" w:color="auto"/>
        <w:left w:val="none" w:sz="0" w:space="0" w:color="auto"/>
        <w:bottom w:val="none" w:sz="0" w:space="0" w:color="auto"/>
        <w:right w:val="none" w:sz="0" w:space="0" w:color="auto"/>
      </w:divBdr>
    </w:div>
    <w:div w:id="1282034548">
      <w:bodyDiv w:val="1"/>
      <w:marLeft w:val="0"/>
      <w:marRight w:val="0"/>
      <w:marTop w:val="0"/>
      <w:marBottom w:val="0"/>
      <w:divBdr>
        <w:top w:val="none" w:sz="0" w:space="0" w:color="auto"/>
        <w:left w:val="none" w:sz="0" w:space="0" w:color="auto"/>
        <w:bottom w:val="none" w:sz="0" w:space="0" w:color="auto"/>
        <w:right w:val="none" w:sz="0" w:space="0" w:color="auto"/>
      </w:divBdr>
    </w:div>
    <w:div w:id="1290164327">
      <w:bodyDiv w:val="1"/>
      <w:marLeft w:val="0"/>
      <w:marRight w:val="0"/>
      <w:marTop w:val="0"/>
      <w:marBottom w:val="0"/>
      <w:divBdr>
        <w:top w:val="none" w:sz="0" w:space="0" w:color="auto"/>
        <w:left w:val="none" w:sz="0" w:space="0" w:color="auto"/>
        <w:bottom w:val="none" w:sz="0" w:space="0" w:color="auto"/>
        <w:right w:val="none" w:sz="0" w:space="0" w:color="auto"/>
      </w:divBdr>
    </w:div>
    <w:div w:id="1299408653">
      <w:bodyDiv w:val="1"/>
      <w:marLeft w:val="0"/>
      <w:marRight w:val="0"/>
      <w:marTop w:val="0"/>
      <w:marBottom w:val="0"/>
      <w:divBdr>
        <w:top w:val="none" w:sz="0" w:space="0" w:color="auto"/>
        <w:left w:val="none" w:sz="0" w:space="0" w:color="auto"/>
        <w:bottom w:val="none" w:sz="0" w:space="0" w:color="auto"/>
        <w:right w:val="none" w:sz="0" w:space="0" w:color="auto"/>
      </w:divBdr>
    </w:div>
    <w:div w:id="1306282404">
      <w:bodyDiv w:val="1"/>
      <w:marLeft w:val="0"/>
      <w:marRight w:val="0"/>
      <w:marTop w:val="0"/>
      <w:marBottom w:val="0"/>
      <w:divBdr>
        <w:top w:val="none" w:sz="0" w:space="0" w:color="auto"/>
        <w:left w:val="none" w:sz="0" w:space="0" w:color="auto"/>
        <w:bottom w:val="none" w:sz="0" w:space="0" w:color="auto"/>
        <w:right w:val="none" w:sz="0" w:space="0" w:color="auto"/>
      </w:divBdr>
    </w:div>
    <w:div w:id="1314724279">
      <w:bodyDiv w:val="1"/>
      <w:marLeft w:val="0"/>
      <w:marRight w:val="0"/>
      <w:marTop w:val="0"/>
      <w:marBottom w:val="0"/>
      <w:divBdr>
        <w:top w:val="none" w:sz="0" w:space="0" w:color="auto"/>
        <w:left w:val="none" w:sz="0" w:space="0" w:color="auto"/>
        <w:bottom w:val="none" w:sz="0" w:space="0" w:color="auto"/>
        <w:right w:val="none" w:sz="0" w:space="0" w:color="auto"/>
      </w:divBdr>
    </w:div>
    <w:div w:id="1316643781">
      <w:bodyDiv w:val="1"/>
      <w:marLeft w:val="0"/>
      <w:marRight w:val="0"/>
      <w:marTop w:val="0"/>
      <w:marBottom w:val="0"/>
      <w:divBdr>
        <w:top w:val="none" w:sz="0" w:space="0" w:color="auto"/>
        <w:left w:val="none" w:sz="0" w:space="0" w:color="auto"/>
        <w:bottom w:val="none" w:sz="0" w:space="0" w:color="auto"/>
        <w:right w:val="none" w:sz="0" w:space="0" w:color="auto"/>
      </w:divBdr>
    </w:div>
    <w:div w:id="1347751154">
      <w:bodyDiv w:val="1"/>
      <w:marLeft w:val="0"/>
      <w:marRight w:val="0"/>
      <w:marTop w:val="0"/>
      <w:marBottom w:val="0"/>
      <w:divBdr>
        <w:top w:val="none" w:sz="0" w:space="0" w:color="auto"/>
        <w:left w:val="none" w:sz="0" w:space="0" w:color="auto"/>
        <w:bottom w:val="none" w:sz="0" w:space="0" w:color="auto"/>
        <w:right w:val="none" w:sz="0" w:space="0" w:color="auto"/>
      </w:divBdr>
    </w:div>
    <w:div w:id="1371034825">
      <w:bodyDiv w:val="1"/>
      <w:marLeft w:val="0"/>
      <w:marRight w:val="0"/>
      <w:marTop w:val="0"/>
      <w:marBottom w:val="0"/>
      <w:divBdr>
        <w:top w:val="none" w:sz="0" w:space="0" w:color="auto"/>
        <w:left w:val="none" w:sz="0" w:space="0" w:color="auto"/>
        <w:bottom w:val="none" w:sz="0" w:space="0" w:color="auto"/>
        <w:right w:val="none" w:sz="0" w:space="0" w:color="auto"/>
      </w:divBdr>
    </w:div>
    <w:div w:id="1374882983">
      <w:bodyDiv w:val="1"/>
      <w:marLeft w:val="0"/>
      <w:marRight w:val="0"/>
      <w:marTop w:val="0"/>
      <w:marBottom w:val="0"/>
      <w:divBdr>
        <w:top w:val="none" w:sz="0" w:space="0" w:color="auto"/>
        <w:left w:val="none" w:sz="0" w:space="0" w:color="auto"/>
        <w:bottom w:val="none" w:sz="0" w:space="0" w:color="auto"/>
        <w:right w:val="none" w:sz="0" w:space="0" w:color="auto"/>
      </w:divBdr>
    </w:div>
    <w:div w:id="1416589041">
      <w:bodyDiv w:val="1"/>
      <w:marLeft w:val="0"/>
      <w:marRight w:val="0"/>
      <w:marTop w:val="0"/>
      <w:marBottom w:val="0"/>
      <w:divBdr>
        <w:top w:val="none" w:sz="0" w:space="0" w:color="auto"/>
        <w:left w:val="none" w:sz="0" w:space="0" w:color="auto"/>
        <w:bottom w:val="none" w:sz="0" w:space="0" w:color="auto"/>
        <w:right w:val="none" w:sz="0" w:space="0" w:color="auto"/>
      </w:divBdr>
    </w:div>
    <w:div w:id="1459371172">
      <w:bodyDiv w:val="1"/>
      <w:marLeft w:val="0"/>
      <w:marRight w:val="0"/>
      <w:marTop w:val="0"/>
      <w:marBottom w:val="0"/>
      <w:divBdr>
        <w:top w:val="none" w:sz="0" w:space="0" w:color="auto"/>
        <w:left w:val="none" w:sz="0" w:space="0" w:color="auto"/>
        <w:bottom w:val="none" w:sz="0" w:space="0" w:color="auto"/>
        <w:right w:val="none" w:sz="0" w:space="0" w:color="auto"/>
      </w:divBdr>
    </w:div>
    <w:div w:id="1476068442">
      <w:bodyDiv w:val="1"/>
      <w:marLeft w:val="0"/>
      <w:marRight w:val="0"/>
      <w:marTop w:val="0"/>
      <w:marBottom w:val="0"/>
      <w:divBdr>
        <w:top w:val="none" w:sz="0" w:space="0" w:color="auto"/>
        <w:left w:val="none" w:sz="0" w:space="0" w:color="auto"/>
        <w:bottom w:val="none" w:sz="0" w:space="0" w:color="auto"/>
        <w:right w:val="none" w:sz="0" w:space="0" w:color="auto"/>
      </w:divBdr>
    </w:div>
    <w:div w:id="1515415379">
      <w:bodyDiv w:val="1"/>
      <w:marLeft w:val="0"/>
      <w:marRight w:val="0"/>
      <w:marTop w:val="0"/>
      <w:marBottom w:val="0"/>
      <w:divBdr>
        <w:top w:val="none" w:sz="0" w:space="0" w:color="auto"/>
        <w:left w:val="none" w:sz="0" w:space="0" w:color="auto"/>
        <w:bottom w:val="none" w:sz="0" w:space="0" w:color="auto"/>
        <w:right w:val="none" w:sz="0" w:space="0" w:color="auto"/>
      </w:divBdr>
    </w:div>
    <w:div w:id="1517160359">
      <w:bodyDiv w:val="1"/>
      <w:marLeft w:val="0"/>
      <w:marRight w:val="0"/>
      <w:marTop w:val="0"/>
      <w:marBottom w:val="0"/>
      <w:divBdr>
        <w:top w:val="none" w:sz="0" w:space="0" w:color="auto"/>
        <w:left w:val="none" w:sz="0" w:space="0" w:color="auto"/>
        <w:bottom w:val="none" w:sz="0" w:space="0" w:color="auto"/>
        <w:right w:val="none" w:sz="0" w:space="0" w:color="auto"/>
      </w:divBdr>
    </w:div>
    <w:div w:id="1531382064">
      <w:bodyDiv w:val="1"/>
      <w:marLeft w:val="0"/>
      <w:marRight w:val="0"/>
      <w:marTop w:val="0"/>
      <w:marBottom w:val="0"/>
      <w:divBdr>
        <w:top w:val="none" w:sz="0" w:space="0" w:color="auto"/>
        <w:left w:val="none" w:sz="0" w:space="0" w:color="auto"/>
        <w:bottom w:val="none" w:sz="0" w:space="0" w:color="auto"/>
        <w:right w:val="none" w:sz="0" w:space="0" w:color="auto"/>
      </w:divBdr>
    </w:div>
    <w:div w:id="1550148144">
      <w:bodyDiv w:val="1"/>
      <w:marLeft w:val="0"/>
      <w:marRight w:val="0"/>
      <w:marTop w:val="0"/>
      <w:marBottom w:val="0"/>
      <w:divBdr>
        <w:top w:val="none" w:sz="0" w:space="0" w:color="auto"/>
        <w:left w:val="none" w:sz="0" w:space="0" w:color="auto"/>
        <w:bottom w:val="none" w:sz="0" w:space="0" w:color="auto"/>
        <w:right w:val="none" w:sz="0" w:space="0" w:color="auto"/>
      </w:divBdr>
    </w:div>
    <w:div w:id="1552426153">
      <w:bodyDiv w:val="1"/>
      <w:marLeft w:val="0"/>
      <w:marRight w:val="0"/>
      <w:marTop w:val="0"/>
      <w:marBottom w:val="0"/>
      <w:divBdr>
        <w:top w:val="none" w:sz="0" w:space="0" w:color="auto"/>
        <w:left w:val="none" w:sz="0" w:space="0" w:color="auto"/>
        <w:bottom w:val="none" w:sz="0" w:space="0" w:color="auto"/>
        <w:right w:val="none" w:sz="0" w:space="0" w:color="auto"/>
      </w:divBdr>
    </w:div>
    <w:div w:id="1565870594">
      <w:bodyDiv w:val="1"/>
      <w:marLeft w:val="0"/>
      <w:marRight w:val="0"/>
      <w:marTop w:val="0"/>
      <w:marBottom w:val="0"/>
      <w:divBdr>
        <w:top w:val="none" w:sz="0" w:space="0" w:color="auto"/>
        <w:left w:val="none" w:sz="0" w:space="0" w:color="auto"/>
        <w:bottom w:val="none" w:sz="0" w:space="0" w:color="auto"/>
        <w:right w:val="none" w:sz="0" w:space="0" w:color="auto"/>
      </w:divBdr>
    </w:div>
    <w:div w:id="1575237466">
      <w:bodyDiv w:val="1"/>
      <w:marLeft w:val="0"/>
      <w:marRight w:val="0"/>
      <w:marTop w:val="0"/>
      <w:marBottom w:val="0"/>
      <w:divBdr>
        <w:top w:val="none" w:sz="0" w:space="0" w:color="auto"/>
        <w:left w:val="none" w:sz="0" w:space="0" w:color="auto"/>
        <w:bottom w:val="none" w:sz="0" w:space="0" w:color="auto"/>
        <w:right w:val="none" w:sz="0" w:space="0" w:color="auto"/>
      </w:divBdr>
    </w:div>
    <w:div w:id="1600672359">
      <w:bodyDiv w:val="1"/>
      <w:marLeft w:val="0"/>
      <w:marRight w:val="0"/>
      <w:marTop w:val="0"/>
      <w:marBottom w:val="0"/>
      <w:divBdr>
        <w:top w:val="none" w:sz="0" w:space="0" w:color="auto"/>
        <w:left w:val="none" w:sz="0" w:space="0" w:color="auto"/>
        <w:bottom w:val="none" w:sz="0" w:space="0" w:color="auto"/>
        <w:right w:val="none" w:sz="0" w:space="0" w:color="auto"/>
      </w:divBdr>
    </w:div>
    <w:div w:id="1603561939">
      <w:bodyDiv w:val="1"/>
      <w:marLeft w:val="0"/>
      <w:marRight w:val="0"/>
      <w:marTop w:val="0"/>
      <w:marBottom w:val="0"/>
      <w:divBdr>
        <w:top w:val="none" w:sz="0" w:space="0" w:color="auto"/>
        <w:left w:val="none" w:sz="0" w:space="0" w:color="auto"/>
        <w:bottom w:val="none" w:sz="0" w:space="0" w:color="auto"/>
        <w:right w:val="none" w:sz="0" w:space="0" w:color="auto"/>
      </w:divBdr>
    </w:div>
    <w:div w:id="1607926939">
      <w:bodyDiv w:val="1"/>
      <w:marLeft w:val="0"/>
      <w:marRight w:val="0"/>
      <w:marTop w:val="0"/>
      <w:marBottom w:val="0"/>
      <w:divBdr>
        <w:top w:val="none" w:sz="0" w:space="0" w:color="auto"/>
        <w:left w:val="none" w:sz="0" w:space="0" w:color="auto"/>
        <w:bottom w:val="none" w:sz="0" w:space="0" w:color="auto"/>
        <w:right w:val="none" w:sz="0" w:space="0" w:color="auto"/>
      </w:divBdr>
    </w:div>
    <w:div w:id="1624075908">
      <w:bodyDiv w:val="1"/>
      <w:marLeft w:val="0"/>
      <w:marRight w:val="0"/>
      <w:marTop w:val="0"/>
      <w:marBottom w:val="0"/>
      <w:divBdr>
        <w:top w:val="none" w:sz="0" w:space="0" w:color="auto"/>
        <w:left w:val="none" w:sz="0" w:space="0" w:color="auto"/>
        <w:bottom w:val="none" w:sz="0" w:space="0" w:color="auto"/>
        <w:right w:val="none" w:sz="0" w:space="0" w:color="auto"/>
      </w:divBdr>
    </w:div>
    <w:div w:id="1625846853">
      <w:bodyDiv w:val="1"/>
      <w:marLeft w:val="0"/>
      <w:marRight w:val="0"/>
      <w:marTop w:val="0"/>
      <w:marBottom w:val="0"/>
      <w:divBdr>
        <w:top w:val="none" w:sz="0" w:space="0" w:color="auto"/>
        <w:left w:val="none" w:sz="0" w:space="0" w:color="auto"/>
        <w:bottom w:val="none" w:sz="0" w:space="0" w:color="auto"/>
        <w:right w:val="none" w:sz="0" w:space="0" w:color="auto"/>
      </w:divBdr>
    </w:div>
    <w:div w:id="1630475160">
      <w:bodyDiv w:val="1"/>
      <w:marLeft w:val="0"/>
      <w:marRight w:val="0"/>
      <w:marTop w:val="0"/>
      <w:marBottom w:val="0"/>
      <w:divBdr>
        <w:top w:val="none" w:sz="0" w:space="0" w:color="auto"/>
        <w:left w:val="none" w:sz="0" w:space="0" w:color="auto"/>
        <w:bottom w:val="none" w:sz="0" w:space="0" w:color="auto"/>
        <w:right w:val="none" w:sz="0" w:space="0" w:color="auto"/>
      </w:divBdr>
    </w:div>
    <w:div w:id="1630893564">
      <w:bodyDiv w:val="1"/>
      <w:marLeft w:val="0"/>
      <w:marRight w:val="0"/>
      <w:marTop w:val="0"/>
      <w:marBottom w:val="0"/>
      <w:divBdr>
        <w:top w:val="none" w:sz="0" w:space="0" w:color="auto"/>
        <w:left w:val="none" w:sz="0" w:space="0" w:color="auto"/>
        <w:bottom w:val="none" w:sz="0" w:space="0" w:color="auto"/>
        <w:right w:val="none" w:sz="0" w:space="0" w:color="auto"/>
      </w:divBdr>
    </w:div>
    <w:div w:id="1637756945">
      <w:bodyDiv w:val="1"/>
      <w:marLeft w:val="0"/>
      <w:marRight w:val="0"/>
      <w:marTop w:val="0"/>
      <w:marBottom w:val="0"/>
      <w:divBdr>
        <w:top w:val="none" w:sz="0" w:space="0" w:color="auto"/>
        <w:left w:val="none" w:sz="0" w:space="0" w:color="auto"/>
        <w:bottom w:val="none" w:sz="0" w:space="0" w:color="auto"/>
        <w:right w:val="none" w:sz="0" w:space="0" w:color="auto"/>
      </w:divBdr>
    </w:div>
    <w:div w:id="1652295499">
      <w:bodyDiv w:val="1"/>
      <w:marLeft w:val="0"/>
      <w:marRight w:val="0"/>
      <w:marTop w:val="0"/>
      <w:marBottom w:val="0"/>
      <w:divBdr>
        <w:top w:val="none" w:sz="0" w:space="0" w:color="auto"/>
        <w:left w:val="none" w:sz="0" w:space="0" w:color="auto"/>
        <w:bottom w:val="none" w:sz="0" w:space="0" w:color="auto"/>
        <w:right w:val="none" w:sz="0" w:space="0" w:color="auto"/>
      </w:divBdr>
    </w:div>
    <w:div w:id="1655794585">
      <w:bodyDiv w:val="1"/>
      <w:marLeft w:val="0"/>
      <w:marRight w:val="0"/>
      <w:marTop w:val="0"/>
      <w:marBottom w:val="0"/>
      <w:divBdr>
        <w:top w:val="none" w:sz="0" w:space="0" w:color="auto"/>
        <w:left w:val="none" w:sz="0" w:space="0" w:color="auto"/>
        <w:bottom w:val="none" w:sz="0" w:space="0" w:color="auto"/>
        <w:right w:val="none" w:sz="0" w:space="0" w:color="auto"/>
      </w:divBdr>
    </w:div>
    <w:div w:id="1663047337">
      <w:bodyDiv w:val="1"/>
      <w:marLeft w:val="0"/>
      <w:marRight w:val="0"/>
      <w:marTop w:val="0"/>
      <w:marBottom w:val="0"/>
      <w:divBdr>
        <w:top w:val="none" w:sz="0" w:space="0" w:color="auto"/>
        <w:left w:val="none" w:sz="0" w:space="0" w:color="auto"/>
        <w:bottom w:val="none" w:sz="0" w:space="0" w:color="auto"/>
        <w:right w:val="none" w:sz="0" w:space="0" w:color="auto"/>
      </w:divBdr>
    </w:div>
    <w:div w:id="1665744410">
      <w:bodyDiv w:val="1"/>
      <w:marLeft w:val="0"/>
      <w:marRight w:val="0"/>
      <w:marTop w:val="0"/>
      <w:marBottom w:val="0"/>
      <w:divBdr>
        <w:top w:val="none" w:sz="0" w:space="0" w:color="auto"/>
        <w:left w:val="none" w:sz="0" w:space="0" w:color="auto"/>
        <w:bottom w:val="none" w:sz="0" w:space="0" w:color="auto"/>
        <w:right w:val="none" w:sz="0" w:space="0" w:color="auto"/>
      </w:divBdr>
    </w:div>
    <w:div w:id="1753695435">
      <w:bodyDiv w:val="1"/>
      <w:marLeft w:val="0"/>
      <w:marRight w:val="0"/>
      <w:marTop w:val="0"/>
      <w:marBottom w:val="0"/>
      <w:divBdr>
        <w:top w:val="none" w:sz="0" w:space="0" w:color="auto"/>
        <w:left w:val="none" w:sz="0" w:space="0" w:color="auto"/>
        <w:bottom w:val="none" w:sz="0" w:space="0" w:color="auto"/>
        <w:right w:val="none" w:sz="0" w:space="0" w:color="auto"/>
      </w:divBdr>
    </w:div>
    <w:div w:id="1776364516">
      <w:bodyDiv w:val="1"/>
      <w:marLeft w:val="0"/>
      <w:marRight w:val="0"/>
      <w:marTop w:val="0"/>
      <w:marBottom w:val="0"/>
      <w:divBdr>
        <w:top w:val="none" w:sz="0" w:space="0" w:color="auto"/>
        <w:left w:val="none" w:sz="0" w:space="0" w:color="auto"/>
        <w:bottom w:val="none" w:sz="0" w:space="0" w:color="auto"/>
        <w:right w:val="none" w:sz="0" w:space="0" w:color="auto"/>
      </w:divBdr>
    </w:div>
    <w:div w:id="1776632700">
      <w:bodyDiv w:val="1"/>
      <w:marLeft w:val="0"/>
      <w:marRight w:val="0"/>
      <w:marTop w:val="0"/>
      <w:marBottom w:val="0"/>
      <w:divBdr>
        <w:top w:val="none" w:sz="0" w:space="0" w:color="auto"/>
        <w:left w:val="none" w:sz="0" w:space="0" w:color="auto"/>
        <w:bottom w:val="none" w:sz="0" w:space="0" w:color="auto"/>
        <w:right w:val="none" w:sz="0" w:space="0" w:color="auto"/>
      </w:divBdr>
    </w:div>
    <w:div w:id="1778141515">
      <w:bodyDiv w:val="1"/>
      <w:marLeft w:val="0"/>
      <w:marRight w:val="0"/>
      <w:marTop w:val="0"/>
      <w:marBottom w:val="0"/>
      <w:divBdr>
        <w:top w:val="none" w:sz="0" w:space="0" w:color="auto"/>
        <w:left w:val="none" w:sz="0" w:space="0" w:color="auto"/>
        <w:bottom w:val="none" w:sz="0" w:space="0" w:color="auto"/>
        <w:right w:val="none" w:sz="0" w:space="0" w:color="auto"/>
      </w:divBdr>
    </w:div>
    <w:div w:id="1809931600">
      <w:bodyDiv w:val="1"/>
      <w:marLeft w:val="0"/>
      <w:marRight w:val="0"/>
      <w:marTop w:val="0"/>
      <w:marBottom w:val="0"/>
      <w:divBdr>
        <w:top w:val="none" w:sz="0" w:space="0" w:color="auto"/>
        <w:left w:val="none" w:sz="0" w:space="0" w:color="auto"/>
        <w:bottom w:val="none" w:sz="0" w:space="0" w:color="auto"/>
        <w:right w:val="none" w:sz="0" w:space="0" w:color="auto"/>
      </w:divBdr>
    </w:div>
    <w:div w:id="1820614233">
      <w:bodyDiv w:val="1"/>
      <w:marLeft w:val="0"/>
      <w:marRight w:val="0"/>
      <w:marTop w:val="0"/>
      <w:marBottom w:val="0"/>
      <w:divBdr>
        <w:top w:val="none" w:sz="0" w:space="0" w:color="auto"/>
        <w:left w:val="none" w:sz="0" w:space="0" w:color="auto"/>
        <w:bottom w:val="none" w:sz="0" w:space="0" w:color="auto"/>
        <w:right w:val="none" w:sz="0" w:space="0" w:color="auto"/>
      </w:divBdr>
    </w:div>
    <w:div w:id="1821919978">
      <w:bodyDiv w:val="1"/>
      <w:marLeft w:val="0"/>
      <w:marRight w:val="0"/>
      <w:marTop w:val="0"/>
      <w:marBottom w:val="0"/>
      <w:divBdr>
        <w:top w:val="none" w:sz="0" w:space="0" w:color="auto"/>
        <w:left w:val="none" w:sz="0" w:space="0" w:color="auto"/>
        <w:bottom w:val="none" w:sz="0" w:space="0" w:color="auto"/>
        <w:right w:val="none" w:sz="0" w:space="0" w:color="auto"/>
      </w:divBdr>
    </w:div>
    <w:div w:id="1824004152">
      <w:bodyDiv w:val="1"/>
      <w:marLeft w:val="0"/>
      <w:marRight w:val="0"/>
      <w:marTop w:val="0"/>
      <w:marBottom w:val="0"/>
      <w:divBdr>
        <w:top w:val="none" w:sz="0" w:space="0" w:color="auto"/>
        <w:left w:val="none" w:sz="0" w:space="0" w:color="auto"/>
        <w:bottom w:val="none" w:sz="0" w:space="0" w:color="auto"/>
        <w:right w:val="none" w:sz="0" w:space="0" w:color="auto"/>
      </w:divBdr>
    </w:div>
    <w:div w:id="1834908122">
      <w:bodyDiv w:val="1"/>
      <w:marLeft w:val="0"/>
      <w:marRight w:val="0"/>
      <w:marTop w:val="0"/>
      <w:marBottom w:val="0"/>
      <w:divBdr>
        <w:top w:val="none" w:sz="0" w:space="0" w:color="auto"/>
        <w:left w:val="none" w:sz="0" w:space="0" w:color="auto"/>
        <w:bottom w:val="none" w:sz="0" w:space="0" w:color="auto"/>
        <w:right w:val="none" w:sz="0" w:space="0" w:color="auto"/>
      </w:divBdr>
    </w:div>
    <w:div w:id="1846825069">
      <w:bodyDiv w:val="1"/>
      <w:marLeft w:val="0"/>
      <w:marRight w:val="0"/>
      <w:marTop w:val="0"/>
      <w:marBottom w:val="0"/>
      <w:divBdr>
        <w:top w:val="none" w:sz="0" w:space="0" w:color="auto"/>
        <w:left w:val="none" w:sz="0" w:space="0" w:color="auto"/>
        <w:bottom w:val="none" w:sz="0" w:space="0" w:color="auto"/>
        <w:right w:val="none" w:sz="0" w:space="0" w:color="auto"/>
      </w:divBdr>
    </w:div>
    <w:div w:id="1916283824">
      <w:bodyDiv w:val="1"/>
      <w:marLeft w:val="0"/>
      <w:marRight w:val="0"/>
      <w:marTop w:val="0"/>
      <w:marBottom w:val="0"/>
      <w:divBdr>
        <w:top w:val="none" w:sz="0" w:space="0" w:color="auto"/>
        <w:left w:val="none" w:sz="0" w:space="0" w:color="auto"/>
        <w:bottom w:val="none" w:sz="0" w:space="0" w:color="auto"/>
        <w:right w:val="none" w:sz="0" w:space="0" w:color="auto"/>
      </w:divBdr>
    </w:div>
    <w:div w:id="1941836846">
      <w:bodyDiv w:val="1"/>
      <w:marLeft w:val="0"/>
      <w:marRight w:val="0"/>
      <w:marTop w:val="0"/>
      <w:marBottom w:val="0"/>
      <w:divBdr>
        <w:top w:val="none" w:sz="0" w:space="0" w:color="auto"/>
        <w:left w:val="none" w:sz="0" w:space="0" w:color="auto"/>
        <w:bottom w:val="none" w:sz="0" w:space="0" w:color="auto"/>
        <w:right w:val="none" w:sz="0" w:space="0" w:color="auto"/>
      </w:divBdr>
    </w:div>
    <w:div w:id="1955089333">
      <w:bodyDiv w:val="1"/>
      <w:marLeft w:val="0"/>
      <w:marRight w:val="0"/>
      <w:marTop w:val="0"/>
      <w:marBottom w:val="0"/>
      <w:divBdr>
        <w:top w:val="none" w:sz="0" w:space="0" w:color="auto"/>
        <w:left w:val="none" w:sz="0" w:space="0" w:color="auto"/>
        <w:bottom w:val="none" w:sz="0" w:space="0" w:color="auto"/>
        <w:right w:val="none" w:sz="0" w:space="0" w:color="auto"/>
      </w:divBdr>
    </w:div>
    <w:div w:id="1975017310">
      <w:bodyDiv w:val="1"/>
      <w:marLeft w:val="0"/>
      <w:marRight w:val="0"/>
      <w:marTop w:val="0"/>
      <w:marBottom w:val="0"/>
      <w:divBdr>
        <w:top w:val="none" w:sz="0" w:space="0" w:color="auto"/>
        <w:left w:val="none" w:sz="0" w:space="0" w:color="auto"/>
        <w:bottom w:val="none" w:sz="0" w:space="0" w:color="auto"/>
        <w:right w:val="none" w:sz="0" w:space="0" w:color="auto"/>
      </w:divBdr>
    </w:div>
    <w:div w:id="1976979774">
      <w:bodyDiv w:val="1"/>
      <w:marLeft w:val="0"/>
      <w:marRight w:val="0"/>
      <w:marTop w:val="0"/>
      <w:marBottom w:val="0"/>
      <w:divBdr>
        <w:top w:val="none" w:sz="0" w:space="0" w:color="auto"/>
        <w:left w:val="none" w:sz="0" w:space="0" w:color="auto"/>
        <w:bottom w:val="none" w:sz="0" w:space="0" w:color="auto"/>
        <w:right w:val="none" w:sz="0" w:space="0" w:color="auto"/>
      </w:divBdr>
    </w:div>
    <w:div w:id="2014255784">
      <w:bodyDiv w:val="1"/>
      <w:marLeft w:val="0"/>
      <w:marRight w:val="0"/>
      <w:marTop w:val="0"/>
      <w:marBottom w:val="0"/>
      <w:divBdr>
        <w:top w:val="none" w:sz="0" w:space="0" w:color="auto"/>
        <w:left w:val="none" w:sz="0" w:space="0" w:color="auto"/>
        <w:bottom w:val="none" w:sz="0" w:space="0" w:color="auto"/>
        <w:right w:val="none" w:sz="0" w:space="0" w:color="auto"/>
      </w:divBdr>
    </w:div>
    <w:div w:id="2030402625">
      <w:bodyDiv w:val="1"/>
      <w:marLeft w:val="0"/>
      <w:marRight w:val="0"/>
      <w:marTop w:val="0"/>
      <w:marBottom w:val="0"/>
      <w:divBdr>
        <w:top w:val="none" w:sz="0" w:space="0" w:color="auto"/>
        <w:left w:val="none" w:sz="0" w:space="0" w:color="auto"/>
        <w:bottom w:val="none" w:sz="0" w:space="0" w:color="auto"/>
        <w:right w:val="none" w:sz="0" w:space="0" w:color="auto"/>
      </w:divBdr>
    </w:div>
    <w:div w:id="2035380930">
      <w:bodyDiv w:val="1"/>
      <w:marLeft w:val="0"/>
      <w:marRight w:val="0"/>
      <w:marTop w:val="0"/>
      <w:marBottom w:val="0"/>
      <w:divBdr>
        <w:top w:val="none" w:sz="0" w:space="0" w:color="auto"/>
        <w:left w:val="none" w:sz="0" w:space="0" w:color="auto"/>
        <w:bottom w:val="none" w:sz="0" w:space="0" w:color="auto"/>
        <w:right w:val="none" w:sz="0" w:space="0" w:color="auto"/>
      </w:divBdr>
    </w:div>
    <w:div w:id="2057701132">
      <w:bodyDiv w:val="1"/>
      <w:marLeft w:val="0"/>
      <w:marRight w:val="0"/>
      <w:marTop w:val="0"/>
      <w:marBottom w:val="0"/>
      <w:divBdr>
        <w:top w:val="none" w:sz="0" w:space="0" w:color="auto"/>
        <w:left w:val="none" w:sz="0" w:space="0" w:color="auto"/>
        <w:bottom w:val="none" w:sz="0" w:space="0" w:color="auto"/>
        <w:right w:val="none" w:sz="0" w:space="0" w:color="auto"/>
      </w:divBdr>
    </w:div>
    <w:div w:id="2101440075">
      <w:bodyDiv w:val="1"/>
      <w:marLeft w:val="0"/>
      <w:marRight w:val="0"/>
      <w:marTop w:val="0"/>
      <w:marBottom w:val="0"/>
      <w:divBdr>
        <w:top w:val="none" w:sz="0" w:space="0" w:color="auto"/>
        <w:left w:val="none" w:sz="0" w:space="0" w:color="auto"/>
        <w:bottom w:val="none" w:sz="0" w:space="0" w:color="auto"/>
        <w:right w:val="none" w:sz="0" w:space="0" w:color="auto"/>
      </w:divBdr>
    </w:div>
    <w:div w:id="2117290442">
      <w:bodyDiv w:val="1"/>
      <w:marLeft w:val="0"/>
      <w:marRight w:val="0"/>
      <w:marTop w:val="0"/>
      <w:marBottom w:val="0"/>
      <w:divBdr>
        <w:top w:val="none" w:sz="0" w:space="0" w:color="auto"/>
        <w:left w:val="none" w:sz="0" w:space="0" w:color="auto"/>
        <w:bottom w:val="none" w:sz="0" w:space="0" w:color="auto"/>
        <w:right w:val="none" w:sz="0" w:space="0" w:color="auto"/>
      </w:divBdr>
    </w:div>
    <w:div w:id="2125927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Colors" Target="diagrams/colors1.xml"/><Relationship Id="rId26" Type="http://schemas.microsoft.com/office/2007/relationships/diagramDrawing" Target="diagrams/drawing2.xml"/><Relationship Id="rId3" Type="http://schemas.openxmlformats.org/officeDocument/2006/relationships/numbering" Target="numbering.xml"/><Relationship Id="rId21" Type="http://schemas.openxmlformats.org/officeDocument/2006/relationships/image" Target="media/image7.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diagramQuickStyle" Target="diagrams/quickStyle1.xml"/><Relationship Id="rId25" Type="http://schemas.openxmlformats.org/officeDocument/2006/relationships/diagramColors" Target="diagrams/colors2.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ommunicationinpublichealthweb.wordpress.com/communication-theory/" TargetMode="External"/><Relationship Id="rId24" Type="http://schemas.openxmlformats.org/officeDocument/2006/relationships/diagramQuickStyle" Target="diagrams/quickStyle2.xml"/><Relationship Id="rId32" Type="http://schemas.openxmlformats.org/officeDocument/2006/relationships/footer" Target="footer3.xml"/><Relationship Id="rId5" Type="http://schemas.openxmlformats.org/officeDocument/2006/relationships/settings" Target="settings.xml"/><Relationship Id="rId15" Type="http://schemas.openxmlformats.org/officeDocument/2006/relationships/diagramData" Target="diagrams/data1.xml"/><Relationship Id="rId23" Type="http://schemas.openxmlformats.org/officeDocument/2006/relationships/diagramLayout" Target="diagrams/layout2.xml"/><Relationship Id="rId28" Type="http://schemas.openxmlformats.org/officeDocument/2006/relationships/header" Target="header2.xml"/><Relationship Id="rId10" Type="http://schemas.openxmlformats.org/officeDocument/2006/relationships/image" Target="media/image2.png"/><Relationship Id="rId19" Type="http://schemas.microsoft.com/office/2007/relationships/diagramDrawing" Target="diagrams/drawing1.xml"/><Relationship Id="rId31"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diagramData" Target="diagrams/data2.xml"/><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 Id="rId8" Type="http://schemas.openxmlformats.org/officeDocument/2006/relationships/endnotes" Target="endnotes.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E7F77AE-AA20-4427-9B67-69E5C6C335F8}" type="doc">
      <dgm:prSet loTypeId="urn:microsoft.com/office/officeart/2005/8/layout/radial4" loCatId="relationship" qsTypeId="urn:microsoft.com/office/officeart/2005/8/quickstyle/3d4" qsCatId="3D" csTypeId="urn:microsoft.com/office/officeart/2005/8/colors/accent0_2" csCatId="mainScheme" phldr="1"/>
      <dgm:spPr/>
      <dgm:t>
        <a:bodyPr/>
        <a:lstStyle/>
        <a:p>
          <a:endParaRPr lang="en-GB"/>
        </a:p>
      </dgm:t>
    </dgm:pt>
    <dgm:pt modelId="{B9DD3776-1CE1-45F8-AB33-B891B87E8AFB}">
      <dgm:prSet phldrT="[Text]" custT="1"/>
      <dgm:spPr/>
      <dgm:t>
        <a:bodyPr/>
        <a:lstStyle/>
        <a:p>
          <a:r>
            <a:rPr lang="en-GB" sz="1400"/>
            <a:t>BRAND EQUITY PERSPECTIVES</a:t>
          </a:r>
        </a:p>
      </dgm:t>
    </dgm:pt>
    <dgm:pt modelId="{44D7461A-852F-48B6-8245-4EF811D4A8C0}" type="parTrans" cxnId="{CDAC1EB5-A2B7-491A-AE25-54BC093E5AA1}">
      <dgm:prSet/>
      <dgm:spPr/>
      <dgm:t>
        <a:bodyPr/>
        <a:lstStyle/>
        <a:p>
          <a:endParaRPr lang="en-GB"/>
        </a:p>
      </dgm:t>
    </dgm:pt>
    <dgm:pt modelId="{C4FD56DA-22BB-44C3-8687-487C9616B33D}" type="sibTrans" cxnId="{CDAC1EB5-A2B7-491A-AE25-54BC093E5AA1}">
      <dgm:prSet/>
      <dgm:spPr/>
      <dgm:t>
        <a:bodyPr/>
        <a:lstStyle/>
        <a:p>
          <a:endParaRPr lang="en-GB"/>
        </a:p>
      </dgm:t>
    </dgm:pt>
    <dgm:pt modelId="{DCF11630-FF85-4DA2-B12E-7BA17B687984}">
      <dgm:prSet phldrT="[Text]" custT="1"/>
      <dgm:spPr/>
      <dgm:t>
        <a:bodyPr/>
        <a:lstStyle/>
        <a:p>
          <a:r>
            <a:rPr lang="en-GB" sz="1400"/>
            <a:t>FINANCIAL PERSPECTIVES</a:t>
          </a:r>
        </a:p>
      </dgm:t>
    </dgm:pt>
    <dgm:pt modelId="{9D1F6C9D-4D52-4352-9FB7-5ECC88CBEF17}" type="parTrans" cxnId="{E990A982-159A-4B30-B367-94C1DC551674}">
      <dgm:prSet/>
      <dgm:spPr/>
      <dgm:t>
        <a:bodyPr/>
        <a:lstStyle/>
        <a:p>
          <a:endParaRPr lang="en-GB"/>
        </a:p>
      </dgm:t>
    </dgm:pt>
    <dgm:pt modelId="{028D0DF6-917E-4213-9E88-F7E69EC89DCE}" type="sibTrans" cxnId="{E990A982-159A-4B30-B367-94C1DC551674}">
      <dgm:prSet/>
      <dgm:spPr/>
      <dgm:t>
        <a:bodyPr/>
        <a:lstStyle/>
        <a:p>
          <a:endParaRPr lang="en-GB"/>
        </a:p>
      </dgm:t>
    </dgm:pt>
    <dgm:pt modelId="{5C43F7E0-5B95-48EA-929B-E269B9D58021}">
      <dgm:prSet phldrT="[Text]" custT="1"/>
      <dgm:spPr/>
      <dgm:t>
        <a:bodyPr/>
        <a:lstStyle/>
        <a:p>
          <a:r>
            <a:rPr lang="en-GB" sz="1400"/>
            <a:t>CUSTOMER PERSPECTIVES</a:t>
          </a:r>
        </a:p>
      </dgm:t>
    </dgm:pt>
    <dgm:pt modelId="{EB0930F3-8965-424F-98D9-74A45027726B}" type="parTrans" cxnId="{FA201ACB-FB43-4030-89A1-E709D017D2F9}">
      <dgm:prSet/>
      <dgm:spPr/>
      <dgm:t>
        <a:bodyPr/>
        <a:lstStyle/>
        <a:p>
          <a:endParaRPr lang="en-GB"/>
        </a:p>
      </dgm:t>
    </dgm:pt>
    <dgm:pt modelId="{512E664A-CAEF-456F-9664-DC494990D8AB}" type="sibTrans" cxnId="{FA201ACB-FB43-4030-89A1-E709D017D2F9}">
      <dgm:prSet/>
      <dgm:spPr/>
      <dgm:t>
        <a:bodyPr/>
        <a:lstStyle/>
        <a:p>
          <a:endParaRPr lang="en-GB"/>
        </a:p>
      </dgm:t>
    </dgm:pt>
    <dgm:pt modelId="{1DF5A583-9239-44E5-9507-F3AB1BF87DEB}">
      <dgm:prSet phldrT="[Text]" custT="1"/>
      <dgm:spPr/>
      <dgm:t>
        <a:bodyPr/>
        <a:lstStyle/>
        <a:p>
          <a:r>
            <a:rPr lang="en-GB" sz="1400"/>
            <a:t>EMPLOYEE PERSPECTIVE </a:t>
          </a:r>
        </a:p>
      </dgm:t>
    </dgm:pt>
    <dgm:pt modelId="{DF052143-5DC9-47E8-B708-0CE55E856142}" type="parTrans" cxnId="{2E5F7A5F-40B3-40D5-89D4-CB7125EF35F5}">
      <dgm:prSet/>
      <dgm:spPr/>
      <dgm:t>
        <a:bodyPr/>
        <a:lstStyle/>
        <a:p>
          <a:endParaRPr lang="en-GB"/>
        </a:p>
      </dgm:t>
    </dgm:pt>
    <dgm:pt modelId="{BA5A921E-9C26-47D8-B45C-AB0C4107ED10}" type="sibTrans" cxnId="{2E5F7A5F-40B3-40D5-89D4-CB7125EF35F5}">
      <dgm:prSet/>
      <dgm:spPr/>
      <dgm:t>
        <a:bodyPr/>
        <a:lstStyle/>
        <a:p>
          <a:endParaRPr lang="en-GB"/>
        </a:p>
      </dgm:t>
    </dgm:pt>
    <dgm:pt modelId="{530B161C-90D7-4E1F-8C46-CFD426C37E80}" type="pres">
      <dgm:prSet presAssocID="{0E7F77AE-AA20-4427-9B67-69E5C6C335F8}" presName="cycle" presStyleCnt="0">
        <dgm:presLayoutVars>
          <dgm:chMax val="1"/>
          <dgm:dir/>
          <dgm:animLvl val="ctr"/>
          <dgm:resizeHandles val="exact"/>
        </dgm:presLayoutVars>
      </dgm:prSet>
      <dgm:spPr/>
    </dgm:pt>
    <dgm:pt modelId="{6569D833-709A-4683-9102-8CF8E7C6E9A4}" type="pres">
      <dgm:prSet presAssocID="{B9DD3776-1CE1-45F8-AB33-B891B87E8AFB}" presName="centerShape" presStyleLbl="node0" presStyleIdx="0" presStyleCnt="1"/>
      <dgm:spPr/>
    </dgm:pt>
    <dgm:pt modelId="{96573364-C999-4E0B-9796-855209E3433D}" type="pres">
      <dgm:prSet presAssocID="{9D1F6C9D-4D52-4352-9FB7-5ECC88CBEF17}" presName="parTrans" presStyleLbl="bgSibTrans2D1" presStyleIdx="0" presStyleCnt="3"/>
      <dgm:spPr/>
    </dgm:pt>
    <dgm:pt modelId="{B0C7931B-0580-423A-AF14-541FE8A88241}" type="pres">
      <dgm:prSet presAssocID="{DCF11630-FF85-4DA2-B12E-7BA17B687984}" presName="node" presStyleLbl="node1" presStyleIdx="0" presStyleCnt="3">
        <dgm:presLayoutVars>
          <dgm:bulletEnabled val="1"/>
        </dgm:presLayoutVars>
      </dgm:prSet>
      <dgm:spPr/>
    </dgm:pt>
    <dgm:pt modelId="{10D1CC7D-A63E-4300-9076-61F788274E12}" type="pres">
      <dgm:prSet presAssocID="{EB0930F3-8965-424F-98D9-74A45027726B}" presName="parTrans" presStyleLbl="bgSibTrans2D1" presStyleIdx="1" presStyleCnt="3"/>
      <dgm:spPr/>
    </dgm:pt>
    <dgm:pt modelId="{B20167DD-A519-49EA-9EF6-4B00E9F884C3}" type="pres">
      <dgm:prSet presAssocID="{5C43F7E0-5B95-48EA-929B-E269B9D58021}" presName="node" presStyleLbl="node1" presStyleIdx="1" presStyleCnt="3">
        <dgm:presLayoutVars>
          <dgm:bulletEnabled val="1"/>
        </dgm:presLayoutVars>
      </dgm:prSet>
      <dgm:spPr/>
    </dgm:pt>
    <dgm:pt modelId="{E5995C60-096E-4BA9-BDB8-6A0FFCDDF2CA}" type="pres">
      <dgm:prSet presAssocID="{DF052143-5DC9-47E8-B708-0CE55E856142}" presName="parTrans" presStyleLbl="bgSibTrans2D1" presStyleIdx="2" presStyleCnt="3"/>
      <dgm:spPr/>
    </dgm:pt>
    <dgm:pt modelId="{6274315F-E95C-456B-AD64-2CAD407C912B}" type="pres">
      <dgm:prSet presAssocID="{1DF5A583-9239-44E5-9507-F3AB1BF87DEB}" presName="node" presStyleLbl="node1" presStyleIdx="2" presStyleCnt="3">
        <dgm:presLayoutVars>
          <dgm:bulletEnabled val="1"/>
        </dgm:presLayoutVars>
      </dgm:prSet>
      <dgm:spPr/>
    </dgm:pt>
  </dgm:ptLst>
  <dgm:cxnLst>
    <dgm:cxn modelId="{A5803C0A-E09C-43EC-BE58-A019039FC2D2}" type="presOf" srcId="{1DF5A583-9239-44E5-9507-F3AB1BF87DEB}" destId="{6274315F-E95C-456B-AD64-2CAD407C912B}" srcOrd="0" destOrd="0" presId="urn:microsoft.com/office/officeart/2005/8/layout/radial4"/>
    <dgm:cxn modelId="{DAB61D12-D9A2-4784-BD06-377F6A5498CE}" type="presOf" srcId="{9D1F6C9D-4D52-4352-9FB7-5ECC88CBEF17}" destId="{96573364-C999-4E0B-9796-855209E3433D}" srcOrd="0" destOrd="0" presId="urn:microsoft.com/office/officeart/2005/8/layout/radial4"/>
    <dgm:cxn modelId="{61796B39-6330-492F-9AD1-DA124DFBBBE9}" type="presOf" srcId="{DCF11630-FF85-4DA2-B12E-7BA17B687984}" destId="{B0C7931B-0580-423A-AF14-541FE8A88241}" srcOrd="0" destOrd="0" presId="urn:microsoft.com/office/officeart/2005/8/layout/radial4"/>
    <dgm:cxn modelId="{7F5AF13C-EA61-48F6-999D-6942C214F4E2}" type="presOf" srcId="{B9DD3776-1CE1-45F8-AB33-B891B87E8AFB}" destId="{6569D833-709A-4683-9102-8CF8E7C6E9A4}" srcOrd="0" destOrd="0" presId="urn:microsoft.com/office/officeart/2005/8/layout/radial4"/>
    <dgm:cxn modelId="{2E5F7A5F-40B3-40D5-89D4-CB7125EF35F5}" srcId="{B9DD3776-1CE1-45F8-AB33-B891B87E8AFB}" destId="{1DF5A583-9239-44E5-9507-F3AB1BF87DEB}" srcOrd="2" destOrd="0" parTransId="{DF052143-5DC9-47E8-B708-0CE55E856142}" sibTransId="{BA5A921E-9C26-47D8-B45C-AB0C4107ED10}"/>
    <dgm:cxn modelId="{E990A982-159A-4B30-B367-94C1DC551674}" srcId="{B9DD3776-1CE1-45F8-AB33-B891B87E8AFB}" destId="{DCF11630-FF85-4DA2-B12E-7BA17B687984}" srcOrd="0" destOrd="0" parTransId="{9D1F6C9D-4D52-4352-9FB7-5ECC88CBEF17}" sibTransId="{028D0DF6-917E-4213-9E88-F7E69EC89DCE}"/>
    <dgm:cxn modelId="{CDAC1EB5-A2B7-491A-AE25-54BC093E5AA1}" srcId="{0E7F77AE-AA20-4427-9B67-69E5C6C335F8}" destId="{B9DD3776-1CE1-45F8-AB33-B891B87E8AFB}" srcOrd="0" destOrd="0" parTransId="{44D7461A-852F-48B6-8245-4EF811D4A8C0}" sibTransId="{C4FD56DA-22BB-44C3-8687-487C9616B33D}"/>
    <dgm:cxn modelId="{F91C04C8-5C5B-47EE-8CA2-986247A89BD8}" type="presOf" srcId="{DF052143-5DC9-47E8-B708-0CE55E856142}" destId="{E5995C60-096E-4BA9-BDB8-6A0FFCDDF2CA}" srcOrd="0" destOrd="0" presId="urn:microsoft.com/office/officeart/2005/8/layout/radial4"/>
    <dgm:cxn modelId="{FA201ACB-FB43-4030-89A1-E709D017D2F9}" srcId="{B9DD3776-1CE1-45F8-AB33-B891B87E8AFB}" destId="{5C43F7E0-5B95-48EA-929B-E269B9D58021}" srcOrd="1" destOrd="0" parTransId="{EB0930F3-8965-424F-98D9-74A45027726B}" sibTransId="{512E664A-CAEF-456F-9664-DC494990D8AB}"/>
    <dgm:cxn modelId="{D8624BCC-FA37-4475-B5FA-EE481C3DF1FC}" type="presOf" srcId="{5C43F7E0-5B95-48EA-929B-E269B9D58021}" destId="{B20167DD-A519-49EA-9EF6-4B00E9F884C3}" srcOrd="0" destOrd="0" presId="urn:microsoft.com/office/officeart/2005/8/layout/radial4"/>
    <dgm:cxn modelId="{7DC3E5DA-A0E4-4FBA-92B5-C7506065A294}" type="presOf" srcId="{0E7F77AE-AA20-4427-9B67-69E5C6C335F8}" destId="{530B161C-90D7-4E1F-8C46-CFD426C37E80}" srcOrd="0" destOrd="0" presId="urn:microsoft.com/office/officeart/2005/8/layout/radial4"/>
    <dgm:cxn modelId="{D667F3DB-4D0E-40B7-A789-C5B5A0FDC8EF}" type="presOf" srcId="{EB0930F3-8965-424F-98D9-74A45027726B}" destId="{10D1CC7D-A63E-4300-9076-61F788274E12}" srcOrd="0" destOrd="0" presId="urn:microsoft.com/office/officeart/2005/8/layout/radial4"/>
    <dgm:cxn modelId="{D99EC4A7-6C0B-4A9C-A6FA-FC13F9F0BB85}" type="presParOf" srcId="{530B161C-90D7-4E1F-8C46-CFD426C37E80}" destId="{6569D833-709A-4683-9102-8CF8E7C6E9A4}" srcOrd="0" destOrd="0" presId="urn:microsoft.com/office/officeart/2005/8/layout/radial4"/>
    <dgm:cxn modelId="{5F4CE4E6-529E-4662-8F15-4FB1B10D4AE1}" type="presParOf" srcId="{530B161C-90D7-4E1F-8C46-CFD426C37E80}" destId="{96573364-C999-4E0B-9796-855209E3433D}" srcOrd="1" destOrd="0" presId="urn:microsoft.com/office/officeart/2005/8/layout/radial4"/>
    <dgm:cxn modelId="{9E1C13E8-E491-4001-B140-96F75D994C47}" type="presParOf" srcId="{530B161C-90D7-4E1F-8C46-CFD426C37E80}" destId="{B0C7931B-0580-423A-AF14-541FE8A88241}" srcOrd="2" destOrd="0" presId="urn:microsoft.com/office/officeart/2005/8/layout/radial4"/>
    <dgm:cxn modelId="{B1FB19E7-6C0D-4CD8-8A0B-55092B22C350}" type="presParOf" srcId="{530B161C-90D7-4E1F-8C46-CFD426C37E80}" destId="{10D1CC7D-A63E-4300-9076-61F788274E12}" srcOrd="3" destOrd="0" presId="urn:microsoft.com/office/officeart/2005/8/layout/radial4"/>
    <dgm:cxn modelId="{066594B9-F823-4389-9832-7AA1778BCB01}" type="presParOf" srcId="{530B161C-90D7-4E1F-8C46-CFD426C37E80}" destId="{B20167DD-A519-49EA-9EF6-4B00E9F884C3}" srcOrd="4" destOrd="0" presId="urn:microsoft.com/office/officeart/2005/8/layout/radial4"/>
    <dgm:cxn modelId="{862431E8-8DA0-4BC3-9518-AB1288222FB8}" type="presParOf" srcId="{530B161C-90D7-4E1F-8C46-CFD426C37E80}" destId="{E5995C60-096E-4BA9-BDB8-6A0FFCDDF2CA}" srcOrd="5" destOrd="0" presId="urn:microsoft.com/office/officeart/2005/8/layout/radial4"/>
    <dgm:cxn modelId="{789C1DEA-BD0C-4716-8506-3FCCF2CAFB10}" type="presParOf" srcId="{530B161C-90D7-4E1F-8C46-CFD426C37E80}" destId="{6274315F-E95C-456B-AD64-2CAD407C912B}" srcOrd="6" destOrd="0" presId="urn:microsoft.com/office/officeart/2005/8/layout/radial4"/>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82B4816-0103-4FED-9582-26A687282777}" type="doc">
      <dgm:prSet loTypeId="urn:microsoft.com/office/officeart/2005/8/layout/cycle2" loCatId="cycle" qsTypeId="urn:microsoft.com/office/officeart/2005/8/quickstyle/3d3" qsCatId="3D" csTypeId="urn:microsoft.com/office/officeart/2005/8/colors/accent1_2" csCatId="accent1" phldr="1"/>
      <dgm:spPr/>
      <dgm:t>
        <a:bodyPr/>
        <a:lstStyle/>
        <a:p>
          <a:endParaRPr lang="en-GB"/>
        </a:p>
      </dgm:t>
    </dgm:pt>
    <dgm:pt modelId="{9E516EB0-F5F9-45AE-8B35-C71E31BD5899}">
      <dgm:prSet phldrT="[Text]" custT="1"/>
      <dgm:spPr/>
      <dgm:t>
        <a:bodyPr/>
        <a:lstStyle/>
        <a:p>
          <a:r>
            <a:rPr lang="en-GB" sz="1400"/>
            <a:t>Customer purchase Phantom Rolls-Royce</a:t>
          </a:r>
        </a:p>
      </dgm:t>
    </dgm:pt>
    <dgm:pt modelId="{12133DDB-12B7-44C3-8732-F0A0C1C97AA0}" type="parTrans" cxnId="{6A5C06D6-475E-4E4C-A866-DF00DFA0DEAC}">
      <dgm:prSet/>
      <dgm:spPr/>
      <dgm:t>
        <a:bodyPr/>
        <a:lstStyle/>
        <a:p>
          <a:endParaRPr lang="en-GB"/>
        </a:p>
      </dgm:t>
    </dgm:pt>
    <dgm:pt modelId="{D0781287-BFB8-47C5-868E-3FCE7F49CF61}" type="sibTrans" cxnId="{6A5C06D6-475E-4E4C-A866-DF00DFA0DEAC}">
      <dgm:prSet/>
      <dgm:spPr/>
      <dgm:t>
        <a:bodyPr/>
        <a:lstStyle/>
        <a:p>
          <a:endParaRPr lang="en-GB"/>
        </a:p>
      </dgm:t>
    </dgm:pt>
    <dgm:pt modelId="{132E4DC3-F33E-4873-B314-DF74F762209C}">
      <dgm:prSet phldrT="[Text]" custT="1"/>
      <dgm:spPr/>
      <dgm:t>
        <a:bodyPr/>
        <a:lstStyle/>
        <a:p>
          <a:r>
            <a:rPr lang="en-GB" sz="1400"/>
            <a:t>Customer are loyal to Rolls-Royce</a:t>
          </a:r>
        </a:p>
      </dgm:t>
    </dgm:pt>
    <dgm:pt modelId="{BCE05308-BA1D-4E26-9243-4F4700AE6119}" type="parTrans" cxnId="{908C6DEC-BFE7-4AD6-9487-65BBD3713BD8}">
      <dgm:prSet/>
      <dgm:spPr/>
      <dgm:t>
        <a:bodyPr/>
        <a:lstStyle/>
        <a:p>
          <a:endParaRPr lang="en-GB"/>
        </a:p>
      </dgm:t>
    </dgm:pt>
    <dgm:pt modelId="{2FF4ADE9-ED7D-4439-9CA9-11CADE5DFF3B}" type="sibTrans" cxnId="{908C6DEC-BFE7-4AD6-9487-65BBD3713BD8}">
      <dgm:prSet/>
      <dgm:spPr/>
      <dgm:t>
        <a:bodyPr/>
        <a:lstStyle/>
        <a:p>
          <a:endParaRPr lang="en-GB"/>
        </a:p>
      </dgm:t>
    </dgm:pt>
    <dgm:pt modelId="{2CB066C4-C817-4B44-9297-7776F5C63D87}">
      <dgm:prSet phldrT="[Text]" custT="1"/>
      <dgm:spPr/>
      <dgm:t>
        <a:bodyPr/>
        <a:lstStyle/>
        <a:p>
          <a:r>
            <a:rPr lang="en-GB" sz="1400"/>
            <a:t>Customers willingly buys Rolls-Royce other car's </a:t>
          </a:r>
        </a:p>
      </dgm:t>
    </dgm:pt>
    <dgm:pt modelId="{F27DB697-8C65-4C2F-A8D0-3B167CF13196}" type="parTrans" cxnId="{0AC74E3B-9D98-4E41-BDE8-4AC1F449D6D7}">
      <dgm:prSet/>
      <dgm:spPr/>
      <dgm:t>
        <a:bodyPr/>
        <a:lstStyle/>
        <a:p>
          <a:endParaRPr lang="en-GB"/>
        </a:p>
      </dgm:t>
    </dgm:pt>
    <dgm:pt modelId="{6D34E14D-94B6-497F-B8F2-92D7F583BF04}" type="sibTrans" cxnId="{0AC74E3B-9D98-4E41-BDE8-4AC1F449D6D7}">
      <dgm:prSet/>
      <dgm:spPr/>
      <dgm:t>
        <a:bodyPr/>
        <a:lstStyle/>
        <a:p>
          <a:endParaRPr lang="en-GB"/>
        </a:p>
      </dgm:t>
    </dgm:pt>
    <dgm:pt modelId="{F975D6B3-E54B-4E10-83E1-3AE1BCF8C31D}">
      <dgm:prSet phldrT="[Text]" custT="1"/>
      <dgm:spPr/>
      <dgm:t>
        <a:bodyPr/>
        <a:lstStyle/>
        <a:p>
          <a:r>
            <a:rPr lang="en-GB" sz="1400"/>
            <a:t>If opportunities present ,customers recommend Rolls-Royce</a:t>
          </a:r>
        </a:p>
      </dgm:t>
    </dgm:pt>
    <dgm:pt modelId="{3DD51E58-E49B-48F3-A151-684CA952E63B}" type="parTrans" cxnId="{D50ABE6E-0286-4071-BBA1-2B64394D248F}">
      <dgm:prSet/>
      <dgm:spPr/>
      <dgm:t>
        <a:bodyPr/>
        <a:lstStyle/>
        <a:p>
          <a:endParaRPr lang="en-GB"/>
        </a:p>
      </dgm:t>
    </dgm:pt>
    <dgm:pt modelId="{05A6663B-3AB1-4EA7-9124-44C690469259}" type="sibTrans" cxnId="{D50ABE6E-0286-4071-BBA1-2B64394D248F}">
      <dgm:prSet/>
      <dgm:spPr/>
      <dgm:t>
        <a:bodyPr/>
        <a:lstStyle/>
        <a:p>
          <a:endParaRPr lang="en-GB"/>
        </a:p>
      </dgm:t>
    </dgm:pt>
    <dgm:pt modelId="{80E63864-9309-41CC-BF8E-1376764385D8}">
      <dgm:prSet phldrT="[Text]" custT="1"/>
      <dgm:spPr/>
      <dgm:t>
        <a:bodyPr/>
        <a:lstStyle/>
        <a:p>
          <a:r>
            <a:rPr lang="en-GB" sz="1400"/>
            <a:t>Customers promote and advocate Phantom Rolls-Royce</a:t>
          </a:r>
        </a:p>
      </dgm:t>
    </dgm:pt>
    <dgm:pt modelId="{FCC9ECB7-3A43-40E4-B026-97048C7C5913}" type="parTrans" cxnId="{A308D321-4CA4-42ED-956D-0701C2CB88F0}">
      <dgm:prSet/>
      <dgm:spPr/>
      <dgm:t>
        <a:bodyPr/>
        <a:lstStyle/>
        <a:p>
          <a:endParaRPr lang="en-GB"/>
        </a:p>
      </dgm:t>
    </dgm:pt>
    <dgm:pt modelId="{CF2CE38A-A3A0-4F45-A48F-3B34D6AFEDCB}" type="sibTrans" cxnId="{A308D321-4CA4-42ED-956D-0701C2CB88F0}">
      <dgm:prSet/>
      <dgm:spPr/>
      <dgm:t>
        <a:bodyPr/>
        <a:lstStyle/>
        <a:p>
          <a:endParaRPr lang="en-GB"/>
        </a:p>
      </dgm:t>
    </dgm:pt>
    <dgm:pt modelId="{92778507-23B3-409F-97BF-B5FC90A5DB7A}" type="pres">
      <dgm:prSet presAssocID="{E82B4816-0103-4FED-9582-26A687282777}" presName="cycle" presStyleCnt="0">
        <dgm:presLayoutVars>
          <dgm:dir/>
          <dgm:resizeHandles val="exact"/>
        </dgm:presLayoutVars>
      </dgm:prSet>
      <dgm:spPr/>
    </dgm:pt>
    <dgm:pt modelId="{4C940E70-5BC1-42E9-AF37-01C45D0C496D}" type="pres">
      <dgm:prSet presAssocID="{9E516EB0-F5F9-45AE-8B35-C71E31BD5899}" presName="node" presStyleLbl="node1" presStyleIdx="0" presStyleCnt="5" custScaleX="122019">
        <dgm:presLayoutVars>
          <dgm:bulletEnabled val="1"/>
        </dgm:presLayoutVars>
      </dgm:prSet>
      <dgm:spPr/>
    </dgm:pt>
    <dgm:pt modelId="{D1F24ADA-E51F-438B-A075-89062E1AB7E5}" type="pres">
      <dgm:prSet presAssocID="{D0781287-BFB8-47C5-868E-3FCE7F49CF61}" presName="sibTrans" presStyleLbl="sibTrans2D1" presStyleIdx="0" presStyleCnt="5"/>
      <dgm:spPr/>
    </dgm:pt>
    <dgm:pt modelId="{6EC79D8E-7EBD-4425-8D1C-D38B37338301}" type="pres">
      <dgm:prSet presAssocID="{D0781287-BFB8-47C5-868E-3FCE7F49CF61}" presName="connectorText" presStyleLbl="sibTrans2D1" presStyleIdx="0" presStyleCnt="5"/>
      <dgm:spPr/>
    </dgm:pt>
    <dgm:pt modelId="{EDBB82E1-C966-4769-88F1-9721A2F7AD4D}" type="pres">
      <dgm:prSet presAssocID="{132E4DC3-F33E-4873-B314-DF74F762209C}" presName="node" presStyleLbl="node1" presStyleIdx="1" presStyleCnt="5" custScaleX="120487" custRadScaleRad="89213" custRadScaleInc="29101">
        <dgm:presLayoutVars>
          <dgm:bulletEnabled val="1"/>
        </dgm:presLayoutVars>
      </dgm:prSet>
      <dgm:spPr/>
    </dgm:pt>
    <dgm:pt modelId="{FA3AB379-C031-415E-B7D3-60F9D19D5020}" type="pres">
      <dgm:prSet presAssocID="{2FF4ADE9-ED7D-4439-9CA9-11CADE5DFF3B}" presName="sibTrans" presStyleLbl="sibTrans2D1" presStyleIdx="1" presStyleCnt="5"/>
      <dgm:spPr/>
    </dgm:pt>
    <dgm:pt modelId="{3A26C0D6-C958-401C-BD6F-318B04606F17}" type="pres">
      <dgm:prSet presAssocID="{2FF4ADE9-ED7D-4439-9CA9-11CADE5DFF3B}" presName="connectorText" presStyleLbl="sibTrans2D1" presStyleIdx="1" presStyleCnt="5"/>
      <dgm:spPr/>
    </dgm:pt>
    <dgm:pt modelId="{CA693F73-FE65-4184-9A33-98AA98B5C2BD}" type="pres">
      <dgm:prSet presAssocID="{2CB066C4-C817-4B44-9297-7776F5C63D87}" presName="node" presStyleLbl="node1" presStyleIdx="2" presStyleCnt="5" custScaleX="126219" custRadScaleRad="107567" custRadScaleInc="1216">
        <dgm:presLayoutVars>
          <dgm:bulletEnabled val="1"/>
        </dgm:presLayoutVars>
      </dgm:prSet>
      <dgm:spPr/>
    </dgm:pt>
    <dgm:pt modelId="{C7D820C8-E1E5-48F9-AD05-4990B3976139}" type="pres">
      <dgm:prSet presAssocID="{6D34E14D-94B6-497F-B8F2-92D7F583BF04}" presName="sibTrans" presStyleLbl="sibTrans2D1" presStyleIdx="2" presStyleCnt="5"/>
      <dgm:spPr/>
    </dgm:pt>
    <dgm:pt modelId="{1FDDBAA5-BA4C-4D80-906D-821F4A9B4897}" type="pres">
      <dgm:prSet presAssocID="{6D34E14D-94B6-497F-B8F2-92D7F583BF04}" presName="connectorText" presStyleLbl="sibTrans2D1" presStyleIdx="2" presStyleCnt="5"/>
      <dgm:spPr/>
    </dgm:pt>
    <dgm:pt modelId="{93AEDB95-9E5E-49E4-B80E-59033723E9AD}" type="pres">
      <dgm:prSet presAssocID="{F975D6B3-E54B-4E10-83E1-3AE1BCF8C31D}" presName="node" presStyleLbl="node1" presStyleIdx="3" presStyleCnt="5" custScaleX="114797">
        <dgm:presLayoutVars>
          <dgm:bulletEnabled val="1"/>
        </dgm:presLayoutVars>
      </dgm:prSet>
      <dgm:spPr/>
    </dgm:pt>
    <dgm:pt modelId="{60F0F5E3-A917-45EE-8E2B-402A8EBAF4E6}" type="pres">
      <dgm:prSet presAssocID="{05A6663B-3AB1-4EA7-9124-44C690469259}" presName="sibTrans" presStyleLbl="sibTrans2D1" presStyleIdx="3" presStyleCnt="5"/>
      <dgm:spPr/>
    </dgm:pt>
    <dgm:pt modelId="{68F1AB16-E71E-4E78-BEB5-AEAE9C9F92EE}" type="pres">
      <dgm:prSet presAssocID="{05A6663B-3AB1-4EA7-9124-44C690469259}" presName="connectorText" presStyleLbl="sibTrans2D1" presStyleIdx="3" presStyleCnt="5"/>
      <dgm:spPr/>
    </dgm:pt>
    <dgm:pt modelId="{4BE804BB-E73C-46AA-A1B7-521011FD16BF}" type="pres">
      <dgm:prSet presAssocID="{80E63864-9309-41CC-BF8E-1376764385D8}" presName="node" presStyleLbl="node1" presStyleIdx="4" presStyleCnt="5" custScaleX="127572" custRadScaleRad="77944" custRadScaleInc="-29773">
        <dgm:presLayoutVars>
          <dgm:bulletEnabled val="1"/>
        </dgm:presLayoutVars>
      </dgm:prSet>
      <dgm:spPr/>
    </dgm:pt>
    <dgm:pt modelId="{F7507E0B-85D0-4573-929A-E188A4ED7B6F}" type="pres">
      <dgm:prSet presAssocID="{CF2CE38A-A3A0-4F45-A48F-3B34D6AFEDCB}" presName="sibTrans" presStyleLbl="sibTrans2D1" presStyleIdx="4" presStyleCnt="5"/>
      <dgm:spPr/>
    </dgm:pt>
    <dgm:pt modelId="{9C069D17-C47A-46B5-8BAF-ED11BA880289}" type="pres">
      <dgm:prSet presAssocID="{CF2CE38A-A3A0-4F45-A48F-3B34D6AFEDCB}" presName="connectorText" presStyleLbl="sibTrans2D1" presStyleIdx="4" presStyleCnt="5"/>
      <dgm:spPr/>
    </dgm:pt>
  </dgm:ptLst>
  <dgm:cxnLst>
    <dgm:cxn modelId="{935AF91D-D9C3-4315-9C7E-BAA0DFE787AE}" type="presOf" srcId="{D0781287-BFB8-47C5-868E-3FCE7F49CF61}" destId="{6EC79D8E-7EBD-4425-8D1C-D38B37338301}" srcOrd="1" destOrd="0" presId="urn:microsoft.com/office/officeart/2005/8/layout/cycle2"/>
    <dgm:cxn modelId="{A308D321-4CA4-42ED-956D-0701C2CB88F0}" srcId="{E82B4816-0103-4FED-9582-26A687282777}" destId="{80E63864-9309-41CC-BF8E-1376764385D8}" srcOrd="4" destOrd="0" parTransId="{FCC9ECB7-3A43-40E4-B026-97048C7C5913}" sibTransId="{CF2CE38A-A3A0-4F45-A48F-3B34D6AFEDCB}"/>
    <dgm:cxn modelId="{8B8B1F2B-ECF0-4E9B-AA27-F8E3F94B65D0}" type="presOf" srcId="{E82B4816-0103-4FED-9582-26A687282777}" destId="{92778507-23B3-409F-97BF-B5FC90A5DB7A}" srcOrd="0" destOrd="0" presId="urn:microsoft.com/office/officeart/2005/8/layout/cycle2"/>
    <dgm:cxn modelId="{269F7530-0AE3-48FD-8490-7CEC18D3B5C1}" type="presOf" srcId="{D0781287-BFB8-47C5-868E-3FCE7F49CF61}" destId="{D1F24ADA-E51F-438B-A075-89062E1AB7E5}" srcOrd="0" destOrd="0" presId="urn:microsoft.com/office/officeart/2005/8/layout/cycle2"/>
    <dgm:cxn modelId="{0AC74E3B-9D98-4E41-BDE8-4AC1F449D6D7}" srcId="{E82B4816-0103-4FED-9582-26A687282777}" destId="{2CB066C4-C817-4B44-9297-7776F5C63D87}" srcOrd="2" destOrd="0" parTransId="{F27DB697-8C65-4C2F-A8D0-3B167CF13196}" sibTransId="{6D34E14D-94B6-497F-B8F2-92D7F583BF04}"/>
    <dgm:cxn modelId="{A0348C42-354B-4A72-8B6F-7842BD1D443D}" type="presOf" srcId="{F975D6B3-E54B-4E10-83E1-3AE1BCF8C31D}" destId="{93AEDB95-9E5E-49E4-B80E-59033723E9AD}" srcOrd="0" destOrd="0" presId="urn:microsoft.com/office/officeart/2005/8/layout/cycle2"/>
    <dgm:cxn modelId="{8189DA66-7CC7-4B04-A249-67463E1D1EAF}" type="presOf" srcId="{2FF4ADE9-ED7D-4439-9CA9-11CADE5DFF3B}" destId="{3A26C0D6-C958-401C-BD6F-318B04606F17}" srcOrd="1" destOrd="0" presId="urn:microsoft.com/office/officeart/2005/8/layout/cycle2"/>
    <dgm:cxn modelId="{8013D849-F97C-4438-942D-19BC95733C71}" type="presOf" srcId="{80E63864-9309-41CC-BF8E-1376764385D8}" destId="{4BE804BB-E73C-46AA-A1B7-521011FD16BF}" srcOrd="0" destOrd="0" presId="urn:microsoft.com/office/officeart/2005/8/layout/cycle2"/>
    <dgm:cxn modelId="{D50ABE6E-0286-4071-BBA1-2B64394D248F}" srcId="{E82B4816-0103-4FED-9582-26A687282777}" destId="{F975D6B3-E54B-4E10-83E1-3AE1BCF8C31D}" srcOrd="3" destOrd="0" parTransId="{3DD51E58-E49B-48F3-A151-684CA952E63B}" sibTransId="{05A6663B-3AB1-4EA7-9124-44C690469259}"/>
    <dgm:cxn modelId="{A2B44D52-5E69-44CC-8151-919FCC904026}" type="presOf" srcId="{2CB066C4-C817-4B44-9297-7776F5C63D87}" destId="{CA693F73-FE65-4184-9A33-98AA98B5C2BD}" srcOrd="0" destOrd="0" presId="urn:microsoft.com/office/officeart/2005/8/layout/cycle2"/>
    <dgm:cxn modelId="{D2ED4B58-359E-4750-91B3-C7887459A88D}" type="presOf" srcId="{9E516EB0-F5F9-45AE-8B35-C71E31BD5899}" destId="{4C940E70-5BC1-42E9-AF37-01C45D0C496D}" srcOrd="0" destOrd="0" presId="urn:microsoft.com/office/officeart/2005/8/layout/cycle2"/>
    <dgm:cxn modelId="{79DDDD9B-A2D6-48AF-BCCA-B7613DBD1B72}" type="presOf" srcId="{2FF4ADE9-ED7D-4439-9CA9-11CADE5DFF3B}" destId="{FA3AB379-C031-415E-B7D3-60F9D19D5020}" srcOrd="0" destOrd="0" presId="urn:microsoft.com/office/officeart/2005/8/layout/cycle2"/>
    <dgm:cxn modelId="{531D55A4-F503-4F22-A944-3B62754D98E0}" type="presOf" srcId="{132E4DC3-F33E-4873-B314-DF74F762209C}" destId="{EDBB82E1-C966-4769-88F1-9721A2F7AD4D}" srcOrd="0" destOrd="0" presId="urn:microsoft.com/office/officeart/2005/8/layout/cycle2"/>
    <dgm:cxn modelId="{C7745AB4-EE28-453D-A186-3940B1CF133E}" type="presOf" srcId="{CF2CE38A-A3A0-4F45-A48F-3B34D6AFEDCB}" destId="{F7507E0B-85D0-4573-929A-E188A4ED7B6F}" srcOrd="0" destOrd="0" presId="urn:microsoft.com/office/officeart/2005/8/layout/cycle2"/>
    <dgm:cxn modelId="{42FDDAB5-07EE-43F8-8D12-83734D9F0661}" type="presOf" srcId="{CF2CE38A-A3A0-4F45-A48F-3B34D6AFEDCB}" destId="{9C069D17-C47A-46B5-8BAF-ED11BA880289}" srcOrd="1" destOrd="0" presId="urn:microsoft.com/office/officeart/2005/8/layout/cycle2"/>
    <dgm:cxn modelId="{1582C6BB-8259-4BC5-BB53-D33A47C60B3B}" type="presOf" srcId="{6D34E14D-94B6-497F-B8F2-92D7F583BF04}" destId="{C7D820C8-E1E5-48F9-AD05-4990B3976139}" srcOrd="0" destOrd="0" presId="urn:microsoft.com/office/officeart/2005/8/layout/cycle2"/>
    <dgm:cxn modelId="{6A5C06D6-475E-4E4C-A866-DF00DFA0DEAC}" srcId="{E82B4816-0103-4FED-9582-26A687282777}" destId="{9E516EB0-F5F9-45AE-8B35-C71E31BD5899}" srcOrd="0" destOrd="0" parTransId="{12133DDB-12B7-44C3-8732-F0A0C1C97AA0}" sibTransId="{D0781287-BFB8-47C5-868E-3FCE7F49CF61}"/>
    <dgm:cxn modelId="{908C6DEC-BFE7-4AD6-9487-65BBD3713BD8}" srcId="{E82B4816-0103-4FED-9582-26A687282777}" destId="{132E4DC3-F33E-4873-B314-DF74F762209C}" srcOrd="1" destOrd="0" parTransId="{BCE05308-BA1D-4E26-9243-4F4700AE6119}" sibTransId="{2FF4ADE9-ED7D-4439-9CA9-11CADE5DFF3B}"/>
    <dgm:cxn modelId="{FDDBD0F1-49F7-494E-972B-43755EDBE64E}" type="presOf" srcId="{05A6663B-3AB1-4EA7-9124-44C690469259}" destId="{60F0F5E3-A917-45EE-8E2B-402A8EBAF4E6}" srcOrd="0" destOrd="0" presId="urn:microsoft.com/office/officeart/2005/8/layout/cycle2"/>
    <dgm:cxn modelId="{3176CBF6-59F6-439D-A6C3-34DFBE0E0296}" type="presOf" srcId="{05A6663B-3AB1-4EA7-9124-44C690469259}" destId="{68F1AB16-E71E-4E78-BEB5-AEAE9C9F92EE}" srcOrd="1" destOrd="0" presId="urn:microsoft.com/office/officeart/2005/8/layout/cycle2"/>
    <dgm:cxn modelId="{6A220BF7-B340-4B94-B580-19F3A1BD824E}" type="presOf" srcId="{6D34E14D-94B6-497F-B8F2-92D7F583BF04}" destId="{1FDDBAA5-BA4C-4D80-906D-821F4A9B4897}" srcOrd="1" destOrd="0" presId="urn:microsoft.com/office/officeart/2005/8/layout/cycle2"/>
    <dgm:cxn modelId="{6FB869EA-6079-40AB-B667-F22C8BB2B23C}" type="presParOf" srcId="{92778507-23B3-409F-97BF-B5FC90A5DB7A}" destId="{4C940E70-5BC1-42E9-AF37-01C45D0C496D}" srcOrd="0" destOrd="0" presId="urn:microsoft.com/office/officeart/2005/8/layout/cycle2"/>
    <dgm:cxn modelId="{6760CE69-4598-402F-BA53-03C42B3A7C11}" type="presParOf" srcId="{92778507-23B3-409F-97BF-B5FC90A5DB7A}" destId="{D1F24ADA-E51F-438B-A075-89062E1AB7E5}" srcOrd="1" destOrd="0" presId="urn:microsoft.com/office/officeart/2005/8/layout/cycle2"/>
    <dgm:cxn modelId="{E1F78533-07A5-44FC-AF24-DBB31D704874}" type="presParOf" srcId="{D1F24ADA-E51F-438B-A075-89062E1AB7E5}" destId="{6EC79D8E-7EBD-4425-8D1C-D38B37338301}" srcOrd="0" destOrd="0" presId="urn:microsoft.com/office/officeart/2005/8/layout/cycle2"/>
    <dgm:cxn modelId="{8EF621B3-6EEF-4DC9-8667-517999476A22}" type="presParOf" srcId="{92778507-23B3-409F-97BF-B5FC90A5DB7A}" destId="{EDBB82E1-C966-4769-88F1-9721A2F7AD4D}" srcOrd="2" destOrd="0" presId="urn:microsoft.com/office/officeart/2005/8/layout/cycle2"/>
    <dgm:cxn modelId="{35FA9A1C-0CA8-4372-B359-FE0E5BB7F173}" type="presParOf" srcId="{92778507-23B3-409F-97BF-B5FC90A5DB7A}" destId="{FA3AB379-C031-415E-B7D3-60F9D19D5020}" srcOrd="3" destOrd="0" presId="urn:microsoft.com/office/officeart/2005/8/layout/cycle2"/>
    <dgm:cxn modelId="{4551086B-A0B3-48DC-B627-16806D3DE9FA}" type="presParOf" srcId="{FA3AB379-C031-415E-B7D3-60F9D19D5020}" destId="{3A26C0D6-C958-401C-BD6F-318B04606F17}" srcOrd="0" destOrd="0" presId="urn:microsoft.com/office/officeart/2005/8/layout/cycle2"/>
    <dgm:cxn modelId="{BD8E3113-1FFC-4A9A-81B5-78C0CF0A2C3D}" type="presParOf" srcId="{92778507-23B3-409F-97BF-B5FC90A5DB7A}" destId="{CA693F73-FE65-4184-9A33-98AA98B5C2BD}" srcOrd="4" destOrd="0" presId="urn:microsoft.com/office/officeart/2005/8/layout/cycle2"/>
    <dgm:cxn modelId="{9C3E3018-3408-4F30-B4AA-9C8E6460EB7E}" type="presParOf" srcId="{92778507-23B3-409F-97BF-B5FC90A5DB7A}" destId="{C7D820C8-E1E5-48F9-AD05-4990B3976139}" srcOrd="5" destOrd="0" presId="urn:microsoft.com/office/officeart/2005/8/layout/cycle2"/>
    <dgm:cxn modelId="{F4884D79-F7B8-42CE-A976-8158F81174DC}" type="presParOf" srcId="{C7D820C8-E1E5-48F9-AD05-4990B3976139}" destId="{1FDDBAA5-BA4C-4D80-906D-821F4A9B4897}" srcOrd="0" destOrd="0" presId="urn:microsoft.com/office/officeart/2005/8/layout/cycle2"/>
    <dgm:cxn modelId="{427C0571-14ED-4B95-86EC-E68643A84E0C}" type="presParOf" srcId="{92778507-23B3-409F-97BF-B5FC90A5DB7A}" destId="{93AEDB95-9E5E-49E4-B80E-59033723E9AD}" srcOrd="6" destOrd="0" presId="urn:microsoft.com/office/officeart/2005/8/layout/cycle2"/>
    <dgm:cxn modelId="{71E28DAD-9DD2-49E4-9FE8-DBD53B1EE560}" type="presParOf" srcId="{92778507-23B3-409F-97BF-B5FC90A5DB7A}" destId="{60F0F5E3-A917-45EE-8E2B-402A8EBAF4E6}" srcOrd="7" destOrd="0" presId="urn:microsoft.com/office/officeart/2005/8/layout/cycle2"/>
    <dgm:cxn modelId="{D6A95DD5-31CD-4A72-9741-77C66B0E62B0}" type="presParOf" srcId="{60F0F5E3-A917-45EE-8E2B-402A8EBAF4E6}" destId="{68F1AB16-E71E-4E78-BEB5-AEAE9C9F92EE}" srcOrd="0" destOrd="0" presId="urn:microsoft.com/office/officeart/2005/8/layout/cycle2"/>
    <dgm:cxn modelId="{23AA7F57-6240-4C19-9CD9-32CA8A394C7C}" type="presParOf" srcId="{92778507-23B3-409F-97BF-B5FC90A5DB7A}" destId="{4BE804BB-E73C-46AA-A1B7-521011FD16BF}" srcOrd="8" destOrd="0" presId="urn:microsoft.com/office/officeart/2005/8/layout/cycle2"/>
    <dgm:cxn modelId="{C95E1CD0-756A-44EE-809B-480E8B36C350}" type="presParOf" srcId="{92778507-23B3-409F-97BF-B5FC90A5DB7A}" destId="{F7507E0B-85D0-4573-929A-E188A4ED7B6F}" srcOrd="9" destOrd="0" presId="urn:microsoft.com/office/officeart/2005/8/layout/cycle2"/>
    <dgm:cxn modelId="{830CB634-29E9-4CFF-A8DB-66A56E91AE3A}" type="presParOf" srcId="{F7507E0B-85D0-4573-929A-E188A4ED7B6F}" destId="{9C069D17-C47A-46B5-8BAF-ED11BA880289}" srcOrd="0" destOrd="0" presId="urn:microsoft.com/office/officeart/2005/8/layout/cycle2"/>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69D833-709A-4683-9102-8CF8E7C6E9A4}">
      <dsp:nvSpPr>
        <dsp:cNvPr id="0" name=""/>
        <dsp:cNvSpPr/>
      </dsp:nvSpPr>
      <dsp:spPr>
        <a:xfrm>
          <a:off x="2002536" y="2022858"/>
          <a:ext cx="1481328" cy="1481328"/>
        </a:xfrm>
        <a:prstGeom prst="ellipse">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622300">
            <a:lnSpc>
              <a:spcPct val="90000"/>
            </a:lnSpc>
            <a:spcBef>
              <a:spcPct val="0"/>
            </a:spcBef>
            <a:spcAft>
              <a:spcPct val="35000"/>
            </a:spcAft>
            <a:buNone/>
          </a:pPr>
          <a:r>
            <a:rPr lang="en-GB" sz="1400" kern="1200"/>
            <a:t>BRAND EQUITY PERSPECTIVES</a:t>
          </a:r>
        </a:p>
      </dsp:txBody>
      <dsp:txXfrm>
        <a:off x="2219471" y="2239793"/>
        <a:ext cx="1047458" cy="1047458"/>
      </dsp:txXfrm>
    </dsp:sp>
    <dsp:sp modelId="{96573364-C999-4E0B-9796-855209E3433D}">
      <dsp:nvSpPr>
        <dsp:cNvPr id="0" name=""/>
        <dsp:cNvSpPr/>
      </dsp:nvSpPr>
      <dsp:spPr>
        <a:xfrm rot="12900000">
          <a:off x="816721" y="1686186"/>
          <a:ext cx="1378699" cy="422178"/>
        </a:xfrm>
        <a:prstGeom prst="lef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25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B0C7931B-0580-423A-AF14-541FE8A88241}">
      <dsp:nvSpPr>
        <dsp:cNvPr id="0" name=""/>
        <dsp:cNvSpPr/>
      </dsp:nvSpPr>
      <dsp:spPr>
        <a:xfrm>
          <a:off x="237758" y="938976"/>
          <a:ext cx="1407261" cy="1125809"/>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FINANCIAL PERSPECTIVES</a:t>
          </a:r>
        </a:p>
      </dsp:txBody>
      <dsp:txXfrm>
        <a:off x="270732" y="971950"/>
        <a:ext cx="1341313" cy="1059861"/>
      </dsp:txXfrm>
    </dsp:sp>
    <dsp:sp modelId="{10D1CC7D-A63E-4300-9076-61F788274E12}">
      <dsp:nvSpPr>
        <dsp:cNvPr id="0" name=""/>
        <dsp:cNvSpPr/>
      </dsp:nvSpPr>
      <dsp:spPr>
        <a:xfrm rot="16200000">
          <a:off x="2053850" y="1042178"/>
          <a:ext cx="1378699" cy="422178"/>
        </a:xfrm>
        <a:prstGeom prst="lef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25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B20167DD-A519-49EA-9EF6-4B00E9F884C3}">
      <dsp:nvSpPr>
        <dsp:cNvPr id="0" name=""/>
        <dsp:cNvSpPr/>
      </dsp:nvSpPr>
      <dsp:spPr>
        <a:xfrm>
          <a:off x="2039569" y="1013"/>
          <a:ext cx="1407261" cy="1125809"/>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CUSTOMER PERSPECTIVES</a:t>
          </a:r>
        </a:p>
      </dsp:txBody>
      <dsp:txXfrm>
        <a:off x="2072543" y="33987"/>
        <a:ext cx="1341313" cy="1059861"/>
      </dsp:txXfrm>
    </dsp:sp>
    <dsp:sp modelId="{E5995C60-096E-4BA9-BDB8-6A0FFCDDF2CA}">
      <dsp:nvSpPr>
        <dsp:cNvPr id="0" name=""/>
        <dsp:cNvSpPr/>
      </dsp:nvSpPr>
      <dsp:spPr>
        <a:xfrm rot="19500000">
          <a:off x="3290979" y="1686186"/>
          <a:ext cx="1378699" cy="422178"/>
        </a:xfrm>
        <a:prstGeom prst="leftArrow">
          <a:avLst>
            <a:gd name="adj1" fmla="val 60000"/>
            <a:gd name="adj2" fmla="val 50000"/>
          </a:avLst>
        </a:prstGeom>
        <a:solidFill>
          <a:schemeClr val="dk2">
            <a:tint val="60000"/>
            <a:hueOff val="0"/>
            <a:satOff val="0"/>
            <a:lumOff val="0"/>
            <a:alphaOff val="0"/>
          </a:schemeClr>
        </a:solidFill>
        <a:ln>
          <a:noFill/>
        </a:ln>
        <a:effectLst/>
        <a:scene3d>
          <a:camera prst="orthographicFront"/>
          <a:lightRig rig="chilly" dir="t"/>
        </a:scene3d>
        <a:sp3d z="-25700" extrusionH="1700" prstMaterial="translucentPowder">
          <a:bevelT w="25400" h="6350" prst="softRound"/>
          <a:bevelB w="0" h="0" prst="convex"/>
        </a:sp3d>
      </dsp:spPr>
      <dsp:style>
        <a:lnRef idx="0">
          <a:scrgbClr r="0" g="0" b="0"/>
        </a:lnRef>
        <a:fillRef idx="1">
          <a:scrgbClr r="0" g="0" b="0"/>
        </a:fillRef>
        <a:effectRef idx="0">
          <a:scrgbClr r="0" g="0" b="0"/>
        </a:effectRef>
        <a:fontRef idx="minor"/>
      </dsp:style>
    </dsp:sp>
    <dsp:sp modelId="{6274315F-E95C-456B-AD64-2CAD407C912B}">
      <dsp:nvSpPr>
        <dsp:cNvPr id="0" name=""/>
        <dsp:cNvSpPr/>
      </dsp:nvSpPr>
      <dsp:spPr>
        <a:xfrm>
          <a:off x="3841380" y="938976"/>
          <a:ext cx="1407261" cy="1125809"/>
        </a:xfrm>
        <a:prstGeom prst="roundRect">
          <a:avLst>
            <a:gd name="adj" fmla="val 10000"/>
          </a:avLst>
        </a:prstGeom>
        <a:solidFill>
          <a:schemeClr val="l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kern="1200"/>
            <a:t>EMPLOYEE PERSPECTIVE </a:t>
          </a:r>
        </a:p>
      </dsp:txBody>
      <dsp:txXfrm>
        <a:off x="3874354" y="971950"/>
        <a:ext cx="1341313" cy="105986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940E70-5BC1-42E9-AF37-01C45D0C496D}">
      <dsp:nvSpPr>
        <dsp:cNvPr id="0" name=""/>
        <dsp:cNvSpPr/>
      </dsp:nvSpPr>
      <dsp:spPr>
        <a:xfrm>
          <a:off x="1859275" y="533"/>
          <a:ext cx="1820707"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 purchase Phantom Rolls-Royce</a:t>
          </a:r>
        </a:p>
      </dsp:txBody>
      <dsp:txXfrm>
        <a:off x="2125911" y="219053"/>
        <a:ext cx="1287435" cy="1055110"/>
      </dsp:txXfrm>
    </dsp:sp>
    <dsp:sp modelId="{D1F24ADA-E51F-438B-A075-89062E1AB7E5}">
      <dsp:nvSpPr>
        <dsp:cNvPr id="0" name=""/>
        <dsp:cNvSpPr/>
      </dsp:nvSpPr>
      <dsp:spPr>
        <a:xfrm rot="2697548">
          <a:off x="3406207" y="1330287"/>
          <a:ext cx="400188"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a:off x="3423759" y="1388591"/>
        <a:ext cx="280132" cy="302160"/>
      </dsp:txXfrm>
    </dsp:sp>
    <dsp:sp modelId="{EDBB82E1-C966-4769-88F1-9721A2F7AD4D}">
      <dsp:nvSpPr>
        <dsp:cNvPr id="0" name=""/>
        <dsp:cNvSpPr/>
      </dsp:nvSpPr>
      <dsp:spPr>
        <a:xfrm>
          <a:off x="3557126" y="1684549"/>
          <a:ext cx="1797847"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 are loyal to Rolls-Royce</a:t>
          </a:r>
        </a:p>
      </dsp:txBody>
      <dsp:txXfrm>
        <a:off x="3820415" y="1903069"/>
        <a:ext cx="1271269" cy="1055110"/>
      </dsp:txXfrm>
    </dsp:sp>
    <dsp:sp modelId="{FA3AB379-C031-415E-B7D3-60F9D19D5020}">
      <dsp:nvSpPr>
        <dsp:cNvPr id="0" name=""/>
        <dsp:cNvSpPr/>
      </dsp:nvSpPr>
      <dsp:spPr>
        <a:xfrm rot="6336964">
          <a:off x="4125322" y="3056264"/>
          <a:ext cx="170953"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rot="10800000">
        <a:off x="4157868" y="3132288"/>
        <a:ext cx="119667" cy="302160"/>
      </dsp:txXfrm>
    </dsp:sp>
    <dsp:sp modelId="{CA693F73-FE65-4184-9A33-98AA98B5C2BD}">
      <dsp:nvSpPr>
        <dsp:cNvPr id="0" name=""/>
        <dsp:cNvSpPr/>
      </dsp:nvSpPr>
      <dsp:spPr>
        <a:xfrm>
          <a:off x="3020792" y="3450402"/>
          <a:ext cx="1883377"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Customers willingly buys Rolls-Royce other car's </a:t>
          </a:r>
        </a:p>
      </dsp:txBody>
      <dsp:txXfrm>
        <a:off x="3296606" y="3668922"/>
        <a:ext cx="1331749" cy="1055110"/>
      </dsp:txXfrm>
    </dsp:sp>
    <dsp:sp modelId="{C7D820C8-E1E5-48F9-AD05-4990B3976139}">
      <dsp:nvSpPr>
        <dsp:cNvPr id="0" name=""/>
        <dsp:cNvSpPr/>
      </dsp:nvSpPr>
      <dsp:spPr>
        <a:xfrm rot="10800793">
          <a:off x="2634206" y="3944402"/>
          <a:ext cx="273187"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rot="10800000">
        <a:off x="2716162" y="4045131"/>
        <a:ext cx="191231" cy="302160"/>
      </dsp:txXfrm>
    </dsp:sp>
    <dsp:sp modelId="{93AEDB95-9E5E-49E4-B80E-59033723E9AD}">
      <dsp:nvSpPr>
        <dsp:cNvPr id="0" name=""/>
        <dsp:cNvSpPr/>
      </dsp:nvSpPr>
      <dsp:spPr>
        <a:xfrm>
          <a:off x="792400" y="3449868"/>
          <a:ext cx="1712944"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If opportunities present ,customers recommend Rolls-Royce</a:t>
          </a:r>
        </a:p>
      </dsp:txBody>
      <dsp:txXfrm>
        <a:off x="1043255" y="3668388"/>
        <a:ext cx="1211234" cy="1055110"/>
      </dsp:txXfrm>
    </dsp:sp>
    <dsp:sp modelId="{60F0F5E3-A917-45EE-8E2B-402A8EBAF4E6}">
      <dsp:nvSpPr>
        <dsp:cNvPr id="0" name=""/>
        <dsp:cNvSpPr/>
      </dsp:nvSpPr>
      <dsp:spPr>
        <a:xfrm rot="15507555">
          <a:off x="1402917" y="3083634"/>
          <a:ext cx="140490"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rot="10800000">
        <a:off x="1428207" y="3205001"/>
        <a:ext cx="98343" cy="302160"/>
      </dsp:txXfrm>
    </dsp:sp>
    <dsp:sp modelId="{4BE804BB-E73C-46AA-A1B7-521011FD16BF}">
      <dsp:nvSpPr>
        <dsp:cNvPr id="0" name=""/>
        <dsp:cNvSpPr/>
      </dsp:nvSpPr>
      <dsp:spPr>
        <a:xfrm>
          <a:off x="343638" y="1718906"/>
          <a:ext cx="1903566" cy="1492150"/>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a:t>Customers promote and advocate Phantom Rolls-Royce</a:t>
          </a:r>
        </a:p>
      </dsp:txBody>
      <dsp:txXfrm>
        <a:off x="622409" y="1937426"/>
        <a:ext cx="1346024" cy="1055110"/>
      </dsp:txXfrm>
    </dsp:sp>
    <dsp:sp modelId="{F7507E0B-85D0-4573-929A-E188A4ED7B6F}">
      <dsp:nvSpPr>
        <dsp:cNvPr id="0" name=""/>
        <dsp:cNvSpPr/>
      </dsp:nvSpPr>
      <dsp:spPr>
        <a:xfrm rot="18637595">
          <a:off x="1859280" y="1356937"/>
          <a:ext cx="341441" cy="50360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933450">
            <a:lnSpc>
              <a:spcPct val="90000"/>
            </a:lnSpc>
            <a:spcBef>
              <a:spcPct val="0"/>
            </a:spcBef>
            <a:spcAft>
              <a:spcPct val="35000"/>
            </a:spcAft>
            <a:buNone/>
          </a:pPr>
          <a:endParaRPr lang="en-GB" sz="2100" kern="1200"/>
        </a:p>
      </dsp:txBody>
      <dsp:txXfrm>
        <a:off x="1877148" y="1496528"/>
        <a:ext cx="239009" cy="302160"/>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0F9C7CC98F94BE69372BF74C59BB278"/>
        <w:category>
          <w:name w:val="General"/>
          <w:gallery w:val="placeholder"/>
        </w:category>
        <w:types>
          <w:type w:val="bbPlcHdr"/>
        </w:types>
        <w:behaviors>
          <w:behavior w:val="content"/>
        </w:behaviors>
        <w:guid w:val="{587B96D7-5CCB-4C73-A55E-5B1A4B21C4E2}"/>
      </w:docPartPr>
      <w:docPartBody>
        <w:p w:rsidR="006E1526" w:rsidRDefault="00613D21" w:rsidP="00613D21">
          <w:pPr>
            <w:pStyle w:val="A0F9C7CC98F94BE69372BF74C59BB278"/>
          </w:pPr>
          <w:r>
            <w:rPr>
              <w:color w:val="FFFFFF" w:themeColor="background1"/>
            </w:rPr>
            <w:t>[Author name]</w:t>
          </w:r>
        </w:p>
      </w:docPartBody>
    </w:docPart>
    <w:docPart>
      <w:docPartPr>
        <w:name w:val="5529780B3CCB4F3EBD5F3F9F12B06A31"/>
        <w:category>
          <w:name w:val="General"/>
          <w:gallery w:val="placeholder"/>
        </w:category>
        <w:types>
          <w:type w:val="bbPlcHdr"/>
        </w:types>
        <w:behaviors>
          <w:behavior w:val="content"/>
        </w:behaviors>
        <w:guid w:val="{A4583369-DD0C-4E5A-BEB4-21C35A59AE41}"/>
      </w:docPartPr>
      <w:docPartBody>
        <w:p w:rsidR="006E1526" w:rsidRDefault="00613D21" w:rsidP="00613D21">
          <w:pPr>
            <w:pStyle w:val="5529780B3CCB4F3EBD5F3F9F12B06A31"/>
          </w:pPr>
          <w:r>
            <w:rPr>
              <w:color w:val="FFFFFF" w:themeColor="background1"/>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D21"/>
    <w:rsid w:val="000107E3"/>
    <w:rsid w:val="00236A5E"/>
    <w:rsid w:val="00350C96"/>
    <w:rsid w:val="00613D21"/>
    <w:rsid w:val="006E1526"/>
    <w:rsid w:val="00971CCA"/>
    <w:rsid w:val="00CA65EA"/>
    <w:rsid w:val="00CE12E4"/>
    <w:rsid w:val="00DA280F"/>
    <w:rsid w:val="00E324F1"/>
    <w:rsid w:val="00FB0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0F9C7CC98F94BE69372BF74C59BB278">
    <w:name w:val="A0F9C7CC98F94BE69372BF74C59BB278"/>
    <w:rsid w:val="00613D21"/>
  </w:style>
  <w:style w:type="paragraph" w:customStyle="1" w:styleId="5529780B3CCB4F3EBD5F3F9F12B06A31">
    <w:name w:val="5529780B3CCB4F3EBD5F3F9F12B06A31"/>
    <w:rsid w:val="00613D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Pau14</b:Tag>
    <b:SourceType>Book</b:SourceType>
    <b:Guid>{67E8F8FA-ED76-4794-BBA6-B91EDC14BFA4}</b:Guid>
    <b:Title>Small Business Marketing for Dummies</b:Title>
    <b:Year>2014</b:Year>
    <b:Author>
      <b:Author>
        <b:NameList>
          <b:Person>
            <b:Last>Paul Lancaster</b:Last>
            <b:First>Barbara</b:First>
            <b:Middle>Findlay Schenck</b:Middle>
          </b:Person>
        </b:NameList>
      </b:Author>
    </b:Author>
    <b:City>Chichester </b:City>
    <b:Publisher>John Wiley &amp; Son's Ltd</b:Publisher>
    <b:YearAccessed>2023</b:YearAccessed>
    <b:MonthAccessed>March</b:MonthAccessed>
    <b:DayAccessed>28</b:DayAccessed>
    <b:RefOrder>11</b:RefOrder>
  </b:Source>
  <b:Source>
    <b:Tag>Ger14</b:Tag>
    <b:SourceType>Book</b:SourceType>
    <b:Guid>{FAB28A9A-0D49-45BE-8B06-64B01584B409}</b:Guid>
    <b:Author>
      <b:Author>
        <b:NameList>
          <b:Person>
            <b:Last>Gerry Johnson</b:Last>
            <b:First>Richard</b:First>
            <b:Middle>Whittington, Kevan Scholes, Duncan Angwin, Patrick Regner</b:Middle>
          </b:Person>
        </b:NameList>
      </b:Author>
    </b:Author>
    <b:Title>Exploring Strategy</b:Title>
    <b:Year>2014</b:Year>
    <b:City>Harlow</b:City>
    <b:Publisher>Pearson Education Limited</b:Publisher>
    <b:Edition>tenth edition</b:Edition>
    <b:YearAccessed>2023</b:YearAccessed>
    <b:MonthAccessed>March</b:MonthAccessed>
    <b:DayAccessed>25</b:DayAccessed>
    <b:RefOrder>12</b:RefOrder>
  </b:Source>
  <b:Source>
    <b:Tag>AjR15</b:Tag>
    <b:SourceType>Book</b:SourceType>
    <b:Guid>{B876B538-D3F2-42A1-AE19-E55C4B17FB09}</b:Guid>
    <b:Author>
      <b:Author>
        <b:NameList>
          <b:Person>
            <b:Last>Aj Ries</b:Last>
            <b:First>Tony</b:First>
            <b:Middle>Allen, Peter Fisk,Allen Adamson,Jean-Noel Kapferer,Jesko Perrey, Thomas Meyer, Michael D`Esopo,Simon Glynn, Walter S McDowell, Mike Symes, Jocelyne Daw, Joseph H Hancock, John O`Neill, Jeremy Hildreth, JT Singh, Howard Breindel, J.Paisner</b:Middle>
          </b:Person>
        </b:NameList>
      </b:Author>
      <b:Editor>
        <b:NameList>
          <b:Person>
            <b:Last>Kompella</b:Last>
            <b:First>Kartikeya</b:First>
          </b:Person>
        </b:NameList>
      </b:Editor>
    </b:Author>
    <b:Title>The brand challenge. Addapting branding to sectorial imperative's</b:Title>
    <b:Year>2015</b:Year>
    <b:City>London, Philadelphia, New Delhi</b:City>
    <b:Publisher>Kogan Page Limited</b:Publisher>
    <b:YearAccessed>2023</b:YearAccessed>
    <b:MonthAccessed>April</b:MonthAccessed>
    <b:DayAccessed>11</b:DayAccessed>
    <b:RefOrder>13</b:RefOrder>
  </b:Source>
  <b:Source>
    <b:Tag>Bha21</b:Tag>
    <b:SourceType>InternetSite</b:SourceType>
    <b:Guid>{1D9559F3-FAF4-4282-AC6B-EFE3CDC9A01B}</b:Guid>
    <b:Title>Success Story of Rolls-Royce: Innovating Prudent Ways to Power the World</b:Title>
    <b:InternetSiteTitle>www.startuptalky.com</b:InternetSiteTitle>
    <b:Year>2021</b:Year>
    <b:Month>November</b:Month>
    <b:Day>29</b:Day>
    <b:URL>https://startuptalky.com/rolls-royce-success-story/</b:URL>
    <b:Author>
      <b:Author>
        <b:NameList>
          <b:Person>
            <b:Last>Bharath</b:Last>
          </b:Person>
        </b:NameList>
      </b:Author>
    </b:Author>
    <b:YearAccessed>2023</b:YearAccessed>
    <b:MonthAccessed>April </b:MonthAccessed>
    <b:DayAccessed>10</b:DayAccessed>
    <b:RefOrder>14</b:RefOrder>
  </b:Source>
  <b:Source>
    <b:Tag>Rol21</b:Tag>
    <b:SourceType>InternetSite</b:SourceType>
    <b:Guid>{84A68111-A6B7-4589-B8A6-0A030563A3B8}</b:Guid>
    <b:Author>
      <b:Author>
        <b:Corporate>Rolls- Royce</b:Corporate>
      </b:Author>
    </b:Author>
    <b:Title>Rolls-Royce Mission and Vision Statement Analysis</b:Title>
    <b:InternetSiteTitle>www.mission-statement.com</b:InternetSiteTitle>
    <b:Year>2021</b:Year>
    <b:Month>January </b:Month>
    <b:Day>01</b:Day>
    <b:URL>https://mission-statement.com/rolls-royce-mission/</b:URL>
    <b:YearAccessed>2023</b:YearAccessed>
    <b:MonthAccessed>March</b:MonthAccessed>
    <b:DayAccessed>30</b:DayAccessed>
    <b:RefOrder>1</b:RefOrder>
  </b:Source>
  <b:Source>
    <b:Tag>Cam23</b:Tag>
    <b:SourceType>InternetSite</b:SourceType>
    <b:Guid>{D396C398-9B2A-4992-ACAB-7AB55910CF72}</b:Guid>
    <b:Author>
      <b:Author>
        <b:Corporate>Cambridge Dictionary</b:Corporate>
      </b:Author>
    </b:Author>
    <b:Title>Communication</b:Title>
    <b:InternetSiteTitle>www.dictionary.cambridge.org</b:InternetSiteTitle>
    <b:URL>https://dictionary.cambridge.org/dictionary/english/communication</b:URL>
    <b:YearAccessed>2023</b:YearAccessed>
    <b:MonthAccessed>March</b:MonthAccessed>
    <b:DayAccessed>31</b:DayAccessed>
    <b:Year>2023</b:Year>
    <b:RefOrder>2</b:RefOrder>
  </b:Source>
  <b:Source>
    <b:Tag>Fol18</b:Tag>
    <b:SourceType>JournalArticle</b:SourceType>
    <b:Guid>{1B3E13B2-63F0-4F7B-A095-C4DB406EDD09}</b:Guid>
    <b:Title>What is communication?</b:Title>
    <b:Year>2018</b:Year>
    <b:Month>October</b:Month>
    <b:URL>https://www.researchgate.net/publication/337649561_What_is_Communication</b:URL>
    <b:JournalName>National Open University of Nigeria</b:JournalName>
    <b:Author>
      <b:Author>
        <b:NameList>
          <b:Person>
            <b:Last>Fatimayin</b:Last>
            <b:First>Foluke</b:First>
            <b:Middle>Florence</b:Middle>
          </b:Person>
        </b:NameList>
      </b:Author>
    </b:Author>
    <b:YearAccessed>2023</b:YearAccessed>
    <b:MonthAccessed>April</b:MonthAccessed>
    <b:DayAccessed>15</b:DayAccessed>
    <b:Pages>1-18</b:Pages>
    <b:RefOrder>15</b:RefOrder>
  </b:Source>
  <b:Source>
    <b:Tag>Kap20</b:Tag>
    <b:SourceType>JournalArticle</b:SourceType>
    <b:Guid>{5977E0A1-8774-4112-9DF1-DFA8E2DB5100}</b:Guid>
    <b:Author>
      <b:Author>
        <b:NameList>
          <b:Person>
            <b:Last>Kapur</b:Last>
            <b:First>Radhika</b:First>
          </b:Person>
        </b:NameList>
      </b:Author>
    </b:Author>
    <b:Title>The models of communication</b:Title>
    <b:JournalName>University of Delhi</b:JournalName>
    <b:Year>2020</b:Year>
    <b:YearAccessed>2023</b:YearAccessed>
    <b:MonthAccessed>April</b:MonthAccessed>
    <b:DayAccessed>01</b:DayAccessed>
    <b:URL>https://www.researchgate.net/publication/344295651_The_Models_of_Communication</b:URL>
    <b:Pages>1-12</b:Pages>
    <b:RefOrder>16</b:RefOrder>
  </b:Source>
  <b:Source>
    <b:Tag>Car22</b:Tag>
    <b:SourceType>InternetSite</b:SourceType>
    <b:Guid>{F9A7330C-BC14-4612-972F-C8BA6DF677AD}</b:Guid>
    <b:Author>
      <b:Author>
        <b:NameList>
          <b:Person>
            <b:Last>Carlier</b:Last>
            <b:First>Mathilde</b:First>
          </b:Person>
        </b:NameList>
      </b:Author>
    </b:Author>
    <b:Title>Worldwide sales volume of Rolls-Royce automobiles from 2007 to 2021</b:Title>
    <b:InternetSiteTitle>www.statista.com</b:InternetSiteTitle>
    <b:Year>2022</b:Year>
    <b:Month>March</b:Month>
    <b:Day>22</b:Day>
    <b:URL>https://www.statista.com/statistics/267243/worldwide-sales-volume-of-rolls-royce-automobiles/</b:URL>
    <b:YearAccessed>2023</b:YearAccessed>
    <b:MonthAccessed>April </b:MonthAccessed>
    <b:DayAccessed>11</b:DayAccessed>
    <b:RefOrder>17</b:RefOrder>
  </b:Source>
  <b:Source>
    <b:Tag>Gar21</b:Tag>
    <b:SourceType>InternetSite</b:SourceType>
    <b:Guid>{35FBED34-34A8-4EEB-A911-E83123AD85EE}</b:Guid>
    <b:Author>
      <b:Author>
        <b:NameList>
          <b:Person>
            <b:Last>Garg</b:Last>
            <b:First>Nilakshi</b:First>
          </b:Person>
        </b:NameList>
      </b:Author>
    </b:Author>
    <b:Title>Advantages And Disadvantages Of Brand Equity</b:Title>
    <b:Year>2021</b:Year>
    <b:YearAccessed>2023</b:YearAccessed>
    <b:MonthAccessed>March</b:MonthAccessed>
    <b:DayAccessed>23</b:DayAccessed>
    <b:URL>https://theserpwire.com/advantages-and-disadvantages-of-brand-equity/</b:URL>
    <b:InternetSiteTitle>www.theserpwire.com</b:InternetSiteTitle>
    <b:RefOrder>18</b:RefOrder>
  </b:Source>
  <b:Source>
    <b:Tag>Ric20</b:Tag>
    <b:SourceType>InternetSite</b:SourceType>
    <b:Guid>{CA0B75DF-2BA0-40DF-97E5-1ACC12F0DE00}</b:Guid>
    <b:Year>2020</b:Year>
    <b:YearAccessed>2023</b:YearAccessed>
    <b:MonthAccessed>March</b:MonthAccessed>
    <b:DayAccessed>25</b:DayAccessed>
    <b:URL>https://www.rccdbcars.com/automotive-blog/luxury-automotive-customer-journey-toward-2030-whats-next</b:URL>
    <b:Author>
      <b:Author>
        <b:NameList>
          <b:Person>
            <b:Last>Bello</b:Last>
            <b:First>Riccardo</b:First>
            <b:Middle>Del</b:Middle>
          </b:Person>
        </b:NameList>
      </b:Author>
    </b:Author>
    <b:InternetSiteTitle>www.rccdbcars.com</b:InternetSiteTitle>
    <b:Month>November </b:Month>
    <b:Day>25</b:Day>
    <b:RefOrder>19</b:RefOrder>
  </b:Source>
  <b:Source>
    <b:Tag>Pet21</b:Tag>
    <b:SourceType>InternetSite</b:SourceType>
    <b:Guid>{B2E8E2C1-66DB-4785-9E76-B3809BBA0A30}</b:Guid>
    <b:Author>
      <b:Author>
        <b:NameList>
          <b:Person>
            <b:Last>Peterson</b:Last>
            <b:First>Ken</b:First>
          </b:Person>
        </b:NameList>
      </b:Author>
    </b:Author>
    <b:Title>Customer Journey: What it is &amp; Examples</b:Title>
    <b:Year>2021</b:Year>
    <b:YearAccessed>2023</b:YearAccessed>
    <b:MonthAccessed>March</b:MonthAccessed>
    <b:DayAccessed>22</b:DayAccessed>
    <b:URL>https://www.questionpro.com/blog/customer-journey-map/</b:URL>
    <b:InternetSiteTitle>www.questionpro.com</b:InternetSiteTitle>
    <b:RefOrder>20</b:RefOrder>
  </b:Source>
  <b:Source>
    <b:Tag>San15</b:Tag>
    <b:SourceType>JournalArticle</b:SourceType>
    <b:Guid>{751BA94F-4369-48EE-BC42-A22CBFC51EBB}</b:Guid>
    <b:Year>2015</b:Year>
    <b:YearAccessed>2023</b:YearAccessed>
    <b:MonthAccessed>March</b:MonthAccessed>
    <b:DayAccessed>29</b:DayAccessed>
    <b:URL>https://researchleap.com/reviewing-the-concept-of-brand-equity-and-evaluating-consumer-based-brand-equity-cbbe-models/</b:URL>
    <b:JournalName>International Journal of Management Science and Business Administration </b:JournalName>
    <b:Pages>14-29</b:Pages>
    <b:Volume>1</b:Volume>
    <b:Issue>8</b:Issue>
    <b:Author>
      <b:Author>
        <b:NameList>
          <b:Person>
            <b:Last>Farjam</b:Last>
            <b:First>Sanaz</b:First>
          </b:Person>
          <b:Person>
            <b:Last>Hongyi</b:Last>
            <b:First>Xu</b:First>
          </b:Person>
        </b:NameList>
      </b:Author>
    </b:Author>
    <b:Month>July </b:Month>
    <b:RefOrder>9</b:RefOrder>
  </b:Source>
  <b:Source>
    <b:Tag>Fra10</b:Tag>
    <b:SourceType>JournalArticle</b:SourceType>
    <b:Guid>{186D9497-5F8E-49CC-94F7-DFBFB1732BC2}</b:Guid>
    <b:Title>Total customer engagement: Designing and aligning key strategic elements to achieve growth</b:Title>
    <b:JournalName>Journal of product and brand management </b:JournalName>
    <b:Year>2010</b:Year>
    <b:Pages>198-209</b:Pages>
    <b:Volume>19</b:Volume>
    <b:Issue>3</b:Issue>
    <b:Author>
      <b:Author>
        <b:NameList>
          <b:Person>
            <b:Last>Frank Alpert</b:Last>
            <b:First>Christopher</b:First>
            <b:Middle>Roberts</b:Middle>
          </b:Person>
        </b:NameList>
      </b:Author>
    </b:Author>
    <b:Month>June </b:Month>
    <b:YearAccessed>2023</b:YearAccessed>
    <b:MonthAccessed>March</b:MonthAccessed>
    <b:DayAccessed>31</b:DayAccessed>
    <b:URL>https://www.researchgate.net/publication/49513186_Total_customer_engagement_Designing_and_aligning_key_strategic_elements_to_achieve_growth</b:URL>
    <b:RefOrder>21</b:RefOrder>
  </b:Source>
  <b:Source>
    <b:Tag>Chi11</b:Tag>
    <b:SourceType>JournalArticle</b:SourceType>
    <b:Guid>{4EB6471E-80DD-4104-A253-FC63E750D410}</b:Guid>
    <b:Author>
      <b:Author>
        <b:NameList>
          <b:Person>
            <b:Last>Chieng</b:Last>
            <b:First>Fayrene</b:First>
          </b:Person>
        </b:NameList>
      </b:Author>
    </b:Author>
    <b:Title>Customer-based brand equity: a literature review</b:Title>
    <b:JournalName>Journal of Arts Science &amp; Commerce</b:JournalName>
    <b:Year>2011</b:Year>
    <b:Pages>33-40</b:Pages>
    <b:Volume>II</b:Volume>
    <b:Issue>1</b:Issue>
    <b:YearAccessed>2023</b:YearAccessed>
    <b:MonthAccessed>mARCH</b:MonthAccessed>
    <b:DayAccessed>27</b:DayAccessed>
    <b:URL>https://www.researchgate.net/publication/312661241_Customer-based_brand_equity_a_literature_review</b:URL>
    <b:RefOrder>22</b:RefOrder>
  </b:Source>
  <b:Source>
    <b:Tag>Zsó</b:Tag>
    <b:SourceType>Book</b:SourceType>
    <b:Guid>{AE171773-D640-4913-B08B-7B6475C7A518}</b:Guid>
    <b:Author>
      <b:Author>
        <b:NameList>
          <b:Person>
            <b:Last>Zsófia Rácz-Molnár</b:Last>
            <b:First>Vagia</b:First>
            <b:Middle>Karpenisi , Apostolina Tsaltampasi , Giorgos Giorgakis,</b:Middle>
          </b:Person>
        </b:NameList>
      </b:Author>
    </b:Author>
    <b:RefOrder>23</b:RefOrder>
  </b:Source>
  <b:Source>
    <b:Tag>Gra12</b:Tag>
    <b:SourceType>Book</b:SourceType>
    <b:Guid>{8E7ED683-0A70-4FAE-8D2A-AF37336E711D}</b:Guid>
    <b:Author>
      <b:Author>
        <b:NameList>
          <b:Person>
            <b:Last>Graham Hooley</b:Last>
            <b:First>Nigel</b:First>
            <b:Middle>F. Piercy, Briditte Nicouland</b:Middle>
          </b:Person>
        </b:NameList>
      </b:Author>
    </b:Author>
    <b:Title>Marketing Strategy and Competative Positioning</b:Title>
    <b:Year>2012</b:Year>
    <b:City>Harlow</b:City>
    <b:Publisher>Pearson </b:Publisher>
    <b:Edition>Fifth</b:Edition>
    <b:YearAccessed>2023</b:YearAccessed>
    <b:MonthAccessed>March</b:MonthAccessed>
    <b:DayAccessed>30</b:DayAccessed>
    <b:RefOrder>24</b:RefOrder>
  </b:Source>
  <b:Source>
    <b:Tag>Mus20</b:Tag>
    <b:SourceType>InternetSite</b:SourceType>
    <b:Guid>{E4FFCF2C-B1D6-4B45-85AC-10EF626DBBEC}</b:Guid>
    <b:Title>Shannon - Weaver Model of Communication</b:Title>
    <b:Year>2020</b:Year>
    <b:Pages>9</b:Pages>
    <b:Author>
      <b:Author>
        <b:NameList>
          <b:Person>
            <b:Last>Mussa</b:Last>
            <b:First>Mr.</b:First>
            <b:Middle>Karim G .</b:Middle>
          </b:Person>
        </b:NameList>
      </b:Author>
    </b:Author>
    <b:YearAccessed>2023</b:YearAccessed>
    <b:MonthAccessed>March</b:MonthAccessed>
    <b:DayAccessed>31</b:DayAccessed>
    <b:URL>https://www.academia.edu/43470628/Shannon_Weaver_Model_of_Communication</b:URL>
    <b:InternetSiteTitle>www.academia.edu</b:InternetSiteTitle>
    <b:RefOrder>25</b:RefOrder>
  </b:Source>
  <b:Source>
    <b:Tag>PhD23</b:Tag>
    <b:SourceType>InternetSite</b:SourceType>
    <b:Guid>{E02EA8C3-1AB4-4E72-8C76-107F694CE65E}</b:Guid>
    <b:Title>Shannon Weaver Model of Communication – 7 Key Concepts</b:Title>
    <b:Year>2023</b:Year>
    <b:YearAccessed>2023</b:YearAccessed>
    <b:MonthAccessed>April</b:MonthAccessed>
    <b:DayAccessed>01</b:DayAccessed>
    <b:URL>https://helpfulprofessor.com/shannon-weaver-model/</b:URL>
    <b:Author>
      <b:Author>
        <b:NameList>
          <b:Person>
            <b:Last>Drew</b:Last>
            <b:First>PhD</b:First>
            <b:Middle>Chris</b:Middle>
          </b:Person>
        </b:NameList>
      </b:Author>
    </b:Author>
    <b:Month>March </b:Month>
    <b:Day>20</b:Day>
    <b:RefOrder>26</b:RefOrder>
  </b:Source>
  <b:Source>
    <b:Tag>Yak15</b:Tag>
    <b:SourceType>JournalArticle</b:SourceType>
    <b:Guid>{4A558058-7AAE-45EE-84DA-F56D23EF72AC}</b:Guid>
    <b:Title>Theoretical Approach To Online Marketing</b:Title>
    <b:Year>2015</b:Year>
    <b:YearAccessed>2023</b:YearAccessed>
    <b:MonthAccessed>March </b:MonthAccessed>
    <b:DayAccessed>27</b:DayAccessed>
    <b:URL>https://www.researchgate.net/publication/280934393_THEORETICAL_APPROACH_TO_ONLINE_MARKETING</b:URL>
    <b:JournalName>INTERNATIONAL JOURNAL OF COMPUTERS &amp; TECHNOLOGY</b:JournalName>
    <b:Pages>6245</b:Pages>
    <b:Volume>14</b:Volume>
    <b:Issue>11</b:Issue>
    <b:Author>
      <b:Author>
        <b:NameList>
          <b:Person>
            <b:Last>Durmaz</b:Last>
            <b:First>Yakup</b:First>
          </b:Person>
        </b:NameList>
      </b:Author>
    </b:Author>
    <b:Month>August </b:Month>
    <b:RefOrder>3</b:RefOrder>
  </b:Source>
  <b:Source>
    <b:Tag>Ade15</b:Tag>
    <b:SourceType>DocumentFromInternetSite</b:SourceType>
    <b:Guid>{1A035C31-617F-4717-9971-6BBF0C2DB138}</b:Guid>
    <b:Title>“TOWARDS A THEORY OF BRAND EQUITY: MEASUREMENT, EFFECTIVENESS AND MANAGERIAL IMPLICATIONS”</b:Title>
    <b:Year>2015</b:Year>
    <b:Pages>3-48</b:Pages>
    <b:Author>
      <b:Author>
        <b:NameList>
          <b:Person>
            <b:Last>Minivaleeva</b:Last>
            <b:First>Adelina</b:First>
          </b:Person>
        </b:NameList>
      </b:Author>
    </b:Author>
    <b:Month>September</b:Month>
    <b:YearAccessed>2023</b:YearAccessed>
    <b:MonthAccessed>April</b:MonthAccessed>
    <b:DayAccessed>05</b:DayAccessed>
    <b:URL>https://www.researchgate.net/publication/299600097_TOWARDS_A_THEORY_OF_BRAND_EQUITY_MEASUREMENT_EFFECTIVENESS_AND_MANAGERIAL_IMPLICATIONS</b:URL>
    <b:Day>28</b:Day>
    <b:InternetSiteTitle>www.researchgate.net</b:InternetSiteTitle>
    <b:RefOrder>4</b:RefOrder>
  </b:Source>
  <b:Source>
    <b:Tag>Ric201</b:Tag>
    <b:SourceType>ConferenceProceedings</b:SourceType>
    <b:Guid>{BA4B9157-E6C1-423F-BC5F-2FB2E3047DBD}</b:Guid>
    <b:Title>ROLLS-ROYCE ANNOUNCES NEW BRAND IDENTITY</b:Title>
    <b:Year>2020</b:Year>
    <b:Month>August</b:Month>
    <b:Day>25</b:Day>
    <b:YearAccessed>2023</b:YearAccessed>
    <b:MonthAccessed>April</b:MonthAccessed>
    <b:DayAccessed>06</b:DayAccessed>
    <b:URL>https://www.press.rolls-roycemotorcars.com/rolls-royce-motor-cars-pressclub/article/detail/T0314766EN/rolls-royce-announces-new-brand-identity?language=en</b:URL>
    <b:Author>
      <b:Author>
        <b:NameList>
          <b:Person>
            <b:Last>Rickett</b:Last>
            <b:First>Emma</b:First>
          </b:Person>
        </b:NameList>
      </b:Author>
    </b:Author>
    <b:City>Goodwood</b:City>
    <b:Publisher>Rolls-Royce Media Information</b:Publisher>
    <b:RefOrder>5</b:RefOrder>
  </b:Source>
  <b:Source>
    <b:Tag>Rol231</b:Tag>
    <b:SourceType>InternetSite</b:SourceType>
    <b:Guid>{8AC5A5B4-4478-4DE8-ABBA-2AA1D30357E8}</b:Guid>
    <b:Title>Provenance. Certified Pre- Owned</b:Title>
    <b:Year>2023</b:Year>
    <b:Author>
      <b:Author>
        <b:NameList>
          <b:Person>
            <b:Last>Rolls-Royce</b:Last>
          </b:Person>
        </b:NameList>
      </b:Author>
    </b:Author>
    <b:YearAccessed>2023</b:YearAccessed>
    <b:MonthAccessed>March</b:MonthAccessed>
    <b:DayAccessed>28</b:DayAccessed>
    <b:URL>https://www.rolls-roycemotorcars.com/en_GB/information/pre-owned.html</b:URL>
    <b:RefOrder>10</b:RefOrder>
  </b:Source>
  <b:Source>
    <b:Tag>Rod09</b:Tag>
    <b:SourceType>JournalArticle</b:SourceType>
    <b:Guid>{18DCC22F-F8E7-4723-8E0A-4C7A35A8121C}</b:Guid>
    <b:Title>Investigating the service brand: A customer value perspective</b:Title>
    <b:Year>2009</b:Year>
    <b:YearAccessed>2023</b:YearAccessed>
    <b:MonthAccessed>March</b:MonthAccessed>
    <b:DayAccessed>29</b:DayAccessed>
    <b:URL>https://www.sciencedirect.com/science/article/abs/pii/S0148296308001525</b:URL>
    <b:JournalName>Journal of Business Research</b:JournalName>
    <b:Pages>345-355</b:Pages>
    <b:Volume>62</b:Volume>
    <b:Issue>3</b:Issue>
    <b:Author>
      <b:Author>
        <b:NameList>
          <b:Person>
            <b:Last>Roderick Brodie</b:Last>
            <b:First>James</b:First>
            <b:Middle>R.M. Whittome, Gregory J. Brush</b:Middle>
          </b:Person>
        </b:NameList>
      </b:Author>
    </b:Author>
    <b:RefOrder>27</b:RefOrder>
  </b:Source>
  <b:Source>
    <b:Tag>lov20</b:Tag>
    <b:SourceType>InternetSite</b:SourceType>
    <b:Guid>{D0EC88E0-0116-4118-8205-DF808F23A08C}</b:Guid>
    <b:Title>Henry Royce Quotes</b:Title>
    <b:Year>2020</b:Year>
    <b:YearAccessed>2023</b:YearAccessed>
    <b:MonthAccessed>March</b:MonthAccessed>
    <b:DayAccessed>31</b:DayAccessed>
    <b:URL>https://loveexpands.com/author/henry-royce/</b:URL>
    <b:Author>
      <b:Author>
        <b:NameList>
          <b:Person>
            <b:Last>loveexpand.com</b:Last>
          </b:Person>
        </b:NameList>
      </b:Author>
    </b:Author>
    <b:RefOrder>28</b:RefOrder>
  </b:Source>
  <b:Source>
    <b:Tag>Fra08</b:Tag>
    <b:SourceType>JournalArticle</b:SourceType>
    <b:Guid>{B8AC7737-909F-4982-86AF-3BD6D6028D05}</b:Guid>
    <b:Title>An application of Keller's brand equity model in a B2B context</b:Title>
    <b:Year>2008</b:Year>
    <b:YearAccessed>2023</b:YearAccessed>
    <b:MonthAccessed>April </b:MonthAccessed>
    <b:DayAccessed>1</b:DayAccessed>
    <b:URL>https://www.researchgate.net/publication/29468408_An_application_of_Keller%27s_brand_equity_model_in_a_B2B_context</b:URL>
    <b:Author>
      <b:Author>
        <b:NameList>
          <b:Person>
            <b:Last>Frank Alpert</b:Last>
            <b:First>Kerri</b:First>
            <b:Middle>Louise Kuhn, Nigel K. Ll. Pope</b:Middle>
          </b:Person>
        </b:NameList>
      </b:Author>
    </b:Author>
    <b:JournalName>OAI</b:JournalName>
    <b:Pages>1-20</b:Pages>
    <b:Volume>11</b:Volume>
    <b:RefOrder>7</b:RefOrder>
  </b:Source>
  <b:Source>
    <b:Tag>Aak96</b:Tag>
    <b:SourceType>Report</b:SourceType>
    <b:Guid>{FAE8BD84-47F8-4CDE-BB11-73F4BC51B2B5}</b:Guid>
    <b:Title>Measuring Brand Equity</b:Title>
    <b:JournalName>CAUFORNIA MANAGEMENT REVIEW</b:JournalName>
    <b:Year>1996</b:Year>
    <b:Pages>102-120</b:Pages>
    <b:Volume>38</b:Volume>
    <b:Issue>3</b:Issue>
    <b:Author>
      <b:Author>
        <b:NameList>
          <b:Person>
            <b:Last>Aaker</b:Last>
            <b:First>David</b:First>
            <b:Middle>A.</b:Middle>
          </b:Person>
        </b:NameList>
      </b:Author>
    </b:Author>
    <b:City>California</b:City>
    <b:Publisher>The Free Press, an imprint of Simon &amp; Schusten Inc</b:Publisher>
    <b:YearAccessed>2023</b:YearAccessed>
    <b:MonthAccessed>March</b:MonthAccessed>
    <b:DayAccessed>31</b:DayAccessed>
    <b:RefOrder>8</b:RefOrder>
  </b:Source>
  <b:Source>
    <b:Tag>Kum02</b:Tag>
    <b:SourceType>Report</b:SourceType>
    <b:Guid>{2A1125A6-387B-472B-AB07-2F006F3C015A}</b:Guid>
    <b:Author>
      <b:Author>
        <b:NameList>
          <b:Person>
            <b:Last>Kumar</b:Last>
            <b:First>Werner</b:First>
            <b:Middle>J. Reinartz and V.</b:Middle>
          </b:Person>
        </b:NameList>
      </b:Author>
    </b:Author>
    <b:Title>The Mismanagement of Customer Loyalty </b:Title>
    <b:Year>2002</b:Year>
    <b:Publisher>Harvard Business Review</b:Publisher>
    <b:YearAccessed>2023</b:YearAccessed>
    <b:MonthAccessed>March </b:MonthAccessed>
    <b:DayAccessed>16</b:Day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7AB651-CE58-4A14-9BA9-89489226FF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6434</Words>
  <Characters>36675</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MBA MARKETING MANAGEMENT</vt:lpstr>
    </vt:vector>
  </TitlesOfParts>
  <Company/>
  <LinksUpToDate>false</LinksUpToDate>
  <CharactersWithSpaces>43023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SUBMITION DATA</dc:creator>
  <cp:keywords/>
  <dc:description/>
  <cp:lastModifiedBy>ALEXANDRA ALEXANDRA</cp:lastModifiedBy>
  <cp:revision>2</cp:revision>
  <dcterms:created xsi:type="dcterms:W3CDTF">2023-04-17T18:05:00Z</dcterms:created>
  <dcterms:modified xsi:type="dcterms:W3CDTF">2023-04-17T18:05:00Z</dcterms:modified>
  <cp:category>ID:2235019</cp:category>
</cp:coreProperties>
</file>