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09585" w14:textId="359DE174" w:rsidR="00A30911" w:rsidRDefault="00EF42D7" w:rsidP="00E41CFB">
      <w:pPr>
        <w:jc w:val="center"/>
        <w:rPr>
          <w:b/>
          <w:bCs/>
          <w:i/>
          <w:iCs/>
          <w:sz w:val="28"/>
          <w:szCs w:val="28"/>
        </w:rPr>
      </w:pPr>
      <w:r>
        <w:rPr>
          <w:b/>
          <w:bCs/>
          <w:i/>
          <w:iCs/>
          <w:sz w:val="28"/>
          <w:szCs w:val="28"/>
        </w:rPr>
        <w:t>Reflections on the Role</w:t>
      </w:r>
      <w:r w:rsidR="001E1B94">
        <w:rPr>
          <w:b/>
          <w:bCs/>
          <w:i/>
          <w:iCs/>
          <w:sz w:val="28"/>
          <w:szCs w:val="28"/>
        </w:rPr>
        <w:t xml:space="preserve"> Play Scenarios </w:t>
      </w:r>
    </w:p>
    <w:p w14:paraId="59230CC8" w14:textId="77777777" w:rsidR="00BD5085" w:rsidRPr="00BD5085" w:rsidRDefault="00BD5085" w:rsidP="00E41CFB">
      <w:pPr>
        <w:jc w:val="center"/>
        <w:rPr>
          <w:b/>
          <w:bCs/>
          <w:i/>
          <w:iCs/>
          <w:sz w:val="2"/>
          <w:szCs w:val="2"/>
        </w:rPr>
      </w:pPr>
    </w:p>
    <w:p w14:paraId="3FC94E72" w14:textId="36483674" w:rsidR="000043B4" w:rsidRPr="00A76529" w:rsidRDefault="00192C4D" w:rsidP="00304CEA">
      <w:pPr>
        <w:jc w:val="both"/>
        <w:rPr>
          <w:sz w:val="24"/>
          <w:szCs w:val="24"/>
        </w:rPr>
      </w:pPr>
      <w:r w:rsidRPr="00A76529">
        <w:rPr>
          <w:sz w:val="24"/>
          <w:szCs w:val="24"/>
        </w:rPr>
        <w:t>Over a series of role</w:t>
      </w:r>
      <w:r w:rsidR="00121C66">
        <w:rPr>
          <w:sz w:val="24"/>
          <w:szCs w:val="24"/>
        </w:rPr>
        <w:t xml:space="preserve"> </w:t>
      </w:r>
      <w:r w:rsidRPr="00A76529">
        <w:rPr>
          <w:sz w:val="24"/>
          <w:szCs w:val="24"/>
        </w:rPr>
        <w:t xml:space="preserve">play scenarios related to archaeological projects </w:t>
      </w:r>
      <w:r w:rsidR="000043B4" w:rsidRPr="00A76529">
        <w:rPr>
          <w:sz w:val="24"/>
          <w:szCs w:val="24"/>
        </w:rPr>
        <w:t>several individuals, including myself, had the opportunity to act as meeting chair and as a participant within discussion</w:t>
      </w:r>
      <w:r w:rsidR="00633D1E" w:rsidRPr="00A76529">
        <w:rPr>
          <w:sz w:val="24"/>
          <w:szCs w:val="24"/>
        </w:rPr>
        <w:t>s</w:t>
      </w:r>
      <w:r w:rsidR="000043B4" w:rsidRPr="00A76529">
        <w:rPr>
          <w:sz w:val="24"/>
          <w:szCs w:val="24"/>
        </w:rPr>
        <w:t xml:space="preserve"> with predetermined agendas.</w:t>
      </w:r>
      <w:r w:rsidR="00204835" w:rsidRPr="00A76529">
        <w:rPr>
          <w:sz w:val="24"/>
          <w:szCs w:val="24"/>
        </w:rPr>
        <w:t xml:space="preserve"> </w:t>
      </w:r>
      <w:r w:rsidR="003661C4" w:rsidRPr="00A76529">
        <w:rPr>
          <w:sz w:val="24"/>
          <w:szCs w:val="24"/>
        </w:rPr>
        <w:t xml:space="preserve">Such meetings constitute </w:t>
      </w:r>
      <w:r w:rsidR="0028317F" w:rsidRPr="00A76529">
        <w:rPr>
          <w:sz w:val="24"/>
          <w:szCs w:val="24"/>
        </w:rPr>
        <w:t xml:space="preserve">one </w:t>
      </w:r>
      <w:r w:rsidR="003661C4" w:rsidRPr="00A76529">
        <w:rPr>
          <w:sz w:val="24"/>
          <w:szCs w:val="24"/>
        </w:rPr>
        <w:t xml:space="preserve">of the most important mediums </w:t>
      </w:r>
      <w:r w:rsidR="0028317F" w:rsidRPr="00A76529">
        <w:rPr>
          <w:sz w:val="24"/>
          <w:szCs w:val="24"/>
        </w:rPr>
        <w:t>for organisational communication and occupy a relatively large proportion of time for many employees (</w:t>
      </w:r>
      <w:proofErr w:type="spellStart"/>
      <w:r w:rsidR="0028317F" w:rsidRPr="00A76529">
        <w:rPr>
          <w:sz w:val="24"/>
          <w:szCs w:val="24"/>
        </w:rPr>
        <w:t>Svennevig</w:t>
      </w:r>
      <w:proofErr w:type="spellEnd"/>
      <w:r w:rsidR="0028317F" w:rsidRPr="00A76529">
        <w:rPr>
          <w:sz w:val="24"/>
          <w:szCs w:val="24"/>
        </w:rPr>
        <w:t xml:space="preserve"> 2012). </w:t>
      </w:r>
      <w:r w:rsidR="00204835" w:rsidRPr="00A76529">
        <w:rPr>
          <w:sz w:val="24"/>
          <w:szCs w:val="24"/>
        </w:rPr>
        <w:t xml:space="preserve">Meetings </w:t>
      </w:r>
      <w:r w:rsidR="00BE5EDA" w:rsidRPr="00A76529">
        <w:rPr>
          <w:sz w:val="24"/>
          <w:szCs w:val="24"/>
        </w:rPr>
        <w:t xml:space="preserve">provide a means </w:t>
      </w:r>
      <w:r w:rsidR="00E35A40" w:rsidRPr="00A76529">
        <w:rPr>
          <w:sz w:val="24"/>
          <w:szCs w:val="24"/>
        </w:rPr>
        <w:t>to disseminate information</w:t>
      </w:r>
      <w:r w:rsidR="00445D2E" w:rsidRPr="00A76529">
        <w:rPr>
          <w:sz w:val="24"/>
          <w:szCs w:val="24"/>
        </w:rPr>
        <w:t xml:space="preserve">, </w:t>
      </w:r>
      <w:r w:rsidR="00BC656B" w:rsidRPr="00A76529">
        <w:rPr>
          <w:sz w:val="24"/>
          <w:szCs w:val="24"/>
        </w:rPr>
        <w:t>make decisions,</w:t>
      </w:r>
      <w:r w:rsidR="00C44702">
        <w:rPr>
          <w:sz w:val="24"/>
          <w:szCs w:val="24"/>
        </w:rPr>
        <w:t xml:space="preserve"> </w:t>
      </w:r>
      <w:r w:rsidR="00EF3EA6" w:rsidRPr="00A76529">
        <w:rPr>
          <w:sz w:val="24"/>
          <w:szCs w:val="24"/>
        </w:rPr>
        <w:t>solve problems</w:t>
      </w:r>
      <w:r w:rsidR="00C44702">
        <w:rPr>
          <w:sz w:val="24"/>
          <w:szCs w:val="24"/>
        </w:rPr>
        <w:t xml:space="preserve">, and </w:t>
      </w:r>
      <w:r w:rsidR="00C44702" w:rsidRPr="00A76529">
        <w:rPr>
          <w:sz w:val="24"/>
          <w:szCs w:val="24"/>
        </w:rPr>
        <w:t>set tasks and goals</w:t>
      </w:r>
      <w:r w:rsidR="00EF3EA6" w:rsidRPr="00A76529">
        <w:rPr>
          <w:sz w:val="24"/>
          <w:szCs w:val="24"/>
        </w:rPr>
        <w:t xml:space="preserve"> (</w:t>
      </w:r>
      <w:r w:rsidR="00A46CFA" w:rsidRPr="00A76529">
        <w:rPr>
          <w:sz w:val="24"/>
          <w:szCs w:val="24"/>
        </w:rPr>
        <w:t xml:space="preserve">McComas </w:t>
      </w:r>
      <w:r w:rsidR="00A46CFA" w:rsidRPr="00A76529">
        <w:rPr>
          <w:i/>
          <w:iCs/>
          <w:sz w:val="24"/>
          <w:szCs w:val="24"/>
        </w:rPr>
        <w:t>et al</w:t>
      </w:r>
      <w:r w:rsidR="00A46CFA" w:rsidRPr="00A76529">
        <w:rPr>
          <w:sz w:val="24"/>
          <w:szCs w:val="24"/>
        </w:rPr>
        <w:t xml:space="preserve"> 2007; </w:t>
      </w:r>
      <w:proofErr w:type="spellStart"/>
      <w:r w:rsidR="00EF3EA6" w:rsidRPr="00A76529">
        <w:rPr>
          <w:sz w:val="24"/>
          <w:szCs w:val="24"/>
        </w:rPr>
        <w:t>Geimer</w:t>
      </w:r>
      <w:proofErr w:type="spellEnd"/>
      <w:r w:rsidR="00EF3EA6" w:rsidRPr="00A76529">
        <w:rPr>
          <w:sz w:val="24"/>
          <w:szCs w:val="24"/>
        </w:rPr>
        <w:t xml:space="preserve"> </w:t>
      </w:r>
      <w:r w:rsidR="00EF3EA6" w:rsidRPr="00A76529">
        <w:rPr>
          <w:i/>
          <w:iCs/>
          <w:sz w:val="24"/>
          <w:szCs w:val="24"/>
        </w:rPr>
        <w:t>et al</w:t>
      </w:r>
      <w:r w:rsidR="00EF3EA6" w:rsidRPr="00A76529">
        <w:rPr>
          <w:sz w:val="24"/>
          <w:szCs w:val="24"/>
        </w:rPr>
        <w:t xml:space="preserve"> 2015)</w:t>
      </w:r>
      <w:r w:rsidR="00A46CFA" w:rsidRPr="00A76529">
        <w:rPr>
          <w:sz w:val="24"/>
          <w:szCs w:val="24"/>
        </w:rPr>
        <w:t xml:space="preserve">. </w:t>
      </w:r>
      <w:r w:rsidR="003661C4" w:rsidRPr="00A76529">
        <w:rPr>
          <w:sz w:val="24"/>
          <w:szCs w:val="24"/>
        </w:rPr>
        <w:t>As such, m</w:t>
      </w:r>
      <w:r w:rsidR="000043B4" w:rsidRPr="00A76529">
        <w:rPr>
          <w:sz w:val="24"/>
          <w:szCs w:val="24"/>
        </w:rPr>
        <w:t>y personal experience</w:t>
      </w:r>
      <w:r w:rsidR="00633D1E" w:rsidRPr="00A76529">
        <w:rPr>
          <w:sz w:val="24"/>
          <w:szCs w:val="24"/>
        </w:rPr>
        <w:t>s</w:t>
      </w:r>
      <w:r w:rsidR="000043B4" w:rsidRPr="00A76529">
        <w:rPr>
          <w:sz w:val="24"/>
          <w:szCs w:val="24"/>
        </w:rPr>
        <w:t xml:space="preserve"> </w:t>
      </w:r>
      <w:r w:rsidR="00633D1E" w:rsidRPr="00A76529">
        <w:rPr>
          <w:sz w:val="24"/>
          <w:szCs w:val="24"/>
        </w:rPr>
        <w:t>in the role</w:t>
      </w:r>
      <w:r w:rsidR="00FC57CB" w:rsidRPr="00A76529">
        <w:rPr>
          <w:sz w:val="24"/>
          <w:szCs w:val="24"/>
        </w:rPr>
        <w:t>-</w:t>
      </w:r>
      <w:r w:rsidR="00633D1E" w:rsidRPr="00A76529">
        <w:rPr>
          <w:sz w:val="24"/>
          <w:szCs w:val="24"/>
        </w:rPr>
        <w:t xml:space="preserve">play scenarios, </w:t>
      </w:r>
      <w:r w:rsidR="000043B4" w:rsidRPr="00A76529">
        <w:rPr>
          <w:sz w:val="24"/>
          <w:szCs w:val="24"/>
        </w:rPr>
        <w:t>and the particular dynamics I observed</w:t>
      </w:r>
      <w:r w:rsidR="00633D1E" w:rsidRPr="00A76529">
        <w:rPr>
          <w:sz w:val="24"/>
          <w:szCs w:val="24"/>
        </w:rPr>
        <w:t>, allude to potential issues that may be encountered during the</w:t>
      </w:r>
      <w:r w:rsidR="0028317F" w:rsidRPr="00A76529">
        <w:rPr>
          <w:sz w:val="24"/>
          <w:szCs w:val="24"/>
        </w:rPr>
        <w:t xml:space="preserve"> wider</w:t>
      </w:r>
      <w:r w:rsidR="00633D1E" w:rsidRPr="00A76529">
        <w:rPr>
          <w:sz w:val="24"/>
          <w:szCs w:val="24"/>
        </w:rPr>
        <w:t xml:space="preserve"> delivery of a project </w:t>
      </w:r>
      <w:r w:rsidR="003661C4" w:rsidRPr="00A76529">
        <w:rPr>
          <w:sz w:val="24"/>
          <w:szCs w:val="24"/>
        </w:rPr>
        <w:t>when working within a</w:t>
      </w:r>
      <w:r w:rsidR="00633D1E" w:rsidRPr="00A76529">
        <w:rPr>
          <w:sz w:val="24"/>
          <w:szCs w:val="24"/>
        </w:rPr>
        <w:t xml:space="preserve"> team. </w:t>
      </w:r>
    </w:p>
    <w:p w14:paraId="2A0F6594" w14:textId="674F4F23" w:rsidR="00A80E89" w:rsidRPr="00A76529" w:rsidRDefault="00A80E89" w:rsidP="00304CEA">
      <w:pPr>
        <w:jc w:val="both"/>
        <w:rPr>
          <w:b/>
          <w:bCs/>
          <w:i/>
          <w:iCs/>
          <w:sz w:val="24"/>
          <w:szCs w:val="24"/>
        </w:rPr>
      </w:pPr>
      <w:r w:rsidRPr="00A76529">
        <w:rPr>
          <w:b/>
          <w:bCs/>
          <w:i/>
          <w:iCs/>
          <w:sz w:val="24"/>
          <w:szCs w:val="24"/>
        </w:rPr>
        <w:t xml:space="preserve">Team Dynamics and Challenges </w:t>
      </w:r>
    </w:p>
    <w:p w14:paraId="0645E042" w14:textId="14679F02" w:rsidR="00FC57CB" w:rsidRPr="00A76529" w:rsidRDefault="00BD0C3D" w:rsidP="00304CEA">
      <w:pPr>
        <w:jc w:val="both"/>
        <w:rPr>
          <w:sz w:val="24"/>
          <w:szCs w:val="24"/>
        </w:rPr>
      </w:pPr>
      <w:r w:rsidRPr="00A76529">
        <w:rPr>
          <w:sz w:val="24"/>
          <w:szCs w:val="24"/>
        </w:rPr>
        <w:t>The chair of a meeting has a number of roles – including opening and closing a meeting, allocating speakership</w:t>
      </w:r>
      <w:r w:rsidR="00121C66">
        <w:rPr>
          <w:sz w:val="24"/>
          <w:szCs w:val="24"/>
        </w:rPr>
        <w:t>,</w:t>
      </w:r>
      <w:r w:rsidRPr="00A76529">
        <w:rPr>
          <w:sz w:val="24"/>
          <w:szCs w:val="24"/>
        </w:rPr>
        <w:t xml:space="preserve"> and moving discussion on within the agenda – which predominantly involve continuous negotiation between the chair and the other participants (</w:t>
      </w:r>
      <w:proofErr w:type="spellStart"/>
      <w:r w:rsidRPr="00A76529">
        <w:rPr>
          <w:sz w:val="24"/>
          <w:szCs w:val="24"/>
        </w:rPr>
        <w:t>Svennevig</w:t>
      </w:r>
      <w:proofErr w:type="spellEnd"/>
      <w:r w:rsidRPr="00A76529">
        <w:rPr>
          <w:sz w:val="24"/>
          <w:szCs w:val="24"/>
        </w:rPr>
        <w:t xml:space="preserve"> 2012; Holmes and Stubble 2015; Chan 2017). </w:t>
      </w:r>
      <w:r w:rsidR="0093113C" w:rsidRPr="00A76529">
        <w:rPr>
          <w:sz w:val="24"/>
          <w:szCs w:val="24"/>
        </w:rPr>
        <w:t xml:space="preserve">The way in which the meeting chair approached the role developed throughout </w:t>
      </w:r>
      <w:r w:rsidR="002D0003" w:rsidRPr="00A76529">
        <w:rPr>
          <w:sz w:val="24"/>
          <w:szCs w:val="24"/>
        </w:rPr>
        <w:t xml:space="preserve">the consecutive scenarios. Initially, </w:t>
      </w:r>
      <w:r w:rsidR="00580F4C" w:rsidRPr="00A76529">
        <w:rPr>
          <w:sz w:val="24"/>
          <w:szCs w:val="24"/>
        </w:rPr>
        <w:t xml:space="preserve">after relaying the objectives of the meeting, the meeting chairs sought the </w:t>
      </w:r>
      <w:r w:rsidR="00580F4C" w:rsidRPr="00121C66">
        <w:rPr>
          <w:sz w:val="24"/>
          <w:szCs w:val="24"/>
        </w:rPr>
        <w:t>opinion of each individual participant</w:t>
      </w:r>
      <w:r w:rsidR="00C7359A" w:rsidRPr="00121C66">
        <w:rPr>
          <w:sz w:val="24"/>
          <w:szCs w:val="24"/>
        </w:rPr>
        <w:t xml:space="preserve"> </w:t>
      </w:r>
      <w:r w:rsidR="00121C66" w:rsidRPr="00121C66">
        <w:rPr>
          <w:sz w:val="24"/>
          <w:szCs w:val="24"/>
        </w:rPr>
        <w:t>sequentially</w:t>
      </w:r>
      <w:r w:rsidR="00580F4C" w:rsidRPr="00121C66">
        <w:rPr>
          <w:sz w:val="24"/>
          <w:szCs w:val="24"/>
        </w:rPr>
        <w:t xml:space="preserve"> despite a clear consensus within the group.</w:t>
      </w:r>
      <w:r w:rsidR="00580F4C" w:rsidRPr="00A76529">
        <w:rPr>
          <w:sz w:val="24"/>
          <w:szCs w:val="24"/>
        </w:rPr>
        <w:t xml:space="preserve"> </w:t>
      </w:r>
      <w:r w:rsidR="00C7359A" w:rsidRPr="00A76529">
        <w:rPr>
          <w:sz w:val="24"/>
          <w:szCs w:val="24"/>
        </w:rPr>
        <w:t xml:space="preserve">While this method of allocating speakership is entirely inclusive, it results in excessive repetition and wastes considerable time. Indeed, wasted time in meetings has direct monetary costs and is </w:t>
      </w:r>
      <w:r w:rsidR="00E66E1E" w:rsidRPr="00A76529">
        <w:rPr>
          <w:sz w:val="24"/>
          <w:szCs w:val="24"/>
        </w:rPr>
        <w:t>time lost</w:t>
      </w:r>
      <w:r w:rsidR="00C7359A" w:rsidRPr="00A76529">
        <w:rPr>
          <w:sz w:val="24"/>
          <w:szCs w:val="24"/>
        </w:rPr>
        <w:t xml:space="preserve"> within a project that</w:t>
      </w:r>
      <w:r w:rsidR="00E66E1E" w:rsidRPr="00A76529">
        <w:rPr>
          <w:sz w:val="24"/>
          <w:szCs w:val="24"/>
        </w:rPr>
        <w:t xml:space="preserve"> could be better allocated elsewhere (</w:t>
      </w:r>
      <w:proofErr w:type="spellStart"/>
      <w:r w:rsidR="00604B8B" w:rsidRPr="00A76529">
        <w:rPr>
          <w:sz w:val="24"/>
          <w:szCs w:val="24"/>
        </w:rPr>
        <w:t>Rogelberg</w:t>
      </w:r>
      <w:proofErr w:type="spellEnd"/>
      <w:r w:rsidR="00604B8B" w:rsidRPr="00A76529">
        <w:rPr>
          <w:sz w:val="24"/>
          <w:szCs w:val="24"/>
        </w:rPr>
        <w:t xml:space="preserve"> </w:t>
      </w:r>
      <w:r w:rsidR="00604B8B" w:rsidRPr="00A76529">
        <w:rPr>
          <w:i/>
          <w:iCs/>
          <w:sz w:val="24"/>
          <w:szCs w:val="24"/>
        </w:rPr>
        <w:t>et al</w:t>
      </w:r>
      <w:r w:rsidR="00604B8B" w:rsidRPr="00A76529">
        <w:rPr>
          <w:sz w:val="24"/>
          <w:szCs w:val="24"/>
        </w:rPr>
        <w:t xml:space="preserve"> 2007; </w:t>
      </w:r>
      <w:proofErr w:type="spellStart"/>
      <w:r w:rsidR="00604B8B" w:rsidRPr="00A76529">
        <w:rPr>
          <w:sz w:val="24"/>
          <w:szCs w:val="24"/>
        </w:rPr>
        <w:t>Rogelberg</w:t>
      </w:r>
      <w:proofErr w:type="spellEnd"/>
      <w:r w:rsidR="00604B8B" w:rsidRPr="00A76529">
        <w:rPr>
          <w:sz w:val="24"/>
          <w:szCs w:val="24"/>
        </w:rPr>
        <w:t xml:space="preserve"> </w:t>
      </w:r>
      <w:r w:rsidR="00604B8B" w:rsidRPr="00A76529">
        <w:rPr>
          <w:i/>
          <w:iCs/>
          <w:sz w:val="24"/>
          <w:szCs w:val="24"/>
        </w:rPr>
        <w:t xml:space="preserve">et al </w:t>
      </w:r>
      <w:r w:rsidR="00604B8B" w:rsidRPr="00A76529">
        <w:rPr>
          <w:sz w:val="24"/>
          <w:szCs w:val="24"/>
        </w:rPr>
        <w:t>2012)</w:t>
      </w:r>
      <w:r w:rsidR="00E66E1E" w:rsidRPr="00A76529">
        <w:rPr>
          <w:sz w:val="24"/>
          <w:szCs w:val="24"/>
        </w:rPr>
        <w:t xml:space="preserve">. Moreover, wasted time in meetings has been demonstrated to </w:t>
      </w:r>
      <w:r w:rsidR="00604B8B" w:rsidRPr="00A76529">
        <w:rPr>
          <w:sz w:val="24"/>
          <w:szCs w:val="24"/>
        </w:rPr>
        <w:t>impact</w:t>
      </w:r>
      <w:r w:rsidR="00E66E1E" w:rsidRPr="00A76529">
        <w:rPr>
          <w:sz w:val="24"/>
          <w:szCs w:val="24"/>
        </w:rPr>
        <w:t xml:space="preserve"> employee stress and fatigue, in addition to</w:t>
      </w:r>
      <w:r w:rsidR="00604B8B" w:rsidRPr="00A76529">
        <w:rPr>
          <w:sz w:val="24"/>
          <w:szCs w:val="24"/>
        </w:rPr>
        <w:t xml:space="preserve"> promoting</w:t>
      </w:r>
      <w:r w:rsidR="00E66E1E" w:rsidRPr="00A76529">
        <w:rPr>
          <w:sz w:val="24"/>
          <w:szCs w:val="24"/>
        </w:rPr>
        <w:t xml:space="preserve"> job dissatisfaction</w:t>
      </w:r>
      <w:r w:rsidR="00604B8B" w:rsidRPr="00A76529">
        <w:rPr>
          <w:sz w:val="24"/>
          <w:szCs w:val="24"/>
        </w:rPr>
        <w:t xml:space="preserve">, which can also affect project delivery (Luong and </w:t>
      </w:r>
      <w:proofErr w:type="spellStart"/>
      <w:r w:rsidR="00604B8B" w:rsidRPr="00A76529">
        <w:rPr>
          <w:sz w:val="24"/>
          <w:szCs w:val="24"/>
        </w:rPr>
        <w:t>Rogelberg</w:t>
      </w:r>
      <w:proofErr w:type="spellEnd"/>
      <w:r w:rsidR="00604B8B" w:rsidRPr="00A76529">
        <w:rPr>
          <w:sz w:val="24"/>
          <w:szCs w:val="24"/>
        </w:rPr>
        <w:t xml:space="preserve"> 2005; </w:t>
      </w:r>
      <w:proofErr w:type="spellStart"/>
      <w:r w:rsidR="00604B8B" w:rsidRPr="00A76529">
        <w:rPr>
          <w:sz w:val="24"/>
          <w:szCs w:val="24"/>
        </w:rPr>
        <w:t>Rogelberg</w:t>
      </w:r>
      <w:proofErr w:type="spellEnd"/>
      <w:r w:rsidR="00604B8B" w:rsidRPr="00A76529">
        <w:rPr>
          <w:sz w:val="24"/>
          <w:szCs w:val="24"/>
        </w:rPr>
        <w:t xml:space="preserve"> </w:t>
      </w:r>
      <w:r w:rsidR="00604B8B" w:rsidRPr="00A76529">
        <w:rPr>
          <w:i/>
          <w:iCs/>
          <w:sz w:val="24"/>
          <w:szCs w:val="24"/>
        </w:rPr>
        <w:t xml:space="preserve">et al </w:t>
      </w:r>
      <w:r w:rsidR="00604B8B" w:rsidRPr="00A76529">
        <w:rPr>
          <w:sz w:val="24"/>
          <w:szCs w:val="24"/>
        </w:rPr>
        <w:t xml:space="preserve">2010; </w:t>
      </w:r>
      <w:proofErr w:type="spellStart"/>
      <w:r w:rsidR="00604B8B" w:rsidRPr="00A76529">
        <w:rPr>
          <w:sz w:val="24"/>
          <w:szCs w:val="24"/>
        </w:rPr>
        <w:t>Rogelberg</w:t>
      </w:r>
      <w:proofErr w:type="spellEnd"/>
      <w:r w:rsidR="00604B8B" w:rsidRPr="00A76529">
        <w:rPr>
          <w:sz w:val="24"/>
          <w:szCs w:val="24"/>
        </w:rPr>
        <w:t xml:space="preserve"> </w:t>
      </w:r>
      <w:r w:rsidR="00604B8B" w:rsidRPr="00A76529">
        <w:rPr>
          <w:i/>
          <w:iCs/>
          <w:sz w:val="24"/>
          <w:szCs w:val="24"/>
        </w:rPr>
        <w:t xml:space="preserve">et al </w:t>
      </w:r>
      <w:r w:rsidR="00604B8B" w:rsidRPr="00A76529">
        <w:rPr>
          <w:sz w:val="24"/>
          <w:szCs w:val="24"/>
        </w:rPr>
        <w:t>2012)</w:t>
      </w:r>
      <w:r w:rsidR="00E66E1E" w:rsidRPr="00A76529">
        <w:rPr>
          <w:sz w:val="24"/>
          <w:szCs w:val="24"/>
        </w:rPr>
        <w:t>.</w:t>
      </w:r>
      <w:r w:rsidR="00185934" w:rsidRPr="00A76529">
        <w:rPr>
          <w:sz w:val="24"/>
          <w:szCs w:val="24"/>
        </w:rPr>
        <w:t xml:space="preserve"> </w:t>
      </w:r>
    </w:p>
    <w:p w14:paraId="03381D31" w14:textId="5326449D" w:rsidR="00A91580" w:rsidRPr="00A76529" w:rsidRDefault="00185934" w:rsidP="00304CEA">
      <w:pPr>
        <w:jc w:val="both"/>
        <w:rPr>
          <w:sz w:val="24"/>
          <w:szCs w:val="24"/>
        </w:rPr>
      </w:pPr>
      <w:r w:rsidRPr="00121C66">
        <w:rPr>
          <w:sz w:val="24"/>
          <w:szCs w:val="24"/>
        </w:rPr>
        <w:t>Following observation of the early role-playing scenarios, the acting meeting chairs</w:t>
      </w:r>
      <w:r w:rsidR="00FC57CB" w:rsidRPr="00121C66">
        <w:rPr>
          <w:sz w:val="24"/>
          <w:szCs w:val="24"/>
        </w:rPr>
        <w:t xml:space="preserve"> largely allocated speakership when a participant self-selected and signalled their desire to speak.</w:t>
      </w:r>
      <w:r w:rsidRPr="00121C66">
        <w:rPr>
          <w:sz w:val="24"/>
          <w:szCs w:val="24"/>
        </w:rPr>
        <w:t xml:space="preserve"> </w:t>
      </w:r>
      <w:r w:rsidR="00A91580" w:rsidRPr="00121C66">
        <w:rPr>
          <w:sz w:val="24"/>
          <w:szCs w:val="24"/>
        </w:rPr>
        <w:t xml:space="preserve">The time in which </w:t>
      </w:r>
      <w:r w:rsidR="00C44702" w:rsidRPr="005014AF">
        <w:rPr>
          <w:sz w:val="24"/>
          <w:szCs w:val="24"/>
        </w:rPr>
        <w:t xml:space="preserve">it </w:t>
      </w:r>
      <w:r w:rsidR="00A91580" w:rsidRPr="00121C66">
        <w:rPr>
          <w:sz w:val="24"/>
          <w:szCs w:val="24"/>
        </w:rPr>
        <w:t xml:space="preserve">took to achieve a conclusion for </w:t>
      </w:r>
      <w:r w:rsidR="007C6AD2" w:rsidRPr="00121C66">
        <w:rPr>
          <w:sz w:val="24"/>
          <w:szCs w:val="24"/>
        </w:rPr>
        <w:t xml:space="preserve">each topic on the agenda was substantially decreased using this chairing style. </w:t>
      </w:r>
      <w:r w:rsidR="00A91580" w:rsidRPr="00121C66">
        <w:rPr>
          <w:sz w:val="24"/>
          <w:szCs w:val="24"/>
        </w:rPr>
        <w:t>This model for distributing speakership, as opposed</w:t>
      </w:r>
      <w:r w:rsidR="00A91580" w:rsidRPr="00A76529">
        <w:rPr>
          <w:sz w:val="24"/>
          <w:szCs w:val="24"/>
        </w:rPr>
        <w:t xml:space="preserve"> to being mechanical and forced like the initial chairing method, also felt more open and fluid as a participant.</w:t>
      </w:r>
      <w:r w:rsidR="007C6AD2" w:rsidRPr="00A76529">
        <w:rPr>
          <w:sz w:val="24"/>
          <w:szCs w:val="24"/>
        </w:rPr>
        <w:t xml:space="preserve"> Notwithstanding the positives</w:t>
      </w:r>
      <w:r w:rsidR="00D56851" w:rsidRPr="00A76529">
        <w:rPr>
          <w:sz w:val="24"/>
          <w:szCs w:val="24"/>
        </w:rPr>
        <w:t xml:space="preserve">, </w:t>
      </w:r>
      <w:r w:rsidR="00121C66">
        <w:rPr>
          <w:sz w:val="24"/>
          <w:szCs w:val="24"/>
        </w:rPr>
        <w:t xml:space="preserve">I observed </w:t>
      </w:r>
      <w:r w:rsidR="00D56851" w:rsidRPr="00A76529">
        <w:rPr>
          <w:sz w:val="24"/>
          <w:szCs w:val="24"/>
        </w:rPr>
        <w:t xml:space="preserve">inherent issues with this style of chairing. An important element of effective teamworking is the ability of team members to share their ideas and opinions </w:t>
      </w:r>
      <w:r w:rsidR="00121C66" w:rsidRPr="00A76529">
        <w:rPr>
          <w:sz w:val="24"/>
          <w:szCs w:val="24"/>
        </w:rPr>
        <w:t>openly</w:t>
      </w:r>
      <w:r w:rsidR="00121C66" w:rsidRPr="00A76529">
        <w:rPr>
          <w:i/>
          <w:iCs/>
          <w:sz w:val="24"/>
          <w:szCs w:val="24"/>
        </w:rPr>
        <w:t xml:space="preserve"> </w:t>
      </w:r>
      <w:r w:rsidR="00121C66" w:rsidRPr="00A76529">
        <w:rPr>
          <w:sz w:val="24"/>
          <w:szCs w:val="24"/>
        </w:rPr>
        <w:t>and</w:t>
      </w:r>
      <w:r w:rsidR="00121C66" w:rsidRPr="00A76529">
        <w:rPr>
          <w:i/>
          <w:iCs/>
          <w:sz w:val="24"/>
          <w:szCs w:val="24"/>
        </w:rPr>
        <w:t xml:space="preserve"> </w:t>
      </w:r>
      <w:r w:rsidR="00D56851" w:rsidRPr="00A76529">
        <w:rPr>
          <w:i/>
          <w:iCs/>
          <w:sz w:val="24"/>
          <w:szCs w:val="24"/>
        </w:rPr>
        <w:t xml:space="preserve">actively </w:t>
      </w:r>
      <w:r w:rsidR="00D56851" w:rsidRPr="00A76529">
        <w:rPr>
          <w:sz w:val="24"/>
          <w:szCs w:val="24"/>
        </w:rPr>
        <w:t>(</w:t>
      </w:r>
      <w:proofErr w:type="spellStart"/>
      <w:r w:rsidR="00D56851" w:rsidRPr="00A76529">
        <w:rPr>
          <w:sz w:val="24"/>
          <w:szCs w:val="24"/>
        </w:rPr>
        <w:t>Baiden</w:t>
      </w:r>
      <w:proofErr w:type="spellEnd"/>
      <w:r w:rsidR="00D56851" w:rsidRPr="00A76529">
        <w:rPr>
          <w:sz w:val="24"/>
          <w:szCs w:val="24"/>
        </w:rPr>
        <w:t xml:space="preserve"> and Price 2011). </w:t>
      </w:r>
      <w:r w:rsidR="001505A2" w:rsidRPr="00A76529">
        <w:rPr>
          <w:sz w:val="24"/>
          <w:szCs w:val="24"/>
        </w:rPr>
        <w:t>During some of the role-play scenarios it was evident that certain participants were not as forthcoming with their opinions as other members</w:t>
      </w:r>
      <w:r w:rsidR="00971176" w:rsidRPr="00A76529">
        <w:rPr>
          <w:sz w:val="24"/>
          <w:szCs w:val="24"/>
        </w:rPr>
        <w:t xml:space="preserve">, and could arguably be described as introverted. </w:t>
      </w:r>
      <w:r w:rsidR="002557C0" w:rsidRPr="00A76529">
        <w:rPr>
          <w:sz w:val="24"/>
          <w:szCs w:val="24"/>
        </w:rPr>
        <w:t xml:space="preserve">There were occasions when those who were particularly qualified to </w:t>
      </w:r>
      <w:r w:rsidR="00446C9C" w:rsidRPr="00A76529">
        <w:rPr>
          <w:sz w:val="24"/>
          <w:szCs w:val="24"/>
        </w:rPr>
        <w:t xml:space="preserve">provide insight on specific topics did not signal their desire to speak; the sharing of their specialist knowledge may have resulted in a </w:t>
      </w:r>
      <w:r w:rsidR="0071078A" w:rsidRPr="00A76529">
        <w:rPr>
          <w:sz w:val="24"/>
          <w:szCs w:val="24"/>
        </w:rPr>
        <w:t>more considered and ultimately more preferable route to project delivery</w:t>
      </w:r>
      <w:r w:rsidR="00446C9C" w:rsidRPr="00A76529">
        <w:rPr>
          <w:sz w:val="24"/>
          <w:szCs w:val="24"/>
        </w:rPr>
        <w:t>.</w:t>
      </w:r>
      <w:r w:rsidR="0071078A" w:rsidRPr="00A76529">
        <w:rPr>
          <w:sz w:val="24"/>
          <w:szCs w:val="24"/>
        </w:rPr>
        <w:t xml:space="preserve"> Ideally, the meeting chair or project manager should have a comprehensive familiarity with the </w:t>
      </w:r>
      <w:r w:rsidR="0071078A" w:rsidRPr="00213EAF">
        <w:rPr>
          <w:sz w:val="24"/>
          <w:szCs w:val="24"/>
        </w:rPr>
        <w:t>specialisms and</w:t>
      </w:r>
      <w:r w:rsidR="0071078A" w:rsidRPr="00A76529">
        <w:rPr>
          <w:sz w:val="24"/>
          <w:szCs w:val="24"/>
        </w:rPr>
        <w:t xml:space="preserve"> qualifications of the </w:t>
      </w:r>
      <w:r w:rsidR="00F66A77" w:rsidRPr="00A76529">
        <w:rPr>
          <w:sz w:val="24"/>
          <w:szCs w:val="24"/>
        </w:rPr>
        <w:t xml:space="preserve">project members, and the ability to encourage or ensure that </w:t>
      </w:r>
      <w:r w:rsidR="00213EAF">
        <w:rPr>
          <w:sz w:val="24"/>
          <w:szCs w:val="24"/>
        </w:rPr>
        <w:t>individuals</w:t>
      </w:r>
      <w:r w:rsidR="00213EAF" w:rsidRPr="00A76529">
        <w:rPr>
          <w:sz w:val="24"/>
          <w:szCs w:val="24"/>
        </w:rPr>
        <w:t xml:space="preserve"> </w:t>
      </w:r>
      <w:r w:rsidR="00F66A77" w:rsidRPr="00A76529">
        <w:rPr>
          <w:sz w:val="24"/>
          <w:szCs w:val="24"/>
        </w:rPr>
        <w:t xml:space="preserve">contribute regardless of their introversion. </w:t>
      </w:r>
    </w:p>
    <w:p w14:paraId="2C992978" w14:textId="744FE2C7" w:rsidR="00C85129" w:rsidRDefault="00ED348C" w:rsidP="00304CEA">
      <w:pPr>
        <w:jc w:val="both"/>
        <w:rPr>
          <w:sz w:val="24"/>
          <w:szCs w:val="24"/>
        </w:rPr>
      </w:pPr>
      <w:r w:rsidRPr="00A76529">
        <w:rPr>
          <w:sz w:val="24"/>
          <w:szCs w:val="24"/>
        </w:rPr>
        <w:lastRenderedPageBreak/>
        <w:t xml:space="preserve">In contrast with the introverted participants of the role-playing scenarios, </w:t>
      </w:r>
      <w:r w:rsidR="00562782" w:rsidRPr="00A76529">
        <w:rPr>
          <w:sz w:val="24"/>
          <w:szCs w:val="24"/>
        </w:rPr>
        <w:t>there</w:t>
      </w:r>
      <w:r w:rsidRPr="00A76529">
        <w:rPr>
          <w:sz w:val="24"/>
          <w:szCs w:val="24"/>
        </w:rPr>
        <w:t xml:space="preserve"> were particular members who were </w:t>
      </w:r>
      <w:r w:rsidR="00562782" w:rsidRPr="00A76529">
        <w:rPr>
          <w:sz w:val="24"/>
          <w:szCs w:val="24"/>
        </w:rPr>
        <w:t>forthcoming</w:t>
      </w:r>
      <w:r w:rsidR="00F40F6B" w:rsidRPr="00A76529">
        <w:rPr>
          <w:sz w:val="24"/>
          <w:szCs w:val="24"/>
        </w:rPr>
        <w:t xml:space="preserve"> and sometimes dominated </w:t>
      </w:r>
      <w:r w:rsidR="00C44702">
        <w:rPr>
          <w:sz w:val="24"/>
          <w:szCs w:val="24"/>
        </w:rPr>
        <w:t xml:space="preserve">the </w:t>
      </w:r>
      <w:r w:rsidR="00F40F6B" w:rsidRPr="00A76529">
        <w:rPr>
          <w:sz w:val="24"/>
          <w:szCs w:val="24"/>
        </w:rPr>
        <w:t>discussion</w:t>
      </w:r>
      <w:r w:rsidR="00562782" w:rsidRPr="00A76529">
        <w:rPr>
          <w:sz w:val="24"/>
          <w:szCs w:val="24"/>
        </w:rPr>
        <w:t xml:space="preserve">. These differences, in addition to highlighting behavioural characteristics, attest to the range of ‘team roles’ individuals </w:t>
      </w:r>
      <w:r w:rsidR="00F40F6B" w:rsidRPr="00A76529">
        <w:rPr>
          <w:sz w:val="24"/>
          <w:szCs w:val="24"/>
        </w:rPr>
        <w:t xml:space="preserve">fulfil within a </w:t>
      </w:r>
      <w:r w:rsidR="009100F5" w:rsidRPr="00A76529">
        <w:rPr>
          <w:sz w:val="24"/>
          <w:szCs w:val="24"/>
        </w:rPr>
        <w:t>group</w:t>
      </w:r>
      <w:r w:rsidR="00F40F6B" w:rsidRPr="00A76529">
        <w:rPr>
          <w:sz w:val="24"/>
          <w:szCs w:val="24"/>
        </w:rPr>
        <w:t xml:space="preserve">. </w:t>
      </w:r>
      <w:r w:rsidR="001C5410" w:rsidRPr="00A76529">
        <w:rPr>
          <w:sz w:val="24"/>
          <w:szCs w:val="24"/>
        </w:rPr>
        <w:t>Understanding such ‘team roles’ is exceedingly important as</w:t>
      </w:r>
      <w:r w:rsidR="00213EAF">
        <w:rPr>
          <w:sz w:val="24"/>
          <w:szCs w:val="24"/>
        </w:rPr>
        <w:t xml:space="preserve"> groups of</w:t>
      </w:r>
      <w:r w:rsidR="001C5410" w:rsidRPr="00A76529">
        <w:rPr>
          <w:sz w:val="24"/>
          <w:szCs w:val="24"/>
        </w:rPr>
        <w:t xml:space="preserve"> very gifted professionals do not necessarily make a proficient team (Henry and Stevens 1999). </w:t>
      </w:r>
      <w:r w:rsidR="00F40F6B" w:rsidRPr="00A76529">
        <w:rPr>
          <w:sz w:val="24"/>
          <w:szCs w:val="24"/>
        </w:rPr>
        <w:t xml:space="preserve">Speculatively placing the role-play participants within team role taxonomies, such as that promoted by Belbin (1981; 1993; 2010), is beyond the scope of this paper; nevertheless, </w:t>
      </w:r>
      <w:r w:rsidR="002765D1" w:rsidRPr="00A76529">
        <w:rPr>
          <w:sz w:val="24"/>
          <w:szCs w:val="24"/>
        </w:rPr>
        <w:t xml:space="preserve">the categories of behavioural attributes allude to the potential issues that may be encountered in </w:t>
      </w:r>
      <w:r w:rsidR="008A58C4" w:rsidRPr="00A76529">
        <w:rPr>
          <w:sz w:val="24"/>
          <w:szCs w:val="24"/>
        </w:rPr>
        <w:t>relation to</w:t>
      </w:r>
      <w:r w:rsidR="002765D1" w:rsidRPr="00A76529">
        <w:rPr>
          <w:sz w:val="24"/>
          <w:szCs w:val="24"/>
        </w:rPr>
        <w:t xml:space="preserve"> team dynamics</w:t>
      </w:r>
      <w:r w:rsidR="002B236F" w:rsidRPr="00A76529">
        <w:rPr>
          <w:sz w:val="24"/>
          <w:szCs w:val="24"/>
        </w:rPr>
        <w:t xml:space="preserve"> and management</w:t>
      </w:r>
      <w:r w:rsidR="002765D1" w:rsidRPr="00A76529">
        <w:rPr>
          <w:sz w:val="24"/>
          <w:szCs w:val="24"/>
        </w:rPr>
        <w:t>.</w:t>
      </w:r>
      <w:r w:rsidR="00570C32" w:rsidRPr="00A76529">
        <w:rPr>
          <w:sz w:val="24"/>
          <w:szCs w:val="24"/>
        </w:rPr>
        <w:t xml:space="preserve"> Broadly, a ‘team role’ is defined as a </w:t>
      </w:r>
      <w:r w:rsidR="00EC2F9E" w:rsidRPr="00A76529">
        <w:rPr>
          <w:sz w:val="24"/>
          <w:szCs w:val="24"/>
        </w:rPr>
        <w:t xml:space="preserve">pattern of behaviours that are characteristic of the way a </w:t>
      </w:r>
      <w:r w:rsidR="00EC3300" w:rsidRPr="00A76529">
        <w:rPr>
          <w:sz w:val="24"/>
          <w:szCs w:val="24"/>
        </w:rPr>
        <w:t xml:space="preserve">member of a team interacts within a wider team in order to facilitate </w:t>
      </w:r>
      <w:r w:rsidR="00BD7C8F" w:rsidRPr="00A76529">
        <w:rPr>
          <w:sz w:val="24"/>
          <w:szCs w:val="24"/>
        </w:rPr>
        <w:t xml:space="preserve">progress within </w:t>
      </w:r>
      <w:r w:rsidR="004610BB">
        <w:rPr>
          <w:sz w:val="24"/>
          <w:szCs w:val="24"/>
        </w:rPr>
        <w:t>a</w:t>
      </w:r>
      <w:r w:rsidR="00BD7C8F" w:rsidRPr="00A76529">
        <w:rPr>
          <w:sz w:val="24"/>
          <w:szCs w:val="24"/>
        </w:rPr>
        <w:t xml:space="preserve"> project (Belbin 1981; 1993; 2010). </w:t>
      </w:r>
      <w:r w:rsidR="00106B97" w:rsidRPr="00A76529">
        <w:rPr>
          <w:sz w:val="24"/>
          <w:szCs w:val="24"/>
        </w:rPr>
        <w:t>There</w:t>
      </w:r>
      <w:r w:rsidR="00F82D04" w:rsidRPr="00A76529">
        <w:rPr>
          <w:sz w:val="24"/>
          <w:szCs w:val="24"/>
        </w:rPr>
        <w:t xml:space="preserve"> </w:t>
      </w:r>
      <w:r w:rsidR="00A94BDC" w:rsidRPr="00A76529">
        <w:rPr>
          <w:sz w:val="24"/>
          <w:szCs w:val="24"/>
        </w:rPr>
        <w:t xml:space="preserve">are </w:t>
      </w:r>
      <w:r w:rsidR="00F82D04" w:rsidRPr="00A76529">
        <w:rPr>
          <w:sz w:val="24"/>
          <w:szCs w:val="24"/>
        </w:rPr>
        <w:t>nine team role</w:t>
      </w:r>
      <w:r w:rsidR="00237AD0" w:rsidRPr="00A76529">
        <w:rPr>
          <w:sz w:val="24"/>
          <w:szCs w:val="24"/>
        </w:rPr>
        <w:t>s, including</w:t>
      </w:r>
      <w:r w:rsidR="00106B97" w:rsidRPr="00A76529">
        <w:rPr>
          <w:sz w:val="24"/>
          <w:szCs w:val="24"/>
        </w:rPr>
        <w:t xml:space="preserve"> those who </w:t>
      </w:r>
      <w:r w:rsidR="009668B1" w:rsidRPr="00A76529">
        <w:rPr>
          <w:sz w:val="24"/>
          <w:szCs w:val="24"/>
        </w:rPr>
        <w:t xml:space="preserve">are </w:t>
      </w:r>
      <w:r w:rsidR="00C43C8A" w:rsidRPr="00A76529">
        <w:rPr>
          <w:sz w:val="24"/>
          <w:szCs w:val="24"/>
        </w:rPr>
        <w:t xml:space="preserve">perceptive and diplomatic, but indecisive </w:t>
      </w:r>
      <w:r w:rsidR="00236ED0" w:rsidRPr="00A76529">
        <w:rPr>
          <w:sz w:val="24"/>
          <w:szCs w:val="24"/>
        </w:rPr>
        <w:t>(</w:t>
      </w:r>
      <w:proofErr w:type="gramStart"/>
      <w:r w:rsidR="00236ED0" w:rsidRPr="00A76529">
        <w:rPr>
          <w:sz w:val="24"/>
          <w:szCs w:val="24"/>
        </w:rPr>
        <w:t>i.e.</w:t>
      </w:r>
      <w:proofErr w:type="gramEnd"/>
      <w:r w:rsidR="00236ED0" w:rsidRPr="00A76529">
        <w:rPr>
          <w:sz w:val="24"/>
          <w:szCs w:val="24"/>
        </w:rPr>
        <w:t xml:space="preserve"> Teamworker); those who are </w:t>
      </w:r>
      <w:r w:rsidR="0005660F" w:rsidRPr="00A76529">
        <w:rPr>
          <w:sz w:val="24"/>
          <w:szCs w:val="24"/>
        </w:rPr>
        <w:t>imaginative problem solvers, but may be poo</w:t>
      </w:r>
      <w:r w:rsidR="00C3332F" w:rsidRPr="00A76529">
        <w:rPr>
          <w:sz w:val="24"/>
          <w:szCs w:val="24"/>
        </w:rPr>
        <w:t>r</w:t>
      </w:r>
      <w:r w:rsidR="0005660F" w:rsidRPr="00A76529">
        <w:rPr>
          <w:sz w:val="24"/>
          <w:szCs w:val="24"/>
        </w:rPr>
        <w:t xml:space="preserve"> at communicating effectively (</w:t>
      </w:r>
      <w:r w:rsidR="00D60284" w:rsidRPr="00A76529">
        <w:rPr>
          <w:sz w:val="24"/>
          <w:szCs w:val="24"/>
        </w:rPr>
        <w:t>i.e. Plant)</w:t>
      </w:r>
      <w:r w:rsidR="0005660F" w:rsidRPr="00A76529">
        <w:rPr>
          <w:sz w:val="24"/>
          <w:szCs w:val="24"/>
        </w:rPr>
        <w:t>; and those</w:t>
      </w:r>
      <w:r w:rsidR="00C3332F" w:rsidRPr="00A76529">
        <w:rPr>
          <w:sz w:val="24"/>
          <w:szCs w:val="24"/>
        </w:rPr>
        <w:t xml:space="preserve"> who have </w:t>
      </w:r>
      <w:r w:rsidR="00647CF2" w:rsidRPr="00A76529">
        <w:rPr>
          <w:sz w:val="24"/>
          <w:szCs w:val="24"/>
        </w:rPr>
        <w:t>th</w:t>
      </w:r>
      <w:r w:rsidR="00C44702">
        <w:rPr>
          <w:sz w:val="24"/>
          <w:szCs w:val="24"/>
        </w:rPr>
        <w:t>o</w:t>
      </w:r>
      <w:r w:rsidR="00647CF2" w:rsidRPr="00A76529">
        <w:rPr>
          <w:sz w:val="24"/>
          <w:szCs w:val="24"/>
        </w:rPr>
        <w:t>rough</w:t>
      </w:r>
      <w:r w:rsidR="00C3332F" w:rsidRPr="00A76529">
        <w:rPr>
          <w:sz w:val="24"/>
          <w:szCs w:val="24"/>
        </w:rPr>
        <w:t xml:space="preserve"> </w:t>
      </w:r>
      <w:r w:rsidR="00647CF2" w:rsidRPr="00A76529">
        <w:rPr>
          <w:sz w:val="24"/>
          <w:szCs w:val="24"/>
        </w:rPr>
        <w:t>specialist knowledge</w:t>
      </w:r>
      <w:r w:rsidR="00FE3BA0" w:rsidRPr="00A76529">
        <w:rPr>
          <w:sz w:val="24"/>
          <w:szCs w:val="24"/>
        </w:rPr>
        <w:t xml:space="preserve">, </w:t>
      </w:r>
      <w:r w:rsidR="0019474F" w:rsidRPr="00A76529">
        <w:rPr>
          <w:sz w:val="24"/>
          <w:szCs w:val="24"/>
        </w:rPr>
        <w:t>but may</w:t>
      </w:r>
      <w:r w:rsidR="003F7BAC" w:rsidRPr="00A76529">
        <w:rPr>
          <w:sz w:val="24"/>
          <w:szCs w:val="24"/>
        </w:rPr>
        <w:t xml:space="preserve"> have a somewhat narrow outlook (</w:t>
      </w:r>
      <w:r w:rsidR="00E77CC5" w:rsidRPr="00A76529">
        <w:rPr>
          <w:sz w:val="24"/>
          <w:szCs w:val="24"/>
        </w:rPr>
        <w:t xml:space="preserve">i.e. Specialist). </w:t>
      </w:r>
      <w:r w:rsidR="005D23D1" w:rsidRPr="00A76529">
        <w:rPr>
          <w:sz w:val="24"/>
          <w:szCs w:val="24"/>
        </w:rPr>
        <w:t xml:space="preserve">Within the role-play scenario group there were clearly a diverse mix of behaviours and approaches, all of which have their own strengths and weaknesses. </w:t>
      </w:r>
      <w:r w:rsidR="00C85129">
        <w:rPr>
          <w:sz w:val="24"/>
          <w:szCs w:val="24"/>
        </w:rPr>
        <w:t>Significantly, there is</w:t>
      </w:r>
      <w:r w:rsidR="00C85129" w:rsidRPr="00A76529">
        <w:rPr>
          <w:sz w:val="24"/>
          <w:szCs w:val="24"/>
        </w:rPr>
        <w:t xml:space="preserve"> </w:t>
      </w:r>
      <w:r w:rsidR="00C85129">
        <w:rPr>
          <w:sz w:val="24"/>
          <w:szCs w:val="24"/>
        </w:rPr>
        <w:t>considerable</w:t>
      </w:r>
      <w:r w:rsidR="00C85129" w:rsidRPr="00A76529">
        <w:rPr>
          <w:sz w:val="24"/>
          <w:szCs w:val="24"/>
        </w:rPr>
        <w:t xml:space="preserve"> empirical evidence that high-performing teams tend to display a </w:t>
      </w:r>
      <w:r w:rsidR="00367987">
        <w:rPr>
          <w:sz w:val="24"/>
          <w:szCs w:val="24"/>
        </w:rPr>
        <w:t xml:space="preserve">wide </w:t>
      </w:r>
      <w:r w:rsidR="00C85129" w:rsidRPr="00A76529">
        <w:rPr>
          <w:sz w:val="24"/>
          <w:szCs w:val="24"/>
        </w:rPr>
        <w:t xml:space="preserve">range and balance of the team roles (Senior 1997; Prichard and Stanton 1999; Senior and </w:t>
      </w:r>
      <w:proofErr w:type="spellStart"/>
      <w:r w:rsidR="00C85129" w:rsidRPr="00A76529">
        <w:rPr>
          <w:sz w:val="24"/>
          <w:szCs w:val="24"/>
        </w:rPr>
        <w:t>Swailes</w:t>
      </w:r>
      <w:proofErr w:type="spellEnd"/>
      <w:r w:rsidR="00C85129" w:rsidRPr="00A76529">
        <w:rPr>
          <w:sz w:val="24"/>
          <w:szCs w:val="24"/>
        </w:rPr>
        <w:t xml:space="preserve"> 2004; </w:t>
      </w:r>
      <w:proofErr w:type="spellStart"/>
      <w:r w:rsidR="00C85129" w:rsidRPr="00A76529">
        <w:rPr>
          <w:sz w:val="24"/>
          <w:szCs w:val="24"/>
        </w:rPr>
        <w:t>Aritzeta</w:t>
      </w:r>
      <w:proofErr w:type="spellEnd"/>
      <w:r w:rsidR="00C85129" w:rsidRPr="00A76529">
        <w:rPr>
          <w:sz w:val="24"/>
          <w:szCs w:val="24"/>
        </w:rPr>
        <w:t xml:space="preserve"> </w:t>
      </w:r>
      <w:r w:rsidR="00C85129" w:rsidRPr="00A76529">
        <w:rPr>
          <w:i/>
          <w:iCs/>
          <w:sz w:val="24"/>
          <w:szCs w:val="24"/>
        </w:rPr>
        <w:t xml:space="preserve">et al </w:t>
      </w:r>
      <w:r w:rsidR="00C85129" w:rsidRPr="00A76529">
        <w:rPr>
          <w:sz w:val="24"/>
          <w:szCs w:val="24"/>
        </w:rPr>
        <w:t>2007).</w:t>
      </w:r>
      <w:r w:rsidR="00C85129">
        <w:rPr>
          <w:sz w:val="24"/>
          <w:szCs w:val="24"/>
        </w:rPr>
        <w:t xml:space="preserve"> </w:t>
      </w:r>
      <w:r w:rsidR="00367987">
        <w:rPr>
          <w:sz w:val="24"/>
          <w:szCs w:val="24"/>
        </w:rPr>
        <w:t>As such</w:t>
      </w:r>
      <w:r w:rsidR="004610BB">
        <w:rPr>
          <w:sz w:val="24"/>
          <w:szCs w:val="24"/>
        </w:rPr>
        <w:t xml:space="preserve">, </w:t>
      </w:r>
      <w:r w:rsidR="004610BB" w:rsidRPr="00A76529">
        <w:rPr>
          <w:sz w:val="24"/>
          <w:szCs w:val="24"/>
        </w:rPr>
        <w:t>leaders using the ‘team role’</w:t>
      </w:r>
      <w:r w:rsidR="004610BB">
        <w:rPr>
          <w:sz w:val="24"/>
          <w:szCs w:val="24"/>
        </w:rPr>
        <w:t xml:space="preserve"> taxonomies and</w:t>
      </w:r>
      <w:r w:rsidR="004610BB" w:rsidRPr="00A76529">
        <w:rPr>
          <w:sz w:val="24"/>
          <w:szCs w:val="24"/>
        </w:rPr>
        <w:t xml:space="preserve"> model </w:t>
      </w:r>
      <w:r w:rsidR="005D23D1">
        <w:rPr>
          <w:sz w:val="24"/>
          <w:szCs w:val="24"/>
        </w:rPr>
        <w:t>may be able to</w:t>
      </w:r>
      <w:r w:rsidR="004610BB" w:rsidRPr="00A76529">
        <w:rPr>
          <w:sz w:val="24"/>
          <w:szCs w:val="24"/>
        </w:rPr>
        <w:t xml:space="preserve"> select individuals to create high-performing teams</w:t>
      </w:r>
      <w:r w:rsidR="00540019">
        <w:rPr>
          <w:sz w:val="24"/>
          <w:szCs w:val="24"/>
        </w:rPr>
        <w:t>. This utilisation, however, could be seen as somewhat idealistic in the context of a commercial archaeology</w:t>
      </w:r>
      <w:r w:rsidR="005D23D1">
        <w:rPr>
          <w:sz w:val="24"/>
          <w:szCs w:val="24"/>
        </w:rPr>
        <w:t xml:space="preserve"> </w:t>
      </w:r>
      <w:r w:rsidR="00540019">
        <w:rPr>
          <w:sz w:val="24"/>
          <w:szCs w:val="24"/>
        </w:rPr>
        <w:t>project. Project teams – in my experience – are largely constructed with regards to individual archaeological specialisms, resourcing</w:t>
      </w:r>
      <w:r w:rsidR="005D23D1">
        <w:rPr>
          <w:sz w:val="24"/>
          <w:szCs w:val="24"/>
        </w:rPr>
        <w:t>,</w:t>
      </w:r>
      <w:r w:rsidR="00540019">
        <w:rPr>
          <w:sz w:val="24"/>
          <w:szCs w:val="24"/>
        </w:rPr>
        <w:t xml:space="preserve"> and availability. </w:t>
      </w:r>
      <w:r w:rsidR="005D23D1">
        <w:rPr>
          <w:sz w:val="24"/>
          <w:szCs w:val="24"/>
        </w:rPr>
        <w:t>Nevertheless,</w:t>
      </w:r>
      <w:r w:rsidR="004610BB" w:rsidRPr="00A76529">
        <w:rPr>
          <w:sz w:val="24"/>
          <w:szCs w:val="24"/>
        </w:rPr>
        <w:t xml:space="preserve"> </w:t>
      </w:r>
      <w:r w:rsidR="005D23D1">
        <w:rPr>
          <w:sz w:val="24"/>
          <w:szCs w:val="24"/>
        </w:rPr>
        <w:t>the model may be useful</w:t>
      </w:r>
      <w:r w:rsidR="004610BB" w:rsidRPr="00A76529">
        <w:rPr>
          <w:sz w:val="24"/>
          <w:szCs w:val="24"/>
        </w:rPr>
        <w:t xml:space="preserve"> </w:t>
      </w:r>
      <w:r w:rsidR="005D23D1">
        <w:rPr>
          <w:sz w:val="24"/>
          <w:szCs w:val="24"/>
        </w:rPr>
        <w:t>in gaining an</w:t>
      </w:r>
      <w:r w:rsidR="004610BB" w:rsidRPr="00A76529">
        <w:rPr>
          <w:sz w:val="24"/>
          <w:szCs w:val="24"/>
        </w:rPr>
        <w:t xml:space="preserve"> understand</w:t>
      </w:r>
      <w:r w:rsidR="005D23D1">
        <w:rPr>
          <w:sz w:val="24"/>
          <w:szCs w:val="24"/>
        </w:rPr>
        <w:t>ing of</w:t>
      </w:r>
      <w:r w:rsidR="004610BB" w:rsidRPr="00A76529">
        <w:rPr>
          <w:sz w:val="24"/>
          <w:szCs w:val="24"/>
        </w:rPr>
        <w:t xml:space="preserve"> existing teams</w:t>
      </w:r>
      <w:r w:rsidR="005D23D1">
        <w:rPr>
          <w:sz w:val="24"/>
          <w:szCs w:val="24"/>
        </w:rPr>
        <w:t>,</w:t>
      </w:r>
      <w:r w:rsidR="004610BB" w:rsidRPr="00A76529">
        <w:rPr>
          <w:sz w:val="24"/>
          <w:szCs w:val="24"/>
        </w:rPr>
        <w:t xml:space="preserve"> so that potential inter-personal or project delivery risks could be circumnavigated effectively. </w:t>
      </w:r>
      <w:r w:rsidR="0092300F">
        <w:rPr>
          <w:sz w:val="24"/>
          <w:szCs w:val="24"/>
        </w:rPr>
        <w:t>It must be noted however that rigidly adhering to</w:t>
      </w:r>
      <w:r w:rsidR="007861A9">
        <w:rPr>
          <w:sz w:val="24"/>
          <w:szCs w:val="24"/>
        </w:rPr>
        <w:t xml:space="preserve"> the findings of</w:t>
      </w:r>
      <w:r w:rsidR="0092300F">
        <w:rPr>
          <w:sz w:val="24"/>
          <w:szCs w:val="24"/>
        </w:rPr>
        <w:t xml:space="preserve">, and stringently categorising individuals </w:t>
      </w:r>
      <w:r w:rsidR="007861A9">
        <w:rPr>
          <w:sz w:val="24"/>
          <w:szCs w:val="24"/>
        </w:rPr>
        <w:t>using, the team roles model and self-perception inventory is problematic</w:t>
      </w:r>
      <w:r w:rsidR="00D65249">
        <w:rPr>
          <w:sz w:val="24"/>
          <w:szCs w:val="24"/>
        </w:rPr>
        <w:t xml:space="preserve"> –</w:t>
      </w:r>
      <w:r w:rsidR="007861A9">
        <w:rPr>
          <w:sz w:val="24"/>
          <w:szCs w:val="24"/>
        </w:rPr>
        <w:t xml:space="preserve"> as</w:t>
      </w:r>
      <w:r w:rsidR="00D65249">
        <w:rPr>
          <w:sz w:val="24"/>
          <w:szCs w:val="24"/>
        </w:rPr>
        <w:t xml:space="preserve"> </w:t>
      </w:r>
      <w:r w:rsidR="007861A9">
        <w:rPr>
          <w:sz w:val="24"/>
          <w:szCs w:val="24"/>
        </w:rPr>
        <w:t xml:space="preserve">there is considerable overlap between roles and </w:t>
      </w:r>
      <w:r w:rsidR="00D65249">
        <w:rPr>
          <w:sz w:val="24"/>
          <w:szCs w:val="24"/>
        </w:rPr>
        <w:t xml:space="preserve"> they </w:t>
      </w:r>
      <w:r w:rsidR="007861A9">
        <w:rPr>
          <w:sz w:val="24"/>
          <w:szCs w:val="24"/>
        </w:rPr>
        <w:t xml:space="preserve">have </w:t>
      </w:r>
      <w:r w:rsidR="00D65249">
        <w:rPr>
          <w:sz w:val="24"/>
          <w:szCs w:val="24"/>
        </w:rPr>
        <w:t xml:space="preserve">been </w:t>
      </w:r>
      <w:r w:rsidR="007861A9">
        <w:rPr>
          <w:sz w:val="24"/>
          <w:szCs w:val="24"/>
        </w:rPr>
        <w:t xml:space="preserve">said to be defined by </w:t>
      </w:r>
      <w:r w:rsidR="00D65249">
        <w:rPr>
          <w:sz w:val="24"/>
          <w:szCs w:val="24"/>
        </w:rPr>
        <w:t xml:space="preserve">often </w:t>
      </w:r>
      <w:r w:rsidR="007861A9">
        <w:rPr>
          <w:sz w:val="24"/>
          <w:szCs w:val="24"/>
        </w:rPr>
        <w:t>inconsistent criteria (</w:t>
      </w:r>
      <w:r w:rsidR="00D65249">
        <w:rPr>
          <w:sz w:val="24"/>
          <w:szCs w:val="24"/>
        </w:rPr>
        <w:t xml:space="preserve">Furnham </w:t>
      </w:r>
      <w:r w:rsidR="00D65249">
        <w:rPr>
          <w:i/>
          <w:iCs/>
          <w:sz w:val="24"/>
          <w:szCs w:val="24"/>
        </w:rPr>
        <w:t xml:space="preserve">et al </w:t>
      </w:r>
      <w:r w:rsidR="00D65249">
        <w:rPr>
          <w:sz w:val="24"/>
          <w:szCs w:val="24"/>
        </w:rPr>
        <w:t xml:space="preserve">1993; </w:t>
      </w:r>
      <w:r w:rsidR="007861A9">
        <w:rPr>
          <w:sz w:val="24"/>
          <w:szCs w:val="24"/>
        </w:rPr>
        <w:t>Broucek and Randell 1996)</w:t>
      </w:r>
      <w:r w:rsidR="00D65249">
        <w:rPr>
          <w:sz w:val="24"/>
          <w:szCs w:val="24"/>
        </w:rPr>
        <w:t>.</w:t>
      </w:r>
    </w:p>
    <w:p w14:paraId="43695019" w14:textId="2A79B157" w:rsidR="005D7092" w:rsidRPr="00A76529" w:rsidRDefault="00121350" w:rsidP="00304CEA">
      <w:pPr>
        <w:jc w:val="both"/>
        <w:rPr>
          <w:sz w:val="24"/>
          <w:szCs w:val="24"/>
        </w:rPr>
      </w:pPr>
      <w:r w:rsidRPr="00A76529">
        <w:rPr>
          <w:sz w:val="24"/>
          <w:szCs w:val="24"/>
        </w:rPr>
        <w:t xml:space="preserve">There were a small number of occasions </w:t>
      </w:r>
      <w:r w:rsidR="002A2E5F" w:rsidRPr="00A76529">
        <w:rPr>
          <w:sz w:val="24"/>
          <w:szCs w:val="24"/>
        </w:rPr>
        <w:t>when</w:t>
      </w:r>
      <w:r w:rsidRPr="00A76529">
        <w:rPr>
          <w:sz w:val="24"/>
          <w:szCs w:val="24"/>
        </w:rPr>
        <w:t xml:space="preserve"> there was no</w:t>
      </w:r>
      <w:r w:rsidR="002A21A9" w:rsidRPr="00A76529">
        <w:rPr>
          <w:sz w:val="24"/>
          <w:szCs w:val="24"/>
        </w:rPr>
        <w:t xml:space="preserve"> clear</w:t>
      </w:r>
      <w:r w:rsidRPr="00A76529">
        <w:rPr>
          <w:sz w:val="24"/>
          <w:szCs w:val="24"/>
        </w:rPr>
        <w:t xml:space="preserve"> consensus between the </w:t>
      </w:r>
      <w:r w:rsidR="002A2E5F" w:rsidRPr="00A76529">
        <w:rPr>
          <w:sz w:val="24"/>
          <w:szCs w:val="24"/>
        </w:rPr>
        <w:t>diverse individuals in the role-play scenarios.</w:t>
      </w:r>
      <w:r w:rsidR="002F3554" w:rsidRPr="00A76529">
        <w:rPr>
          <w:sz w:val="24"/>
          <w:szCs w:val="24"/>
        </w:rPr>
        <w:t xml:space="preserve"> There have been numerous efforts to </w:t>
      </w:r>
      <w:r w:rsidR="006E3499" w:rsidRPr="00A76529">
        <w:rPr>
          <w:sz w:val="24"/>
          <w:szCs w:val="24"/>
        </w:rPr>
        <w:t xml:space="preserve">measure team </w:t>
      </w:r>
      <w:r w:rsidR="00981C44" w:rsidRPr="00A76529">
        <w:rPr>
          <w:sz w:val="24"/>
          <w:szCs w:val="24"/>
        </w:rPr>
        <w:t xml:space="preserve">effectiveness, such as </w:t>
      </w:r>
      <w:r w:rsidR="004F4FB1" w:rsidRPr="00A76529">
        <w:rPr>
          <w:sz w:val="24"/>
          <w:szCs w:val="24"/>
        </w:rPr>
        <w:t>the</w:t>
      </w:r>
      <w:r w:rsidR="00981C44" w:rsidRPr="00A76529">
        <w:rPr>
          <w:sz w:val="24"/>
          <w:szCs w:val="24"/>
        </w:rPr>
        <w:t xml:space="preserve"> metric </w:t>
      </w:r>
      <w:r w:rsidR="00214843" w:rsidRPr="00A76529">
        <w:rPr>
          <w:sz w:val="24"/>
          <w:szCs w:val="24"/>
        </w:rPr>
        <w:t>specifically created for the construction industry</w:t>
      </w:r>
      <w:r w:rsidR="0099625C" w:rsidRPr="00A76529">
        <w:rPr>
          <w:sz w:val="24"/>
          <w:szCs w:val="24"/>
        </w:rPr>
        <w:t xml:space="preserve"> by Constructi</w:t>
      </w:r>
      <w:r w:rsidR="004F4FB1" w:rsidRPr="00A76529">
        <w:rPr>
          <w:sz w:val="24"/>
          <w:szCs w:val="24"/>
        </w:rPr>
        <w:t>ng</w:t>
      </w:r>
      <w:r w:rsidR="0099625C" w:rsidRPr="00A76529">
        <w:rPr>
          <w:sz w:val="24"/>
          <w:szCs w:val="24"/>
        </w:rPr>
        <w:t xml:space="preserve"> Excellence (2004a: 2004b)</w:t>
      </w:r>
      <w:r w:rsidR="00214843" w:rsidRPr="00A76529">
        <w:rPr>
          <w:sz w:val="24"/>
          <w:szCs w:val="24"/>
        </w:rPr>
        <w:t>,</w:t>
      </w:r>
      <w:r w:rsidR="00727868" w:rsidRPr="00A76529">
        <w:rPr>
          <w:sz w:val="24"/>
          <w:szCs w:val="24"/>
        </w:rPr>
        <w:t xml:space="preserve"> </w:t>
      </w:r>
      <w:r w:rsidR="007546A2" w:rsidRPr="00A76529">
        <w:rPr>
          <w:sz w:val="24"/>
          <w:szCs w:val="24"/>
        </w:rPr>
        <w:t xml:space="preserve">all of which highlight the importance of </w:t>
      </w:r>
      <w:r w:rsidR="00733E10" w:rsidRPr="00A76529">
        <w:rPr>
          <w:sz w:val="24"/>
          <w:szCs w:val="24"/>
        </w:rPr>
        <w:t>negotiation and</w:t>
      </w:r>
      <w:r w:rsidR="001E4DE0" w:rsidRPr="00A76529">
        <w:rPr>
          <w:sz w:val="24"/>
          <w:szCs w:val="24"/>
        </w:rPr>
        <w:t xml:space="preserve"> the</w:t>
      </w:r>
      <w:r w:rsidR="00733E10" w:rsidRPr="00A76529">
        <w:rPr>
          <w:sz w:val="24"/>
          <w:szCs w:val="24"/>
        </w:rPr>
        <w:t xml:space="preserve"> eventual resolution of </w:t>
      </w:r>
      <w:r w:rsidR="00AD02DF" w:rsidRPr="00A76529">
        <w:rPr>
          <w:sz w:val="24"/>
          <w:szCs w:val="24"/>
        </w:rPr>
        <w:t>issues and disagreements.</w:t>
      </w:r>
      <w:r w:rsidR="008C380F" w:rsidRPr="00A76529">
        <w:rPr>
          <w:sz w:val="24"/>
          <w:szCs w:val="24"/>
        </w:rPr>
        <w:t xml:space="preserve"> </w:t>
      </w:r>
      <w:r w:rsidR="000A45CB" w:rsidRPr="00A76529">
        <w:rPr>
          <w:sz w:val="24"/>
          <w:szCs w:val="24"/>
        </w:rPr>
        <w:t xml:space="preserve">During the scenarios, to the credit of the </w:t>
      </w:r>
      <w:r w:rsidR="00531951" w:rsidRPr="00A76529">
        <w:rPr>
          <w:sz w:val="24"/>
          <w:szCs w:val="24"/>
        </w:rPr>
        <w:t>meeting chairs and participants, conflicting opinions were directly</w:t>
      </w:r>
      <w:r w:rsidR="00EA1EDA" w:rsidRPr="00A76529">
        <w:rPr>
          <w:sz w:val="24"/>
          <w:szCs w:val="24"/>
        </w:rPr>
        <w:t xml:space="preserve"> and</w:t>
      </w:r>
      <w:r w:rsidR="00531951" w:rsidRPr="00A76529">
        <w:rPr>
          <w:sz w:val="24"/>
          <w:szCs w:val="24"/>
        </w:rPr>
        <w:t xml:space="preserve"> </w:t>
      </w:r>
      <w:r w:rsidR="00986D10" w:rsidRPr="00A76529">
        <w:rPr>
          <w:sz w:val="24"/>
          <w:szCs w:val="24"/>
        </w:rPr>
        <w:t>openly</w:t>
      </w:r>
      <w:r w:rsidR="00EA1EDA" w:rsidRPr="00A76529">
        <w:rPr>
          <w:sz w:val="24"/>
          <w:szCs w:val="24"/>
        </w:rPr>
        <w:t xml:space="preserve"> confronted</w:t>
      </w:r>
      <w:r w:rsidR="00493D68" w:rsidRPr="00A76529">
        <w:rPr>
          <w:sz w:val="24"/>
          <w:szCs w:val="24"/>
        </w:rPr>
        <w:t xml:space="preserve">. </w:t>
      </w:r>
      <w:r w:rsidR="009F35F0" w:rsidRPr="00A76529">
        <w:rPr>
          <w:sz w:val="24"/>
          <w:szCs w:val="24"/>
        </w:rPr>
        <w:t>Participants explained their underlying assumptions and reasonings</w:t>
      </w:r>
      <w:r w:rsidR="002A1550" w:rsidRPr="00A76529">
        <w:rPr>
          <w:sz w:val="24"/>
          <w:szCs w:val="24"/>
        </w:rPr>
        <w:t xml:space="preserve">, while also constructively addressing </w:t>
      </w:r>
      <w:r w:rsidR="00391657" w:rsidRPr="00A76529">
        <w:rPr>
          <w:sz w:val="24"/>
          <w:szCs w:val="24"/>
        </w:rPr>
        <w:t xml:space="preserve">the </w:t>
      </w:r>
      <w:r w:rsidR="00907B1A" w:rsidRPr="00A76529">
        <w:rPr>
          <w:sz w:val="24"/>
          <w:szCs w:val="24"/>
        </w:rPr>
        <w:t xml:space="preserve">points of those with opposing opinions. </w:t>
      </w:r>
      <w:r w:rsidR="00B31FA8" w:rsidRPr="00A76529">
        <w:rPr>
          <w:sz w:val="24"/>
          <w:szCs w:val="24"/>
        </w:rPr>
        <w:t>Th</w:t>
      </w:r>
      <w:r w:rsidR="008F3C87" w:rsidRPr="00A76529">
        <w:rPr>
          <w:sz w:val="24"/>
          <w:szCs w:val="24"/>
        </w:rPr>
        <w:t>rough this process of negotiation</w:t>
      </w:r>
      <w:r w:rsidR="00C44702">
        <w:rPr>
          <w:sz w:val="24"/>
          <w:szCs w:val="24"/>
        </w:rPr>
        <w:t>,</w:t>
      </w:r>
      <w:r w:rsidR="008F3C87" w:rsidRPr="00A76529">
        <w:rPr>
          <w:sz w:val="24"/>
          <w:szCs w:val="24"/>
        </w:rPr>
        <w:t xml:space="preserve"> this</w:t>
      </w:r>
      <w:r w:rsidR="00B31FA8" w:rsidRPr="00A76529">
        <w:rPr>
          <w:sz w:val="24"/>
          <w:szCs w:val="24"/>
        </w:rPr>
        <w:t xml:space="preserve"> often resulted in </w:t>
      </w:r>
      <w:r w:rsidR="00F74995" w:rsidRPr="00A76529">
        <w:rPr>
          <w:sz w:val="24"/>
          <w:szCs w:val="24"/>
        </w:rPr>
        <w:t xml:space="preserve">participants </w:t>
      </w:r>
      <w:r w:rsidR="00920554" w:rsidRPr="00A76529">
        <w:rPr>
          <w:sz w:val="24"/>
          <w:szCs w:val="24"/>
        </w:rPr>
        <w:t>changing their viewpoint</w:t>
      </w:r>
      <w:r w:rsidR="00763B8C" w:rsidRPr="00A76529">
        <w:rPr>
          <w:sz w:val="24"/>
          <w:szCs w:val="24"/>
        </w:rPr>
        <w:t xml:space="preserve"> so that a consensus was eventually reached. </w:t>
      </w:r>
      <w:r w:rsidR="00805F15" w:rsidRPr="00A76529">
        <w:rPr>
          <w:sz w:val="24"/>
          <w:szCs w:val="24"/>
        </w:rPr>
        <w:t>Divergent opinions, within an effective team, should be welcomed as an impetus for problem-solving within a project. The use of a devil’s advocate approach has been advocated for in the context of project management and decision making (</w:t>
      </w:r>
      <w:r w:rsidR="0003633A" w:rsidRPr="00A76529">
        <w:rPr>
          <w:sz w:val="24"/>
          <w:szCs w:val="24"/>
        </w:rPr>
        <w:t>Ma</w:t>
      </w:r>
      <w:r w:rsidR="00B34FA2" w:rsidRPr="00A76529">
        <w:rPr>
          <w:sz w:val="24"/>
          <w:szCs w:val="24"/>
        </w:rPr>
        <w:t>cDougall and Baum 1997</w:t>
      </w:r>
      <w:r w:rsidR="00805F15" w:rsidRPr="00A76529">
        <w:rPr>
          <w:sz w:val="24"/>
          <w:szCs w:val="24"/>
        </w:rPr>
        <w:t xml:space="preserve">; Kanter 2001; Ottaviani and Sorensen 2001; McAvoy and Butler </w:t>
      </w:r>
      <w:r w:rsidR="00805F15" w:rsidRPr="00A76529">
        <w:rPr>
          <w:sz w:val="24"/>
          <w:szCs w:val="24"/>
        </w:rPr>
        <w:lastRenderedPageBreak/>
        <w:t>200</w:t>
      </w:r>
      <w:r w:rsidR="007B6B7A">
        <w:rPr>
          <w:sz w:val="24"/>
          <w:szCs w:val="24"/>
        </w:rPr>
        <w:t>8</w:t>
      </w:r>
      <w:r w:rsidR="00805F15" w:rsidRPr="00A76529">
        <w:rPr>
          <w:sz w:val="24"/>
          <w:szCs w:val="24"/>
        </w:rPr>
        <w:t>). Indeed, individuals occasionally prefaced contrarian points as ‘playing devil’s advocate’ during the role-playing scenarios.</w:t>
      </w:r>
      <w:r w:rsidR="00F966F0" w:rsidRPr="00A76529">
        <w:rPr>
          <w:sz w:val="24"/>
          <w:szCs w:val="24"/>
        </w:rPr>
        <w:t xml:space="preserve"> </w:t>
      </w:r>
      <w:r w:rsidR="004620BF">
        <w:rPr>
          <w:sz w:val="24"/>
          <w:szCs w:val="24"/>
        </w:rPr>
        <w:t xml:space="preserve">I found this frustrating on occasions,  as it sometimes felt excessive when a general consensus was already attained, and that time was being wasted; however, although frustrating at times, it is clear that this reduces the likelihood of potential risks and issues </w:t>
      </w:r>
      <w:r w:rsidR="002B6041">
        <w:rPr>
          <w:sz w:val="24"/>
          <w:szCs w:val="24"/>
        </w:rPr>
        <w:t>being missed within a project. Despite open negotiation there were</w:t>
      </w:r>
      <w:r w:rsidR="00522B14" w:rsidRPr="00A76529">
        <w:rPr>
          <w:sz w:val="24"/>
          <w:szCs w:val="24"/>
        </w:rPr>
        <w:t xml:space="preserve"> occasions when a consensus could not be attained</w:t>
      </w:r>
      <w:r w:rsidR="004620BF">
        <w:rPr>
          <w:sz w:val="24"/>
          <w:szCs w:val="24"/>
        </w:rPr>
        <w:t xml:space="preserve"> </w:t>
      </w:r>
      <w:r w:rsidR="00522B14" w:rsidRPr="00A76529">
        <w:rPr>
          <w:sz w:val="24"/>
          <w:szCs w:val="24"/>
        </w:rPr>
        <w:t>the acting meeting chair held a vote. The need for, and results of, the vote was wholly accepted by the participants.</w:t>
      </w:r>
      <w:r w:rsidR="00A07E82" w:rsidRPr="00A76529">
        <w:rPr>
          <w:sz w:val="24"/>
          <w:szCs w:val="24"/>
        </w:rPr>
        <w:t xml:space="preserve"> </w:t>
      </w:r>
      <w:r w:rsidR="002B6041">
        <w:rPr>
          <w:sz w:val="24"/>
          <w:szCs w:val="24"/>
        </w:rPr>
        <w:t xml:space="preserve">Although this did not occur during the role-playing scenarios, I believe that there are occasions when a specific individual that has a pertinent specialism </w:t>
      </w:r>
      <w:r w:rsidR="002B6041" w:rsidRPr="0087789D">
        <w:rPr>
          <w:i/>
          <w:iCs/>
          <w:sz w:val="24"/>
          <w:szCs w:val="24"/>
        </w:rPr>
        <w:t>explicitly</w:t>
      </w:r>
      <w:r w:rsidR="002B6041">
        <w:rPr>
          <w:sz w:val="24"/>
          <w:szCs w:val="24"/>
        </w:rPr>
        <w:t xml:space="preserve"> related to the topic of disagreement </w:t>
      </w:r>
      <w:r w:rsidR="00584872">
        <w:rPr>
          <w:sz w:val="24"/>
          <w:szCs w:val="24"/>
        </w:rPr>
        <w:t>may be best placed to</w:t>
      </w:r>
      <w:r w:rsidR="002B6041">
        <w:rPr>
          <w:sz w:val="24"/>
          <w:szCs w:val="24"/>
        </w:rPr>
        <w:t xml:space="preserve"> make the </w:t>
      </w:r>
      <w:r w:rsidR="00584872">
        <w:rPr>
          <w:sz w:val="24"/>
          <w:szCs w:val="24"/>
        </w:rPr>
        <w:t xml:space="preserve">final decision. </w:t>
      </w:r>
      <w:r w:rsidR="002B6041">
        <w:rPr>
          <w:sz w:val="24"/>
          <w:szCs w:val="24"/>
        </w:rPr>
        <w:t>Whatever the approach taken</w:t>
      </w:r>
      <w:r w:rsidR="000A7D1C" w:rsidRPr="00A76529">
        <w:rPr>
          <w:sz w:val="24"/>
          <w:szCs w:val="24"/>
        </w:rPr>
        <w:t>,</w:t>
      </w:r>
      <w:r w:rsidR="0068740D" w:rsidRPr="00A76529">
        <w:rPr>
          <w:sz w:val="24"/>
          <w:szCs w:val="24"/>
        </w:rPr>
        <w:t xml:space="preserve"> </w:t>
      </w:r>
      <w:r w:rsidR="000A7D1C" w:rsidRPr="00A76529">
        <w:rPr>
          <w:sz w:val="24"/>
          <w:szCs w:val="24"/>
        </w:rPr>
        <w:t>i</w:t>
      </w:r>
      <w:r w:rsidR="00A07E82" w:rsidRPr="00A76529">
        <w:rPr>
          <w:sz w:val="24"/>
          <w:szCs w:val="24"/>
        </w:rPr>
        <w:t xml:space="preserve">f </w:t>
      </w:r>
      <w:r w:rsidR="00055732" w:rsidRPr="00A76529">
        <w:rPr>
          <w:sz w:val="24"/>
          <w:szCs w:val="24"/>
        </w:rPr>
        <w:t xml:space="preserve">conflicting </w:t>
      </w:r>
      <w:r w:rsidR="000517DF" w:rsidRPr="00A76529">
        <w:rPr>
          <w:sz w:val="24"/>
          <w:szCs w:val="24"/>
        </w:rPr>
        <w:t xml:space="preserve">viewpoints </w:t>
      </w:r>
      <w:r w:rsidR="002C0D72" w:rsidRPr="00A76529">
        <w:rPr>
          <w:sz w:val="24"/>
          <w:szCs w:val="24"/>
        </w:rPr>
        <w:t xml:space="preserve">remain unresolved and </w:t>
      </w:r>
      <w:r w:rsidR="00CA321C" w:rsidRPr="00A76529">
        <w:rPr>
          <w:sz w:val="24"/>
          <w:szCs w:val="24"/>
        </w:rPr>
        <w:t xml:space="preserve">avoided, and a </w:t>
      </w:r>
      <w:r w:rsidR="002B6041">
        <w:rPr>
          <w:sz w:val="24"/>
          <w:szCs w:val="24"/>
        </w:rPr>
        <w:t>decision</w:t>
      </w:r>
      <w:r w:rsidR="002B6041" w:rsidRPr="00A76529">
        <w:rPr>
          <w:sz w:val="24"/>
          <w:szCs w:val="24"/>
        </w:rPr>
        <w:t xml:space="preserve"> </w:t>
      </w:r>
      <w:r w:rsidR="00CA321C" w:rsidRPr="00A76529">
        <w:rPr>
          <w:sz w:val="24"/>
          <w:szCs w:val="24"/>
        </w:rPr>
        <w:t>is not achieved</w:t>
      </w:r>
      <w:r w:rsidR="000A7D1C" w:rsidRPr="00A76529">
        <w:rPr>
          <w:sz w:val="24"/>
          <w:szCs w:val="24"/>
        </w:rPr>
        <w:t xml:space="preserve"> via negotiation</w:t>
      </w:r>
      <w:r w:rsidR="002B6041">
        <w:rPr>
          <w:sz w:val="24"/>
          <w:szCs w:val="24"/>
        </w:rPr>
        <w:t xml:space="preserve"> or dictate</w:t>
      </w:r>
      <w:r w:rsidR="00CA321C" w:rsidRPr="00A76529">
        <w:rPr>
          <w:sz w:val="24"/>
          <w:szCs w:val="24"/>
        </w:rPr>
        <w:t xml:space="preserve">, </w:t>
      </w:r>
      <w:r w:rsidR="004C5302" w:rsidRPr="00A76529">
        <w:rPr>
          <w:sz w:val="24"/>
          <w:szCs w:val="24"/>
        </w:rPr>
        <w:t xml:space="preserve">it is likely that </w:t>
      </w:r>
      <w:r w:rsidR="00995D90" w:rsidRPr="00A76529">
        <w:rPr>
          <w:sz w:val="24"/>
          <w:szCs w:val="24"/>
        </w:rPr>
        <w:t xml:space="preserve">a range of </w:t>
      </w:r>
      <w:r w:rsidR="00313F5F" w:rsidRPr="00A76529">
        <w:rPr>
          <w:sz w:val="24"/>
          <w:szCs w:val="24"/>
        </w:rPr>
        <w:t xml:space="preserve">issues </w:t>
      </w:r>
      <w:r w:rsidR="004C5302" w:rsidRPr="00A76529">
        <w:rPr>
          <w:sz w:val="24"/>
          <w:szCs w:val="24"/>
        </w:rPr>
        <w:t>would</w:t>
      </w:r>
      <w:r w:rsidR="00313F5F" w:rsidRPr="00A76529">
        <w:rPr>
          <w:sz w:val="24"/>
          <w:szCs w:val="24"/>
        </w:rPr>
        <w:t xml:space="preserve"> arise within a </w:t>
      </w:r>
      <w:r w:rsidR="00180997" w:rsidRPr="00A76529">
        <w:rPr>
          <w:sz w:val="24"/>
          <w:szCs w:val="24"/>
        </w:rPr>
        <w:t>project</w:t>
      </w:r>
      <w:r w:rsidR="00D918C3" w:rsidRPr="00A76529">
        <w:rPr>
          <w:sz w:val="24"/>
          <w:szCs w:val="24"/>
        </w:rPr>
        <w:t>. For example,</w:t>
      </w:r>
      <w:r w:rsidR="006A6BAA" w:rsidRPr="00A76529">
        <w:rPr>
          <w:sz w:val="24"/>
          <w:szCs w:val="24"/>
        </w:rPr>
        <w:t xml:space="preserve"> </w:t>
      </w:r>
      <w:r w:rsidR="00FC6EDD" w:rsidRPr="00A76529">
        <w:rPr>
          <w:sz w:val="24"/>
          <w:szCs w:val="24"/>
        </w:rPr>
        <w:t xml:space="preserve">individuals might pursue </w:t>
      </w:r>
      <w:r w:rsidR="002F05D9" w:rsidRPr="00A76529">
        <w:rPr>
          <w:sz w:val="24"/>
          <w:szCs w:val="24"/>
        </w:rPr>
        <w:t xml:space="preserve">objectives that are not aligned to </w:t>
      </w:r>
      <w:r w:rsidR="00D44DA2" w:rsidRPr="00A76529">
        <w:rPr>
          <w:sz w:val="24"/>
          <w:szCs w:val="24"/>
        </w:rPr>
        <w:t>the overall project objectives</w:t>
      </w:r>
      <w:r w:rsidR="00B118F8" w:rsidRPr="00A76529">
        <w:rPr>
          <w:sz w:val="24"/>
          <w:szCs w:val="24"/>
        </w:rPr>
        <w:t xml:space="preserve"> and</w:t>
      </w:r>
      <w:r w:rsidR="00D44DA2" w:rsidRPr="00A76529">
        <w:rPr>
          <w:sz w:val="24"/>
          <w:szCs w:val="24"/>
        </w:rPr>
        <w:t xml:space="preserve"> </w:t>
      </w:r>
      <w:r w:rsidR="00C96A76" w:rsidRPr="00A76529">
        <w:rPr>
          <w:sz w:val="24"/>
          <w:szCs w:val="24"/>
        </w:rPr>
        <w:t xml:space="preserve">the unresolved issues may result in interpersonal </w:t>
      </w:r>
      <w:r w:rsidR="006F3131" w:rsidRPr="00A76529">
        <w:rPr>
          <w:sz w:val="24"/>
          <w:szCs w:val="24"/>
        </w:rPr>
        <w:t>conflict</w:t>
      </w:r>
      <w:r w:rsidR="00D918C3" w:rsidRPr="00A76529">
        <w:rPr>
          <w:sz w:val="24"/>
          <w:szCs w:val="24"/>
        </w:rPr>
        <w:t>.</w:t>
      </w:r>
      <w:r w:rsidR="00841DE6">
        <w:rPr>
          <w:sz w:val="24"/>
          <w:szCs w:val="24"/>
        </w:rPr>
        <w:t xml:space="preserve"> </w:t>
      </w:r>
    </w:p>
    <w:p w14:paraId="1A6C0AEE" w14:textId="5614BAD2" w:rsidR="00A6788F" w:rsidRPr="00A76529" w:rsidRDefault="001410C8" w:rsidP="00A6788F">
      <w:pPr>
        <w:jc w:val="both"/>
        <w:rPr>
          <w:sz w:val="24"/>
          <w:szCs w:val="24"/>
        </w:rPr>
      </w:pPr>
      <w:r w:rsidRPr="00A76529">
        <w:rPr>
          <w:sz w:val="24"/>
          <w:szCs w:val="24"/>
        </w:rPr>
        <w:t xml:space="preserve">During some of the </w:t>
      </w:r>
      <w:r w:rsidR="00BC2231" w:rsidRPr="00A76529">
        <w:rPr>
          <w:sz w:val="24"/>
          <w:szCs w:val="24"/>
        </w:rPr>
        <w:t>role-play scenarios</w:t>
      </w:r>
      <w:r w:rsidR="00424B4F" w:rsidRPr="00A76529">
        <w:rPr>
          <w:sz w:val="24"/>
          <w:szCs w:val="24"/>
        </w:rPr>
        <w:t xml:space="preserve">, the </w:t>
      </w:r>
      <w:r w:rsidR="00B36348" w:rsidRPr="00A76529">
        <w:rPr>
          <w:sz w:val="24"/>
          <w:szCs w:val="24"/>
        </w:rPr>
        <w:t xml:space="preserve">meeting participants lacked </w:t>
      </w:r>
      <w:r w:rsidR="00C62F9C" w:rsidRPr="00A76529">
        <w:rPr>
          <w:sz w:val="24"/>
          <w:szCs w:val="24"/>
        </w:rPr>
        <w:t xml:space="preserve">specific information to inform discussions and, to a </w:t>
      </w:r>
      <w:r w:rsidR="003269CB" w:rsidRPr="00A76529">
        <w:rPr>
          <w:sz w:val="24"/>
          <w:szCs w:val="24"/>
        </w:rPr>
        <w:t xml:space="preserve">much </w:t>
      </w:r>
      <w:r w:rsidR="00C62F9C" w:rsidRPr="00A76529">
        <w:rPr>
          <w:sz w:val="24"/>
          <w:szCs w:val="24"/>
        </w:rPr>
        <w:t>lesser exten</w:t>
      </w:r>
      <w:r w:rsidR="00221776" w:rsidRPr="00A76529">
        <w:rPr>
          <w:sz w:val="24"/>
          <w:szCs w:val="24"/>
        </w:rPr>
        <w:t xml:space="preserve">t, lacked clear </w:t>
      </w:r>
      <w:r w:rsidR="007A3F84" w:rsidRPr="00A76529">
        <w:rPr>
          <w:sz w:val="24"/>
          <w:szCs w:val="24"/>
        </w:rPr>
        <w:t xml:space="preserve">objectives. </w:t>
      </w:r>
      <w:r w:rsidR="00230333" w:rsidRPr="00A76529">
        <w:rPr>
          <w:sz w:val="24"/>
          <w:szCs w:val="24"/>
        </w:rPr>
        <w:t xml:space="preserve">Not only did this elongate </w:t>
      </w:r>
      <w:r w:rsidR="00EC3696" w:rsidRPr="00A76529">
        <w:rPr>
          <w:sz w:val="24"/>
          <w:szCs w:val="24"/>
        </w:rPr>
        <w:t xml:space="preserve">the related discussions, </w:t>
      </w:r>
      <w:r w:rsidR="00D94A0E" w:rsidRPr="00A76529">
        <w:rPr>
          <w:sz w:val="24"/>
          <w:szCs w:val="24"/>
        </w:rPr>
        <w:t>but it</w:t>
      </w:r>
      <w:r w:rsidR="00EC3696" w:rsidRPr="00A76529">
        <w:rPr>
          <w:sz w:val="24"/>
          <w:szCs w:val="24"/>
        </w:rPr>
        <w:t xml:space="preserve"> also meant that it was more challenging to reach a well-informed and considered </w:t>
      </w:r>
      <w:r w:rsidR="00A4140B" w:rsidRPr="00A76529">
        <w:rPr>
          <w:sz w:val="24"/>
          <w:szCs w:val="24"/>
        </w:rPr>
        <w:t xml:space="preserve">conclusion amongst the participants. </w:t>
      </w:r>
      <w:r w:rsidR="001107BB" w:rsidRPr="001107BB">
        <w:rPr>
          <w:sz w:val="24"/>
          <w:szCs w:val="24"/>
        </w:rPr>
        <w:t>From a personal perspective, it was indeed challenging within the scenarios to contribute to discussions when I was somewhat unclear of what was required.</w:t>
      </w:r>
      <w:r w:rsidR="001107BB">
        <w:rPr>
          <w:sz w:val="24"/>
          <w:szCs w:val="24"/>
        </w:rPr>
        <w:t xml:space="preserve"> </w:t>
      </w:r>
      <w:r w:rsidR="00574C19" w:rsidRPr="00A76529">
        <w:rPr>
          <w:sz w:val="24"/>
          <w:szCs w:val="24"/>
        </w:rPr>
        <w:t xml:space="preserve">In a </w:t>
      </w:r>
      <w:r w:rsidR="00116602" w:rsidRPr="00A76529">
        <w:rPr>
          <w:sz w:val="24"/>
          <w:szCs w:val="24"/>
        </w:rPr>
        <w:t>project delivery scenario</w:t>
      </w:r>
      <w:r w:rsidR="00C44702">
        <w:rPr>
          <w:sz w:val="24"/>
          <w:szCs w:val="24"/>
        </w:rPr>
        <w:t>,</w:t>
      </w:r>
      <w:r w:rsidR="00116602" w:rsidRPr="00A76529">
        <w:rPr>
          <w:sz w:val="24"/>
          <w:szCs w:val="24"/>
        </w:rPr>
        <w:t xml:space="preserve"> this may mean that certain </w:t>
      </w:r>
      <w:r w:rsidR="00BE2A7B" w:rsidRPr="00A76529">
        <w:rPr>
          <w:sz w:val="24"/>
          <w:szCs w:val="24"/>
        </w:rPr>
        <w:t>unforeseen</w:t>
      </w:r>
      <w:r w:rsidR="00116602" w:rsidRPr="00A76529">
        <w:rPr>
          <w:sz w:val="24"/>
          <w:szCs w:val="24"/>
        </w:rPr>
        <w:t xml:space="preserve"> </w:t>
      </w:r>
      <w:r w:rsidR="00BE2A7B" w:rsidRPr="00A76529">
        <w:rPr>
          <w:sz w:val="24"/>
          <w:szCs w:val="24"/>
        </w:rPr>
        <w:t xml:space="preserve">opportunities are </w:t>
      </w:r>
      <w:r w:rsidR="001107BB" w:rsidRPr="00A76529">
        <w:rPr>
          <w:sz w:val="24"/>
          <w:szCs w:val="24"/>
        </w:rPr>
        <w:t>missed,</w:t>
      </w:r>
      <w:r w:rsidR="00BE2A7B" w:rsidRPr="00A76529">
        <w:rPr>
          <w:sz w:val="24"/>
          <w:szCs w:val="24"/>
        </w:rPr>
        <w:t xml:space="preserve"> and unnecessary work performed. </w:t>
      </w:r>
      <w:r w:rsidR="00E23037" w:rsidRPr="00A76529">
        <w:rPr>
          <w:sz w:val="24"/>
          <w:szCs w:val="24"/>
        </w:rPr>
        <w:t>Although this was beyond the remit of the role-play scenarios, the perils of having unclear and unresolved issues with clients are likewise clear; indeed, imprecise specifications can directly lead to poor project performance and project creep which adversely impacts project cost, time</w:t>
      </w:r>
      <w:r w:rsidR="00C44702">
        <w:rPr>
          <w:sz w:val="24"/>
          <w:szCs w:val="24"/>
        </w:rPr>
        <w:t>,</w:t>
      </w:r>
      <w:r w:rsidR="00E23037" w:rsidRPr="00A76529">
        <w:rPr>
          <w:sz w:val="24"/>
          <w:szCs w:val="24"/>
        </w:rPr>
        <w:t xml:space="preserve"> and quality (Atkinson </w:t>
      </w:r>
      <w:r w:rsidR="00E23037" w:rsidRPr="00A76529">
        <w:rPr>
          <w:i/>
          <w:iCs/>
          <w:sz w:val="24"/>
          <w:szCs w:val="24"/>
        </w:rPr>
        <w:t xml:space="preserve">et al </w:t>
      </w:r>
      <w:r w:rsidR="00E23037" w:rsidRPr="00A76529">
        <w:rPr>
          <w:sz w:val="24"/>
          <w:szCs w:val="24"/>
        </w:rPr>
        <w:t xml:space="preserve">2006; </w:t>
      </w:r>
      <w:proofErr w:type="spellStart"/>
      <w:r w:rsidR="00E23037" w:rsidRPr="00A76529">
        <w:rPr>
          <w:sz w:val="24"/>
          <w:szCs w:val="24"/>
        </w:rPr>
        <w:t>Mizra</w:t>
      </w:r>
      <w:proofErr w:type="spellEnd"/>
      <w:r w:rsidR="00E23037" w:rsidRPr="00A76529">
        <w:rPr>
          <w:sz w:val="24"/>
          <w:szCs w:val="24"/>
        </w:rPr>
        <w:t xml:space="preserve"> </w:t>
      </w:r>
      <w:r w:rsidR="00E23037" w:rsidRPr="00A76529">
        <w:rPr>
          <w:i/>
          <w:iCs/>
          <w:sz w:val="24"/>
          <w:szCs w:val="24"/>
        </w:rPr>
        <w:t xml:space="preserve">et al </w:t>
      </w:r>
      <w:r w:rsidR="00E23037" w:rsidRPr="00A76529">
        <w:rPr>
          <w:sz w:val="24"/>
          <w:szCs w:val="24"/>
        </w:rPr>
        <w:t xml:space="preserve">2013; Ajmal </w:t>
      </w:r>
      <w:r w:rsidR="00E23037" w:rsidRPr="00A76529">
        <w:rPr>
          <w:i/>
          <w:iCs/>
          <w:sz w:val="24"/>
          <w:szCs w:val="24"/>
        </w:rPr>
        <w:t xml:space="preserve">et al </w:t>
      </w:r>
      <w:r w:rsidR="00E23037" w:rsidRPr="00A76529">
        <w:rPr>
          <w:sz w:val="24"/>
          <w:szCs w:val="24"/>
        </w:rPr>
        <w:t xml:space="preserve">2020). </w:t>
      </w:r>
      <w:r w:rsidR="00964A00" w:rsidRPr="00A76529">
        <w:rPr>
          <w:sz w:val="24"/>
          <w:szCs w:val="24"/>
        </w:rPr>
        <w:t xml:space="preserve">This highlights the necessity for leaders to </w:t>
      </w:r>
      <w:r w:rsidR="00CF5C12" w:rsidRPr="00A76529">
        <w:rPr>
          <w:sz w:val="24"/>
          <w:szCs w:val="24"/>
        </w:rPr>
        <w:t>set clear goals and establish the desired outcomes for meetings and projects</w:t>
      </w:r>
      <w:r w:rsidR="006444DB" w:rsidRPr="00A76529">
        <w:rPr>
          <w:sz w:val="24"/>
          <w:szCs w:val="24"/>
        </w:rPr>
        <w:t xml:space="preserve"> – preparing</w:t>
      </w:r>
      <w:r w:rsidR="00AF2B6A" w:rsidRPr="00A76529">
        <w:rPr>
          <w:sz w:val="24"/>
          <w:szCs w:val="24"/>
        </w:rPr>
        <w:t xml:space="preserve"> and circulating</w:t>
      </w:r>
      <w:r w:rsidR="006444DB" w:rsidRPr="00A76529">
        <w:rPr>
          <w:sz w:val="24"/>
          <w:szCs w:val="24"/>
        </w:rPr>
        <w:t xml:space="preserve"> clear </w:t>
      </w:r>
      <w:r w:rsidR="001F7D52" w:rsidRPr="00A76529">
        <w:rPr>
          <w:sz w:val="24"/>
          <w:szCs w:val="24"/>
        </w:rPr>
        <w:t xml:space="preserve">agendas and project designs. </w:t>
      </w:r>
      <w:r w:rsidR="00A6788F" w:rsidRPr="00A76529">
        <w:rPr>
          <w:sz w:val="24"/>
          <w:szCs w:val="24"/>
        </w:rPr>
        <w:t>The importance of establishing clarity in relation to aims and objectives throughout projects cannot be underemphasised. As such, if I personally arranged a meeting</w:t>
      </w:r>
      <w:r w:rsidR="00D952D7" w:rsidRPr="00A76529">
        <w:rPr>
          <w:sz w:val="24"/>
          <w:szCs w:val="24"/>
        </w:rPr>
        <w:t xml:space="preserve"> in the future</w:t>
      </w:r>
      <w:r w:rsidR="00A6788F" w:rsidRPr="00A76529">
        <w:rPr>
          <w:sz w:val="24"/>
          <w:szCs w:val="24"/>
        </w:rPr>
        <w:t xml:space="preserve">, I would aim to send out minutes and specific tasks to be actioned shortly after the meeting. As noted by Cohen </w:t>
      </w:r>
      <w:r w:rsidR="00A6788F" w:rsidRPr="00A76529">
        <w:rPr>
          <w:i/>
          <w:iCs/>
          <w:sz w:val="24"/>
          <w:szCs w:val="24"/>
        </w:rPr>
        <w:t xml:space="preserve">et al </w:t>
      </w:r>
      <w:r w:rsidR="00A6788F" w:rsidRPr="00A76529">
        <w:rPr>
          <w:sz w:val="24"/>
          <w:szCs w:val="24"/>
        </w:rPr>
        <w:t>(2011: 9), this optimises post-meeting productivity and should be an integral part of ‘meeting design’.</w:t>
      </w:r>
    </w:p>
    <w:p w14:paraId="32CB41DF" w14:textId="57D5CFFF" w:rsidR="009319F8" w:rsidRPr="00A76529" w:rsidRDefault="0074353D" w:rsidP="00304CEA">
      <w:pPr>
        <w:jc w:val="both"/>
        <w:rPr>
          <w:sz w:val="24"/>
          <w:szCs w:val="24"/>
        </w:rPr>
      </w:pPr>
      <w:r w:rsidRPr="00A76529">
        <w:rPr>
          <w:sz w:val="24"/>
          <w:szCs w:val="24"/>
        </w:rPr>
        <w:t>While</w:t>
      </w:r>
      <w:r w:rsidR="003A2036" w:rsidRPr="00A76529">
        <w:rPr>
          <w:sz w:val="24"/>
          <w:szCs w:val="24"/>
        </w:rPr>
        <w:t xml:space="preserve"> necessitated as part of the series of role</w:t>
      </w:r>
      <w:r w:rsidR="001F2F8C" w:rsidRPr="00A76529">
        <w:rPr>
          <w:sz w:val="24"/>
          <w:szCs w:val="24"/>
        </w:rPr>
        <w:t>-playing scenario</w:t>
      </w:r>
      <w:r w:rsidR="00C44702">
        <w:rPr>
          <w:sz w:val="24"/>
          <w:szCs w:val="24"/>
        </w:rPr>
        <w:t>s</w:t>
      </w:r>
      <w:r w:rsidR="007A10DD" w:rsidRPr="00A76529">
        <w:rPr>
          <w:sz w:val="24"/>
          <w:szCs w:val="24"/>
        </w:rPr>
        <w:t xml:space="preserve">, arguably, </w:t>
      </w:r>
      <w:r w:rsidR="00457FD2" w:rsidRPr="00A76529">
        <w:rPr>
          <w:sz w:val="24"/>
          <w:szCs w:val="24"/>
        </w:rPr>
        <w:t xml:space="preserve">there were meetings that could be deemed unnecessary within a real-world situation. </w:t>
      </w:r>
      <w:r w:rsidR="007957C3" w:rsidRPr="00A76529">
        <w:rPr>
          <w:sz w:val="24"/>
          <w:szCs w:val="24"/>
        </w:rPr>
        <w:t>O</w:t>
      </w:r>
      <w:r w:rsidR="00BB68D4" w:rsidRPr="00A76529">
        <w:rPr>
          <w:sz w:val="24"/>
          <w:szCs w:val="24"/>
        </w:rPr>
        <w:t>n one occasion</w:t>
      </w:r>
      <w:r w:rsidR="007957C3" w:rsidRPr="00A76529">
        <w:rPr>
          <w:sz w:val="24"/>
          <w:szCs w:val="24"/>
        </w:rPr>
        <w:t xml:space="preserve">, namely the </w:t>
      </w:r>
      <w:r w:rsidR="00935EC4" w:rsidRPr="00A76529">
        <w:rPr>
          <w:sz w:val="24"/>
          <w:szCs w:val="24"/>
        </w:rPr>
        <w:t>Historic Environment Record (HER) task</w:t>
      </w:r>
      <w:r w:rsidR="00C32DFD" w:rsidRPr="00A76529">
        <w:rPr>
          <w:sz w:val="24"/>
          <w:szCs w:val="24"/>
        </w:rPr>
        <w:t xml:space="preserve"> scenario</w:t>
      </w:r>
      <w:r w:rsidR="00935EC4" w:rsidRPr="00A76529">
        <w:rPr>
          <w:sz w:val="24"/>
          <w:szCs w:val="24"/>
        </w:rPr>
        <w:t>,</w:t>
      </w:r>
      <w:r w:rsidR="008F1CF9" w:rsidRPr="00A76529">
        <w:rPr>
          <w:sz w:val="24"/>
          <w:szCs w:val="24"/>
        </w:rPr>
        <w:t xml:space="preserve"> </w:t>
      </w:r>
      <w:r w:rsidR="00BC7EF7" w:rsidRPr="00A76529">
        <w:rPr>
          <w:sz w:val="24"/>
          <w:szCs w:val="24"/>
        </w:rPr>
        <w:t xml:space="preserve">a meeting with some </w:t>
      </w:r>
      <w:r w:rsidR="00AA5544" w:rsidRPr="00A76529">
        <w:rPr>
          <w:sz w:val="24"/>
          <w:szCs w:val="24"/>
        </w:rPr>
        <w:t xml:space="preserve">seven participants </w:t>
      </w:r>
      <w:r w:rsidR="00F11CED" w:rsidRPr="00A76529">
        <w:rPr>
          <w:sz w:val="24"/>
          <w:szCs w:val="24"/>
        </w:rPr>
        <w:t xml:space="preserve">to decide on the </w:t>
      </w:r>
      <w:r w:rsidR="006428F8" w:rsidRPr="00A76529">
        <w:rPr>
          <w:sz w:val="24"/>
          <w:szCs w:val="24"/>
        </w:rPr>
        <w:t xml:space="preserve">potential for certain heritage assets to affect </w:t>
      </w:r>
      <w:r w:rsidR="00DC708C" w:rsidRPr="00A76529">
        <w:rPr>
          <w:sz w:val="24"/>
          <w:szCs w:val="24"/>
        </w:rPr>
        <w:t>a</w:t>
      </w:r>
      <w:r w:rsidR="002F0B39" w:rsidRPr="00A76529">
        <w:rPr>
          <w:sz w:val="24"/>
          <w:szCs w:val="24"/>
        </w:rPr>
        <w:t xml:space="preserve"> planning application seems excessive</w:t>
      </w:r>
      <w:r w:rsidR="00CB07A7" w:rsidRPr="00A76529">
        <w:rPr>
          <w:sz w:val="24"/>
          <w:szCs w:val="24"/>
        </w:rPr>
        <w:t>; s</w:t>
      </w:r>
      <w:r w:rsidR="003F6A5B" w:rsidRPr="00A76529">
        <w:rPr>
          <w:sz w:val="24"/>
          <w:szCs w:val="24"/>
        </w:rPr>
        <w:t xml:space="preserve">uch a task could be completed by a single </w:t>
      </w:r>
      <w:r w:rsidR="00CB07A7" w:rsidRPr="00A76529">
        <w:rPr>
          <w:sz w:val="24"/>
          <w:szCs w:val="24"/>
        </w:rPr>
        <w:t>qualified individual.</w:t>
      </w:r>
      <w:r w:rsidR="00935EC4" w:rsidRPr="00A76529">
        <w:rPr>
          <w:sz w:val="24"/>
          <w:szCs w:val="24"/>
        </w:rPr>
        <w:t xml:space="preserve"> </w:t>
      </w:r>
      <w:r w:rsidR="00C25609" w:rsidRPr="00A76529">
        <w:rPr>
          <w:sz w:val="24"/>
          <w:szCs w:val="24"/>
        </w:rPr>
        <w:t xml:space="preserve">This </w:t>
      </w:r>
      <w:r w:rsidR="00AB42F9" w:rsidRPr="00A76529">
        <w:rPr>
          <w:sz w:val="24"/>
          <w:szCs w:val="24"/>
        </w:rPr>
        <w:t xml:space="preserve">can certainly be seen as project inefficiency </w:t>
      </w:r>
      <w:r w:rsidR="008A0959" w:rsidRPr="00A76529">
        <w:rPr>
          <w:sz w:val="24"/>
          <w:szCs w:val="24"/>
        </w:rPr>
        <w:t xml:space="preserve">in terms of </w:t>
      </w:r>
      <w:r w:rsidR="00812037" w:rsidRPr="00A76529">
        <w:rPr>
          <w:sz w:val="24"/>
          <w:szCs w:val="24"/>
        </w:rPr>
        <w:t xml:space="preserve">wages and expenses for time spent in unproductive </w:t>
      </w:r>
      <w:r w:rsidR="002562BD" w:rsidRPr="00A76529">
        <w:rPr>
          <w:sz w:val="24"/>
          <w:szCs w:val="24"/>
        </w:rPr>
        <w:t>or unnecessary meetings</w:t>
      </w:r>
      <w:r w:rsidR="00265731" w:rsidRPr="00A76529">
        <w:rPr>
          <w:sz w:val="24"/>
          <w:szCs w:val="24"/>
        </w:rPr>
        <w:t xml:space="preserve">, which also causes </w:t>
      </w:r>
      <w:r w:rsidR="00A04975" w:rsidRPr="00A76529">
        <w:rPr>
          <w:sz w:val="24"/>
          <w:szCs w:val="24"/>
        </w:rPr>
        <w:t xml:space="preserve">project </w:t>
      </w:r>
      <w:r w:rsidR="00265731" w:rsidRPr="00A76529">
        <w:rPr>
          <w:sz w:val="24"/>
          <w:szCs w:val="24"/>
        </w:rPr>
        <w:t>team members</w:t>
      </w:r>
      <w:r w:rsidR="00812037" w:rsidRPr="00A76529">
        <w:rPr>
          <w:sz w:val="24"/>
          <w:szCs w:val="24"/>
        </w:rPr>
        <w:t xml:space="preserve"> </w:t>
      </w:r>
      <w:r w:rsidR="00F25BAD" w:rsidRPr="00A76529">
        <w:rPr>
          <w:sz w:val="24"/>
          <w:szCs w:val="24"/>
        </w:rPr>
        <w:t xml:space="preserve">to be taken away from </w:t>
      </w:r>
      <w:r w:rsidR="00F653EF" w:rsidRPr="00A76529">
        <w:rPr>
          <w:sz w:val="24"/>
          <w:szCs w:val="24"/>
        </w:rPr>
        <w:t>productive tasks</w:t>
      </w:r>
      <w:r w:rsidR="00054CCE" w:rsidRPr="00A76529">
        <w:rPr>
          <w:sz w:val="24"/>
          <w:szCs w:val="24"/>
        </w:rPr>
        <w:t>,</w:t>
      </w:r>
      <w:r w:rsidR="00F653EF" w:rsidRPr="00A76529">
        <w:rPr>
          <w:sz w:val="24"/>
          <w:szCs w:val="24"/>
        </w:rPr>
        <w:t xml:space="preserve"> and has been widely argued to reduce team morale</w:t>
      </w:r>
      <w:r w:rsidR="00054CCE" w:rsidRPr="00A76529">
        <w:rPr>
          <w:sz w:val="24"/>
          <w:szCs w:val="24"/>
        </w:rPr>
        <w:t xml:space="preserve"> (Luong and </w:t>
      </w:r>
      <w:proofErr w:type="spellStart"/>
      <w:r w:rsidR="00054CCE" w:rsidRPr="00A76529">
        <w:rPr>
          <w:sz w:val="24"/>
          <w:szCs w:val="24"/>
        </w:rPr>
        <w:t>Rogelberg</w:t>
      </w:r>
      <w:proofErr w:type="spellEnd"/>
      <w:r w:rsidR="00054CCE" w:rsidRPr="00A76529">
        <w:rPr>
          <w:sz w:val="24"/>
          <w:szCs w:val="24"/>
        </w:rPr>
        <w:t xml:space="preserve"> 2005</w:t>
      </w:r>
      <w:r w:rsidR="00CD66BE" w:rsidRPr="00A76529">
        <w:rPr>
          <w:sz w:val="24"/>
          <w:szCs w:val="24"/>
        </w:rPr>
        <w:t>;</w:t>
      </w:r>
      <w:r w:rsidR="002200C9" w:rsidRPr="00A76529">
        <w:rPr>
          <w:sz w:val="24"/>
          <w:szCs w:val="24"/>
        </w:rPr>
        <w:t xml:space="preserve"> </w:t>
      </w:r>
      <w:proofErr w:type="spellStart"/>
      <w:r w:rsidR="0093323E" w:rsidRPr="00A76529">
        <w:rPr>
          <w:sz w:val="24"/>
          <w:szCs w:val="24"/>
        </w:rPr>
        <w:t>Ro</w:t>
      </w:r>
      <w:r w:rsidR="00535FA5">
        <w:rPr>
          <w:sz w:val="24"/>
          <w:szCs w:val="24"/>
        </w:rPr>
        <w:t>g</w:t>
      </w:r>
      <w:r w:rsidR="0093323E" w:rsidRPr="00A76529">
        <w:rPr>
          <w:sz w:val="24"/>
          <w:szCs w:val="24"/>
        </w:rPr>
        <w:t>elberg</w:t>
      </w:r>
      <w:proofErr w:type="spellEnd"/>
      <w:r w:rsidR="0093323E" w:rsidRPr="00A76529">
        <w:rPr>
          <w:sz w:val="24"/>
          <w:szCs w:val="24"/>
        </w:rPr>
        <w:t xml:space="preserve"> </w:t>
      </w:r>
      <w:r w:rsidR="0093323E" w:rsidRPr="00A76529">
        <w:rPr>
          <w:i/>
          <w:iCs/>
          <w:sz w:val="24"/>
          <w:szCs w:val="24"/>
        </w:rPr>
        <w:t xml:space="preserve">et al </w:t>
      </w:r>
      <w:r w:rsidR="0093323E" w:rsidRPr="00A76529">
        <w:rPr>
          <w:sz w:val="24"/>
          <w:szCs w:val="24"/>
        </w:rPr>
        <w:t xml:space="preserve">2007; </w:t>
      </w:r>
      <w:proofErr w:type="spellStart"/>
      <w:r w:rsidR="002200C9" w:rsidRPr="00A76529">
        <w:rPr>
          <w:sz w:val="24"/>
          <w:szCs w:val="24"/>
        </w:rPr>
        <w:t>Ro</w:t>
      </w:r>
      <w:r w:rsidR="0002690E">
        <w:rPr>
          <w:sz w:val="24"/>
          <w:szCs w:val="24"/>
        </w:rPr>
        <w:t>g</w:t>
      </w:r>
      <w:r w:rsidR="002200C9" w:rsidRPr="00A76529">
        <w:rPr>
          <w:sz w:val="24"/>
          <w:szCs w:val="24"/>
        </w:rPr>
        <w:t>elberg</w:t>
      </w:r>
      <w:proofErr w:type="spellEnd"/>
      <w:r w:rsidR="002200C9" w:rsidRPr="00A76529">
        <w:rPr>
          <w:sz w:val="24"/>
          <w:szCs w:val="24"/>
        </w:rPr>
        <w:t xml:space="preserve"> </w:t>
      </w:r>
      <w:r w:rsidR="002200C9" w:rsidRPr="00A76529">
        <w:rPr>
          <w:i/>
          <w:iCs/>
          <w:sz w:val="24"/>
          <w:szCs w:val="24"/>
        </w:rPr>
        <w:t xml:space="preserve">et al </w:t>
      </w:r>
      <w:r w:rsidR="002200C9" w:rsidRPr="00A76529">
        <w:rPr>
          <w:sz w:val="24"/>
          <w:szCs w:val="24"/>
        </w:rPr>
        <w:t>2010;</w:t>
      </w:r>
      <w:r w:rsidR="00CD66BE" w:rsidRPr="00A76529">
        <w:rPr>
          <w:sz w:val="24"/>
          <w:szCs w:val="24"/>
        </w:rPr>
        <w:t xml:space="preserve"> </w:t>
      </w:r>
      <w:proofErr w:type="spellStart"/>
      <w:r w:rsidR="00CD66BE" w:rsidRPr="00A76529">
        <w:rPr>
          <w:sz w:val="24"/>
          <w:szCs w:val="24"/>
        </w:rPr>
        <w:t>Rogelberg</w:t>
      </w:r>
      <w:proofErr w:type="spellEnd"/>
      <w:r w:rsidR="00CD66BE" w:rsidRPr="00A76529">
        <w:rPr>
          <w:sz w:val="24"/>
          <w:szCs w:val="24"/>
        </w:rPr>
        <w:t xml:space="preserve"> </w:t>
      </w:r>
      <w:r w:rsidR="00CD66BE" w:rsidRPr="00A76529">
        <w:rPr>
          <w:i/>
          <w:iCs/>
          <w:sz w:val="24"/>
          <w:szCs w:val="24"/>
        </w:rPr>
        <w:t xml:space="preserve">et al </w:t>
      </w:r>
      <w:r w:rsidR="00CD66BE" w:rsidRPr="00A76529">
        <w:rPr>
          <w:sz w:val="24"/>
          <w:szCs w:val="24"/>
        </w:rPr>
        <w:t>2012</w:t>
      </w:r>
      <w:r w:rsidR="0098584B" w:rsidRPr="00A76529">
        <w:rPr>
          <w:sz w:val="24"/>
          <w:szCs w:val="24"/>
        </w:rPr>
        <w:t xml:space="preserve">; </w:t>
      </w:r>
      <w:proofErr w:type="spellStart"/>
      <w:r w:rsidR="0098584B" w:rsidRPr="00A76529">
        <w:rPr>
          <w:sz w:val="24"/>
          <w:szCs w:val="24"/>
        </w:rPr>
        <w:t>G</w:t>
      </w:r>
      <w:r w:rsidR="00C66D58" w:rsidRPr="00A76529">
        <w:rPr>
          <w:sz w:val="24"/>
          <w:szCs w:val="24"/>
        </w:rPr>
        <w:t>eimer</w:t>
      </w:r>
      <w:proofErr w:type="spellEnd"/>
      <w:r w:rsidR="00C66D58" w:rsidRPr="00A76529">
        <w:rPr>
          <w:sz w:val="24"/>
          <w:szCs w:val="24"/>
        </w:rPr>
        <w:t xml:space="preserve"> </w:t>
      </w:r>
      <w:r w:rsidR="00C66D58" w:rsidRPr="00A76529">
        <w:rPr>
          <w:i/>
          <w:iCs/>
          <w:sz w:val="24"/>
          <w:szCs w:val="24"/>
        </w:rPr>
        <w:t xml:space="preserve">et al </w:t>
      </w:r>
      <w:r w:rsidR="00C66D58" w:rsidRPr="00A76529">
        <w:rPr>
          <w:sz w:val="24"/>
          <w:szCs w:val="24"/>
        </w:rPr>
        <w:t>2015</w:t>
      </w:r>
      <w:r w:rsidR="00054CCE" w:rsidRPr="00A76529">
        <w:rPr>
          <w:sz w:val="24"/>
          <w:szCs w:val="24"/>
        </w:rPr>
        <w:t>)</w:t>
      </w:r>
      <w:r w:rsidR="00F653EF" w:rsidRPr="00A76529">
        <w:rPr>
          <w:sz w:val="24"/>
          <w:szCs w:val="24"/>
        </w:rPr>
        <w:t>.</w:t>
      </w:r>
      <w:r w:rsidR="00F257ED" w:rsidRPr="00A76529">
        <w:rPr>
          <w:sz w:val="24"/>
          <w:szCs w:val="24"/>
        </w:rPr>
        <w:t xml:space="preserve"> </w:t>
      </w:r>
      <w:r w:rsidR="00D2304E" w:rsidRPr="00A76529">
        <w:rPr>
          <w:sz w:val="24"/>
          <w:szCs w:val="24"/>
        </w:rPr>
        <w:t>Therefore, i</w:t>
      </w:r>
      <w:r w:rsidR="00B8584F" w:rsidRPr="00A76529">
        <w:rPr>
          <w:sz w:val="24"/>
          <w:szCs w:val="24"/>
        </w:rPr>
        <w:t>n line with</w:t>
      </w:r>
      <w:r w:rsidR="00062B8F" w:rsidRPr="00A76529">
        <w:rPr>
          <w:sz w:val="24"/>
          <w:szCs w:val="24"/>
        </w:rPr>
        <w:t xml:space="preserve"> recommendations by</w:t>
      </w:r>
      <w:r w:rsidR="00B8584F" w:rsidRPr="00A76529">
        <w:rPr>
          <w:sz w:val="24"/>
          <w:szCs w:val="24"/>
        </w:rPr>
        <w:t xml:space="preserve"> </w:t>
      </w:r>
      <w:r w:rsidR="000B183D" w:rsidRPr="00A76529">
        <w:rPr>
          <w:sz w:val="24"/>
          <w:szCs w:val="24"/>
        </w:rPr>
        <w:t xml:space="preserve">Luong and </w:t>
      </w:r>
      <w:proofErr w:type="spellStart"/>
      <w:r w:rsidR="000B183D" w:rsidRPr="00A76529">
        <w:rPr>
          <w:sz w:val="24"/>
          <w:szCs w:val="24"/>
        </w:rPr>
        <w:t>Rogelberg</w:t>
      </w:r>
      <w:proofErr w:type="spellEnd"/>
      <w:r w:rsidR="000B183D" w:rsidRPr="00A76529">
        <w:rPr>
          <w:sz w:val="24"/>
          <w:szCs w:val="24"/>
        </w:rPr>
        <w:t xml:space="preserve"> (2005), </w:t>
      </w:r>
      <w:r w:rsidR="00062B8F" w:rsidRPr="00A76529">
        <w:rPr>
          <w:sz w:val="24"/>
          <w:szCs w:val="24"/>
        </w:rPr>
        <w:lastRenderedPageBreak/>
        <w:t>I would</w:t>
      </w:r>
      <w:r w:rsidR="00A36F53" w:rsidRPr="00A76529">
        <w:rPr>
          <w:sz w:val="24"/>
          <w:szCs w:val="24"/>
        </w:rPr>
        <w:t xml:space="preserve"> </w:t>
      </w:r>
      <w:r w:rsidR="0046372B" w:rsidRPr="00A76529">
        <w:rPr>
          <w:sz w:val="24"/>
          <w:szCs w:val="24"/>
        </w:rPr>
        <w:t xml:space="preserve">in future </w:t>
      </w:r>
      <w:r w:rsidR="00A36F53" w:rsidRPr="00A76529">
        <w:rPr>
          <w:sz w:val="24"/>
          <w:szCs w:val="24"/>
        </w:rPr>
        <w:t xml:space="preserve">retrospectively </w:t>
      </w:r>
      <w:r w:rsidR="00062B8F" w:rsidRPr="00A76529">
        <w:rPr>
          <w:sz w:val="24"/>
          <w:szCs w:val="24"/>
        </w:rPr>
        <w:t xml:space="preserve">attempt </w:t>
      </w:r>
      <w:r w:rsidR="00A36F53" w:rsidRPr="00A76529">
        <w:rPr>
          <w:sz w:val="24"/>
          <w:szCs w:val="24"/>
        </w:rPr>
        <w:t xml:space="preserve">to </w:t>
      </w:r>
      <w:r w:rsidR="00062B8F" w:rsidRPr="00A76529">
        <w:rPr>
          <w:sz w:val="24"/>
          <w:szCs w:val="24"/>
        </w:rPr>
        <w:t xml:space="preserve">examine </w:t>
      </w:r>
      <w:r w:rsidR="000F5D20" w:rsidRPr="00A76529">
        <w:rPr>
          <w:sz w:val="24"/>
          <w:szCs w:val="24"/>
        </w:rPr>
        <w:t>the value and necessity of</w:t>
      </w:r>
      <w:r w:rsidR="0046372B" w:rsidRPr="00A76529">
        <w:rPr>
          <w:sz w:val="24"/>
          <w:szCs w:val="24"/>
        </w:rPr>
        <w:t xml:space="preserve"> any</w:t>
      </w:r>
      <w:r w:rsidR="000F5D20" w:rsidRPr="00A76529">
        <w:rPr>
          <w:sz w:val="24"/>
          <w:szCs w:val="24"/>
        </w:rPr>
        <w:t xml:space="preserve"> meeting</w:t>
      </w:r>
      <w:r w:rsidR="00D2304E" w:rsidRPr="00A76529">
        <w:rPr>
          <w:sz w:val="24"/>
          <w:szCs w:val="24"/>
        </w:rPr>
        <w:t xml:space="preserve"> that I had </w:t>
      </w:r>
      <w:r w:rsidR="0046372B" w:rsidRPr="00A76529">
        <w:rPr>
          <w:sz w:val="24"/>
          <w:szCs w:val="24"/>
        </w:rPr>
        <w:t>organised</w:t>
      </w:r>
      <w:r w:rsidR="000F5D20" w:rsidRPr="00A76529">
        <w:rPr>
          <w:sz w:val="24"/>
          <w:szCs w:val="24"/>
        </w:rPr>
        <w:t>.</w:t>
      </w:r>
    </w:p>
    <w:p w14:paraId="73FC4A1B" w14:textId="5E38E2BB" w:rsidR="00F82D04" w:rsidRPr="00A76529" w:rsidRDefault="00F82D04" w:rsidP="00F82D04">
      <w:pPr>
        <w:jc w:val="both"/>
        <w:rPr>
          <w:sz w:val="24"/>
          <w:szCs w:val="24"/>
        </w:rPr>
      </w:pPr>
      <w:r w:rsidRPr="00A76529">
        <w:rPr>
          <w:sz w:val="24"/>
          <w:szCs w:val="24"/>
        </w:rPr>
        <w:t xml:space="preserve">A </w:t>
      </w:r>
      <w:r w:rsidR="003D7971" w:rsidRPr="00A76529">
        <w:rPr>
          <w:sz w:val="24"/>
          <w:szCs w:val="24"/>
        </w:rPr>
        <w:t>f</w:t>
      </w:r>
      <w:r w:rsidR="00C30288" w:rsidRPr="00A76529">
        <w:rPr>
          <w:sz w:val="24"/>
          <w:szCs w:val="24"/>
        </w:rPr>
        <w:t>urther issue</w:t>
      </w:r>
      <w:r w:rsidRPr="00A76529">
        <w:rPr>
          <w:sz w:val="24"/>
          <w:szCs w:val="24"/>
        </w:rPr>
        <w:t xml:space="preserve"> I observed during the scenarios, perhaps made more widely apparent in light of Covid-19, is the potential for virtual communication to become a barrier or delay to project delivery. Not only does in-person collaboration and interaction mean that there is a faster development of a conceptual understanding of a problem (</w:t>
      </w:r>
      <w:proofErr w:type="spellStart"/>
      <w:r w:rsidRPr="00A76529">
        <w:rPr>
          <w:sz w:val="24"/>
          <w:szCs w:val="24"/>
        </w:rPr>
        <w:t>Kankanhalli</w:t>
      </w:r>
      <w:proofErr w:type="spellEnd"/>
      <w:r w:rsidRPr="00A76529">
        <w:rPr>
          <w:sz w:val="24"/>
          <w:szCs w:val="24"/>
        </w:rPr>
        <w:t xml:space="preserve"> </w:t>
      </w:r>
      <w:r w:rsidRPr="00A76529">
        <w:rPr>
          <w:i/>
          <w:iCs/>
          <w:sz w:val="24"/>
          <w:szCs w:val="24"/>
        </w:rPr>
        <w:t>et al</w:t>
      </w:r>
      <w:r w:rsidRPr="00A76529">
        <w:rPr>
          <w:sz w:val="24"/>
          <w:szCs w:val="24"/>
        </w:rPr>
        <w:t xml:space="preserve"> 2006; Rice </w:t>
      </w:r>
      <w:r w:rsidRPr="00A76529">
        <w:rPr>
          <w:i/>
          <w:iCs/>
          <w:sz w:val="24"/>
          <w:szCs w:val="24"/>
        </w:rPr>
        <w:t>et al</w:t>
      </w:r>
      <w:r w:rsidRPr="00A76529">
        <w:rPr>
          <w:sz w:val="24"/>
          <w:szCs w:val="24"/>
        </w:rPr>
        <w:t xml:space="preserve"> 2007; Ebrahim </w:t>
      </w:r>
      <w:r w:rsidRPr="00A76529">
        <w:rPr>
          <w:i/>
          <w:iCs/>
          <w:sz w:val="24"/>
          <w:szCs w:val="24"/>
        </w:rPr>
        <w:t>et al</w:t>
      </w:r>
      <w:r w:rsidRPr="00A76529">
        <w:rPr>
          <w:sz w:val="24"/>
          <w:szCs w:val="24"/>
        </w:rPr>
        <w:t xml:space="preserve"> 2009), but </w:t>
      </w:r>
      <w:r w:rsidR="00EF42D7" w:rsidRPr="00EF42D7">
        <w:rPr>
          <w:sz w:val="24"/>
          <w:szCs w:val="24"/>
        </w:rPr>
        <w:t xml:space="preserve">virtual communication </w:t>
      </w:r>
      <w:r w:rsidRPr="00A76529">
        <w:rPr>
          <w:sz w:val="24"/>
          <w:szCs w:val="24"/>
        </w:rPr>
        <w:t xml:space="preserve">can also create challenges in relation to managing conflict (Hinds and Mortensen 2005; </w:t>
      </w:r>
      <w:proofErr w:type="spellStart"/>
      <w:r w:rsidRPr="00A76529">
        <w:rPr>
          <w:sz w:val="24"/>
          <w:szCs w:val="24"/>
        </w:rPr>
        <w:t>Ocker</w:t>
      </w:r>
      <w:proofErr w:type="spellEnd"/>
      <w:r w:rsidRPr="00A76529">
        <w:rPr>
          <w:sz w:val="24"/>
          <w:szCs w:val="24"/>
        </w:rPr>
        <w:t xml:space="preserve"> and </w:t>
      </w:r>
      <w:proofErr w:type="spellStart"/>
      <w:r w:rsidRPr="00A76529">
        <w:rPr>
          <w:sz w:val="24"/>
          <w:szCs w:val="24"/>
        </w:rPr>
        <w:t>Fjermestad</w:t>
      </w:r>
      <w:proofErr w:type="spellEnd"/>
      <w:r w:rsidRPr="00A76529">
        <w:rPr>
          <w:sz w:val="24"/>
          <w:szCs w:val="24"/>
        </w:rPr>
        <w:t xml:space="preserve"> 2008; Ebrahim </w:t>
      </w:r>
      <w:r w:rsidRPr="00A76529">
        <w:rPr>
          <w:i/>
          <w:iCs/>
          <w:sz w:val="24"/>
          <w:szCs w:val="24"/>
        </w:rPr>
        <w:t>et al</w:t>
      </w:r>
      <w:r w:rsidRPr="00A76529">
        <w:rPr>
          <w:sz w:val="24"/>
          <w:szCs w:val="24"/>
        </w:rPr>
        <w:t xml:space="preserve"> 2009). Problems related to ‘virtual teams’, however, beyond the occasional and swiftly resolved technical difficulty, did not occur during the scenarios. Indeed, the ability to use virtual communication software can mean that project delivery can continue – for particular archaeological practitioners and specialists – without cessation and with reduced delay in the context of, for example, a pandemic. </w:t>
      </w:r>
    </w:p>
    <w:p w14:paraId="5516312A" w14:textId="524148B9" w:rsidR="00A80E89" w:rsidRPr="00A76529" w:rsidRDefault="00A80E89" w:rsidP="00F82D04">
      <w:pPr>
        <w:jc w:val="both"/>
        <w:rPr>
          <w:b/>
          <w:bCs/>
          <w:i/>
          <w:iCs/>
          <w:sz w:val="24"/>
          <w:szCs w:val="24"/>
        </w:rPr>
      </w:pPr>
      <w:r w:rsidRPr="00A76529">
        <w:rPr>
          <w:b/>
          <w:bCs/>
          <w:i/>
          <w:iCs/>
          <w:sz w:val="24"/>
          <w:szCs w:val="24"/>
        </w:rPr>
        <w:t xml:space="preserve">Conclusions: </w:t>
      </w:r>
      <w:r w:rsidR="000C479A" w:rsidRPr="00A76529">
        <w:rPr>
          <w:b/>
          <w:bCs/>
          <w:i/>
          <w:iCs/>
          <w:sz w:val="24"/>
          <w:szCs w:val="24"/>
        </w:rPr>
        <w:t xml:space="preserve">Introspection and </w:t>
      </w:r>
      <w:r w:rsidR="00684FC6" w:rsidRPr="00A76529">
        <w:rPr>
          <w:b/>
          <w:bCs/>
          <w:i/>
          <w:iCs/>
          <w:sz w:val="24"/>
          <w:szCs w:val="24"/>
        </w:rPr>
        <w:t>Future Endeavours</w:t>
      </w:r>
    </w:p>
    <w:p w14:paraId="1CF7842A" w14:textId="2FBCAF6A" w:rsidR="00BD5085" w:rsidRPr="00A76529" w:rsidRDefault="002535FA" w:rsidP="00A6788F">
      <w:pPr>
        <w:jc w:val="both"/>
        <w:rPr>
          <w:sz w:val="24"/>
          <w:szCs w:val="24"/>
        </w:rPr>
      </w:pPr>
      <w:r w:rsidRPr="00A76529">
        <w:rPr>
          <w:sz w:val="24"/>
          <w:szCs w:val="24"/>
        </w:rPr>
        <w:t>The team dynamics and potential challenge</w:t>
      </w:r>
      <w:r w:rsidR="00C44702">
        <w:rPr>
          <w:sz w:val="24"/>
          <w:szCs w:val="24"/>
        </w:rPr>
        <w:t>s</w:t>
      </w:r>
      <w:r w:rsidRPr="00A76529">
        <w:rPr>
          <w:sz w:val="24"/>
          <w:szCs w:val="24"/>
        </w:rPr>
        <w:t xml:space="preserve"> </w:t>
      </w:r>
      <w:r w:rsidR="00E976A2" w:rsidRPr="00A76529">
        <w:rPr>
          <w:sz w:val="24"/>
          <w:szCs w:val="24"/>
        </w:rPr>
        <w:t xml:space="preserve">described above </w:t>
      </w:r>
      <w:r w:rsidR="00EB2F98" w:rsidRPr="00A76529">
        <w:rPr>
          <w:sz w:val="24"/>
          <w:szCs w:val="24"/>
        </w:rPr>
        <w:t xml:space="preserve">are a useful </w:t>
      </w:r>
      <w:r w:rsidR="00F338C4" w:rsidRPr="00A76529">
        <w:rPr>
          <w:sz w:val="24"/>
          <w:szCs w:val="24"/>
        </w:rPr>
        <w:t xml:space="preserve">means </w:t>
      </w:r>
      <w:r w:rsidR="00F338C4" w:rsidRPr="001107BB">
        <w:rPr>
          <w:sz w:val="24"/>
          <w:szCs w:val="24"/>
        </w:rPr>
        <w:t>with which</w:t>
      </w:r>
      <w:r w:rsidR="00F338C4" w:rsidRPr="00A76529">
        <w:rPr>
          <w:sz w:val="24"/>
          <w:szCs w:val="24"/>
        </w:rPr>
        <w:t xml:space="preserve"> to consider my personal experience, and the way in which I would act as a chair or project leader</w:t>
      </w:r>
      <w:r w:rsidR="001107BB">
        <w:rPr>
          <w:sz w:val="24"/>
          <w:szCs w:val="24"/>
        </w:rPr>
        <w:t xml:space="preserve">, </w:t>
      </w:r>
      <w:r w:rsidR="00F338C4" w:rsidRPr="00A76529">
        <w:rPr>
          <w:sz w:val="24"/>
          <w:szCs w:val="24"/>
        </w:rPr>
        <w:t>in the future.</w:t>
      </w:r>
      <w:r w:rsidR="00214824" w:rsidRPr="00A76529">
        <w:rPr>
          <w:sz w:val="24"/>
          <w:szCs w:val="24"/>
        </w:rPr>
        <w:t xml:space="preserve"> </w:t>
      </w:r>
      <w:r w:rsidR="006605FA" w:rsidRPr="00A76529">
        <w:rPr>
          <w:sz w:val="24"/>
          <w:szCs w:val="24"/>
        </w:rPr>
        <w:t xml:space="preserve">My opportunity to act as meeting chair occurred relatively late on within the series of </w:t>
      </w:r>
      <w:r w:rsidR="00B360B5" w:rsidRPr="00A76529">
        <w:rPr>
          <w:sz w:val="24"/>
          <w:szCs w:val="24"/>
        </w:rPr>
        <w:t xml:space="preserve">scenarios, when </w:t>
      </w:r>
      <w:r w:rsidR="00D20103" w:rsidRPr="00A76529">
        <w:rPr>
          <w:sz w:val="24"/>
          <w:szCs w:val="24"/>
        </w:rPr>
        <w:t>a relatively standard</w:t>
      </w:r>
      <w:r w:rsidR="00EF42D7">
        <w:rPr>
          <w:sz w:val="24"/>
          <w:szCs w:val="24"/>
        </w:rPr>
        <w:t>ised</w:t>
      </w:r>
      <w:r w:rsidR="00D20103" w:rsidRPr="00A76529">
        <w:rPr>
          <w:sz w:val="24"/>
          <w:szCs w:val="24"/>
        </w:rPr>
        <w:t xml:space="preserve"> ‘chair style’ had been established amongst the group</w:t>
      </w:r>
      <w:r w:rsidR="00792F33" w:rsidRPr="00A76529">
        <w:rPr>
          <w:sz w:val="24"/>
          <w:szCs w:val="24"/>
        </w:rPr>
        <w:t>; I stated the pre-defined objective</w:t>
      </w:r>
      <w:r w:rsidR="00ED453F" w:rsidRPr="00A76529">
        <w:rPr>
          <w:sz w:val="24"/>
          <w:szCs w:val="24"/>
        </w:rPr>
        <w:t>s</w:t>
      </w:r>
      <w:r w:rsidR="00792F33" w:rsidRPr="00A76529">
        <w:rPr>
          <w:sz w:val="24"/>
          <w:szCs w:val="24"/>
        </w:rPr>
        <w:t xml:space="preserve"> of the meeting and assigned speakership </w:t>
      </w:r>
      <w:r w:rsidR="00EB2A78" w:rsidRPr="00A76529">
        <w:rPr>
          <w:sz w:val="24"/>
          <w:szCs w:val="24"/>
        </w:rPr>
        <w:t xml:space="preserve">once signalled by a participant, </w:t>
      </w:r>
      <w:r w:rsidR="002F797B" w:rsidRPr="00A76529">
        <w:rPr>
          <w:sz w:val="24"/>
          <w:szCs w:val="24"/>
        </w:rPr>
        <w:t xml:space="preserve">concluding discussions when I believed a consensus had been achieved. </w:t>
      </w:r>
      <w:r w:rsidR="00865AA5" w:rsidRPr="00A76529">
        <w:rPr>
          <w:sz w:val="24"/>
          <w:szCs w:val="24"/>
        </w:rPr>
        <w:t xml:space="preserve">I felt relatively confident </w:t>
      </w:r>
      <w:r w:rsidR="00CB569D" w:rsidRPr="00A76529">
        <w:rPr>
          <w:sz w:val="24"/>
          <w:szCs w:val="24"/>
        </w:rPr>
        <w:t>while chairing the meeting, though at times did find it somewhat challenging not to voice my opinion</w:t>
      </w:r>
      <w:r w:rsidR="00C44702">
        <w:rPr>
          <w:sz w:val="24"/>
          <w:szCs w:val="24"/>
        </w:rPr>
        <w:t>,</w:t>
      </w:r>
      <w:r w:rsidR="00953867" w:rsidRPr="00A76529">
        <w:rPr>
          <w:sz w:val="24"/>
          <w:szCs w:val="24"/>
        </w:rPr>
        <w:t xml:space="preserve"> and I remember on a</w:t>
      </w:r>
      <w:r w:rsidR="005F1208" w:rsidRPr="00A76529">
        <w:rPr>
          <w:sz w:val="24"/>
          <w:szCs w:val="24"/>
        </w:rPr>
        <w:t>t</w:t>
      </w:r>
      <w:r w:rsidR="00953867" w:rsidRPr="00A76529">
        <w:rPr>
          <w:sz w:val="24"/>
          <w:szCs w:val="24"/>
        </w:rPr>
        <w:t xml:space="preserve"> least one occasion giving into this impulse</w:t>
      </w:r>
      <w:r w:rsidR="00E506B3" w:rsidRPr="00A76529">
        <w:rPr>
          <w:sz w:val="24"/>
          <w:szCs w:val="24"/>
        </w:rPr>
        <w:t>.</w:t>
      </w:r>
      <w:r w:rsidR="00A74859" w:rsidRPr="00A76529">
        <w:rPr>
          <w:sz w:val="24"/>
          <w:szCs w:val="24"/>
        </w:rPr>
        <w:t xml:space="preserve"> </w:t>
      </w:r>
      <w:r w:rsidR="005A16A8" w:rsidRPr="00A76529">
        <w:rPr>
          <w:sz w:val="24"/>
          <w:szCs w:val="24"/>
        </w:rPr>
        <w:t xml:space="preserve">In this sense, I probably would not be categorised as </w:t>
      </w:r>
      <w:r w:rsidR="00262A4E" w:rsidRPr="00A76529">
        <w:rPr>
          <w:sz w:val="24"/>
          <w:szCs w:val="24"/>
        </w:rPr>
        <w:t>a natural</w:t>
      </w:r>
      <w:r w:rsidR="006059B5" w:rsidRPr="00A76529">
        <w:rPr>
          <w:sz w:val="24"/>
          <w:szCs w:val="24"/>
        </w:rPr>
        <w:t xml:space="preserve"> ‘Co-ordinator’ following </w:t>
      </w:r>
      <w:r w:rsidR="00262A4E" w:rsidRPr="00A76529">
        <w:rPr>
          <w:sz w:val="24"/>
          <w:szCs w:val="24"/>
        </w:rPr>
        <w:t>Belbin</w:t>
      </w:r>
      <w:r w:rsidR="00A44471" w:rsidRPr="00A76529">
        <w:rPr>
          <w:sz w:val="24"/>
          <w:szCs w:val="24"/>
        </w:rPr>
        <w:t>’</w:t>
      </w:r>
      <w:r w:rsidR="00262A4E" w:rsidRPr="00A76529">
        <w:rPr>
          <w:sz w:val="24"/>
          <w:szCs w:val="24"/>
        </w:rPr>
        <w:t>s</w:t>
      </w:r>
      <w:r w:rsidR="00A44471" w:rsidRPr="00A76529">
        <w:rPr>
          <w:sz w:val="24"/>
          <w:szCs w:val="24"/>
        </w:rPr>
        <w:t xml:space="preserve"> (2010)</w:t>
      </w:r>
      <w:r w:rsidR="00262A4E" w:rsidRPr="00A76529">
        <w:rPr>
          <w:sz w:val="24"/>
          <w:szCs w:val="24"/>
        </w:rPr>
        <w:t xml:space="preserve"> team roles.</w:t>
      </w:r>
      <w:r w:rsidR="00E73252" w:rsidRPr="00A76529">
        <w:rPr>
          <w:sz w:val="24"/>
          <w:szCs w:val="24"/>
        </w:rPr>
        <w:t xml:space="preserve"> </w:t>
      </w:r>
      <w:r w:rsidR="006C5637" w:rsidRPr="00A76529">
        <w:rPr>
          <w:sz w:val="24"/>
          <w:szCs w:val="24"/>
        </w:rPr>
        <w:t xml:space="preserve">When chairing in the future I </w:t>
      </w:r>
      <w:r w:rsidR="00846CC9" w:rsidRPr="00A76529">
        <w:rPr>
          <w:sz w:val="24"/>
          <w:szCs w:val="24"/>
        </w:rPr>
        <w:t>hope to supress the</w:t>
      </w:r>
      <w:r w:rsidR="009E4A55" w:rsidRPr="00A76529">
        <w:rPr>
          <w:sz w:val="24"/>
          <w:szCs w:val="24"/>
        </w:rPr>
        <w:t xml:space="preserve"> impulse to </w:t>
      </w:r>
      <w:r w:rsidR="00156EE3" w:rsidRPr="00A76529">
        <w:rPr>
          <w:sz w:val="24"/>
          <w:szCs w:val="24"/>
        </w:rPr>
        <w:t xml:space="preserve">influence and contribute, </w:t>
      </w:r>
      <w:r w:rsidR="00226118" w:rsidRPr="00A76529">
        <w:rPr>
          <w:sz w:val="24"/>
          <w:szCs w:val="24"/>
        </w:rPr>
        <w:t>in order to more efficiently</w:t>
      </w:r>
      <w:r w:rsidR="00156EE3" w:rsidRPr="00A76529">
        <w:rPr>
          <w:sz w:val="24"/>
          <w:szCs w:val="24"/>
        </w:rPr>
        <w:t xml:space="preserve"> facilitate </w:t>
      </w:r>
      <w:r w:rsidR="008F1EB5" w:rsidRPr="00A76529">
        <w:rPr>
          <w:sz w:val="24"/>
          <w:szCs w:val="24"/>
        </w:rPr>
        <w:t>and coordinate</w:t>
      </w:r>
      <w:r w:rsidR="00226118" w:rsidRPr="00A76529">
        <w:rPr>
          <w:sz w:val="24"/>
          <w:szCs w:val="24"/>
        </w:rPr>
        <w:t>.</w:t>
      </w:r>
      <w:r w:rsidR="004D3BF3" w:rsidRPr="00A76529">
        <w:rPr>
          <w:sz w:val="24"/>
          <w:szCs w:val="24"/>
        </w:rPr>
        <w:t xml:space="preserve"> </w:t>
      </w:r>
    </w:p>
    <w:p w14:paraId="03B62FF9" w14:textId="572A7BDF" w:rsidR="005C6F88" w:rsidRPr="00A76529" w:rsidRDefault="00B70D5C" w:rsidP="00A6788F">
      <w:pPr>
        <w:jc w:val="both"/>
        <w:rPr>
          <w:sz w:val="24"/>
          <w:szCs w:val="24"/>
        </w:rPr>
      </w:pPr>
      <w:r w:rsidRPr="00A76529">
        <w:rPr>
          <w:sz w:val="24"/>
          <w:szCs w:val="24"/>
        </w:rPr>
        <w:t xml:space="preserve">Upon reflection, </w:t>
      </w:r>
      <w:r w:rsidR="00BE3159" w:rsidRPr="00A76529">
        <w:rPr>
          <w:sz w:val="24"/>
          <w:szCs w:val="24"/>
        </w:rPr>
        <w:t>there were individuals within the meeting</w:t>
      </w:r>
      <w:r w:rsidR="00AC3D0F" w:rsidRPr="00A76529">
        <w:rPr>
          <w:sz w:val="24"/>
          <w:szCs w:val="24"/>
        </w:rPr>
        <w:t xml:space="preserve"> </w:t>
      </w:r>
      <w:r w:rsidR="00584872" w:rsidRPr="00A76529">
        <w:rPr>
          <w:sz w:val="24"/>
          <w:szCs w:val="24"/>
        </w:rPr>
        <w:t>I</w:t>
      </w:r>
      <w:r w:rsidR="00855D23" w:rsidRPr="00A76529">
        <w:rPr>
          <w:sz w:val="24"/>
          <w:szCs w:val="24"/>
        </w:rPr>
        <w:t xml:space="preserve"> chaired </w:t>
      </w:r>
      <w:r w:rsidR="00BE3159" w:rsidRPr="00A76529">
        <w:rPr>
          <w:sz w:val="24"/>
          <w:szCs w:val="24"/>
        </w:rPr>
        <w:t>who</w:t>
      </w:r>
      <w:r w:rsidR="005C6F88" w:rsidRPr="00A76529">
        <w:rPr>
          <w:sz w:val="24"/>
          <w:szCs w:val="24"/>
        </w:rPr>
        <w:t>, unlike myself,</w:t>
      </w:r>
      <w:r w:rsidR="00855D23" w:rsidRPr="00A76529">
        <w:rPr>
          <w:sz w:val="24"/>
          <w:szCs w:val="24"/>
        </w:rPr>
        <w:t xml:space="preserve"> </w:t>
      </w:r>
      <w:r w:rsidR="00D36FD4" w:rsidRPr="00A76529">
        <w:rPr>
          <w:sz w:val="24"/>
          <w:szCs w:val="24"/>
        </w:rPr>
        <w:t>were not forthcoming in</w:t>
      </w:r>
      <w:r w:rsidR="00BE3159" w:rsidRPr="00A76529">
        <w:rPr>
          <w:sz w:val="24"/>
          <w:szCs w:val="24"/>
        </w:rPr>
        <w:t xml:space="preserve"> voic</w:t>
      </w:r>
      <w:r w:rsidR="00D36FD4" w:rsidRPr="00A76529">
        <w:rPr>
          <w:sz w:val="24"/>
          <w:szCs w:val="24"/>
        </w:rPr>
        <w:t>ing</w:t>
      </w:r>
      <w:r w:rsidR="00BE3159" w:rsidRPr="00A76529">
        <w:rPr>
          <w:sz w:val="24"/>
          <w:szCs w:val="24"/>
        </w:rPr>
        <w:t xml:space="preserve"> </w:t>
      </w:r>
      <w:r w:rsidR="00083CDB" w:rsidRPr="00A76529">
        <w:rPr>
          <w:sz w:val="24"/>
          <w:szCs w:val="24"/>
        </w:rPr>
        <w:t>their</w:t>
      </w:r>
      <w:r w:rsidR="00BE3159" w:rsidRPr="00A76529">
        <w:rPr>
          <w:sz w:val="24"/>
          <w:szCs w:val="24"/>
        </w:rPr>
        <w:t xml:space="preserve"> opinion</w:t>
      </w:r>
      <w:r w:rsidR="005C6F88" w:rsidRPr="00A76529">
        <w:rPr>
          <w:sz w:val="24"/>
          <w:szCs w:val="24"/>
        </w:rPr>
        <w:t>.</w:t>
      </w:r>
      <w:r w:rsidR="00D36FD4" w:rsidRPr="00A76529">
        <w:rPr>
          <w:sz w:val="24"/>
          <w:szCs w:val="24"/>
        </w:rPr>
        <w:t xml:space="preserve"> There were </w:t>
      </w:r>
      <w:r w:rsidR="00CB59DC" w:rsidRPr="00A76529">
        <w:rPr>
          <w:sz w:val="24"/>
          <w:szCs w:val="24"/>
        </w:rPr>
        <w:t>participants</w:t>
      </w:r>
      <w:r w:rsidR="00D36FD4" w:rsidRPr="00A76529">
        <w:rPr>
          <w:sz w:val="24"/>
          <w:szCs w:val="24"/>
        </w:rPr>
        <w:t xml:space="preserve"> who did no</w:t>
      </w:r>
      <w:r w:rsidR="00B161AD" w:rsidRPr="00A76529">
        <w:rPr>
          <w:sz w:val="24"/>
          <w:szCs w:val="24"/>
        </w:rPr>
        <w:t>t</w:t>
      </w:r>
      <w:r w:rsidR="00D36FD4" w:rsidRPr="00A76529">
        <w:rPr>
          <w:sz w:val="24"/>
          <w:szCs w:val="24"/>
        </w:rPr>
        <w:t xml:space="preserve"> speak during the entire session and the </w:t>
      </w:r>
      <w:r w:rsidR="00B161AD" w:rsidRPr="00A76529">
        <w:rPr>
          <w:sz w:val="24"/>
          <w:szCs w:val="24"/>
        </w:rPr>
        <w:t>discussion was dominated by specific people.</w:t>
      </w:r>
      <w:r w:rsidR="001D3F42" w:rsidRPr="00A76529">
        <w:rPr>
          <w:sz w:val="24"/>
          <w:szCs w:val="24"/>
        </w:rPr>
        <w:t xml:space="preserve"> Although the reasons as to why </w:t>
      </w:r>
      <w:r w:rsidR="004E0682" w:rsidRPr="00A76529">
        <w:rPr>
          <w:sz w:val="24"/>
          <w:szCs w:val="24"/>
        </w:rPr>
        <w:t>people did not put forward their opinions</w:t>
      </w:r>
      <w:r w:rsidR="00C44702">
        <w:rPr>
          <w:sz w:val="24"/>
          <w:szCs w:val="24"/>
        </w:rPr>
        <w:t xml:space="preserve"> are unclear</w:t>
      </w:r>
      <w:r w:rsidR="004E0682" w:rsidRPr="00A76529">
        <w:rPr>
          <w:sz w:val="24"/>
          <w:szCs w:val="24"/>
        </w:rPr>
        <w:t>, i</w:t>
      </w:r>
      <w:r w:rsidR="0048426B" w:rsidRPr="00A76529">
        <w:rPr>
          <w:sz w:val="24"/>
          <w:szCs w:val="24"/>
        </w:rPr>
        <w:t xml:space="preserve">n the future, if acting as chair, I would attempt </w:t>
      </w:r>
      <w:r w:rsidR="00E26C21" w:rsidRPr="00A76529">
        <w:rPr>
          <w:sz w:val="24"/>
          <w:szCs w:val="24"/>
        </w:rPr>
        <w:t xml:space="preserve">to ensure that participants feel </w:t>
      </w:r>
      <w:r w:rsidR="00B6028B" w:rsidRPr="00A76529">
        <w:rPr>
          <w:sz w:val="24"/>
          <w:szCs w:val="24"/>
        </w:rPr>
        <w:t xml:space="preserve">comfortable and able to put forward their opinions and ideas. </w:t>
      </w:r>
      <w:r w:rsidR="002E7BC1" w:rsidRPr="00A76529">
        <w:rPr>
          <w:sz w:val="24"/>
          <w:szCs w:val="24"/>
        </w:rPr>
        <w:t xml:space="preserve">I would also </w:t>
      </w:r>
      <w:r w:rsidR="00EA23E9" w:rsidRPr="00A76529">
        <w:rPr>
          <w:sz w:val="24"/>
          <w:szCs w:val="24"/>
        </w:rPr>
        <w:t>make myself aware of the qualifications and specialities of team members</w:t>
      </w:r>
      <w:r w:rsidR="007F2FE8" w:rsidRPr="00A76529">
        <w:rPr>
          <w:sz w:val="24"/>
          <w:szCs w:val="24"/>
        </w:rPr>
        <w:t>,</w:t>
      </w:r>
      <w:r w:rsidR="00EA23E9" w:rsidRPr="00A76529">
        <w:rPr>
          <w:sz w:val="24"/>
          <w:szCs w:val="24"/>
        </w:rPr>
        <w:t xml:space="preserve"> so that </w:t>
      </w:r>
      <w:r w:rsidR="00843487" w:rsidRPr="00A76529">
        <w:rPr>
          <w:sz w:val="24"/>
          <w:szCs w:val="24"/>
        </w:rPr>
        <w:t xml:space="preserve">I could </w:t>
      </w:r>
      <w:r w:rsidR="00521852" w:rsidRPr="00A76529">
        <w:rPr>
          <w:sz w:val="24"/>
          <w:szCs w:val="24"/>
        </w:rPr>
        <w:t xml:space="preserve">call attention to their opinions when the topic </w:t>
      </w:r>
      <w:r w:rsidR="007F2FE8" w:rsidRPr="00A76529">
        <w:rPr>
          <w:sz w:val="24"/>
          <w:szCs w:val="24"/>
        </w:rPr>
        <w:t xml:space="preserve">requires specific clarification </w:t>
      </w:r>
      <w:r w:rsidR="002D1C24" w:rsidRPr="00A76529">
        <w:rPr>
          <w:sz w:val="24"/>
          <w:szCs w:val="24"/>
        </w:rPr>
        <w:t xml:space="preserve">related to their specialism. </w:t>
      </w:r>
    </w:p>
    <w:p w14:paraId="11FE9766" w14:textId="6B9C2F21" w:rsidR="00224E52" w:rsidRDefault="00900A5F" w:rsidP="00BC2A32">
      <w:pPr>
        <w:jc w:val="both"/>
        <w:rPr>
          <w:sz w:val="24"/>
          <w:szCs w:val="24"/>
        </w:rPr>
      </w:pPr>
      <w:r w:rsidRPr="00A76529">
        <w:rPr>
          <w:sz w:val="24"/>
          <w:szCs w:val="24"/>
        </w:rPr>
        <w:t xml:space="preserve">Perhaps the most integral </w:t>
      </w:r>
      <w:r w:rsidR="00866C4A" w:rsidRPr="00A76529">
        <w:rPr>
          <w:sz w:val="24"/>
          <w:szCs w:val="24"/>
        </w:rPr>
        <w:t>factor</w:t>
      </w:r>
      <w:r w:rsidR="004821F1" w:rsidRPr="00A76529">
        <w:rPr>
          <w:sz w:val="24"/>
          <w:szCs w:val="24"/>
        </w:rPr>
        <w:t xml:space="preserve"> identified</w:t>
      </w:r>
      <w:r w:rsidR="00866C4A" w:rsidRPr="00A76529">
        <w:rPr>
          <w:sz w:val="24"/>
          <w:szCs w:val="24"/>
        </w:rPr>
        <w:t xml:space="preserve"> </w:t>
      </w:r>
      <w:r w:rsidR="004821F1" w:rsidRPr="00A76529">
        <w:rPr>
          <w:sz w:val="24"/>
          <w:szCs w:val="24"/>
        </w:rPr>
        <w:t xml:space="preserve">that contributes to successful project delivery is </w:t>
      </w:r>
      <w:r w:rsidR="00671EC1" w:rsidRPr="00A76529">
        <w:rPr>
          <w:sz w:val="24"/>
          <w:szCs w:val="24"/>
        </w:rPr>
        <w:t>establishing clear and concise objectives</w:t>
      </w:r>
      <w:r w:rsidR="00AE053C" w:rsidRPr="00A76529">
        <w:rPr>
          <w:sz w:val="24"/>
          <w:szCs w:val="24"/>
        </w:rPr>
        <w:t xml:space="preserve"> for any task</w:t>
      </w:r>
      <w:r w:rsidR="00584872">
        <w:rPr>
          <w:sz w:val="24"/>
          <w:szCs w:val="24"/>
        </w:rPr>
        <w:t>, including meetings</w:t>
      </w:r>
      <w:r w:rsidR="005573FD" w:rsidRPr="00A76529">
        <w:rPr>
          <w:sz w:val="24"/>
          <w:szCs w:val="24"/>
        </w:rPr>
        <w:t xml:space="preserve">. </w:t>
      </w:r>
      <w:r w:rsidR="005502A5" w:rsidRPr="00A76529">
        <w:rPr>
          <w:sz w:val="24"/>
          <w:szCs w:val="24"/>
        </w:rPr>
        <w:t>As a project leader</w:t>
      </w:r>
      <w:r w:rsidR="00974431" w:rsidRPr="00A76529">
        <w:rPr>
          <w:sz w:val="24"/>
          <w:szCs w:val="24"/>
        </w:rPr>
        <w:t xml:space="preserve">, in the future, </w:t>
      </w:r>
      <w:r w:rsidR="00127FD4" w:rsidRPr="00A76529">
        <w:rPr>
          <w:sz w:val="24"/>
          <w:szCs w:val="24"/>
        </w:rPr>
        <w:t xml:space="preserve">I would </w:t>
      </w:r>
      <w:r w:rsidR="009A4070" w:rsidRPr="00A76529">
        <w:rPr>
          <w:sz w:val="24"/>
          <w:szCs w:val="24"/>
        </w:rPr>
        <w:t xml:space="preserve">attempt to establish wholly </w:t>
      </w:r>
      <w:r w:rsidR="007A30DF" w:rsidRPr="00A76529">
        <w:rPr>
          <w:sz w:val="24"/>
          <w:szCs w:val="24"/>
        </w:rPr>
        <w:t>unambiguous</w:t>
      </w:r>
      <w:r w:rsidR="009A4070" w:rsidRPr="00A76529">
        <w:rPr>
          <w:sz w:val="24"/>
          <w:szCs w:val="24"/>
        </w:rPr>
        <w:t xml:space="preserve"> and comprehensive </w:t>
      </w:r>
      <w:r w:rsidR="00A31474" w:rsidRPr="00A76529">
        <w:rPr>
          <w:sz w:val="24"/>
          <w:szCs w:val="24"/>
        </w:rPr>
        <w:t>objectives with clear methodologies and designs</w:t>
      </w:r>
      <w:r w:rsidR="007A30DF" w:rsidRPr="00A76529">
        <w:rPr>
          <w:sz w:val="24"/>
          <w:szCs w:val="24"/>
        </w:rPr>
        <w:t xml:space="preserve">. </w:t>
      </w:r>
      <w:r w:rsidR="005573FD" w:rsidRPr="00A76529">
        <w:rPr>
          <w:sz w:val="24"/>
          <w:szCs w:val="24"/>
        </w:rPr>
        <w:t>These established objectives</w:t>
      </w:r>
      <w:r w:rsidR="000C7C8B" w:rsidRPr="00A76529">
        <w:rPr>
          <w:sz w:val="24"/>
          <w:szCs w:val="24"/>
        </w:rPr>
        <w:t xml:space="preserve"> should be</w:t>
      </w:r>
      <w:r w:rsidR="000D3E49" w:rsidRPr="00A76529">
        <w:rPr>
          <w:sz w:val="24"/>
          <w:szCs w:val="24"/>
        </w:rPr>
        <w:t xml:space="preserve"> widely distribute</w:t>
      </w:r>
      <w:r w:rsidR="000C7C8B" w:rsidRPr="00A76529">
        <w:rPr>
          <w:sz w:val="24"/>
          <w:szCs w:val="24"/>
        </w:rPr>
        <w:t>d</w:t>
      </w:r>
      <w:r w:rsidR="000D3E49" w:rsidRPr="00A76529">
        <w:rPr>
          <w:sz w:val="24"/>
          <w:szCs w:val="24"/>
        </w:rPr>
        <w:t xml:space="preserve"> amongst all team members</w:t>
      </w:r>
      <w:r w:rsidR="003C19CD" w:rsidRPr="00A76529">
        <w:rPr>
          <w:sz w:val="24"/>
          <w:szCs w:val="24"/>
        </w:rPr>
        <w:t xml:space="preserve"> so that everyone is working towards the same goal. </w:t>
      </w:r>
      <w:r w:rsidR="0087789D">
        <w:rPr>
          <w:sz w:val="24"/>
          <w:szCs w:val="24"/>
        </w:rPr>
        <w:t>Indeed, w</w:t>
      </w:r>
      <w:r w:rsidR="00E3150B" w:rsidRPr="00A76529">
        <w:rPr>
          <w:sz w:val="24"/>
          <w:szCs w:val="24"/>
        </w:rPr>
        <w:t xml:space="preserve">hen </w:t>
      </w:r>
      <w:r w:rsidR="0087789D">
        <w:rPr>
          <w:sz w:val="24"/>
          <w:szCs w:val="24"/>
        </w:rPr>
        <w:t>ac</w:t>
      </w:r>
      <w:r w:rsidR="00E3150B" w:rsidRPr="00A76529">
        <w:rPr>
          <w:sz w:val="24"/>
          <w:szCs w:val="24"/>
        </w:rPr>
        <w:t xml:space="preserve">ting as a team member, or meeting attendee, I would </w:t>
      </w:r>
      <w:r w:rsidR="00BC2A32" w:rsidRPr="00A76529">
        <w:rPr>
          <w:sz w:val="24"/>
          <w:szCs w:val="24"/>
        </w:rPr>
        <w:t xml:space="preserve">ensure that I </w:t>
      </w:r>
      <w:r w:rsidR="00224E52" w:rsidRPr="00A76529">
        <w:rPr>
          <w:sz w:val="24"/>
          <w:szCs w:val="24"/>
        </w:rPr>
        <w:t xml:space="preserve">‘come </w:t>
      </w:r>
      <w:r w:rsidR="00224E52" w:rsidRPr="00A76529">
        <w:rPr>
          <w:sz w:val="24"/>
          <w:szCs w:val="24"/>
        </w:rPr>
        <w:lastRenderedPageBreak/>
        <w:t>prepared’ to ensure that established information is not rehashed, nor proceedings</w:t>
      </w:r>
      <w:r w:rsidR="008A18D9" w:rsidRPr="00A76529">
        <w:rPr>
          <w:sz w:val="24"/>
          <w:szCs w:val="24"/>
        </w:rPr>
        <w:t xml:space="preserve"> or projects</w:t>
      </w:r>
      <w:r w:rsidR="00224E52" w:rsidRPr="00A76529">
        <w:rPr>
          <w:sz w:val="24"/>
          <w:szCs w:val="24"/>
        </w:rPr>
        <w:t xml:space="preserve"> delayed.</w:t>
      </w:r>
    </w:p>
    <w:sdt>
      <w:sdtPr>
        <w:id w:val="591360762"/>
        <w:docPartObj>
          <w:docPartGallery w:val="Bibliographies"/>
          <w:docPartUnique/>
        </w:docPartObj>
      </w:sdtPr>
      <w:sdtEndPr/>
      <w:sdtContent>
        <w:p w14:paraId="1659BC90" w14:textId="77777777" w:rsidR="0002553C" w:rsidRPr="0002553C" w:rsidRDefault="0002553C" w:rsidP="0002553C">
          <w:pPr>
            <w:keepNext/>
            <w:keepLines/>
            <w:spacing w:before="240" w:after="0"/>
            <w:outlineLvl w:val="0"/>
            <w:rPr>
              <w:rFonts w:asciiTheme="majorHAnsi" w:eastAsiaTheme="majorEastAsia" w:hAnsiTheme="majorHAnsi" w:cstheme="majorBidi"/>
              <w:b/>
              <w:bCs/>
              <w:sz w:val="32"/>
              <w:szCs w:val="32"/>
              <w:lang w:val="en-US"/>
            </w:rPr>
          </w:pPr>
          <w:r w:rsidRPr="0002553C">
            <w:rPr>
              <w:rFonts w:asciiTheme="majorHAnsi" w:eastAsiaTheme="majorEastAsia" w:hAnsiTheme="majorHAnsi" w:cstheme="majorBidi"/>
              <w:b/>
              <w:bCs/>
              <w:sz w:val="32"/>
              <w:szCs w:val="32"/>
              <w:lang w:val="en-US"/>
            </w:rPr>
            <w:t>Bibliography</w:t>
          </w:r>
        </w:p>
        <w:sdt>
          <w:sdtPr>
            <w:id w:val="111145805"/>
            <w:bibliography/>
          </w:sdtPr>
          <w:sdtEndPr/>
          <w:sdtContent>
            <w:p w14:paraId="0BA39E22" w14:textId="77777777" w:rsidR="0002553C" w:rsidRPr="001E1B94" w:rsidRDefault="0002553C" w:rsidP="001E1B94">
              <w:pPr>
                <w:spacing w:after="0" w:line="240" w:lineRule="auto"/>
                <w:ind w:left="720" w:hanging="720"/>
                <w:rPr>
                  <w:noProof/>
                  <w:sz w:val="28"/>
                  <w:szCs w:val="28"/>
                  <w:lang w:val="en-US"/>
                </w:rPr>
              </w:pPr>
              <w:r w:rsidRPr="001E1B94">
                <w:rPr>
                  <w:sz w:val="24"/>
                  <w:szCs w:val="24"/>
                </w:rPr>
                <w:fldChar w:fldCharType="begin"/>
              </w:r>
              <w:r w:rsidRPr="001E1B94">
                <w:rPr>
                  <w:sz w:val="24"/>
                  <w:szCs w:val="24"/>
                </w:rPr>
                <w:instrText xml:space="preserve"> BIBLIOGRAPHY </w:instrText>
              </w:r>
              <w:r w:rsidRPr="001E1B94">
                <w:rPr>
                  <w:sz w:val="24"/>
                  <w:szCs w:val="24"/>
                </w:rPr>
                <w:fldChar w:fldCharType="separate"/>
              </w:r>
              <w:r w:rsidRPr="001E1B94">
                <w:rPr>
                  <w:noProof/>
                  <w:sz w:val="24"/>
                  <w:szCs w:val="24"/>
                  <w:lang w:val="en-US"/>
                </w:rPr>
                <w:t xml:space="preserve">Ajmal, M., Khan, M. and Al-Yafei, H. (2020) 'Exploring factors behind project scope creep - stakeholders' perspective', </w:t>
              </w:r>
              <w:r w:rsidRPr="001E1B94">
                <w:rPr>
                  <w:i/>
                  <w:iCs/>
                  <w:noProof/>
                  <w:sz w:val="24"/>
                  <w:szCs w:val="24"/>
                  <w:lang w:val="en-US"/>
                </w:rPr>
                <w:t xml:space="preserve">International Journal of Managing Projects in Business. </w:t>
              </w:r>
              <w:r w:rsidRPr="001E1B94">
                <w:rPr>
                  <w:noProof/>
                  <w:sz w:val="24"/>
                  <w:szCs w:val="24"/>
                  <w:lang w:val="en-US"/>
                </w:rPr>
                <w:t>13(3), pp. 483-504.</w:t>
              </w:r>
            </w:p>
            <w:p w14:paraId="1EF62C36"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Aritzeta, A., Swailes, S. and Senior, B. (2007) 'Belbin's Team Role Model: Development, Validity and Applications for Team Building', </w:t>
              </w:r>
              <w:r w:rsidRPr="001E1B94">
                <w:rPr>
                  <w:i/>
                  <w:iCs/>
                  <w:noProof/>
                  <w:sz w:val="24"/>
                  <w:szCs w:val="24"/>
                  <w:lang w:val="en-US"/>
                </w:rPr>
                <w:t xml:space="preserve">Journal of Management Studies, </w:t>
              </w:r>
              <w:r w:rsidRPr="001E1B94">
                <w:rPr>
                  <w:noProof/>
                  <w:sz w:val="24"/>
                  <w:szCs w:val="24"/>
                  <w:lang w:val="en-US"/>
                </w:rPr>
                <w:t>44(1), pp. 96-118.</w:t>
              </w:r>
            </w:p>
            <w:p w14:paraId="650ACD63"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Atkinson, R., Crawford, L. and Ward, S. (2006) 'Fundamental uncertainties in projects and the scope of project management', </w:t>
              </w:r>
              <w:r w:rsidRPr="001E1B94">
                <w:rPr>
                  <w:i/>
                  <w:iCs/>
                  <w:noProof/>
                  <w:sz w:val="24"/>
                  <w:szCs w:val="24"/>
                  <w:lang w:val="en-US"/>
                </w:rPr>
                <w:t xml:space="preserve">International Journal of Project Management, </w:t>
              </w:r>
              <w:r w:rsidRPr="001E1B94">
                <w:rPr>
                  <w:noProof/>
                  <w:sz w:val="24"/>
                  <w:szCs w:val="24"/>
                  <w:lang w:val="en-US"/>
                </w:rPr>
                <w:t>24(8), pp. 687-698.</w:t>
              </w:r>
            </w:p>
            <w:p w14:paraId="6A762A86"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Baiden, B. K. and Price, A. D. (2011) 'The Effect of Intergration on Project Delivery Team Effectiveness', </w:t>
              </w:r>
              <w:r w:rsidRPr="001E1B94">
                <w:rPr>
                  <w:i/>
                  <w:iCs/>
                  <w:noProof/>
                  <w:sz w:val="24"/>
                  <w:szCs w:val="24"/>
                  <w:lang w:val="en-US"/>
                </w:rPr>
                <w:t xml:space="preserve">International Journal of Project Management, </w:t>
              </w:r>
              <w:r w:rsidRPr="001E1B94">
                <w:rPr>
                  <w:noProof/>
                  <w:sz w:val="24"/>
                  <w:szCs w:val="24"/>
                  <w:lang w:val="en-US"/>
                </w:rPr>
                <w:t>29(2), pp. 129-136.</w:t>
              </w:r>
            </w:p>
            <w:p w14:paraId="524A5588"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Belbin, M. (1981) </w:t>
              </w:r>
              <w:r w:rsidRPr="001E1B94">
                <w:rPr>
                  <w:i/>
                  <w:iCs/>
                  <w:noProof/>
                  <w:sz w:val="24"/>
                  <w:szCs w:val="24"/>
                  <w:lang w:val="en-US"/>
                </w:rPr>
                <w:t xml:space="preserve">Management Teams. </w:t>
              </w:r>
              <w:r w:rsidRPr="001E1B94">
                <w:rPr>
                  <w:noProof/>
                  <w:sz w:val="24"/>
                  <w:szCs w:val="24"/>
                  <w:lang w:val="en-US"/>
                </w:rPr>
                <w:t>New York: Wiley.</w:t>
              </w:r>
            </w:p>
            <w:p w14:paraId="08C0301B"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Belbin, M. (1993) </w:t>
              </w:r>
              <w:r w:rsidRPr="001E1B94">
                <w:rPr>
                  <w:i/>
                  <w:iCs/>
                  <w:noProof/>
                  <w:sz w:val="24"/>
                  <w:szCs w:val="24"/>
                  <w:lang w:val="en-US"/>
                </w:rPr>
                <w:t xml:space="preserve">Team Roles at Work. </w:t>
              </w:r>
              <w:r w:rsidRPr="001E1B94">
                <w:rPr>
                  <w:noProof/>
                  <w:sz w:val="24"/>
                  <w:szCs w:val="24"/>
                  <w:lang w:val="en-US"/>
                </w:rPr>
                <w:t>1</w:t>
              </w:r>
              <w:r w:rsidRPr="001E1B94">
                <w:rPr>
                  <w:noProof/>
                  <w:sz w:val="24"/>
                  <w:szCs w:val="24"/>
                  <w:vertAlign w:val="superscript"/>
                  <w:lang w:val="en-US"/>
                </w:rPr>
                <w:t>st</w:t>
              </w:r>
              <w:r w:rsidRPr="001E1B94">
                <w:rPr>
                  <w:noProof/>
                  <w:sz w:val="24"/>
                  <w:szCs w:val="24"/>
                  <w:lang w:val="en-US"/>
                </w:rPr>
                <w:t xml:space="preserve"> edn. Oxford: Butterworth-Heinemann.</w:t>
              </w:r>
            </w:p>
            <w:p w14:paraId="50022C49"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Belbin, M. (2010) </w:t>
              </w:r>
              <w:r w:rsidRPr="001E1B94">
                <w:rPr>
                  <w:i/>
                  <w:iCs/>
                  <w:noProof/>
                  <w:sz w:val="24"/>
                  <w:szCs w:val="24"/>
                  <w:lang w:val="en-US"/>
                </w:rPr>
                <w:t xml:space="preserve">Team Roles at Work. </w:t>
              </w:r>
              <w:r w:rsidRPr="001E1B94">
                <w:rPr>
                  <w:noProof/>
                  <w:sz w:val="24"/>
                  <w:szCs w:val="24"/>
                  <w:lang w:val="en-US"/>
                </w:rPr>
                <w:t>2</w:t>
              </w:r>
              <w:r w:rsidRPr="001E1B94">
                <w:rPr>
                  <w:noProof/>
                  <w:sz w:val="24"/>
                  <w:szCs w:val="24"/>
                  <w:vertAlign w:val="superscript"/>
                  <w:lang w:val="en-US"/>
                </w:rPr>
                <w:t>nd</w:t>
              </w:r>
              <w:r w:rsidRPr="001E1B94">
                <w:rPr>
                  <w:noProof/>
                  <w:sz w:val="24"/>
                  <w:szCs w:val="24"/>
                  <w:lang w:val="en-US"/>
                </w:rPr>
                <w:t xml:space="preserve"> edn. New York: Routledge.</w:t>
              </w:r>
            </w:p>
            <w:p w14:paraId="7E69DA5C" w14:textId="22FD79E4"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Broucek, W. G. and Randell, G. (1996) 'An assessment of the construct validity of the Belbin Self-Perception Inventory and Observer's Assessment from the perspective of the five-factor model. </w:t>
              </w:r>
              <w:r w:rsidRPr="001E1B94">
                <w:rPr>
                  <w:i/>
                  <w:iCs/>
                  <w:noProof/>
                  <w:sz w:val="24"/>
                  <w:szCs w:val="24"/>
                  <w:lang w:val="en-US"/>
                </w:rPr>
                <w:t xml:space="preserve">Journal of Occupational and Organizational Psychology, </w:t>
              </w:r>
              <w:r w:rsidRPr="001E1B94">
                <w:rPr>
                  <w:noProof/>
                  <w:sz w:val="24"/>
                  <w:szCs w:val="24"/>
                  <w:lang w:val="en-US"/>
                </w:rPr>
                <w:t>69, pp. 389-405.</w:t>
              </w:r>
            </w:p>
            <w:p w14:paraId="3DEB0690"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Chan, A. (2017) 'Constructing a "Competent" Meeting Chair: a study of the discourse of meeting chairing in a Hong Kong workplace' in Van De Mieroop, D. and Schnurr, S. (eds.) </w:t>
              </w:r>
              <w:r w:rsidRPr="001E1B94">
                <w:rPr>
                  <w:i/>
                  <w:iCs/>
                  <w:noProof/>
                  <w:sz w:val="24"/>
                  <w:szCs w:val="24"/>
                  <w:lang w:val="en-US"/>
                </w:rPr>
                <w:t xml:space="preserve">Identity Struggles: Evidence from Workplaces Around the World. </w:t>
              </w:r>
              <w:r w:rsidRPr="001E1B94">
                <w:rPr>
                  <w:noProof/>
                  <w:sz w:val="24"/>
                  <w:szCs w:val="24"/>
                  <w:lang w:val="en-US"/>
                </w:rPr>
                <w:t>Amsterdam: John Benjamins, pp. 39-56.</w:t>
              </w:r>
            </w:p>
            <w:p w14:paraId="7C67A7FD" w14:textId="0E19C754" w:rsidR="0002553C" w:rsidRPr="001E1B94" w:rsidRDefault="0002553C" w:rsidP="001E1B94">
              <w:pPr>
                <w:spacing w:after="0" w:line="240" w:lineRule="auto"/>
                <w:ind w:left="720" w:hanging="720"/>
                <w:rPr>
                  <w:sz w:val="24"/>
                  <w:szCs w:val="24"/>
                  <w:lang w:val="en-US"/>
                </w:rPr>
              </w:pPr>
              <w:r w:rsidRPr="001E1B94">
                <w:rPr>
                  <w:sz w:val="24"/>
                  <w:szCs w:val="24"/>
                  <w:lang w:val="en-US"/>
                </w:rPr>
                <w:t xml:space="preserve">Cohen, M., Rogelberg., Allen, J. and Luong, A. (2011) 'Meeting Design Characteristics and Attendee Perceptions of Staff/Team Meeting Quality', </w:t>
              </w:r>
              <w:r w:rsidRPr="001E1B94">
                <w:rPr>
                  <w:i/>
                  <w:iCs/>
                  <w:sz w:val="24"/>
                  <w:szCs w:val="24"/>
                  <w:lang w:val="en-US"/>
                </w:rPr>
                <w:t>Group Dynamics Theo</w:t>
              </w:r>
              <w:r w:rsidR="00737568" w:rsidRPr="001E1B94">
                <w:rPr>
                  <w:i/>
                  <w:iCs/>
                  <w:sz w:val="24"/>
                  <w:szCs w:val="24"/>
                  <w:lang w:val="en-US"/>
                </w:rPr>
                <w:t>r</w:t>
              </w:r>
              <w:r w:rsidRPr="001E1B94">
                <w:rPr>
                  <w:i/>
                  <w:iCs/>
                  <w:sz w:val="24"/>
                  <w:szCs w:val="24"/>
                  <w:lang w:val="en-US"/>
                </w:rPr>
                <w:t>y Research and Practice,</w:t>
              </w:r>
              <w:r w:rsidRPr="001E1B94">
                <w:rPr>
                  <w:sz w:val="24"/>
                  <w:szCs w:val="24"/>
                  <w:lang w:val="en-US"/>
                </w:rPr>
                <w:t xml:space="preserve"> 15(1), pp. 90-104.</w:t>
              </w:r>
            </w:p>
            <w:p w14:paraId="2FA48168"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Constructing Excellence (2014a) </w:t>
              </w:r>
              <w:r w:rsidRPr="001E1B94">
                <w:rPr>
                  <w:i/>
                  <w:iCs/>
                  <w:noProof/>
                  <w:sz w:val="24"/>
                  <w:szCs w:val="24"/>
                  <w:lang w:val="en-US"/>
                </w:rPr>
                <w:t xml:space="preserve">Movement for Innovation: A Best Practice Guide for the Construction Industry. </w:t>
              </w:r>
              <w:r w:rsidRPr="001E1B94">
                <w:rPr>
                  <w:noProof/>
                  <w:sz w:val="24"/>
                  <w:szCs w:val="24"/>
                  <w:lang w:val="en-US"/>
                </w:rPr>
                <w:t>Watford: Constructing Excellence.</w:t>
              </w:r>
            </w:p>
            <w:p w14:paraId="55054D38"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Constructing Excellence (2014b) </w:t>
              </w:r>
              <w:r w:rsidRPr="001E1B94">
                <w:rPr>
                  <w:i/>
                  <w:iCs/>
                  <w:noProof/>
                  <w:sz w:val="24"/>
                  <w:szCs w:val="24"/>
                  <w:lang w:val="en-US"/>
                </w:rPr>
                <w:t xml:space="preserve">Effective Teamwork: A Best Practice Guide for the Construction Industry. </w:t>
              </w:r>
              <w:r w:rsidRPr="001E1B94">
                <w:rPr>
                  <w:noProof/>
                  <w:sz w:val="24"/>
                  <w:szCs w:val="24"/>
                  <w:lang w:val="en-US"/>
                </w:rPr>
                <w:t>Watford: Constructing Excellence.</w:t>
              </w:r>
            </w:p>
            <w:p w14:paraId="47704066" w14:textId="598E62B3"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Ebrahim, N. A., Ahmed, S. and Taha, Z. (2009) 'Virtual Teams: a Literature Review', </w:t>
              </w:r>
              <w:r w:rsidRPr="001E1B94">
                <w:rPr>
                  <w:i/>
                  <w:iCs/>
                  <w:noProof/>
                  <w:sz w:val="24"/>
                  <w:szCs w:val="24"/>
                  <w:lang w:val="en-US"/>
                </w:rPr>
                <w:t xml:space="preserve">Australian Journal of Basic and Applied Sciences, </w:t>
              </w:r>
              <w:r w:rsidRPr="001E1B94">
                <w:rPr>
                  <w:noProof/>
                  <w:sz w:val="24"/>
                  <w:szCs w:val="24"/>
                  <w:lang w:val="en-US"/>
                </w:rPr>
                <w:t>3(3), pp. 2653-2669.</w:t>
              </w:r>
            </w:p>
            <w:p w14:paraId="466D4059" w14:textId="0E5804DB" w:rsidR="00D65249" w:rsidRPr="001E1B94" w:rsidRDefault="00D65249" w:rsidP="001E1B94">
              <w:pPr>
                <w:spacing w:after="0" w:line="240" w:lineRule="auto"/>
                <w:ind w:left="720" w:hanging="720"/>
                <w:rPr>
                  <w:noProof/>
                  <w:sz w:val="24"/>
                  <w:szCs w:val="24"/>
                  <w:lang w:val="en-US"/>
                </w:rPr>
              </w:pPr>
              <w:r w:rsidRPr="001E1B94">
                <w:rPr>
                  <w:noProof/>
                  <w:sz w:val="24"/>
                  <w:szCs w:val="24"/>
                  <w:lang w:val="en-US"/>
                </w:rPr>
                <w:t xml:space="preserve">Furnham, A., Steele, H. and Pendleton, D. (1993) 'A psychometric assessment of the Belbin Team-Role Self-Perception Inventory', </w:t>
              </w:r>
              <w:r w:rsidRPr="001E1B94">
                <w:rPr>
                  <w:i/>
                  <w:iCs/>
                  <w:noProof/>
                  <w:sz w:val="24"/>
                  <w:szCs w:val="24"/>
                  <w:lang w:val="en-US"/>
                </w:rPr>
                <w:t xml:space="preserve">Journal of Occupational and Organizational Psychology, </w:t>
              </w:r>
              <w:r w:rsidRPr="001E1B94">
                <w:rPr>
                  <w:noProof/>
                  <w:sz w:val="24"/>
                  <w:szCs w:val="24"/>
                  <w:lang w:val="en-US"/>
                </w:rPr>
                <w:t>66(3), pp. 245-257.</w:t>
              </w:r>
            </w:p>
            <w:p w14:paraId="386367D7"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Geimer, J. L. </w:t>
              </w:r>
              <w:r w:rsidRPr="001E1B94">
                <w:rPr>
                  <w:i/>
                  <w:iCs/>
                  <w:noProof/>
                  <w:sz w:val="24"/>
                  <w:szCs w:val="24"/>
                  <w:lang w:val="en-US"/>
                </w:rPr>
                <w:t>et al</w:t>
              </w:r>
              <w:r w:rsidRPr="001E1B94">
                <w:rPr>
                  <w:noProof/>
                  <w:sz w:val="24"/>
                  <w:szCs w:val="24"/>
                  <w:lang w:val="en-US"/>
                </w:rPr>
                <w:t xml:space="preserve">. (2015) 'Meetings at work: Perceived effectiveness and recommended improvements', </w:t>
              </w:r>
              <w:r w:rsidRPr="001E1B94">
                <w:rPr>
                  <w:i/>
                  <w:iCs/>
                  <w:noProof/>
                  <w:sz w:val="24"/>
                  <w:szCs w:val="24"/>
                  <w:lang w:val="en-US"/>
                </w:rPr>
                <w:t>Journal of Business Research,</w:t>
              </w:r>
              <w:r w:rsidRPr="001E1B94">
                <w:rPr>
                  <w:noProof/>
                  <w:sz w:val="24"/>
                  <w:szCs w:val="24"/>
                  <w:lang w:val="en-US"/>
                </w:rPr>
                <w:t xml:space="preserve"> 68, pp. 2015-2026.</w:t>
              </w:r>
            </w:p>
            <w:p w14:paraId="58937454"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Henry, S. M. and Todd-Stevens, K. (1999) 'Using Belbin's leadership role to improve team effectiveness: An empirical investigation', </w:t>
              </w:r>
              <w:r w:rsidRPr="001E1B94">
                <w:rPr>
                  <w:i/>
                  <w:iCs/>
                  <w:noProof/>
                  <w:sz w:val="24"/>
                  <w:szCs w:val="24"/>
                  <w:lang w:val="en-US"/>
                </w:rPr>
                <w:t xml:space="preserve">Journal of Systems and Software, </w:t>
              </w:r>
              <w:r w:rsidRPr="001E1B94">
                <w:rPr>
                  <w:noProof/>
                  <w:sz w:val="24"/>
                  <w:szCs w:val="24"/>
                  <w:lang w:val="en-US"/>
                </w:rPr>
                <w:t>44(3), pp. 241-250.</w:t>
              </w:r>
            </w:p>
            <w:p w14:paraId="2BE29076"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Hinds, P. J. and Mortensen, M. (2005) 'Understanding Conflict in Geographically Distributed Teams: The Moderating Effects of Shared Identity, Shared Context and Spontaneous Communication', </w:t>
              </w:r>
              <w:r w:rsidRPr="001E1B94">
                <w:rPr>
                  <w:i/>
                  <w:iCs/>
                  <w:noProof/>
                  <w:sz w:val="24"/>
                  <w:szCs w:val="24"/>
                  <w:lang w:val="en-US"/>
                </w:rPr>
                <w:t xml:space="preserve">Organization Science, </w:t>
              </w:r>
              <w:r w:rsidRPr="001E1B94">
                <w:rPr>
                  <w:noProof/>
                  <w:sz w:val="24"/>
                  <w:szCs w:val="24"/>
                  <w:lang w:val="en-US"/>
                </w:rPr>
                <w:t>16, pp. 290-307.</w:t>
              </w:r>
            </w:p>
            <w:p w14:paraId="2DCCBF75"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lastRenderedPageBreak/>
                <w:t xml:space="preserve">Holmes, J. and Stubbe, M. (2015) </w:t>
              </w:r>
              <w:r w:rsidRPr="001E1B94">
                <w:rPr>
                  <w:i/>
                  <w:iCs/>
                  <w:noProof/>
                  <w:sz w:val="24"/>
                  <w:szCs w:val="24"/>
                  <w:lang w:val="en-US"/>
                </w:rPr>
                <w:t xml:space="preserve">Power and Politeness in the Workplace: A Sociolinguistic Analysis of Talk at Work. </w:t>
              </w:r>
              <w:r w:rsidRPr="001E1B94">
                <w:rPr>
                  <w:noProof/>
                  <w:sz w:val="24"/>
                  <w:szCs w:val="24"/>
                  <w:lang w:val="en-US"/>
                </w:rPr>
                <w:t>London: Routledge.</w:t>
              </w:r>
            </w:p>
            <w:p w14:paraId="22D9B503"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Kankanhalli, A., Tan, B. and Wei, K. K. (2006) 'Conflict and Performance in Global Virtual Teams', </w:t>
              </w:r>
              <w:r w:rsidRPr="001E1B94">
                <w:rPr>
                  <w:i/>
                  <w:iCs/>
                  <w:noProof/>
                  <w:sz w:val="24"/>
                  <w:szCs w:val="24"/>
                  <w:lang w:val="en-US"/>
                </w:rPr>
                <w:t xml:space="preserve">Journal of Management Information Systems, </w:t>
              </w:r>
              <w:r w:rsidRPr="001E1B94">
                <w:rPr>
                  <w:noProof/>
                  <w:sz w:val="24"/>
                  <w:szCs w:val="24"/>
                  <w:lang w:val="en-US"/>
                </w:rPr>
                <w:t>23, pp. 237-274.</w:t>
              </w:r>
            </w:p>
            <w:p w14:paraId="1501EED6"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Kanter, R. (2001) 'An Abilene Defense: commentary one', </w:t>
              </w:r>
              <w:r w:rsidRPr="001E1B94">
                <w:rPr>
                  <w:i/>
                  <w:iCs/>
                  <w:noProof/>
                  <w:sz w:val="24"/>
                  <w:szCs w:val="24"/>
                  <w:lang w:val="en-US"/>
                </w:rPr>
                <w:t xml:space="preserve">Organizational Dynamics, </w:t>
              </w:r>
              <w:r w:rsidRPr="001E1B94">
                <w:rPr>
                  <w:noProof/>
                  <w:sz w:val="24"/>
                  <w:szCs w:val="24"/>
                  <w:lang w:val="en-US"/>
                </w:rPr>
                <w:t>17(2), pp. 37-40.</w:t>
              </w:r>
            </w:p>
            <w:p w14:paraId="06344ACF"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Luong, A. and Rogelberg, S. G. (2005) 'Meetings and More Meetings: The relationship meeting load and the daily well-being of employees', </w:t>
              </w:r>
              <w:r w:rsidRPr="001E1B94">
                <w:rPr>
                  <w:i/>
                  <w:iCs/>
                  <w:noProof/>
                  <w:sz w:val="24"/>
                  <w:szCs w:val="24"/>
                  <w:lang w:val="en-US"/>
                </w:rPr>
                <w:t xml:space="preserve">Group Dynamics: Theory, Research and Practice, </w:t>
              </w:r>
              <w:r w:rsidRPr="001E1B94">
                <w:rPr>
                  <w:noProof/>
                  <w:sz w:val="24"/>
                  <w:szCs w:val="24"/>
                  <w:lang w:val="en-US"/>
                </w:rPr>
                <w:t>9, pp. 58-67.</w:t>
              </w:r>
            </w:p>
            <w:p w14:paraId="1F268A1E"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MacDougall, C. and Baum, F. (1997) 'The devil’s advocate: a strategy to avoid groupthink and stimulate discussion in focus groups', </w:t>
              </w:r>
              <w:r w:rsidRPr="001E1B94">
                <w:rPr>
                  <w:i/>
                  <w:iCs/>
                  <w:noProof/>
                  <w:sz w:val="24"/>
                  <w:szCs w:val="24"/>
                  <w:lang w:val="en-US"/>
                </w:rPr>
                <w:t xml:space="preserve">Qualitative Health Research, </w:t>
              </w:r>
              <w:r w:rsidRPr="001E1B94">
                <w:rPr>
                  <w:noProof/>
                  <w:sz w:val="24"/>
                  <w:szCs w:val="24"/>
                  <w:lang w:val="en-US"/>
                </w:rPr>
                <w:t>7(4), pp. 532-541.</w:t>
              </w:r>
            </w:p>
            <w:p w14:paraId="248D6D1A"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McAvoy, J. and Butler, T. (2008) 'The role of project management in ineffective decision making within Agile software development projects', </w:t>
              </w:r>
              <w:r w:rsidRPr="001E1B94">
                <w:rPr>
                  <w:i/>
                  <w:iCs/>
                  <w:noProof/>
                  <w:sz w:val="24"/>
                  <w:szCs w:val="24"/>
                  <w:lang w:val="en-US"/>
                </w:rPr>
                <w:t xml:space="preserve">European Journal of Information Systems, </w:t>
              </w:r>
              <w:r w:rsidRPr="001E1B94">
                <w:rPr>
                  <w:noProof/>
                  <w:sz w:val="24"/>
                  <w:szCs w:val="24"/>
                  <w:lang w:val="en-US"/>
                </w:rPr>
                <w:t>18, pp. 372-383.</w:t>
              </w:r>
            </w:p>
            <w:p w14:paraId="609F4DDE"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McComas, K., Tuit, L., Waks, L. &amp; Sherman, L. (2007) 'Predicting satisfaction and outcome acceptance with advisory committee meetings', </w:t>
              </w:r>
              <w:r w:rsidRPr="001E1B94">
                <w:rPr>
                  <w:i/>
                  <w:iCs/>
                  <w:noProof/>
                  <w:sz w:val="24"/>
                  <w:szCs w:val="24"/>
                  <w:lang w:val="en-US"/>
                </w:rPr>
                <w:t xml:space="preserve">Journal of Applied Social Psychology, </w:t>
              </w:r>
              <w:r w:rsidRPr="001E1B94">
                <w:rPr>
                  <w:noProof/>
                  <w:sz w:val="24"/>
                  <w:szCs w:val="24"/>
                  <w:lang w:val="en-US"/>
                </w:rPr>
                <w:t>37, pp. 905-927.</w:t>
              </w:r>
            </w:p>
            <w:p w14:paraId="5A7B2C2B"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Mizra, M. N., Pourzolfagharb, Z. and Shahnazaric, M. (2013) 'Significance of scope in project success', </w:t>
              </w:r>
              <w:r w:rsidRPr="001E1B94">
                <w:rPr>
                  <w:i/>
                  <w:iCs/>
                  <w:noProof/>
                  <w:sz w:val="24"/>
                  <w:szCs w:val="24"/>
                  <w:lang w:val="en-US"/>
                </w:rPr>
                <w:t xml:space="preserve">Procedia Technology, </w:t>
              </w:r>
              <w:r w:rsidRPr="001E1B94">
                <w:rPr>
                  <w:noProof/>
                  <w:sz w:val="24"/>
                  <w:szCs w:val="24"/>
                  <w:lang w:val="en-US"/>
                </w:rPr>
                <w:t>9, pp. 127-140.</w:t>
              </w:r>
            </w:p>
            <w:p w14:paraId="425A4463"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Ocker, R. J. and Fjermestad, J. (2008) 'Communication differences in virtual design teams: findings from a multi-method analysis of high and low performing experimental teams', </w:t>
              </w:r>
              <w:r w:rsidRPr="001E1B94">
                <w:rPr>
                  <w:i/>
                  <w:iCs/>
                  <w:noProof/>
                  <w:sz w:val="24"/>
                  <w:szCs w:val="24"/>
                  <w:lang w:val="en-US"/>
                </w:rPr>
                <w:t xml:space="preserve">The DATA BASE for Advances in Information Systems, </w:t>
              </w:r>
              <w:r w:rsidRPr="001E1B94">
                <w:rPr>
                  <w:noProof/>
                  <w:sz w:val="24"/>
                  <w:szCs w:val="24"/>
                  <w:lang w:val="en-US"/>
                </w:rPr>
                <w:t>39, pp. 51-67.</w:t>
              </w:r>
            </w:p>
            <w:p w14:paraId="1BFE70D8"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Ottaviani, M. and Sorensen, P. (2001) 'Information aggregation in debate: who should speak first', </w:t>
              </w:r>
              <w:r w:rsidRPr="001E1B94">
                <w:rPr>
                  <w:i/>
                  <w:iCs/>
                  <w:noProof/>
                  <w:sz w:val="24"/>
                  <w:szCs w:val="24"/>
                  <w:lang w:val="en-US"/>
                </w:rPr>
                <w:t xml:space="preserve">Journal of Public Economics, </w:t>
              </w:r>
              <w:r w:rsidRPr="001E1B94">
                <w:rPr>
                  <w:noProof/>
                  <w:sz w:val="24"/>
                  <w:szCs w:val="24"/>
                  <w:lang w:val="en-US"/>
                </w:rPr>
                <w:t>81(3), pp. 393-421.</w:t>
              </w:r>
            </w:p>
            <w:p w14:paraId="0B3BD102"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Prichard, J. S. and Stanton, N. A. (1999) 'Testing Belbin’s team role theory of effective groups', </w:t>
              </w:r>
              <w:r w:rsidRPr="001E1B94">
                <w:rPr>
                  <w:i/>
                  <w:iCs/>
                  <w:noProof/>
                  <w:sz w:val="24"/>
                  <w:szCs w:val="24"/>
                  <w:lang w:val="en-US"/>
                </w:rPr>
                <w:t xml:space="preserve">Journal of Management Development, </w:t>
              </w:r>
              <w:r w:rsidRPr="001E1B94">
                <w:rPr>
                  <w:noProof/>
                  <w:sz w:val="24"/>
                  <w:szCs w:val="24"/>
                  <w:lang w:val="en-US"/>
                </w:rPr>
                <w:t>18, pp. 652-665.</w:t>
              </w:r>
            </w:p>
            <w:p w14:paraId="10CDF898"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Rice, D. J., Davidson, B. D., Dannenhoffer, J. F. and Gay, G. K. (2007) 'Improving the Effectiveness of Virtual Teams by Adapting Team Processes', </w:t>
              </w:r>
              <w:r w:rsidRPr="001E1B94">
                <w:rPr>
                  <w:i/>
                  <w:iCs/>
                  <w:noProof/>
                  <w:sz w:val="24"/>
                  <w:szCs w:val="24"/>
                  <w:lang w:val="en-US"/>
                </w:rPr>
                <w:t xml:space="preserve">Computer Supported Cooperative Work, </w:t>
              </w:r>
              <w:r w:rsidRPr="001E1B94">
                <w:rPr>
                  <w:noProof/>
                  <w:sz w:val="24"/>
                  <w:szCs w:val="24"/>
                  <w:lang w:val="en-US"/>
                </w:rPr>
                <w:t>16, pp. 567-594.</w:t>
              </w:r>
            </w:p>
            <w:p w14:paraId="48C6A1E8"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Rogelberg, S. G., Scott, C. S. &amp; Kello, J. (2007) 'The Science and Fiction of Meetings', </w:t>
              </w:r>
              <w:r w:rsidRPr="001E1B94">
                <w:rPr>
                  <w:i/>
                  <w:iCs/>
                  <w:noProof/>
                  <w:sz w:val="24"/>
                  <w:szCs w:val="24"/>
                  <w:lang w:val="en-US"/>
                </w:rPr>
                <w:t xml:space="preserve">MIT Sloan Management Review, </w:t>
              </w:r>
              <w:r w:rsidRPr="001E1B94">
                <w:rPr>
                  <w:noProof/>
                  <w:sz w:val="24"/>
                  <w:szCs w:val="24"/>
                  <w:lang w:val="en-US"/>
                </w:rPr>
                <w:t>48, pp. 18-21.</w:t>
              </w:r>
            </w:p>
            <w:p w14:paraId="073E0E16" w14:textId="77777777" w:rsidR="0002553C" w:rsidRPr="001E1B94" w:rsidRDefault="0002553C" w:rsidP="001E1B94">
              <w:pPr>
                <w:spacing w:after="0" w:line="240" w:lineRule="auto"/>
                <w:ind w:left="720" w:hanging="720"/>
                <w:rPr>
                  <w:sz w:val="24"/>
                  <w:szCs w:val="24"/>
                  <w:lang w:val="en-US"/>
                </w:rPr>
              </w:pPr>
              <w:r w:rsidRPr="001E1B94">
                <w:rPr>
                  <w:sz w:val="24"/>
                  <w:szCs w:val="24"/>
                  <w:lang w:val="en-US"/>
                </w:rPr>
                <w:t xml:space="preserve">Rogelberg, S. G. </w:t>
              </w:r>
              <w:r w:rsidRPr="001E1B94">
                <w:rPr>
                  <w:i/>
                  <w:iCs/>
                  <w:sz w:val="24"/>
                  <w:szCs w:val="24"/>
                  <w:lang w:val="en-US"/>
                </w:rPr>
                <w:t>et al</w:t>
              </w:r>
              <w:r w:rsidRPr="001E1B94">
                <w:rPr>
                  <w:sz w:val="24"/>
                  <w:szCs w:val="24"/>
                  <w:lang w:val="en-US"/>
                </w:rPr>
                <w:t>. (2010) 'Employee Satisfaction with their Meetings: A unique predictor of job satisfation', Human Resource Management, 49, pp. 149-172.</w:t>
              </w:r>
            </w:p>
            <w:p w14:paraId="72AF1C6F"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Rogelberg, S. G., Shanock, L. R. &amp; Scott, C. W. (2012) 'Wasted Time and Money in Meetings: Increasing Return on Investment', </w:t>
              </w:r>
              <w:r w:rsidRPr="001E1B94">
                <w:rPr>
                  <w:i/>
                  <w:iCs/>
                  <w:noProof/>
                  <w:sz w:val="24"/>
                  <w:szCs w:val="24"/>
                  <w:lang w:val="en-US"/>
                </w:rPr>
                <w:t xml:space="preserve">Small Group Research, </w:t>
              </w:r>
              <w:r w:rsidRPr="001E1B94">
                <w:rPr>
                  <w:noProof/>
                  <w:sz w:val="24"/>
                  <w:szCs w:val="24"/>
                  <w:lang w:val="en-US"/>
                </w:rPr>
                <w:t>43(2), pp. 236-245.</w:t>
              </w:r>
            </w:p>
            <w:p w14:paraId="42E2C23D"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Senior, B. (1997) 'Team roles and team performance: is there “really” a link?', </w:t>
              </w:r>
              <w:r w:rsidRPr="001E1B94">
                <w:rPr>
                  <w:i/>
                  <w:iCs/>
                  <w:noProof/>
                  <w:sz w:val="24"/>
                  <w:szCs w:val="24"/>
                  <w:lang w:val="en-US"/>
                </w:rPr>
                <w:t xml:space="preserve">Journal of Occupational and Organizational Psychology, </w:t>
              </w:r>
              <w:r w:rsidRPr="001E1B94">
                <w:rPr>
                  <w:noProof/>
                  <w:sz w:val="24"/>
                  <w:szCs w:val="24"/>
                  <w:lang w:val="en-US"/>
                </w:rPr>
                <w:t>70, pp. 241-258.</w:t>
              </w:r>
            </w:p>
            <w:p w14:paraId="10427801"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Senior, B. and Swailes, S. (2004) 'The dimensions of management team performance: a repertory grid study', </w:t>
              </w:r>
              <w:r w:rsidRPr="001E1B94">
                <w:rPr>
                  <w:i/>
                  <w:iCs/>
                  <w:noProof/>
                  <w:sz w:val="24"/>
                  <w:szCs w:val="24"/>
                  <w:lang w:val="en-US"/>
                </w:rPr>
                <w:t xml:space="preserve">The International Journal of Productivity and Performance Management, </w:t>
              </w:r>
              <w:r w:rsidRPr="001E1B94">
                <w:rPr>
                  <w:noProof/>
                  <w:sz w:val="24"/>
                  <w:szCs w:val="24"/>
                  <w:lang w:val="en-US"/>
                </w:rPr>
                <w:t>53, pp. 317-333.</w:t>
              </w:r>
            </w:p>
            <w:p w14:paraId="610269AC" w14:textId="77777777" w:rsidR="0002553C" w:rsidRPr="001E1B94" w:rsidRDefault="0002553C" w:rsidP="001E1B94">
              <w:pPr>
                <w:spacing w:after="0" w:line="240" w:lineRule="auto"/>
                <w:ind w:left="720" w:hanging="720"/>
                <w:rPr>
                  <w:noProof/>
                  <w:sz w:val="24"/>
                  <w:szCs w:val="24"/>
                  <w:lang w:val="en-US"/>
                </w:rPr>
              </w:pPr>
              <w:r w:rsidRPr="001E1B94">
                <w:rPr>
                  <w:noProof/>
                  <w:sz w:val="24"/>
                  <w:szCs w:val="24"/>
                  <w:lang w:val="en-US"/>
                </w:rPr>
                <w:t xml:space="preserve">Svennevig, J. (2012) 'Interaction in Workplace Meetings', </w:t>
              </w:r>
              <w:r w:rsidRPr="001E1B94">
                <w:rPr>
                  <w:i/>
                  <w:iCs/>
                  <w:noProof/>
                  <w:sz w:val="24"/>
                  <w:szCs w:val="24"/>
                  <w:lang w:val="en-US"/>
                </w:rPr>
                <w:t xml:space="preserve">Discourse Studies, </w:t>
              </w:r>
              <w:r w:rsidRPr="001E1B94">
                <w:rPr>
                  <w:noProof/>
                  <w:sz w:val="24"/>
                  <w:szCs w:val="24"/>
                  <w:lang w:val="en-US"/>
                </w:rPr>
                <w:t>14(1), pp. 3-10.</w:t>
              </w:r>
            </w:p>
            <w:p w14:paraId="626FA589" w14:textId="1DD97452" w:rsidR="00575930" w:rsidRDefault="0002553C" w:rsidP="001E1B94">
              <w:pPr>
                <w:spacing w:after="0" w:line="240" w:lineRule="auto"/>
                <w:ind w:left="720" w:hanging="720"/>
              </w:pPr>
              <w:r w:rsidRPr="001E1B94">
                <w:rPr>
                  <w:b/>
                  <w:bCs/>
                  <w:noProof/>
                  <w:sz w:val="24"/>
                  <w:szCs w:val="24"/>
                </w:rPr>
                <w:fldChar w:fldCharType="end"/>
              </w:r>
            </w:p>
          </w:sdtContent>
        </w:sdt>
      </w:sdtContent>
    </w:sdt>
    <w:p w14:paraId="19001117" w14:textId="77777777" w:rsidR="00A30911" w:rsidRPr="00A30911" w:rsidRDefault="00A30911" w:rsidP="00A30911">
      <w:pPr>
        <w:jc w:val="both"/>
      </w:pPr>
    </w:p>
    <w:sectPr w:rsidR="00A30911" w:rsidRPr="00A309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67D6D"/>
    <w:multiLevelType w:val="hybridMultilevel"/>
    <w:tmpl w:val="47722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3399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911"/>
    <w:rsid w:val="000043B4"/>
    <w:rsid w:val="00022296"/>
    <w:rsid w:val="000226DE"/>
    <w:rsid w:val="0002553C"/>
    <w:rsid w:val="0002690E"/>
    <w:rsid w:val="00026C51"/>
    <w:rsid w:val="00027237"/>
    <w:rsid w:val="0003633A"/>
    <w:rsid w:val="00041362"/>
    <w:rsid w:val="00046485"/>
    <w:rsid w:val="000517DF"/>
    <w:rsid w:val="00054CCE"/>
    <w:rsid w:val="00055732"/>
    <w:rsid w:val="0005660F"/>
    <w:rsid w:val="00062B8F"/>
    <w:rsid w:val="000716CD"/>
    <w:rsid w:val="00077C18"/>
    <w:rsid w:val="00083CDB"/>
    <w:rsid w:val="0008721D"/>
    <w:rsid w:val="00091E8C"/>
    <w:rsid w:val="000968B1"/>
    <w:rsid w:val="000A33BB"/>
    <w:rsid w:val="000A45CB"/>
    <w:rsid w:val="000A7133"/>
    <w:rsid w:val="000A7D1C"/>
    <w:rsid w:val="000B183D"/>
    <w:rsid w:val="000B4009"/>
    <w:rsid w:val="000B50BC"/>
    <w:rsid w:val="000C479A"/>
    <w:rsid w:val="000C7C8B"/>
    <w:rsid w:val="000C7E4B"/>
    <w:rsid w:val="000D3E49"/>
    <w:rsid w:val="000E4327"/>
    <w:rsid w:val="000E63A2"/>
    <w:rsid w:val="000F5D20"/>
    <w:rsid w:val="00106B97"/>
    <w:rsid w:val="001107BB"/>
    <w:rsid w:val="00114E2F"/>
    <w:rsid w:val="00116602"/>
    <w:rsid w:val="001207C6"/>
    <w:rsid w:val="00121350"/>
    <w:rsid w:val="00121C66"/>
    <w:rsid w:val="00122507"/>
    <w:rsid w:val="0012661B"/>
    <w:rsid w:val="00127FD4"/>
    <w:rsid w:val="001327F4"/>
    <w:rsid w:val="0013383B"/>
    <w:rsid w:val="00134D27"/>
    <w:rsid w:val="001410C8"/>
    <w:rsid w:val="001505A2"/>
    <w:rsid w:val="0015451D"/>
    <w:rsid w:val="00156EE3"/>
    <w:rsid w:val="00162169"/>
    <w:rsid w:val="00162788"/>
    <w:rsid w:val="00164FDB"/>
    <w:rsid w:val="00173D7B"/>
    <w:rsid w:val="00174F3C"/>
    <w:rsid w:val="00180997"/>
    <w:rsid w:val="00185934"/>
    <w:rsid w:val="0018624F"/>
    <w:rsid w:val="00190026"/>
    <w:rsid w:val="00191B90"/>
    <w:rsid w:val="00192C4D"/>
    <w:rsid w:val="0019474F"/>
    <w:rsid w:val="0019778E"/>
    <w:rsid w:val="001A1D4D"/>
    <w:rsid w:val="001A377D"/>
    <w:rsid w:val="001A3EE7"/>
    <w:rsid w:val="001A7AD7"/>
    <w:rsid w:val="001B2D75"/>
    <w:rsid w:val="001C18D3"/>
    <w:rsid w:val="001C3D67"/>
    <w:rsid w:val="001C5410"/>
    <w:rsid w:val="001C738A"/>
    <w:rsid w:val="001D3F42"/>
    <w:rsid w:val="001D4651"/>
    <w:rsid w:val="001E1B94"/>
    <w:rsid w:val="001E4DE0"/>
    <w:rsid w:val="001F2F8C"/>
    <w:rsid w:val="001F79D3"/>
    <w:rsid w:val="001F7D52"/>
    <w:rsid w:val="00204835"/>
    <w:rsid w:val="00213EAF"/>
    <w:rsid w:val="00214824"/>
    <w:rsid w:val="00214843"/>
    <w:rsid w:val="002200C9"/>
    <w:rsid w:val="00221776"/>
    <w:rsid w:val="00224865"/>
    <w:rsid w:val="00224E52"/>
    <w:rsid w:val="00226118"/>
    <w:rsid w:val="00230333"/>
    <w:rsid w:val="00236ED0"/>
    <w:rsid w:val="00237AD0"/>
    <w:rsid w:val="0024187B"/>
    <w:rsid w:val="002424D8"/>
    <w:rsid w:val="002427C9"/>
    <w:rsid w:val="002508F0"/>
    <w:rsid w:val="002535FA"/>
    <w:rsid w:val="002557C0"/>
    <w:rsid w:val="002562BD"/>
    <w:rsid w:val="00256C4D"/>
    <w:rsid w:val="0026058C"/>
    <w:rsid w:val="00262A4E"/>
    <w:rsid w:val="00263F9E"/>
    <w:rsid w:val="00265731"/>
    <w:rsid w:val="002669A5"/>
    <w:rsid w:val="002765D1"/>
    <w:rsid w:val="0028317F"/>
    <w:rsid w:val="00286BB3"/>
    <w:rsid w:val="002964FE"/>
    <w:rsid w:val="002A1550"/>
    <w:rsid w:val="002A17C1"/>
    <w:rsid w:val="002A21A9"/>
    <w:rsid w:val="002A2E5F"/>
    <w:rsid w:val="002A4657"/>
    <w:rsid w:val="002A507C"/>
    <w:rsid w:val="002B17FD"/>
    <w:rsid w:val="002B236F"/>
    <w:rsid w:val="002B6041"/>
    <w:rsid w:val="002C0D72"/>
    <w:rsid w:val="002D0003"/>
    <w:rsid w:val="002D1C24"/>
    <w:rsid w:val="002D7B64"/>
    <w:rsid w:val="002E29D2"/>
    <w:rsid w:val="002E7BC1"/>
    <w:rsid w:val="002F04F6"/>
    <w:rsid w:val="002F05D9"/>
    <w:rsid w:val="002F0B39"/>
    <w:rsid w:val="002F2BA7"/>
    <w:rsid w:val="002F3554"/>
    <w:rsid w:val="002F6995"/>
    <w:rsid w:val="002F797B"/>
    <w:rsid w:val="00301E65"/>
    <w:rsid w:val="00304CEA"/>
    <w:rsid w:val="00304D24"/>
    <w:rsid w:val="00311888"/>
    <w:rsid w:val="00313F5F"/>
    <w:rsid w:val="00321E4A"/>
    <w:rsid w:val="00321EFD"/>
    <w:rsid w:val="003269CB"/>
    <w:rsid w:val="003356E6"/>
    <w:rsid w:val="00347B6A"/>
    <w:rsid w:val="00352F23"/>
    <w:rsid w:val="003661C4"/>
    <w:rsid w:val="00366A4C"/>
    <w:rsid w:val="00367987"/>
    <w:rsid w:val="00367E24"/>
    <w:rsid w:val="00385FF4"/>
    <w:rsid w:val="00391657"/>
    <w:rsid w:val="00396E91"/>
    <w:rsid w:val="003A2036"/>
    <w:rsid w:val="003A5DEB"/>
    <w:rsid w:val="003C19CD"/>
    <w:rsid w:val="003D7971"/>
    <w:rsid w:val="003E2998"/>
    <w:rsid w:val="003F0783"/>
    <w:rsid w:val="003F3CDC"/>
    <w:rsid w:val="003F6932"/>
    <w:rsid w:val="003F6A5B"/>
    <w:rsid w:val="003F7BAC"/>
    <w:rsid w:val="00413028"/>
    <w:rsid w:val="00424B4F"/>
    <w:rsid w:val="00424DC9"/>
    <w:rsid w:val="0042575B"/>
    <w:rsid w:val="00445D2E"/>
    <w:rsid w:val="00446C9C"/>
    <w:rsid w:val="0045164E"/>
    <w:rsid w:val="0045435A"/>
    <w:rsid w:val="00457FD2"/>
    <w:rsid w:val="004610BB"/>
    <w:rsid w:val="004620BF"/>
    <w:rsid w:val="0046372B"/>
    <w:rsid w:val="00465FD8"/>
    <w:rsid w:val="00467A6B"/>
    <w:rsid w:val="00467D32"/>
    <w:rsid w:val="004821F1"/>
    <w:rsid w:val="0048426B"/>
    <w:rsid w:val="00493D68"/>
    <w:rsid w:val="00496233"/>
    <w:rsid w:val="004A4A25"/>
    <w:rsid w:val="004A54CC"/>
    <w:rsid w:val="004B3DB4"/>
    <w:rsid w:val="004C155F"/>
    <w:rsid w:val="004C2A7C"/>
    <w:rsid w:val="004C5293"/>
    <w:rsid w:val="004C5302"/>
    <w:rsid w:val="004D3BF3"/>
    <w:rsid w:val="004E0682"/>
    <w:rsid w:val="004E73C4"/>
    <w:rsid w:val="004F0902"/>
    <w:rsid w:val="004F4FB1"/>
    <w:rsid w:val="00501C6A"/>
    <w:rsid w:val="00514380"/>
    <w:rsid w:val="00521852"/>
    <w:rsid w:val="00522B14"/>
    <w:rsid w:val="005256EB"/>
    <w:rsid w:val="00531951"/>
    <w:rsid w:val="00535FA5"/>
    <w:rsid w:val="00540019"/>
    <w:rsid w:val="005502A5"/>
    <w:rsid w:val="005573FD"/>
    <w:rsid w:val="00562782"/>
    <w:rsid w:val="00570C32"/>
    <w:rsid w:val="00574C19"/>
    <w:rsid w:val="00575930"/>
    <w:rsid w:val="005767F9"/>
    <w:rsid w:val="00580F4C"/>
    <w:rsid w:val="00582B12"/>
    <w:rsid w:val="00584872"/>
    <w:rsid w:val="005957E1"/>
    <w:rsid w:val="00595EF2"/>
    <w:rsid w:val="005A16A8"/>
    <w:rsid w:val="005A498A"/>
    <w:rsid w:val="005A797A"/>
    <w:rsid w:val="005C3EFD"/>
    <w:rsid w:val="005C6F88"/>
    <w:rsid w:val="005D23D1"/>
    <w:rsid w:val="005D7092"/>
    <w:rsid w:val="005E0475"/>
    <w:rsid w:val="005F1208"/>
    <w:rsid w:val="005F1290"/>
    <w:rsid w:val="005F6AFE"/>
    <w:rsid w:val="00604B8B"/>
    <w:rsid w:val="00605793"/>
    <w:rsid w:val="006059B5"/>
    <w:rsid w:val="006152FD"/>
    <w:rsid w:val="006265C8"/>
    <w:rsid w:val="00627AA3"/>
    <w:rsid w:val="00633D1E"/>
    <w:rsid w:val="006409C6"/>
    <w:rsid w:val="006428F8"/>
    <w:rsid w:val="006444DB"/>
    <w:rsid w:val="00647CF2"/>
    <w:rsid w:val="00652827"/>
    <w:rsid w:val="006550E8"/>
    <w:rsid w:val="00657825"/>
    <w:rsid w:val="006605FA"/>
    <w:rsid w:val="006627BB"/>
    <w:rsid w:val="00662EDD"/>
    <w:rsid w:val="00670B14"/>
    <w:rsid w:val="00671EC1"/>
    <w:rsid w:val="00683441"/>
    <w:rsid w:val="00684FC6"/>
    <w:rsid w:val="0068740D"/>
    <w:rsid w:val="0069253A"/>
    <w:rsid w:val="006932AF"/>
    <w:rsid w:val="006939E7"/>
    <w:rsid w:val="006A6BAA"/>
    <w:rsid w:val="006B0E52"/>
    <w:rsid w:val="006B1901"/>
    <w:rsid w:val="006B3463"/>
    <w:rsid w:val="006C2A77"/>
    <w:rsid w:val="006C4D69"/>
    <w:rsid w:val="006C5637"/>
    <w:rsid w:val="006D003B"/>
    <w:rsid w:val="006D421A"/>
    <w:rsid w:val="006D45E9"/>
    <w:rsid w:val="006E117D"/>
    <w:rsid w:val="006E3499"/>
    <w:rsid w:val="006F06C8"/>
    <w:rsid w:val="006F1C76"/>
    <w:rsid w:val="006F281D"/>
    <w:rsid w:val="006F3131"/>
    <w:rsid w:val="006F3B8E"/>
    <w:rsid w:val="0070063C"/>
    <w:rsid w:val="0070287B"/>
    <w:rsid w:val="0071078A"/>
    <w:rsid w:val="00712BCA"/>
    <w:rsid w:val="00724124"/>
    <w:rsid w:val="00726199"/>
    <w:rsid w:val="00727868"/>
    <w:rsid w:val="00733E10"/>
    <w:rsid w:val="00737568"/>
    <w:rsid w:val="007408D6"/>
    <w:rsid w:val="0074353D"/>
    <w:rsid w:val="00743CB7"/>
    <w:rsid w:val="0074471C"/>
    <w:rsid w:val="007459A9"/>
    <w:rsid w:val="007546A2"/>
    <w:rsid w:val="00763B8C"/>
    <w:rsid w:val="00765F89"/>
    <w:rsid w:val="007718B3"/>
    <w:rsid w:val="00772E4C"/>
    <w:rsid w:val="007861A9"/>
    <w:rsid w:val="00792F33"/>
    <w:rsid w:val="007957C3"/>
    <w:rsid w:val="00796DD2"/>
    <w:rsid w:val="007A10DD"/>
    <w:rsid w:val="007A3072"/>
    <w:rsid w:val="007A30DF"/>
    <w:rsid w:val="007A3F84"/>
    <w:rsid w:val="007A542E"/>
    <w:rsid w:val="007B6B7A"/>
    <w:rsid w:val="007C4AE5"/>
    <w:rsid w:val="007C68F9"/>
    <w:rsid w:val="007C6AD2"/>
    <w:rsid w:val="007D52F4"/>
    <w:rsid w:val="007E1C18"/>
    <w:rsid w:val="007F2FE8"/>
    <w:rsid w:val="007F7AB7"/>
    <w:rsid w:val="00801FC6"/>
    <w:rsid w:val="0080250E"/>
    <w:rsid w:val="00805F15"/>
    <w:rsid w:val="00810F6E"/>
    <w:rsid w:val="00812037"/>
    <w:rsid w:val="0081213A"/>
    <w:rsid w:val="00815EBD"/>
    <w:rsid w:val="008167C1"/>
    <w:rsid w:val="00823592"/>
    <w:rsid w:val="00841DE6"/>
    <w:rsid w:val="00843487"/>
    <w:rsid w:val="00846CC9"/>
    <w:rsid w:val="008506B5"/>
    <w:rsid w:val="00855980"/>
    <w:rsid w:val="00855D23"/>
    <w:rsid w:val="00865AA5"/>
    <w:rsid w:val="00866C4A"/>
    <w:rsid w:val="0087206E"/>
    <w:rsid w:val="0087789D"/>
    <w:rsid w:val="00890F44"/>
    <w:rsid w:val="008920B5"/>
    <w:rsid w:val="008A0959"/>
    <w:rsid w:val="008A18D9"/>
    <w:rsid w:val="008A50B9"/>
    <w:rsid w:val="008A58C4"/>
    <w:rsid w:val="008A58FE"/>
    <w:rsid w:val="008C35B3"/>
    <w:rsid w:val="008C380F"/>
    <w:rsid w:val="008D231F"/>
    <w:rsid w:val="008D58C7"/>
    <w:rsid w:val="008D5A8D"/>
    <w:rsid w:val="008D5D18"/>
    <w:rsid w:val="008D6DA2"/>
    <w:rsid w:val="008E345B"/>
    <w:rsid w:val="008E4EED"/>
    <w:rsid w:val="008F1CF9"/>
    <w:rsid w:val="008F1EB5"/>
    <w:rsid w:val="008F3C87"/>
    <w:rsid w:val="008F5236"/>
    <w:rsid w:val="00900A5F"/>
    <w:rsid w:val="00907B1A"/>
    <w:rsid w:val="009100F5"/>
    <w:rsid w:val="00920554"/>
    <w:rsid w:val="0092244A"/>
    <w:rsid w:val="0092300F"/>
    <w:rsid w:val="0093113C"/>
    <w:rsid w:val="009319F8"/>
    <w:rsid w:val="00932EE6"/>
    <w:rsid w:val="0093323E"/>
    <w:rsid w:val="00935EC4"/>
    <w:rsid w:val="00937A27"/>
    <w:rsid w:val="00950110"/>
    <w:rsid w:val="00953867"/>
    <w:rsid w:val="009573F4"/>
    <w:rsid w:val="009625CE"/>
    <w:rsid w:val="00964A00"/>
    <w:rsid w:val="009668B1"/>
    <w:rsid w:val="00971176"/>
    <w:rsid w:val="00974431"/>
    <w:rsid w:val="00981C44"/>
    <w:rsid w:val="0098584B"/>
    <w:rsid w:val="009859EE"/>
    <w:rsid w:val="00986D10"/>
    <w:rsid w:val="00995D90"/>
    <w:rsid w:val="0099625C"/>
    <w:rsid w:val="009A0BC3"/>
    <w:rsid w:val="009A4070"/>
    <w:rsid w:val="009A62DD"/>
    <w:rsid w:val="009C2A24"/>
    <w:rsid w:val="009E0AA7"/>
    <w:rsid w:val="009E4A55"/>
    <w:rsid w:val="009F0FD9"/>
    <w:rsid w:val="009F325E"/>
    <w:rsid w:val="009F35F0"/>
    <w:rsid w:val="009F53E6"/>
    <w:rsid w:val="00A04975"/>
    <w:rsid w:val="00A06F18"/>
    <w:rsid w:val="00A07E82"/>
    <w:rsid w:val="00A14E6B"/>
    <w:rsid w:val="00A15F95"/>
    <w:rsid w:val="00A26CAF"/>
    <w:rsid w:val="00A30911"/>
    <w:rsid w:val="00A31474"/>
    <w:rsid w:val="00A36F53"/>
    <w:rsid w:val="00A4140B"/>
    <w:rsid w:val="00A4416B"/>
    <w:rsid w:val="00A44471"/>
    <w:rsid w:val="00A46CFA"/>
    <w:rsid w:val="00A50E70"/>
    <w:rsid w:val="00A629EA"/>
    <w:rsid w:val="00A6391A"/>
    <w:rsid w:val="00A6788F"/>
    <w:rsid w:val="00A74859"/>
    <w:rsid w:val="00A76529"/>
    <w:rsid w:val="00A80E89"/>
    <w:rsid w:val="00A8626E"/>
    <w:rsid w:val="00A91580"/>
    <w:rsid w:val="00A94BDC"/>
    <w:rsid w:val="00AA0DD8"/>
    <w:rsid w:val="00AA21E3"/>
    <w:rsid w:val="00AA5544"/>
    <w:rsid w:val="00AB42F9"/>
    <w:rsid w:val="00AC3D0F"/>
    <w:rsid w:val="00AC6415"/>
    <w:rsid w:val="00AD02DF"/>
    <w:rsid w:val="00AD5D87"/>
    <w:rsid w:val="00AE053C"/>
    <w:rsid w:val="00AE7060"/>
    <w:rsid w:val="00AF288C"/>
    <w:rsid w:val="00AF2B6A"/>
    <w:rsid w:val="00AF49B8"/>
    <w:rsid w:val="00AF5789"/>
    <w:rsid w:val="00B061ED"/>
    <w:rsid w:val="00B10AC1"/>
    <w:rsid w:val="00B118F8"/>
    <w:rsid w:val="00B122F0"/>
    <w:rsid w:val="00B13C41"/>
    <w:rsid w:val="00B161AD"/>
    <w:rsid w:val="00B17BF7"/>
    <w:rsid w:val="00B31279"/>
    <w:rsid w:val="00B31FA8"/>
    <w:rsid w:val="00B34FA2"/>
    <w:rsid w:val="00B360B5"/>
    <w:rsid w:val="00B36348"/>
    <w:rsid w:val="00B53CAF"/>
    <w:rsid w:val="00B6028B"/>
    <w:rsid w:val="00B62D1D"/>
    <w:rsid w:val="00B70D5C"/>
    <w:rsid w:val="00B73D15"/>
    <w:rsid w:val="00B8584F"/>
    <w:rsid w:val="00B91667"/>
    <w:rsid w:val="00B92499"/>
    <w:rsid w:val="00BA3D5A"/>
    <w:rsid w:val="00BB03B9"/>
    <w:rsid w:val="00BB2446"/>
    <w:rsid w:val="00BB68D4"/>
    <w:rsid w:val="00BC029D"/>
    <w:rsid w:val="00BC2231"/>
    <w:rsid w:val="00BC2A32"/>
    <w:rsid w:val="00BC656B"/>
    <w:rsid w:val="00BC7EF7"/>
    <w:rsid w:val="00BD0C3D"/>
    <w:rsid w:val="00BD5085"/>
    <w:rsid w:val="00BD7C8F"/>
    <w:rsid w:val="00BE2A7B"/>
    <w:rsid w:val="00BE3159"/>
    <w:rsid w:val="00BE5329"/>
    <w:rsid w:val="00BE5EDA"/>
    <w:rsid w:val="00C24555"/>
    <w:rsid w:val="00C25609"/>
    <w:rsid w:val="00C27E2C"/>
    <w:rsid w:val="00C30288"/>
    <w:rsid w:val="00C32051"/>
    <w:rsid w:val="00C32DFD"/>
    <w:rsid w:val="00C3332F"/>
    <w:rsid w:val="00C426A4"/>
    <w:rsid w:val="00C439FA"/>
    <w:rsid w:val="00C43C8A"/>
    <w:rsid w:val="00C44702"/>
    <w:rsid w:val="00C46B01"/>
    <w:rsid w:val="00C62F9C"/>
    <w:rsid w:val="00C66D58"/>
    <w:rsid w:val="00C7359A"/>
    <w:rsid w:val="00C771D5"/>
    <w:rsid w:val="00C8024B"/>
    <w:rsid w:val="00C85129"/>
    <w:rsid w:val="00C86695"/>
    <w:rsid w:val="00C96A76"/>
    <w:rsid w:val="00CA16A7"/>
    <w:rsid w:val="00CA321C"/>
    <w:rsid w:val="00CA3A47"/>
    <w:rsid w:val="00CB07A7"/>
    <w:rsid w:val="00CB4032"/>
    <w:rsid w:val="00CB569D"/>
    <w:rsid w:val="00CB59DC"/>
    <w:rsid w:val="00CB7D70"/>
    <w:rsid w:val="00CC3919"/>
    <w:rsid w:val="00CC6AE4"/>
    <w:rsid w:val="00CC73BA"/>
    <w:rsid w:val="00CD0228"/>
    <w:rsid w:val="00CD66BE"/>
    <w:rsid w:val="00CE754C"/>
    <w:rsid w:val="00CF1CCE"/>
    <w:rsid w:val="00CF2A39"/>
    <w:rsid w:val="00CF3656"/>
    <w:rsid w:val="00CF57DF"/>
    <w:rsid w:val="00CF5C12"/>
    <w:rsid w:val="00D00015"/>
    <w:rsid w:val="00D0190C"/>
    <w:rsid w:val="00D0220D"/>
    <w:rsid w:val="00D04E03"/>
    <w:rsid w:val="00D20103"/>
    <w:rsid w:val="00D2304E"/>
    <w:rsid w:val="00D36FD4"/>
    <w:rsid w:val="00D40266"/>
    <w:rsid w:val="00D42CC0"/>
    <w:rsid w:val="00D44DA2"/>
    <w:rsid w:val="00D46BE6"/>
    <w:rsid w:val="00D50339"/>
    <w:rsid w:val="00D56851"/>
    <w:rsid w:val="00D60284"/>
    <w:rsid w:val="00D65249"/>
    <w:rsid w:val="00D67CB2"/>
    <w:rsid w:val="00D75F96"/>
    <w:rsid w:val="00D77E2F"/>
    <w:rsid w:val="00D8373D"/>
    <w:rsid w:val="00D9152B"/>
    <w:rsid w:val="00D918C3"/>
    <w:rsid w:val="00D94A0E"/>
    <w:rsid w:val="00D952D7"/>
    <w:rsid w:val="00DA0932"/>
    <w:rsid w:val="00DA2F70"/>
    <w:rsid w:val="00DC3A42"/>
    <w:rsid w:val="00DC708C"/>
    <w:rsid w:val="00DD5750"/>
    <w:rsid w:val="00DD6F92"/>
    <w:rsid w:val="00DE0488"/>
    <w:rsid w:val="00E147BE"/>
    <w:rsid w:val="00E226C6"/>
    <w:rsid w:val="00E23037"/>
    <w:rsid w:val="00E25F73"/>
    <w:rsid w:val="00E26C21"/>
    <w:rsid w:val="00E3150B"/>
    <w:rsid w:val="00E3315F"/>
    <w:rsid w:val="00E33467"/>
    <w:rsid w:val="00E35A40"/>
    <w:rsid w:val="00E37246"/>
    <w:rsid w:val="00E41CFB"/>
    <w:rsid w:val="00E506B3"/>
    <w:rsid w:val="00E63CC2"/>
    <w:rsid w:val="00E66E1E"/>
    <w:rsid w:val="00E73252"/>
    <w:rsid w:val="00E77CC5"/>
    <w:rsid w:val="00E807AD"/>
    <w:rsid w:val="00E9024E"/>
    <w:rsid w:val="00E976A2"/>
    <w:rsid w:val="00E97C94"/>
    <w:rsid w:val="00E97FA8"/>
    <w:rsid w:val="00EA1EDA"/>
    <w:rsid w:val="00EA23E9"/>
    <w:rsid w:val="00EB2A78"/>
    <w:rsid w:val="00EB2F98"/>
    <w:rsid w:val="00EC1E54"/>
    <w:rsid w:val="00EC2F9E"/>
    <w:rsid w:val="00EC3300"/>
    <w:rsid w:val="00EC3696"/>
    <w:rsid w:val="00ED348C"/>
    <w:rsid w:val="00ED453F"/>
    <w:rsid w:val="00ED7063"/>
    <w:rsid w:val="00EF04B3"/>
    <w:rsid w:val="00EF3EA6"/>
    <w:rsid w:val="00EF42D7"/>
    <w:rsid w:val="00EF7AED"/>
    <w:rsid w:val="00F0099D"/>
    <w:rsid w:val="00F01AB2"/>
    <w:rsid w:val="00F11CED"/>
    <w:rsid w:val="00F13C2C"/>
    <w:rsid w:val="00F257ED"/>
    <w:rsid w:val="00F25BAD"/>
    <w:rsid w:val="00F27704"/>
    <w:rsid w:val="00F338C4"/>
    <w:rsid w:val="00F40F6B"/>
    <w:rsid w:val="00F530DB"/>
    <w:rsid w:val="00F64BF3"/>
    <w:rsid w:val="00F653EF"/>
    <w:rsid w:val="00F66A77"/>
    <w:rsid w:val="00F74995"/>
    <w:rsid w:val="00F80500"/>
    <w:rsid w:val="00F82D04"/>
    <w:rsid w:val="00F966F0"/>
    <w:rsid w:val="00FB267C"/>
    <w:rsid w:val="00FC2F62"/>
    <w:rsid w:val="00FC4C30"/>
    <w:rsid w:val="00FC57CB"/>
    <w:rsid w:val="00FC6EDD"/>
    <w:rsid w:val="00FD3625"/>
    <w:rsid w:val="00FD5B8C"/>
    <w:rsid w:val="00FD649E"/>
    <w:rsid w:val="00FE3BA0"/>
    <w:rsid w:val="00FF4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19E51"/>
  <w15:chartTrackingRefBased/>
  <w15:docId w15:val="{59081C86-4A94-4CF7-A0B6-AD177AC8D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7CB"/>
  </w:style>
  <w:style w:type="paragraph" w:styleId="Heading1">
    <w:name w:val="heading 1"/>
    <w:basedOn w:val="Normal"/>
    <w:next w:val="Normal"/>
    <w:link w:val="Heading1Char"/>
    <w:uiPriority w:val="9"/>
    <w:qFormat/>
    <w:rsid w:val="0057593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911"/>
    <w:pPr>
      <w:ind w:left="720"/>
      <w:contextualSpacing/>
    </w:pPr>
  </w:style>
  <w:style w:type="character" w:customStyle="1" w:styleId="Heading1Char">
    <w:name w:val="Heading 1 Char"/>
    <w:basedOn w:val="DefaultParagraphFont"/>
    <w:link w:val="Heading1"/>
    <w:uiPriority w:val="9"/>
    <w:rsid w:val="0057593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75930"/>
  </w:style>
  <w:style w:type="paragraph" w:styleId="BalloonText">
    <w:name w:val="Balloon Text"/>
    <w:basedOn w:val="Normal"/>
    <w:link w:val="BalloonTextChar"/>
    <w:uiPriority w:val="99"/>
    <w:semiHidden/>
    <w:unhideWhenUsed/>
    <w:rsid w:val="00C4470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44702"/>
    <w:rPr>
      <w:rFonts w:ascii="Times New Roman" w:hAnsi="Times New Roman" w:cs="Times New Roman"/>
      <w:sz w:val="18"/>
      <w:szCs w:val="18"/>
    </w:rPr>
  </w:style>
  <w:style w:type="paragraph" w:styleId="Revision">
    <w:name w:val="Revision"/>
    <w:hidden/>
    <w:uiPriority w:val="99"/>
    <w:semiHidden/>
    <w:rsid w:val="00121C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0615">
      <w:bodyDiv w:val="1"/>
      <w:marLeft w:val="0"/>
      <w:marRight w:val="0"/>
      <w:marTop w:val="0"/>
      <w:marBottom w:val="0"/>
      <w:divBdr>
        <w:top w:val="none" w:sz="0" w:space="0" w:color="auto"/>
        <w:left w:val="none" w:sz="0" w:space="0" w:color="auto"/>
        <w:bottom w:val="none" w:sz="0" w:space="0" w:color="auto"/>
        <w:right w:val="none" w:sz="0" w:space="0" w:color="auto"/>
      </w:divBdr>
    </w:div>
    <w:div w:id="56439413">
      <w:bodyDiv w:val="1"/>
      <w:marLeft w:val="0"/>
      <w:marRight w:val="0"/>
      <w:marTop w:val="0"/>
      <w:marBottom w:val="0"/>
      <w:divBdr>
        <w:top w:val="none" w:sz="0" w:space="0" w:color="auto"/>
        <w:left w:val="none" w:sz="0" w:space="0" w:color="auto"/>
        <w:bottom w:val="none" w:sz="0" w:space="0" w:color="auto"/>
        <w:right w:val="none" w:sz="0" w:space="0" w:color="auto"/>
      </w:divBdr>
    </w:div>
    <w:div w:id="418910642">
      <w:bodyDiv w:val="1"/>
      <w:marLeft w:val="0"/>
      <w:marRight w:val="0"/>
      <w:marTop w:val="0"/>
      <w:marBottom w:val="0"/>
      <w:divBdr>
        <w:top w:val="none" w:sz="0" w:space="0" w:color="auto"/>
        <w:left w:val="none" w:sz="0" w:space="0" w:color="auto"/>
        <w:bottom w:val="none" w:sz="0" w:space="0" w:color="auto"/>
        <w:right w:val="none" w:sz="0" w:space="0" w:color="auto"/>
      </w:divBdr>
    </w:div>
    <w:div w:id="519704976">
      <w:bodyDiv w:val="1"/>
      <w:marLeft w:val="0"/>
      <w:marRight w:val="0"/>
      <w:marTop w:val="0"/>
      <w:marBottom w:val="0"/>
      <w:divBdr>
        <w:top w:val="none" w:sz="0" w:space="0" w:color="auto"/>
        <w:left w:val="none" w:sz="0" w:space="0" w:color="auto"/>
        <w:bottom w:val="none" w:sz="0" w:space="0" w:color="auto"/>
        <w:right w:val="none" w:sz="0" w:space="0" w:color="auto"/>
      </w:divBdr>
    </w:div>
    <w:div w:id="721901908">
      <w:bodyDiv w:val="1"/>
      <w:marLeft w:val="0"/>
      <w:marRight w:val="0"/>
      <w:marTop w:val="0"/>
      <w:marBottom w:val="0"/>
      <w:divBdr>
        <w:top w:val="none" w:sz="0" w:space="0" w:color="auto"/>
        <w:left w:val="none" w:sz="0" w:space="0" w:color="auto"/>
        <w:bottom w:val="none" w:sz="0" w:space="0" w:color="auto"/>
        <w:right w:val="none" w:sz="0" w:space="0" w:color="auto"/>
      </w:divBdr>
    </w:div>
    <w:div w:id="989364020">
      <w:bodyDiv w:val="1"/>
      <w:marLeft w:val="0"/>
      <w:marRight w:val="0"/>
      <w:marTop w:val="0"/>
      <w:marBottom w:val="0"/>
      <w:divBdr>
        <w:top w:val="none" w:sz="0" w:space="0" w:color="auto"/>
        <w:left w:val="none" w:sz="0" w:space="0" w:color="auto"/>
        <w:bottom w:val="none" w:sz="0" w:space="0" w:color="auto"/>
        <w:right w:val="none" w:sz="0" w:space="0" w:color="auto"/>
      </w:divBdr>
    </w:div>
    <w:div w:id="1091390225">
      <w:bodyDiv w:val="1"/>
      <w:marLeft w:val="0"/>
      <w:marRight w:val="0"/>
      <w:marTop w:val="0"/>
      <w:marBottom w:val="0"/>
      <w:divBdr>
        <w:top w:val="none" w:sz="0" w:space="0" w:color="auto"/>
        <w:left w:val="none" w:sz="0" w:space="0" w:color="auto"/>
        <w:bottom w:val="none" w:sz="0" w:space="0" w:color="auto"/>
        <w:right w:val="none" w:sz="0" w:space="0" w:color="auto"/>
      </w:divBdr>
    </w:div>
    <w:div w:id="1450005901">
      <w:bodyDiv w:val="1"/>
      <w:marLeft w:val="0"/>
      <w:marRight w:val="0"/>
      <w:marTop w:val="0"/>
      <w:marBottom w:val="0"/>
      <w:divBdr>
        <w:top w:val="none" w:sz="0" w:space="0" w:color="auto"/>
        <w:left w:val="none" w:sz="0" w:space="0" w:color="auto"/>
        <w:bottom w:val="none" w:sz="0" w:space="0" w:color="auto"/>
        <w:right w:val="none" w:sz="0" w:space="0" w:color="auto"/>
      </w:divBdr>
    </w:div>
    <w:div w:id="1726760535">
      <w:bodyDiv w:val="1"/>
      <w:marLeft w:val="0"/>
      <w:marRight w:val="0"/>
      <w:marTop w:val="0"/>
      <w:marBottom w:val="0"/>
      <w:divBdr>
        <w:top w:val="none" w:sz="0" w:space="0" w:color="auto"/>
        <w:left w:val="none" w:sz="0" w:space="0" w:color="auto"/>
        <w:bottom w:val="none" w:sz="0" w:space="0" w:color="auto"/>
        <w:right w:val="none" w:sz="0" w:space="0" w:color="auto"/>
      </w:divBdr>
    </w:div>
    <w:div w:id="1782603046">
      <w:bodyDiv w:val="1"/>
      <w:marLeft w:val="0"/>
      <w:marRight w:val="0"/>
      <w:marTop w:val="0"/>
      <w:marBottom w:val="0"/>
      <w:divBdr>
        <w:top w:val="none" w:sz="0" w:space="0" w:color="auto"/>
        <w:left w:val="none" w:sz="0" w:space="0" w:color="auto"/>
        <w:bottom w:val="none" w:sz="0" w:space="0" w:color="auto"/>
        <w:right w:val="none" w:sz="0" w:space="0" w:color="auto"/>
      </w:divBdr>
    </w:div>
    <w:div w:id="1909415507">
      <w:bodyDiv w:val="1"/>
      <w:marLeft w:val="0"/>
      <w:marRight w:val="0"/>
      <w:marTop w:val="0"/>
      <w:marBottom w:val="0"/>
      <w:divBdr>
        <w:top w:val="none" w:sz="0" w:space="0" w:color="auto"/>
        <w:left w:val="none" w:sz="0" w:space="0" w:color="auto"/>
        <w:bottom w:val="none" w:sz="0" w:space="0" w:color="auto"/>
        <w:right w:val="none" w:sz="0" w:space="0" w:color="auto"/>
      </w:divBdr>
    </w:div>
    <w:div w:id="2033799800">
      <w:bodyDiv w:val="1"/>
      <w:marLeft w:val="0"/>
      <w:marRight w:val="0"/>
      <w:marTop w:val="0"/>
      <w:marBottom w:val="0"/>
      <w:divBdr>
        <w:top w:val="none" w:sz="0" w:space="0" w:color="auto"/>
        <w:left w:val="none" w:sz="0" w:space="0" w:color="auto"/>
        <w:bottom w:val="none" w:sz="0" w:space="0" w:color="auto"/>
        <w:right w:val="none" w:sz="0" w:space="0" w:color="auto"/>
      </w:divBdr>
    </w:div>
    <w:div w:id="213636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Ebr09</b:Tag>
    <b:SourceType>JournalArticle</b:SourceType>
    <b:Guid>{11A7B1C9-83F8-491B-B469-ED492468E263}</b:Guid>
    <b:Title>Virtual Teams: a Literature Review</b:Title>
    <b:JournalName>Australian Journal of Basic and Applied Sciences</b:JournalName>
    <b:Year>2009</b:Year>
    <b:Pages>2653-2669</b:Pages>
    <b:Volume>3</b:Volume>
    <b:Issue>3</b:Issue>
    <b:Author>
      <b:Author>
        <b:NameList>
          <b:Person>
            <b:Last>Ebrahim</b:Last>
            <b:Middle>A</b:Middle>
            <b:First>N</b:First>
          </b:Person>
          <b:Person>
            <b:Last>Ahmed</b:Last>
            <b:First>S</b:First>
          </b:Person>
          <b:Person>
            <b:Last>Taha</b:Last>
            <b:First>Z</b:First>
          </b:Person>
        </b:NameList>
      </b:Author>
    </b:Author>
    <b:RefOrder>1</b:RefOrder>
  </b:Source>
  <b:Source>
    <b:Tag>Kan06</b:Tag>
    <b:SourceType>JournalArticle</b:SourceType>
    <b:Guid>{EFC4C00F-1D57-4848-AA51-63AEDAFE95E5}</b:Guid>
    <b:Title>Conflict and Performance in Global Virtual Teams</b:Title>
    <b:JournalName>Journal of Management Information Systems</b:JournalName>
    <b:Year>2006</b:Year>
    <b:Pages>237-274</b:Pages>
    <b:Volume>23</b:Volume>
    <b:Author>
      <b:Author>
        <b:NameList>
          <b:Person>
            <b:Last>Kankanhalli,</b:Last>
            <b:First>A</b:First>
          </b:Person>
          <b:Person>
            <b:Last>Tan</b:Last>
            <b:First>B</b:First>
          </b:Person>
          <b:Person>
            <b:Last>Wei</b:Last>
            <b:Middle>K</b:Middle>
            <b:First>K</b:First>
          </b:Person>
        </b:NameList>
      </b:Author>
    </b:Author>
    <b:RefOrder>2</b:RefOrder>
  </b:Source>
  <b:Source>
    <b:Tag>Hin05</b:Tag>
    <b:SourceType>JournalArticle</b:SourceType>
    <b:Guid>{D57E431A-E769-4FFA-9B9F-FBD4582E6152}</b:Guid>
    <b:Title>Understanding Conflict in Geographically Distributed Teams: The Moderating Effects of Shared Identity, Shared Context and Spontaneous Communication</b:Title>
    <b:JournalName>Organization Science</b:JournalName>
    <b:Year>2005</b:Year>
    <b:Pages>290-307</b:Pages>
    <b:Volume>16</b:Volume>
    <b:Author>
      <b:Author>
        <b:NameList>
          <b:Person>
            <b:Last>Hinds</b:Last>
            <b:Middle>J</b:Middle>
            <b:First>P</b:First>
          </b:Person>
          <b:Person>
            <b:Last>Mortensen</b:Last>
            <b:First>M</b:First>
          </b:Person>
        </b:NameList>
      </b:Author>
    </b:Author>
    <b:RefOrder>3</b:RefOrder>
  </b:Source>
  <b:Source>
    <b:Tag>Ock08</b:Tag>
    <b:SourceType>JournalArticle</b:SourceType>
    <b:Guid>{F4CD2741-2C19-4C42-A82B-C4F5D26F3DA4}</b:Guid>
    <b:Title>Communication differences in virtual design teams: findings from a multi-method analysis of high and low performing experimental teams</b:Title>
    <b:JournalName>The DATA BASE for Advances in Information Systems</b:JournalName>
    <b:Year>2008</b:Year>
    <b:Pages>51-67</b:Pages>
    <b:Volume>39</b:Volume>
    <b:Author>
      <b:Author>
        <b:NameList>
          <b:Person>
            <b:Last>Ocker</b:Last>
            <b:Middle>J</b:Middle>
            <b:First>R</b:First>
          </b:Person>
          <b:Person>
            <b:Last>Fjermestad</b:Last>
            <b:First>J</b:First>
          </b:Person>
        </b:NameList>
      </b:Author>
    </b:Author>
    <b:RefOrder>4</b:RefOrder>
  </b:Source>
  <b:Source>
    <b:Tag>Ric07</b:Tag>
    <b:SourceType>JournalArticle</b:SourceType>
    <b:Guid>{48E4A0ED-CCFD-4987-9A98-D0A0DF6A0216}</b:Guid>
    <b:Title>Improving the Effectiveness of Virtual Teams by Adapting Team Processes</b:Title>
    <b:JournalName>Computer Supported Cooperative Work</b:JournalName>
    <b:Year>2007</b:Year>
    <b:Pages>567-594</b:Pages>
    <b:Volume>16</b:Volume>
    <b:Author>
      <b:Author>
        <b:NameList>
          <b:Person>
            <b:Last>Rice</b:Last>
            <b:Middle>J</b:Middle>
            <b:First>D</b:First>
          </b:Person>
          <b:Person>
            <b:Last>Davidson</b:Last>
            <b:Middle>D</b:Middle>
            <b:First>B</b:First>
          </b:Person>
          <b:Person>
            <b:Last>Dannenhoffer</b:Last>
            <b:Middle>F</b:Middle>
            <b:First>J</b:First>
          </b:Person>
          <b:Person>
            <b:Last>Gay</b:Last>
            <b:Middle>K</b:Middle>
            <b:First>G</b:First>
          </b:Person>
        </b:NameList>
      </b:Author>
    </b:Author>
    <b:RefOrder>5</b:RefOrder>
  </b:Source>
  <b:Source>
    <b:Tag>Cha17</b:Tag>
    <b:SourceType>BookSection</b:SourceType>
    <b:Guid>{EC73403E-9FD8-4A74-BE2D-7B9B9542162D}</b:Guid>
    <b:Title>Constructing a "Competent" Meeting Chair: a study of the discourse of meeting chairing in a Hong Kong workplace</b:Title>
    <b:Year>2017</b:Year>
    <b:Pages>39-56</b:Pages>
    <b:Author>
      <b:Author>
        <b:NameList>
          <b:Person>
            <b:Last>Chan</b:Last>
            <b:First>A</b:First>
          </b:Person>
        </b:NameList>
      </b:Author>
      <b:Editor>
        <b:NameList>
          <b:Person>
            <b:Last>Van De Mieroop</b:Last>
            <b:First>D</b:First>
          </b:Person>
          <b:Person>
            <b:Last>Schnurr</b:Last>
            <b:First>S</b:First>
          </b:Person>
        </b:NameList>
      </b:Editor>
    </b:Author>
    <b:BookTitle>Identity Struggles: Evidence from Workplaces Around the World</b:BookTitle>
    <b:City>Amsterdam</b:City>
    <b:Publisher>John Benjamins</b:Publisher>
    <b:RefOrder>6</b:RefOrder>
  </b:Source>
  <b:Source>
    <b:Tag>Sve12</b:Tag>
    <b:SourceType>JournalArticle</b:SourceType>
    <b:Guid>{5D007D77-755C-41BA-B1DD-0DA0337602DA}</b:Guid>
    <b:Title>Interaction in Workplace Meetings</b:Title>
    <b:Year>2012</b:Year>
    <b:Pages>3-10</b:Pages>
    <b:Author>
      <b:Author>
        <b:NameList>
          <b:Person>
            <b:Last>Svennevig</b:Last>
            <b:First>J</b:First>
          </b:Person>
        </b:NameList>
      </b:Author>
    </b:Author>
    <b:JournalName>Discourse Studies</b:JournalName>
    <b:Volume>14</b:Volume>
    <b:Issue>1</b:Issue>
    <b:RefOrder>7</b:RefOrder>
  </b:Source>
  <b:Source>
    <b:Tag>Hol15</b:Tag>
    <b:SourceType>Book</b:SourceType>
    <b:Guid>{CFEFBB29-CFCF-48EC-8CE6-6FB2B2172DAA}</b:Guid>
    <b:Title>Power and Politeness in the Workplace: A Sociolinguistic Analysis of Talk at Work</b:Title>
    <b:Year>2015</b:Year>
    <b:City>London</b:City>
    <b:Publisher>Routledge</b:Publisher>
    <b:Author>
      <b:Author>
        <b:NameList>
          <b:Person>
            <b:Last>Holmes</b:Last>
            <b:First>J</b:First>
          </b:Person>
          <b:Person>
            <b:Last>Stubbe</b:Last>
            <b:First>M</b:First>
          </b:Person>
        </b:NameList>
      </b:Author>
    </b:Author>
    <b:RefOrder>8</b:RefOrder>
  </b:Source>
  <b:Source>
    <b:Tag>Rog12</b:Tag>
    <b:SourceType>JournalArticle</b:SourceType>
    <b:Guid>{A46EDAA2-40EF-45C2-A4BA-05A68F589763}</b:Guid>
    <b:Title>Wasted Time and Money in Meetings: Increasing Return on Investment</b:Title>
    <b:Year>2012</b:Year>
    <b:JournalName>Small Group Research</b:JournalName>
    <b:Pages>236-245</b:Pages>
    <b:Volume>43</b:Volume>
    <b:Issue>2</b:Issue>
    <b:Author>
      <b:Author>
        <b:NameList>
          <b:Person>
            <b:Last>Rogelberg</b:Last>
            <b:Middle>G</b:Middle>
            <b:First>S</b:First>
          </b:Person>
          <b:Person>
            <b:Last>Shanock</b:Last>
            <b:Middle>R</b:Middle>
            <b:First>L</b:First>
          </b:Person>
          <b:Person>
            <b:Last>Scott</b:Last>
            <b:Middle>W</b:Middle>
            <b:First>C</b:First>
          </b:Person>
        </b:NameList>
      </b:Author>
    </b:Author>
    <b:RefOrder>9</b:RefOrder>
  </b:Source>
  <b:Source>
    <b:Tag>Rog07</b:Tag>
    <b:SourceType>JournalArticle</b:SourceType>
    <b:Guid>{9C3AE6A5-D4FB-4D40-BBC2-72F47C522139}</b:Guid>
    <b:Title>The Science and Fiction of Meetings</b:Title>
    <b:JournalName>MIT Sloan Management Review</b:JournalName>
    <b:Year>2007</b:Year>
    <b:Pages>18-21</b:Pages>
    <b:Volume>48</b:Volume>
    <b:Author>
      <b:Author>
        <b:NameList>
          <b:Person>
            <b:Last>Rogelberg</b:Last>
            <b:Middle>G</b:Middle>
            <b:First>S</b:First>
          </b:Person>
          <b:Person>
            <b:Last>Scott</b:Last>
            <b:Middle>S</b:Middle>
            <b:First>C</b:First>
          </b:Person>
          <b:Person>
            <b:Last>Kello</b:Last>
            <b:First>J</b:First>
          </b:Person>
        </b:NameList>
      </b:Author>
    </b:Author>
    <b:RefOrder>10</b:RefOrder>
  </b:Source>
  <b:Source>
    <b:Tag>Ros10</b:Tag>
    <b:SourceType>JournalArticle</b:SourceType>
    <b:Guid>{E6CB51A9-0A62-4DDA-AA16-E2F3243A8AB3}</b:Guid>
    <b:Title>Employee Satisfaction with their Meetings: A unique predictor of job satisfation </b:Title>
    <b:JournalName>Human Resource Management</b:JournalName>
    <b:Year>2010</b:Year>
    <b:Pages>149-172</b:Pages>
    <b:Volume>49</b:Volume>
    <b:Author>
      <b:Author>
        <b:NameList>
          <b:Person>
            <b:Last>Roselberg</b:Last>
            <b:Middle>G</b:Middle>
            <b:First>S</b:First>
          </b:Person>
          <b:Person>
            <b:Last>Allen</b:Last>
            <b:Middle>A</b:Middle>
            <b:First>J</b:First>
          </b:Person>
          <b:Person>
            <b:Last>Shanock</b:Last>
            <b:First>L</b:First>
          </b:Person>
          <b:Person>
            <b:Last>Scott</b:Last>
            <b:Middle>W</b:Middle>
            <b:First>C</b:First>
          </b:Person>
          <b:Person>
            <b:Last>Shuffler</b:Last>
            <b:First>M</b:First>
          </b:Person>
        </b:NameList>
      </b:Author>
    </b:Author>
    <b:RefOrder>11</b:RefOrder>
  </b:Source>
  <b:Source>
    <b:Tag>Luo05</b:Tag>
    <b:SourceType>JournalArticle</b:SourceType>
    <b:Guid>{902A4F55-CDFD-45FB-BF56-428C3465F1E6}</b:Guid>
    <b:Title>Meetings and More Meetings: The relationship meeting load and the daily well-being of employees</b:Title>
    <b:JournalName>Group Dynamics: Theory, Research and Practice</b:JournalName>
    <b:Year>2005</b:Year>
    <b:Pages>58-67</b:Pages>
    <b:Volume>9</b:Volume>
    <b:Author>
      <b:Author>
        <b:NameList>
          <b:Person>
            <b:Last>Luong</b:Last>
            <b:First>A</b:First>
          </b:Person>
          <b:Person>
            <b:Last>Rogelberg</b:Last>
            <b:Middle>G</b:Middle>
            <b:First>S</b:First>
          </b:Person>
        </b:NameList>
      </b:Author>
    </b:Author>
    <b:RefOrder>12</b:RefOrder>
  </b:Source>
  <b:Source>
    <b:Tag>Bai11</b:Tag>
    <b:SourceType>JournalArticle</b:SourceType>
    <b:Guid>{8CA8BB02-6178-4960-9ACC-7251E26E29E7}</b:Guid>
    <b:Title>The Effect of Intergration on Project Delivery Team Effectiveness </b:Title>
    <b:JournalName>International Journal of Project Management</b:JournalName>
    <b:Year>2011</b:Year>
    <b:Pages>129-136</b:Pages>
    <b:Volume>29</b:Volume>
    <b:Issue>2</b:Issue>
    <b:Author>
      <b:Author>
        <b:NameList>
          <b:Person>
            <b:Last>Baiden</b:Last>
            <b:Middle>K</b:Middle>
            <b:First>B</b:First>
          </b:Person>
          <b:Person>
            <b:Last>Price</b:Last>
            <b:Middle>D</b:Middle>
            <b:First>A</b:First>
          </b:Person>
        </b:NameList>
      </b:Author>
    </b:Author>
    <b:RefOrder>13</b:RefOrder>
  </b:Source>
  <b:Source>
    <b:Tag>Bel81</b:Tag>
    <b:SourceType>Book</b:SourceType>
    <b:Guid>{FEBB2E45-46CF-4CF9-97AE-90CABFA893B0}</b:Guid>
    <b:Title>Management Teams</b:Title>
    <b:Year>1981</b:Year>
    <b:City>New York</b:City>
    <b:Publisher>Wiley</b:Publisher>
    <b:Author>
      <b:Author>
        <b:NameList>
          <b:Person>
            <b:Last>Belbin</b:Last>
            <b:First>M</b:First>
          </b:Person>
        </b:NameList>
      </b:Author>
    </b:Author>
    <b:RefOrder>14</b:RefOrder>
  </b:Source>
  <b:Source>
    <b:Tag>Bel</b:Tag>
    <b:SourceType>Book</b:SourceType>
    <b:Guid>{2AAF270A-F7CE-4ED5-B4DD-0BE2B02C785C}</b:Guid>
    <b:Author>
      <b:Author>
        <b:NameList>
          <b:Person>
            <b:Last>Belbin</b:Last>
            <b:First>M</b:First>
          </b:Person>
        </b:NameList>
      </b:Author>
    </b:Author>
    <b:Title>Team Roles at Work</b:Title>
    <b:Year>1993</b:Year>
    <b:City>Oxford</b:City>
    <b:Publisher>Butterworth-Heinemann</b:Publisher>
    <b:Edition>1st</b:Edition>
    <b:RefOrder>15</b:RefOrder>
  </b:Source>
  <b:Source>
    <b:Tag>Bel1</b:Tag>
    <b:SourceType>Book</b:SourceType>
    <b:Guid>{ED888332-CEB7-4AFA-BE30-CC6A0515A8F1}</b:Guid>
    <b:Title>Team Roles at Work</b:Title>
    <b:Year>2010</b:Year>
    <b:City>New York</b:City>
    <b:Publisher>Routledge</b:Publisher>
    <b:Edition>2nd</b:Edition>
    <b:Author>
      <b:Author>
        <b:NameList>
          <b:Person>
            <b:Last>Belbin</b:Last>
            <b:First>M</b:First>
          </b:Person>
        </b:NameList>
      </b:Author>
    </b:Author>
    <b:RefOrder>16</b:RefOrder>
  </b:Source>
  <b:Source>
    <b:Tag>Hen99</b:Tag>
    <b:SourceType>JournalArticle</b:SourceType>
    <b:Guid>{3DAA9E06-96EC-47E2-B5C0-DE32D54FA2CF}</b:Guid>
    <b:Title>Using Belbin's leadership role to improve team effectiveness: An empirical investigation</b:Title>
    <b:Year>1999</b:Year>
    <b:Author>
      <b:Author>
        <b:NameList>
          <b:Person>
            <b:Last>Henry</b:Last>
            <b:Middle>M</b:Middle>
            <b:First>S</b:First>
          </b:Person>
          <b:Person>
            <b:Last>Todd-Stevens</b:Last>
            <b:First>K</b:First>
          </b:Person>
        </b:NameList>
      </b:Author>
    </b:Author>
    <b:JournalName>Journal of Systems and Software</b:JournalName>
    <b:Pages>241-250</b:Pages>
    <b:Volume>44</b:Volume>
    <b:Issue>3</b:Issue>
    <b:RefOrder>17</b:RefOrder>
  </b:Source>
  <b:Source>
    <b:Tag>Bro96</b:Tag>
    <b:SourceType>JournalArticle</b:SourceType>
    <b:Guid>{351CAF7B-1B94-435D-9C6F-9262F1D7BF96}</b:Guid>
    <b:Title>An assessment of the construct validity of the Belbin Self-Perception Inventory and Observer's Assessment from the perspective of the five-factor model</b:Title>
    <b:JournalName>Journal of Occupationnal and Organizational Psychology</b:JournalName>
    <b:Year>1996</b:Year>
    <b:Pages>389-405</b:Pages>
    <b:Volume>69</b:Volume>
    <b:Author>
      <b:Author>
        <b:NameList>
          <b:Person>
            <b:Last>Broucek</b:Last>
            <b:Middle>G</b:Middle>
            <b:First>W</b:First>
          </b:Person>
          <b:Person>
            <b:Last>Randell</b:Last>
            <b:First>G</b:First>
          </b:Person>
        </b:NameList>
      </b:Author>
    </b:Author>
    <b:RefOrder>18</b:RefOrder>
  </b:Source>
  <b:Source>
    <b:Tag>Sen97</b:Tag>
    <b:SourceType>JournalArticle</b:SourceType>
    <b:Guid>{BC30C75E-A5A3-4A56-A4C3-B0314EC59436}</b:Guid>
    <b:Title>Team roles and team performance: is there “really” a link?</b:Title>
    <b:JournalName>Journal of Occupational and Organizational Psychology</b:JournalName>
    <b:Year>1997</b:Year>
    <b:Pages>241-258</b:Pages>
    <b:Volume>70</b:Volume>
    <b:Author>
      <b:Author>
        <b:NameList>
          <b:Person>
            <b:Last>Senior</b:Last>
            <b:First>B</b:First>
          </b:Person>
        </b:NameList>
      </b:Author>
    </b:Author>
    <b:RefOrder>19</b:RefOrder>
  </b:Source>
  <b:Source>
    <b:Tag>Pri99</b:Tag>
    <b:SourceType>JournalArticle</b:SourceType>
    <b:Guid>{170FA9BA-B8C1-4718-ABF0-673639E111A9}</b:Guid>
    <b:Title>Testing Belbin’s team role theory of effective groups</b:Title>
    <b:JournalName>Journal of Management Development</b:JournalName>
    <b:Year>1999</b:Year>
    <b:Pages>652-665</b:Pages>
    <b:Volume>18</b:Volume>
    <b:Author>
      <b:Author>
        <b:NameList>
          <b:Person>
            <b:Last>Prichard</b:Last>
            <b:Middle>S</b:Middle>
            <b:First>J</b:First>
          </b:Person>
          <b:Person>
            <b:Last>Stanton</b:Last>
            <b:Middle>A</b:Middle>
            <b:First>N</b:First>
          </b:Person>
        </b:NameList>
      </b:Author>
    </b:Author>
    <b:RefOrder>20</b:RefOrder>
  </b:Source>
  <b:Source>
    <b:Tag>Sen04</b:Tag>
    <b:SourceType>JournalArticle</b:SourceType>
    <b:Guid>{6A88B77E-8467-4FA5-BB1D-043EC7A68ACF}</b:Guid>
    <b:Title>The dimensions of management team performance: a repertory grid study</b:Title>
    <b:JournalName>The International Journal of Productivity and Performance Management</b:JournalName>
    <b:Year>2004</b:Year>
    <b:Pages>317-333</b:Pages>
    <b:Volume>53</b:Volume>
    <b:Author>
      <b:Author>
        <b:NameList>
          <b:Person>
            <b:Last>Senior</b:Last>
            <b:First>B</b:First>
          </b:Person>
          <b:Person>
            <b:Last>Swailes</b:Last>
            <b:First>S</b:First>
          </b:Person>
        </b:NameList>
      </b:Author>
    </b:Author>
    <b:RefOrder>21</b:RefOrder>
  </b:Source>
  <b:Source>
    <b:Tag>Ari07</b:Tag>
    <b:SourceType>JournalArticle</b:SourceType>
    <b:Guid>{DF5C34DA-9645-4975-90A0-81A4E9119354}</b:Guid>
    <b:Title>Belbin's Team Role Model: Development, Validity and Applications for Team Building</b:Title>
    <b:JournalName>Journal of Management Studies</b:JournalName>
    <b:Year>2007</b:Year>
    <b:Pages>96-118</b:Pages>
    <b:Volume>44</b:Volume>
    <b:Issue>1</b:Issue>
    <b:Author>
      <b:Author>
        <b:NameList>
          <b:Person>
            <b:Last>Aritzeta</b:Last>
            <b:First>A</b:First>
          </b:Person>
          <b:Person>
            <b:Last>Swailes</b:Last>
            <b:First>S</b:First>
          </b:Person>
          <b:Person>
            <b:Last>Senior</b:Last>
            <b:First>B</b:First>
          </b:Person>
        </b:NameList>
      </b:Author>
    </b:Author>
    <b:RefOrder>22</b:RefOrder>
  </b:Source>
  <b:Source>
    <b:Tag>Con4a</b:Tag>
    <b:SourceType>Report</b:SourceType>
    <b:Guid>{40016784-1A47-40E9-9F6B-188C43291155}</b:Guid>
    <b:Title>Movement for Innovation: A Best Practice Guide for the Construction Industry</b:Title>
    <b:Year>2014a</b:Year>
    <b:Author>
      <b:Author>
        <b:Corporate>Constructing Excellence </b:Corporate>
      </b:Author>
    </b:Author>
    <b:Publisher>Constructing Excellence </b:Publisher>
    <b:City>Watford</b:City>
    <b:RefOrder>23</b:RefOrder>
  </b:Source>
  <b:Source>
    <b:Tag>Con4b</b:Tag>
    <b:SourceType>Report</b:SourceType>
    <b:Guid>{35CB8657-DDB7-43FA-8A3D-89B8103654E8}</b:Guid>
    <b:Author>
      <b:Author>
        <b:Corporate>Constructing Excellence </b:Corporate>
      </b:Author>
    </b:Author>
    <b:Title>Effective Teamwork: A Best Practice Guide for the Construction Industry</b:Title>
    <b:Year>2014b</b:Year>
    <b:Publisher>Constructing Excellence </b:Publisher>
    <b:City>Watford</b:City>
    <b:RefOrder>24</b:RefOrder>
  </b:Source>
  <b:Source>
    <b:Tag>The08</b:Tag>
    <b:SourceType>JournalArticle</b:SourceType>
    <b:Guid>{9D1AF1DF-74B6-40C2-B2C5-7DB28D89BDDE}</b:Guid>
    <b:Title>The role of project management in ineffective decision making within Agile software development projects</b:Title>
    <b:Year>2008</b:Year>
    <b:JournalName>European Journal of Information Systems</b:JournalName>
    <b:Pages>372-383</b:Pages>
    <b:Volume>18</b:Volume>
    <b:Author>
      <b:Author>
        <b:NameList>
          <b:Person>
            <b:Last>McAvoy</b:Last>
            <b:First>J</b:First>
          </b:Person>
          <b:Person>
            <b:Last>Butler</b:Last>
            <b:First>T</b:First>
          </b:Person>
        </b:NameList>
      </b:Author>
    </b:Author>
    <b:RefOrder>25</b:RefOrder>
  </b:Source>
  <b:Source>
    <b:Tag>Mac97</b:Tag>
    <b:SourceType>JournalArticle</b:SourceType>
    <b:Guid>{C7D4F791-A035-41C2-AFC5-6E0B8192E004}</b:Guid>
    <b:Title>The devil’s advocate: a strategy to avoid groupthink and stimulate discussion in focus groups</b:Title>
    <b:JournalName>Qualitative Health Research</b:JournalName>
    <b:Year>1997</b:Year>
    <b:Pages>532-541</b:Pages>
    <b:Volume>7</b:Volume>
    <b:Issue>4</b:Issue>
    <b:Author>
      <b:Author>
        <b:NameList>
          <b:Person>
            <b:Last>MacDougall</b:Last>
            <b:First>C</b:First>
          </b:Person>
          <b:Person>
            <b:Last>Baum</b:Last>
            <b:First>F</b:First>
          </b:Person>
        </b:NameList>
      </b:Author>
    </b:Author>
    <b:RefOrder>26</b:RefOrder>
  </b:Source>
  <b:Source>
    <b:Tag>Kan01</b:Tag>
    <b:SourceType>JournalArticle</b:SourceType>
    <b:Guid>{250BD3BC-3D07-4249-8319-5133D6FFAEEA}</b:Guid>
    <b:Title>An Abilene Defense: commentary one</b:Title>
    <b:JournalName>Organizational Dynamics</b:JournalName>
    <b:Year>2001</b:Year>
    <b:Pages>37-40</b:Pages>
    <b:Volume>17</b:Volume>
    <b:Issue>2</b:Issue>
    <b:Author>
      <b:Author>
        <b:NameList>
          <b:Person>
            <b:Last>Kanter</b:Last>
            <b:First>R</b:First>
          </b:Person>
        </b:NameList>
      </b:Author>
    </b:Author>
    <b:RefOrder>27</b:RefOrder>
  </b:Source>
  <b:Source>
    <b:Tag>Ott01</b:Tag>
    <b:SourceType>JournalArticle</b:SourceType>
    <b:Guid>{42865EC7-E5C0-4827-AC23-A20B7B3C72F4}</b:Guid>
    <b:Title>Information aggregation in debate: who should speak first</b:Title>
    <b:JournalName>Journal of Public Economics</b:JournalName>
    <b:Year>2001</b:Year>
    <b:Pages>393-421</b:Pages>
    <b:Volume>81</b:Volume>
    <b:Issue>3</b:Issue>
    <b:Author>
      <b:Author>
        <b:NameList>
          <b:Person>
            <b:Last>Ottaviani</b:Last>
            <b:First>M</b:First>
          </b:Person>
          <b:Person>
            <b:Last>Sorensen</b:Last>
            <b:First>P</b:First>
          </b:Person>
        </b:NameList>
      </b:Author>
    </b:Author>
    <b:RefOrder>28</b:RefOrder>
  </b:Source>
  <b:Source>
    <b:Tag>Gei15</b:Tag>
    <b:SourceType>JournalArticle</b:SourceType>
    <b:Guid>{6958857B-F3A3-47BF-8F16-A7C877FE8950}</b:Guid>
    <b:Title>Meetings at work: Perceived effectiveness and recommended improvements</b:Title>
    <b:JournalName>Journal of Business Research</b:JournalName>
    <b:Year>2015</b:Year>
    <b:Pages>2015-2026</b:Pages>
    <b:Volume>68</b:Volume>
    <b:Author>
      <b:Author>
        <b:NameList>
          <b:Person>
            <b:Last>Geimer</b:Last>
            <b:Middle>L</b:Middle>
            <b:First>J</b:First>
          </b:Person>
          <b:Person>
            <b:Last>Leach</b:Last>
            <b:Middle>J</b:Middle>
            <b:First>D</b:First>
          </b:Person>
          <b:Person>
            <b:Last>DeSimone</b:Last>
            <b:Middle>A</b:Middle>
            <b:First>J</b:First>
          </b:Person>
          <b:Person>
            <b:Last>Rogelberg</b:Last>
            <b:Middle>G</b:Middle>
            <b:First>S</b:First>
          </b:Person>
          <b:Person>
            <b:Last>Warr</b:Last>
            <b:Middle>B</b:Middle>
            <b:First>P</b:First>
          </b:Person>
        </b:NameList>
      </b:Author>
    </b:Author>
    <b:RefOrder>29</b:RefOrder>
  </b:Source>
  <b:Source>
    <b:Tag>McC07</b:Tag>
    <b:SourceType>JournalArticle</b:SourceType>
    <b:Guid>{6F81FB48-953D-416D-ABA6-0BC4F97102AE}</b:Guid>
    <b:Title>Predicting satisfaction and outcome acceptance with advisory committee meetings</b:Title>
    <b:JournalName>Journal of Applied Social Psychology</b:JournalName>
    <b:Year>2007</b:Year>
    <b:Pages>905-927</b:Pages>
    <b:Volume>37</b:Volume>
    <b:Author>
      <b:Author>
        <b:NameList>
          <b:Person>
            <b:Last>McComas</b:Last>
            <b:First>K</b:First>
          </b:Person>
          <b:Person>
            <b:Last>Tuit</b:Last>
            <b:First>L</b:First>
          </b:Person>
          <b:Person>
            <b:Last>Waks</b:Last>
            <b:First>L</b:First>
          </b:Person>
          <b:Person>
            <b:Last>Sherman</b:Last>
            <b:First>L</b:First>
          </b:Person>
        </b:NameList>
      </b:Author>
    </b:Author>
    <b:RefOrder>30</b:RefOrder>
  </b:Source>
  <b:Source>
    <b:Tag>Ajm20</b:Tag>
    <b:SourceType>JournalArticle</b:SourceType>
    <b:Guid>{339ACCAE-72A8-421C-96F9-7A62C72E9A22}</b:Guid>
    <b:Title>Exploring factors behind project scope creep - stakeholders' perspective</b:Title>
    <b:JournalName>International Journal of Managing Projects in Business</b:JournalName>
    <b:Year>2020</b:Year>
    <b:Pages>483-504</b:Pages>
    <b:Volume>13</b:Volume>
    <b:Issue>3</b:Issue>
    <b:Author>
      <b:Author>
        <b:NameList>
          <b:Person>
            <b:Last>Ajmal</b:Last>
            <b:First>M</b:First>
          </b:Person>
          <b:Person>
            <b:Last>Khan</b:Last>
            <b:First>M</b:First>
          </b:Person>
          <b:Person>
            <b:Last>Al-Yafei</b:Last>
          </b:Person>
        </b:NameList>
      </b:Author>
    </b:Author>
    <b:RefOrder>31</b:RefOrder>
  </b:Source>
  <b:Source>
    <b:Tag>Atk06</b:Tag>
    <b:SourceType>JournalArticle</b:SourceType>
    <b:Guid>{5C815A38-A016-4477-9112-F256F90F3159}</b:Guid>
    <b:Title>Fundamental uncertainties in projects and the scope of project management</b:Title>
    <b:JournalName>International Journal of Project Management</b:JournalName>
    <b:Year>2006</b:Year>
    <b:Pages>687-698</b:Pages>
    <b:Volume>24</b:Volume>
    <b:Issue>8</b:Issue>
    <b:Author>
      <b:Author>
        <b:NameList>
          <b:Person>
            <b:Last>Atkinson</b:Last>
            <b:First>R</b:First>
          </b:Person>
          <b:Person>
            <b:Last>Crawford</b:Last>
            <b:First>L</b:First>
          </b:Person>
          <b:Person>
            <b:Last>Ward</b:Last>
            <b:First>S</b:First>
          </b:Person>
        </b:NameList>
      </b:Author>
    </b:Author>
    <b:RefOrder>32</b:RefOrder>
  </b:Source>
  <b:Source>
    <b:Tag>Miz13</b:Tag>
    <b:SourceType>JournalArticle</b:SourceType>
    <b:Guid>{FA240B70-F904-46F3-8DF9-351DF200C729}</b:Guid>
    <b:Title>Significance of scope in project success</b:Title>
    <b:JournalName>Procedia Technology</b:JournalName>
    <b:Year>2013</b:Year>
    <b:Pages>127-140</b:Pages>
    <b:Volume>9</b:Volume>
    <b:Author>
      <b:Author>
        <b:NameList>
          <b:Person>
            <b:Last>Mizra</b:Last>
            <b:Middle>N</b:Middle>
            <b:First>M</b:First>
          </b:Person>
          <b:Person>
            <b:Last>Pourzolfagharb</b:Last>
            <b:First>Z</b:First>
          </b:Person>
          <b:Person>
            <b:Last>Shahnazaric</b:Last>
            <b:First>M</b:First>
          </b:Person>
        </b:NameList>
      </b:Author>
    </b:Author>
    <b:RefOrder>33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D99A335E31BBA4D94EA61A386BDC7AE" ma:contentTypeVersion="12" ma:contentTypeDescription="Create a new document." ma:contentTypeScope="" ma:versionID="b829b56f3048dfb23fee4fc3c1f66c5a">
  <xsd:schema xmlns:xsd="http://www.w3.org/2001/XMLSchema" xmlns:xs="http://www.w3.org/2001/XMLSchema" xmlns:p="http://schemas.microsoft.com/office/2006/metadata/properties" xmlns:ns3="c10e7069-a022-42bf-b54a-17bbfde21574" xmlns:ns4="42b7fafb-be5f-46a6-a2f4-865afe0d70c3" targetNamespace="http://schemas.microsoft.com/office/2006/metadata/properties" ma:root="true" ma:fieldsID="a81d156e78bc7c5f22014608a4377c2f" ns3:_="" ns4:_="">
    <xsd:import namespace="c10e7069-a022-42bf-b54a-17bbfde21574"/>
    <xsd:import namespace="42b7fafb-be5f-46a6-a2f4-865afe0d70c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0e7069-a022-42bf-b54a-17bbfde215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b7fafb-be5f-46a6-a2f4-865afe0d70c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A894C-0E1D-4C54-BD57-889C21737990}">
  <ds:schemaRefs>
    <ds:schemaRef ds:uri="http://schemas.microsoft.com/sharepoint/v3/contenttype/forms"/>
  </ds:schemaRefs>
</ds:datastoreItem>
</file>

<file path=customXml/itemProps2.xml><?xml version="1.0" encoding="utf-8"?>
<ds:datastoreItem xmlns:ds="http://schemas.openxmlformats.org/officeDocument/2006/customXml" ds:itemID="{9D853291-637B-4CA7-AAA0-E7749CA9EA09}">
  <ds:schemaRefs>
    <ds:schemaRef ds:uri="http://schemas.openxmlformats.org/officeDocument/2006/bibliography"/>
  </ds:schemaRefs>
</ds:datastoreItem>
</file>

<file path=customXml/itemProps3.xml><?xml version="1.0" encoding="utf-8"?>
<ds:datastoreItem xmlns:ds="http://schemas.openxmlformats.org/officeDocument/2006/customXml" ds:itemID="{EC582860-D72B-4884-8D73-1A29010957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54F359-5AA1-48E1-B476-3821353A0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0e7069-a022-42bf-b54a-17bbfde21574"/>
    <ds:schemaRef ds:uri="42b7fafb-be5f-46a6-a2f4-865afe0d7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3038</Words>
  <Characters>17319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Podbury, Liam</dc:creator>
  <cp:keywords/>
  <dc:description/>
  <cp:lastModifiedBy>Podbury, Liam</cp:lastModifiedBy>
  <cp:revision>3</cp:revision>
  <dcterms:created xsi:type="dcterms:W3CDTF">2022-05-21T11:01:00Z</dcterms:created>
  <dcterms:modified xsi:type="dcterms:W3CDTF">2022-05-28T11:40:00Z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0x010100DD99A335E31BBA4D94EA61A386BDC7AE</vt:lpwstr>
  </property>
</Properties>
</file>