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7034D5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F52BA">
              <w:rPr>
                <w:rFonts w:ascii="Arial" w:hAnsi="Arial" w:cs="Arial"/>
                <w:b/>
                <w:sz w:val="22"/>
                <w:szCs w:val="22"/>
              </w:rPr>
              <w:t>Ash Pidgeon</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5F13660C" w:rsidR="00152E9D" w:rsidRPr="00A406E5" w:rsidRDefault="008F52BA" w:rsidP="00152E9D">
            <w:pPr>
              <w:jc w:val="center"/>
              <w:rPr>
                <w:rFonts w:ascii="Arial" w:hAnsi="Arial" w:cs="Arial"/>
                <w:sz w:val="32"/>
              </w:rPr>
            </w:pPr>
            <w:r>
              <w:rPr>
                <w:rFonts w:ascii="Arial" w:hAnsi="Arial" w:cs="Arial"/>
                <w:sz w:val="32"/>
              </w:rPr>
              <w:t>8</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27B82941" w:rsidR="00152E9D" w:rsidRPr="00A406E5" w:rsidRDefault="008F52BA" w:rsidP="00152E9D">
            <w:pPr>
              <w:spacing w:after="120"/>
              <w:rPr>
                <w:rFonts w:ascii="Arial" w:hAnsi="Arial" w:cs="Arial"/>
                <w:sz w:val="14"/>
                <w:szCs w:val="14"/>
              </w:rPr>
            </w:pPr>
            <w:r>
              <w:rPr>
                <w:rFonts w:ascii="Arial" w:hAnsi="Arial" w:cs="Arial"/>
                <w:sz w:val="14"/>
                <w:szCs w:val="14"/>
              </w:rPr>
              <w:t>Good set of refs, cited in text body</w:t>
            </w: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4401B65E" w:rsidR="00152E9D" w:rsidRPr="00A406E5" w:rsidRDefault="008F52BA" w:rsidP="00152E9D">
            <w:pPr>
              <w:jc w:val="center"/>
              <w:rPr>
                <w:rFonts w:ascii="Arial" w:hAnsi="Arial" w:cs="Arial"/>
                <w:sz w:val="32"/>
              </w:rPr>
            </w:pPr>
            <w:r>
              <w:rPr>
                <w:rFonts w:ascii="Arial" w:hAnsi="Arial" w:cs="Arial"/>
                <w:sz w:val="32"/>
              </w:rPr>
              <w:t>14</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4147CFFF" w:rsidR="00152E9D" w:rsidRPr="00A406E5" w:rsidRDefault="008F52BA" w:rsidP="00152E9D">
            <w:pPr>
              <w:spacing w:after="120"/>
              <w:rPr>
                <w:rFonts w:ascii="Arial" w:hAnsi="Arial" w:cs="Arial"/>
                <w:sz w:val="14"/>
                <w:szCs w:val="14"/>
              </w:rPr>
            </w:pPr>
            <w:r>
              <w:rPr>
                <w:rFonts w:ascii="Arial" w:hAnsi="Arial" w:cs="Arial"/>
                <w:sz w:val="14"/>
                <w:szCs w:val="14"/>
              </w:rPr>
              <w:t>Good context and presentation of material parameters</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6D2C4E5B" w:rsidR="00152E9D" w:rsidRPr="00A406E5" w:rsidRDefault="008F52BA" w:rsidP="00152E9D">
            <w:pPr>
              <w:jc w:val="center"/>
              <w:rPr>
                <w:rFonts w:ascii="Arial" w:hAnsi="Arial" w:cs="Arial"/>
                <w:sz w:val="32"/>
              </w:rPr>
            </w:pPr>
            <w:r>
              <w:rPr>
                <w:rFonts w:ascii="Arial" w:hAnsi="Arial" w:cs="Arial"/>
                <w:sz w:val="32"/>
              </w:rPr>
              <w:t>1</w:t>
            </w:r>
            <w:r w:rsidR="000D1B2D">
              <w:rPr>
                <w:rFonts w:ascii="Arial" w:hAnsi="Arial" w:cs="Arial"/>
                <w:sz w:val="32"/>
              </w:rPr>
              <w:t>3</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486206F7" w:rsidR="00152E9D" w:rsidRPr="00A406E5" w:rsidRDefault="008F52BA" w:rsidP="00152E9D">
            <w:pPr>
              <w:spacing w:after="120"/>
              <w:rPr>
                <w:rFonts w:ascii="Arial" w:hAnsi="Arial" w:cs="Arial"/>
                <w:sz w:val="14"/>
                <w:szCs w:val="14"/>
              </w:rPr>
            </w:pPr>
            <w:r>
              <w:rPr>
                <w:rFonts w:ascii="Arial" w:hAnsi="Arial" w:cs="Arial"/>
                <w:sz w:val="14"/>
                <w:szCs w:val="14"/>
              </w:rPr>
              <w:t xml:space="preserve">You have shown failure under tension not compression-  good. Not enough discussion on shear stresses and their role. </w:t>
            </w:r>
          </w:p>
          <w:p w14:paraId="25BCAAB4" w14:textId="77777777" w:rsidR="00152E9D" w:rsidRPr="00A406E5" w:rsidRDefault="00152E9D" w:rsidP="00152E9D">
            <w:pPr>
              <w:spacing w:after="120"/>
              <w:rPr>
                <w:rFonts w:ascii="Arial" w:hAnsi="Arial" w:cs="Arial"/>
                <w:sz w:val="14"/>
                <w:szCs w:val="14"/>
              </w:rPr>
            </w:pPr>
          </w:p>
          <w:p w14:paraId="51ED7409" w14:textId="55CCD12C" w:rsidR="00152E9D" w:rsidRPr="00A406E5" w:rsidRDefault="008F52BA" w:rsidP="00152E9D">
            <w:pPr>
              <w:spacing w:after="120"/>
              <w:rPr>
                <w:rFonts w:ascii="Arial" w:hAnsi="Arial" w:cs="Arial"/>
                <w:sz w:val="14"/>
                <w:szCs w:val="14"/>
              </w:rPr>
            </w:pPr>
            <w:r>
              <w:rPr>
                <w:rFonts w:ascii="Arial" w:hAnsi="Arial" w:cs="Arial"/>
                <w:sz w:val="14"/>
                <w:szCs w:val="14"/>
              </w:rPr>
              <w:t xml:space="preserve">Fig 6-8 don’t really show the Hertzian cone since  you are displaying von Mises rather than shear stress. – which you do  in (far) later figures. </w:t>
            </w: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48498157" w:rsidR="00152E9D" w:rsidRPr="00A406E5" w:rsidRDefault="008F52BA" w:rsidP="00152E9D">
            <w:pPr>
              <w:jc w:val="center"/>
              <w:rPr>
                <w:rFonts w:ascii="Arial" w:hAnsi="Arial" w:cs="Arial"/>
                <w:sz w:val="32"/>
              </w:rPr>
            </w:pPr>
            <w:r>
              <w:rPr>
                <w:rFonts w:ascii="Arial" w:hAnsi="Arial" w:cs="Arial"/>
                <w:sz w:val="32"/>
              </w:rPr>
              <w:t>22</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77777777" w:rsidR="00152E9D" w:rsidRPr="00A406E5" w:rsidRDefault="00152E9D" w:rsidP="00152E9D">
            <w:pPr>
              <w:spacing w:after="120"/>
              <w:rPr>
                <w:rFonts w:ascii="Arial" w:hAnsi="Arial" w:cs="Arial"/>
                <w:sz w:val="14"/>
                <w:szCs w:val="14"/>
              </w:rPr>
            </w:pPr>
          </w:p>
          <w:p w14:paraId="5842204F" w14:textId="65901CAE" w:rsidR="00152E9D" w:rsidRPr="00A406E5" w:rsidRDefault="008F52BA" w:rsidP="00152E9D">
            <w:pPr>
              <w:spacing w:after="120"/>
              <w:rPr>
                <w:rFonts w:ascii="Arial" w:hAnsi="Arial" w:cs="Arial"/>
                <w:sz w:val="14"/>
                <w:szCs w:val="14"/>
              </w:rPr>
            </w:pPr>
            <w:r>
              <w:rPr>
                <w:rFonts w:ascii="Arial" w:hAnsi="Arial" w:cs="Arial"/>
                <w:sz w:val="14"/>
                <w:szCs w:val="14"/>
              </w:rPr>
              <w:t xml:space="preserve">Good demonstration of ABAQUS-  ,any good plots. It’s a pity you didn’t put shear stress figures into  main area so  assist your discussion on Hertzian cone . </w:t>
            </w: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6E180183" w:rsidR="00152E9D" w:rsidRPr="00A406E5" w:rsidRDefault="000D1B2D" w:rsidP="00152E9D">
            <w:pPr>
              <w:jc w:val="center"/>
              <w:rPr>
                <w:rFonts w:ascii="Arial" w:hAnsi="Arial" w:cs="Arial"/>
                <w:sz w:val="32"/>
              </w:rPr>
            </w:pPr>
            <w:r>
              <w:rPr>
                <w:rFonts w:ascii="Arial" w:hAnsi="Arial" w:cs="Arial"/>
                <w:sz w:val="32"/>
              </w:rPr>
              <w:t>14</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10B332CC" w:rsidR="00152E9D" w:rsidRPr="00A406E5" w:rsidRDefault="008F52BA" w:rsidP="00152E9D">
            <w:pPr>
              <w:spacing w:after="120"/>
              <w:rPr>
                <w:rFonts w:ascii="Arial" w:hAnsi="Arial" w:cs="Arial"/>
                <w:sz w:val="14"/>
                <w:szCs w:val="14"/>
              </w:rPr>
            </w:pPr>
            <w:r>
              <w:rPr>
                <w:rFonts w:ascii="Arial" w:hAnsi="Arial" w:cs="Arial"/>
                <w:sz w:val="14"/>
                <w:szCs w:val="14"/>
              </w:rPr>
              <w:t>List of figures after contents not at end. Pages not numbered</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048F50F6" w:rsidR="00152E9D" w:rsidRPr="00A406E5" w:rsidRDefault="000D1B2D" w:rsidP="00152E9D">
            <w:pPr>
              <w:jc w:val="right"/>
              <w:rPr>
                <w:rFonts w:ascii="Arial" w:hAnsi="Arial" w:cs="Arial"/>
                <w:b/>
                <w:bCs/>
              </w:rPr>
            </w:pPr>
            <w:r>
              <w:rPr>
                <w:rFonts w:ascii="Arial" w:hAnsi="Arial" w:cs="Arial"/>
                <w:b/>
                <w:bCs/>
              </w:rPr>
              <w:t>71</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DF544" w14:textId="77777777" w:rsidR="00A7143F" w:rsidRDefault="00A7143F">
      <w:r>
        <w:separator/>
      </w:r>
    </w:p>
  </w:endnote>
  <w:endnote w:type="continuationSeparator" w:id="0">
    <w:p w14:paraId="6D1399AC" w14:textId="77777777" w:rsidR="00A7143F" w:rsidRDefault="00A71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C46BE" w14:textId="77777777" w:rsidR="00A7143F" w:rsidRDefault="00A7143F">
      <w:r>
        <w:separator/>
      </w:r>
    </w:p>
  </w:footnote>
  <w:footnote w:type="continuationSeparator" w:id="0">
    <w:p w14:paraId="04BAD457" w14:textId="77777777" w:rsidR="00A7143F" w:rsidRDefault="00A714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1B2D"/>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52BA"/>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7143F"/>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TotalTime>
  <Pages>10</Pages>
  <Words>3205</Words>
  <Characters>18270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3</cp:revision>
  <cp:lastPrinted>2023-01-23T09:45:00Z</cp:lastPrinted>
  <dcterms:created xsi:type="dcterms:W3CDTF">2023-02-07T20:50:00Z</dcterms:created>
  <dcterms:modified xsi:type="dcterms:W3CDTF">2023-05-22T13:27:00Z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