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07E4C5" w14:textId="7C8AFFB0" w:rsidR="00435F7A" w:rsidRDefault="00435F7A">
      <w:r>
        <w:t xml:space="preserve">Critical Analysis of The </w:t>
      </w:r>
      <w:proofErr w:type="spellStart"/>
      <w:r>
        <w:t>Saxetenbach</w:t>
      </w:r>
      <w:proofErr w:type="spellEnd"/>
      <w:r>
        <w:t xml:space="preserve"> Canyon Disaster Video: </w:t>
      </w:r>
    </w:p>
    <w:p w14:paraId="7584762C" w14:textId="3E206AE6" w:rsidR="00435F7A" w:rsidRDefault="00394EE6">
      <w:hyperlink r:id="rId4" w:history="1">
        <w:r w:rsidRPr="00394EE6">
          <w:rPr>
            <w:rStyle w:val="Hyperlink"/>
          </w:rPr>
          <w:t>Video Link</w:t>
        </w:r>
      </w:hyperlink>
    </w:p>
    <w:p w14:paraId="081B0335" w14:textId="77777777" w:rsidR="00435F7A" w:rsidRDefault="00435F7A"/>
    <w:p w14:paraId="0B619E25" w14:textId="77777777" w:rsidR="00435F7A" w:rsidRDefault="00435F7A"/>
    <w:p w14:paraId="65174BEA" w14:textId="0F56AE19" w:rsidR="00047A7D" w:rsidRDefault="000F7492">
      <w:r>
        <w:t>Reference List:</w:t>
      </w:r>
    </w:p>
    <w:p w14:paraId="0172C91E" w14:textId="77777777" w:rsidR="000F7492" w:rsidRP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sz w:val="20"/>
          <w:szCs w:val="20"/>
        </w:rPr>
      </w:pPr>
      <w:proofErr w:type="spellStart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Appicharla</w:t>
      </w:r>
      <w:proofErr w:type="spell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, S. K. (2022). From Nobel Prizes to Safety Risk Management: How to Identify Latent Failure Conditions in Risk Management Practices.</w:t>
      </w:r>
    </w:p>
    <w:p w14:paraId="0541B3A6" w14:textId="77777777" w:rsid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Ball, S., Katz, B., Li, F., &amp; Smith, A. (2023). The effect of cognitive load on economic decision-making: a replication attempt.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 xml:space="preserve">Journal of Economic </w:t>
      </w:r>
      <w:proofErr w:type="spellStart"/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Behavior</w:t>
      </w:r>
      <w:proofErr w:type="spellEnd"/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 xml:space="preserve"> &amp; Organization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210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, 226-242.</w:t>
      </w:r>
    </w:p>
    <w:p w14:paraId="3FAEC93B" w14:textId="77777777" w:rsidR="00435F7A" w:rsidRPr="00435F7A" w:rsidRDefault="00435F7A" w:rsidP="00435F7A">
      <w:pPr>
        <w:pStyle w:val="NormalWeb"/>
        <w:ind w:left="567" w:hanging="567"/>
        <w:rPr>
          <w:rFonts w:ascii="Arial" w:hAnsi="Arial" w:cs="Arial"/>
          <w:b/>
          <w:bCs/>
          <w:sz w:val="20"/>
          <w:szCs w:val="20"/>
        </w:rPr>
      </w:pPr>
      <w:r w:rsidRPr="00435F7A">
        <w:rPr>
          <w:rFonts w:ascii="Arial" w:hAnsi="Arial" w:cs="Arial"/>
          <w:b/>
          <w:bCs/>
          <w:i/>
          <w:iCs/>
          <w:sz w:val="20"/>
          <w:szCs w:val="20"/>
        </w:rPr>
        <w:t>Canyoning Interlaken Official Promo</w:t>
      </w:r>
      <w:r w:rsidRPr="00435F7A">
        <w:rPr>
          <w:rFonts w:ascii="Arial" w:hAnsi="Arial" w:cs="Arial"/>
          <w:b/>
          <w:bCs/>
          <w:sz w:val="20"/>
          <w:szCs w:val="20"/>
        </w:rPr>
        <w:t xml:space="preserve"> (2012). 9 April. Available at: https://www.youtube.com/watch?v=TQ_ilI5Pn9s (Accessed: 25 January 2024). </w:t>
      </w:r>
    </w:p>
    <w:p w14:paraId="310BB83E" w14:textId="77777777" w:rsidR="00435F7A" w:rsidRDefault="00435F7A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</w:p>
    <w:p w14:paraId="7395F815" w14:textId="77777777" w:rsidR="00435F7A" w:rsidRPr="00435F7A" w:rsidRDefault="00435F7A" w:rsidP="00435F7A">
      <w:pPr>
        <w:pStyle w:val="NormalWeb"/>
        <w:ind w:left="567" w:hanging="567"/>
        <w:rPr>
          <w:rFonts w:ascii="Arial" w:hAnsi="Arial" w:cs="Arial"/>
          <w:b/>
          <w:bCs/>
          <w:sz w:val="20"/>
          <w:szCs w:val="20"/>
        </w:rPr>
      </w:pPr>
      <w:r w:rsidRPr="00435F7A">
        <w:rPr>
          <w:rFonts w:ascii="Arial" w:hAnsi="Arial" w:cs="Arial"/>
          <w:b/>
          <w:bCs/>
          <w:i/>
          <w:iCs/>
          <w:sz w:val="20"/>
          <w:szCs w:val="20"/>
        </w:rPr>
        <w:t xml:space="preserve">Canyoning </w:t>
      </w:r>
      <w:proofErr w:type="spellStart"/>
      <w:r w:rsidRPr="00435F7A">
        <w:rPr>
          <w:rFonts w:ascii="Arial" w:hAnsi="Arial" w:cs="Arial"/>
          <w:b/>
          <w:bCs/>
          <w:i/>
          <w:iCs/>
          <w:sz w:val="20"/>
          <w:szCs w:val="20"/>
        </w:rPr>
        <w:t>Saxeten</w:t>
      </w:r>
      <w:proofErr w:type="spellEnd"/>
      <w:r w:rsidRPr="00435F7A">
        <w:rPr>
          <w:rFonts w:ascii="Arial" w:hAnsi="Arial" w:cs="Arial"/>
          <w:b/>
          <w:bCs/>
          <w:i/>
          <w:iCs/>
          <w:sz w:val="20"/>
          <w:szCs w:val="20"/>
        </w:rPr>
        <w:t>, Interlaken, Switzerland 2016</w:t>
      </w:r>
      <w:r w:rsidRPr="00435F7A">
        <w:rPr>
          <w:rFonts w:ascii="Arial" w:hAnsi="Arial" w:cs="Arial"/>
          <w:b/>
          <w:bCs/>
          <w:sz w:val="20"/>
          <w:szCs w:val="20"/>
        </w:rPr>
        <w:t xml:space="preserve"> (2016). 12 May. Available at: https://www.youtube.com/watch?v=jXVeW1Ybnks (Accessed: 25 January 2024). </w:t>
      </w:r>
    </w:p>
    <w:p w14:paraId="03266708" w14:textId="77777777" w:rsidR="00435F7A" w:rsidRPr="000F7492" w:rsidRDefault="00435F7A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</w:p>
    <w:p w14:paraId="7684EBC1" w14:textId="77777777" w:rsidR="000F7492" w:rsidRPr="000F7492" w:rsidRDefault="000F7492" w:rsidP="000F7492">
      <w:pPr>
        <w:pStyle w:val="NormalWeb"/>
        <w:ind w:left="567" w:hanging="567"/>
        <w:rPr>
          <w:rFonts w:ascii="Arial" w:hAnsi="Arial" w:cs="Arial"/>
          <w:b/>
          <w:bCs/>
          <w:sz w:val="20"/>
          <w:szCs w:val="20"/>
        </w:rPr>
      </w:pPr>
      <w:r w:rsidRPr="000F7492">
        <w:rPr>
          <w:rFonts w:ascii="Arial" w:hAnsi="Arial" w:cs="Arial"/>
          <w:b/>
          <w:bCs/>
          <w:i/>
          <w:iCs/>
          <w:sz w:val="20"/>
          <w:szCs w:val="20"/>
        </w:rPr>
        <w:t>Heartache at canyon death trial</w:t>
      </w:r>
      <w:r w:rsidRPr="000F7492">
        <w:rPr>
          <w:rFonts w:ascii="Arial" w:hAnsi="Arial" w:cs="Arial"/>
          <w:b/>
          <w:bCs/>
          <w:sz w:val="20"/>
          <w:szCs w:val="20"/>
        </w:rPr>
        <w:t xml:space="preserve"> (2001) </w:t>
      </w:r>
      <w:r w:rsidRPr="000F7492">
        <w:rPr>
          <w:rFonts w:ascii="Arial" w:hAnsi="Arial" w:cs="Arial"/>
          <w:b/>
          <w:bCs/>
          <w:i/>
          <w:iCs/>
          <w:sz w:val="20"/>
          <w:szCs w:val="20"/>
        </w:rPr>
        <w:t>CNN.com</w:t>
      </w:r>
      <w:r w:rsidRPr="000F7492">
        <w:rPr>
          <w:rFonts w:ascii="Arial" w:hAnsi="Arial" w:cs="Arial"/>
          <w:b/>
          <w:bCs/>
          <w:sz w:val="20"/>
          <w:szCs w:val="20"/>
        </w:rPr>
        <w:t xml:space="preserve">. Available at: https://edition.cnn.com/2001/WORLD/europe/12/03/switzerland.trial/index.html (Accessed: 25 January 2024). </w:t>
      </w:r>
    </w:p>
    <w:p w14:paraId="06F62111" w14:textId="77777777" w:rsidR="000F7492" w:rsidRP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sz w:val="20"/>
          <w:szCs w:val="20"/>
        </w:rPr>
      </w:pPr>
    </w:p>
    <w:p w14:paraId="7B7D5D85" w14:textId="77777777" w:rsidR="000F7492" w:rsidRPr="000F7492" w:rsidRDefault="000F7492" w:rsidP="000F7492">
      <w:pPr>
        <w:pStyle w:val="NormalWeb"/>
        <w:spacing w:before="240" w:beforeAutospacing="0" w:after="240" w:afterAutospacing="0"/>
        <w:ind w:left="560" w:hanging="20"/>
        <w:jc w:val="both"/>
        <w:rPr>
          <w:rFonts w:ascii="Arial" w:hAnsi="Arial" w:cs="Arial"/>
          <w:b/>
          <w:bCs/>
          <w:sz w:val="20"/>
          <w:szCs w:val="20"/>
        </w:rPr>
      </w:pP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Jenkins, M. (1999)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A Storm in the Distance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</w:t>
      </w:r>
      <w:proofErr w:type="gramStart"/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Outside</w:t>
      </w:r>
      <w:proofErr w:type="gram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. Available at: https://www.outsideonline.com/1889196/storm-distance (Accessed: 25 January 2024). </w:t>
      </w:r>
    </w:p>
    <w:p w14:paraId="29732E07" w14:textId="77777777" w:rsid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Karimi, A., Abbasi, M., </w:t>
      </w:r>
      <w:proofErr w:type="spellStart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Zokaei</w:t>
      </w:r>
      <w:proofErr w:type="spell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M., &amp; Falahati, M. (2021). Development of leading indicators for the assessment of occupational health performance using Reason's Swiss cheese model.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Journal of education and health promotion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10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.</w:t>
      </w:r>
    </w:p>
    <w:p w14:paraId="213EB06F" w14:textId="77777777" w:rsidR="000F7492" w:rsidRPr="000F7492" w:rsidRDefault="000F7492" w:rsidP="000F7492">
      <w:pPr>
        <w:pStyle w:val="NormalWeb"/>
        <w:ind w:left="567" w:hanging="567"/>
        <w:rPr>
          <w:rFonts w:ascii="Arial" w:hAnsi="Arial" w:cs="Arial"/>
          <w:b/>
          <w:bCs/>
          <w:sz w:val="20"/>
          <w:szCs w:val="20"/>
        </w:rPr>
      </w:pPr>
      <w:r w:rsidRPr="000F7492">
        <w:rPr>
          <w:rFonts w:ascii="Arial" w:hAnsi="Arial" w:cs="Arial"/>
          <w:b/>
          <w:bCs/>
          <w:sz w:val="20"/>
          <w:szCs w:val="20"/>
        </w:rPr>
        <w:t xml:space="preserve">Leland, J. (1999) </w:t>
      </w:r>
      <w:r w:rsidRPr="000F7492">
        <w:rPr>
          <w:rFonts w:ascii="Arial" w:hAnsi="Arial" w:cs="Arial"/>
          <w:b/>
          <w:bCs/>
          <w:i/>
          <w:iCs/>
          <w:sz w:val="20"/>
          <w:szCs w:val="20"/>
        </w:rPr>
        <w:t xml:space="preserve">A Wall </w:t>
      </w:r>
      <w:proofErr w:type="gramStart"/>
      <w:r w:rsidRPr="000F7492">
        <w:rPr>
          <w:rFonts w:ascii="Arial" w:hAnsi="Arial" w:cs="Arial"/>
          <w:b/>
          <w:bCs/>
          <w:i/>
          <w:iCs/>
          <w:sz w:val="20"/>
          <w:szCs w:val="20"/>
        </w:rPr>
        <w:t>Of</w:t>
      </w:r>
      <w:proofErr w:type="gramEnd"/>
      <w:r w:rsidRPr="000F7492">
        <w:rPr>
          <w:rFonts w:ascii="Arial" w:hAnsi="Arial" w:cs="Arial"/>
          <w:b/>
          <w:bCs/>
          <w:i/>
          <w:iCs/>
          <w:sz w:val="20"/>
          <w:szCs w:val="20"/>
        </w:rPr>
        <w:t xml:space="preserve"> Black Water</w:t>
      </w:r>
      <w:r w:rsidRPr="000F7492">
        <w:rPr>
          <w:rFonts w:ascii="Arial" w:hAnsi="Arial" w:cs="Arial"/>
          <w:b/>
          <w:bCs/>
          <w:sz w:val="20"/>
          <w:szCs w:val="20"/>
        </w:rPr>
        <w:t xml:space="preserve">, </w:t>
      </w:r>
      <w:r w:rsidRPr="000F7492">
        <w:rPr>
          <w:rFonts w:ascii="Arial" w:hAnsi="Arial" w:cs="Arial"/>
          <w:b/>
          <w:bCs/>
          <w:i/>
          <w:iCs/>
          <w:sz w:val="20"/>
          <w:szCs w:val="20"/>
        </w:rPr>
        <w:t>Newsweek</w:t>
      </w:r>
      <w:r w:rsidRPr="000F7492">
        <w:rPr>
          <w:rFonts w:ascii="Arial" w:hAnsi="Arial" w:cs="Arial"/>
          <w:b/>
          <w:bCs/>
          <w:sz w:val="20"/>
          <w:szCs w:val="20"/>
        </w:rPr>
        <w:t xml:space="preserve">. Available at: https://www.newsweek.com/wall-black-water-165758 (Accessed: 25 January 2024). </w:t>
      </w:r>
    </w:p>
    <w:p w14:paraId="2573DE72" w14:textId="77777777" w:rsidR="000F7492" w:rsidRP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</w:p>
    <w:p w14:paraId="7A19578B" w14:textId="77777777" w:rsidR="000F7492" w:rsidRP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sz w:val="20"/>
          <w:szCs w:val="20"/>
        </w:rPr>
      </w:pP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McCammon, I. (2002, September). Evidence of heuristic traps in recreational avalanche accidents. In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Proceedings of the International Snow Science Workshop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 (Vol. 30).</w:t>
      </w:r>
    </w:p>
    <w:p w14:paraId="7BB2741E" w14:textId="77777777" w:rsidR="000F7492" w:rsidRP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sz w:val="20"/>
          <w:szCs w:val="20"/>
        </w:rPr>
      </w:pPr>
    </w:p>
    <w:p w14:paraId="57E393EF" w14:textId="77777777" w:rsidR="000F7492" w:rsidRP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Powell, C. (2007). The perception of </w:t>
      </w:r>
      <w:proofErr w:type="gramStart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risk and risk taking</w:t>
      </w:r>
      <w:proofErr w:type="gram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behavior</w:t>
      </w:r>
      <w:proofErr w:type="spell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: Implications for incident prevention strategies.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Wilderness &amp; environmental medicine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18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(1), 10-15.</w:t>
      </w:r>
    </w:p>
    <w:p w14:paraId="4A1324E0" w14:textId="77777777" w:rsid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Raharjo, E. P., Putra </w:t>
      </w:r>
      <w:proofErr w:type="spellStart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Adidana</w:t>
      </w:r>
      <w:proofErr w:type="spell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I., &amp; </w:t>
      </w:r>
      <w:proofErr w:type="spellStart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Candrarahayu</w:t>
      </w:r>
      <w:proofErr w:type="spell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A. M. (2023). Swiss Cheese Model for </w:t>
      </w:r>
      <w:proofErr w:type="spellStart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Analyzing</w:t>
      </w:r>
      <w:proofErr w:type="spell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 Freight Car and Bus Traffic Accidents </w:t>
      </w:r>
      <w:proofErr w:type="gramStart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can</w:t>
      </w:r>
      <w:proofErr w:type="gram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 Lead to the Implementation of Preventive Measures for Traffic Accident Avoidance.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Pakistan Journal of Life &amp; Social Sciences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21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(1).</w:t>
      </w:r>
    </w:p>
    <w:p w14:paraId="51110C1E" w14:textId="77777777" w:rsidR="00435F7A" w:rsidRPr="00435F7A" w:rsidRDefault="00435F7A" w:rsidP="00435F7A">
      <w:pPr>
        <w:pStyle w:val="NormalWeb"/>
        <w:ind w:left="567" w:hanging="567"/>
        <w:rPr>
          <w:b/>
          <w:bCs/>
          <w:sz w:val="20"/>
          <w:szCs w:val="20"/>
        </w:rPr>
      </w:pPr>
      <w:r w:rsidRPr="00435F7A">
        <w:rPr>
          <w:b/>
          <w:bCs/>
          <w:i/>
          <w:iCs/>
          <w:sz w:val="20"/>
          <w:szCs w:val="20"/>
        </w:rPr>
        <w:t xml:space="preserve">SaxetenCanyoningAlpinRaft150817 NUTS, DEVIL, </w:t>
      </w:r>
      <w:proofErr w:type="gramStart"/>
      <w:r w:rsidRPr="00435F7A">
        <w:rPr>
          <w:b/>
          <w:bCs/>
          <w:i/>
          <w:iCs/>
          <w:sz w:val="20"/>
          <w:szCs w:val="20"/>
        </w:rPr>
        <w:t>BIMBO</w:t>
      </w:r>
      <w:proofErr w:type="gramEnd"/>
      <w:r w:rsidRPr="00435F7A">
        <w:rPr>
          <w:b/>
          <w:bCs/>
          <w:i/>
          <w:iCs/>
          <w:sz w:val="20"/>
          <w:szCs w:val="20"/>
        </w:rPr>
        <w:t xml:space="preserve"> AND SWISS</w:t>
      </w:r>
      <w:r w:rsidRPr="00435F7A">
        <w:rPr>
          <w:b/>
          <w:bCs/>
          <w:sz w:val="20"/>
          <w:szCs w:val="20"/>
        </w:rPr>
        <w:t xml:space="preserve"> (2017). 16 August. Available at: https://www.youtube.com/watch?v=YwVI6K8l_wg (Accessed: 25 January 2024). </w:t>
      </w:r>
    </w:p>
    <w:p w14:paraId="7EBC04FC" w14:textId="77777777" w:rsidR="00435F7A" w:rsidRPr="000F7492" w:rsidRDefault="00435F7A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sz w:val="20"/>
          <w:szCs w:val="20"/>
        </w:rPr>
      </w:pPr>
    </w:p>
    <w:p w14:paraId="77EA591E" w14:textId="77777777" w:rsidR="000F7492" w:rsidRP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sz w:val="20"/>
          <w:szCs w:val="20"/>
        </w:rPr>
      </w:pPr>
    </w:p>
    <w:p w14:paraId="3BE14220" w14:textId="2AA2DE17" w:rsidR="000F7492" w:rsidRPr="000F7492" w:rsidRDefault="000F7492">
      <w:pPr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Shabani, T., Jerie, S., &amp; Shabani, T. (2023). A comprehensive review of the Swiss cheese model in risk management.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Safety in Extreme Environments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, 1-15.</w:t>
      </w:r>
    </w:p>
    <w:p w14:paraId="16FC1C98" w14:textId="77777777" w:rsid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  <w:proofErr w:type="spellStart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Sweller</w:t>
      </w:r>
      <w:proofErr w:type="spellEnd"/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J. (2020). Cognitive load theory and educational technology.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Educational Technology Research and Development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,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68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(1), 1-16.</w:t>
      </w:r>
    </w:p>
    <w:p w14:paraId="0A073707" w14:textId="77777777" w:rsidR="000F7492" w:rsidRPr="000F7492" w:rsidRDefault="000F7492" w:rsidP="000F7492">
      <w:pPr>
        <w:pStyle w:val="NormalWeb"/>
        <w:ind w:left="567" w:hanging="567"/>
        <w:rPr>
          <w:rFonts w:ascii="Arial" w:hAnsi="Arial" w:cs="Arial"/>
          <w:b/>
          <w:bCs/>
          <w:sz w:val="20"/>
          <w:szCs w:val="20"/>
        </w:rPr>
      </w:pPr>
      <w:r w:rsidRPr="000F7492">
        <w:rPr>
          <w:rFonts w:ascii="Arial" w:hAnsi="Arial" w:cs="Arial"/>
          <w:b/>
          <w:bCs/>
          <w:i/>
          <w:iCs/>
          <w:sz w:val="20"/>
          <w:szCs w:val="20"/>
        </w:rPr>
        <w:t>Swiss river disaster: Black wall of water swept down the gorge, crushing everyone in its path</w:t>
      </w:r>
      <w:r w:rsidRPr="000F7492">
        <w:rPr>
          <w:rFonts w:ascii="Arial" w:hAnsi="Arial" w:cs="Arial"/>
          <w:b/>
          <w:bCs/>
          <w:sz w:val="20"/>
          <w:szCs w:val="20"/>
        </w:rPr>
        <w:t xml:space="preserve"> (1999) </w:t>
      </w:r>
      <w:r w:rsidRPr="000F7492">
        <w:rPr>
          <w:rFonts w:ascii="Arial" w:hAnsi="Arial" w:cs="Arial"/>
          <w:b/>
          <w:bCs/>
          <w:i/>
          <w:iCs/>
          <w:sz w:val="20"/>
          <w:szCs w:val="20"/>
        </w:rPr>
        <w:t>Independent</w:t>
      </w:r>
      <w:r w:rsidRPr="000F7492">
        <w:rPr>
          <w:rFonts w:ascii="Arial" w:hAnsi="Arial" w:cs="Arial"/>
          <w:b/>
          <w:bCs/>
          <w:sz w:val="20"/>
          <w:szCs w:val="20"/>
        </w:rPr>
        <w:t xml:space="preserve">. Available at: https://www.independent.co.uk/news/swiss-river-disaster-black-wall-of-water-swept-down-the-gorge-crushing-everyone-in-its-path-1109256.html (Accessed: 25 January 2023). </w:t>
      </w:r>
    </w:p>
    <w:p w14:paraId="27C6DD1A" w14:textId="77777777" w:rsidR="000F7492" w:rsidRP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</w:p>
    <w:p w14:paraId="17AF0F1C" w14:textId="77777777" w:rsidR="000F7492" w:rsidRPr="000F7492" w:rsidRDefault="000F7492" w:rsidP="000F7492">
      <w:pPr>
        <w:pStyle w:val="NormalWeb"/>
        <w:spacing w:before="240" w:beforeAutospacing="0" w:after="240" w:afterAutospacing="0"/>
        <w:ind w:left="560" w:hanging="20"/>
        <w:jc w:val="both"/>
        <w:rPr>
          <w:rFonts w:ascii="Arial" w:hAnsi="Arial" w:cs="Arial"/>
          <w:b/>
          <w:bCs/>
          <w:sz w:val="20"/>
          <w:szCs w:val="20"/>
        </w:rPr>
      </w:pP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THEODOSSIOU, I. (2023). Channels through which performance pay affects the health of the workforce.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 xml:space="preserve">Elgar </w:t>
      </w:r>
      <w:proofErr w:type="spellStart"/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Encyclopedia</w:t>
      </w:r>
      <w:proofErr w:type="spellEnd"/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 xml:space="preserve"> of Labour Studies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, 166.</w:t>
      </w:r>
    </w:p>
    <w:p w14:paraId="58096E05" w14:textId="77777777" w:rsidR="000F7492" w:rsidRPr="000F7492" w:rsidRDefault="000F7492" w:rsidP="000F7492">
      <w:pPr>
        <w:pStyle w:val="NormalWeb"/>
        <w:spacing w:before="240" w:beforeAutospacing="0" w:after="160" w:afterAutospacing="0"/>
        <w:jc w:val="both"/>
        <w:rPr>
          <w:rFonts w:ascii="Arial" w:hAnsi="Arial" w:cs="Arial"/>
          <w:b/>
          <w:bCs/>
          <w:sz w:val="20"/>
          <w:szCs w:val="20"/>
        </w:rPr>
      </w:pP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What is canyoning?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 (2017) </w:t>
      </w:r>
      <w:r w:rsidRPr="000F749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Canyoning.co.uk</w:t>
      </w:r>
      <w:r w:rsidRPr="000F749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. Available at: https://canyoning.co.uk/what-is-canyoning/ (Accessed: 25 January 2024). </w:t>
      </w:r>
    </w:p>
    <w:p w14:paraId="317BC6FD" w14:textId="77777777" w:rsidR="000F7492" w:rsidRDefault="000F7492"/>
    <w:sectPr w:rsidR="000F74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7492"/>
    <w:rsid w:val="00047A7D"/>
    <w:rsid w:val="000F7492"/>
    <w:rsid w:val="00394EE6"/>
    <w:rsid w:val="00435F7A"/>
    <w:rsid w:val="00DB2C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CD6EA4"/>
  <w15:chartTrackingRefBased/>
  <w15:docId w15:val="{208238A8-4854-42D0-9F2F-FB5662990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F74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94E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4EE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2CE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019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56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8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86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8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8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2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73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8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39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5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4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1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64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m0G4yWq2DZ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461</Words>
  <Characters>2629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davies</dc:creator>
  <cp:keywords/>
  <dc:description/>
  <cp:lastModifiedBy>lucy davies</cp:lastModifiedBy>
  <cp:revision>2</cp:revision>
  <dcterms:created xsi:type="dcterms:W3CDTF">2024-02-16T03:25:00Z</dcterms:created>
  <dcterms:modified xsi:type="dcterms:W3CDTF">2024-02-16T03:25:00Z</dcterms:modified>
</cp:coreProperties>
</file>