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F2928" w14:textId="051443E0" w:rsidR="000B50D1" w:rsidRDefault="000B50D1">
      <w:pPr>
        <w:rPr>
          <w:rFonts w:ascii="Arial" w:hAnsi="Arial" w:cs="Arial"/>
          <w:sz w:val="22"/>
          <w:szCs w:val="22"/>
        </w:rPr>
      </w:pPr>
      <w:r>
        <w:rPr>
          <w:rFonts w:ascii="Arial" w:hAnsi="Arial" w:cs="Arial"/>
          <w:sz w:val="22"/>
          <w:szCs w:val="22"/>
        </w:rPr>
        <w:t>Victoria McCord</w:t>
      </w:r>
    </w:p>
    <w:p w14:paraId="48CFC7BA" w14:textId="0C1CFF8B" w:rsidR="000B50D1" w:rsidRDefault="000B50D1">
      <w:pPr>
        <w:rPr>
          <w:rFonts w:ascii="Arial" w:hAnsi="Arial" w:cs="Arial"/>
          <w:sz w:val="22"/>
          <w:szCs w:val="22"/>
        </w:rPr>
      </w:pPr>
      <w:r>
        <w:rPr>
          <w:rFonts w:ascii="Arial" w:hAnsi="Arial" w:cs="Arial"/>
          <w:sz w:val="22"/>
          <w:szCs w:val="22"/>
        </w:rPr>
        <w:t>2219229</w:t>
      </w:r>
    </w:p>
    <w:p w14:paraId="7055DFDE" w14:textId="58B845CE" w:rsidR="00A90A7F" w:rsidRPr="00FE5D25" w:rsidRDefault="00754930">
      <w:pPr>
        <w:rPr>
          <w:rFonts w:ascii="Arial" w:hAnsi="Arial" w:cs="Arial"/>
          <w:sz w:val="22"/>
          <w:szCs w:val="22"/>
        </w:rPr>
      </w:pPr>
      <w:r w:rsidRPr="00FE5D25">
        <w:rPr>
          <w:rFonts w:ascii="Arial" w:hAnsi="Arial" w:cs="Arial"/>
          <w:sz w:val="22"/>
          <w:szCs w:val="22"/>
        </w:rPr>
        <w:t>BMPF7013</w:t>
      </w:r>
    </w:p>
    <w:p w14:paraId="1DA5BB6D" w14:textId="77777777" w:rsidR="001745B6" w:rsidRDefault="001745B6">
      <w:pPr>
        <w:rPr>
          <w:rFonts w:ascii="Arial" w:hAnsi="Arial" w:cs="Arial"/>
          <w:sz w:val="22"/>
          <w:szCs w:val="22"/>
        </w:rPr>
      </w:pPr>
    </w:p>
    <w:p w14:paraId="6B76FEB1" w14:textId="59F98200" w:rsidR="001745B6" w:rsidRDefault="001745B6">
      <w:pPr>
        <w:rPr>
          <w:rFonts w:ascii="Arial" w:hAnsi="Arial" w:cs="Arial"/>
          <w:sz w:val="22"/>
          <w:szCs w:val="22"/>
        </w:rPr>
      </w:pPr>
      <w:r>
        <w:rPr>
          <w:rFonts w:ascii="Arial" w:hAnsi="Arial" w:cs="Arial"/>
          <w:sz w:val="22"/>
          <w:szCs w:val="22"/>
        </w:rPr>
        <w:t xml:space="preserve">Ethical guidance and strategies for female adolescent singing students experiencing voice change </w:t>
      </w:r>
    </w:p>
    <w:p w14:paraId="32364B04" w14:textId="77777777" w:rsidR="001745B6" w:rsidRPr="00530C5F" w:rsidRDefault="001745B6">
      <w:pPr>
        <w:rPr>
          <w:rFonts w:ascii="Arial" w:hAnsi="Arial" w:cs="Arial"/>
          <w:b/>
          <w:bCs/>
          <w:sz w:val="22"/>
          <w:szCs w:val="22"/>
        </w:rPr>
      </w:pPr>
    </w:p>
    <w:p w14:paraId="4575E3F2" w14:textId="4C975120" w:rsidR="00754930" w:rsidRPr="00530C5F" w:rsidRDefault="00B7599C">
      <w:pPr>
        <w:rPr>
          <w:rFonts w:ascii="Arial" w:hAnsi="Arial" w:cs="Arial"/>
          <w:b/>
          <w:bCs/>
          <w:sz w:val="22"/>
          <w:szCs w:val="22"/>
        </w:rPr>
      </w:pPr>
      <w:r w:rsidRPr="00530C5F">
        <w:rPr>
          <w:rFonts w:ascii="Arial" w:hAnsi="Arial" w:cs="Arial"/>
          <w:b/>
          <w:bCs/>
          <w:sz w:val="22"/>
          <w:szCs w:val="22"/>
        </w:rPr>
        <w:t xml:space="preserve">Introduction </w:t>
      </w:r>
    </w:p>
    <w:p w14:paraId="21ACE573" w14:textId="77777777" w:rsidR="00344ECD" w:rsidRDefault="00344ECD">
      <w:pPr>
        <w:rPr>
          <w:rFonts w:ascii="Arial" w:hAnsi="Arial" w:cs="Arial"/>
          <w:sz w:val="22"/>
          <w:szCs w:val="22"/>
        </w:rPr>
      </w:pPr>
    </w:p>
    <w:p w14:paraId="55C0444B" w14:textId="09F90425" w:rsidR="00270D2D" w:rsidRPr="00270D2D" w:rsidRDefault="00220553" w:rsidP="00270D2D">
      <w:pPr>
        <w:rPr>
          <w:rFonts w:ascii="Arial" w:hAnsi="Arial" w:cs="Arial"/>
          <w:sz w:val="22"/>
          <w:szCs w:val="22"/>
        </w:rPr>
      </w:pPr>
      <w:r>
        <w:rPr>
          <w:rFonts w:ascii="Arial" w:hAnsi="Arial" w:cs="Arial"/>
          <w:sz w:val="22"/>
          <w:szCs w:val="22"/>
        </w:rPr>
        <w:t xml:space="preserve">Although </w:t>
      </w:r>
      <w:r w:rsidRPr="00FE5D25">
        <w:rPr>
          <w:rFonts w:ascii="Arial" w:hAnsi="Arial" w:cs="Arial"/>
          <w:sz w:val="22"/>
          <w:szCs w:val="22"/>
        </w:rPr>
        <w:t xml:space="preserve">there are </w:t>
      </w:r>
      <w:r>
        <w:rPr>
          <w:rFonts w:ascii="Arial" w:hAnsi="Arial" w:cs="Arial"/>
          <w:sz w:val="22"/>
          <w:szCs w:val="22"/>
        </w:rPr>
        <w:t xml:space="preserve">some </w:t>
      </w:r>
      <w:r w:rsidRPr="00FE5D25">
        <w:rPr>
          <w:rFonts w:ascii="Arial" w:hAnsi="Arial" w:cs="Arial"/>
          <w:sz w:val="22"/>
          <w:szCs w:val="22"/>
        </w:rPr>
        <w:t>exceptions</w:t>
      </w:r>
      <w:r>
        <w:rPr>
          <w:rFonts w:ascii="Arial" w:hAnsi="Arial" w:cs="Arial"/>
          <w:sz w:val="22"/>
          <w:szCs w:val="22"/>
        </w:rPr>
        <w:t xml:space="preserve">, </w:t>
      </w:r>
      <w:r w:rsidR="00DC1588" w:rsidRPr="00FE5D25">
        <w:rPr>
          <w:rFonts w:ascii="Arial" w:hAnsi="Arial" w:cs="Arial"/>
          <w:sz w:val="22"/>
          <w:szCs w:val="22"/>
        </w:rPr>
        <w:t>female adolescent singer</w:t>
      </w:r>
      <w:r>
        <w:rPr>
          <w:rFonts w:ascii="Arial" w:hAnsi="Arial" w:cs="Arial"/>
          <w:sz w:val="22"/>
          <w:szCs w:val="22"/>
        </w:rPr>
        <w:t>s between the ages of 8</w:t>
      </w:r>
      <w:r w:rsidR="00491D59">
        <w:rPr>
          <w:rFonts w:ascii="Arial" w:hAnsi="Arial" w:cs="Arial"/>
          <w:sz w:val="22"/>
          <w:szCs w:val="22"/>
        </w:rPr>
        <w:t>-21</w:t>
      </w:r>
      <w:r w:rsidR="00DC1588" w:rsidRPr="00FE5D25">
        <w:rPr>
          <w:rFonts w:ascii="Arial" w:hAnsi="Arial" w:cs="Arial"/>
          <w:sz w:val="22"/>
          <w:szCs w:val="22"/>
        </w:rPr>
        <w:t xml:space="preserve"> </w:t>
      </w:r>
      <w:r w:rsidR="00CE0AB2">
        <w:rPr>
          <w:rFonts w:ascii="Arial" w:hAnsi="Arial" w:cs="Arial"/>
          <w:sz w:val="22"/>
          <w:szCs w:val="22"/>
        </w:rPr>
        <w:t xml:space="preserve">will </w:t>
      </w:r>
      <w:r w:rsidR="00DC1588" w:rsidRPr="00FE5D25">
        <w:rPr>
          <w:rFonts w:ascii="Arial" w:hAnsi="Arial" w:cs="Arial"/>
          <w:sz w:val="22"/>
          <w:szCs w:val="22"/>
        </w:rPr>
        <w:t xml:space="preserve">most likely experience some </w:t>
      </w:r>
      <w:r w:rsidR="002E5B2F">
        <w:rPr>
          <w:rFonts w:ascii="Arial" w:hAnsi="Arial" w:cs="Arial"/>
          <w:sz w:val="22"/>
          <w:szCs w:val="22"/>
        </w:rPr>
        <w:t>changes to</w:t>
      </w:r>
      <w:r w:rsidR="00491D59">
        <w:rPr>
          <w:rFonts w:ascii="Arial" w:hAnsi="Arial" w:cs="Arial"/>
          <w:sz w:val="22"/>
          <w:szCs w:val="22"/>
        </w:rPr>
        <w:t xml:space="preserve"> their </w:t>
      </w:r>
      <w:r w:rsidR="00DC1588" w:rsidRPr="00FE5D25">
        <w:rPr>
          <w:rFonts w:ascii="Arial" w:hAnsi="Arial" w:cs="Arial"/>
          <w:sz w:val="22"/>
          <w:szCs w:val="22"/>
        </w:rPr>
        <w:t>vo</w:t>
      </w:r>
      <w:r w:rsidR="00491D59">
        <w:rPr>
          <w:rFonts w:ascii="Arial" w:hAnsi="Arial" w:cs="Arial"/>
          <w:sz w:val="22"/>
          <w:szCs w:val="22"/>
        </w:rPr>
        <w:t xml:space="preserve">ice </w:t>
      </w:r>
      <w:r w:rsidR="00BD036F" w:rsidRPr="00FE5D25">
        <w:rPr>
          <w:rFonts w:ascii="Arial" w:hAnsi="Arial" w:cs="Arial"/>
          <w:sz w:val="22"/>
          <w:szCs w:val="22"/>
        </w:rPr>
        <w:t>(Caldretti, 2017)</w:t>
      </w:r>
      <w:r w:rsidR="00BD036F">
        <w:rPr>
          <w:rFonts w:ascii="Arial" w:hAnsi="Arial" w:cs="Arial"/>
          <w:sz w:val="22"/>
          <w:szCs w:val="22"/>
        </w:rPr>
        <w:t xml:space="preserve">, </w:t>
      </w:r>
      <w:r w:rsidR="00491D59">
        <w:rPr>
          <w:rFonts w:ascii="Arial" w:hAnsi="Arial" w:cs="Arial"/>
          <w:sz w:val="22"/>
          <w:szCs w:val="22"/>
        </w:rPr>
        <w:t>such as,</w:t>
      </w:r>
      <w:r w:rsidR="00DC1588" w:rsidRPr="00FE5D25">
        <w:rPr>
          <w:rFonts w:ascii="Arial" w:hAnsi="Arial" w:cs="Arial"/>
          <w:sz w:val="22"/>
          <w:szCs w:val="22"/>
        </w:rPr>
        <w:t xml:space="preserve"> </w:t>
      </w:r>
      <w:r w:rsidR="00491D59">
        <w:rPr>
          <w:rFonts w:ascii="Arial" w:hAnsi="Arial" w:cs="Arial"/>
          <w:sz w:val="22"/>
          <w:szCs w:val="22"/>
        </w:rPr>
        <w:t xml:space="preserve">discomfort while singing, decreased range capabilities and more frequent voice breaks, </w:t>
      </w:r>
      <w:r w:rsidR="00DC1588" w:rsidRPr="00FE5D25">
        <w:rPr>
          <w:rFonts w:ascii="Arial" w:hAnsi="Arial" w:cs="Arial"/>
          <w:sz w:val="22"/>
          <w:szCs w:val="22"/>
        </w:rPr>
        <w:t>through</w:t>
      </w:r>
      <w:r w:rsidR="00CE0AB2">
        <w:rPr>
          <w:rFonts w:ascii="Arial" w:hAnsi="Arial" w:cs="Arial"/>
          <w:sz w:val="22"/>
          <w:szCs w:val="22"/>
        </w:rPr>
        <w:t>out</w:t>
      </w:r>
      <w:r w:rsidR="00DC1588" w:rsidRPr="00FE5D25">
        <w:rPr>
          <w:rFonts w:ascii="Arial" w:hAnsi="Arial" w:cs="Arial"/>
          <w:sz w:val="22"/>
          <w:szCs w:val="22"/>
        </w:rPr>
        <w:t xml:space="preserve"> the course of puberty</w:t>
      </w:r>
      <w:r w:rsidR="00CF3DA5">
        <w:rPr>
          <w:rFonts w:ascii="Arial" w:hAnsi="Arial" w:cs="Arial"/>
          <w:sz w:val="22"/>
          <w:szCs w:val="22"/>
        </w:rPr>
        <w:t xml:space="preserve"> (</w:t>
      </w:r>
      <w:r w:rsidR="00525091">
        <w:rPr>
          <w:rFonts w:ascii="Arial" w:hAnsi="Arial" w:cs="Arial"/>
          <w:sz w:val="22"/>
          <w:szCs w:val="22"/>
        </w:rPr>
        <w:t>Gackle, 1991)</w:t>
      </w:r>
      <w:r w:rsidR="00BD036F">
        <w:rPr>
          <w:rFonts w:ascii="Arial" w:hAnsi="Arial" w:cs="Arial"/>
          <w:sz w:val="22"/>
          <w:szCs w:val="22"/>
        </w:rPr>
        <w:t xml:space="preserve">. </w:t>
      </w:r>
      <w:r w:rsidR="0048306D" w:rsidRPr="00FE5D25">
        <w:rPr>
          <w:rFonts w:ascii="Arial" w:hAnsi="Arial" w:cs="Arial"/>
          <w:sz w:val="22"/>
          <w:szCs w:val="22"/>
        </w:rPr>
        <w:t xml:space="preserve">The human body </w:t>
      </w:r>
      <w:r w:rsidR="00DD52D8">
        <w:rPr>
          <w:rFonts w:ascii="Arial" w:hAnsi="Arial" w:cs="Arial"/>
          <w:sz w:val="22"/>
          <w:szCs w:val="22"/>
        </w:rPr>
        <w:t>undergoes</w:t>
      </w:r>
      <w:r w:rsidR="0048306D" w:rsidRPr="00FE5D25">
        <w:rPr>
          <w:rFonts w:ascii="Arial" w:hAnsi="Arial" w:cs="Arial"/>
          <w:sz w:val="22"/>
          <w:szCs w:val="22"/>
        </w:rPr>
        <w:t xml:space="preserve"> many physiological changes during adolescence</w:t>
      </w:r>
      <w:r w:rsidR="00DD52D8">
        <w:rPr>
          <w:rFonts w:ascii="Arial" w:hAnsi="Arial" w:cs="Arial"/>
          <w:sz w:val="22"/>
          <w:szCs w:val="22"/>
        </w:rPr>
        <w:t xml:space="preserve"> as it develops </w:t>
      </w:r>
      <w:r w:rsidR="0048306D" w:rsidRPr="00FE5D25">
        <w:rPr>
          <w:rFonts w:ascii="Arial" w:hAnsi="Arial" w:cs="Arial"/>
          <w:sz w:val="22"/>
          <w:szCs w:val="22"/>
        </w:rPr>
        <w:t>from a child to an adult. One of the more obvious changes that is thought to occur, is in the development of the voice (</w:t>
      </w:r>
      <w:r w:rsidR="0048306D" w:rsidRPr="00FE5D25">
        <w:rPr>
          <w:rStyle w:val="listpersonauthortext-sc-qsm4fa-5"/>
          <w:rFonts w:ascii="Arial" w:eastAsiaTheme="majorEastAsia" w:hAnsi="Arial" w:cs="Arial"/>
          <w:color w:val="2E2E2E"/>
          <w:sz w:val="22"/>
          <w:szCs w:val="22"/>
        </w:rPr>
        <w:t>Haston</w:t>
      </w:r>
      <w:r w:rsidR="0048306D" w:rsidRPr="00FE5D25">
        <w:rPr>
          <w:rFonts w:ascii="Arial" w:hAnsi="Arial" w:cs="Arial"/>
          <w:color w:val="2E2E2E"/>
          <w:sz w:val="22"/>
          <w:szCs w:val="22"/>
        </w:rPr>
        <w:t xml:space="preserve"> and </w:t>
      </w:r>
      <w:r w:rsidR="0048306D" w:rsidRPr="00FE5D25">
        <w:rPr>
          <w:rStyle w:val="listpersonauthortext-sc-qsm4fa-5"/>
          <w:rFonts w:ascii="Arial" w:eastAsiaTheme="majorEastAsia" w:hAnsi="Arial" w:cs="Arial"/>
          <w:color w:val="2E2E2E"/>
          <w:sz w:val="22"/>
          <w:szCs w:val="22"/>
        </w:rPr>
        <w:t>Ford, 2007)</w:t>
      </w:r>
      <w:r w:rsidR="0048306D" w:rsidRPr="00FE5D25">
        <w:rPr>
          <w:rFonts w:ascii="Arial" w:hAnsi="Arial" w:cs="Arial"/>
          <w:sz w:val="22"/>
          <w:szCs w:val="22"/>
        </w:rPr>
        <w:t xml:space="preserve">. </w:t>
      </w:r>
      <w:r w:rsidR="00DC1588" w:rsidRPr="00FE5D25">
        <w:rPr>
          <w:rFonts w:ascii="Arial" w:hAnsi="Arial" w:cs="Arial"/>
          <w:sz w:val="22"/>
          <w:szCs w:val="22"/>
        </w:rPr>
        <w:t>As a vocal coach</w:t>
      </w:r>
      <w:r w:rsidR="005472C1">
        <w:rPr>
          <w:rFonts w:ascii="Arial" w:hAnsi="Arial" w:cs="Arial"/>
          <w:sz w:val="22"/>
          <w:szCs w:val="22"/>
        </w:rPr>
        <w:t>,</w:t>
      </w:r>
      <w:r w:rsidR="00DC1588" w:rsidRPr="00FE5D25">
        <w:rPr>
          <w:rFonts w:ascii="Arial" w:hAnsi="Arial" w:cs="Arial"/>
          <w:sz w:val="22"/>
          <w:szCs w:val="22"/>
        </w:rPr>
        <w:t xml:space="preserve"> </w:t>
      </w:r>
      <w:r w:rsidR="008D3621">
        <w:rPr>
          <w:rFonts w:ascii="Arial" w:hAnsi="Arial" w:cs="Arial"/>
          <w:sz w:val="22"/>
          <w:szCs w:val="22"/>
        </w:rPr>
        <w:t xml:space="preserve">I work </w:t>
      </w:r>
      <w:r w:rsidR="00247B2D">
        <w:rPr>
          <w:rFonts w:ascii="Arial" w:hAnsi="Arial" w:cs="Arial"/>
          <w:sz w:val="22"/>
          <w:szCs w:val="22"/>
        </w:rPr>
        <w:t>predominately</w:t>
      </w:r>
      <w:r w:rsidR="008D3621">
        <w:rPr>
          <w:rFonts w:ascii="Arial" w:hAnsi="Arial" w:cs="Arial"/>
          <w:sz w:val="22"/>
          <w:szCs w:val="22"/>
        </w:rPr>
        <w:t xml:space="preserve"> with this particular </w:t>
      </w:r>
      <w:r w:rsidR="00247B2D">
        <w:rPr>
          <w:rFonts w:ascii="Arial" w:hAnsi="Arial" w:cs="Arial"/>
          <w:sz w:val="22"/>
          <w:szCs w:val="22"/>
        </w:rPr>
        <w:t>cohort,</w:t>
      </w:r>
      <w:r w:rsidR="008D3621">
        <w:rPr>
          <w:rFonts w:ascii="Arial" w:hAnsi="Arial" w:cs="Arial"/>
          <w:sz w:val="22"/>
          <w:szCs w:val="22"/>
        </w:rPr>
        <w:t xml:space="preserve"> </w:t>
      </w:r>
      <w:r w:rsidR="00247B2D">
        <w:rPr>
          <w:rFonts w:ascii="Arial" w:hAnsi="Arial" w:cs="Arial"/>
          <w:sz w:val="22"/>
          <w:szCs w:val="22"/>
        </w:rPr>
        <w:t>therefore</w:t>
      </w:r>
      <w:r w:rsidR="008D3621">
        <w:rPr>
          <w:rFonts w:ascii="Arial" w:hAnsi="Arial" w:cs="Arial"/>
          <w:sz w:val="22"/>
          <w:szCs w:val="22"/>
        </w:rPr>
        <w:t xml:space="preserve"> I am using this module to improve my skill set in order to </w:t>
      </w:r>
      <w:r w:rsidR="00247B2D">
        <w:rPr>
          <w:rFonts w:ascii="Arial" w:hAnsi="Arial" w:cs="Arial"/>
          <w:sz w:val="22"/>
          <w:szCs w:val="22"/>
        </w:rPr>
        <w:t xml:space="preserve">support my </w:t>
      </w:r>
      <w:r w:rsidR="008D3621">
        <w:rPr>
          <w:rFonts w:ascii="Arial" w:hAnsi="Arial" w:cs="Arial"/>
          <w:sz w:val="22"/>
          <w:szCs w:val="22"/>
        </w:rPr>
        <w:t xml:space="preserve">students through this </w:t>
      </w:r>
      <w:r w:rsidR="00DD52D8">
        <w:rPr>
          <w:rFonts w:ascii="Arial" w:hAnsi="Arial" w:cs="Arial"/>
          <w:sz w:val="22"/>
          <w:szCs w:val="22"/>
        </w:rPr>
        <w:t>period</w:t>
      </w:r>
      <w:r w:rsidR="008D3621">
        <w:rPr>
          <w:rFonts w:ascii="Arial" w:hAnsi="Arial" w:cs="Arial"/>
          <w:sz w:val="22"/>
          <w:szCs w:val="22"/>
        </w:rPr>
        <w:t xml:space="preserve">. </w:t>
      </w:r>
    </w:p>
    <w:p w14:paraId="15732B30" w14:textId="77777777" w:rsidR="00DC1588" w:rsidRDefault="00DC1588">
      <w:pPr>
        <w:rPr>
          <w:rFonts w:ascii="Arial" w:hAnsi="Arial" w:cs="Arial"/>
          <w:sz w:val="22"/>
          <w:szCs w:val="22"/>
        </w:rPr>
      </w:pPr>
    </w:p>
    <w:p w14:paraId="6E870416" w14:textId="778B9BB8" w:rsidR="00D73E56" w:rsidRPr="00DD52D8" w:rsidRDefault="00344ECD">
      <w:pPr>
        <w:rPr>
          <w:rFonts w:ascii="Arial" w:hAnsi="Arial" w:cs="Arial"/>
          <w:sz w:val="22"/>
          <w:szCs w:val="22"/>
        </w:rPr>
      </w:pPr>
      <w:r w:rsidRPr="00530C5F">
        <w:rPr>
          <w:rFonts w:ascii="Arial" w:hAnsi="Arial" w:cs="Arial"/>
          <w:b/>
          <w:bCs/>
          <w:sz w:val="22"/>
          <w:szCs w:val="22"/>
        </w:rPr>
        <w:t>Rationale</w:t>
      </w:r>
      <w:r w:rsidR="00525091">
        <w:rPr>
          <w:rFonts w:ascii="Arial" w:hAnsi="Arial" w:cs="Arial"/>
          <w:b/>
          <w:bCs/>
          <w:sz w:val="22"/>
          <w:szCs w:val="22"/>
        </w:rPr>
        <w:t xml:space="preserve"> </w:t>
      </w:r>
    </w:p>
    <w:p w14:paraId="3E916CE7" w14:textId="77777777" w:rsidR="0096089D" w:rsidRDefault="0096089D">
      <w:pPr>
        <w:rPr>
          <w:rFonts w:ascii="Arial" w:hAnsi="Arial" w:cs="Arial"/>
          <w:sz w:val="22"/>
          <w:szCs w:val="22"/>
        </w:rPr>
      </w:pPr>
    </w:p>
    <w:p w14:paraId="5BCCE275" w14:textId="6B51BF91" w:rsidR="00FC7266" w:rsidRDefault="004670F6">
      <w:pPr>
        <w:rPr>
          <w:rFonts w:ascii="Arial" w:hAnsi="Arial" w:cs="Arial"/>
          <w:sz w:val="22"/>
          <w:szCs w:val="22"/>
        </w:rPr>
      </w:pPr>
      <w:r>
        <w:rPr>
          <w:rFonts w:ascii="Arial" w:hAnsi="Arial" w:cs="Arial"/>
          <w:sz w:val="22"/>
          <w:szCs w:val="22"/>
        </w:rPr>
        <w:t>Voice teachers are at the forefront of</w:t>
      </w:r>
      <w:r w:rsidR="007726EC">
        <w:rPr>
          <w:rFonts w:ascii="Arial" w:hAnsi="Arial" w:cs="Arial"/>
          <w:sz w:val="22"/>
          <w:szCs w:val="22"/>
        </w:rPr>
        <w:t xml:space="preserve"> this topic,</w:t>
      </w:r>
      <w:r>
        <w:rPr>
          <w:rFonts w:ascii="Arial" w:hAnsi="Arial" w:cs="Arial"/>
          <w:sz w:val="22"/>
          <w:szCs w:val="22"/>
        </w:rPr>
        <w:t xml:space="preserve"> although we</w:t>
      </w:r>
      <w:r w:rsidR="007726EC">
        <w:rPr>
          <w:rFonts w:ascii="Arial" w:hAnsi="Arial" w:cs="Arial"/>
          <w:sz w:val="22"/>
          <w:szCs w:val="22"/>
        </w:rPr>
        <w:t xml:space="preserve"> are</w:t>
      </w:r>
      <w:r>
        <w:rPr>
          <w:rFonts w:ascii="Arial" w:hAnsi="Arial" w:cs="Arial"/>
          <w:sz w:val="22"/>
          <w:szCs w:val="22"/>
        </w:rPr>
        <w:t xml:space="preserve"> not healthcare pr</w:t>
      </w:r>
      <w:r w:rsidR="007726EC">
        <w:rPr>
          <w:rFonts w:ascii="Arial" w:hAnsi="Arial" w:cs="Arial"/>
          <w:sz w:val="22"/>
          <w:szCs w:val="22"/>
        </w:rPr>
        <w:t>ofessionals</w:t>
      </w:r>
      <w:r>
        <w:rPr>
          <w:rFonts w:ascii="Arial" w:hAnsi="Arial" w:cs="Arial"/>
          <w:sz w:val="22"/>
          <w:szCs w:val="22"/>
        </w:rPr>
        <w:t xml:space="preserve">, we do </w:t>
      </w:r>
      <w:r w:rsidR="007726EC">
        <w:rPr>
          <w:rFonts w:ascii="Arial" w:hAnsi="Arial" w:cs="Arial"/>
          <w:sz w:val="22"/>
          <w:szCs w:val="22"/>
        </w:rPr>
        <w:t xml:space="preserve">have first-hand experience </w:t>
      </w:r>
      <w:r w:rsidR="0056312D">
        <w:rPr>
          <w:rFonts w:ascii="Arial" w:hAnsi="Arial" w:cs="Arial"/>
          <w:sz w:val="22"/>
          <w:szCs w:val="22"/>
        </w:rPr>
        <w:t>of</w:t>
      </w:r>
      <w:r>
        <w:rPr>
          <w:rFonts w:ascii="Arial" w:hAnsi="Arial" w:cs="Arial"/>
          <w:sz w:val="22"/>
          <w:szCs w:val="22"/>
        </w:rPr>
        <w:t xml:space="preserve"> working with </w:t>
      </w:r>
      <w:r w:rsidR="0056312D">
        <w:rPr>
          <w:rFonts w:ascii="Arial" w:hAnsi="Arial" w:cs="Arial"/>
          <w:sz w:val="22"/>
          <w:szCs w:val="22"/>
        </w:rPr>
        <w:t xml:space="preserve">students as their voices develop and coupled with a solid understanding of the female adolescent voice change are often the first contact point for any </w:t>
      </w:r>
      <w:r w:rsidR="003E63DA">
        <w:rPr>
          <w:rFonts w:ascii="Arial" w:hAnsi="Arial" w:cs="Arial"/>
          <w:sz w:val="22"/>
          <w:szCs w:val="22"/>
        </w:rPr>
        <w:t>singers’</w:t>
      </w:r>
      <w:r w:rsidR="000B38D0">
        <w:rPr>
          <w:rFonts w:ascii="Arial" w:hAnsi="Arial" w:cs="Arial"/>
          <w:sz w:val="22"/>
          <w:szCs w:val="22"/>
        </w:rPr>
        <w:t xml:space="preserve"> </w:t>
      </w:r>
      <w:r w:rsidR="0056312D">
        <w:rPr>
          <w:rFonts w:ascii="Arial" w:hAnsi="Arial" w:cs="Arial"/>
          <w:sz w:val="22"/>
          <w:szCs w:val="22"/>
        </w:rPr>
        <w:t>concerns</w:t>
      </w:r>
      <w:r>
        <w:rPr>
          <w:rFonts w:ascii="Arial" w:hAnsi="Arial" w:cs="Arial"/>
          <w:sz w:val="22"/>
          <w:szCs w:val="22"/>
        </w:rPr>
        <w:t xml:space="preserve">. </w:t>
      </w:r>
      <w:r w:rsidR="0096089D">
        <w:rPr>
          <w:rFonts w:ascii="Arial" w:hAnsi="Arial" w:cs="Arial"/>
          <w:sz w:val="22"/>
          <w:szCs w:val="22"/>
        </w:rPr>
        <w:t xml:space="preserve">I will be creating a </w:t>
      </w:r>
      <w:r w:rsidR="0096089D" w:rsidRPr="00FE5D25">
        <w:rPr>
          <w:rFonts w:ascii="Arial" w:hAnsi="Arial" w:cs="Arial"/>
          <w:sz w:val="22"/>
          <w:szCs w:val="22"/>
        </w:rPr>
        <w:t>litera</w:t>
      </w:r>
      <w:r w:rsidR="00BF5A57">
        <w:rPr>
          <w:rFonts w:ascii="Arial" w:hAnsi="Arial" w:cs="Arial"/>
          <w:sz w:val="22"/>
          <w:szCs w:val="22"/>
        </w:rPr>
        <w:t>ture</w:t>
      </w:r>
      <w:r w:rsidR="0096089D" w:rsidRPr="00FE5D25">
        <w:rPr>
          <w:rFonts w:ascii="Arial" w:hAnsi="Arial" w:cs="Arial"/>
          <w:sz w:val="22"/>
          <w:szCs w:val="22"/>
        </w:rPr>
        <w:t xml:space="preserve"> review </w:t>
      </w:r>
      <w:r w:rsidR="0096089D">
        <w:rPr>
          <w:rFonts w:ascii="Arial" w:hAnsi="Arial" w:cs="Arial"/>
          <w:sz w:val="22"/>
          <w:szCs w:val="22"/>
        </w:rPr>
        <w:t>to</w:t>
      </w:r>
      <w:r w:rsidR="0096089D" w:rsidRPr="00FE5D25">
        <w:rPr>
          <w:rFonts w:ascii="Arial" w:hAnsi="Arial" w:cs="Arial"/>
          <w:sz w:val="22"/>
          <w:szCs w:val="22"/>
        </w:rPr>
        <w:t xml:space="preserve"> investigate the most effective way in which I</w:t>
      </w:r>
      <w:r w:rsidR="002D73EE">
        <w:rPr>
          <w:rFonts w:ascii="Arial" w:hAnsi="Arial" w:cs="Arial"/>
          <w:sz w:val="22"/>
          <w:szCs w:val="22"/>
        </w:rPr>
        <w:t>,</w:t>
      </w:r>
      <w:r w:rsidR="0096089D" w:rsidRPr="00FE5D25">
        <w:rPr>
          <w:rFonts w:ascii="Arial" w:hAnsi="Arial" w:cs="Arial"/>
          <w:sz w:val="22"/>
          <w:szCs w:val="22"/>
        </w:rPr>
        <w:t xml:space="preserve"> as a vocal coach</w:t>
      </w:r>
      <w:r w:rsidR="002D73EE">
        <w:rPr>
          <w:rFonts w:ascii="Arial" w:hAnsi="Arial" w:cs="Arial"/>
          <w:sz w:val="22"/>
          <w:szCs w:val="22"/>
        </w:rPr>
        <w:t>,</w:t>
      </w:r>
      <w:r w:rsidR="0096089D" w:rsidRPr="00FE5D25">
        <w:rPr>
          <w:rFonts w:ascii="Arial" w:hAnsi="Arial" w:cs="Arial"/>
          <w:sz w:val="22"/>
          <w:szCs w:val="22"/>
        </w:rPr>
        <w:t xml:space="preserve"> can help to guide and educate my students throughout </w:t>
      </w:r>
      <w:r w:rsidR="00DD52D8">
        <w:rPr>
          <w:rFonts w:ascii="Arial" w:hAnsi="Arial" w:cs="Arial"/>
          <w:sz w:val="22"/>
          <w:szCs w:val="22"/>
        </w:rPr>
        <w:t>their development</w:t>
      </w:r>
      <w:r w:rsidR="0096089D" w:rsidRPr="00FE5D25">
        <w:rPr>
          <w:rFonts w:ascii="Arial" w:hAnsi="Arial" w:cs="Arial"/>
          <w:sz w:val="22"/>
          <w:szCs w:val="22"/>
        </w:rPr>
        <w:t xml:space="preserve"> in a supportive and ethical way.</w:t>
      </w:r>
      <w:r w:rsidR="0096089D">
        <w:rPr>
          <w:rFonts w:ascii="Arial" w:hAnsi="Arial" w:cs="Arial"/>
          <w:sz w:val="22"/>
          <w:szCs w:val="22"/>
        </w:rPr>
        <w:t xml:space="preserve"> </w:t>
      </w:r>
      <w:r w:rsidR="009F17F2">
        <w:rPr>
          <w:rFonts w:ascii="Arial" w:hAnsi="Arial" w:cs="Arial"/>
          <w:sz w:val="22"/>
          <w:szCs w:val="22"/>
        </w:rPr>
        <w:t>In order to have a clear understanding as to how I</w:t>
      </w:r>
      <w:r w:rsidR="00DD6133">
        <w:rPr>
          <w:rFonts w:ascii="Arial" w:hAnsi="Arial" w:cs="Arial"/>
          <w:sz w:val="22"/>
          <w:szCs w:val="22"/>
        </w:rPr>
        <w:t>,</w:t>
      </w:r>
      <w:r w:rsidR="009F17F2">
        <w:rPr>
          <w:rFonts w:ascii="Arial" w:hAnsi="Arial" w:cs="Arial"/>
          <w:sz w:val="22"/>
          <w:szCs w:val="22"/>
        </w:rPr>
        <w:t xml:space="preserve"> can assist my students, </w:t>
      </w:r>
      <w:r w:rsidR="009306C5">
        <w:rPr>
          <w:rFonts w:ascii="Arial" w:hAnsi="Arial" w:cs="Arial"/>
          <w:sz w:val="22"/>
          <w:szCs w:val="22"/>
        </w:rPr>
        <w:t xml:space="preserve">I </w:t>
      </w:r>
      <w:r w:rsidR="00DD52D8">
        <w:rPr>
          <w:rFonts w:ascii="Arial" w:hAnsi="Arial" w:cs="Arial"/>
          <w:sz w:val="22"/>
          <w:szCs w:val="22"/>
        </w:rPr>
        <w:t>will endeavour to create</w:t>
      </w:r>
      <w:r w:rsidR="009306C5">
        <w:rPr>
          <w:rFonts w:ascii="Arial" w:hAnsi="Arial" w:cs="Arial"/>
          <w:sz w:val="22"/>
          <w:szCs w:val="22"/>
        </w:rPr>
        <w:t xml:space="preserve"> </w:t>
      </w:r>
      <w:r w:rsidR="00481E60">
        <w:rPr>
          <w:rFonts w:ascii="Arial" w:hAnsi="Arial" w:cs="Arial"/>
          <w:sz w:val="22"/>
          <w:szCs w:val="22"/>
        </w:rPr>
        <w:t xml:space="preserve">an </w:t>
      </w:r>
      <w:r w:rsidR="009306C5">
        <w:rPr>
          <w:rFonts w:ascii="Arial" w:hAnsi="Arial" w:cs="Arial"/>
          <w:sz w:val="22"/>
          <w:szCs w:val="22"/>
        </w:rPr>
        <w:t xml:space="preserve">ethical </w:t>
      </w:r>
      <w:r w:rsidR="00481E60">
        <w:rPr>
          <w:rFonts w:ascii="Arial" w:hAnsi="Arial" w:cs="Arial"/>
          <w:sz w:val="22"/>
          <w:szCs w:val="22"/>
        </w:rPr>
        <w:t>pathway</w:t>
      </w:r>
      <w:r w:rsidR="009306C5">
        <w:rPr>
          <w:rFonts w:ascii="Arial" w:hAnsi="Arial" w:cs="Arial"/>
          <w:sz w:val="22"/>
          <w:szCs w:val="22"/>
        </w:rPr>
        <w:t xml:space="preserve"> </w:t>
      </w:r>
      <w:r w:rsidR="009F17F2">
        <w:rPr>
          <w:rFonts w:ascii="Arial" w:hAnsi="Arial" w:cs="Arial"/>
          <w:sz w:val="22"/>
          <w:szCs w:val="22"/>
        </w:rPr>
        <w:t xml:space="preserve">with </w:t>
      </w:r>
      <w:r w:rsidR="00481E60">
        <w:rPr>
          <w:rFonts w:ascii="Arial" w:hAnsi="Arial" w:cs="Arial"/>
          <w:sz w:val="22"/>
          <w:szCs w:val="22"/>
        </w:rPr>
        <w:t xml:space="preserve">the </w:t>
      </w:r>
      <w:r w:rsidR="009F17F2">
        <w:rPr>
          <w:rFonts w:ascii="Arial" w:hAnsi="Arial" w:cs="Arial"/>
          <w:sz w:val="22"/>
          <w:szCs w:val="22"/>
        </w:rPr>
        <w:t xml:space="preserve">goal </w:t>
      </w:r>
      <w:r w:rsidR="00481E60">
        <w:rPr>
          <w:rFonts w:ascii="Arial" w:hAnsi="Arial" w:cs="Arial"/>
          <w:sz w:val="22"/>
          <w:szCs w:val="22"/>
        </w:rPr>
        <w:t xml:space="preserve">to </w:t>
      </w:r>
      <w:r w:rsidR="000E148D">
        <w:rPr>
          <w:rFonts w:ascii="Arial" w:hAnsi="Arial" w:cs="Arial"/>
          <w:sz w:val="22"/>
          <w:szCs w:val="22"/>
        </w:rPr>
        <w:t>“</w:t>
      </w:r>
      <w:r w:rsidR="00481E60">
        <w:rPr>
          <w:rFonts w:ascii="Arial" w:hAnsi="Arial" w:cs="Arial"/>
          <w:sz w:val="22"/>
          <w:szCs w:val="22"/>
        </w:rPr>
        <w:t xml:space="preserve">do no </w:t>
      </w:r>
      <w:r w:rsidR="00902BDB">
        <w:rPr>
          <w:rFonts w:ascii="Arial" w:hAnsi="Arial" w:cs="Arial"/>
          <w:sz w:val="22"/>
          <w:szCs w:val="22"/>
        </w:rPr>
        <w:t>harm”</w:t>
      </w:r>
      <w:r w:rsidR="00981A8C">
        <w:rPr>
          <w:rFonts w:ascii="Arial" w:hAnsi="Arial" w:cs="Arial"/>
          <w:sz w:val="22"/>
          <w:szCs w:val="22"/>
        </w:rPr>
        <w:t xml:space="preserve"> to my students, their voices and their wellbeing</w:t>
      </w:r>
      <w:r w:rsidR="00902BDB">
        <w:rPr>
          <w:rFonts w:ascii="Arial" w:hAnsi="Arial" w:cs="Arial"/>
          <w:sz w:val="22"/>
          <w:szCs w:val="22"/>
        </w:rPr>
        <w:t xml:space="preserve"> (</w:t>
      </w:r>
      <w:r w:rsidR="00481E60" w:rsidRPr="00481E60">
        <w:rPr>
          <w:rFonts w:ascii="Arial" w:hAnsi="Arial" w:cs="Arial"/>
          <w:sz w:val="22"/>
          <w:szCs w:val="22"/>
        </w:rPr>
        <w:t>Hammett</w:t>
      </w:r>
      <w:r w:rsidR="00481E60">
        <w:rPr>
          <w:rFonts w:ascii="Arial" w:hAnsi="Arial" w:cs="Arial"/>
          <w:sz w:val="22"/>
          <w:szCs w:val="22"/>
        </w:rPr>
        <w:t xml:space="preserve"> &amp; </w:t>
      </w:r>
      <w:r w:rsidR="00481E60" w:rsidRPr="00481E60">
        <w:rPr>
          <w:rFonts w:ascii="Arial" w:hAnsi="Arial" w:cs="Arial"/>
          <w:sz w:val="22"/>
          <w:szCs w:val="22"/>
        </w:rPr>
        <w:t>Jackson</w:t>
      </w:r>
      <w:r w:rsidR="00481E60">
        <w:rPr>
          <w:rFonts w:ascii="Arial" w:hAnsi="Arial" w:cs="Arial"/>
          <w:sz w:val="22"/>
          <w:szCs w:val="22"/>
        </w:rPr>
        <w:t xml:space="preserve"> &amp; </w:t>
      </w:r>
      <w:r w:rsidR="00481E60" w:rsidRPr="00481E60">
        <w:rPr>
          <w:rFonts w:ascii="Arial" w:hAnsi="Arial" w:cs="Arial"/>
          <w:sz w:val="22"/>
          <w:szCs w:val="22"/>
        </w:rPr>
        <w:t>Bramley</w:t>
      </w:r>
      <w:r w:rsidR="00481E60">
        <w:rPr>
          <w:rFonts w:ascii="Arial" w:hAnsi="Arial" w:cs="Arial"/>
          <w:sz w:val="22"/>
          <w:szCs w:val="22"/>
        </w:rPr>
        <w:t>, 2022)</w:t>
      </w:r>
      <w:r w:rsidR="00481E60" w:rsidRPr="00481E60">
        <w:rPr>
          <w:rFonts w:ascii="Arial" w:hAnsi="Arial" w:cs="Arial"/>
          <w:sz w:val="22"/>
          <w:szCs w:val="22"/>
        </w:rPr>
        <w:t xml:space="preserve">. </w:t>
      </w:r>
      <w:r w:rsidR="001020D2">
        <w:rPr>
          <w:rFonts w:ascii="Arial" w:hAnsi="Arial" w:cs="Arial"/>
          <w:sz w:val="22"/>
          <w:szCs w:val="22"/>
        </w:rPr>
        <w:t xml:space="preserve">I would </w:t>
      </w:r>
      <w:r w:rsidR="00DD6133">
        <w:rPr>
          <w:rFonts w:ascii="Arial" w:hAnsi="Arial" w:cs="Arial"/>
          <w:sz w:val="22"/>
          <w:szCs w:val="22"/>
        </w:rPr>
        <w:t>seek</w:t>
      </w:r>
      <w:r w:rsidR="001020D2">
        <w:rPr>
          <w:rFonts w:ascii="Arial" w:hAnsi="Arial" w:cs="Arial"/>
          <w:sz w:val="22"/>
          <w:szCs w:val="22"/>
        </w:rPr>
        <w:t xml:space="preserve"> to understand the biological and physiological reasons for hormone changes</w:t>
      </w:r>
      <w:r w:rsidR="00CB32D1">
        <w:rPr>
          <w:rFonts w:ascii="Arial" w:hAnsi="Arial" w:cs="Arial"/>
          <w:sz w:val="22"/>
          <w:szCs w:val="22"/>
        </w:rPr>
        <w:t xml:space="preserve"> to inform my practice.</w:t>
      </w:r>
    </w:p>
    <w:p w14:paraId="4902CCF7" w14:textId="77777777" w:rsidR="00776D38" w:rsidRDefault="00776D38" w:rsidP="00776D38">
      <w:pPr>
        <w:rPr>
          <w:rFonts w:ascii="Arial" w:hAnsi="Arial" w:cs="Arial"/>
          <w:sz w:val="22"/>
          <w:szCs w:val="22"/>
        </w:rPr>
      </w:pPr>
    </w:p>
    <w:p w14:paraId="32C7C56F" w14:textId="041499A6" w:rsidR="008F6316" w:rsidRPr="00B20387" w:rsidRDefault="008F6316" w:rsidP="008F6316">
      <w:pPr>
        <w:rPr>
          <w:rFonts w:ascii="Arial" w:hAnsi="Arial" w:cs="Arial"/>
          <w:sz w:val="22"/>
          <w:szCs w:val="22"/>
        </w:rPr>
      </w:pPr>
      <w:r>
        <w:rPr>
          <w:rFonts w:ascii="Arial" w:hAnsi="Arial" w:cs="Arial"/>
          <w:sz w:val="22"/>
          <w:szCs w:val="22"/>
        </w:rPr>
        <w:t xml:space="preserve">An ethical teaching strategy addresses the needs of the students without imposing any unfair restrictions or constraints. An </w:t>
      </w:r>
      <w:r w:rsidR="005D7045">
        <w:rPr>
          <w:rFonts w:ascii="Arial" w:hAnsi="Arial" w:cs="Arial"/>
          <w:sz w:val="22"/>
          <w:szCs w:val="22"/>
        </w:rPr>
        <w:t>e</w:t>
      </w:r>
      <w:r>
        <w:rPr>
          <w:rFonts w:ascii="Arial" w:hAnsi="Arial" w:cs="Arial"/>
          <w:sz w:val="22"/>
          <w:szCs w:val="22"/>
        </w:rPr>
        <w:t>thical approach aims</w:t>
      </w:r>
      <w:r w:rsidRPr="00406FAF">
        <w:rPr>
          <w:rFonts w:ascii="Arial" w:hAnsi="Arial" w:cs="Arial"/>
          <w:sz w:val="22"/>
          <w:szCs w:val="22"/>
        </w:rPr>
        <w:t xml:space="preserve"> to give a systematic account of our judgments about conduct, </w:t>
      </w:r>
      <w:r>
        <w:rPr>
          <w:rFonts w:ascii="Arial" w:hAnsi="Arial" w:cs="Arial"/>
          <w:sz w:val="22"/>
          <w:szCs w:val="22"/>
        </w:rPr>
        <w:t xml:space="preserve">from the </w:t>
      </w:r>
      <w:r w:rsidRPr="00406FAF">
        <w:rPr>
          <w:rFonts w:ascii="Arial" w:hAnsi="Arial" w:cs="Arial"/>
          <w:sz w:val="22"/>
          <w:szCs w:val="22"/>
        </w:rPr>
        <w:t>standpoint of right or wrong, good or bad</w:t>
      </w:r>
      <w:r>
        <w:rPr>
          <w:rFonts w:ascii="Arial" w:hAnsi="Arial" w:cs="Arial"/>
          <w:sz w:val="22"/>
          <w:szCs w:val="22"/>
        </w:rPr>
        <w:t xml:space="preserve"> (Dewey &amp; Tufts, 2012)</w:t>
      </w:r>
      <w:r w:rsidRPr="00406FAF">
        <w:rPr>
          <w:rFonts w:ascii="Arial" w:hAnsi="Arial" w:cs="Arial"/>
          <w:sz w:val="22"/>
          <w:szCs w:val="22"/>
        </w:rPr>
        <w:t>.</w:t>
      </w:r>
      <w:r>
        <w:rPr>
          <w:rFonts w:ascii="Arial" w:hAnsi="Arial" w:cs="Arial"/>
          <w:sz w:val="22"/>
          <w:szCs w:val="22"/>
        </w:rPr>
        <w:t xml:space="preserve"> It is therefore important that m</w:t>
      </w:r>
      <w:r w:rsidRPr="00FE5D25">
        <w:rPr>
          <w:rFonts w:ascii="Arial" w:hAnsi="Arial" w:cs="Arial"/>
          <w:sz w:val="22"/>
          <w:szCs w:val="22"/>
        </w:rPr>
        <w:t>usic educators understand how to support the</w:t>
      </w:r>
      <w:r>
        <w:rPr>
          <w:rFonts w:ascii="Arial" w:hAnsi="Arial" w:cs="Arial"/>
          <w:sz w:val="22"/>
          <w:szCs w:val="22"/>
        </w:rPr>
        <w:t xml:space="preserve"> student and assist the development of their</w:t>
      </w:r>
      <w:r w:rsidRPr="00FE5D25">
        <w:rPr>
          <w:rFonts w:ascii="Arial" w:hAnsi="Arial" w:cs="Arial"/>
          <w:sz w:val="22"/>
          <w:szCs w:val="22"/>
        </w:rPr>
        <w:t xml:space="preserve"> voice at every stage so that singers are comfortable during the transition</w:t>
      </w:r>
      <w:r>
        <w:rPr>
          <w:rFonts w:ascii="Arial" w:hAnsi="Arial" w:cs="Arial"/>
          <w:sz w:val="22"/>
          <w:szCs w:val="22"/>
        </w:rPr>
        <w:t xml:space="preserve"> rather than confused and anxious</w:t>
      </w:r>
      <w:r w:rsidRPr="00FE5D25">
        <w:rPr>
          <w:rFonts w:ascii="Arial" w:hAnsi="Arial" w:cs="Arial"/>
          <w:sz w:val="22"/>
          <w:szCs w:val="22"/>
        </w:rPr>
        <w:t xml:space="preserve"> (Judd 2023).</w:t>
      </w:r>
      <w:r>
        <w:rPr>
          <w:rFonts w:ascii="Arial" w:hAnsi="Arial" w:cs="Arial"/>
          <w:sz w:val="22"/>
          <w:szCs w:val="22"/>
        </w:rPr>
        <w:t xml:space="preserve"> In order to do this, my aim is to create a narrative literature review because t</w:t>
      </w:r>
      <w:r w:rsidRPr="00CB09AC">
        <w:rPr>
          <w:rFonts w:ascii="Arial" w:hAnsi="Arial" w:cs="Arial"/>
          <w:sz w:val="22"/>
          <w:szCs w:val="22"/>
        </w:rPr>
        <w:t xml:space="preserve">his approach will generate a comprehensive, critical analysis of the published research on </w:t>
      </w:r>
      <w:r>
        <w:rPr>
          <w:rFonts w:ascii="Arial" w:hAnsi="Arial" w:cs="Arial"/>
          <w:sz w:val="22"/>
          <w:szCs w:val="22"/>
        </w:rPr>
        <w:t>this</w:t>
      </w:r>
      <w:r w:rsidRPr="00CB09AC">
        <w:rPr>
          <w:rFonts w:ascii="Arial" w:hAnsi="Arial" w:cs="Arial"/>
          <w:sz w:val="22"/>
          <w:szCs w:val="22"/>
        </w:rPr>
        <w:t xml:space="preserve"> topic</w:t>
      </w:r>
      <w:r>
        <w:rPr>
          <w:rFonts w:ascii="Arial" w:hAnsi="Arial" w:cs="Arial"/>
          <w:sz w:val="22"/>
          <w:szCs w:val="22"/>
        </w:rPr>
        <w:t>, which will then allow me to create</w:t>
      </w:r>
      <w:r w:rsidRPr="00CB09AC">
        <w:rPr>
          <w:rFonts w:ascii="Arial" w:hAnsi="Arial" w:cs="Arial"/>
          <w:sz w:val="22"/>
          <w:szCs w:val="22"/>
        </w:rPr>
        <w:t xml:space="preserve"> a theoretical framework for </w:t>
      </w:r>
      <w:r>
        <w:rPr>
          <w:rFonts w:ascii="Arial" w:hAnsi="Arial" w:cs="Arial"/>
          <w:sz w:val="22"/>
          <w:szCs w:val="22"/>
        </w:rPr>
        <w:t xml:space="preserve">my </w:t>
      </w:r>
      <w:r w:rsidRPr="00CB09AC">
        <w:rPr>
          <w:rFonts w:ascii="Arial" w:hAnsi="Arial" w:cs="Arial"/>
          <w:sz w:val="22"/>
          <w:szCs w:val="22"/>
        </w:rPr>
        <w:t xml:space="preserve">paper, </w:t>
      </w:r>
      <w:r>
        <w:rPr>
          <w:rFonts w:ascii="Arial" w:hAnsi="Arial" w:cs="Arial"/>
          <w:sz w:val="22"/>
          <w:szCs w:val="22"/>
        </w:rPr>
        <w:t xml:space="preserve">consider the </w:t>
      </w:r>
      <w:r w:rsidRPr="00CB09AC">
        <w:rPr>
          <w:rFonts w:ascii="Arial" w:hAnsi="Arial" w:cs="Arial"/>
          <w:sz w:val="22"/>
          <w:szCs w:val="22"/>
        </w:rPr>
        <w:t>trends</w:t>
      </w:r>
      <w:r>
        <w:rPr>
          <w:rFonts w:ascii="Arial" w:hAnsi="Arial" w:cs="Arial"/>
          <w:sz w:val="22"/>
          <w:szCs w:val="22"/>
        </w:rPr>
        <w:t xml:space="preserve"> that emerge</w:t>
      </w:r>
      <w:r w:rsidRPr="00CB09AC">
        <w:rPr>
          <w:rFonts w:ascii="Arial" w:hAnsi="Arial" w:cs="Arial"/>
          <w:sz w:val="22"/>
          <w:szCs w:val="22"/>
        </w:rPr>
        <w:t xml:space="preserve"> and identify gaps in the research</w:t>
      </w:r>
      <w:r>
        <w:rPr>
          <w:rFonts w:ascii="Arial" w:hAnsi="Arial" w:cs="Arial"/>
          <w:sz w:val="22"/>
          <w:szCs w:val="22"/>
        </w:rPr>
        <w:t xml:space="preserve"> (</w:t>
      </w:r>
      <w:r w:rsidRPr="00B20387">
        <w:rPr>
          <w:rFonts w:ascii="Arial" w:hAnsi="Arial" w:cs="Arial"/>
          <w:sz w:val="22"/>
          <w:szCs w:val="22"/>
        </w:rPr>
        <w:t xml:space="preserve">Mauer </w:t>
      </w:r>
      <w:r>
        <w:rPr>
          <w:rFonts w:ascii="Arial" w:hAnsi="Arial" w:cs="Arial"/>
          <w:sz w:val="22"/>
          <w:szCs w:val="22"/>
        </w:rPr>
        <w:t xml:space="preserve">&amp; </w:t>
      </w:r>
      <w:proofErr w:type="spellStart"/>
      <w:r w:rsidRPr="00B20387">
        <w:rPr>
          <w:rFonts w:ascii="Arial" w:hAnsi="Arial" w:cs="Arial"/>
          <w:sz w:val="22"/>
          <w:szCs w:val="22"/>
        </w:rPr>
        <w:t>Venecek</w:t>
      </w:r>
      <w:proofErr w:type="spellEnd"/>
      <w:r w:rsidRPr="00B20387">
        <w:rPr>
          <w:rFonts w:ascii="Arial" w:hAnsi="Arial" w:cs="Arial"/>
          <w:sz w:val="22"/>
          <w:szCs w:val="22"/>
        </w:rPr>
        <w:t xml:space="preserve">, 2021). </w:t>
      </w:r>
    </w:p>
    <w:p w14:paraId="76147887" w14:textId="77777777" w:rsidR="00DE1A5D" w:rsidRDefault="00DE1A5D">
      <w:pPr>
        <w:rPr>
          <w:rFonts w:ascii="Arial" w:hAnsi="Arial" w:cs="Arial"/>
          <w:sz w:val="22"/>
          <w:szCs w:val="22"/>
        </w:rPr>
      </w:pPr>
    </w:p>
    <w:p w14:paraId="6281BC94" w14:textId="724A38C6" w:rsidR="00DD636B" w:rsidRDefault="00DD636B" w:rsidP="00DD636B">
      <w:pPr>
        <w:rPr>
          <w:rFonts w:ascii="Arial" w:hAnsi="Arial" w:cs="Arial"/>
          <w:sz w:val="22"/>
          <w:szCs w:val="22"/>
        </w:rPr>
      </w:pPr>
      <w:r>
        <w:rPr>
          <w:rFonts w:ascii="Arial" w:hAnsi="Arial" w:cs="Arial"/>
          <w:sz w:val="22"/>
          <w:szCs w:val="22"/>
        </w:rPr>
        <w:t xml:space="preserve">Due to the majority of my students being females between the ages of 8-21, it is crucial to expand my knowledge on the topic of female voice change in order to support and empower my students, consequently the most important area for me to research is </w:t>
      </w:r>
      <w:r w:rsidRPr="00FE5D25">
        <w:rPr>
          <w:rFonts w:ascii="Arial" w:hAnsi="Arial" w:cs="Arial"/>
          <w:sz w:val="22"/>
          <w:szCs w:val="22"/>
        </w:rPr>
        <w:t xml:space="preserve">the age range in which adolescent voice change occurs. Females typically begin puberty at age 10 or 11 and complete it by age 15-17 (Vigil, 2015). For this reason, the age range I will be focusing on is young females aged 8–16 years old. It is important for this study that I focus on subjects who are cisgender female, due to the specificity of the anatomical and hormonal differences. I </w:t>
      </w:r>
      <w:r>
        <w:rPr>
          <w:rFonts w:ascii="Arial" w:hAnsi="Arial" w:cs="Arial"/>
          <w:sz w:val="22"/>
          <w:szCs w:val="22"/>
        </w:rPr>
        <w:t xml:space="preserve">aim to </w:t>
      </w:r>
      <w:r w:rsidRPr="00FE5D25">
        <w:rPr>
          <w:rFonts w:ascii="Arial" w:hAnsi="Arial" w:cs="Arial"/>
          <w:sz w:val="22"/>
          <w:szCs w:val="22"/>
        </w:rPr>
        <w:t>handle this ethically and in an inclusive manner in my teaching strategy</w:t>
      </w:r>
      <w:r>
        <w:rPr>
          <w:rFonts w:ascii="Arial" w:hAnsi="Arial" w:cs="Arial"/>
          <w:sz w:val="22"/>
          <w:szCs w:val="22"/>
        </w:rPr>
        <w:t>,</w:t>
      </w:r>
      <w:r w:rsidRPr="00FE5D25">
        <w:rPr>
          <w:rFonts w:ascii="Arial" w:hAnsi="Arial" w:cs="Arial"/>
          <w:sz w:val="22"/>
          <w:szCs w:val="22"/>
        </w:rPr>
        <w:t xml:space="preserve"> in order to ensure that </w:t>
      </w:r>
      <w:r>
        <w:rPr>
          <w:rFonts w:ascii="Arial" w:hAnsi="Arial" w:cs="Arial"/>
          <w:sz w:val="22"/>
          <w:szCs w:val="22"/>
        </w:rPr>
        <w:t>my students feel valued, recognised and acknowledged and always held in high esteem</w:t>
      </w:r>
      <w:r w:rsidRPr="00FE5D25">
        <w:rPr>
          <w:rFonts w:ascii="Arial" w:hAnsi="Arial" w:cs="Arial"/>
          <w:sz w:val="22"/>
          <w:szCs w:val="22"/>
        </w:rPr>
        <w:t xml:space="preserve">. </w:t>
      </w:r>
    </w:p>
    <w:p w14:paraId="4F081F59" w14:textId="77777777" w:rsidR="0096089D" w:rsidRPr="00DD636B" w:rsidRDefault="0096089D" w:rsidP="0096089D">
      <w:pPr>
        <w:rPr>
          <w:rFonts w:ascii="Arial" w:hAnsi="Arial" w:cs="Arial"/>
          <w:sz w:val="22"/>
          <w:szCs w:val="22"/>
        </w:rPr>
      </w:pPr>
    </w:p>
    <w:p w14:paraId="445FF104" w14:textId="77777777" w:rsidR="00344ECD" w:rsidRDefault="00344ECD">
      <w:pPr>
        <w:rPr>
          <w:rFonts w:ascii="Arial" w:hAnsi="Arial" w:cs="Arial"/>
          <w:sz w:val="22"/>
          <w:szCs w:val="22"/>
        </w:rPr>
      </w:pPr>
    </w:p>
    <w:p w14:paraId="5CE63734" w14:textId="398FEB3B" w:rsidR="002A41CE" w:rsidRPr="00530C5F" w:rsidRDefault="00344ECD" w:rsidP="002A41CE">
      <w:pPr>
        <w:rPr>
          <w:rFonts w:ascii="Arial" w:hAnsi="Arial" w:cs="Arial"/>
          <w:b/>
          <w:bCs/>
          <w:sz w:val="22"/>
          <w:szCs w:val="22"/>
        </w:rPr>
      </w:pPr>
      <w:r w:rsidRPr="00530C5F">
        <w:rPr>
          <w:rFonts w:ascii="Arial" w:hAnsi="Arial" w:cs="Arial"/>
          <w:b/>
          <w:bCs/>
          <w:sz w:val="22"/>
          <w:szCs w:val="22"/>
        </w:rPr>
        <w:t>Aims</w:t>
      </w:r>
    </w:p>
    <w:p w14:paraId="06E0A2F5" w14:textId="77777777" w:rsidR="002A41CE" w:rsidRPr="00FE5D25" w:rsidRDefault="002A41CE" w:rsidP="002A41CE">
      <w:pPr>
        <w:rPr>
          <w:rFonts w:ascii="Arial" w:hAnsi="Arial" w:cs="Arial"/>
          <w:sz w:val="22"/>
          <w:szCs w:val="22"/>
        </w:rPr>
      </w:pPr>
    </w:p>
    <w:p w14:paraId="72D8350B" w14:textId="7F82DFA9" w:rsidR="002A41CE" w:rsidRPr="00FE5B26" w:rsidRDefault="00364413" w:rsidP="00FE5B26">
      <w:pPr>
        <w:pStyle w:val="ListParagraph"/>
        <w:numPr>
          <w:ilvl w:val="0"/>
          <w:numId w:val="4"/>
        </w:numPr>
        <w:rPr>
          <w:rFonts w:ascii="Arial" w:hAnsi="Arial" w:cs="Arial"/>
          <w:sz w:val="22"/>
          <w:szCs w:val="22"/>
        </w:rPr>
      </w:pPr>
      <w:r>
        <w:rPr>
          <w:rFonts w:ascii="Arial" w:hAnsi="Arial" w:cs="Arial"/>
          <w:sz w:val="22"/>
          <w:szCs w:val="22"/>
        </w:rPr>
        <w:t xml:space="preserve">To develop my </w:t>
      </w:r>
      <w:r w:rsidR="00FE5B26">
        <w:rPr>
          <w:rFonts w:ascii="Arial" w:hAnsi="Arial" w:cs="Arial"/>
          <w:sz w:val="22"/>
          <w:szCs w:val="22"/>
        </w:rPr>
        <w:t xml:space="preserve">knowledge base </w:t>
      </w:r>
      <w:r w:rsidRPr="00FE5B26">
        <w:rPr>
          <w:rFonts w:ascii="Arial" w:hAnsi="Arial" w:cs="Arial"/>
          <w:sz w:val="22"/>
          <w:szCs w:val="22"/>
        </w:rPr>
        <w:t>of</w:t>
      </w:r>
      <w:r w:rsidR="002A41CE" w:rsidRPr="00FE5B26">
        <w:rPr>
          <w:rFonts w:ascii="Arial" w:hAnsi="Arial" w:cs="Arial"/>
          <w:sz w:val="22"/>
          <w:szCs w:val="22"/>
        </w:rPr>
        <w:t xml:space="preserve"> the female voice change</w:t>
      </w:r>
    </w:p>
    <w:p w14:paraId="6B77CEFF" w14:textId="6869D840" w:rsidR="002A41CE" w:rsidRDefault="002A41CE" w:rsidP="002A41CE">
      <w:pPr>
        <w:pStyle w:val="ListParagraph"/>
        <w:numPr>
          <w:ilvl w:val="0"/>
          <w:numId w:val="4"/>
        </w:numPr>
        <w:rPr>
          <w:rFonts w:ascii="Arial" w:hAnsi="Arial" w:cs="Arial"/>
          <w:sz w:val="22"/>
          <w:szCs w:val="22"/>
        </w:rPr>
      </w:pPr>
      <w:r w:rsidRPr="00FE5D25">
        <w:rPr>
          <w:rFonts w:ascii="Arial" w:hAnsi="Arial" w:cs="Arial"/>
          <w:sz w:val="22"/>
          <w:szCs w:val="22"/>
        </w:rPr>
        <w:t>To find appropriate methods of guiding my adolescent female students through hormone changes in a safe and positive way</w:t>
      </w:r>
      <w:r w:rsidR="00FE5B26">
        <w:rPr>
          <w:rFonts w:ascii="Arial" w:hAnsi="Arial" w:cs="Arial"/>
          <w:sz w:val="22"/>
          <w:szCs w:val="22"/>
        </w:rPr>
        <w:t xml:space="preserve"> </w:t>
      </w:r>
    </w:p>
    <w:p w14:paraId="5E62050A" w14:textId="3EAB7E66" w:rsidR="006B7E74" w:rsidRPr="00FE5D25" w:rsidRDefault="006B7E74" w:rsidP="002A41CE">
      <w:pPr>
        <w:pStyle w:val="ListParagraph"/>
        <w:numPr>
          <w:ilvl w:val="0"/>
          <w:numId w:val="4"/>
        </w:numPr>
        <w:rPr>
          <w:rFonts w:ascii="Arial" w:hAnsi="Arial" w:cs="Arial"/>
          <w:sz w:val="22"/>
          <w:szCs w:val="22"/>
        </w:rPr>
      </w:pPr>
      <w:r>
        <w:rPr>
          <w:rFonts w:ascii="Arial" w:hAnsi="Arial" w:cs="Arial"/>
          <w:sz w:val="22"/>
          <w:szCs w:val="22"/>
        </w:rPr>
        <w:t xml:space="preserve">To stay within my boundaries and area of knowledge as a voice teacher </w:t>
      </w:r>
    </w:p>
    <w:p w14:paraId="6E4CEAF8" w14:textId="77777777" w:rsidR="002A41CE" w:rsidRDefault="002A41CE" w:rsidP="002A41CE">
      <w:pPr>
        <w:pStyle w:val="ListParagraph"/>
        <w:numPr>
          <w:ilvl w:val="0"/>
          <w:numId w:val="4"/>
        </w:numPr>
        <w:rPr>
          <w:rFonts w:ascii="Arial" w:hAnsi="Arial" w:cs="Arial"/>
          <w:sz w:val="22"/>
          <w:szCs w:val="22"/>
        </w:rPr>
      </w:pPr>
      <w:r w:rsidRPr="00FE5D25">
        <w:rPr>
          <w:rFonts w:ascii="Arial" w:hAnsi="Arial" w:cs="Arial"/>
          <w:sz w:val="22"/>
          <w:szCs w:val="22"/>
        </w:rPr>
        <w:t>Consider ethical implications of focusing my research on cisgender females</w:t>
      </w:r>
    </w:p>
    <w:p w14:paraId="65E7460C" w14:textId="77777777" w:rsidR="002A41CE" w:rsidRPr="00FE5D25" w:rsidRDefault="002A41CE" w:rsidP="002A41CE">
      <w:pPr>
        <w:pStyle w:val="ListParagraph"/>
        <w:rPr>
          <w:rFonts w:ascii="Arial" w:hAnsi="Arial" w:cs="Arial"/>
          <w:sz w:val="22"/>
          <w:szCs w:val="22"/>
        </w:rPr>
      </w:pPr>
    </w:p>
    <w:p w14:paraId="747721E8" w14:textId="77777777" w:rsidR="002A41CE" w:rsidRPr="00530C5F" w:rsidRDefault="002A41CE" w:rsidP="002A41CE">
      <w:pPr>
        <w:rPr>
          <w:rFonts w:ascii="Arial" w:hAnsi="Arial" w:cs="Arial"/>
          <w:b/>
          <w:bCs/>
          <w:sz w:val="22"/>
          <w:szCs w:val="22"/>
        </w:rPr>
      </w:pPr>
      <w:r w:rsidRPr="00530C5F">
        <w:rPr>
          <w:rFonts w:ascii="Arial" w:hAnsi="Arial" w:cs="Arial"/>
          <w:b/>
          <w:bCs/>
          <w:sz w:val="22"/>
          <w:szCs w:val="22"/>
        </w:rPr>
        <w:t>Objectives</w:t>
      </w:r>
    </w:p>
    <w:p w14:paraId="195CC289" w14:textId="77777777" w:rsidR="002A41CE" w:rsidRPr="00FE5D25" w:rsidRDefault="002A41CE" w:rsidP="002A41CE">
      <w:pPr>
        <w:rPr>
          <w:rFonts w:ascii="Arial" w:hAnsi="Arial" w:cs="Arial"/>
          <w:sz w:val="22"/>
          <w:szCs w:val="22"/>
        </w:rPr>
      </w:pPr>
    </w:p>
    <w:p w14:paraId="169FC1FC" w14:textId="00556944" w:rsidR="002A41CE" w:rsidRPr="00FE5D25" w:rsidRDefault="002A41CE" w:rsidP="002A41CE">
      <w:pPr>
        <w:pStyle w:val="ListParagraph"/>
        <w:numPr>
          <w:ilvl w:val="0"/>
          <w:numId w:val="26"/>
        </w:numPr>
        <w:rPr>
          <w:rFonts w:ascii="Arial" w:hAnsi="Arial" w:cs="Arial"/>
          <w:sz w:val="22"/>
          <w:szCs w:val="22"/>
        </w:rPr>
      </w:pPr>
      <w:r w:rsidRPr="00FE5D25">
        <w:rPr>
          <w:rFonts w:ascii="Arial" w:hAnsi="Arial" w:cs="Arial"/>
          <w:sz w:val="22"/>
          <w:szCs w:val="22"/>
        </w:rPr>
        <w:t xml:space="preserve">Find </w:t>
      </w:r>
      <w:r w:rsidR="00FE1FEA">
        <w:rPr>
          <w:rFonts w:ascii="Arial" w:hAnsi="Arial" w:cs="Arial"/>
          <w:sz w:val="22"/>
          <w:szCs w:val="22"/>
        </w:rPr>
        <w:t>up to date</w:t>
      </w:r>
      <w:r w:rsidRPr="00FE5D25">
        <w:rPr>
          <w:rFonts w:ascii="Arial" w:hAnsi="Arial" w:cs="Arial"/>
          <w:sz w:val="22"/>
          <w:szCs w:val="22"/>
        </w:rPr>
        <w:t xml:space="preserve"> and recent research on my topic</w:t>
      </w:r>
      <w:r w:rsidR="00FE1FEA">
        <w:rPr>
          <w:rFonts w:ascii="Arial" w:hAnsi="Arial" w:cs="Arial"/>
          <w:sz w:val="22"/>
          <w:szCs w:val="22"/>
        </w:rPr>
        <w:t xml:space="preserve"> focusing on papers written </w:t>
      </w:r>
      <w:r w:rsidR="001B75EE">
        <w:rPr>
          <w:rFonts w:ascii="Arial" w:hAnsi="Arial" w:cs="Arial"/>
          <w:sz w:val="22"/>
          <w:szCs w:val="22"/>
        </w:rPr>
        <w:t>between 2014 – 2024</w:t>
      </w:r>
      <w:r w:rsidR="00D60302">
        <w:rPr>
          <w:rFonts w:ascii="Arial" w:hAnsi="Arial" w:cs="Arial"/>
          <w:sz w:val="22"/>
          <w:szCs w:val="22"/>
        </w:rPr>
        <w:t>. I originally aimed to focus on papers within the last 5 years, however I extended this in order to see if there has been a change of opinion over time.</w:t>
      </w:r>
    </w:p>
    <w:p w14:paraId="09E1AD94" w14:textId="057F74EA" w:rsidR="002A41CE" w:rsidRPr="00FE5D25" w:rsidRDefault="005A37DC" w:rsidP="002A41CE">
      <w:pPr>
        <w:pStyle w:val="ListParagraph"/>
        <w:numPr>
          <w:ilvl w:val="0"/>
          <w:numId w:val="26"/>
        </w:numPr>
        <w:rPr>
          <w:rFonts w:ascii="Arial" w:hAnsi="Arial" w:cs="Arial"/>
          <w:sz w:val="22"/>
          <w:szCs w:val="22"/>
        </w:rPr>
      </w:pPr>
      <w:r>
        <w:rPr>
          <w:rFonts w:ascii="Arial" w:hAnsi="Arial" w:cs="Arial"/>
          <w:sz w:val="22"/>
          <w:szCs w:val="22"/>
        </w:rPr>
        <w:t xml:space="preserve">Develop and implement a </w:t>
      </w:r>
      <w:r w:rsidR="002A41CE" w:rsidRPr="00FE5D25">
        <w:rPr>
          <w:rFonts w:ascii="Arial" w:hAnsi="Arial" w:cs="Arial"/>
          <w:sz w:val="22"/>
          <w:szCs w:val="22"/>
        </w:rPr>
        <w:t xml:space="preserve">clear schedule when doing my research </w:t>
      </w:r>
      <w:r>
        <w:rPr>
          <w:rFonts w:ascii="Arial" w:hAnsi="Arial" w:cs="Arial"/>
          <w:sz w:val="22"/>
          <w:szCs w:val="22"/>
        </w:rPr>
        <w:t xml:space="preserve">to </w:t>
      </w:r>
      <w:r w:rsidR="00F10E51">
        <w:rPr>
          <w:rFonts w:ascii="Arial" w:hAnsi="Arial" w:cs="Arial"/>
          <w:sz w:val="22"/>
          <w:szCs w:val="22"/>
        </w:rPr>
        <w:t>improve my efficiency and reduce stress</w:t>
      </w:r>
    </w:p>
    <w:p w14:paraId="31CCAFC1" w14:textId="77777777" w:rsidR="002A41CE" w:rsidRPr="00FE5D25" w:rsidRDefault="002A41CE" w:rsidP="002A41CE">
      <w:pPr>
        <w:rPr>
          <w:rFonts w:ascii="Arial" w:hAnsi="Arial" w:cs="Arial"/>
          <w:sz w:val="22"/>
          <w:szCs w:val="22"/>
        </w:rPr>
      </w:pPr>
    </w:p>
    <w:p w14:paraId="147F404E" w14:textId="77777777" w:rsidR="002A41CE" w:rsidRPr="00530C5F" w:rsidRDefault="002A41CE" w:rsidP="002A41CE">
      <w:pPr>
        <w:rPr>
          <w:rFonts w:ascii="Arial" w:hAnsi="Arial" w:cs="Arial"/>
          <w:b/>
          <w:bCs/>
          <w:sz w:val="22"/>
          <w:szCs w:val="22"/>
        </w:rPr>
      </w:pPr>
      <w:r w:rsidRPr="00530C5F">
        <w:rPr>
          <w:rFonts w:ascii="Arial" w:hAnsi="Arial" w:cs="Arial"/>
          <w:b/>
          <w:bCs/>
          <w:sz w:val="22"/>
          <w:szCs w:val="22"/>
        </w:rPr>
        <w:t>Learning Outcomes</w:t>
      </w:r>
    </w:p>
    <w:p w14:paraId="70D2A4DC" w14:textId="77777777" w:rsidR="002A41CE" w:rsidRPr="00FE5D25" w:rsidRDefault="002A41CE" w:rsidP="002A41CE">
      <w:pPr>
        <w:rPr>
          <w:rFonts w:ascii="Arial" w:hAnsi="Arial" w:cs="Arial"/>
          <w:sz w:val="22"/>
          <w:szCs w:val="22"/>
        </w:rPr>
      </w:pPr>
    </w:p>
    <w:p w14:paraId="5C0B726C" w14:textId="6D9BF6F0" w:rsidR="002A41CE" w:rsidRPr="00FE5D25" w:rsidRDefault="002A41CE" w:rsidP="002A41CE">
      <w:pPr>
        <w:pStyle w:val="ListParagraph"/>
        <w:numPr>
          <w:ilvl w:val="0"/>
          <w:numId w:val="27"/>
        </w:numPr>
        <w:rPr>
          <w:rFonts w:ascii="Arial" w:hAnsi="Arial" w:cs="Arial"/>
          <w:sz w:val="22"/>
          <w:szCs w:val="22"/>
        </w:rPr>
      </w:pPr>
      <w:r w:rsidRPr="00FE5D25">
        <w:rPr>
          <w:rFonts w:ascii="Arial" w:hAnsi="Arial" w:cs="Arial"/>
          <w:sz w:val="22"/>
          <w:szCs w:val="22"/>
        </w:rPr>
        <w:t xml:space="preserve">By the end of the project, I will be able to </w:t>
      </w:r>
      <w:r w:rsidR="003950C2">
        <w:rPr>
          <w:rFonts w:ascii="Arial" w:hAnsi="Arial" w:cs="Arial"/>
          <w:sz w:val="22"/>
          <w:szCs w:val="22"/>
        </w:rPr>
        <w:t xml:space="preserve">design and implement a desk based research study </w:t>
      </w:r>
      <w:r w:rsidRPr="00FE5D25">
        <w:rPr>
          <w:rFonts w:ascii="Arial" w:hAnsi="Arial" w:cs="Arial"/>
          <w:sz w:val="22"/>
          <w:szCs w:val="22"/>
        </w:rPr>
        <w:t>about female adolescent voice change</w:t>
      </w:r>
    </w:p>
    <w:p w14:paraId="3E3185A8" w14:textId="77777777" w:rsidR="002A41CE" w:rsidRDefault="002A41CE" w:rsidP="002A41CE">
      <w:pPr>
        <w:pStyle w:val="ListParagraph"/>
        <w:numPr>
          <w:ilvl w:val="0"/>
          <w:numId w:val="27"/>
        </w:numPr>
        <w:rPr>
          <w:rFonts w:ascii="Arial" w:hAnsi="Arial" w:cs="Arial"/>
          <w:sz w:val="22"/>
          <w:szCs w:val="22"/>
        </w:rPr>
      </w:pPr>
      <w:r w:rsidRPr="00FE5D25">
        <w:rPr>
          <w:rFonts w:ascii="Arial" w:hAnsi="Arial" w:cs="Arial"/>
          <w:sz w:val="22"/>
          <w:szCs w:val="22"/>
        </w:rPr>
        <w:t xml:space="preserve">By the end of the project, I will have further developed my confidence in my critical writing </w:t>
      </w:r>
    </w:p>
    <w:p w14:paraId="0061F825" w14:textId="1723F38C" w:rsidR="0038184C" w:rsidRPr="00FE5D25" w:rsidRDefault="0038184C" w:rsidP="002A41CE">
      <w:pPr>
        <w:pStyle w:val="ListParagraph"/>
        <w:numPr>
          <w:ilvl w:val="0"/>
          <w:numId w:val="27"/>
        </w:numPr>
        <w:rPr>
          <w:rFonts w:ascii="Arial" w:hAnsi="Arial" w:cs="Arial"/>
          <w:sz w:val="22"/>
          <w:szCs w:val="22"/>
        </w:rPr>
      </w:pPr>
      <w:r>
        <w:rPr>
          <w:rFonts w:ascii="Arial" w:hAnsi="Arial" w:cs="Arial"/>
          <w:sz w:val="22"/>
          <w:szCs w:val="22"/>
        </w:rPr>
        <w:t xml:space="preserve">By the end of the </w:t>
      </w:r>
      <w:r w:rsidR="004C3789">
        <w:rPr>
          <w:rFonts w:ascii="Arial" w:hAnsi="Arial" w:cs="Arial"/>
          <w:sz w:val="22"/>
          <w:szCs w:val="22"/>
        </w:rPr>
        <w:t>project,</w:t>
      </w:r>
      <w:r>
        <w:rPr>
          <w:rFonts w:ascii="Arial" w:hAnsi="Arial" w:cs="Arial"/>
          <w:sz w:val="22"/>
          <w:szCs w:val="22"/>
        </w:rPr>
        <w:t xml:space="preserve"> I will have a deeper understanding of the female adolescent voice change and how I</w:t>
      </w:r>
      <w:r w:rsidR="00670C8F">
        <w:rPr>
          <w:rFonts w:ascii="Arial" w:hAnsi="Arial" w:cs="Arial"/>
          <w:sz w:val="22"/>
          <w:szCs w:val="22"/>
        </w:rPr>
        <w:t>, as a vocal coach</w:t>
      </w:r>
      <w:r>
        <w:rPr>
          <w:rFonts w:ascii="Arial" w:hAnsi="Arial" w:cs="Arial"/>
          <w:sz w:val="22"/>
          <w:szCs w:val="22"/>
        </w:rPr>
        <w:t xml:space="preserve"> can use tools to help those singers who are affected </w:t>
      </w:r>
    </w:p>
    <w:p w14:paraId="0CE15181" w14:textId="77777777" w:rsidR="002A41CE" w:rsidRPr="00FE5D25" w:rsidRDefault="002A41CE" w:rsidP="002A41CE">
      <w:pPr>
        <w:pStyle w:val="ListParagraph"/>
        <w:rPr>
          <w:rFonts w:ascii="Arial" w:hAnsi="Arial" w:cs="Arial"/>
          <w:sz w:val="22"/>
          <w:szCs w:val="22"/>
        </w:rPr>
      </w:pPr>
    </w:p>
    <w:p w14:paraId="7804AAD9" w14:textId="4E8730FD" w:rsidR="006C636C" w:rsidRPr="009D28B5" w:rsidRDefault="006C636C" w:rsidP="006C636C">
      <w:pPr>
        <w:rPr>
          <w:rFonts w:ascii="Arial" w:hAnsi="Arial" w:cs="Arial"/>
          <w:sz w:val="22"/>
          <w:szCs w:val="22"/>
        </w:rPr>
      </w:pPr>
      <w:r w:rsidRPr="00FE5D25">
        <w:rPr>
          <w:rFonts w:ascii="Arial" w:hAnsi="Arial" w:cs="Arial"/>
          <w:sz w:val="22"/>
          <w:szCs w:val="22"/>
        </w:rPr>
        <w:t xml:space="preserve">If I meet these aims and learning outcomes, </w:t>
      </w:r>
      <w:r>
        <w:rPr>
          <w:rFonts w:ascii="Arial" w:hAnsi="Arial" w:cs="Arial"/>
          <w:sz w:val="22"/>
          <w:szCs w:val="22"/>
        </w:rPr>
        <w:t>my confidence will have developed. Therefore, with this newfound confidence it will in turn improve my professionalism, self-belief about my own abilities and an understanding about the importance and value of what I do (</w:t>
      </w:r>
      <w:r w:rsidRPr="009D28B5">
        <w:rPr>
          <w:rFonts w:ascii="Arial" w:hAnsi="Arial" w:cs="Arial"/>
          <w:sz w:val="22"/>
          <w:szCs w:val="22"/>
        </w:rPr>
        <w:t xml:space="preserve">Hennessy </w:t>
      </w:r>
      <w:r>
        <w:rPr>
          <w:rFonts w:ascii="Arial" w:hAnsi="Arial" w:cs="Arial"/>
          <w:sz w:val="22"/>
          <w:szCs w:val="22"/>
        </w:rPr>
        <w:t xml:space="preserve">&amp; </w:t>
      </w:r>
      <w:r w:rsidRPr="009D28B5">
        <w:rPr>
          <w:rFonts w:ascii="Arial" w:hAnsi="Arial" w:cs="Arial"/>
          <w:sz w:val="22"/>
          <w:szCs w:val="22"/>
        </w:rPr>
        <w:t xml:space="preserve">Marlow </w:t>
      </w:r>
      <w:r>
        <w:rPr>
          <w:rFonts w:ascii="Arial" w:hAnsi="Arial" w:cs="Arial"/>
          <w:sz w:val="22"/>
          <w:szCs w:val="22"/>
        </w:rPr>
        <w:t xml:space="preserve">&amp; </w:t>
      </w:r>
      <w:r w:rsidRPr="009D28B5">
        <w:rPr>
          <w:rFonts w:ascii="Arial" w:hAnsi="Arial" w:cs="Arial"/>
          <w:sz w:val="22"/>
          <w:szCs w:val="22"/>
        </w:rPr>
        <w:t>Alexander</w:t>
      </w:r>
      <w:r>
        <w:rPr>
          <w:rFonts w:ascii="Arial" w:hAnsi="Arial" w:cs="Arial"/>
          <w:sz w:val="22"/>
          <w:szCs w:val="22"/>
        </w:rPr>
        <w:t>, 2021)</w:t>
      </w:r>
      <w:r w:rsidRPr="009D28B5">
        <w:rPr>
          <w:rFonts w:ascii="Arial" w:hAnsi="Arial" w:cs="Arial"/>
          <w:sz w:val="22"/>
          <w:szCs w:val="22"/>
        </w:rPr>
        <w:t xml:space="preserve">.  </w:t>
      </w:r>
      <w:r>
        <w:rPr>
          <w:rFonts w:ascii="Arial" w:hAnsi="Arial" w:cs="Arial"/>
          <w:sz w:val="22"/>
          <w:szCs w:val="22"/>
        </w:rPr>
        <w:t xml:space="preserve">The wider implications are that it will also be useful for my students, it could also provide me with me a unique insight to assist and </w:t>
      </w:r>
      <w:r w:rsidR="00DE06AB">
        <w:rPr>
          <w:rFonts w:ascii="Arial" w:hAnsi="Arial" w:cs="Arial"/>
          <w:sz w:val="22"/>
          <w:szCs w:val="22"/>
        </w:rPr>
        <w:t>encourage new</w:t>
      </w:r>
      <w:r>
        <w:rPr>
          <w:rFonts w:ascii="Arial" w:hAnsi="Arial" w:cs="Arial"/>
          <w:sz w:val="22"/>
          <w:szCs w:val="22"/>
        </w:rPr>
        <w:t xml:space="preserve"> students, in addition, other singing teachers may find my research helpful for their own practices. </w:t>
      </w:r>
    </w:p>
    <w:p w14:paraId="4143B0E6" w14:textId="77777777" w:rsidR="002A41CE" w:rsidRDefault="002A41CE">
      <w:pPr>
        <w:rPr>
          <w:rFonts w:ascii="Arial" w:hAnsi="Arial" w:cs="Arial"/>
          <w:sz w:val="22"/>
          <w:szCs w:val="22"/>
        </w:rPr>
      </w:pPr>
    </w:p>
    <w:p w14:paraId="4FF9432B" w14:textId="37197DDB" w:rsidR="00344ECD" w:rsidRDefault="00344ECD">
      <w:pPr>
        <w:rPr>
          <w:rFonts w:ascii="Arial" w:hAnsi="Arial" w:cs="Arial"/>
          <w:b/>
          <w:bCs/>
          <w:sz w:val="22"/>
          <w:szCs w:val="22"/>
        </w:rPr>
      </w:pPr>
      <w:r w:rsidRPr="00530C5F">
        <w:rPr>
          <w:rFonts w:ascii="Arial" w:hAnsi="Arial" w:cs="Arial"/>
          <w:b/>
          <w:bCs/>
          <w:sz w:val="22"/>
          <w:szCs w:val="22"/>
        </w:rPr>
        <w:t>Method</w:t>
      </w:r>
      <w:r w:rsidR="000B306E">
        <w:rPr>
          <w:rFonts w:ascii="Arial" w:hAnsi="Arial" w:cs="Arial"/>
          <w:b/>
          <w:bCs/>
          <w:sz w:val="22"/>
          <w:szCs w:val="22"/>
        </w:rPr>
        <w:t>ology</w:t>
      </w:r>
      <w:r w:rsidRPr="00530C5F">
        <w:rPr>
          <w:rFonts w:ascii="Arial" w:hAnsi="Arial" w:cs="Arial"/>
          <w:b/>
          <w:bCs/>
          <w:sz w:val="22"/>
          <w:szCs w:val="22"/>
        </w:rPr>
        <w:t xml:space="preserve"> </w:t>
      </w:r>
    </w:p>
    <w:p w14:paraId="2F3A01A3" w14:textId="43CDA57D" w:rsidR="00FE5B26" w:rsidRDefault="00FE5B26">
      <w:pPr>
        <w:rPr>
          <w:rFonts w:ascii="Arial" w:hAnsi="Arial" w:cs="Arial"/>
          <w:b/>
          <w:bCs/>
          <w:sz w:val="22"/>
          <w:szCs w:val="22"/>
        </w:rPr>
      </w:pPr>
    </w:p>
    <w:p w14:paraId="57034237" w14:textId="37CEE8E7" w:rsidR="00F60B5A" w:rsidRPr="00F60B5A" w:rsidRDefault="00061E81" w:rsidP="00F60B5A">
      <w:pPr>
        <w:rPr>
          <w:rFonts w:ascii="Arial" w:hAnsi="Arial" w:cs="Arial"/>
          <w:sz w:val="22"/>
          <w:szCs w:val="22"/>
        </w:rPr>
      </w:pPr>
      <w:r>
        <w:rPr>
          <w:rFonts w:ascii="Arial" w:hAnsi="Arial" w:cs="Arial"/>
          <w:sz w:val="22"/>
          <w:szCs w:val="22"/>
        </w:rPr>
        <w:t>It was important to address my methodological stance early on within this process</w:t>
      </w:r>
      <w:r w:rsidR="00921DF5">
        <w:rPr>
          <w:rFonts w:ascii="Arial" w:hAnsi="Arial" w:cs="Arial"/>
          <w:sz w:val="22"/>
          <w:szCs w:val="22"/>
        </w:rPr>
        <w:t>,</w:t>
      </w:r>
      <w:r>
        <w:rPr>
          <w:rFonts w:ascii="Arial" w:hAnsi="Arial" w:cs="Arial"/>
          <w:sz w:val="22"/>
          <w:szCs w:val="22"/>
        </w:rPr>
        <w:t xml:space="preserve"> in order to help </w:t>
      </w:r>
      <w:r w:rsidR="00921DF5">
        <w:rPr>
          <w:rFonts w:ascii="Arial" w:hAnsi="Arial" w:cs="Arial"/>
          <w:sz w:val="22"/>
          <w:szCs w:val="22"/>
        </w:rPr>
        <w:t>achieve</w:t>
      </w:r>
      <w:r>
        <w:rPr>
          <w:rFonts w:ascii="Arial" w:hAnsi="Arial" w:cs="Arial"/>
          <w:sz w:val="22"/>
          <w:szCs w:val="22"/>
        </w:rPr>
        <w:t xml:space="preserve"> my aims, objectives and learning outcomes. </w:t>
      </w:r>
      <w:r w:rsidR="00921DF5">
        <w:rPr>
          <w:rFonts w:ascii="Arial" w:hAnsi="Arial" w:cs="Arial"/>
          <w:sz w:val="22"/>
          <w:szCs w:val="22"/>
        </w:rPr>
        <w:t xml:space="preserve">Having a firm </w:t>
      </w:r>
      <w:r w:rsidR="00921DF5" w:rsidRPr="00F546C6">
        <w:rPr>
          <w:rFonts w:ascii="Arial" w:hAnsi="Arial" w:cs="Arial"/>
          <w:sz w:val="22"/>
          <w:szCs w:val="22"/>
        </w:rPr>
        <w:t xml:space="preserve">methodological </w:t>
      </w:r>
      <w:r w:rsidR="00F60B5A" w:rsidRPr="00F546C6">
        <w:rPr>
          <w:rFonts w:ascii="Arial" w:hAnsi="Arial" w:cs="Arial"/>
          <w:sz w:val="22"/>
          <w:szCs w:val="22"/>
        </w:rPr>
        <w:t>viewpoint</w:t>
      </w:r>
      <w:r w:rsidR="00921DF5" w:rsidRPr="00F546C6">
        <w:rPr>
          <w:rFonts w:ascii="Arial" w:hAnsi="Arial" w:cs="Arial"/>
          <w:sz w:val="22"/>
          <w:szCs w:val="22"/>
        </w:rPr>
        <w:t xml:space="preserve"> also helps to streamline my research to find the most relevant and helpful studies. </w:t>
      </w:r>
      <w:r w:rsidR="00F546C6">
        <w:rPr>
          <w:rFonts w:ascii="Arial" w:hAnsi="Arial" w:cs="Arial"/>
          <w:sz w:val="22"/>
          <w:szCs w:val="22"/>
        </w:rPr>
        <w:t>Methods</w:t>
      </w:r>
      <w:r w:rsidR="00F60B5A" w:rsidRPr="00F546C6">
        <w:rPr>
          <w:rFonts w:ascii="Arial" w:hAnsi="Arial" w:cs="Arial"/>
          <w:sz w:val="22"/>
          <w:szCs w:val="22"/>
        </w:rPr>
        <w:t xml:space="preserve"> are the “how” for building systematic knowledge (</w:t>
      </w:r>
      <w:r w:rsidR="00A3193B" w:rsidRPr="00F60B5A">
        <w:rPr>
          <w:rFonts w:ascii="Arial" w:hAnsi="Arial" w:cs="Arial"/>
          <w:color w:val="2E2E2E"/>
          <w:sz w:val="22"/>
          <w:szCs w:val="22"/>
        </w:rPr>
        <w:t>Patten</w:t>
      </w:r>
      <w:r w:rsidR="00A3193B" w:rsidRPr="00F546C6">
        <w:rPr>
          <w:rFonts w:ascii="Arial" w:hAnsi="Arial" w:cs="Arial"/>
          <w:color w:val="2E2E2E"/>
          <w:sz w:val="22"/>
          <w:szCs w:val="22"/>
        </w:rPr>
        <w:t xml:space="preserve"> &amp; </w:t>
      </w:r>
      <w:r w:rsidR="00A3193B" w:rsidRPr="00F60B5A">
        <w:rPr>
          <w:rFonts w:ascii="Arial" w:hAnsi="Arial" w:cs="Arial"/>
          <w:color w:val="2E2E2E"/>
          <w:sz w:val="22"/>
          <w:szCs w:val="22"/>
        </w:rPr>
        <w:t>Newhart</w:t>
      </w:r>
      <w:r w:rsidR="00A3193B" w:rsidRPr="00F546C6">
        <w:rPr>
          <w:rFonts w:ascii="Arial" w:hAnsi="Arial" w:cs="Arial"/>
          <w:color w:val="2E2E2E"/>
          <w:sz w:val="22"/>
          <w:szCs w:val="22"/>
        </w:rPr>
        <w:t>, 2018)</w:t>
      </w:r>
      <w:r w:rsidR="00F60B5A" w:rsidRPr="00F546C6">
        <w:rPr>
          <w:rFonts w:ascii="Arial" w:hAnsi="Arial" w:cs="Arial"/>
          <w:sz w:val="22"/>
          <w:szCs w:val="22"/>
        </w:rPr>
        <w:t>.</w:t>
      </w:r>
      <w:r w:rsidR="00F60B5A" w:rsidRPr="00F60B5A">
        <w:rPr>
          <w:rFonts w:ascii="Arial" w:hAnsi="Arial" w:cs="Arial"/>
          <w:sz w:val="22"/>
          <w:szCs w:val="22"/>
        </w:rPr>
        <w:t xml:space="preserve"> </w:t>
      </w:r>
    </w:p>
    <w:p w14:paraId="5C44779A" w14:textId="77777777" w:rsidR="00B32F8D" w:rsidRDefault="00B32F8D">
      <w:pPr>
        <w:rPr>
          <w:rFonts w:ascii="Arial" w:hAnsi="Arial" w:cs="Arial"/>
          <w:sz w:val="22"/>
          <w:szCs w:val="22"/>
        </w:rPr>
      </w:pPr>
    </w:p>
    <w:p w14:paraId="200EC317" w14:textId="5EC5B292" w:rsidR="00A52E09" w:rsidRDefault="00B32F8D" w:rsidP="001B2EB0">
      <w:pPr>
        <w:rPr>
          <w:rFonts w:ascii="Arial" w:hAnsi="Arial" w:cs="Arial"/>
          <w:color w:val="000000" w:themeColor="text1"/>
          <w:sz w:val="22"/>
          <w:szCs w:val="22"/>
        </w:rPr>
      </w:pPr>
      <w:r w:rsidRPr="00FE5D25">
        <w:rPr>
          <w:rFonts w:ascii="Arial" w:hAnsi="Arial" w:cs="Arial"/>
          <w:sz w:val="22"/>
          <w:szCs w:val="22"/>
        </w:rPr>
        <w:t xml:space="preserve">I will be taking an epistemological approach due to the fact that this </w:t>
      </w:r>
      <w:r w:rsidR="00B832EC">
        <w:rPr>
          <w:rFonts w:ascii="Arial" w:hAnsi="Arial" w:cs="Arial"/>
          <w:sz w:val="22"/>
          <w:szCs w:val="22"/>
        </w:rPr>
        <w:t>method</w:t>
      </w:r>
      <w:r w:rsidRPr="00FE5D25">
        <w:rPr>
          <w:rFonts w:ascii="Arial" w:hAnsi="Arial" w:cs="Arial"/>
          <w:sz w:val="22"/>
          <w:szCs w:val="22"/>
        </w:rPr>
        <w:t xml:space="preserve"> explores </w:t>
      </w:r>
      <w:r w:rsidR="00DD6133">
        <w:rPr>
          <w:rFonts w:ascii="Arial" w:hAnsi="Arial" w:cs="Arial"/>
          <w:sz w:val="22"/>
          <w:szCs w:val="22"/>
        </w:rPr>
        <w:t xml:space="preserve">the reason </w:t>
      </w:r>
      <w:r w:rsidRPr="00FE5D25">
        <w:rPr>
          <w:rFonts w:ascii="Arial" w:hAnsi="Arial" w:cs="Arial"/>
          <w:sz w:val="22"/>
          <w:szCs w:val="22"/>
        </w:rPr>
        <w:t xml:space="preserve">why something exists rather just knowing it does. </w:t>
      </w:r>
      <w:r w:rsidRPr="00FE5D25">
        <w:rPr>
          <w:rFonts w:ascii="Arial" w:hAnsi="Arial" w:cs="Arial"/>
          <w:color w:val="000000" w:themeColor="text1"/>
          <w:sz w:val="22"/>
          <w:szCs w:val="22"/>
        </w:rPr>
        <w:t xml:space="preserve">Epistemology is the theory of knowledge, how we know what we know. </w:t>
      </w:r>
      <w:r w:rsidR="00567878">
        <w:rPr>
          <w:rFonts w:ascii="Arial" w:hAnsi="Arial" w:cs="Arial"/>
          <w:color w:val="000000" w:themeColor="text1"/>
          <w:sz w:val="22"/>
          <w:szCs w:val="22"/>
        </w:rPr>
        <w:t>Epistemology is often described as “a way of looking at the world and making sense of it” (</w:t>
      </w:r>
      <w:r w:rsidR="00567878" w:rsidRPr="00567878">
        <w:rPr>
          <w:rFonts w:ascii="Arial" w:hAnsi="Arial" w:cs="Arial"/>
          <w:color w:val="000000" w:themeColor="text1"/>
          <w:sz w:val="22"/>
          <w:szCs w:val="22"/>
        </w:rPr>
        <w:t>Al-Ababneh</w:t>
      </w:r>
      <w:r w:rsidR="00567878">
        <w:rPr>
          <w:rFonts w:ascii="Arial" w:hAnsi="Arial" w:cs="Arial"/>
          <w:color w:val="000000" w:themeColor="text1"/>
          <w:sz w:val="22"/>
          <w:szCs w:val="22"/>
        </w:rPr>
        <w:t xml:space="preserve">, 2020). </w:t>
      </w:r>
      <w:r w:rsidRPr="00FE5D25">
        <w:rPr>
          <w:rFonts w:ascii="Arial" w:hAnsi="Arial" w:cs="Arial"/>
          <w:color w:val="000000" w:themeColor="text1"/>
          <w:sz w:val="22"/>
          <w:szCs w:val="22"/>
        </w:rPr>
        <w:t xml:space="preserve">This is especially with regard to its methods, validity, scope and the distinction between justified belief and opinion. For example, “if a ‘real’ reality is assumed, then the posture of the knower must be one of objective detachment or value freedom in order to be able to discover ‘how things really work’ and ‘how things really are’” </w:t>
      </w:r>
      <w:sdt>
        <w:sdtPr>
          <w:rPr>
            <w:rFonts w:ascii="Arial" w:hAnsi="Arial" w:cs="Arial"/>
            <w:color w:val="000000"/>
            <w:sz w:val="22"/>
            <w:szCs w:val="22"/>
          </w:rPr>
          <w:tag w:val="MENDELEY_CITATION_v3_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"/>
          <w:id w:val="-1755424693"/>
          <w:placeholder>
            <w:docPart w:val="7EB949126DD10E40B80C1D94DD5EC219"/>
          </w:placeholder>
        </w:sdtPr>
        <w:sdtContent>
          <w:r w:rsidRPr="00FE5D25">
            <w:rPr>
              <w:rFonts w:ascii="Arial" w:hAnsi="Arial" w:cs="Arial"/>
              <w:sz w:val="22"/>
              <w:szCs w:val="22"/>
            </w:rPr>
            <w:t>(Guba &amp; Lincoln, 1994)</w:t>
          </w:r>
        </w:sdtContent>
      </w:sdt>
      <w:r w:rsidRPr="00FE5D25">
        <w:rPr>
          <w:rFonts w:ascii="Arial" w:hAnsi="Arial" w:cs="Arial"/>
          <w:color w:val="000000" w:themeColor="text1"/>
          <w:sz w:val="22"/>
          <w:szCs w:val="22"/>
        </w:rPr>
        <w:t xml:space="preserve">. </w:t>
      </w:r>
      <w:r w:rsidR="00B543D4">
        <w:rPr>
          <w:rFonts w:ascii="Arial" w:hAnsi="Arial" w:cs="Arial"/>
          <w:color w:val="000000" w:themeColor="text1"/>
          <w:sz w:val="22"/>
          <w:szCs w:val="22"/>
        </w:rPr>
        <w:t xml:space="preserve">The </w:t>
      </w:r>
      <w:r w:rsidR="007C758B">
        <w:rPr>
          <w:rFonts w:ascii="Arial" w:hAnsi="Arial" w:cs="Arial"/>
          <w:color w:val="000000" w:themeColor="text1"/>
          <w:sz w:val="22"/>
          <w:szCs w:val="22"/>
        </w:rPr>
        <w:t xml:space="preserve">three </w:t>
      </w:r>
      <w:r w:rsidR="00B543D4">
        <w:rPr>
          <w:rFonts w:ascii="Arial" w:hAnsi="Arial" w:cs="Arial"/>
          <w:color w:val="000000" w:themeColor="text1"/>
          <w:sz w:val="22"/>
          <w:szCs w:val="22"/>
        </w:rPr>
        <w:t>epistemology</w:t>
      </w:r>
      <w:r w:rsidR="007C758B">
        <w:rPr>
          <w:rFonts w:ascii="Arial" w:hAnsi="Arial" w:cs="Arial"/>
          <w:color w:val="000000" w:themeColor="text1"/>
          <w:sz w:val="22"/>
          <w:szCs w:val="22"/>
        </w:rPr>
        <w:t xml:space="preserve"> positions </w:t>
      </w:r>
      <w:r w:rsidR="00B543D4">
        <w:rPr>
          <w:rFonts w:ascii="Arial" w:hAnsi="Arial" w:cs="Arial"/>
          <w:color w:val="000000" w:themeColor="text1"/>
          <w:sz w:val="22"/>
          <w:szCs w:val="22"/>
        </w:rPr>
        <w:t>are objectivism, constructi</w:t>
      </w:r>
      <w:r w:rsidR="00C33C33">
        <w:rPr>
          <w:rFonts w:ascii="Arial" w:hAnsi="Arial" w:cs="Arial"/>
          <w:color w:val="000000" w:themeColor="text1"/>
          <w:sz w:val="22"/>
          <w:szCs w:val="22"/>
        </w:rPr>
        <w:t>on</w:t>
      </w:r>
      <w:r w:rsidR="00B543D4">
        <w:rPr>
          <w:rFonts w:ascii="Arial" w:hAnsi="Arial" w:cs="Arial"/>
          <w:color w:val="000000" w:themeColor="text1"/>
          <w:sz w:val="22"/>
          <w:szCs w:val="22"/>
        </w:rPr>
        <w:t>ism, and subjectivism (</w:t>
      </w:r>
      <w:r w:rsidR="00B543D4" w:rsidRPr="00567878">
        <w:rPr>
          <w:rFonts w:ascii="Arial" w:hAnsi="Arial" w:cs="Arial"/>
          <w:color w:val="000000" w:themeColor="text1"/>
          <w:sz w:val="22"/>
          <w:szCs w:val="22"/>
        </w:rPr>
        <w:t>Al-Ababneh</w:t>
      </w:r>
      <w:r w:rsidR="00B543D4">
        <w:rPr>
          <w:rFonts w:ascii="Arial" w:hAnsi="Arial" w:cs="Arial"/>
          <w:color w:val="000000" w:themeColor="text1"/>
          <w:sz w:val="22"/>
          <w:szCs w:val="22"/>
        </w:rPr>
        <w:t xml:space="preserve">, 2020). </w:t>
      </w:r>
      <w:r w:rsidR="00593955">
        <w:rPr>
          <w:rFonts w:ascii="Arial" w:hAnsi="Arial" w:cs="Arial"/>
          <w:color w:val="000000" w:themeColor="text1"/>
          <w:sz w:val="22"/>
          <w:szCs w:val="22"/>
        </w:rPr>
        <w:t xml:space="preserve">The position that </w:t>
      </w:r>
      <w:r w:rsidR="004535E8">
        <w:rPr>
          <w:rFonts w:ascii="Arial" w:hAnsi="Arial" w:cs="Arial"/>
          <w:color w:val="000000" w:themeColor="text1"/>
          <w:sz w:val="22"/>
          <w:szCs w:val="22"/>
        </w:rPr>
        <w:t>aligns</w:t>
      </w:r>
      <w:r w:rsidR="00593955">
        <w:rPr>
          <w:rFonts w:ascii="Arial" w:hAnsi="Arial" w:cs="Arial"/>
          <w:color w:val="000000" w:themeColor="text1"/>
          <w:sz w:val="22"/>
          <w:szCs w:val="22"/>
        </w:rPr>
        <w:t xml:space="preserve"> most with my </w:t>
      </w:r>
      <w:r w:rsidR="00946B72">
        <w:rPr>
          <w:rFonts w:ascii="Arial" w:hAnsi="Arial" w:cs="Arial"/>
          <w:color w:val="000000" w:themeColor="text1"/>
          <w:sz w:val="22"/>
          <w:szCs w:val="22"/>
        </w:rPr>
        <w:t>theoretical stance</w:t>
      </w:r>
      <w:r w:rsidR="00593955">
        <w:rPr>
          <w:rFonts w:ascii="Arial" w:hAnsi="Arial" w:cs="Arial"/>
          <w:color w:val="000000" w:themeColor="text1"/>
          <w:sz w:val="22"/>
          <w:szCs w:val="22"/>
        </w:rPr>
        <w:t xml:space="preserve"> is </w:t>
      </w:r>
      <w:r w:rsidR="00C33C33">
        <w:rPr>
          <w:rFonts w:ascii="Arial" w:hAnsi="Arial" w:cs="Arial"/>
          <w:color w:val="000000" w:themeColor="text1"/>
          <w:sz w:val="22"/>
          <w:szCs w:val="22"/>
        </w:rPr>
        <w:t xml:space="preserve">constructionism as it </w:t>
      </w:r>
      <w:r w:rsidR="00DA4118">
        <w:rPr>
          <w:rFonts w:ascii="Arial" w:hAnsi="Arial" w:cs="Arial"/>
          <w:color w:val="000000" w:themeColor="text1"/>
          <w:sz w:val="22"/>
          <w:szCs w:val="22"/>
        </w:rPr>
        <w:t>presents us with the theory</w:t>
      </w:r>
      <w:r w:rsidR="00C33C33">
        <w:rPr>
          <w:rFonts w:ascii="Arial" w:hAnsi="Arial" w:cs="Arial"/>
          <w:color w:val="000000" w:themeColor="text1"/>
          <w:sz w:val="22"/>
          <w:szCs w:val="22"/>
        </w:rPr>
        <w:t xml:space="preserve"> that we come to know through our interactions</w:t>
      </w:r>
      <w:r w:rsidR="00DC7AC7">
        <w:rPr>
          <w:rFonts w:ascii="Arial" w:hAnsi="Arial" w:cs="Arial"/>
          <w:color w:val="000000" w:themeColor="text1"/>
          <w:sz w:val="22"/>
          <w:szCs w:val="22"/>
        </w:rPr>
        <w:t xml:space="preserve"> rather than the objectivist </w:t>
      </w:r>
      <w:r w:rsidR="005710E8">
        <w:rPr>
          <w:rFonts w:ascii="Arial" w:hAnsi="Arial" w:cs="Arial"/>
          <w:color w:val="000000" w:themeColor="text1"/>
          <w:sz w:val="22"/>
          <w:szCs w:val="22"/>
        </w:rPr>
        <w:t>viewpoint</w:t>
      </w:r>
      <w:r w:rsidR="00DC7AC7">
        <w:rPr>
          <w:rFonts w:ascii="Arial" w:hAnsi="Arial" w:cs="Arial"/>
          <w:color w:val="000000" w:themeColor="text1"/>
          <w:sz w:val="22"/>
          <w:szCs w:val="22"/>
        </w:rPr>
        <w:t xml:space="preserve"> that is knowledge exists whether we are conscious of it or not and the subjectivist assumption that everyone has a different understanding of what we know. </w:t>
      </w:r>
    </w:p>
    <w:p w14:paraId="6413692E" w14:textId="77777777" w:rsidR="00A52E09" w:rsidRDefault="00A52E09" w:rsidP="001B2EB0">
      <w:pPr>
        <w:rPr>
          <w:rFonts w:ascii="Arial" w:hAnsi="Arial" w:cs="Arial"/>
          <w:color w:val="000000" w:themeColor="text1"/>
          <w:sz w:val="22"/>
          <w:szCs w:val="22"/>
        </w:rPr>
      </w:pPr>
    </w:p>
    <w:p w14:paraId="1EA86458" w14:textId="7869A957" w:rsidR="00467785" w:rsidRPr="00CA303E" w:rsidRDefault="00467785" w:rsidP="00467785">
      <w:pPr>
        <w:rPr>
          <w:rFonts w:ascii="Arial" w:hAnsi="Arial" w:cs="Arial"/>
          <w:sz w:val="22"/>
          <w:szCs w:val="22"/>
        </w:rPr>
      </w:pPr>
      <w:r w:rsidRPr="00FE5D25">
        <w:rPr>
          <w:rFonts w:ascii="Arial" w:hAnsi="Arial" w:cs="Arial"/>
          <w:color w:val="000000" w:themeColor="text1"/>
          <w:sz w:val="22"/>
          <w:szCs w:val="22"/>
        </w:rPr>
        <w:lastRenderedPageBreak/>
        <w:t>Looking into research philosophy has enabled me to develop my own belief system and paradigm. I found myself leaning towards a pragmatic approach to research, as I appreciate the malleable nature of pragmatism.</w:t>
      </w:r>
      <w:r w:rsidRPr="001B2EB0">
        <w:rPr>
          <w:rFonts w:ascii="Arial" w:hAnsi="Arial" w:cs="Arial"/>
          <w:sz w:val="22"/>
          <w:szCs w:val="22"/>
        </w:rPr>
        <w:t xml:space="preserve"> In other word</w:t>
      </w:r>
      <w:r>
        <w:rPr>
          <w:rFonts w:ascii="Arial" w:hAnsi="Arial" w:cs="Arial"/>
          <w:sz w:val="22"/>
          <w:szCs w:val="22"/>
        </w:rPr>
        <w:t>s</w:t>
      </w:r>
      <w:r w:rsidRPr="001B2EB0">
        <w:rPr>
          <w:rFonts w:ascii="Arial" w:hAnsi="Arial" w:cs="Arial"/>
          <w:sz w:val="22"/>
          <w:szCs w:val="22"/>
        </w:rPr>
        <w:t>, pragmatism is the philosophy that encourages us to seek out the processes and do things that work best to help us achieve desirable ends</w:t>
      </w:r>
      <w:r>
        <w:rPr>
          <w:rFonts w:ascii="Arial" w:hAnsi="Arial" w:cs="Arial"/>
          <w:sz w:val="22"/>
          <w:szCs w:val="22"/>
        </w:rPr>
        <w:t xml:space="preserve">. </w:t>
      </w:r>
      <w:r w:rsidRPr="000D274C">
        <w:rPr>
          <w:rFonts w:ascii="Arial" w:hAnsi="Arial" w:cs="Arial"/>
          <w:sz w:val="22"/>
          <w:szCs w:val="22"/>
        </w:rPr>
        <w:t>Pragmatism is also a practical, matter-of-fact way of approaching or assessing situations or of solving problems</w:t>
      </w:r>
      <w:r>
        <w:rPr>
          <w:rFonts w:ascii="Arial" w:hAnsi="Arial" w:cs="Arial"/>
          <w:sz w:val="22"/>
          <w:szCs w:val="22"/>
        </w:rPr>
        <w:t xml:space="preserve"> (</w:t>
      </w:r>
      <w:r w:rsidRPr="0058211F">
        <w:rPr>
          <w:rFonts w:ascii="Arial" w:hAnsi="Arial" w:cs="Arial"/>
          <w:sz w:val="22"/>
          <w:szCs w:val="22"/>
        </w:rPr>
        <w:t xml:space="preserve">Sharma </w:t>
      </w:r>
      <w:r>
        <w:rPr>
          <w:rFonts w:ascii="Arial" w:hAnsi="Arial" w:cs="Arial"/>
          <w:sz w:val="22"/>
          <w:szCs w:val="22"/>
        </w:rPr>
        <w:t xml:space="preserve">&amp; </w:t>
      </w:r>
      <w:r w:rsidRPr="0058211F">
        <w:rPr>
          <w:rFonts w:ascii="Arial" w:hAnsi="Arial" w:cs="Arial"/>
          <w:sz w:val="22"/>
          <w:szCs w:val="22"/>
        </w:rPr>
        <w:t xml:space="preserve">Devi </w:t>
      </w:r>
      <w:r>
        <w:rPr>
          <w:rFonts w:ascii="Arial" w:hAnsi="Arial" w:cs="Arial"/>
          <w:sz w:val="22"/>
          <w:szCs w:val="22"/>
        </w:rPr>
        <w:t xml:space="preserve">&amp; </w:t>
      </w:r>
      <w:r w:rsidRPr="0058211F">
        <w:rPr>
          <w:rFonts w:ascii="Arial" w:hAnsi="Arial" w:cs="Arial"/>
          <w:sz w:val="22"/>
          <w:szCs w:val="22"/>
        </w:rPr>
        <w:t>Kumari</w:t>
      </w:r>
      <w:r>
        <w:rPr>
          <w:rFonts w:ascii="Arial" w:hAnsi="Arial" w:cs="Arial"/>
          <w:sz w:val="22"/>
          <w:szCs w:val="22"/>
        </w:rPr>
        <w:t>, 2018)</w:t>
      </w:r>
      <w:r w:rsidRPr="000D274C">
        <w:rPr>
          <w:rFonts w:ascii="Arial" w:hAnsi="Arial" w:cs="Arial"/>
          <w:sz w:val="22"/>
          <w:szCs w:val="22"/>
        </w:rPr>
        <w:t xml:space="preserve">. </w:t>
      </w:r>
      <w:r>
        <w:rPr>
          <w:rFonts w:ascii="Arial" w:hAnsi="Arial" w:cs="Arial"/>
          <w:sz w:val="22"/>
          <w:szCs w:val="22"/>
        </w:rPr>
        <w:t xml:space="preserve">There are four forms of pragmatism, they are humanistic, experimental, nominalist and biological. I will be following the humanistic pragmatic approach as it </w:t>
      </w:r>
      <w:r w:rsidRPr="00CA303E">
        <w:rPr>
          <w:rFonts w:ascii="Arial" w:hAnsi="Arial" w:cs="Arial"/>
          <w:sz w:val="22"/>
          <w:szCs w:val="22"/>
        </w:rPr>
        <w:t>is particularly found in social sciences. According to it</w:t>
      </w:r>
      <w:r>
        <w:rPr>
          <w:rFonts w:ascii="Arial" w:hAnsi="Arial" w:cs="Arial"/>
          <w:sz w:val="22"/>
          <w:szCs w:val="22"/>
        </w:rPr>
        <w:t>,</w:t>
      </w:r>
      <w:r w:rsidRPr="00CA303E">
        <w:rPr>
          <w:rFonts w:ascii="Arial" w:hAnsi="Arial" w:cs="Arial"/>
          <w:sz w:val="22"/>
          <w:szCs w:val="22"/>
        </w:rPr>
        <w:t xml:space="preserve"> the satisfaction of human nature is the </w:t>
      </w:r>
      <w:r>
        <w:rPr>
          <w:rFonts w:ascii="Arial" w:hAnsi="Arial" w:cs="Arial"/>
          <w:sz w:val="22"/>
          <w:szCs w:val="22"/>
        </w:rPr>
        <w:t>most valuable (</w:t>
      </w:r>
      <w:r w:rsidRPr="0058211F">
        <w:rPr>
          <w:rFonts w:ascii="Arial" w:hAnsi="Arial" w:cs="Arial"/>
          <w:sz w:val="22"/>
          <w:szCs w:val="22"/>
        </w:rPr>
        <w:t xml:space="preserve">Sharma </w:t>
      </w:r>
      <w:r>
        <w:rPr>
          <w:rFonts w:ascii="Arial" w:hAnsi="Arial" w:cs="Arial"/>
          <w:sz w:val="22"/>
          <w:szCs w:val="22"/>
        </w:rPr>
        <w:t xml:space="preserve">&amp; </w:t>
      </w:r>
      <w:r w:rsidRPr="0058211F">
        <w:rPr>
          <w:rFonts w:ascii="Arial" w:hAnsi="Arial" w:cs="Arial"/>
          <w:sz w:val="22"/>
          <w:szCs w:val="22"/>
        </w:rPr>
        <w:t xml:space="preserve">Devi </w:t>
      </w:r>
      <w:r>
        <w:rPr>
          <w:rFonts w:ascii="Arial" w:hAnsi="Arial" w:cs="Arial"/>
          <w:sz w:val="22"/>
          <w:szCs w:val="22"/>
        </w:rPr>
        <w:t xml:space="preserve">&amp; </w:t>
      </w:r>
      <w:r w:rsidRPr="0058211F">
        <w:rPr>
          <w:rFonts w:ascii="Arial" w:hAnsi="Arial" w:cs="Arial"/>
          <w:sz w:val="22"/>
          <w:szCs w:val="22"/>
        </w:rPr>
        <w:t>Kumari</w:t>
      </w:r>
      <w:r>
        <w:rPr>
          <w:rFonts w:ascii="Arial" w:hAnsi="Arial" w:cs="Arial"/>
          <w:sz w:val="22"/>
          <w:szCs w:val="22"/>
        </w:rPr>
        <w:t>, 2018)</w:t>
      </w:r>
      <w:r w:rsidRPr="00CA303E">
        <w:rPr>
          <w:rFonts w:ascii="Arial" w:hAnsi="Arial" w:cs="Arial"/>
          <w:sz w:val="22"/>
          <w:szCs w:val="22"/>
        </w:rPr>
        <w:t>.</w:t>
      </w:r>
      <w:r>
        <w:rPr>
          <w:rFonts w:ascii="Arial" w:hAnsi="Arial" w:cs="Arial"/>
          <w:sz w:val="22"/>
          <w:szCs w:val="22"/>
        </w:rPr>
        <w:t xml:space="preserve"> It is also the approach which in my view is most relevant to the many different factors that arise when dealing with individual students with </w:t>
      </w:r>
      <w:r w:rsidR="00070B5C">
        <w:rPr>
          <w:rFonts w:ascii="Arial" w:hAnsi="Arial" w:cs="Arial"/>
          <w:sz w:val="22"/>
          <w:szCs w:val="22"/>
        </w:rPr>
        <w:t>their own</w:t>
      </w:r>
      <w:r>
        <w:rPr>
          <w:rFonts w:ascii="Arial" w:hAnsi="Arial" w:cs="Arial"/>
          <w:sz w:val="22"/>
          <w:szCs w:val="22"/>
        </w:rPr>
        <w:t xml:space="preserve"> specific needs and requirements.</w:t>
      </w:r>
    </w:p>
    <w:p w14:paraId="3D1E3A71" w14:textId="77777777" w:rsidR="00467785" w:rsidRPr="00FE5D25" w:rsidRDefault="00467785" w:rsidP="00467785">
      <w:pPr>
        <w:rPr>
          <w:rFonts w:ascii="Arial" w:hAnsi="Arial" w:cs="Arial"/>
          <w:sz w:val="22"/>
          <w:szCs w:val="22"/>
        </w:rPr>
      </w:pPr>
    </w:p>
    <w:p w14:paraId="4BB4DCEA" w14:textId="36F7A387" w:rsidR="00467785" w:rsidRDefault="00467785" w:rsidP="00467785">
      <w:pPr>
        <w:rPr>
          <w:rFonts w:ascii="Arial" w:hAnsi="Arial" w:cs="Arial"/>
          <w:sz w:val="22"/>
          <w:szCs w:val="22"/>
        </w:rPr>
      </w:pPr>
      <w:r w:rsidRPr="00FE5D25">
        <w:rPr>
          <w:rFonts w:ascii="Arial" w:hAnsi="Arial" w:cs="Arial"/>
          <w:sz w:val="22"/>
          <w:szCs w:val="22"/>
        </w:rPr>
        <w:t>The</w:t>
      </w:r>
      <w:r>
        <w:rPr>
          <w:rFonts w:ascii="Arial" w:hAnsi="Arial" w:cs="Arial"/>
          <w:sz w:val="22"/>
          <w:szCs w:val="22"/>
        </w:rPr>
        <w:t>re are a limited number of qualitative studies that have been conducted on the adolescent female voice change</w:t>
      </w:r>
      <w:r w:rsidRPr="00FE5D25">
        <w:rPr>
          <w:rFonts w:ascii="Arial" w:hAnsi="Arial" w:cs="Arial"/>
          <w:sz w:val="22"/>
          <w:szCs w:val="22"/>
        </w:rPr>
        <w:t xml:space="preserve"> (</w:t>
      </w:r>
      <w:r w:rsidRPr="00FE5D25">
        <w:rPr>
          <w:rStyle w:val="listpersonauthortext-sc-qsm4fa-5"/>
          <w:rFonts w:ascii="Arial" w:hAnsi="Arial" w:cs="Arial"/>
          <w:color w:val="2E2E2E"/>
          <w:sz w:val="22"/>
          <w:szCs w:val="22"/>
        </w:rPr>
        <w:t>Baker</w:t>
      </w:r>
      <w:r w:rsidRPr="00FE5D25">
        <w:rPr>
          <w:rStyle w:val="listpersonauthortext-sc-qsm4fa-5"/>
          <w:rFonts w:ascii="Arial" w:eastAsiaTheme="majorEastAsia" w:hAnsi="Arial" w:cs="Arial"/>
          <w:color w:val="2E2E2E"/>
          <w:sz w:val="22"/>
          <w:szCs w:val="22"/>
        </w:rPr>
        <w:t>, 2022)</w:t>
      </w:r>
      <w:r w:rsidRPr="00FE5D25">
        <w:rPr>
          <w:rFonts w:ascii="Arial" w:hAnsi="Arial" w:cs="Arial"/>
          <w:sz w:val="22"/>
          <w:szCs w:val="22"/>
        </w:rPr>
        <w:t>. This is due to the fact that there is very little data altogether on this subject, but also it is difficult to quantify the effects of puberty on the voice without the necessary equipment</w:t>
      </w:r>
      <w:r>
        <w:rPr>
          <w:rFonts w:ascii="Arial" w:hAnsi="Arial" w:cs="Arial"/>
          <w:sz w:val="22"/>
          <w:szCs w:val="22"/>
        </w:rPr>
        <w:t>.</w:t>
      </w:r>
      <w:r w:rsidRPr="00FE5D25">
        <w:rPr>
          <w:rFonts w:ascii="Arial" w:hAnsi="Arial" w:cs="Arial"/>
          <w:sz w:val="22"/>
          <w:szCs w:val="22"/>
        </w:rPr>
        <w:t xml:space="preserve"> </w:t>
      </w:r>
      <w:r>
        <w:rPr>
          <w:rFonts w:ascii="Arial" w:hAnsi="Arial" w:cs="Arial"/>
          <w:sz w:val="22"/>
          <w:szCs w:val="22"/>
        </w:rPr>
        <w:t>Whereas</w:t>
      </w:r>
      <w:r w:rsidRPr="00FE5D25">
        <w:rPr>
          <w:rFonts w:ascii="Arial" w:hAnsi="Arial" w:cs="Arial"/>
          <w:sz w:val="22"/>
          <w:szCs w:val="22"/>
        </w:rPr>
        <w:t xml:space="preserve"> vocal coach</w:t>
      </w:r>
      <w:r>
        <w:rPr>
          <w:rFonts w:ascii="Arial" w:hAnsi="Arial" w:cs="Arial"/>
          <w:sz w:val="22"/>
          <w:szCs w:val="22"/>
        </w:rPr>
        <w:t>es</w:t>
      </w:r>
      <w:r w:rsidRPr="00FE5D25">
        <w:rPr>
          <w:rFonts w:ascii="Arial" w:hAnsi="Arial" w:cs="Arial"/>
          <w:sz w:val="22"/>
          <w:szCs w:val="22"/>
        </w:rPr>
        <w:t xml:space="preserve"> care </w:t>
      </w:r>
      <w:r>
        <w:rPr>
          <w:rFonts w:ascii="Arial" w:hAnsi="Arial" w:cs="Arial"/>
          <w:sz w:val="22"/>
          <w:szCs w:val="22"/>
        </w:rPr>
        <w:t xml:space="preserve">greatly </w:t>
      </w:r>
      <w:r w:rsidRPr="00FE5D25">
        <w:rPr>
          <w:rFonts w:ascii="Arial" w:hAnsi="Arial" w:cs="Arial"/>
          <w:sz w:val="22"/>
          <w:szCs w:val="22"/>
        </w:rPr>
        <w:t xml:space="preserve">about the wellbeing of our students, and </w:t>
      </w:r>
      <w:r>
        <w:rPr>
          <w:rFonts w:ascii="Arial" w:hAnsi="Arial" w:cs="Arial"/>
          <w:sz w:val="22"/>
          <w:szCs w:val="22"/>
        </w:rPr>
        <w:t xml:space="preserve">their feelings, </w:t>
      </w:r>
      <w:r w:rsidR="00070B5C">
        <w:rPr>
          <w:rFonts w:ascii="Arial" w:hAnsi="Arial" w:cs="Arial"/>
          <w:sz w:val="22"/>
          <w:szCs w:val="22"/>
        </w:rPr>
        <w:t>these vary</w:t>
      </w:r>
      <w:r w:rsidRPr="00FE5D25">
        <w:rPr>
          <w:rFonts w:ascii="Arial" w:hAnsi="Arial" w:cs="Arial"/>
          <w:sz w:val="22"/>
          <w:szCs w:val="22"/>
        </w:rPr>
        <w:t xml:space="preserve"> </w:t>
      </w:r>
      <w:r>
        <w:rPr>
          <w:rFonts w:ascii="Arial" w:hAnsi="Arial" w:cs="Arial"/>
          <w:sz w:val="22"/>
          <w:szCs w:val="22"/>
        </w:rPr>
        <w:t>from student to student.</w:t>
      </w:r>
      <w:r w:rsidRPr="00FE5D25">
        <w:rPr>
          <w:rFonts w:ascii="Arial" w:hAnsi="Arial" w:cs="Arial"/>
          <w:sz w:val="22"/>
          <w:szCs w:val="22"/>
        </w:rPr>
        <w:t xml:space="preserve"> </w:t>
      </w:r>
      <w:r>
        <w:rPr>
          <w:rFonts w:ascii="Arial" w:hAnsi="Arial" w:cs="Arial"/>
          <w:sz w:val="22"/>
          <w:szCs w:val="22"/>
        </w:rPr>
        <w:t xml:space="preserve">I aim to fill a research gap and add to already existing data. To achieve </w:t>
      </w:r>
      <w:r w:rsidR="00070B5C">
        <w:rPr>
          <w:rFonts w:ascii="Arial" w:hAnsi="Arial" w:cs="Arial"/>
          <w:sz w:val="22"/>
          <w:szCs w:val="22"/>
        </w:rPr>
        <w:t>this,</w:t>
      </w:r>
      <w:r>
        <w:rPr>
          <w:rFonts w:ascii="Arial" w:hAnsi="Arial" w:cs="Arial"/>
          <w:sz w:val="22"/>
          <w:szCs w:val="22"/>
        </w:rPr>
        <w:t xml:space="preserve"> </w:t>
      </w:r>
      <w:r w:rsidRPr="00FE5D25">
        <w:rPr>
          <w:rFonts w:ascii="Arial" w:hAnsi="Arial" w:cs="Arial"/>
          <w:sz w:val="22"/>
          <w:szCs w:val="22"/>
        </w:rPr>
        <w:t>I will be focusing on qualitative</w:t>
      </w:r>
      <w:r w:rsidRPr="00FE5D25">
        <w:rPr>
          <w:rFonts w:ascii="Arial" w:hAnsi="Arial" w:cs="Arial"/>
          <w:color w:val="000000" w:themeColor="text1"/>
          <w:sz w:val="22"/>
          <w:szCs w:val="22"/>
        </w:rPr>
        <w:t xml:space="preserve"> research</w:t>
      </w:r>
      <w:r>
        <w:rPr>
          <w:rFonts w:ascii="Arial" w:hAnsi="Arial" w:cs="Arial"/>
          <w:color w:val="000000" w:themeColor="text1"/>
          <w:sz w:val="22"/>
          <w:szCs w:val="22"/>
        </w:rPr>
        <w:t>,</w:t>
      </w:r>
      <w:r w:rsidRPr="00FE5D25">
        <w:rPr>
          <w:rFonts w:ascii="Arial" w:hAnsi="Arial" w:cs="Arial"/>
          <w:color w:val="000000" w:themeColor="text1"/>
          <w:sz w:val="22"/>
          <w:szCs w:val="22"/>
        </w:rPr>
        <w:t xml:space="preserve"> as it will evaluate the emotions and hormonal responses of singing, which is a personal experience and is not easily quantifiable.</w:t>
      </w:r>
      <w:r w:rsidRPr="00FE5D25">
        <w:rPr>
          <w:rFonts w:ascii="Arial" w:hAnsi="Arial" w:cs="Arial"/>
          <w:sz w:val="22"/>
          <w:szCs w:val="22"/>
        </w:rPr>
        <w:t xml:space="preserve"> </w:t>
      </w:r>
    </w:p>
    <w:p w14:paraId="50179127" w14:textId="77777777" w:rsidR="000F2E21" w:rsidRDefault="000F2E21">
      <w:pPr>
        <w:rPr>
          <w:rFonts w:ascii="Arial" w:hAnsi="Arial" w:cs="Arial"/>
          <w:sz w:val="22"/>
          <w:szCs w:val="22"/>
        </w:rPr>
      </w:pPr>
    </w:p>
    <w:p w14:paraId="0B6F82C5" w14:textId="13AD49E0" w:rsidR="00FE2AFE" w:rsidRPr="009E4367" w:rsidRDefault="00344ECD">
      <w:pPr>
        <w:rPr>
          <w:rFonts w:ascii="Arial" w:hAnsi="Arial" w:cs="Arial"/>
          <w:b/>
          <w:bCs/>
          <w:sz w:val="22"/>
          <w:szCs w:val="22"/>
        </w:rPr>
      </w:pPr>
      <w:r w:rsidRPr="009E4367">
        <w:rPr>
          <w:rFonts w:ascii="Arial" w:hAnsi="Arial" w:cs="Arial"/>
          <w:b/>
          <w:bCs/>
          <w:sz w:val="22"/>
          <w:szCs w:val="22"/>
        </w:rPr>
        <w:t>G</w:t>
      </w:r>
      <w:r w:rsidR="00973CEA" w:rsidRPr="009E4367">
        <w:rPr>
          <w:rFonts w:ascii="Arial" w:hAnsi="Arial" w:cs="Arial"/>
          <w:b/>
          <w:bCs/>
          <w:sz w:val="22"/>
          <w:szCs w:val="22"/>
        </w:rPr>
        <w:t>antt</w:t>
      </w:r>
      <w:r w:rsidRPr="009E4367">
        <w:rPr>
          <w:rFonts w:ascii="Arial" w:hAnsi="Arial" w:cs="Arial"/>
          <w:b/>
          <w:bCs/>
          <w:sz w:val="22"/>
          <w:szCs w:val="22"/>
        </w:rPr>
        <w:t xml:space="preserve"> Chart </w:t>
      </w:r>
    </w:p>
    <w:p w14:paraId="2E50A299" w14:textId="77777777" w:rsidR="00EC102E" w:rsidRPr="009E4367" w:rsidRDefault="00EC102E">
      <w:pPr>
        <w:rPr>
          <w:rFonts w:ascii="Arial" w:hAnsi="Arial" w:cs="Arial"/>
          <w:b/>
          <w:bCs/>
          <w:sz w:val="22"/>
          <w:szCs w:val="22"/>
        </w:rPr>
      </w:pPr>
    </w:p>
    <w:p w14:paraId="0947A125" w14:textId="0A6630ED" w:rsidR="00EC102E" w:rsidRPr="009E4367" w:rsidRDefault="00137B89" w:rsidP="009B140C">
      <w:pPr>
        <w:rPr>
          <w:rFonts w:ascii="Arial" w:hAnsi="Arial" w:cs="Arial"/>
          <w:sz w:val="22"/>
          <w:szCs w:val="22"/>
        </w:rPr>
      </w:pPr>
      <w:r w:rsidRPr="009E4367">
        <w:rPr>
          <w:rFonts w:ascii="Arial" w:hAnsi="Arial" w:cs="Arial"/>
          <w:sz w:val="22"/>
          <w:szCs w:val="22"/>
        </w:rPr>
        <w:t xml:space="preserve">Henry Laurence Gantt was a mechanical engineer and management </w:t>
      </w:r>
      <w:r w:rsidR="009B140C" w:rsidRPr="009E4367">
        <w:rPr>
          <w:rFonts w:ascii="Arial" w:hAnsi="Arial" w:cs="Arial"/>
          <w:sz w:val="22"/>
          <w:szCs w:val="22"/>
        </w:rPr>
        <w:t xml:space="preserve">consultant, and the </w:t>
      </w:r>
      <w:r w:rsidR="00CF29C3" w:rsidRPr="009E4367">
        <w:rPr>
          <w:rFonts w:ascii="Arial" w:hAnsi="Arial" w:cs="Arial"/>
          <w:sz w:val="22"/>
          <w:szCs w:val="22"/>
        </w:rPr>
        <w:t xml:space="preserve">Gantt chart </w:t>
      </w:r>
      <w:r w:rsidR="009B140C" w:rsidRPr="009E4367">
        <w:rPr>
          <w:rFonts w:ascii="Arial" w:hAnsi="Arial" w:cs="Arial"/>
          <w:sz w:val="22"/>
          <w:szCs w:val="22"/>
        </w:rPr>
        <w:t xml:space="preserve">is </w:t>
      </w:r>
      <w:r w:rsidR="00CF29C3" w:rsidRPr="009E4367">
        <w:rPr>
          <w:rFonts w:ascii="Arial" w:hAnsi="Arial" w:cs="Arial"/>
          <w:sz w:val="22"/>
          <w:szCs w:val="22"/>
        </w:rPr>
        <w:t>his contribution to modern Project Management</w:t>
      </w:r>
      <w:r w:rsidR="009B140C" w:rsidRPr="009E4367">
        <w:rPr>
          <w:rFonts w:ascii="Arial" w:hAnsi="Arial" w:cs="Arial"/>
          <w:sz w:val="22"/>
          <w:szCs w:val="22"/>
        </w:rPr>
        <w:t xml:space="preserve"> (Griffin, </w:t>
      </w:r>
      <w:r w:rsidR="009B140C" w:rsidRPr="009B140C">
        <w:rPr>
          <w:rFonts w:ascii="Arial" w:hAnsi="Arial" w:cs="Arial"/>
          <w:sz w:val="22"/>
          <w:szCs w:val="22"/>
        </w:rPr>
        <w:t xml:space="preserve">Thomas </w:t>
      </w:r>
      <w:r w:rsidR="009B140C" w:rsidRPr="009E4367">
        <w:rPr>
          <w:rFonts w:ascii="Arial" w:hAnsi="Arial" w:cs="Arial"/>
          <w:sz w:val="22"/>
          <w:szCs w:val="22"/>
        </w:rPr>
        <w:t>&amp;</w:t>
      </w:r>
      <w:proofErr w:type="spellStart"/>
      <w:r w:rsidR="009B140C" w:rsidRPr="009B140C">
        <w:rPr>
          <w:rFonts w:ascii="Arial" w:hAnsi="Arial" w:cs="Arial"/>
          <w:sz w:val="22"/>
          <w:szCs w:val="22"/>
        </w:rPr>
        <w:t>Mcmurtrey</w:t>
      </w:r>
      <w:proofErr w:type="spellEnd"/>
      <w:r w:rsidR="009B140C" w:rsidRPr="009E4367">
        <w:rPr>
          <w:rFonts w:ascii="Arial" w:hAnsi="Arial" w:cs="Arial"/>
          <w:sz w:val="22"/>
          <w:szCs w:val="22"/>
        </w:rPr>
        <w:t>, 2022)</w:t>
      </w:r>
      <w:r w:rsidR="00CF29C3" w:rsidRPr="009E4367">
        <w:rPr>
          <w:rFonts w:ascii="Arial" w:hAnsi="Arial" w:cs="Arial"/>
          <w:sz w:val="22"/>
          <w:szCs w:val="22"/>
        </w:rPr>
        <w:t>.</w:t>
      </w:r>
      <w:r w:rsidR="009B140C" w:rsidRPr="009E4367">
        <w:rPr>
          <w:rFonts w:ascii="Arial" w:hAnsi="Arial" w:cs="Arial"/>
          <w:sz w:val="22"/>
          <w:szCs w:val="22"/>
        </w:rPr>
        <w:t xml:space="preserve"> </w:t>
      </w:r>
      <w:r w:rsidR="004161D6" w:rsidRPr="004161D6">
        <w:rPr>
          <w:rFonts w:ascii="Arial" w:hAnsi="Arial" w:cs="Arial"/>
          <w:sz w:val="22"/>
          <w:szCs w:val="22"/>
        </w:rPr>
        <w:t>The Gantt chart is frequently used to create production schedules</w:t>
      </w:r>
      <w:r w:rsidR="00AF74A1" w:rsidRPr="009E4367">
        <w:rPr>
          <w:rFonts w:ascii="Arial" w:hAnsi="Arial" w:cs="Arial"/>
          <w:sz w:val="22"/>
          <w:szCs w:val="22"/>
        </w:rPr>
        <w:t xml:space="preserve">, </w:t>
      </w:r>
      <w:r w:rsidR="0059459E" w:rsidRPr="009E4367">
        <w:rPr>
          <w:rFonts w:ascii="Arial" w:hAnsi="Arial" w:cs="Arial"/>
          <w:sz w:val="22"/>
          <w:szCs w:val="22"/>
        </w:rPr>
        <w:t xml:space="preserve">and </w:t>
      </w:r>
      <w:r w:rsidR="00AF74A1" w:rsidRPr="009E4367">
        <w:rPr>
          <w:rFonts w:ascii="Arial" w:hAnsi="Arial" w:cs="Arial"/>
          <w:sz w:val="22"/>
          <w:szCs w:val="22"/>
        </w:rPr>
        <w:t xml:space="preserve">over time it has been used as a tool </w:t>
      </w:r>
      <w:r w:rsidR="0059459E" w:rsidRPr="009E4367">
        <w:rPr>
          <w:rFonts w:ascii="Arial" w:hAnsi="Arial" w:cs="Arial"/>
          <w:sz w:val="22"/>
          <w:szCs w:val="22"/>
        </w:rPr>
        <w:t>for different kind of workflow productivity</w:t>
      </w:r>
      <w:r w:rsidR="004161D6" w:rsidRPr="004161D6">
        <w:rPr>
          <w:rFonts w:ascii="Arial" w:hAnsi="Arial" w:cs="Arial"/>
          <w:sz w:val="22"/>
          <w:szCs w:val="22"/>
        </w:rPr>
        <w:t>. It is a bar chart that lists time intervals on the horizontal axis and tasks and workers on the vertical axis; hence, it shows the current schedule status as a bar graph</w:t>
      </w:r>
      <w:r w:rsidR="004161D6" w:rsidRPr="009E4367">
        <w:rPr>
          <w:rFonts w:ascii="Arial" w:hAnsi="Arial" w:cs="Arial"/>
          <w:sz w:val="22"/>
          <w:szCs w:val="22"/>
        </w:rPr>
        <w:t xml:space="preserve"> (</w:t>
      </w:r>
      <w:r w:rsidR="00A15E1F" w:rsidRPr="009E4367">
        <w:rPr>
          <w:rFonts w:ascii="Arial" w:hAnsi="Arial" w:cs="Arial"/>
          <w:sz w:val="22"/>
          <w:szCs w:val="22"/>
        </w:rPr>
        <w:t xml:space="preserve">Shibuya &amp; </w:t>
      </w:r>
      <w:r w:rsidR="00A15E1F" w:rsidRPr="00A15E1F">
        <w:rPr>
          <w:rFonts w:ascii="Arial" w:hAnsi="Arial" w:cs="Arial"/>
          <w:sz w:val="22"/>
          <w:szCs w:val="22"/>
        </w:rPr>
        <w:t>Chen</w:t>
      </w:r>
      <w:r w:rsidR="00A15E1F" w:rsidRPr="009E4367">
        <w:rPr>
          <w:rFonts w:ascii="Arial" w:hAnsi="Arial" w:cs="Arial"/>
          <w:sz w:val="22"/>
          <w:szCs w:val="22"/>
        </w:rPr>
        <w:t>, 2021)</w:t>
      </w:r>
      <w:r w:rsidR="004161D6" w:rsidRPr="004161D6">
        <w:rPr>
          <w:rFonts w:ascii="Arial" w:hAnsi="Arial" w:cs="Arial"/>
          <w:sz w:val="22"/>
          <w:szCs w:val="22"/>
        </w:rPr>
        <w:t xml:space="preserve">. </w:t>
      </w:r>
      <w:r w:rsidR="00EC102E" w:rsidRPr="009E4367">
        <w:rPr>
          <w:rFonts w:ascii="Arial" w:hAnsi="Arial" w:cs="Arial"/>
          <w:sz w:val="22"/>
          <w:szCs w:val="22"/>
        </w:rPr>
        <w:t>At the start of this research study, I made the G</w:t>
      </w:r>
      <w:r w:rsidR="00973CEA" w:rsidRPr="009E4367">
        <w:rPr>
          <w:rFonts w:ascii="Arial" w:hAnsi="Arial" w:cs="Arial"/>
          <w:sz w:val="22"/>
          <w:szCs w:val="22"/>
        </w:rPr>
        <w:t>antt</w:t>
      </w:r>
      <w:r w:rsidR="00EC102E" w:rsidRPr="009E4367">
        <w:rPr>
          <w:rFonts w:ascii="Arial" w:hAnsi="Arial" w:cs="Arial"/>
          <w:sz w:val="22"/>
          <w:szCs w:val="22"/>
        </w:rPr>
        <w:t xml:space="preserve"> chart below as a way to organise my time and to help me plan the order in which I will complete task</w:t>
      </w:r>
      <w:r w:rsidR="00DA4118" w:rsidRPr="009E4367">
        <w:rPr>
          <w:rFonts w:ascii="Arial" w:hAnsi="Arial" w:cs="Arial"/>
          <w:sz w:val="22"/>
          <w:szCs w:val="22"/>
        </w:rPr>
        <w:t>s</w:t>
      </w:r>
      <w:r w:rsidR="00EC102E" w:rsidRPr="009E4367">
        <w:rPr>
          <w:rFonts w:ascii="Arial" w:hAnsi="Arial" w:cs="Arial"/>
          <w:sz w:val="22"/>
          <w:szCs w:val="22"/>
        </w:rPr>
        <w:t>.</w:t>
      </w:r>
      <w:r w:rsidR="001F62E5" w:rsidRPr="009E4367">
        <w:rPr>
          <w:rFonts w:ascii="Arial" w:hAnsi="Arial" w:cs="Arial"/>
          <w:sz w:val="22"/>
          <w:szCs w:val="22"/>
        </w:rPr>
        <w:t xml:space="preserve"> G</w:t>
      </w:r>
      <w:r w:rsidR="00973CEA" w:rsidRPr="009E4367">
        <w:rPr>
          <w:rFonts w:ascii="Arial" w:hAnsi="Arial" w:cs="Arial"/>
          <w:sz w:val="22"/>
          <w:szCs w:val="22"/>
        </w:rPr>
        <w:t>antt</w:t>
      </w:r>
      <w:r w:rsidR="001F62E5" w:rsidRPr="009E4367">
        <w:rPr>
          <w:rFonts w:ascii="Arial" w:hAnsi="Arial" w:cs="Arial"/>
          <w:sz w:val="22"/>
          <w:szCs w:val="22"/>
        </w:rPr>
        <w:t xml:space="preserve"> charts help to boost </w:t>
      </w:r>
      <w:r w:rsidR="000C0BD0" w:rsidRPr="009E4367">
        <w:rPr>
          <w:rFonts w:ascii="Arial" w:hAnsi="Arial" w:cs="Arial"/>
          <w:sz w:val="22"/>
          <w:szCs w:val="22"/>
        </w:rPr>
        <w:t>productivity and</w:t>
      </w:r>
      <w:r w:rsidR="00DA4118" w:rsidRPr="009E4367">
        <w:rPr>
          <w:rFonts w:ascii="Arial" w:hAnsi="Arial" w:cs="Arial"/>
          <w:sz w:val="22"/>
          <w:szCs w:val="22"/>
        </w:rPr>
        <w:t xml:space="preserve"> are also a </w:t>
      </w:r>
      <w:r w:rsidR="001F62E5" w:rsidRPr="009E4367">
        <w:rPr>
          <w:rFonts w:ascii="Arial" w:hAnsi="Arial" w:cs="Arial"/>
          <w:sz w:val="22"/>
          <w:szCs w:val="22"/>
        </w:rPr>
        <w:t>good source of motivation and are helpful for setting realistic deadlines</w:t>
      </w:r>
      <w:r w:rsidR="00FC40AF" w:rsidRPr="009E4367">
        <w:rPr>
          <w:rFonts w:ascii="Arial" w:hAnsi="Arial" w:cs="Arial"/>
          <w:sz w:val="22"/>
          <w:szCs w:val="22"/>
        </w:rPr>
        <w:t xml:space="preserve"> (</w:t>
      </w:r>
      <w:r w:rsidR="00EB1E8E" w:rsidRPr="009E4367">
        <w:rPr>
          <w:rFonts w:ascii="Arial" w:hAnsi="Arial" w:cs="Arial"/>
          <w:sz w:val="22"/>
          <w:szCs w:val="22"/>
        </w:rPr>
        <w:t>Sharp &amp; Hurley, 2024</w:t>
      </w:r>
      <w:r w:rsidR="00FC40AF" w:rsidRPr="009E4367">
        <w:rPr>
          <w:rFonts w:ascii="Arial" w:hAnsi="Arial" w:cs="Arial"/>
          <w:sz w:val="22"/>
          <w:szCs w:val="22"/>
        </w:rPr>
        <w:t>)</w:t>
      </w:r>
      <w:r w:rsidR="001F62E5" w:rsidRPr="009E4367">
        <w:rPr>
          <w:rFonts w:ascii="Arial" w:hAnsi="Arial" w:cs="Arial"/>
          <w:sz w:val="22"/>
          <w:szCs w:val="22"/>
        </w:rPr>
        <w:t xml:space="preserve">. </w:t>
      </w:r>
    </w:p>
    <w:p w14:paraId="7CB8DFFC" w14:textId="77777777" w:rsidR="00F37540" w:rsidRPr="00EC102E" w:rsidRDefault="00F37540">
      <w:pPr>
        <w:rPr>
          <w:rFonts w:ascii="Arial" w:hAnsi="Arial" w:cs="Arial"/>
          <w:sz w:val="22"/>
          <w:szCs w:val="22"/>
        </w:rPr>
      </w:pPr>
    </w:p>
    <w:p w14:paraId="2A832DC6" w14:textId="77777777" w:rsidR="00901336" w:rsidRDefault="00FE2AFE" w:rsidP="00DE69C4">
      <w:pPr>
        <w:keepNext/>
        <w:jc w:val="center"/>
      </w:pPr>
      <w:r w:rsidRPr="00FE5D25">
        <w:rPr>
          <w:rFonts w:ascii="Arial" w:hAnsi="Arial" w:cs="Arial"/>
          <w:noProof/>
          <w:sz w:val="22"/>
          <w:szCs w:val="22"/>
        </w:rPr>
        <w:lastRenderedPageBreak/>
        <w:drawing>
          <wp:inline distT="0" distB="0" distL="0" distR="0" wp14:anchorId="7A72FE29" wp14:editId="187C6DF1">
            <wp:extent cx="4454358" cy="3341017"/>
            <wp:effectExtent l="0" t="0" r="3810" b="0"/>
            <wp:docPr id="745417103" name="Picture 1" descr="A chart with colorful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17103" name="Picture 1" descr="A chart with colorful squares&#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29378" cy="3697308"/>
                    </a:xfrm>
                    <a:prstGeom prst="rect">
                      <a:avLst/>
                    </a:prstGeom>
                  </pic:spPr>
                </pic:pic>
              </a:graphicData>
            </a:graphic>
          </wp:inline>
        </w:drawing>
      </w:r>
    </w:p>
    <w:p w14:paraId="03203EF7" w14:textId="3F101640" w:rsidR="005E1AC6" w:rsidRPr="00901336" w:rsidRDefault="00901336" w:rsidP="00901336">
      <w:pPr>
        <w:pStyle w:val="Caption"/>
        <w:jc w:val="center"/>
        <w:rPr>
          <w:i w:val="0"/>
          <w:iCs w:val="0"/>
        </w:rPr>
      </w:pPr>
      <w:r>
        <w:t xml:space="preserve">Figure </w:t>
      </w:r>
      <w:r>
        <w:fldChar w:fldCharType="begin"/>
      </w:r>
      <w:r>
        <w:instrText xml:space="preserve"> SEQ Figure \* ARABIC </w:instrText>
      </w:r>
      <w:r>
        <w:fldChar w:fldCharType="separate"/>
      </w:r>
      <w:r>
        <w:rPr>
          <w:noProof/>
        </w:rPr>
        <w:t>1</w:t>
      </w:r>
      <w:r>
        <w:fldChar w:fldCharType="end"/>
      </w:r>
      <w:r>
        <w:t xml:space="preserve"> GANTT CHART</w:t>
      </w:r>
    </w:p>
    <w:p w14:paraId="543EE817" w14:textId="77777777" w:rsidR="00FE2AFE" w:rsidRPr="00530C5F" w:rsidRDefault="00FE2AFE">
      <w:pPr>
        <w:rPr>
          <w:rFonts w:ascii="Arial" w:hAnsi="Arial" w:cs="Arial"/>
          <w:b/>
          <w:bCs/>
          <w:sz w:val="22"/>
          <w:szCs w:val="22"/>
        </w:rPr>
      </w:pPr>
    </w:p>
    <w:p w14:paraId="50683D0C" w14:textId="01A3FE6C" w:rsidR="00FE2AFE" w:rsidRDefault="00FF3916" w:rsidP="00FE2AFE">
      <w:pPr>
        <w:rPr>
          <w:rFonts w:ascii="Arial" w:hAnsi="Arial" w:cs="Arial"/>
          <w:b/>
          <w:bCs/>
          <w:sz w:val="22"/>
          <w:szCs w:val="22"/>
        </w:rPr>
      </w:pPr>
      <w:r>
        <w:rPr>
          <w:rFonts w:ascii="Arial" w:hAnsi="Arial" w:cs="Arial"/>
          <w:b/>
          <w:bCs/>
          <w:sz w:val="22"/>
          <w:szCs w:val="22"/>
        </w:rPr>
        <w:t xml:space="preserve">Preliminary </w:t>
      </w:r>
      <w:r w:rsidR="00344ECD" w:rsidRPr="00530C5F">
        <w:rPr>
          <w:rFonts w:ascii="Arial" w:hAnsi="Arial" w:cs="Arial"/>
          <w:b/>
          <w:bCs/>
          <w:sz w:val="22"/>
          <w:szCs w:val="22"/>
        </w:rPr>
        <w:t>Lit</w:t>
      </w:r>
      <w:r w:rsidR="00DA7A8E">
        <w:rPr>
          <w:rFonts w:ascii="Arial" w:hAnsi="Arial" w:cs="Arial"/>
          <w:b/>
          <w:bCs/>
          <w:sz w:val="22"/>
          <w:szCs w:val="22"/>
        </w:rPr>
        <w:t>erature</w:t>
      </w:r>
      <w:r w:rsidR="00344ECD" w:rsidRPr="00530C5F">
        <w:rPr>
          <w:rFonts w:ascii="Arial" w:hAnsi="Arial" w:cs="Arial"/>
          <w:b/>
          <w:bCs/>
          <w:sz w:val="22"/>
          <w:szCs w:val="22"/>
        </w:rPr>
        <w:t xml:space="preserve"> Review </w:t>
      </w:r>
    </w:p>
    <w:p w14:paraId="1A2A7A6F" w14:textId="77777777" w:rsidR="00017868" w:rsidRPr="00FE5D25" w:rsidRDefault="00017868" w:rsidP="00FE2AFE">
      <w:pPr>
        <w:rPr>
          <w:rFonts w:ascii="Arial" w:hAnsi="Arial" w:cs="Arial"/>
          <w:sz w:val="22"/>
          <w:szCs w:val="22"/>
        </w:rPr>
      </w:pPr>
    </w:p>
    <w:p w14:paraId="49FAE1AB" w14:textId="6AA7B7CB" w:rsidR="00FE2AFE" w:rsidRDefault="00FE2AFE" w:rsidP="00FE2AFE">
      <w:pPr>
        <w:rPr>
          <w:rFonts w:ascii="Arial" w:hAnsi="Arial" w:cs="Arial"/>
          <w:sz w:val="22"/>
          <w:szCs w:val="22"/>
        </w:rPr>
      </w:pPr>
      <w:r w:rsidRPr="00FE5D25">
        <w:rPr>
          <w:rFonts w:ascii="Arial" w:hAnsi="Arial" w:cs="Arial"/>
          <w:sz w:val="22"/>
          <w:szCs w:val="22"/>
        </w:rPr>
        <w:t>The goal of my study will be to have a clear understanding of the adolescent female voice change and how I as a vocal coach can</w:t>
      </w:r>
      <w:r>
        <w:rPr>
          <w:rFonts w:ascii="Arial" w:hAnsi="Arial" w:cs="Arial"/>
          <w:sz w:val="22"/>
          <w:szCs w:val="22"/>
        </w:rPr>
        <w:t xml:space="preserve"> in the future</w:t>
      </w:r>
      <w:r w:rsidRPr="00FE5D25">
        <w:rPr>
          <w:rFonts w:ascii="Arial" w:hAnsi="Arial" w:cs="Arial"/>
          <w:sz w:val="22"/>
          <w:szCs w:val="22"/>
        </w:rPr>
        <w:t xml:space="preserve"> adapt my teaching strategy in order to guide my students through hormone changes. My research and reading is already very much underway with a focus on google scholar as the </w:t>
      </w:r>
      <w:r w:rsidR="00DA4118">
        <w:rPr>
          <w:rFonts w:ascii="Arial" w:hAnsi="Arial" w:cs="Arial"/>
          <w:sz w:val="22"/>
          <w:szCs w:val="22"/>
        </w:rPr>
        <w:t xml:space="preserve">main </w:t>
      </w:r>
      <w:r w:rsidRPr="00FE5D25">
        <w:rPr>
          <w:rFonts w:ascii="Arial" w:hAnsi="Arial" w:cs="Arial"/>
          <w:sz w:val="22"/>
          <w:szCs w:val="22"/>
        </w:rPr>
        <w:t xml:space="preserve">source for my articles. Key words such as adolescent female hormone change, singing through puberty for girls and young female singers have been used. Judging from my preliminary reading I am aware </w:t>
      </w:r>
      <w:r w:rsidR="00DA4118">
        <w:rPr>
          <w:rFonts w:ascii="Arial" w:hAnsi="Arial" w:cs="Arial"/>
          <w:sz w:val="22"/>
          <w:szCs w:val="22"/>
        </w:rPr>
        <w:t xml:space="preserve">that </w:t>
      </w:r>
      <w:r w:rsidRPr="00FE5D25">
        <w:rPr>
          <w:rFonts w:ascii="Arial" w:hAnsi="Arial" w:cs="Arial"/>
          <w:sz w:val="22"/>
          <w:szCs w:val="22"/>
        </w:rPr>
        <w:t xml:space="preserve">there is a definite lack of research on this topic in comparison to the change in the male adolescent voice.  </w:t>
      </w:r>
    </w:p>
    <w:p w14:paraId="56AB0F63" w14:textId="77777777" w:rsidR="0051024B" w:rsidRDefault="0051024B" w:rsidP="00FE2AFE">
      <w:pPr>
        <w:rPr>
          <w:rFonts w:ascii="Arial" w:hAnsi="Arial" w:cs="Arial"/>
          <w:sz w:val="22"/>
          <w:szCs w:val="22"/>
        </w:rPr>
      </w:pPr>
    </w:p>
    <w:p w14:paraId="3477D927" w14:textId="0BB1A09D" w:rsidR="002505F5" w:rsidRDefault="0051024B" w:rsidP="00FE2AFE">
      <w:pPr>
        <w:rPr>
          <w:rFonts w:ascii="Arial" w:hAnsi="Arial" w:cs="Arial"/>
          <w:sz w:val="22"/>
          <w:szCs w:val="22"/>
        </w:rPr>
      </w:pPr>
      <w:r>
        <w:rPr>
          <w:rFonts w:ascii="Arial" w:hAnsi="Arial" w:cs="Arial"/>
          <w:sz w:val="22"/>
          <w:szCs w:val="22"/>
        </w:rPr>
        <w:t xml:space="preserve">For my literature review one of the first </w:t>
      </w:r>
      <w:r w:rsidR="005D7254">
        <w:rPr>
          <w:rFonts w:ascii="Arial" w:hAnsi="Arial" w:cs="Arial"/>
          <w:sz w:val="22"/>
          <w:szCs w:val="22"/>
        </w:rPr>
        <w:t>decisions,</w:t>
      </w:r>
      <w:r>
        <w:rPr>
          <w:rFonts w:ascii="Arial" w:hAnsi="Arial" w:cs="Arial"/>
          <w:sz w:val="22"/>
          <w:szCs w:val="22"/>
        </w:rPr>
        <w:t xml:space="preserve"> I needed to make was which type of </w:t>
      </w:r>
      <w:r w:rsidRPr="005D7254">
        <w:rPr>
          <w:rFonts w:ascii="Arial" w:hAnsi="Arial" w:cs="Arial"/>
          <w:sz w:val="22"/>
          <w:szCs w:val="22"/>
        </w:rPr>
        <w:t xml:space="preserve">literature review suited my research study. There are four </w:t>
      </w:r>
      <w:r w:rsidR="005D7254" w:rsidRPr="005D7254">
        <w:rPr>
          <w:rFonts w:ascii="Arial" w:hAnsi="Arial" w:cs="Arial"/>
          <w:sz w:val="22"/>
          <w:szCs w:val="22"/>
        </w:rPr>
        <w:t>kinds of literature review, narrative, systematic, meta-analysis and scoping. I decided to do a narrative literature review</w:t>
      </w:r>
      <w:r w:rsidR="00537C0E">
        <w:rPr>
          <w:rFonts w:ascii="Arial" w:hAnsi="Arial" w:cs="Arial"/>
          <w:sz w:val="22"/>
          <w:szCs w:val="22"/>
        </w:rPr>
        <w:t xml:space="preserve"> </w:t>
      </w:r>
      <w:r w:rsidR="00DA4118">
        <w:rPr>
          <w:rFonts w:ascii="Arial" w:hAnsi="Arial" w:cs="Arial"/>
          <w:sz w:val="22"/>
          <w:szCs w:val="22"/>
        </w:rPr>
        <w:t xml:space="preserve">as this </w:t>
      </w:r>
      <w:r w:rsidR="00537C0E" w:rsidRPr="00537C0E">
        <w:rPr>
          <w:rFonts w:ascii="Arial" w:hAnsi="Arial" w:cs="Arial"/>
          <w:sz w:val="22"/>
          <w:szCs w:val="22"/>
        </w:rPr>
        <w:t>can address one or more questions</w:t>
      </w:r>
      <w:r w:rsidR="00DA4118">
        <w:rPr>
          <w:rFonts w:ascii="Arial" w:hAnsi="Arial" w:cs="Arial"/>
          <w:sz w:val="22"/>
          <w:szCs w:val="22"/>
        </w:rPr>
        <w:t>,</w:t>
      </w:r>
      <w:r w:rsidR="00537C0E" w:rsidRPr="00537C0E">
        <w:rPr>
          <w:rFonts w:ascii="Arial" w:hAnsi="Arial" w:cs="Arial"/>
          <w:sz w:val="22"/>
          <w:szCs w:val="22"/>
        </w:rPr>
        <w:t xml:space="preserve"> and the selection criteria for inclusion of the articles may not be specified explicitly. Subjectivity in study selection is the main weakness ascribed to</w:t>
      </w:r>
      <w:r w:rsidR="00620F22">
        <w:rPr>
          <w:rFonts w:ascii="Arial" w:hAnsi="Arial" w:cs="Arial"/>
          <w:sz w:val="22"/>
          <w:szCs w:val="22"/>
        </w:rPr>
        <w:t xml:space="preserve"> narrative literature reviews</w:t>
      </w:r>
      <w:r w:rsidR="00537C0E" w:rsidRPr="00537C0E">
        <w:rPr>
          <w:rFonts w:ascii="Arial" w:hAnsi="Arial" w:cs="Arial"/>
          <w:sz w:val="22"/>
          <w:szCs w:val="22"/>
        </w:rPr>
        <w:t xml:space="preserve"> that potentially leads to biases</w:t>
      </w:r>
      <w:r w:rsidR="00F429CB">
        <w:rPr>
          <w:rFonts w:ascii="Arial" w:hAnsi="Arial" w:cs="Arial"/>
          <w:sz w:val="22"/>
          <w:szCs w:val="22"/>
        </w:rPr>
        <w:t xml:space="preserve"> (</w:t>
      </w:r>
      <w:r w:rsidR="00F429CB" w:rsidRPr="00F429CB">
        <w:rPr>
          <w:rFonts w:ascii="Arial" w:hAnsi="Arial" w:cs="Arial"/>
          <w:sz w:val="22"/>
          <w:szCs w:val="22"/>
        </w:rPr>
        <w:t>Ferrari</w:t>
      </w:r>
      <w:r w:rsidR="00F429CB">
        <w:rPr>
          <w:rFonts w:ascii="Arial" w:hAnsi="Arial" w:cs="Arial"/>
          <w:sz w:val="22"/>
          <w:szCs w:val="22"/>
        </w:rPr>
        <w:t>, 2015)</w:t>
      </w:r>
      <w:r w:rsidR="00C86165" w:rsidRPr="00F429CB">
        <w:rPr>
          <w:rFonts w:ascii="Arial" w:hAnsi="Arial" w:cs="Arial"/>
          <w:sz w:val="22"/>
          <w:szCs w:val="22"/>
        </w:rPr>
        <w:t xml:space="preserve">. </w:t>
      </w:r>
      <w:r w:rsidR="00FE2AFE" w:rsidRPr="00FE5D25">
        <w:rPr>
          <w:rFonts w:ascii="Arial" w:hAnsi="Arial" w:cs="Arial"/>
          <w:sz w:val="22"/>
          <w:szCs w:val="22"/>
        </w:rPr>
        <w:t>For my narrative literature review I wan</w:t>
      </w:r>
      <w:r w:rsidR="009A4E89">
        <w:rPr>
          <w:rFonts w:ascii="Arial" w:hAnsi="Arial" w:cs="Arial"/>
          <w:sz w:val="22"/>
          <w:szCs w:val="22"/>
        </w:rPr>
        <w:t>t</w:t>
      </w:r>
      <w:r w:rsidR="00FE2AFE" w:rsidRPr="00FE5D25">
        <w:rPr>
          <w:rFonts w:ascii="Arial" w:hAnsi="Arial" w:cs="Arial"/>
          <w:sz w:val="22"/>
          <w:szCs w:val="22"/>
        </w:rPr>
        <w:t xml:space="preserve"> to aim to keep my information as up to date as possible, so I have therefore been </w:t>
      </w:r>
      <w:r w:rsidR="009A4E89">
        <w:rPr>
          <w:rFonts w:ascii="Arial" w:hAnsi="Arial" w:cs="Arial"/>
          <w:sz w:val="22"/>
          <w:szCs w:val="22"/>
        </w:rPr>
        <w:t xml:space="preserve">predominantly </w:t>
      </w:r>
      <w:r w:rsidR="00FE2AFE" w:rsidRPr="00FE5D25">
        <w:rPr>
          <w:rFonts w:ascii="Arial" w:hAnsi="Arial" w:cs="Arial"/>
          <w:sz w:val="22"/>
          <w:szCs w:val="22"/>
        </w:rPr>
        <w:t>concentrating upon reading studies that have been written in the last 10 years</w:t>
      </w:r>
      <w:r w:rsidR="00017868">
        <w:rPr>
          <w:rFonts w:ascii="Arial" w:hAnsi="Arial" w:cs="Arial"/>
          <w:sz w:val="22"/>
          <w:szCs w:val="22"/>
        </w:rPr>
        <w:t xml:space="preserve"> with some exceptions due to the fact that some findings that were researched outside of this 10 year period are still relevant today</w:t>
      </w:r>
      <w:r w:rsidR="00FE2AFE" w:rsidRPr="00FE5D25">
        <w:rPr>
          <w:rFonts w:ascii="Arial" w:hAnsi="Arial" w:cs="Arial"/>
          <w:sz w:val="22"/>
          <w:szCs w:val="22"/>
        </w:rPr>
        <w:t xml:space="preserve">. </w:t>
      </w:r>
    </w:p>
    <w:p w14:paraId="3AA46C10" w14:textId="77777777" w:rsidR="00150A9A" w:rsidRDefault="00150A9A" w:rsidP="00FE2AFE">
      <w:pPr>
        <w:rPr>
          <w:rFonts w:ascii="Arial" w:hAnsi="Arial" w:cs="Arial"/>
          <w:sz w:val="22"/>
          <w:szCs w:val="22"/>
        </w:rPr>
      </w:pPr>
    </w:p>
    <w:p w14:paraId="2C005974" w14:textId="21240E20" w:rsidR="007D6A90" w:rsidRPr="00530C5F" w:rsidRDefault="00344ECD">
      <w:pPr>
        <w:rPr>
          <w:rFonts w:ascii="Arial" w:hAnsi="Arial" w:cs="Arial"/>
          <w:b/>
          <w:bCs/>
          <w:sz w:val="22"/>
          <w:szCs w:val="22"/>
        </w:rPr>
      </w:pPr>
      <w:r w:rsidRPr="00530C5F">
        <w:rPr>
          <w:rFonts w:ascii="Arial" w:hAnsi="Arial" w:cs="Arial"/>
          <w:b/>
          <w:bCs/>
          <w:sz w:val="22"/>
          <w:szCs w:val="22"/>
        </w:rPr>
        <w:t>Critical Review</w:t>
      </w:r>
    </w:p>
    <w:p w14:paraId="5B5CA078" w14:textId="77777777" w:rsidR="00CC534E" w:rsidRDefault="00CC534E">
      <w:pPr>
        <w:rPr>
          <w:rFonts w:ascii="Arial" w:hAnsi="Arial" w:cs="Arial"/>
          <w:sz w:val="22"/>
          <w:szCs w:val="22"/>
        </w:rPr>
      </w:pPr>
    </w:p>
    <w:p w14:paraId="136D36BE" w14:textId="0BDAC3B2" w:rsidR="005A0E83" w:rsidRDefault="005A0E83">
      <w:pPr>
        <w:rPr>
          <w:rFonts w:ascii="Arial" w:hAnsi="Arial" w:cs="Arial"/>
          <w:sz w:val="22"/>
          <w:szCs w:val="22"/>
        </w:rPr>
      </w:pPr>
      <w:r w:rsidRPr="00FE5D25">
        <w:rPr>
          <w:rFonts w:ascii="Arial" w:hAnsi="Arial" w:cs="Arial"/>
          <w:sz w:val="22"/>
          <w:szCs w:val="22"/>
        </w:rPr>
        <w:t xml:space="preserve">I first decided on my choice of research topic by looking at my personal teaching and how I as a voice teacher can improve my knowledge in order to help assist the growth of my students. I have previously researched music performance anxiety, as it’s a common problem that I see in the voice studio. Since doing the research on this area I have seen huge improvement in my knowledge and ability to support my students who are dealing with </w:t>
      </w:r>
      <w:r>
        <w:rPr>
          <w:rFonts w:ascii="Arial" w:hAnsi="Arial" w:cs="Arial"/>
          <w:sz w:val="22"/>
          <w:szCs w:val="22"/>
        </w:rPr>
        <w:t>music performance anxiety</w:t>
      </w:r>
      <w:r w:rsidRPr="00FE5D25">
        <w:rPr>
          <w:rFonts w:ascii="Arial" w:hAnsi="Arial" w:cs="Arial"/>
          <w:sz w:val="22"/>
          <w:szCs w:val="22"/>
        </w:rPr>
        <w:t xml:space="preserve">. Due to the improvements that I have seen in my teaching strategy from my previous research, I was excited at the prospect of researching the female </w:t>
      </w:r>
      <w:r w:rsidRPr="00FE5D25">
        <w:rPr>
          <w:rFonts w:ascii="Arial" w:hAnsi="Arial" w:cs="Arial"/>
          <w:sz w:val="22"/>
          <w:szCs w:val="22"/>
        </w:rPr>
        <w:lastRenderedPageBreak/>
        <w:t xml:space="preserve">voice change for the same reason. </w:t>
      </w:r>
      <w:r w:rsidR="0075404A">
        <w:rPr>
          <w:rFonts w:ascii="Arial" w:hAnsi="Arial" w:cs="Arial"/>
          <w:sz w:val="22"/>
          <w:szCs w:val="22"/>
        </w:rPr>
        <w:t xml:space="preserve">As personal growth is such an important part of both doing a master’s degree and being a voice teacher, critical reflection is crucial. </w:t>
      </w:r>
    </w:p>
    <w:p w14:paraId="21159F29" w14:textId="77777777" w:rsidR="007D6A90" w:rsidRDefault="007D6A90">
      <w:pPr>
        <w:rPr>
          <w:rFonts w:ascii="Arial" w:hAnsi="Arial" w:cs="Arial"/>
          <w:sz w:val="22"/>
          <w:szCs w:val="22"/>
        </w:rPr>
      </w:pPr>
    </w:p>
    <w:p w14:paraId="7C27376D" w14:textId="13535DA8" w:rsidR="00FC6C0C" w:rsidRDefault="009003B7">
      <w:pPr>
        <w:rPr>
          <w:rFonts w:ascii="Arial" w:hAnsi="Arial" w:cs="Arial"/>
          <w:b/>
          <w:bCs/>
          <w:sz w:val="22"/>
          <w:szCs w:val="22"/>
        </w:rPr>
      </w:pPr>
      <w:r w:rsidRPr="00180854">
        <w:rPr>
          <w:rFonts w:ascii="Arial" w:hAnsi="Arial" w:cs="Arial"/>
          <w:b/>
          <w:bCs/>
          <w:sz w:val="22"/>
          <w:szCs w:val="22"/>
        </w:rPr>
        <w:t xml:space="preserve">Kolb </w:t>
      </w:r>
    </w:p>
    <w:p w14:paraId="1EE95722" w14:textId="77777777" w:rsidR="00413C19" w:rsidRDefault="00413C19">
      <w:pPr>
        <w:rPr>
          <w:rFonts w:ascii="Arial" w:hAnsi="Arial" w:cs="Arial"/>
          <w:b/>
          <w:bCs/>
          <w:sz w:val="22"/>
          <w:szCs w:val="22"/>
        </w:rPr>
      </w:pPr>
    </w:p>
    <w:p w14:paraId="0877C1B7" w14:textId="199E213C" w:rsidR="00413C19" w:rsidRDefault="00413C19">
      <w:pPr>
        <w:rPr>
          <w:rFonts w:ascii="Arial" w:hAnsi="Arial" w:cs="Arial"/>
          <w:sz w:val="22"/>
          <w:szCs w:val="22"/>
        </w:rPr>
      </w:pPr>
      <w:r>
        <w:rPr>
          <w:rFonts w:ascii="Arial" w:hAnsi="Arial" w:cs="Arial"/>
          <w:sz w:val="22"/>
          <w:szCs w:val="22"/>
        </w:rPr>
        <w:t>Kolb’s</w:t>
      </w:r>
      <w:r w:rsidR="00B4083C">
        <w:rPr>
          <w:rFonts w:ascii="Arial" w:hAnsi="Arial" w:cs="Arial"/>
          <w:sz w:val="22"/>
          <w:szCs w:val="22"/>
        </w:rPr>
        <w:t xml:space="preserve"> </w:t>
      </w:r>
      <w:r>
        <w:rPr>
          <w:rFonts w:ascii="Arial" w:hAnsi="Arial" w:cs="Arial"/>
          <w:sz w:val="22"/>
          <w:szCs w:val="22"/>
        </w:rPr>
        <w:t>experiential learning cycle is perhaps the most scholarly influential and cited model regarding experiential learning theory</w:t>
      </w:r>
      <w:r w:rsidR="005107BB">
        <w:rPr>
          <w:rFonts w:ascii="Arial" w:hAnsi="Arial" w:cs="Arial"/>
          <w:sz w:val="22"/>
          <w:szCs w:val="22"/>
        </w:rPr>
        <w:t>, which describes how people learn through experience (Kolb, 1984).</w:t>
      </w:r>
      <w:r>
        <w:rPr>
          <w:rFonts w:ascii="Arial" w:hAnsi="Arial" w:cs="Arial"/>
          <w:sz w:val="22"/>
          <w:szCs w:val="22"/>
        </w:rPr>
        <w:t xml:space="preserve"> </w:t>
      </w:r>
      <w:r w:rsidR="00D355A5">
        <w:rPr>
          <w:rFonts w:ascii="Arial" w:hAnsi="Arial" w:cs="Arial"/>
          <w:sz w:val="22"/>
          <w:szCs w:val="22"/>
        </w:rPr>
        <w:t>Morris (2020) states that e</w:t>
      </w:r>
      <w:r w:rsidR="00D8562C">
        <w:rPr>
          <w:rFonts w:ascii="Arial" w:hAnsi="Arial" w:cs="Arial"/>
          <w:sz w:val="22"/>
          <w:szCs w:val="22"/>
        </w:rPr>
        <w:t xml:space="preserve">xperiential theory places life experience as a central and necessary part of the learning process, in which </w:t>
      </w:r>
      <w:r w:rsidR="00D355A5">
        <w:rPr>
          <w:rFonts w:ascii="Arial" w:hAnsi="Arial" w:cs="Arial"/>
          <w:sz w:val="22"/>
          <w:szCs w:val="22"/>
        </w:rPr>
        <w:t>“</w:t>
      </w:r>
      <w:r w:rsidR="00D8562C">
        <w:rPr>
          <w:rFonts w:ascii="Arial" w:hAnsi="Arial" w:cs="Arial"/>
          <w:sz w:val="22"/>
          <w:szCs w:val="22"/>
        </w:rPr>
        <w:t xml:space="preserve">knowledge is created </w:t>
      </w:r>
      <w:r w:rsidR="00D355A5">
        <w:rPr>
          <w:rFonts w:ascii="Arial" w:hAnsi="Arial" w:cs="Arial"/>
          <w:sz w:val="22"/>
          <w:szCs w:val="22"/>
        </w:rPr>
        <w:t>through</w:t>
      </w:r>
      <w:r w:rsidR="00D8562C">
        <w:rPr>
          <w:rFonts w:ascii="Arial" w:hAnsi="Arial" w:cs="Arial"/>
          <w:sz w:val="22"/>
          <w:szCs w:val="22"/>
        </w:rPr>
        <w:t xml:space="preserve"> the transformation of the experience</w:t>
      </w:r>
      <w:r w:rsidR="00D355A5">
        <w:rPr>
          <w:rFonts w:ascii="Arial" w:hAnsi="Arial" w:cs="Arial"/>
          <w:sz w:val="22"/>
          <w:szCs w:val="22"/>
        </w:rPr>
        <w:t xml:space="preserve">” </w:t>
      </w:r>
      <w:r w:rsidR="00D8562C">
        <w:rPr>
          <w:rFonts w:ascii="Arial" w:hAnsi="Arial" w:cs="Arial"/>
          <w:sz w:val="22"/>
          <w:szCs w:val="22"/>
        </w:rPr>
        <w:t>(Kolb, 2015</w:t>
      </w:r>
      <w:r w:rsidR="00D355A5">
        <w:rPr>
          <w:rFonts w:ascii="Arial" w:hAnsi="Arial" w:cs="Arial"/>
          <w:sz w:val="22"/>
          <w:szCs w:val="22"/>
        </w:rPr>
        <w:t xml:space="preserve">). </w:t>
      </w:r>
      <w:r w:rsidR="008D14A0">
        <w:rPr>
          <w:rFonts w:ascii="Arial" w:hAnsi="Arial" w:cs="Arial"/>
          <w:sz w:val="22"/>
          <w:szCs w:val="22"/>
        </w:rPr>
        <w:t xml:space="preserve">Kolb’s theory defines experiential learning in a theory of four stages. </w:t>
      </w:r>
    </w:p>
    <w:p w14:paraId="47ACEA19" w14:textId="77777777" w:rsidR="008D14A0" w:rsidRDefault="008D14A0">
      <w:pPr>
        <w:rPr>
          <w:rFonts w:ascii="Arial" w:hAnsi="Arial" w:cs="Arial"/>
          <w:sz w:val="22"/>
          <w:szCs w:val="22"/>
        </w:rPr>
      </w:pPr>
    </w:p>
    <w:p w14:paraId="6C362270" w14:textId="21E8A309" w:rsidR="008D14A0" w:rsidRDefault="008D14A0" w:rsidP="008D14A0">
      <w:pPr>
        <w:pStyle w:val="ListParagraph"/>
        <w:numPr>
          <w:ilvl w:val="0"/>
          <w:numId w:val="38"/>
        </w:numPr>
        <w:rPr>
          <w:rFonts w:ascii="Arial" w:hAnsi="Arial" w:cs="Arial"/>
          <w:sz w:val="22"/>
          <w:szCs w:val="22"/>
        </w:rPr>
      </w:pPr>
      <w:r>
        <w:rPr>
          <w:rFonts w:ascii="Arial" w:hAnsi="Arial" w:cs="Arial"/>
          <w:sz w:val="22"/>
          <w:szCs w:val="22"/>
        </w:rPr>
        <w:t>Concrete learning</w:t>
      </w:r>
      <w:r w:rsidR="00243AF8">
        <w:rPr>
          <w:rFonts w:ascii="Arial" w:hAnsi="Arial" w:cs="Arial"/>
          <w:sz w:val="22"/>
          <w:szCs w:val="22"/>
        </w:rPr>
        <w:t xml:space="preserve"> – Being involved in a new experience</w:t>
      </w:r>
    </w:p>
    <w:p w14:paraId="66BE8DD6" w14:textId="29E17842" w:rsidR="008D14A0" w:rsidRDefault="008D14A0" w:rsidP="008D14A0">
      <w:pPr>
        <w:pStyle w:val="ListParagraph"/>
        <w:numPr>
          <w:ilvl w:val="0"/>
          <w:numId w:val="38"/>
        </w:numPr>
        <w:rPr>
          <w:rFonts w:ascii="Arial" w:hAnsi="Arial" w:cs="Arial"/>
          <w:sz w:val="22"/>
          <w:szCs w:val="22"/>
        </w:rPr>
      </w:pPr>
      <w:r>
        <w:rPr>
          <w:rFonts w:ascii="Arial" w:hAnsi="Arial" w:cs="Arial"/>
          <w:sz w:val="22"/>
          <w:szCs w:val="22"/>
        </w:rPr>
        <w:t>Reflective observation</w:t>
      </w:r>
      <w:r w:rsidR="00243AF8">
        <w:rPr>
          <w:rFonts w:ascii="Arial" w:hAnsi="Arial" w:cs="Arial"/>
          <w:sz w:val="22"/>
          <w:szCs w:val="22"/>
        </w:rPr>
        <w:t xml:space="preserve"> – developing observations about one’s own experience and other</w:t>
      </w:r>
      <w:r w:rsidR="00306596">
        <w:rPr>
          <w:rFonts w:ascii="Arial" w:hAnsi="Arial" w:cs="Arial"/>
          <w:sz w:val="22"/>
          <w:szCs w:val="22"/>
        </w:rPr>
        <w:t>’</w:t>
      </w:r>
      <w:r w:rsidR="00243AF8">
        <w:rPr>
          <w:rFonts w:ascii="Arial" w:hAnsi="Arial" w:cs="Arial"/>
          <w:sz w:val="22"/>
          <w:szCs w:val="22"/>
        </w:rPr>
        <w:t>s experiences</w:t>
      </w:r>
    </w:p>
    <w:p w14:paraId="4146BFA9" w14:textId="0FC59269" w:rsidR="008D14A0" w:rsidRDefault="008D14A0" w:rsidP="008D14A0">
      <w:pPr>
        <w:pStyle w:val="ListParagraph"/>
        <w:numPr>
          <w:ilvl w:val="0"/>
          <w:numId w:val="38"/>
        </w:numPr>
        <w:rPr>
          <w:rFonts w:ascii="Arial" w:hAnsi="Arial" w:cs="Arial"/>
          <w:sz w:val="22"/>
          <w:szCs w:val="22"/>
        </w:rPr>
      </w:pPr>
      <w:r>
        <w:rPr>
          <w:rFonts w:ascii="Arial" w:hAnsi="Arial" w:cs="Arial"/>
          <w:sz w:val="22"/>
          <w:szCs w:val="22"/>
        </w:rPr>
        <w:t xml:space="preserve">Abstract conceptualism </w:t>
      </w:r>
      <w:r w:rsidR="00243AF8">
        <w:rPr>
          <w:rFonts w:ascii="Arial" w:hAnsi="Arial" w:cs="Arial"/>
          <w:sz w:val="22"/>
          <w:szCs w:val="22"/>
        </w:rPr>
        <w:t xml:space="preserve">– creating theories to explain observations </w:t>
      </w:r>
    </w:p>
    <w:p w14:paraId="718D7F1D" w14:textId="3845B7EA" w:rsidR="008D14A0" w:rsidRDefault="008D14A0" w:rsidP="008D14A0">
      <w:pPr>
        <w:pStyle w:val="ListParagraph"/>
        <w:numPr>
          <w:ilvl w:val="0"/>
          <w:numId w:val="38"/>
        </w:numPr>
        <w:rPr>
          <w:rFonts w:ascii="Arial" w:hAnsi="Arial" w:cs="Arial"/>
          <w:sz w:val="22"/>
          <w:szCs w:val="22"/>
        </w:rPr>
      </w:pPr>
      <w:r>
        <w:rPr>
          <w:rFonts w:ascii="Arial" w:hAnsi="Arial" w:cs="Arial"/>
          <w:sz w:val="22"/>
          <w:szCs w:val="22"/>
        </w:rPr>
        <w:t xml:space="preserve">Active experimentation </w:t>
      </w:r>
      <w:r w:rsidR="00243AF8">
        <w:rPr>
          <w:rFonts w:ascii="Arial" w:hAnsi="Arial" w:cs="Arial"/>
          <w:sz w:val="22"/>
          <w:szCs w:val="22"/>
        </w:rPr>
        <w:t>– Using theories to solve problems, and to help make decisions</w:t>
      </w:r>
    </w:p>
    <w:p w14:paraId="059B84C6" w14:textId="77777777" w:rsidR="00527302" w:rsidRDefault="00527302" w:rsidP="00527302">
      <w:pPr>
        <w:pStyle w:val="ListParagraph"/>
        <w:rPr>
          <w:rFonts w:ascii="Arial" w:hAnsi="Arial" w:cs="Arial"/>
          <w:sz w:val="22"/>
          <w:szCs w:val="22"/>
        </w:rPr>
      </w:pPr>
    </w:p>
    <w:p w14:paraId="3350C59D" w14:textId="2016AD78" w:rsidR="00FC6C0C" w:rsidRDefault="00527302" w:rsidP="00FC6C0C">
      <w:pPr>
        <w:rPr>
          <w:rFonts w:ascii="Arial" w:hAnsi="Arial" w:cs="Arial"/>
          <w:sz w:val="22"/>
          <w:szCs w:val="22"/>
        </w:rPr>
      </w:pPr>
      <w:r>
        <w:rPr>
          <w:rFonts w:ascii="Arial" w:hAnsi="Arial" w:cs="Arial"/>
          <w:sz w:val="22"/>
          <w:szCs w:val="22"/>
        </w:rPr>
        <w:t xml:space="preserve">Kolb’s (1984) experiential learning cycle remains the most widely influential and cited model, or “clearest expression”, of experiential leaning theory. </w:t>
      </w:r>
      <w:r w:rsidR="005820F8">
        <w:rPr>
          <w:rFonts w:ascii="Arial" w:hAnsi="Arial" w:cs="Arial"/>
          <w:sz w:val="22"/>
          <w:szCs w:val="22"/>
        </w:rPr>
        <w:t>However, a key issue in interpreting Kolb’s model concerns a lack of clarity regarding what constitutes a concrete experience (Morris, 2020).</w:t>
      </w:r>
      <w:r>
        <w:rPr>
          <w:rFonts w:ascii="Arial" w:hAnsi="Arial" w:cs="Arial"/>
          <w:sz w:val="22"/>
          <w:szCs w:val="22"/>
        </w:rPr>
        <w:t xml:space="preserve"> </w:t>
      </w:r>
    </w:p>
    <w:p w14:paraId="0BE6268A" w14:textId="77777777" w:rsidR="005820F8" w:rsidRDefault="005820F8" w:rsidP="00FC6C0C">
      <w:pPr>
        <w:rPr>
          <w:rFonts w:ascii="Arial" w:hAnsi="Arial" w:cs="Arial"/>
          <w:sz w:val="22"/>
          <w:szCs w:val="22"/>
        </w:rPr>
      </w:pPr>
    </w:p>
    <w:p w14:paraId="30F04086" w14:textId="5539F2F7" w:rsidR="00E71E74" w:rsidRDefault="005D7141">
      <w:pPr>
        <w:rPr>
          <w:rFonts w:ascii="Arial" w:hAnsi="Arial" w:cs="Arial"/>
          <w:b/>
          <w:bCs/>
          <w:sz w:val="22"/>
          <w:szCs w:val="22"/>
        </w:rPr>
      </w:pPr>
      <w:r>
        <w:rPr>
          <w:rFonts w:ascii="Arial" w:hAnsi="Arial" w:cs="Arial"/>
          <w:b/>
          <w:bCs/>
          <w:sz w:val="22"/>
          <w:szCs w:val="22"/>
        </w:rPr>
        <w:t>Schön</w:t>
      </w:r>
    </w:p>
    <w:p w14:paraId="23FA74EB" w14:textId="77777777" w:rsidR="005D7141" w:rsidRDefault="005D7141">
      <w:pPr>
        <w:rPr>
          <w:rFonts w:ascii="Arial" w:hAnsi="Arial" w:cs="Arial"/>
          <w:b/>
          <w:bCs/>
          <w:sz w:val="22"/>
          <w:szCs w:val="22"/>
        </w:rPr>
      </w:pPr>
    </w:p>
    <w:p w14:paraId="4F887F3D" w14:textId="7714B90B" w:rsidR="005D7141" w:rsidRDefault="005D7141">
      <w:pPr>
        <w:rPr>
          <w:rFonts w:ascii="Arial" w:hAnsi="Arial" w:cs="Arial"/>
          <w:sz w:val="22"/>
          <w:szCs w:val="22"/>
        </w:rPr>
      </w:pPr>
      <w:r>
        <w:rPr>
          <w:rFonts w:ascii="Arial" w:hAnsi="Arial" w:cs="Arial"/>
          <w:sz w:val="22"/>
          <w:szCs w:val="22"/>
        </w:rPr>
        <w:t>Donald Schön was a deeply original thinker working on change, education, design and lea</w:t>
      </w:r>
      <w:r w:rsidR="00DA4118">
        <w:rPr>
          <w:rFonts w:ascii="Arial" w:hAnsi="Arial" w:cs="Arial"/>
          <w:sz w:val="22"/>
          <w:szCs w:val="22"/>
        </w:rPr>
        <w:t>r</w:t>
      </w:r>
      <w:r>
        <w:rPr>
          <w:rFonts w:ascii="Arial" w:hAnsi="Arial" w:cs="Arial"/>
          <w:sz w:val="22"/>
          <w:szCs w:val="22"/>
        </w:rPr>
        <w:t>ning. He is best known for his work on the reflective practitioner, in which he formulate</w:t>
      </w:r>
      <w:r w:rsidR="000556BE">
        <w:rPr>
          <w:rFonts w:ascii="Arial" w:hAnsi="Arial" w:cs="Arial"/>
          <w:sz w:val="22"/>
          <w:szCs w:val="22"/>
        </w:rPr>
        <w:t>d</w:t>
      </w:r>
      <w:r>
        <w:rPr>
          <w:rFonts w:ascii="Arial" w:hAnsi="Arial" w:cs="Arial"/>
          <w:sz w:val="22"/>
          <w:szCs w:val="22"/>
        </w:rPr>
        <w:t xml:space="preserve"> a new epistemology of practice founded on knowing-in-action and reflection-in-action, a theory which has had considerable impact (Ramage, 2017). </w:t>
      </w:r>
    </w:p>
    <w:p w14:paraId="6492D0AC" w14:textId="77777777" w:rsidR="00A313B3" w:rsidRDefault="00A313B3">
      <w:pPr>
        <w:rPr>
          <w:rFonts w:ascii="Arial" w:hAnsi="Arial" w:cs="Arial"/>
          <w:sz w:val="22"/>
          <w:szCs w:val="22"/>
        </w:rPr>
      </w:pPr>
    </w:p>
    <w:p w14:paraId="3F40AB9E" w14:textId="2B1146EC" w:rsidR="00A313B3" w:rsidRPr="009D00B1" w:rsidRDefault="00A313B3">
      <w:pPr>
        <w:rPr>
          <w:rFonts w:ascii="Arial" w:hAnsi="Arial" w:cs="Arial"/>
          <w:b/>
          <w:bCs/>
          <w:sz w:val="22"/>
          <w:szCs w:val="22"/>
        </w:rPr>
      </w:pPr>
      <w:r w:rsidRPr="009D00B1">
        <w:rPr>
          <w:rFonts w:ascii="Arial" w:hAnsi="Arial" w:cs="Arial"/>
          <w:b/>
          <w:bCs/>
          <w:sz w:val="22"/>
          <w:szCs w:val="22"/>
        </w:rPr>
        <w:t>Gibbs</w:t>
      </w:r>
    </w:p>
    <w:p w14:paraId="728C5720" w14:textId="77777777" w:rsidR="00FB4EAE" w:rsidRPr="00FE5D25" w:rsidRDefault="00FB4EAE" w:rsidP="00B7599C">
      <w:pPr>
        <w:rPr>
          <w:rFonts w:ascii="Arial" w:hAnsi="Arial" w:cs="Arial"/>
          <w:sz w:val="22"/>
          <w:szCs w:val="22"/>
        </w:rPr>
      </w:pPr>
    </w:p>
    <w:p w14:paraId="6FB8F39E" w14:textId="04EB0432" w:rsidR="00FB4EAE" w:rsidRPr="002D73EE" w:rsidRDefault="006B1BDE" w:rsidP="002D73EE">
      <w:pPr>
        <w:pStyle w:val="listpersonlistpersonitem-sc-qsm4fa-2"/>
        <w:shd w:val="clear" w:color="auto" w:fill="FFFFFF"/>
        <w:spacing w:before="0" w:beforeAutospacing="0" w:after="0" w:afterAutospacing="0"/>
        <w:rPr>
          <w:rFonts w:ascii="Arial" w:hAnsi="Arial" w:cs="Arial"/>
          <w:color w:val="2E2E2E"/>
          <w:sz w:val="22"/>
          <w:szCs w:val="22"/>
        </w:rPr>
      </w:pPr>
      <w:r w:rsidRPr="00FE5D25">
        <w:rPr>
          <w:rFonts w:ascii="Arial" w:hAnsi="Arial" w:cs="Arial"/>
          <w:sz w:val="22"/>
          <w:szCs w:val="22"/>
        </w:rPr>
        <w:t xml:space="preserve">To </w:t>
      </w:r>
      <w:r w:rsidR="000556BE">
        <w:rPr>
          <w:rFonts w:ascii="Arial" w:hAnsi="Arial" w:cs="Arial"/>
          <w:sz w:val="22"/>
          <w:szCs w:val="22"/>
        </w:rPr>
        <w:t>assist</w:t>
      </w:r>
      <w:r w:rsidRPr="00FE5D25">
        <w:rPr>
          <w:rFonts w:ascii="Arial" w:hAnsi="Arial" w:cs="Arial"/>
          <w:sz w:val="22"/>
          <w:szCs w:val="22"/>
        </w:rPr>
        <w:t xml:space="preserve"> me with the critical reflection I have kept a reflective journal so </w:t>
      </w:r>
      <w:r w:rsidR="000556BE">
        <w:rPr>
          <w:rFonts w:ascii="Arial" w:hAnsi="Arial" w:cs="Arial"/>
          <w:sz w:val="22"/>
          <w:szCs w:val="22"/>
        </w:rPr>
        <w:t xml:space="preserve">that </w:t>
      </w:r>
      <w:r w:rsidRPr="00FE5D25">
        <w:rPr>
          <w:rFonts w:ascii="Arial" w:hAnsi="Arial" w:cs="Arial"/>
          <w:sz w:val="22"/>
          <w:szCs w:val="22"/>
        </w:rPr>
        <w:t xml:space="preserve">I can look back at it </w:t>
      </w:r>
      <w:r w:rsidR="000556BE">
        <w:rPr>
          <w:rFonts w:ascii="Arial" w:hAnsi="Arial" w:cs="Arial"/>
          <w:sz w:val="22"/>
          <w:szCs w:val="22"/>
        </w:rPr>
        <w:t>and</w:t>
      </w:r>
      <w:r w:rsidRPr="00FE5D25">
        <w:rPr>
          <w:rFonts w:ascii="Arial" w:hAnsi="Arial" w:cs="Arial"/>
          <w:sz w:val="22"/>
          <w:szCs w:val="22"/>
        </w:rPr>
        <w:t xml:space="preserve"> </w:t>
      </w:r>
      <w:r w:rsidR="000556BE">
        <w:rPr>
          <w:rFonts w:ascii="Arial" w:hAnsi="Arial" w:cs="Arial"/>
          <w:sz w:val="22"/>
          <w:szCs w:val="22"/>
        </w:rPr>
        <w:t>understand</w:t>
      </w:r>
      <w:r w:rsidRPr="00FE5D25">
        <w:rPr>
          <w:rFonts w:ascii="Arial" w:hAnsi="Arial" w:cs="Arial"/>
          <w:sz w:val="22"/>
          <w:szCs w:val="22"/>
        </w:rPr>
        <w:t xml:space="preserve"> how my work was </w:t>
      </w:r>
      <w:r w:rsidR="000556BE">
        <w:rPr>
          <w:rFonts w:ascii="Arial" w:hAnsi="Arial" w:cs="Arial"/>
          <w:sz w:val="22"/>
          <w:szCs w:val="22"/>
        </w:rPr>
        <w:t>progressing</w:t>
      </w:r>
      <w:r w:rsidRPr="00FE5D25">
        <w:rPr>
          <w:rFonts w:ascii="Arial" w:hAnsi="Arial" w:cs="Arial"/>
          <w:sz w:val="22"/>
          <w:szCs w:val="22"/>
        </w:rPr>
        <w:t xml:space="preserve"> and how I was feeling during this process. </w:t>
      </w:r>
      <w:r w:rsidR="00FB4EAE" w:rsidRPr="00FE5D25">
        <w:rPr>
          <w:rFonts w:ascii="Arial" w:hAnsi="Arial" w:cs="Arial"/>
          <w:sz w:val="22"/>
          <w:szCs w:val="22"/>
        </w:rPr>
        <w:t xml:space="preserve">I will be using the Gibb’s Reflective Cycle to give my Critical Reflection more structure. </w:t>
      </w:r>
      <w:r w:rsidR="00FB4EAE" w:rsidRPr="00FE5D25">
        <w:rPr>
          <w:rFonts w:ascii="Arial" w:hAnsi="Arial" w:cs="Arial"/>
          <w:color w:val="333333"/>
          <w:sz w:val="22"/>
          <w:szCs w:val="22"/>
        </w:rPr>
        <w:t>It offers a framework for examining experiences, and given its cyclic nature</w:t>
      </w:r>
      <w:r w:rsidR="00F629DD">
        <w:rPr>
          <w:rFonts w:ascii="Arial" w:hAnsi="Arial" w:cs="Arial"/>
          <w:color w:val="333333"/>
          <w:sz w:val="22"/>
          <w:szCs w:val="22"/>
        </w:rPr>
        <w:t xml:space="preserve">, </w:t>
      </w:r>
      <w:r w:rsidR="00FB4EAE" w:rsidRPr="00FE5D25">
        <w:rPr>
          <w:rFonts w:ascii="Arial" w:hAnsi="Arial" w:cs="Arial"/>
          <w:color w:val="333333"/>
          <w:sz w:val="22"/>
          <w:szCs w:val="22"/>
        </w:rPr>
        <w:t xml:space="preserve">lends itself particularly well to repeated experiences, allowing you to learn and plan from things that either went well or </w:t>
      </w:r>
      <w:r w:rsidR="000556BE">
        <w:rPr>
          <w:rFonts w:ascii="Arial" w:hAnsi="Arial" w:cs="Arial"/>
          <w:color w:val="333333"/>
          <w:sz w:val="22"/>
          <w:szCs w:val="22"/>
        </w:rPr>
        <w:t>didn’t</w:t>
      </w:r>
      <w:r w:rsidR="00FB4EAE" w:rsidRPr="00FE5D25">
        <w:rPr>
          <w:rFonts w:ascii="Arial" w:hAnsi="Arial" w:cs="Arial"/>
          <w:color w:val="333333"/>
          <w:sz w:val="22"/>
          <w:szCs w:val="22"/>
        </w:rPr>
        <w:t>. It comprises of six stages that guide the process of reflection and focuses on learning from experiences (</w:t>
      </w:r>
      <w:r w:rsidR="00FB4EAE" w:rsidRPr="00FE5D25">
        <w:rPr>
          <w:rStyle w:val="listpersonauthortext-sc-qsm4fa-5"/>
          <w:rFonts w:ascii="Arial" w:eastAsiaTheme="majorEastAsia" w:hAnsi="Arial" w:cs="Arial"/>
          <w:color w:val="2E2E2E"/>
          <w:sz w:val="22"/>
          <w:szCs w:val="22"/>
        </w:rPr>
        <w:t>Markkanen Pihla</w:t>
      </w:r>
      <w:r w:rsidR="00FB4EAE" w:rsidRPr="00FE5D25">
        <w:rPr>
          <w:rFonts w:ascii="Arial" w:hAnsi="Arial" w:cs="Arial"/>
          <w:color w:val="2E2E2E"/>
          <w:sz w:val="22"/>
          <w:szCs w:val="22"/>
        </w:rPr>
        <w:t xml:space="preserve">, </w:t>
      </w:r>
      <w:r w:rsidR="00FB4EAE" w:rsidRPr="00FE5D25">
        <w:rPr>
          <w:rStyle w:val="listpersonauthortext-sc-qsm4fa-5"/>
          <w:rFonts w:ascii="Arial" w:eastAsiaTheme="majorEastAsia" w:hAnsi="Arial" w:cs="Arial"/>
          <w:color w:val="2E2E2E"/>
          <w:sz w:val="22"/>
          <w:szCs w:val="22"/>
        </w:rPr>
        <w:t>Välimäki Maritta</w:t>
      </w:r>
      <w:r w:rsidR="00FB4EAE" w:rsidRPr="00FE5D25">
        <w:rPr>
          <w:rFonts w:ascii="Arial" w:hAnsi="Arial" w:cs="Arial"/>
          <w:color w:val="2E2E2E"/>
          <w:sz w:val="22"/>
          <w:szCs w:val="22"/>
        </w:rPr>
        <w:t xml:space="preserve">, </w:t>
      </w:r>
      <w:r w:rsidR="00FB4EAE" w:rsidRPr="00FE5D25">
        <w:rPr>
          <w:rStyle w:val="listpersonauthortext-sc-qsm4fa-5"/>
          <w:rFonts w:ascii="Arial" w:eastAsiaTheme="majorEastAsia" w:hAnsi="Arial" w:cs="Arial"/>
          <w:color w:val="2E2E2E"/>
          <w:sz w:val="22"/>
          <w:szCs w:val="22"/>
        </w:rPr>
        <w:t>Anttila Minna</w:t>
      </w:r>
      <w:r w:rsidR="00FB4EAE" w:rsidRPr="00FE5D25">
        <w:rPr>
          <w:rFonts w:ascii="Arial" w:hAnsi="Arial" w:cs="Arial"/>
          <w:color w:val="2E2E2E"/>
          <w:sz w:val="22"/>
          <w:szCs w:val="22"/>
        </w:rPr>
        <w:t xml:space="preserve">, </w:t>
      </w:r>
      <w:r w:rsidR="00FB4EAE" w:rsidRPr="00FE5D25">
        <w:rPr>
          <w:rStyle w:val="listpersonetal-sc-qsm4fa-4"/>
          <w:rFonts w:ascii="Arial" w:eastAsiaTheme="majorEastAsia" w:hAnsi="Arial" w:cs="Arial"/>
          <w:color w:val="2E2E2E"/>
          <w:sz w:val="22"/>
          <w:szCs w:val="22"/>
        </w:rPr>
        <w:t>et al). Gibb’s (1988) 6 stages are:</w:t>
      </w:r>
    </w:p>
    <w:p w14:paraId="2566F37B" w14:textId="77777777" w:rsidR="00FB4EAE" w:rsidRPr="00FE5D25" w:rsidRDefault="00FB4EAE" w:rsidP="00FB4EAE">
      <w:pPr>
        <w:numPr>
          <w:ilvl w:val="0"/>
          <w:numId w:val="24"/>
        </w:numPr>
        <w:spacing w:before="100" w:beforeAutospacing="1" w:after="100" w:afterAutospacing="1"/>
        <w:rPr>
          <w:rFonts w:ascii="Arial" w:hAnsi="Arial" w:cs="Arial"/>
          <w:color w:val="333333"/>
          <w:sz w:val="22"/>
          <w:szCs w:val="22"/>
        </w:rPr>
      </w:pPr>
      <w:r w:rsidRPr="00FE5D25">
        <w:rPr>
          <w:rFonts w:ascii="Arial" w:hAnsi="Arial" w:cs="Arial"/>
          <w:b/>
          <w:bCs/>
          <w:color w:val="333333"/>
          <w:sz w:val="22"/>
          <w:szCs w:val="22"/>
        </w:rPr>
        <w:t>Description</w:t>
      </w:r>
      <w:r w:rsidRPr="00FE5D25">
        <w:rPr>
          <w:rFonts w:ascii="Arial" w:hAnsi="Arial" w:cs="Arial"/>
          <w:color w:val="333333"/>
          <w:sz w:val="22"/>
          <w:szCs w:val="22"/>
        </w:rPr>
        <w:t> of the experience – What happened?</w:t>
      </w:r>
    </w:p>
    <w:p w14:paraId="79976B8E" w14:textId="77777777" w:rsidR="00FB4EAE" w:rsidRPr="00FE5D25" w:rsidRDefault="00FB4EAE" w:rsidP="00FB4EAE">
      <w:pPr>
        <w:numPr>
          <w:ilvl w:val="0"/>
          <w:numId w:val="24"/>
        </w:numPr>
        <w:spacing w:before="100" w:beforeAutospacing="1" w:after="100" w:afterAutospacing="1"/>
        <w:rPr>
          <w:rFonts w:ascii="Arial" w:hAnsi="Arial" w:cs="Arial"/>
          <w:color w:val="333333"/>
          <w:sz w:val="22"/>
          <w:szCs w:val="22"/>
        </w:rPr>
      </w:pPr>
      <w:r w:rsidRPr="00FE5D25">
        <w:rPr>
          <w:rFonts w:ascii="Arial" w:hAnsi="Arial" w:cs="Arial"/>
          <w:b/>
          <w:bCs/>
          <w:color w:val="333333"/>
          <w:sz w:val="22"/>
          <w:szCs w:val="22"/>
        </w:rPr>
        <w:t>Feelings</w:t>
      </w:r>
      <w:r w:rsidRPr="00FE5D25">
        <w:rPr>
          <w:rFonts w:ascii="Arial" w:hAnsi="Arial" w:cs="Arial"/>
          <w:color w:val="333333"/>
          <w:sz w:val="22"/>
          <w:szCs w:val="22"/>
        </w:rPr>
        <w:t> and thoughts about the experience – How did you feel?</w:t>
      </w:r>
    </w:p>
    <w:p w14:paraId="4106176E" w14:textId="77777777" w:rsidR="00FB4EAE" w:rsidRPr="00FE5D25" w:rsidRDefault="00FB4EAE" w:rsidP="00FB4EAE">
      <w:pPr>
        <w:numPr>
          <w:ilvl w:val="0"/>
          <w:numId w:val="24"/>
        </w:numPr>
        <w:spacing w:before="100" w:beforeAutospacing="1" w:after="100" w:afterAutospacing="1"/>
        <w:rPr>
          <w:rFonts w:ascii="Arial" w:hAnsi="Arial" w:cs="Arial"/>
          <w:color w:val="333333"/>
          <w:sz w:val="22"/>
          <w:szCs w:val="22"/>
        </w:rPr>
      </w:pPr>
      <w:r w:rsidRPr="00FE5D25">
        <w:rPr>
          <w:rFonts w:ascii="Arial" w:hAnsi="Arial" w:cs="Arial"/>
          <w:b/>
          <w:bCs/>
          <w:color w:val="333333"/>
          <w:sz w:val="22"/>
          <w:szCs w:val="22"/>
        </w:rPr>
        <w:t>Evaluation</w:t>
      </w:r>
      <w:r w:rsidRPr="00FE5D25">
        <w:rPr>
          <w:rFonts w:ascii="Arial" w:hAnsi="Arial" w:cs="Arial"/>
          <w:color w:val="333333"/>
          <w:sz w:val="22"/>
          <w:szCs w:val="22"/>
        </w:rPr>
        <w:t> of the experience – What was good and bad about the experience?</w:t>
      </w:r>
    </w:p>
    <w:p w14:paraId="21BD9F92" w14:textId="77777777" w:rsidR="00FB4EAE" w:rsidRPr="00FE5D25" w:rsidRDefault="00FB4EAE" w:rsidP="00FB4EAE">
      <w:pPr>
        <w:numPr>
          <w:ilvl w:val="0"/>
          <w:numId w:val="24"/>
        </w:numPr>
        <w:spacing w:before="100" w:beforeAutospacing="1" w:after="100" w:afterAutospacing="1"/>
        <w:rPr>
          <w:rFonts w:ascii="Arial" w:hAnsi="Arial" w:cs="Arial"/>
          <w:color w:val="333333"/>
          <w:sz w:val="22"/>
          <w:szCs w:val="22"/>
        </w:rPr>
      </w:pPr>
      <w:r w:rsidRPr="00FE5D25">
        <w:rPr>
          <w:rFonts w:ascii="Arial" w:hAnsi="Arial" w:cs="Arial"/>
          <w:b/>
          <w:bCs/>
          <w:color w:val="333333"/>
          <w:sz w:val="22"/>
          <w:szCs w:val="22"/>
        </w:rPr>
        <w:t>Analysis</w:t>
      </w:r>
      <w:r w:rsidRPr="00FE5D25">
        <w:rPr>
          <w:rFonts w:ascii="Arial" w:hAnsi="Arial" w:cs="Arial"/>
          <w:color w:val="333333"/>
          <w:sz w:val="22"/>
          <w:szCs w:val="22"/>
        </w:rPr>
        <w:t xml:space="preserve"> of the situation – What sense can you make of the situation</w:t>
      </w:r>
    </w:p>
    <w:p w14:paraId="029F57E5" w14:textId="77777777" w:rsidR="00FB4EAE" w:rsidRPr="00FE5D25" w:rsidRDefault="00FB4EAE" w:rsidP="00FB4EAE">
      <w:pPr>
        <w:numPr>
          <w:ilvl w:val="0"/>
          <w:numId w:val="24"/>
        </w:numPr>
        <w:spacing w:before="100" w:beforeAutospacing="1" w:after="100" w:afterAutospacing="1"/>
        <w:rPr>
          <w:rFonts w:ascii="Arial" w:hAnsi="Arial" w:cs="Arial"/>
          <w:color w:val="333333"/>
          <w:sz w:val="22"/>
          <w:szCs w:val="22"/>
        </w:rPr>
      </w:pPr>
      <w:r w:rsidRPr="00FE5D25">
        <w:rPr>
          <w:rFonts w:ascii="Arial" w:hAnsi="Arial" w:cs="Arial"/>
          <w:b/>
          <w:bCs/>
          <w:color w:val="333333"/>
          <w:sz w:val="22"/>
          <w:szCs w:val="22"/>
        </w:rPr>
        <w:t>Conclusion</w:t>
      </w:r>
      <w:r w:rsidRPr="00FE5D25">
        <w:rPr>
          <w:rFonts w:ascii="Arial" w:hAnsi="Arial" w:cs="Arial"/>
          <w:color w:val="333333"/>
          <w:sz w:val="22"/>
          <w:szCs w:val="22"/>
        </w:rPr>
        <w:t> about what you learned and what you could have done differently – What else could you have done?</w:t>
      </w:r>
    </w:p>
    <w:p w14:paraId="35FB93FB" w14:textId="77777777" w:rsidR="00FB4EAE" w:rsidRPr="00FE5D25" w:rsidRDefault="00FB4EAE" w:rsidP="00FB4EAE">
      <w:pPr>
        <w:numPr>
          <w:ilvl w:val="0"/>
          <w:numId w:val="24"/>
        </w:numPr>
        <w:spacing w:before="100" w:beforeAutospacing="1" w:after="100" w:afterAutospacing="1"/>
        <w:rPr>
          <w:rFonts w:ascii="Arial" w:hAnsi="Arial" w:cs="Arial"/>
          <w:color w:val="333333"/>
          <w:sz w:val="22"/>
          <w:szCs w:val="22"/>
        </w:rPr>
      </w:pPr>
      <w:r w:rsidRPr="00FE5D25">
        <w:rPr>
          <w:rFonts w:ascii="Arial" w:hAnsi="Arial" w:cs="Arial"/>
          <w:b/>
          <w:bCs/>
          <w:color w:val="333333"/>
          <w:sz w:val="22"/>
          <w:szCs w:val="22"/>
        </w:rPr>
        <w:t>Action plan</w:t>
      </w:r>
      <w:r w:rsidRPr="00FE5D25">
        <w:rPr>
          <w:rFonts w:ascii="Arial" w:hAnsi="Arial" w:cs="Arial"/>
          <w:color w:val="333333"/>
          <w:sz w:val="22"/>
          <w:szCs w:val="22"/>
        </w:rPr>
        <w:t> for how you would deal with similar situations in the future, or general changes you might find appropriate – What will you do next time?</w:t>
      </w:r>
    </w:p>
    <w:p w14:paraId="736456EA" w14:textId="2977B4CA" w:rsidR="00251DBA" w:rsidRPr="00FE5D25" w:rsidRDefault="00251DBA" w:rsidP="00251DBA">
      <w:pPr>
        <w:spacing w:before="100" w:beforeAutospacing="1" w:after="100" w:afterAutospacing="1"/>
        <w:rPr>
          <w:rFonts w:ascii="Arial" w:hAnsi="Arial" w:cs="Arial"/>
          <w:color w:val="333333"/>
          <w:sz w:val="22"/>
          <w:szCs w:val="22"/>
        </w:rPr>
      </w:pPr>
      <w:r w:rsidRPr="00FE5D25">
        <w:rPr>
          <w:rFonts w:ascii="Arial" w:hAnsi="Arial" w:cs="Arial"/>
          <w:b/>
          <w:bCs/>
          <w:color w:val="333333"/>
          <w:sz w:val="22"/>
          <w:szCs w:val="22"/>
        </w:rPr>
        <w:t>Description</w:t>
      </w:r>
    </w:p>
    <w:p w14:paraId="1E5A4BEB" w14:textId="751DB4FC" w:rsidR="00FF603B" w:rsidRDefault="00FF603B" w:rsidP="00900409">
      <w:pPr>
        <w:spacing w:before="100" w:beforeAutospacing="1" w:after="100" w:afterAutospacing="1"/>
        <w:rPr>
          <w:rFonts w:ascii="Arial" w:hAnsi="Arial" w:cs="Arial"/>
          <w:color w:val="333333"/>
          <w:sz w:val="22"/>
          <w:szCs w:val="22"/>
        </w:rPr>
      </w:pPr>
      <w:r>
        <w:rPr>
          <w:rFonts w:ascii="Arial" w:hAnsi="Arial" w:cs="Arial"/>
          <w:color w:val="333333"/>
          <w:sz w:val="22"/>
          <w:szCs w:val="22"/>
        </w:rPr>
        <w:lastRenderedPageBreak/>
        <w:t xml:space="preserve">This stage involves making a factual account of what happened during the process. This description should have an objective stance, and I should try to avoid recalling thoughts or feelings, or performing analysis as this comes later. </w:t>
      </w:r>
    </w:p>
    <w:p w14:paraId="3FADFBB2" w14:textId="583E1D33" w:rsidR="00900409" w:rsidRPr="00FE5D25" w:rsidRDefault="00547151" w:rsidP="00900409">
      <w:pPr>
        <w:spacing w:before="100" w:beforeAutospacing="1" w:after="100" w:afterAutospacing="1"/>
        <w:rPr>
          <w:rFonts w:ascii="Arial" w:hAnsi="Arial" w:cs="Arial"/>
          <w:color w:val="333333"/>
          <w:sz w:val="22"/>
          <w:szCs w:val="22"/>
        </w:rPr>
      </w:pPr>
      <w:r w:rsidRPr="00FE5D25">
        <w:rPr>
          <w:rFonts w:ascii="Arial" w:hAnsi="Arial" w:cs="Arial"/>
          <w:color w:val="333333"/>
          <w:sz w:val="22"/>
          <w:szCs w:val="22"/>
        </w:rPr>
        <w:t xml:space="preserve">When deciding upon my research question, I focused on my knowledge as a vocal coach to try </w:t>
      </w:r>
      <w:r w:rsidR="000556BE">
        <w:rPr>
          <w:rFonts w:ascii="Arial" w:hAnsi="Arial" w:cs="Arial"/>
          <w:color w:val="333333"/>
          <w:sz w:val="22"/>
          <w:szCs w:val="22"/>
        </w:rPr>
        <w:t>to</w:t>
      </w:r>
      <w:r w:rsidRPr="00FE5D25">
        <w:rPr>
          <w:rFonts w:ascii="Arial" w:hAnsi="Arial" w:cs="Arial"/>
          <w:color w:val="333333"/>
          <w:sz w:val="22"/>
          <w:szCs w:val="22"/>
        </w:rPr>
        <w:t xml:space="preserve"> </w:t>
      </w:r>
      <w:r w:rsidR="000556BE">
        <w:rPr>
          <w:rFonts w:ascii="Arial" w:hAnsi="Arial" w:cs="Arial"/>
          <w:color w:val="333333"/>
          <w:sz w:val="22"/>
          <w:szCs w:val="22"/>
        </w:rPr>
        <w:t>identify</w:t>
      </w:r>
      <w:r w:rsidRPr="00FE5D25">
        <w:rPr>
          <w:rFonts w:ascii="Arial" w:hAnsi="Arial" w:cs="Arial"/>
          <w:color w:val="333333"/>
          <w:sz w:val="22"/>
          <w:szCs w:val="22"/>
        </w:rPr>
        <w:t xml:space="preserve"> gaps within that knowledge that I want to improve upon. This then led me to the female adolescent voice change, which is a topic that I would love to </w:t>
      </w:r>
      <w:r w:rsidR="000556BE">
        <w:rPr>
          <w:rFonts w:ascii="Arial" w:hAnsi="Arial" w:cs="Arial"/>
          <w:color w:val="333333"/>
          <w:sz w:val="22"/>
          <w:szCs w:val="22"/>
        </w:rPr>
        <w:t>learn</w:t>
      </w:r>
      <w:r w:rsidRPr="00FE5D25">
        <w:rPr>
          <w:rFonts w:ascii="Arial" w:hAnsi="Arial" w:cs="Arial"/>
          <w:color w:val="333333"/>
          <w:sz w:val="22"/>
          <w:szCs w:val="22"/>
        </w:rPr>
        <w:t xml:space="preserve"> more about. </w:t>
      </w:r>
      <w:r w:rsidR="00EA2F9C" w:rsidRPr="00FE5D25">
        <w:rPr>
          <w:rFonts w:ascii="Arial" w:hAnsi="Arial" w:cs="Arial"/>
          <w:color w:val="333333"/>
          <w:sz w:val="22"/>
          <w:szCs w:val="22"/>
        </w:rPr>
        <w:t xml:space="preserve">I became aware fairly early on in my </w:t>
      </w:r>
      <w:r w:rsidR="000556BE">
        <w:rPr>
          <w:rFonts w:ascii="Arial" w:hAnsi="Arial" w:cs="Arial"/>
          <w:color w:val="333333"/>
          <w:sz w:val="22"/>
          <w:szCs w:val="22"/>
        </w:rPr>
        <w:t>studies</w:t>
      </w:r>
      <w:r w:rsidR="00EA2F9C" w:rsidRPr="00FE5D25">
        <w:rPr>
          <w:rFonts w:ascii="Arial" w:hAnsi="Arial" w:cs="Arial"/>
          <w:color w:val="333333"/>
          <w:sz w:val="22"/>
          <w:szCs w:val="22"/>
        </w:rPr>
        <w:t xml:space="preserve"> that there was a definite lack of research on the female adolescent voice change in comparison to the male </w:t>
      </w:r>
      <w:r w:rsidR="00F629DD">
        <w:rPr>
          <w:rFonts w:ascii="Arial" w:hAnsi="Arial" w:cs="Arial"/>
          <w:color w:val="333333"/>
          <w:sz w:val="22"/>
          <w:szCs w:val="22"/>
        </w:rPr>
        <w:t>equivalent</w:t>
      </w:r>
      <w:r w:rsidR="000556BE">
        <w:rPr>
          <w:rFonts w:ascii="Arial" w:hAnsi="Arial" w:cs="Arial"/>
          <w:color w:val="333333"/>
          <w:sz w:val="22"/>
          <w:szCs w:val="22"/>
        </w:rPr>
        <w:t>, m</w:t>
      </w:r>
      <w:r w:rsidR="00EA2F9C" w:rsidRPr="00FE5D25">
        <w:rPr>
          <w:rFonts w:ascii="Arial" w:hAnsi="Arial" w:cs="Arial"/>
          <w:color w:val="333333"/>
          <w:sz w:val="22"/>
          <w:szCs w:val="22"/>
        </w:rPr>
        <w:t xml:space="preserve">aking this topic even more exciting to learn more about. </w:t>
      </w:r>
      <w:r w:rsidR="00A8073C" w:rsidRPr="00FE5D25">
        <w:rPr>
          <w:rFonts w:ascii="Arial" w:hAnsi="Arial" w:cs="Arial"/>
          <w:color w:val="333333"/>
          <w:sz w:val="22"/>
          <w:szCs w:val="22"/>
        </w:rPr>
        <w:t>Whilst I started out with fairly broad search terms, I found that the material was quite limited.</w:t>
      </w:r>
      <w:r w:rsidR="00B56741" w:rsidRPr="00FE5D25">
        <w:rPr>
          <w:rFonts w:ascii="Arial" w:hAnsi="Arial" w:cs="Arial"/>
          <w:color w:val="333333"/>
          <w:sz w:val="22"/>
          <w:szCs w:val="22"/>
        </w:rPr>
        <w:t xml:space="preserve"> </w:t>
      </w:r>
      <w:r w:rsidR="00305BCA" w:rsidRPr="00FE5D25">
        <w:rPr>
          <w:rFonts w:ascii="Arial" w:hAnsi="Arial" w:cs="Arial"/>
          <w:color w:val="333333"/>
          <w:sz w:val="22"/>
          <w:szCs w:val="22"/>
        </w:rPr>
        <w:t>However, after reading the work of Lynne Gackle (1991) and Bridget Sweet (2015)</w:t>
      </w:r>
      <w:r w:rsidR="00BE2E68" w:rsidRPr="00FE5D25">
        <w:rPr>
          <w:rFonts w:ascii="Arial" w:hAnsi="Arial" w:cs="Arial"/>
          <w:color w:val="333333"/>
          <w:sz w:val="22"/>
          <w:szCs w:val="22"/>
        </w:rPr>
        <w:t xml:space="preserve"> I found the </w:t>
      </w:r>
      <w:r w:rsidR="00EA2F9C" w:rsidRPr="00FE5D25">
        <w:rPr>
          <w:rFonts w:ascii="Arial" w:hAnsi="Arial" w:cs="Arial"/>
          <w:color w:val="333333"/>
          <w:sz w:val="22"/>
          <w:szCs w:val="22"/>
        </w:rPr>
        <w:t>information</w:t>
      </w:r>
      <w:r w:rsidR="00BE2E68" w:rsidRPr="00FE5D25">
        <w:rPr>
          <w:rFonts w:ascii="Arial" w:hAnsi="Arial" w:cs="Arial"/>
          <w:color w:val="333333"/>
          <w:sz w:val="22"/>
          <w:szCs w:val="22"/>
        </w:rPr>
        <w:t xml:space="preserve"> that I was looking for</w:t>
      </w:r>
      <w:r w:rsidRPr="00FE5D25">
        <w:rPr>
          <w:rFonts w:ascii="Arial" w:hAnsi="Arial" w:cs="Arial"/>
          <w:color w:val="333333"/>
          <w:sz w:val="22"/>
          <w:szCs w:val="22"/>
        </w:rPr>
        <w:t xml:space="preserve">. </w:t>
      </w:r>
      <w:r w:rsidR="00C466D5" w:rsidRPr="00FE5D25">
        <w:rPr>
          <w:rFonts w:ascii="Arial" w:hAnsi="Arial" w:cs="Arial"/>
          <w:color w:val="333333"/>
          <w:sz w:val="22"/>
          <w:szCs w:val="22"/>
        </w:rPr>
        <w:t xml:space="preserve">Thanks to the work of Gackle and Sweet, I was able to narrow down my research terms in order to find further studies on the subject of the female adolescent voice change, </w:t>
      </w:r>
      <w:r w:rsidR="000556BE">
        <w:rPr>
          <w:rFonts w:ascii="Arial" w:hAnsi="Arial" w:cs="Arial"/>
          <w:color w:val="333333"/>
          <w:sz w:val="22"/>
          <w:szCs w:val="22"/>
        </w:rPr>
        <w:t xml:space="preserve">presenting </w:t>
      </w:r>
      <w:r w:rsidR="00C466D5" w:rsidRPr="00FE5D25">
        <w:rPr>
          <w:rFonts w:ascii="Arial" w:hAnsi="Arial" w:cs="Arial"/>
          <w:color w:val="333333"/>
          <w:sz w:val="22"/>
          <w:szCs w:val="22"/>
        </w:rPr>
        <w:t xml:space="preserve">me </w:t>
      </w:r>
      <w:r w:rsidR="000556BE">
        <w:rPr>
          <w:rFonts w:ascii="Arial" w:hAnsi="Arial" w:cs="Arial"/>
          <w:color w:val="333333"/>
          <w:sz w:val="22"/>
          <w:szCs w:val="22"/>
        </w:rPr>
        <w:t xml:space="preserve">with </w:t>
      </w:r>
      <w:r w:rsidR="00C466D5" w:rsidRPr="00FE5D25">
        <w:rPr>
          <w:rFonts w:ascii="Arial" w:hAnsi="Arial" w:cs="Arial"/>
          <w:color w:val="333333"/>
          <w:sz w:val="22"/>
          <w:szCs w:val="22"/>
        </w:rPr>
        <w:t xml:space="preserve">a more well-rounded viewpoint. </w:t>
      </w:r>
    </w:p>
    <w:p w14:paraId="33367BBE" w14:textId="0C68DB06" w:rsidR="00547151" w:rsidRPr="00FE5D25" w:rsidRDefault="00517B49" w:rsidP="00B71FBD">
      <w:pPr>
        <w:rPr>
          <w:rFonts w:ascii="Arial" w:hAnsi="Arial" w:cs="Arial"/>
          <w:sz w:val="22"/>
          <w:szCs w:val="22"/>
        </w:rPr>
      </w:pPr>
      <w:r w:rsidRPr="00FE5D25">
        <w:rPr>
          <w:rFonts w:ascii="Arial" w:hAnsi="Arial" w:cs="Arial"/>
          <w:color w:val="333333"/>
          <w:sz w:val="22"/>
          <w:szCs w:val="22"/>
        </w:rPr>
        <w:t xml:space="preserve">I integrated the pomodoro technique into my research and writing time in order to help with my organisation and use of time. This really helped me as the short bursts helped my concentration. I also set myself a goal for each </w:t>
      </w:r>
      <w:r w:rsidR="00455B4D" w:rsidRPr="00FE5D25">
        <w:rPr>
          <w:rFonts w:ascii="Arial" w:hAnsi="Arial" w:cs="Arial"/>
          <w:color w:val="333333"/>
          <w:sz w:val="22"/>
          <w:szCs w:val="22"/>
        </w:rPr>
        <w:t>25-minute</w:t>
      </w:r>
      <w:r w:rsidRPr="00FE5D25">
        <w:rPr>
          <w:rFonts w:ascii="Arial" w:hAnsi="Arial" w:cs="Arial"/>
          <w:color w:val="333333"/>
          <w:sz w:val="22"/>
          <w:szCs w:val="22"/>
        </w:rPr>
        <w:t xml:space="preserve"> burst so that my attention was focused </w:t>
      </w:r>
      <w:r w:rsidR="000556BE">
        <w:rPr>
          <w:rFonts w:ascii="Arial" w:hAnsi="Arial" w:cs="Arial"/>
          <w:color w:val="333333"/>
          <w:sz w:val="22"/>
          <w:szCs w:val="22"/>
        </w:rPr>
        <w:t>up</w:t>
      </w:r>
      <w:r w:rsidRPr="00FE5D25">
        <w:rPr>
          <w:rFonts w:ascii="Arial" w:hAnsi="Arial" w:cs="Arial"/>
          <w:color w:val="333333"/>
          <w:sz w:val="22"/>
          <w:szCs w:val="22"/>
        </w:rPr>
        <w:t xml:space="preserve">on one part at a time. </w:t>
      </w:r>
      <w:r w:rsidR="003E6FB3" w:rsidRPr="00FE5D25">
        <w:rPr>
          <w:rFonts w:ascii="Arial" w:hAnsi="Arial" w:cs="Arial"/>
          <w:sz w:val="22"/>
          <w:szCs w:val="22"/>
        </w:rPr>
        <w:t>The Pomodoro technique is made up of short 5-minute break</w:t>
      </w:r>
      <w:r w:rsidR="000556BE">
        <w:rPr>
          <w:rFonts w:ascii="Arial" w:hAnsi="Arial" w:cs="Arial"/>
          <w:sz w:val="22"/>
          <w:szCs w:val="22"/>
        </w:rPr>
        <w:t>s</w:t>
      </w:r>
      <w:r w:rsidR="003E6FB3" w:rsidRPr="00FE5D25">
        <w:rPr>
          <w:rFonts w:ascii="Arial" w:hAnsi="Arial" w:cs="Arial"/>
          <w:sz w:val="22"/>
          <w:szCs w:val="22"/>
        </w:rPr>
        <w:t xml:space="preserve"> which follows each period of concentrated effort. The 25-minute periods help keep one fresh by boosting productivity in small chunks and optimising cognitive focus, while the 5-minute breaks are there to prevent cognitive depletion and burnout (</w:t>
      </w:r>
      <w:r w:rsidR="003E6FB3" w:rsidRPr="00FE5D25">
        <w:rPr>
          <w:rStyle w:val="listpersonauthortext-sc-qsm4fa-5"/>
          <w:rFonts w:ascii="Arial" w:eastAsiaTheme="majorEastAsia" w:hAnsi="Arial" w:cs="Arial"/>
          <w:color w:val="2E2E2E"/>
          <w:sz w:val="22"/>
          <w:szCs w:val="22"/>
        </w:rPr>
        <w:t>Pedersen M</w:t>
      </w:r>
      <w:r w:rsidR="003E6FB3" w:rsidRPr="00FE5D25">
        <w:rPr>
          <w:rFonts w:ascii="Arial" w:hAnsi="Arial" w:cs="Arial"/>
          <w:color w:val="2E2E2E"/>
          <w:sz w:val="22"/>
          <w:szCs w:val="22"/>
        </w:rPr>
        <w:t xml:space="preserve">, </w:t>
      </w:r>
      <w:r w:rsidR="003E6FB3" w:rsidRPr="00FE5D25">
        <w:rPr>
          <w:rStyle w:val="listpersonauthortext-sc-qsm4fa-5"/>
          <w:rFonts w:ascii="Arial" w:eastAsiaTheme="majorEastAsia" w:hAnsi="Arial" w:cs="Arial"/>
          <w:color w:val="2E2E2E"/>
          <w:sz w:val="22"/>
          <w:szCs w:val="22"/>
        </w:rPr>
        <w:t>Muhr S</w:t>
      </w:r>
      <w:r w:rsidR="003E6FB3" w:rsidRPr="00FE5D25">
        <w:rPr>
          <w:rFonts w:ascii="Arial" w:hAnsi="Arial" w:cs="Arial"/>
          <w:color w:val="2E2E2E"/>
          <w:sz w:val="22"/>
          <w:szCs w:val="22"/>
        </w:rPr>
        <w:t xml:space="preserve">, </w:t>
      </w:r>
      <w:r w:rsidR="003E6FB3" w:rsidRPr="00FE5D25">
        <w:rPr>
          <w:rStyle w:val="listpersonauthortext-sc-qsm4fa-5"/>
          <w:rFonts w:ascii="Arial" w:eastAsiaTheme="majorEastAsia" w:hAnsi="Arial" w:cs="Arial"/>
          <w:color w:val="2E2E2E"/>
          <w:sz w:val="22"/>
          <w:szCs w:val="22"/>
        </w:rPr>
        <w:t>Dunne S, 2024)</w:t>
      </w:r>
      <w:r w:rsidR="003E6FB3" w:rsidRPr="00FE5D25">
        <w:rPr>
          <w:rFonts w:ascii="Arial" w:hAnsi="Arial" w:cs="Arial"/>
          <w:sz w:val="22"/>
          <w:szCs w:val="22"/>
        </w:rPr>
        <w:t xml:space="preserve">. </w:t>
      </w:r>
    </w:p>
    <w:p w14:paraId="5A53572D" w14:textId="47D17085" w:rsidR="00EA2F9C" w:rsidRDefault="00251DBA" w:rsidP="00900409">
      <w:pPr>
        <w:spacing w:before="100" w:beforeAutospacing="1" w:after="100" w:afterAutospacing="1"/>
        <w:rPr>
          <w:rFonts w:ascii="Arial" w:hAnsi="Arial" w:cs="Arial"/>
          <w:b/>
          <w:bCs/>
          <w:color w:val="333333"/>
          <w:sz w:val="22"/>
          <w:szCs w:val="22"/>
        </w:rPr>
      </w:pPr>
      <w:r w:rsidRPr="00FE5D25">
        <w:rPr>
          <w:rFonts w:ascii="Arial" w:hAnsi="Arial" w:cs="Arial"/>
          <w:b/>
          <w:bCs/>
          <w:color w:val="333333"/>
          <w:sz w:val="22"/>
          <w:szCs w:val="22"/>
        </w:rPr>
        <w:t>Feelings</w:t>
      </w:r>
    </w:p>
    <w:p w14:paraId="341BDE6A" w14:textId="251AA2A5" w:rsidR="00FF603B" w:rsidRPr="00FF603B" w:rsidRDefault="00FF603B" w:rsidP="00900409">
      <w:pPr>
        <w:spacing w:before="100" w:beforeAutospacing="1" w:after="100" w:afterAutospacing="1"/>
        <w:rPr>
          <w:rFonts w:ascii="Arial" w:hAnsi="Arial" w:cs="Arial"/>
          <w:color w:val="333333"/>
          <w:sz w:val="22"/>
          <w:szCs w:val="22"/>
        </w:rPr>
      </w:pPr>
      <w:r>
        <w:rPr>
          <w:rFonts w:ascii="Arial" w:hAnsi="Arial" w:cs="Arial"/>
          <w:color w:val="333333"/>
          <w:sz w:val="22"/>
          <w:szCs w:val="22"/>
        </w:rPr>
        <w:t xml:space="preserve">In this section I should record the feelings and emotions I felt during my research. Aiming to make a truthful account of how I felt at each stage of the </w:t>
      </w:r>
      <w:r w:rsidR="00CF3DA0">
        <w:rPr>
          <w:rFonts w:ascii="Arial" w:hAnsi="Arial" w:cs="Arial"/>
          <w:color w:val="333333"/>
          <w:sz w:val="22"/>
          <w:szCs w:val="22"/>
        </w:rPr>
        <w:t xml:space="preserve">learning process. </w:t>
      </w:r>
    </w:p>
    <w:p w14:paraId="0591B873" w14:textId="6AD8B600" w:rsidR="00596316" w:rsidRPr="00FE5D25" w:rsidRDefault="00455B4D" w:rsidP="00900409">
      <w:pPr>
        <w:spacing w:before="100" w:beforeAutospacing="1" w:after="100" w:afterAutospacing="1"/>
        <w:rPr>
          <w:rFonts w:ascii="Arial" w:hAnsi="Arial" w:cs="Arial"/>
          <w:color w:val="333333"/>
          <w:sz w:val="22"/>
          <w:szCs w:val="22"/>
        </w:rPr>
      </w:pPr>
      <w:r w:rsidRPr="00FE5D25">
        <w:rPr>
          <w:rFonts w:ascii="Arial" w:hAnsi="Arial" w:cs="Arial"/>
          <w:color w:val="333333"/>
          <w:sz w:val="22"/>
          <w:szCs w:val="22"/>
        </w:rPr>
        <w:t xml:space="preserve">When I </w:t>
      </w:r>
      <w:r w:rsidR="000556BE">
        <w:rPr>
          <w:rFonts w:ascii="Arial" w:hAnsi="Arial" w:cs="Arial"/>
          <w:color w:val="333333"/>
          <w:sz w:val="22"/>
          <w:szCs w:val="22"/>
        </w:rPr>
        <w:t>began</w:t>
      </w:r>
      <w:r w:rsidRPr="00FE5D25">
        <w:rPr>
          <w:rFonts w:ascii="Arial" w:hAnsi="Arial" w:cs="Arial"/>
          <w:color w:val="333333"/>
          <w:sz w:val="22"/>
          <w:szCs w:val="22"/>
        </w:rPr>
        <w:t xml:space="preserve"> my research, I was very nervous but also excited to learn more about my chosen subject. However, t</w:t>
      </w:r>
      <w:r w:rsidR="00596316" w:rsidRPr="00FE5D25">
        <w:rPr>
          <w:rFonts w:ascii="Arial" w:hAnsi="Arial" w:cs="Arial"/>
          <w:color w:val="333333"/>
          <w:sz w:val="22"/>
          <w:szCs w:val="22"/>
        </w:rPr>
        <w:t xml:space="preserve">his </w:t>
      </w:r>
      <w:r w:rsidRPr="00FE5D25">
        <w:rPr>
          <w:rFonts w:ascii="Arial" w:hAnsi="Arial" w:cs="Arial"/>
          <w:color w:val="333333"/>
          <w:sz w:val="22"/>
          <w:szCs w:val="22"/>
        </w:rPr>
        <w:t xml:space="preserve">then </w:t>
      </w:r>
      <w:r w:rsidR="00596316" w:rsidRPr="00FE5D25">
        <w:rPr>
          <w:rFonts w:ascii="Arial" w:hAnsi="Arial" w:cs="Arial"/>
          <w:color w:val="333333"/>
          <w:sz w:val="22"/>
          <w:szCs w:val="22"/>
        </w:rPr>
        <w:t xml:space="preserve">led to me feeling worried </w:t>
      </w:r>
      <w:r w:rsidRPr="00FE5D25">
        <w:rPr>
          <w:rFonts w:ascii="Arial" w:hAnsi="Arial" w:cs="Arial"/>
          <w:color w:val="333333"/>
          <w:sz w:val="22"/>
          <w:szCs w:val="22"/>
        </w:rPr>
        <w:t xml:space="preserve">due to the lack of research on the female adolescent voice change in comparison to the male voice change, and this made me concerned </w:t>
      </w:r>
      <w:r w:rsidR="00596316" w:rsidRPr="00FE5D25">
        <w:rPr>
          <w:rFonts w:ascii="Arial" w:hAnsi="Arial" w:cs="Arial"/>
          <w:color w:val="333333"/>
          <w:sz w:val="22"/>
          <w:szCs w:val="22"/>
        </w:rPr>
        <w:t>that I wasn’t going to find enough information for my research.</w:t>
      </w:r>
      <w:r w:rsidR="00547151" w:rsidRPr="00FE5D25">
        <w:rPr>
          <w:rFonts w:ascii="Arial" w:hAnsi="Arial" w:cs="Arial"/>
          <w:color w:val="333333"/>
          <w:sz w:val="22"/>
          <w:szCs w:val="22"/>
        </w:rPr>
        <w:t xml:space="preserve"> </w:t>
      </w:r>
    </w:p>
    <w:p w14:paraId="4B374651" w14:textId="06F7EBC7" w:rsidR="00287D4E" w:rsidRDefault="006E43E8" w:rsidP="004C080E">
      <w:pPr>
        <w:rPr>
          <w:rFonts w:ascii="Arial" w:hAnsi="Arial" w:cs="Arial"/>
          <w:sz w:val="22"/>
          <w:szCs w:val="22"/>
        </w:rPr>
      </w:pPr>
      <w:r w:rsidRPr="00FE5D25">
        <w:rPr>
          <w:rFonts w:ascii="Arial" w:hAnsi="Arial" w:cs="Arial"/>
          <w:sz w:val="22"/>
          <w:szCs w:val="22"/>
        </w:rPr>
        <w:t xml:space="preserve">During my second tutorial </w:t>
      </w:r>
      <w:r w:rsidR="00AF5D2B">
        <w:rPr>
          <w:rFonts w:ascii="Arial" w:hAnsi="Arial" w:cs="Arial"/>
          <w:sz w:val="22"/>
          <w:szCs w:val="22"/>
        </w:rPr>
        <w:t>my tutor</w:t>
      </w:r>
      <w:r w:rsidRPr="00FE5D25">
        <w:rPr>
          <w:rFonts w:ascii="Arial" w:hAnsi="Arial" w:cs="Arial"/>
          <w:sz w:val="22"/>
          <w:szCs w:val="22"/>
        </w:rPr>
        <w:t xml:space="preserve"> decided it would be good </w:t>
      </w:r>
      <w:r w:rsidR="000556BE">
        <w:rPr>
          <w:rFonts w:ascii="Arial" w:hAnsi="Arial" w:cs="Arial"/>
          <w:sz w:val="22"/>
          <w:szCs w:val="22"/>
        </w:rPr>
        <w:t xml:space="preserve">practice </w:t>
      </w:r>
      <w:r w:rsidRPr="00FE5D25">
        <w:rPr>
          <w:rFonts w:ascii="Arial" w:hAnsi="Arial" w:cs="Arial"/>
          <w:sz w:val="22"/>
          <w:szCs w:val="22"/>
        </w:rPr>
        <w:t xml:space="preserve">to record our sessions as a way to help me remember the information </w:t>
      </w:r>
      <w:r w:rsidR="000556BE">
        <w:rPr>
          <w:rFonts w:ascii="Arial" w:hAnsi="Arial" w:cs="Arial"/>
          <w:sz w:val="22"/>
          <w:szCs w:val="22"/>
        </w:rPr>
        <w:t xml:space="preserve">that </w:t>
      </w:r>
      <w:r w:rsidRPr="00FE5D25">
        <w:rPr>
          <w:rFonts w:ascii="Arial" w:hAnsi="Arial" w:cs="Arial"/>
          <w:sz w:val="22"/>
          <w:szCs w:val="22"/>
        </w:rPr>
        <w:t>we had discussed.</w:t>
      </w:r>
      <w:r w:rsidR="00AD3D1B">
        <w:rPr>
          <w:rFonts w:ascii="Arial" w:hAnsi="Arial" w:cs="Arial"/>
          <w:sz w:val="22"/>
          <w:szCs w:val="22"/>
        </w:rPr>
        <w:t xml:space="preserve"> </w:t>
      </w:r>
      <w:r w:rsidR="00AD3D1B" w:rsidRPr="00AD3D1B">
        <w:rPr>
          <w:rFonts w:ascii="Arial" w:hAnsi="Arial" w:cs="Arial"/>
          <w:sz w:val="22"/>
          <w:szCs w:val="22"/>
        </w:rPr>
        <w:t xml:space="preserve">There have been a number of studies describing the benefits </w:t>
      </w:r>
      <w:r w:rsidR="007374D9">
        <w:rPr>
          <w:rFonts w:ascii="Arial" w:hAnsi="Arial" w:cs="Arial"/>
          <w:sz w:val="22"/>
          <w:szCs w:val="22"/>
        </w:rPr>
        <w:t xml:space="preserve">of recording </w:t>
      </w:r>
      <w:r w:rsidR="00AD3D1B" w:rsidRPr="00AD3D1B">
        <w:rPr>
          <w:rFonts w:ascii="Arial" w:hAnsi="Arial" w:cs="Arial"/>
          <w:sz w:val="22"/>
          <w:szCs w:val="22"/>
        </w:rPr>
        <w:t xml:space="preserve">lectures </w:t>
      </w:r>
      <w:r w:rsidR="00A46100">
        <w:rPr>
          <w:rFonts w:ascii="Arial" w:hAnsi="Arial" w:cs="Arial"/>
          <w:sz w:val="22"/>
          <w:szCs w:val="22"/>
        </w:rPr>
        <w:t xml:space="preserve">and tutorial sessions </w:t>
      </w:r>
      <w:r w:rsidR="00AD3D1B" w:rsidRPr="00AD3D1B">
        <w:rPr>
          <w:rFonts w:ascii="Arial" w:hAnsi="Arial" w:cs="Arial"/>
          <w:sz w:val="22"/>
          <w:szCs w:val="22"/>
        </w:rPr>
        <w:t>for student learning</w:t>
      </w:r>
      <w:r w:rsidR="00E34654">
        <w:rPr>
          <w:rFonts w:ascii="Arial" w:hAnsi="Arial" w:cs="Arial"/>
          <w:sz w:val="22"/>
          <w:szCs w:val="22"/>
        </w:rPr>
        <w:t xml:space="preserve">, some of those benefits </w:t>
      </w:r>
      <w:r w:rsidR="00A46100">
        <w:rPr>
          <w:rFonts w:ascii="Arial" w:hAnsi="Arial" w:cs="Arial"/>
          <w:sz w:val="22"/>
          <w:szCs w:val="22"/>
        </w:rPr>
        <w:t>include</w:t>
      </w:r>
      <w:r w:rsidR="00AD3D1B" w:rsidRPr="00AD3D1B">
        <w:rPr>
          <w:rFonts w:ascii="Arial" w:hAnsi="Arial" w:cs="Arial"/>
          <w:sz w:val="22"/>
          <w:szCs w:val="22"/>
        </w:rPr>
        <w:t xml:space="preserve"> flexible learning (</w:t>
      </w:r>
      <w:r w:rsidR="00E34654">
        <w:rPr>
          <w:rFonts w:ascii="Arial" w:hAnsi="Arial" w:cs="Arial"/>
          <w:sz w:val="22"/>
          <w:szCs w:val="22"/>
        </w:rPr>
        <w:t xml:space="preserve">having </w:t>
      </w:r>
      <w:r w:rsidR="00AD3D1B" w:rsidRPr="00AD3D1B">
        <w:rPr>
          <w:rFonts w:ascii="Arial" w:hAnsi="Arial" w:cs="Arial"/>
          <w:sz w:val="22"/>
          <w:szCs w:val="22"/>
        </w:rPr>
        <w:t>access to learning materials</w:t>
      </w:r>
      <w:r w:rsidR="00E34654">
        <w:rPr>
          <w:rFonts w:ascii="Arial" w:hAnsi="Arial" w:cs="Arial"/>
          <w:sz w:val="22"/>
          <w:szCs w:val="22"/>
        </w:rPr>
        <w:t xml:space="preserve"> at any time</w:t>
      </w:r>
      <w:r w:rsidR="00AD3D1B" w:rsidRPr="00AD3D1B">
        <w:rPr>
          <w:rFonts w:ascii="Arial" w:hAnsi="Arial" w:cs="Arial"/>
          <w:sz w:val="22"/>
          <w:szCs w:val="22"/>
        </w:rPr>
        <w:t xml:space="preserve">), multi-modal learning (providing learning resources in multiple formats), deeper learning (ability to evaluate and contextualise learning resources over time), </w:t>
      </w:r>
      <w:r w:rsidR="00E34654">
        <w:rPr>
          <w:rFonts w:ascii="Arial" w:hAnsi="Arial" w:cs="Arial"/>
          <w:sz w:val="22"/>
          <w:szCs w:val="22"/>
        </w:rPr>
        <w:t xml:space="preserve">as well as </w:t>
      </w:r>
      <w:r w:rsidR="00AD3D1B" w:rsidRPr="00AD3D1B">
        <w:rPr>
          <w:rFonts w:ascii="Arial" w:hAnsi="Arial" w:cs="Arial"/>
          <w:sz w:val="22"/>
          <w:szCs w:val="22"/>
        </w:rPr>
        <w:t>accessibility and practicality</w:t>
      </w:r>
      <w:r w:rsidR="00E34654">
        <w:rPr>
          <w:rFonts w:ascii="Arial" w:hAnsi="Arial" w:cs="Arial"/>
          <w:sz w:val="22"/>
          <w:szCs w:val="22"/>
        </w:rPr>
        <w:t xml:space="preserve"> (</w:t>
      </w:r>
      <w:r w:rsidR="00E34654" w:rsidRPr="00E34654">
        <w:rPr>
          <w:rFonts w:ascii="Arial" w:hAnsi="Arial" w:cs="Arial"/>
          <w:sz w:val="22"/>
          <w:szCs w:val="22"/>
        </w:rPr>
        <w:t>Morris</w:t>
      </w:r>
      <w:r w:rsidR="00E34654">
        <w:rPr>
          <w:rFonts w:ascii="Arial" w:hAnsi="Arial" w:cs="Arial"/>
          <w:sz w:val="22"/>
          <w:szCs w:val="22"/>
        </w:rPr>
        <w:t xml:space="preserve">, </w:t>
      </w:r>
      <w:r w:rsidR="00E34654" w:rsidRPr="00E34654">
        <w:rPr>
          <w:rFonts w:ascii="Arial" w:hAnsi="Arial" w:cs="Arial"/>
          <w:sz w:val="22"/>
          <w:szCs w:val="22"/>
        </w:rPr>
        <w:t xml:space="preserve">Swinnerton </w:t>
      </w:r>
      <w:r w:rsidR="00E34654">
        <w:rPr>
          <w:rFonts w:ascii="Arial" w:hAnsi="Arial" w:cs="Arial"/>
          <w:sz w:val="22"/>
          <w:szCs w:val="22"/>
        </w:rPr>
        <w:t xml:space="preserve">&amp; </w:t>
      </w:r>
      <w:r w:rsidR="00E34654" w:rsidRPr="00E34654">
        <w:rPr>
          <w:rFonts w:ascii="Arial" w:hAnsi="Arial" w:cs="Arial"/>
          <w:sz w:val="22"/>
          <w:szCs w:val="22"/>
        </w:rPr>
        <w:t>Coop</w:t>
      </w:r>
      <w:r w:rsidR="00E34654">
        <w:rPr>
          <w:rFonts w:ascii="Arial" w:hAnsi="Arial" w:cs="Arial"/>
          <w:sz w:val="22"/>
          <w:szCs w:val="22"/>
        </w:rPr>
        <w:t>, 2019).</w:t>
      </w:r>
      <w:r w:rsidRPr="00FE5D25">
        <w:rPr>
          <w:rFonts w:ascii="Arial" w:hAnsi="Arial" w:cs="Arial"/>
          <w:sz w:val="22"/>
          <w:szCs w:val="22"/>
        </w:rPr>
        <w:t xml:space="preserve">I have </w:t>
      </w:r>
      <w:r w:rsidR="000556BE">
        <w:rPr>
          <w:rFonts w:ascii="Arial" w:hAnsi="Arial" w:cs="Arial"/>
          <w:sz w:val="22"/>
          <w:szCs w:val="22"/>
        </w:rPr>
        <w:t>discovered</w:t>
      </w:r>
      <w:r w:rsidRPr="00FE5D25">
        <w:rPr>
          <w:rFonts w:ascii="Arial" w:hAnsi="Arial" w:cs="Arial"/>
          <w:sz w:val="22"/>
          <w:szCs w:val="22"/>
        </w:rPr>
        <w:t xml:space="preserve"> that I doubt myself a lot and without something to refer back to I panic</w:t>
      </w:r>
      <w:r w:rsidR="00F629DD">
        <w:rPr>
          <w:rFonts w:ascii="Arial" w:hAnsi="Arial" w:cs="Arial"/>
          <w:sz w:val="22"/>
          <w:szCs w:val="22"/>
        </w:rPr>
        <w:t xml:space="preserve"> that I may be doing it </w:t>
      </w:r>
      <w:r w:rsidR="000556BE">
        <w:rPr>
          <w:rFonts w:ascii="Arial" w:hAnsi="Arial" w:cs="Arial"/>
          <w:sz w:val="22"/>
          <w:szCs w:val="22"/>
        </w:rPr>
        <w:t>incorrectly</w:t>
      </w:r>
      <w:r w:rsidRPr="00FE5D25">
        <w:rPr>
          <w:rFonts w:ascii="Arial" w:hAnsi="Arial" w:cs="Arial"/>
          <w:sz w:val="22"/>
          <w:szCs w:val="22"/>
        </w:rPr>
        <w:t>. So having this recording to go back to has made me feel a lot more relaxed</w:t>
      </w:r>
      <w:r w:rsidR="00F629DD">
        <w:rPr>
          <w:rFonts w:ascii="Arial" w:hAnsi="Arial" w:cs="Arial"/>
          <w:sz w:val="22"/>
          <w:szCs w:val="22"/>
        </w:rPr>
        <w:t xml:space="preserve"> and reassured. </w:t>
      </w:r>
    </w:p>
    <w:p w14:paraId="1DC39F49" w14:textId="77777777" w:rsidR="004C080E" w:rsidRPr="004C080E" w:rsidRDefault="004C080E" w:rsidP="004C080E">
      <w:pPr>
        <w:rPr>
          <w:rFonts w:ascii="Arial" w:hAnsi="Arial" w:cs="Arial"/>
          <w:sz w:val="22"/>
          <w:szCs w:val="22"/>
        </w:rPr>
      </w:pPr>
    </w:p>
    <w:p w14:paraId="21656F19" w14:textId="77777777" w:rsidR="009E4367" w:rsidRPr="00FE5D25" w:rsidRDefault="009E4367" w:rsidP="009E4367">
      <w:pPr>
        <w:spacing w:before="100" w:beforeAutospacing="1" w:after="100" w:afterAutospacing="1"/>
        <w:rPr>
          <w:rFonts w:ascii="Arial" w:hAnsi="Arial" w:cs="Arial"/>
          <w:color w:val="333333"/>
          <w:sz w:val="22"/>
          <w:szCs w:val="22"/>
        </w:rPr>
      </w:pPr>
      <w:r w:rsidRPr="00FE5D25">
        <w:rPr>
          <w:rFonts w:ascii="Arial" w:hAnsi="Arial" w:cs="Arial"/>
          <w:color w:val="333333"/>
          <w:sz w:val="22"/>
          <w:szCs w:val="22"/>
        </w:rPr>
        <w:t xml:space="preserve">Along the way I have </w:t>
      </w:r>
      <w:r>
        <w:rPr>
          <w:rFonts w:ascii="Arial" w:hAnsi="Arial" w:cs="Arial"/>
          <w:color w:val="333333"/>
          <w:sz w:val="22"/>
          <w:szCs w:val="22"/>
        </w:rPr>
        <w:t xml:space="preserve">swung </w:t>
      </w:r>
      <w:r w:rsidRPr="00FE5D25">
        <w:rPr>
          <w:rFonts w:ascii="Arial" w:hAnsi="Arial" w:cs="Arial"/>
          <w:color w:val="333333"/>
          <w:sz w:val="22"/>
          <w:szCs w:val="22"/>
        </w:rPr>
        <w:t>from one extreme to the next emotionally, from stressed, to determined, to hopeful, to hopeless. It</w:t>
      </w:r>
      <w:r>
        <w:rPr>
          <w:rFonts w:ascii="Arial" w:hAnsi="Arial" w:cs="Arial"/>
          <w:color w:val="333333"/>
          <w:sz w:val="22"/>
          <w:szCs w:val="22"/>
        </w:rPr>
        <w:t xml:space="preserve"> ha</w:t>
      </w:r>
      <w:r w:rsidRPr="00FE5D25">
        <w:rPr>
          <w:rFonts w:ascii="Arial" w:hAnsi="Arial" w:cs="Arial"/>
          <w:color w:val="333333"/>
          <w:sz w:val="22"/>
          <w:szCs w:val="22"/>
        </w:rPr>
        <w:t xml:space="preserve">s definitely been an emotional rollercoaster. Despite all this </w:t>
      </w:r>
      <w:r>
        <w:rPr>
          <w:rFonts w:ascii="Arial" w:hAnsi="Arial" w:cs="Arial"/>
          <w:color w:val="333333"/>
          <w:sz w:val="22"/>
          <w:szCs w:val="22"/>
        </w:rPr>
        <w:t>it is my intention that</w:t>
      </w:r>
      <w:r w:rsidRPr="00FE5D25">
        <w:rPr>
          <w:rFonts w:ascii="Arial" w:hAnsi="Arial" w:cs="Arial"/>
          <w:color w:val="333333"/>
          <w:sz w:val="22"/>
          <w:szCs w:val="22"/>
        </w:rPr>
        <w:t xml:space="preserve"> I will come away from this feeling </w:t>
      </w:r>
      <w:r>
        <w:rPr>
          <w:rFonts w:ascii="Arial" w:hAnsi="Arial" w:cs="Arial"/>
          <w:color w:val="333333"/>
          <w:sz w:val="22"/>
          <w:szCs w:val="22"/>
        </w:rPr>
        <w:t xml:space="preserve">more confident in </w:t>
      </w:r>
      <w:r w:rsidRPr="00FE5D25">
        <w:rPr>
          <w:rFonts w:ascii="Arial" w:hAnsi="Arial" w:cs="Arial"/>
          <w:color w:val="333333"/>
          <w:sz w:val="22"/>
          <w:szCs w:val="22"/>
        </w:rPr>
        <w:t>myself as I have learnt a lot about myself and how I work</w:t>
      </w:r>
      <w:r>
        <w:rPr>
          <w:rFonts w:ascii="Arial" w:hAnsi="Arial" w:cs="Arial"/>
          <w:color w:val="333333"/>
          <w:sz w:val="22"/>
          <w:szCs w:val="22"/>
        </w:rPr>
        <w:t>,</w:t>
      </w:r>
      <w:r w:rsidRPr="00FE5D25">
        <w:rPr>
          <w:rFonts w:ascii="Arial" w:hAnsi="Arial" w:cs="Arial"/>
          <w:color w:val="333333"/>
          <w:sz w:val="22"/>
          <w:szCs w:val="22"/>
        </w:rPr>
        <w:t xml:space="preserve"> which I can now put into practice going forward</w:t>
      </w:r>
      <w:r>
        <w:rPr>
          <w:rFonts w:ascii="Arial" w:hAnsi="Arial" w:cs="Arial"/>
          <w:color w:val="333333"/>
          <w:sz w:val="22"/>
          <w:szCs w:val="22"/>
        </w:rPr>
        <w:t>s</w:t>
      </w:r>
      <w:r w:rsidRPr="00FE5D25">
        <w:rPr>
          <w:rFonts w:ascii="Arial" w:hAnsi="Arial" w:cs="Arial"/>
          <w:color w:val="333333"/>
          <w:sz w:val="22"/>
          <w:szCs w:val="22"/>
        </w:rPr>
        <w:t xml:space="preserve">. </w:t>
      </w:r>
    </w:p>
    <w:p w14:paraId="09E67FE3" w14:textId="10AD1FA1" w:rsidR="006E43E8" w:rsidRPr="00FE5D25" w:rsidRDefault="006E43E8" w:rsidP="006E43E8">
      <w:pPr>
        <w:rPr>
          <w:rFonts w:ascii="Arial" w:hAnsi="Arial" w:cs="Arial"/>
          <w:sz w:val="22"/>
          <w:szCs w:val="22"/>
        </w:rPr>
      </w:pPr>
      <w:r w:rsidRPr="00FE5D25">
        <w:rPr>
          <w:rFonts w:ascii="Arial" w:hAnsi="Arial" w:cs="Arial"/>
          <w:sz w:val="22"/>
          <w:szCs w:val="22"/>
        </w:rPr>
        <w:lastRenderedPageBreak/>
        <w:t xml:space="preserve">Prior to </w:t>
      </w:r>
      <w:r w:rsidR="00F629DD">
        <w:rPr>
          <w:rFonts w:ascii="Arial" w:hAnsi="Arial" w:cs="Arial"/>
          <w:sz w:val="22"/>
          <w:szCs w:val="22"/>
        </w:rPr>
        <w:t xml:space="preserve">my first tutorial </w:t>
      </w:r>
      <w:r w:rsidRPr="00FE5D25">
        <w:rPr>
          <w:rFonts w:ascii="Arial" w:hAnsi="Arial" w:cs="Arial"/>
          <w:sz w:val="22"/>
          <w:szCs w:val="22"/>
        </w:rPr>
        <w:t xml:space="preserve">I was </w:t>
      </w:r>
      <w:r w:rsidR="00F629DD">
        <w:rPr>
          <w:rFonts w:ascii="Arial" w:hAnsi="Arial" w:cs="Arial"/>
          <w:sz w:val="22"/>
          <w:szCs w:val="22"/>
        </w:rPr>
        <w:t xml:space="preserve">feeling </w:t>
      </w:r>
      <w:r w:rsidRPr="00FE5D25">
        <w:rPr>
          <w:rFonts w:ascii="Arial" w:hAnsi="Arial" w:cs="Arial"/>
          <w:sz w:val="22"/>
          <w:szCs w:val="22"/>
        </w:rPr>
        <w:t xml:space="preserve">very apprehensive but </w:t>
      </w:r>
      <w:r w:rsidR="00F629DD">
        <w:rPr>
          <w:rFonts w:ascii="Arial" w:hAnsi="Arial" w:cs="Arial"/>
          <w:sz w:val="22"/>
          <w:szCs w:val="22"/>
        </w:rPr>
        <w:t xml:space="preserve">when the session was over, I felt </w:t>
      </w:r>
      <w:r w:rsidRPr="00FE5D25">
        <w:rPr>
          <w:rFonts w:ascii="Arial" w:hAnsi="Arial" w:cs="Arial"/>
          <w:sz w:val="22"/>
          <w:szCs w:val="22"/>
        </w:rPr>
        <w:t xml:space="preserve">energised and with a </w:t>
      </w:r>
      <w:r w:rsidR="00F629DD">
        <w:rPr>
          <w:rFonts w:ascii="Arial" w:hAnsi="Arial" w:cs="Arial"/>
          <w:sz w:val="22"/>
          <w:szCs w:val="22"/>
        </w:rPr>
        <w:t>strong</w:t>
      </w:r>
      <w:r w:rsidRPr="00FE5D25">
        <w:rPr>
          <w:rFonts w:ascii="Arial" w:hAnsi="Arial" w:cs="Arial"/>
          <w:sz w:val="22"/>
          <w:szCs w:val="22"/>
        </w:rPr>
        <w:t xml:space="preserve"> understanding of what I needed to do going forward</w:t>
      </w:r>
      <w:r w:rsidR="00F629DD">
        <w:rPr>
          <w:rFonts w:ascii="Arial" w:hAnsi="Arial" w:cs="Arial"/>
          <w:sz w:val="22"/>
          <w:szCs w:val="22"/>
        </w:rPr>
        <w:t xml:space="preserve"> with my research</w:t>
      </w:r>
      <w:r w:rsidRPr="00FE5D25">
        <w:rPr>
          <w:rFonts w:ascii="Arial" w:hAnsi="Arial" w:cs="Arial"/>
          <w:sz w:val="22"/>
          <w:szCs w:val="22"/>
        </w:rPr>
        <w:t>.</w:t>
      </w:r>
      <w:r w:rsidR="00F629DD">
        <w:rPr>
          <w:rFonts w:ascii="Arial" w:hAnsi="Arial" w:cs="Arial"/>
          <w:sz w:val="22"/>
          <w:szCs w:val="22"/>
        </w:rPr>
        <w:t xml:space="preserve"> This has been a cycle that has repeated itself throughout my research as I have moments of self-belief and moments of complete self-doubt. </w:t>
      </w:r>
    </w:p>
    <w:p w14:paraId="6EF05BC5" w14:textId="0885EC2D" w:rsidR="00251DBA" w:rsidRDefault="00251DBA" w:rsidP="00900409">
      <w:pPr>
        <w:spacing w:before="100" w:beforeAutospacing="1" w:after="100" w:afterAutospacing="1"/>
        <w:rPr>
          <w:rFonts w:ascii="Arial" w:hAnsi="Arial" w:cs="Arial"/>
          <w:b/>
          <w:bCs/>
          <w:color w:val="333333"/>
          <w:sz w:val="22"/>
          <w:szCs w:val="22"/>
        </w:rPr>
      </w:pPr>
      <w:r w:rsidRPr="00FE5D25">
        <w:rPr>
          <w:rFonts w:ascii="Arial" w:hAnsi="Arial" w:cs="Arial"/>
          <w:b/>
          <w:bCs/>
          <w:color w:val="333333"/>
          <w:sz w:val="22"/>
          <w:szCs w:val="22"/>
        </w:rPr>
        <w:t>Evaluation</w:t>
      </w:r>
    </w:p>
    <w:p w14:paraId="15757459" w14:textId="1BCA160D" w:rsidR="00046590" w:rsidRPr="00046590" w:rsidRDefault="00046590" w:rsidP="00900409">
      <w:pPr>
        <w:spacing w:before="100" w:beforeAutospacing="1" w:after="100" w:afterAutospacing="1"/>
        <w:rPr>
          <w:rFonts w:ascii="Arial" w:hAnsi="Arial" w:cs="Arial"/>
          <w:color w:val="333333"/>
          <w:sz w:val="22"/>
          <w:szCs w:val="22"/>
        </w:rPr>
      </w:pPr>
      <w:r>
        <w:rPr>
          <w:rFonts w:ascii="Arial" w:hAnsi="Arial" w:cs="Arial"/>
          <w:color w:val="333333"/>
          <w:sz w:val="22"/>
          <w:szCs w:val="22"/>
        </w:rPr>
        <w:t xml:space="preserve">Here the goal is to make value judgements about the positive and negative aspects of the experience. My evaluations should be as objective as possible. </w:t>
      </w:r>
    </w:p>
    <w:p w14:paraId="372E8DD8" w14:textId="7A2492CE" w:rsidR="00014219" w:rsidRPr="00FE5D25" w:rsidRDefault="00014219" w:rsidP="00900409">
      <w:pPr>
        <w:spacing w:before="100" w:beforeAutospacing="1" w:after="100" w:afterAutospacing="1"/>
        <w:rPr>
          <w:rFonts w:ascii="Arial" w:hAnsi="Arial" w:cs="Arial"/>
          <w:color w:val="333333"/>
          <w:sz w:val="22"/>
          <w:szCs w:val="22"/>
        </w:rPr>
      </w:pPr>
      <w:r w:rsidRPr="00FE5D25">
        <w:rPr>
          <w:rFonts w:ascii="Arial" w:hAnsi="Arial" w:cs="Arial"/>
          <w:color w:val="333333"/>
          <w:sz w:val="22"/>
          <w:szCs w:val="22"/>
        </w:rPr>
        <w:t>What worked well?</w:t>
      </w:r>
    </w:p>
    <w:p w14:paraId="50175319" w14:textId="278BA658" w:rsidR="00014219" w:rsidRPr="00FE5D25" w:rsidRDefault="00CC3B0C" w:rsidP="00900409">
      <w:pPr>
        <w:spacing w:before="100" w:beforeAutospacing="1" w:after="100" w:afterAutospacing="1"/>
        <w:rPr>
          <w:rFonts w:ascii="Arial" w:hAnsi="Arial" w:cs="Arial"/>
          <w:color w:val="333333"/>
          <w:sz w:val="22"/>
          <w:szCs w:val="22"/>
        </w:rPr>
      </w:pPr>
      <w:r w:rsidRPr="00FE5D25">
        <w:rPr>
          <w:rFonts w:ascii="Arial" w:hAnsi="Arial" w:cs="Arial"/>
          <w:color w:val="333333"/>
          <w:sz w:val="22"/>
          <w:szCs w:val="22"/>
        </w:rPr>
        <w:t>The pomodoro technique really helped with my time management and concentration. This is something I would definitely use again going forward. I also</w:t>
      </w:r>
      <w:r w:rsidR="00D52171">
        <w:rPr>
          <w:rFonts w:ascii="Arial" w:hAnsi="Arial" w:cs="Arial"/>
          <w:color w:val="333333"/>
          <w:sz w:val="22"/>
          <w:szCs w:val="22"/>
        </w:rPr>
        <w:t>,</w:t>
      </w:r>
      <w:r w:rsidRPr="00FE5D25">
        <w:rPr>
          <w:rFonts w:ascii="Arial" w:hAnsi="Arial" w:cs="Arial"/>
          <w:color w:val="333333"/>
          <w:sz w:val="22"/>
          <w:szCs w:val="22"/>
        </w:rPr>
        <w:t xml:space="preserve"> towards the end of my writing </w:t>
      </w:r>
      <w:r w:rsidR="00D52171">
        <w:rPr>
          <w:rFonts w:ascii="Arial" w:hAnsi="Arial" w:cs="Arial"/>
          <w:color w:val="333333"/>
          <w:sz w:val="22"/>
          <w:szCs w:val="22"/>
        </w:rPr>
        <w:t>began</w:t>
      </w:r>
      <w:r w:rsidRPr="00FE5D25">
        <w:rPr>
          <w:rFonts w:ascii="Arial" w:hAnsi="Arial" w:cs="Arial"/>
          <w:color w:val="333333"/>
          <w:sz w:val="22"/>
          <w:szCs w:val="22"/>
        </w:rPr>
        <w:t xml:space="preserve"> writing down important information from the research </w:t>
      </w:r>
      <w:r w:rsidR="00D52171">
        <w:rPr>
          <w:rFonts w:ascii="Arial" w:hAnsi="Arial" w:cs="Arial"/>
          <w:color w:val="333333"/>
          <w:sz w:val="22"/>
          <w:szCs w:val="22"/>
        </w:rPr>
        <w:t xml:space="preserve">that </w:t>
      </w:r>
      <w:r w:rsidRPr="00FE5D25">
        <w:rPr>
          <w:rFonts w:ascii="Arial" w:hAnsi="Arial" w:cs="Arial"/>
          <w:color w:val="333333"/>
          <w:sz w:val="22"/>
          <w:szCs w:val="22"/>
        </w:rPr>
        <w:t xml:space="preserve">I have read in order to help me remember the contents of each paper </w:t>
      </w:r>
    </w:p>
    <w:p w14:paraId="1CB092BB" w14:textId="3CF9C38F" w:rsidR="00014219" w:rsidRPr="00FE5D25" w:rsidRDefault="00014219" w:rsidP="00900409">
      <w:pPr>
        <w:spacing w:before="100" w:beforeAutospacing="1" w:after="100" w:afterAutospacing="1"/>
        <w:rPr>
          <w:rFonts w:ascii="Arial" w:hAnsi="Arial" w:cs="Arial"/>
          <w:color w:val="333333"/>
          <w:sz w:val="22"/>
          <w:szCs w:val="22"/>
        </w:rPr>
      </w:pPr>
      <w:r w:rsidRPr="00FE5D25">
        <w:rPr>
          <w:rFonts w:ascii="Arial" w:hAnsi="Arial" w:cs="Arial"/>
          <w:color w:val="333333"/>
          <w:sz w:val="22"/>
          <w:szCs w:val="22"/>
        </w:rPr>
        <w:t>What didn’t work well?</w:t>
      </w:r>
    </w:p>
    <w:p w14:paraId="55CA5401" w14:textId="085A0819" w:rsidR="00631776" w:rsidRPr="00FE5D25" w:rsidRDefault="00631776" w:rsidP="00631776">
      <w:pPr>
        <w:spacing w:before="100" w:beforeAutospacing="1" w:after="100" w:afterAutospacing="1"/>
        <w:rPr>
          <w:rFonts w:ascii="Arial" w:hAnsi="Arial" w:cs="Arial"/>
          <w:color w:val="333333"/>
          <w:sz w:val="22"/>
          <w:szCs w:val="22"/>
        </w:rPr>
      </w:pPr>
      <w:r>
        <w:rPr>
          <w:rFonts w:ascii="Arial" w:hAnsi="Arial" w:cs="Arial"/>
          <w:color w:val="333333"/>
          <w:sz w:val="22"/>
          <w:szCs w:val="22"/>
        </w:rPr>
        <w:t xml:space="preserve">As I proceed, </w:t>
      </w:r>
      <w:r w:rsidRPr="00FE5D25">
        <w:rPr>
          <w:rFonts w:ascii="Arial" w:hAnsi="Arial" w:cs="Arial"/>
          <w:color w:val="333333"/>
          <w:sz w:val="22"/>
          <w:szCs w:val="22"/>
        </w:rPr>
        <w:t xml:space="preserve">I plan to do all reading prior to starting my writing so that it doesn’t eat into my writing time. </w:t>
      </w:r>
    </w:p>
    <w:p w14:paraId="4E058673" w14:textId="24C87E66" w:rsidR="00631776" w:rsidRPr="00FE5D25" w:rsidRDefault="00631776" w:rsidP="00631776">
      <w:pPr>
        <w:spacing w:before="100" w:beforeAutospacing="1" w:after="100" w:afterAutospacing="1"/>
        <w:rPr>
          <w:rFonts w:ascii="Arial" w:hAnsi="Arial" w:cs="Arial"/>
          <w:color w:val="333333"/>
          <w:sz w:val="22"/>
          <w:szCs w:val="22"/>
        </w:rPr>
      </w:pPr>
      <w:r w:rsidRPr="00FE5D25">
        <w:rPr>
          <w:rFonts w:ascii="Arial" w:hAnsi="Arial" w:cs="Arial"/>
          <w:color w:val="333333"/>
          <w:sz w:val="22"/>
          <w:szCs w:val="22"/>
        </w:rPr>
        <w:t>I had a goal to hand in my work earlier th</w:t>
      </w:r>
      <w:r>
        <w:rPr>
          <w:rFonts w:ascii="Arial" w:hAnsi="Arial" w:cs="Arial"/>
          <w:color w:val="333333"/>
          <w:sz w:val="22"/>
          <w:szCs w:val="22"/>
        </w:rPr>
        <w:t>a</w:t>
      </w:r>
      <w:r w:rsidRPr="00FE5D25">
        <w:rPr>
          <w:rFonts w:ascii="Arial" w:hAnsi="Arial" w:cs="Arial"/>
          <w:color w:val="333333"/>
          <w:sz w:val="22"/>
          <w:szCs w:val="22"/>
        </w:rPr>
        <w:t>n the set date. However, due to a number of factors this was not going to be possible. I</w:t>
      </w:r>
      <w:r w:rsidR="00EC667F">
        <w:rPr>
          <w:rFonts w:ascii="Arial" w:hAnsi="Arial" w:cs="Arial"/>
          <w:color w:val="333333"/>
          <w:sz w:val="22"/>
          <w:szCs w:val="22"/>
        </w:rPr>
        <w:t xml:space="preserve"> </w:t>
      </w:r>
      <w:r>
        <w:rPr>
          <w:rFonts w:ascii="Arial" w:hAnsi="Arial" w:cs="Arial"/>
          <w:color w:val="333333"/>
          <w:sz w:val="22"/>
          <w:szCs w:val="22"/>
        </w:rPr>
        <w:t xml:space="preserve">developed a more structured study and writing schedule as </w:t>
      </w:r>
      <w:proofErr w:type="spellStart"/>
      <w:r>
        <w:rPr>
          <w:rFonts w:ascii="Arial" w:hAnsi="Arial" w:cs="Arial"/>
          <w:color w:val="333333"/>
          <w:sz w:val="22"/>
          <w:szCs w:val="22"/>
        </w:rPr>
        <w:t>i</w:t>
      </w:r>
      <w:proofErr w:type="spellEnd"/>
      <w:r>
        <w:rPr>
          <w:rFonts w:ascii="Arial" w:hAnsi="Arial" w:cs="Arial"/>
          <w:color w:val="333333"/>
          <w:sz w:val="22"/>
          <w:szCs w:val="22"/>
        </w:rPr>
        <w:t xml:space="preserve"> have progressed and have been able to </w:t>
      </w:r>
      <w:r w:rsidR="00EC667F">
        <w:rPr>
          <w:rFonts w:ascii="Arial" w:hAnsi="Arial" w:cs="Arial"/>
          <w:color w:val="333333"/>
          <w:sz w:val="22"/>
          <w:szCs w:val="22"/>
        </w:rPr>
        <w:t>accommodate</w:t>
      </w:r>
      <w:r>
        <w:rPr>
          <w:rFonts w:ascii="Arial" w:hAnsi="Arial" w:cs="Arial"/>
          <w:color w:val="333333"/>
          <w:sz w:val="22"/>
          <w:szCs w:val="22"/>
        </w:rPr>
        <w:t xml:space="preserve"> it around my </w:t>
      </w:r>
      <w:proofErr w:type="gramStart"/>
      <w:r>
        <w:rPr>
          <w:rFonts w:ascii="Arial" w:hAnsi="Arial" w:cs="Arial"/>
          <w:color w:val="333333"/>
          <w:sz w:val="22"/>
          <w:szCs w:val="22"/>
        </w:rPr>
        <w:t xml:space="preserve">teaching </w:t>
      </w:r>
      <w:r w:rsidRPr="00FE5D25">
        <w:rPr>
          <w:rFonts w:ascii="Arial" w:hAnsi="Arial" w:cs="Arial"/>
          <w:color w:val="333333"/>
          <w:sz w:val="22"/>
          <w:szCs w:val="22"/>
        </w:rPr>
        <w:t xml:space="preserve"> if</w:t>
      </w:r>
      <w:proofErr w:type="gramEnd"/>
      <w:r w:rsidRPr="00FE5D25">
        <w:rPr>
          <w:rFonts w:ascii="Arial" w:hAnsi="Arial" w:cs="Arial"/>
          <w:color w:val="333333"/>
          <w:sz w:val="22"/>
          <w:szCs w:val="22"/>
        </w:rPr>
        <w:t xml:space="preserve"> I had known what times, places and situations work best for me when doing my work</w:t>
      </w:r>
      <w:r>
        <w:rPr>
          <w:rFonts w:ascii="Arial" w:hAnsi="Arial" w:cs="Arial"/>
          <w:color w:val="333333"/>
          <w:sz w:val="22"/>
          <w:szCs w:val="22"/>
        </w:rPr>
        <w:t xml:space="preserve"> from the start</w:t>
      </w:r>
      <w:r w:rsidRPr="00FE5D25">
        <w:rPr>
          <w:rFonts w:ascii="Arial" w:hAnsi="Arial" w:cs="Arial"/>
          <w:color w:val="333333"/>
          <w:sz w:val="22"/>
          <w:szCs w:val="22"/>
        </w:rPr>
        <w:t xml:space="preserve"> I think I could have been much more productive . </w:t>
      </w:r>
    </w:p>
    <w:p w14:paraId="5E037975" w14:textId="456B1A8E" w:rsidR="001515A6" w:rsidRPr="00FE5D25" w:rsidRDefault="001515A6" w:rsidP="001515A6">
      <w:pPr>
        <w:rPr>
          <w:rFonts w:ascii="Arial" w:hAnsi="Arial" w:cs="Arial"/>
          <w:sz w:val="22"/>
          <w:szCs w:val="22"/>
        </w:rPr>
      </w:pPr>
      <w:r w:rsidRPr="00FE5D25">
        <w:rPr>
          <w:rFonts w:ascii="Arial" w:hAnsi="Arial" w:cs="Arial"/>
          <w:sz w:val="22"/>
          <w:szCs w:val="22"/>
        </w:rPr>
        <w:t xml:space="preserve">I have been reflecting on my GANTT chart and initial Timeline as I was slightly behind where I had originally aimed to be, due to wanting to delve further into my reading around the subject and </w:t>
      </w:r>
      <w:r w:rsidR="00D52171">
        <w:rPr>
          <w:rFonts w:ascii="Arial" w:hAnsi="Arial" w:cs="Arial"/>
          <w:sz w:val="22"/>
          <w:szCs w:val="22"/>
        </w:rPr>
        <w:t>also due to having</w:t>
      </w:r>
      <w:r w:rsidRPr="00FE5D25">
        <w:rPr>
          <w:rFonts w:ascii="Arial" w:hAnsi="Arial" w:cs="Arial"/>
          <w:sz w:val="22"/>
          <w:szCs w:val="22"/>
        </w:rPr>
        <w:t xml:space="preserve"> a busy daily </w:t>
      </w:r>
      <w:r w:rsidR="00D52171">
        <w:rPr>
          <w:rFonts w:ascii="Arial" w:hAnsi="Arial" w:cs="Arial"/>
          <w:sz w:val="22"/>
          <w:szCs w:val="22"/>
        </w:rPr>
        <w:t xml:space="preserve">teaching </w:t>
      </w:r>
      <w:r w:rsidRPr="00FE5D25">
        <w:rPr>
          <w:rFonts w:ascii="Arial" w:hAnsi="Arial" w:cs="Arial"/>
          <w:sz w:val="22"/>
          <w:szCs w:val="22"/>
        </w:rPr>
        <w:t xml:space="preserve">schedule. </w:t>
      </w:r>
    </w:p>
    <w:p w14:paraId="02A9B029" w14:textId="77777777" w:rsidR="00B71FBD" w:rsidRDefault="00251DBA" w:rsidP="00900409">
      <w:pPr>
        <w:spacing w:before="100" w:beforeAutospacing="1" w:after="100" w:afterAutospacing="1"/>
        <w:rPr>
          <w:rFonts w:ascii="Arial" w:hAnsi="Arial" w:cs="Arial"/>
          <w:b/>
          <w:bCs/>
          <w:color w:val="333333"/>
          <w:sz w:val="22"/>
          <w:szCs w:val="22"/>
        </w:rPr>
      </w:pPr>
      <w:r w:rsidRPr="00FE5D25">
        <w:rPr>
          <w:rFonts w:ascii="Arial" w:hAnsi="Arial" w:cs="Arial"/>
          <w:b/>
          <w:bCs/>
          <w:color w:val="333333"/>
          <w:sz w:val="22"/>
          <w:szCs w:val="22"/>
        </w:rPr>
        <w:t>Analysis</w:t>
      </w:r>
    </w:p>
    <w:p w14:paraId="08942800" w14:textId="1DC3DB68" w:rsidR="00D43E52" w:rsidRPr="00D43E52" w:rsidRDefault="00D43E52" w:rsidP="00900409">
      <w:pPr>
        <w:spacing w:before="100" w:beforeAutospacing="1" w:after="100" w:afterAutospacing="1"/>
        <w:rPr>
          <w:rFonts w:ascii="Arial" w:hAnsi="Arial" w:cs="Arial"/>
          <w:color w:val="333333"/>
          <w:sz w:val="22"/>
          <w:szCs w:val="22"/>
        </w:rPr>
      </w:pPr>
      <w:r>
        <w:rPr>
          <w:rFonts w:ascii="Arial" w:hAnsi="Arial" w:cs="Arial"/>
          <w:color w:val="333333"/>
          <w:sz w:val="22"/>
          <w:szCs w:val="22"/>
        </w:rPr>
        <w:t xml:space="preserve">In the fourth stage I critically analyse the </w:t>
      </w:r>
      <w:r w:rsidR="00DC1000">
        <w:rPr>
          <w:rFonts w:ascii="Arial" w:hAnsi="Arial" w:cs="Arial"/>
          <w:color w:val="333333"/>
          <w:sz w:val="22"/>
          <w:szCs w:val="22"/>
        </w:rPr>
        <w:t xml:space="preserve">procedure using the information I collected in the previous section along with knowledge from other sources, such as theory, research and the perspectives of others. By bringing all the information together, I can begin to make sense of the process. </w:t>
      </w:r>
    </w:p>
    <w:p w14:paraId="4E2E79DB" w14:textId="4C2D2EB9" w:rsidR="0051636F" w:rsidRPr="00FE5D25" w:rsidRDefault="0051636F" w:rsidP="00900409">
      <w:pPr>
        <w:spacing w:before="100" w:beforeAutospacing="1" w:after="100" w:afterAutospacing="1"/>
        <w:rPr>
          <w:rFonts w:ascii="Arial" w:hAnsi="Arial" w:cs="Arial"/>
          <w:b/>
          <w:bCs/>
          <w:color w:val="333333"/>
          <w:sz w:val="22"/>
          <w:szCs w:val="22"/>
        </w:rPr>
      </w:pPr>
      <w:r w:rsidRPr="00FE5D25">
        <w:rPr>
          <w:rFonts w:ascii="Arial" w:hAnsi="Arial" w:cs="Arial"/>
          <w:color w:val="333333"/>
          <w:sz w:val="22"/>
          <w:szCs w:val="22"/>
        </w:rPr>
        <w:t xml:space="preserve">I was aware going into this research that I had a lot going on in my personal life; </w:t>
      </w:r>
      <w:r w:rsidR="00D52171">
        <w:rPr>
          <w:rFonts w:ascii="Arial" w:hAnsi="Arial" w:cs="Arial"/>
          <w:color w:val="333333"/>
          <w:sz w:val="22"/>
          <w:szCs w:val="22"/>
        </w:rPr>
        <w:t xml:space="preserve">I am </w:t>
      </w:r>
      <w:r w:rsidRPr="00FE5D25">
        <w:rPr>
          <w:rFonts w:ascii="Arial" w:hAnsi="Arial" w:cs="Arial"/>
          <w:color w:val="333333"/>
          <w:sz w:val="22"/>
          <w:szCs w:val="22"/>
        </w:rPr>
        <w:t xml:space="preserve">currently in the process of buying my first house, running my business and dealing with my health issues, and I needed to be really strict with myself when it came to scheduling my time. </w:t>
      </w:r>
    </w:p>
    <w:p w14:paraId="626B0D29" w14:textId="151993EF" w:rsidR="00251DBA" w:rsidRDefault="00251DBA" w:rsidP="00900409">
      <w:pPr>
        <w:spacing w:before="100" w:beforeAutospacing="1" w:after="100" w:afterAutospacing="1"/>
        <w:rPr>
          <w:rFonts w:ascii="Arial" w:hAnsi="Arial" w:cs="Arial"/>
          <w:b/>
          <w:bCs/>
          <w:color w:val="333333"/>
          <w:sz w:val="22"/>
          <w:szCs w:val="22"/>
        </w:rPr>
      </w:pPr>
      <w:r w:rsidRPr="00FE5D25">
        <w:rPr>
          <w:rFonts w:ascii="Arial" w:hAnsi="Arial" w:cs="Arial"/>
          <w:b/>
          <w:bCs/>
          <w:color w:val="333333"/>
          <w:sz w:val="22"/>
          <w:szCs w:val="22"/>
        </w:rPr>
        <w:t>Conclusion</w:t>
      </w:r>
    </w:p>
    <w:p w14:paraId="60B71CB5" w14:textId="767DB2EA" w:rsidR="00770487" w:rsidRPr="004C1DC2" w:rsidRDefault="004C1DC2" w:rsidP="00900409">
      <w:pPr>
        <w:spacing w:before="100" w:beforeAutospacing="1" w:after="100" w:afterAutospacing="1"/>
        <w:rPr>
          <w:rFonts w:ascii="Arial" w:hAnsi="Arial" w:cs="Arial"/>
          <w:color w:val="333333"/>
          <w:sz w:val="22"/>
          <w:szCs w:val="22"/>
        </w:rPr>
      </w:pPr>
      <w:r>
        <w:rPr>
          <w:rFonts w:ascii="Arial" w:hAnsi="Arial" w:cs="Arial"/>
          <w:color w:val="333333"/>
          <w:sz w:val="22"/>
          <w:szCs w:val="22"/>
        </w:rPr>
        <w:t xml:space="preserve">Gibbs splits this section into general conclusions and specific conclusions. General conclusions are broad deductions that can be derived from the experience. Specific conclusions relate to our own personal experiences, practice and development. </w:t>
      </w:r>
      <w:r w:rsidR="00284ABB">
        <w:rPr>
          <w:rFonts w:ascii="Arial" w:hAnsi="Arial" w:cs="Arial"/>
          <w:color w:val="333333"/>
          <w:sz w:val="22"/>
          <w:szCs w:val="22"/>
        </w:rPr>
        <w:t xml:space="preserve">I will be aiming to cover both general and specific conclusions in this stage of my reflection. </w:t>
      </w:r>
    </w:p>
    <w:p w14:paraId="583D0C5A" w14:textId="23D79441" w:rsidR="00401E88" w:rsidRPr="00FE5D25" w:rsidRDefault="00714884" w:rsidP="00900409">
      <w:pPr>
        <w:spacing w:before="100" w:beforeAutospacing="1" w:after="100" w:afterAutospacing="1"/>
        <w:rPr>
          <w:rFonts w:ascii="Arial" w:hAnsi="Arial" w:cs="Arial"/>
          <w:color w:val="333333"/>
          <w:sz w:val="22"/>
          <w:szCs w:val="22"/>
        </w:rPr>
      </w:pPr>
      <w:r w:rsidRPr="00FE5D25">
        <w:rPr>
          <w:rFonts w:ascii="Arial" w:hAnsi="Arial" w:cs="Arial"/>
          <w:color w:val="333333"/>
          <w:sz w:val="22"/>
          <w:szCs w:val="22"/>
        </w:rPr>
        <w:lastRenderedPageBreak/>
        <w:t xml:space="preserve">I think my main point I want to take away from this is I spent a lot of time doubting my ability to do the work. Every section came with its ups and downs. But the important point is </w:t>
      </w:r>
      <w:r w:rsidR="00D52171">
        <w:rPr>
          <w:rFonts w:ascii="Arial" w:hAnsi="Arial" w:cs="Arial"/>
          <w:color w:val="333333"/>
          <w:sz w:val="22"/>
          <w:szCs w:val="22"/>
        </w:rPr>
        <w:t xml:space="preserve">that </w:t>
      </w:r>
      <w:r w:rsidRPr="00FE5D25">
        <w:rPr>
          <w:rFonts w:ascii="Arial" w:hAnsi="Arial" w:cs="Arial"/>
          <w:color w:val="333333"/>
          <w:sz w:val="22"/>
          <w:szCs w:val="22"/>
        </w:rPr>
        <w:t xml:space="preserve">I </w:t>
      </w:r>
      <w:r w:rsidR="00D52171">
        <w:rPr>
          <w:rFonts w:ascii="Arial" w:hAnsi="Arial" w:cs="Arial"/>
          <w:color w:val="333333"/>
          <w:sz w:val="22"/>
          <w:szCs w:val="22"/>
        </w:rPr>
        <w:t xml:space="preserve">have </w:t>
      </w:r>
      <w:r w:rsidRPr="00FE5D25">
        <w:rPr>
          <w:rFonts w:ascii="Arial" w:hAnsi="Arial" w:cs="Arial"/>
          <w:color w:val="333333"/>
          <w:sz w:val="22"/>
          <w:szCs w:val="22"/>
        </w:rPr>
        <w:t xml:space="preserve">managed to </w:t>
      </w:r>
      <w:r w:rsidR="00D52171">
        <w:rPr>
          <w:rFonts w:ascii="Arial" w:hAnsi="Arial" w:cs="Arial"/>
          <w:color w:val="333333"/>
          <w:sz w:val="22"/>
          <w:szCs w:val="22"/>
        </w:rPr>
        <w:t>complete</w:t>
      </w:r>
      <w:r w:rsidRPr="00FE5D25">
        <w:rPr>
          <w:rFonts w:ascii="Arial" w:hAnsi="Arial" w:cs="Arial"/>
          <w:color w:val="333333"/>
          <w:sz w:val="22"/>
          <w:szCs w:val="22"/>
        </w:rPr>
        <w:t xml:space="preserve"> it. </w:t>
      </w:r>
    </w:p>
    <w:p w14:paraId="61E4F334" w14:textId="69922A16" w:rsidR="00A15FC0" w:rsidRPr="00F629DD" w:rsidRDefault="00A15FC0" w:rsidP="00F629DD">
      <w:pPr>
        <w:rPr>
          <w:rFonts w:ascii="Arial" w:hAnsi="Arial" w:cs="Arial"/>
          <w:sz w:val="22"/>
          <w:szCs w:val="22"/>
        </w:rPr>
      </w:pPr>
      <w:r w:rsidRPr="00F629DD">
        <w:rPr>
          <w:rFonts w:ascii="Arial" w:hAnsi="Arial" w:cs="Arial"/>
          <w:sz w:val="22"/>
          <w:szCs w:val="22"/>
        </w:rPr>
        <w:t xml:space="preserve">I put together a timeline and a GANTT chart of this module to help me keep in control of my time keeping and organisation. </w:t>
      </w:r>
      <w:r w:rsidR="00F629DD">
        <w:rPr>
          <w:rFonts w:ascii="Arial" w:hAnsi="Arial" w:cs="Arial"/>
          <w:sz w:val="22"/>
          <w:szCs w:val="22"/>
        </w:rPr>
        <w:t xml:space="preserve">This has been a vital source of order for me and has really helped with my time keeping. </w:t>
      </w:r>
    </w:p>
    <w:p w14:paraId="2752F699" w14:textId="77777777" w:rsidR="00A15FC0" w:rsidRPr="00FE5D25" w:rsidRDefault="00A15FC0" w:rsidP="00A15FC0">
      <w:pPr>
        <w:pStyle w:val="ListParagraph"/>
        <w:rPr>
          <w:rFonts w:ascii="Arial" w:hAnsi="Arial" w:cs="Arial"/>
          <w:sz w:val="22"/>
          <w:szCs w:val="22"/>
        </w:rPr>
      </w:pPr>
    </w:p>
    <w:p w14:paraId="237324C9" w14:textId="77777777" w:rsidR="00901336" w:rsidRDefault="00A15FC0" w:rsidP="00DE69C4">
      <w:pPr>
        <w:pStyle w:val="ListParagraph"/>
        <w:keepNext/>
      </w:pPr>
      <w:r w:rsidRPr="00FE5D25">
        <w:rPr>
          <w:rFonts w:ascii="Arial" w:hAnsi="Arial" w:cs="Arial"/>
          <w:noProof/>
          <w:sz w:val="22"/>
          <w:szCs w:val="22"/>
        </w:rPr>
        <w:drawing>
          <wp:inline distT="0" distB="0" distL="0" distR="0" wp14:anchorId="35D8FBF2" wp14:editId="14D5543D">
            <wp:extent cx="4812431" cy="3609589"/>
            <wp:effectExtent l="0" t="0" r="1270" b="0"/>
            <wp:docPr id="935035363" name="Picture 2" descr="A timeline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035363" name="Picture 2" descr="A timeline of a projec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7064" cy="4048096"/>
                    </a:xfrm>
                    <a:prstGeom prst="rect">
                      <a:avLst/>
                    </a:prstGeom>
                  </pic:spPr>
                </pic:pic>
              </a:graphicData>
            </a:graphic>
          </wp:inline>
        </w:drawing>
      </w:r>
    </w:p>
    <w:p w14:paraId="34CB03DB" w14:textId="3DD6C073" w:rsidR="00A15FC0" w:rsidRPr="00FE5D25" w:rsidRDefault="00901336" w:rsidP="00901336">
      <w:pPr>
        <w:pStyle w:val="Caption"/>
        <w:jc w:val="center"/>
        <w:rPr>
          <w:rFonts w:ascii="Arial" w:hAnsi="Arial" w:cs="Arial"/>
          <w:sz w:val="22"/>
          <w:szCs w:val="22"/>
        </w:rPr>
      </w:pPr>
      <w:r>
        <w:t xml:space="preserve">Figure </w:t>
      </w:r>
      <w:r>
        <w:fldChar w:fldCharType="begin"/>
      </w:r>
      <w:r>
        <w:instrText xml:space="preserve"> SEQ Figure \* ARABIC </w:instrText>
      </w:r>
      <w:r>
        <w:fldChar w:fldCharType="separate"/>
      </w:r>
      <w:r>
        <w:rPr>
          <w:noProof/>
        </w:rPr>
        <w:t>2</w:t>
      </w:r>
      <w:r>
        <w:fldChar w:fldCharType="end"/>
      </w:r>
      <w:r>
        <w:t xml:space="preserve"> Module Timeline</w:t>
      </w:r>
    </w:p>
    <w:p w14:paraId="5238D49F" w14:textId="6C887118" w:rsidR="00251DBA" w:rsidRDefault="00251DBA" w:rsidP="00900409">
      <w:pPr>
        <w:spacing w:before="100" w:beforeAutospacing="1" w:after="100" w:afterAutospacing="1"/>
        <w:rPr>
          <w:rFonts w:ascii="Arial" w:hAnsi="Arial" w:cs="Arial"/>
          <w:b/>
          <w:bCs/>
          <w:color w:val="333333"/>
          <w:sz w:val="22"/>
          <w:szCs w:val="22"/>
        </w:rPr>
      </w:pPr>
      <w:r w:rsidRPr="00530C5F">
        <w:rPr>
          <w:rFonts w:ascii="Arial" w:hAnsi="Arial" w:cs="Arial"/>
          <w:b/>
          <w:bCs/>
          <w:color w:val="333333"/>
          <w:sz w:val="22"/>
          <w:szCs w:val="22"/>
        </w:rPr>
        <w:t>Action Plan</w:t>
      </w:r>
    </w:p>
    <w:p w14:paraId="7089F514" w14:textId="5F96A257" w:rsidR="00E27EDB" w:rsidRPr="00E27EDB" w:rsidRDefault="00A77390" w:rsidP="00900409">
      <w:pPr>
        <w:spacing w:before="100" w:beforeAutospacing="1" w:after="100" w:afterAutospacing="1"/>
        <w:rPr>
          <w:rFonts w:ascii="Arial" w:hAnsi="Arial" w:cs="Arial"/>
          <w:color w:val="333333"/>
          <w:sz w:val="22"/>
          <w:szCs w:val="22"/>
        </w:rPr>
      </w:pPr>
      <w:r>
        <w:rPr>
          <w:rFonts w:ascii="Arial" w:hAnsi="Arial" w:cs="Arial"/>
          <w:color w:val="333333"/>
          <w:sz w:val="22"/>
          <w:szCs w:val="22"/>
        </w:rPr>
        <w:t>Lastly,</w:t>
      </w:r>
      <w:r w:rsidR="00E27EDB">
        <w:rPr>
          <w:rFonts w:ascii="Arial" w:hAnsi="Arial" w:cs="Arial"/>
          <w:color w:val="333333"/>
          <w:sz w:val="22"/>
          <w:szCs w:val="22"/>
        </w:rPr>
        <w:t xml:space="preserve"> I will be developing an action plan to address areas of my practice that I wish to develop, based on my findings from the reflective process.</w:t>
      </w:r>
      <w:r w:rsidR="00C81452">
        <w:rPr>
          <w:rFonts w:ascii="Arial" w:hAnsi="Arial" w:cs="Arial"/>
          <w:color w:val="333333"/>
          <w:sz w:val="22"/>
          <w:szCs w:val="22"/>
        </w:rPr>
        <w:t xml:space="preserve"> The action plan shall contain objectives and timescales.  </w:t>
      </w:r>
    </w:p>
    <w:p w14:paraId="3A2919C4" w14:textId="77777777" w:rsidR="000D5A0B" w:rsidRDefault="000D5A0B" w:rsidP="000D5A0B">
      <w:pPr>
        <w:rPr>
          <w:rFonts w:ascii="Arial" w:hAnsi="Arial" w:cs="Arial"/>
          <w:sz w:val="22"/>
          <w:szCs w:val="22"/>
        </w:rPr>
      </w:pPr>
      <w:r w:rsidRPr="00FE5D25">
        <w:rPr>
          <w:rFonts w:ascii="Arial" w:hAnsi="Arial" w:cs="Arial"/>
          <w:sz w:val="22"/>
          <w:szCs w:val="22"/>
        </w:rPr>
        <w:t xml:space="preserve">Reflecting back there are a couple of things </w:t>
      </w:r>
      <w:r>
        <w:rPr>
          <w:rFonts w:ascii="Arial" w:hAnsi="Arial" w:cs="Arial"/>
          <w:sz w:val="22"/>
          <w:szCs w:val="22"/>
        </w:rPr>
        <w:t xml:space="preserve">that </w:t>
      </w:r>
      <w:r w:rsidRPr="00FE5D25">
        <w:rPr>
          <w:rFonts w:ascii="Arial" w:hAnsi="Arial" w:cs="Arial"/>
          <w:sz w:val="22"/>
          <w:szCs w:val="22"/>
        </w:rPr>
        <w:t xml:space="preserve">I could have </w:t>
      </w:r>
      <w:r>
        <w:rPr>
          <w:rFonts w:ascii="Arial" w:hAnsi="Arial" w:cs="Arial"/>
          <w:sz w:val="22"/>
          <w:szCs w:val="22"/>
        </w:rPr>
        <w:t>executed differently in order</w:t>
      </w:r>
      <w:r w:rsidRPr="00FE5D25">
        <w:rPr>
          <w:rFonts w:ascii="Arial" w:hAnsi="Arial" w:cs="Arial"/>
          <w:sz w:val="22"/>
          <w:szCs w:val="22"/>
        </w:rPr>
        <w:t xml:space="preserve"> to improve my learning that I would put into practice </w:t>
      </w:r>
      <w:r>
        <w:rPr>
          <w:rFonts w:ascii="Arial" w:hAnsi="Arial" w:cs="Arial"/>
          <w:sz w:val="22"/>
          <w:szCs w:val="22"/>
        </w:rPr>
        <w:t xml:space="preserve">in my </w:t>
      </w:r>
      <w:r w:rsidRPr="00FE5D25">
        <w:rPr>
          <w:rFonts w:ascii="Arial" w:hAnsi="Arial" w:cs="Arial"/>
          <w:sz w:val="22"/>
          <w:szCs w:val="22"/>
        </w:rPr>
        <w:t xml:space="preserve">next module. </w:t>
      </w:r>
      <w:r>
        <w:rPr>
          <w:rFonts w:ascii="Arial" w:hAnsi="Arial" w:cs="Arial"/>
          <w:sz w:val="22"/>
          <w:szCs w:val="22"/>
        </w:rPr>
        <w:t>A change that I would make next time is</w:t>
      </w:r>
      <w:r w:rsidRPr="00FE5D25">
        <w:rPr>
          <w:rFonts w:ascii="Arial" w:hAnsi="Arial" w:cs="Arial"/>
          <w:sz w:val="22"/>
          <w:szCs w:val="22"/>
        </w:rPr>
        <w:t xml:space="preserve"> to record the sessions from the start so </w:t>
      </w:r>
      <w:r>
        <w:rPr>
          <w:rFonts w:ascii="Arial" w:hAnsi="Arial" w:cs="Arial"/>
          <w:sz w:val="22"/>
          <w:szCs w:val="22"/>
        </w:rPr>
        <w:t xml:space="preserve">that </w:t>
      </w:r>
      <w:r w:rsidRPr="00FE5D25">
        <w:rPr>
          <w:rFonts w:ascii="Arial" w:hAnsi="Arial" w:cs="Arial"/>
          <w:sz w:val="22"/>
          <w:szCs w:val="22"/>
        </w:rPr>
        <w:t xml:space="preserve">I can watch it back when I am worried that I am doing </w:t>
      </w:r>
      <w:r>
        <w:rPr>
          <w:rFonts w:ascii="Arial" w:hAnsi="Arial" w:cs="Arial"/>
          <w:sz w:val="22"/>
          <w:szCs w:val="22"/>
        </w:rPr>
        <w:t>something</w:t>
      </w:r>
      <w:r w:rsidRPr="00FE5D25">
        <w:rPr>
          <w:rFonts w:ascii="Arial" w:hAnsi="Arial" w:cs="Arial"/>
          <w:sz w:val="22"/>
          <w:szCs w:val="22"/>
        </w:rPr>
        <w:t xml:space="preserve"> </w:t>
      </w:r>
      <w:r>
        <w:rPr>
          <w:rFonts w:ascii="Arial" w:hAnsi="Arial" w:cs="Arial"/>
          <w:sz w:val="22"/>
          <w:szCs w:val="22"/>
        </w:rPr>
        <w:t>incorrectly</w:t>
      </w:r>
      <w:r w:rsidRPr="00FE5D25">
        <w:rPr>
          <w:rFonts w:ascii="Arial" w:hAnsi="Arial" w:cs="Arial"/>
          <w:sz w:val="22"/>
          <w:szCs w:val="22"/>
        </w:rPr>
        <w:t xml:space="preserve">. I would also </w:t>
      </w:r>
      <w:r>
        <w:rPr>
          <w:rFonts w:ascii="Arial" w:hAnsi="Arial" w:cs="Arial"/>
          <w:sz w:val="22"/>
          <w:szCs w:val="22"/>
        </w:rPr>
        <w:t>do</w:t>
      </w:r>
      <w:r w:rsidRPr="00FE5D25">
        <w:rPr>
          <w:rFonts w:ascii="Arial" w:hAnsi="Arial" w:cs="Arial"/>
          <w:sz w:val="22"/>
          <w:szCs w:val="22"/>
        </w:rPr>
        <w:t xml:space="preserve"> more prepar</w:t>
      </w:r>
      <w:r>
        <w:rPr>
          <w:rFonts w:ascii="Arial" w:hAnsi="Arial" w:cs="Arial"/>
          <w:sz w:val="22"/>
          <w:szCs w:val="22"/>
        </w:rPr>
        <w:t>ation prior to</w:t>
      </w:r>
      <w:r w:rsidRPr="00FE5D25">
        <w:rPr>
          <w:rFonts w:ascii="Arial" w:hAnsi="Arial" w:cs="Arial"/>
          <w:sz w:val="22"/>
          <w:szCs w:val="22"/>
        </w:rPr>
        <w:t xml:space="preserve"> my first session. I would have chosen my topic beforehand and done some very basic reading to </w:t>
      </w:r>
      <w:r>
        <w:rPr>
          <w:rFonts w:ascii="Arial" w:hAnsi="Arial" w:cs="Arial"/>
          <w:sz w:val="22"/>
          <w:szCs w:val="22"/>
        </w:rPr>
        <w:t xml:space="preserve">enable </w:t>
      </w:r>
      <w:r w:rsidRPr="00FE5D25">
        <w:rPr>
          <w:rFonts w:ascii="Arial" w:hAnsi="Arial" w:cs="Arial"/>
          <w:sz w:val="22"/>
          <w:szCs w:val="22"/>
        </w:rPr>
        <w:t xml:space="preserve">me </w:t>
      </w:r>
      <w:r>
        <w:rPr>
          <w:rFonts w:ascii="Arial" w:hAnsi="Arial" w:cs="Arial"/>
          <w:sz w:val="22"/>
          <w:szCs w:val="22"/>
        </w:rPr>
        <w:t xml:space="preserve">to be </w:t>
      </w:r>
      <w:r w:rsidRPr="00FE5D25">
        <w:rPr>
          <w:rFonts w:ascii="Arial" w:hAnsi="Arial" w:cs="Arial"/>
          <w:sz w:val="22"/>
          <w:szCs w:val="22"/>
        </w:rPr>
        <w:t xml:space="preserve">in a </w:t>
      </w:r>
      <w:r>
        <w:rPr>
          <w:rFonts w:ascii="Arial" w:hAnsi="Arial" w:cs="Arial"/>
          <w:sz w:val="22"/>
          <w:szCs w:val="22"/>
        </w:rPr>
        <w:t>strong</w:t>
      </w:r>
      <w:r w:rsidRPr="00FE5D25">
        <w:rPr>
          <w:rFonts w:ascii="Arial" w:hAnsi="Arial" w:cs="Arial"/>
          <w:sz w:val="22"/>
          <w:szCs w:val="22"/>
        </w:rPr>
        <w:t xml:space="preserve"> starting place</w:t>
      </w:r>
      <w:r>
        <w:rPr>
          <w:rFonts w:ascii="Arial" w:hAnsi="Arial" w:cs="Arial"/>
          <w:sz w:val="22"/>
          <w:szCs w:val="22"/>
        </w:rPr>
        <w:t xml:space="preserve"> as I found that I was still doing research almost until the end. </w:t>
      </w:r>
    </w:p>
    <w:p w14:paraId="4B769F20" w14:textId="77777777" w:rsidR="009D00B1" w:rsidRDefault="009D00B1" w:rsidP="00B71FBD">
      <w:pPr>
        <w:rPr>
          <w:rFonts w:ascii="Arial" w:hAnsi="Arial" w:cs="Arial"/>
          <w:sz w:val="22"/>
          <w:szCs w:val="22"/>
        </w:rPr>
      </w:pPr>
    </w:p>
    <w:p w14:paraId="15054F08" w14:textId="77777777" w:rsidR="009D00B1" w:rsidRDefault="009D00B1" w:rsidP="009D00B1">
      <w:pPr>
        <w:rPr>
          <w:rFonts w:ascii="Arial" w:hAnsi="Arial" w:cs="Arial"/>
          <w:b/>
          <w:bCs/>
          <w:sz w:val="22"/>
          <w:szCs w:val="22"/>
        </w:rPr>
      </w:pPr>
      <w:r>
        <w:rPr>
          <w:rFonts w:ascii="Arial" w:hAnsi="Arial" w:cs="Arial"/>
          <w:b/>
          <w:bCs/>
          <w:sz w:val="22"/>
          <w:szCs w:val="22"/>
        </w:rPr>
        <w:t xml:space="preserve">Advantages and Disadvantages of Gibbs Reflective Cycle </w:t>
      </w:r>
    </w:p>
    <w:p w14:paraId="07B5B0FD" w14:textId="77777777" w:rsidR="009D00B1" w:rsidRDefault="009D00B1" w:rsidP="009D00B1">
      <w:pPr>
        <w:rPr>
          <w:rFonts w:ascii="Arial" w:hAnsi="Arial" w:cs="Arial"/>
          <w:b/>
          <w:bCs/>
          <w:sz w:val="22"/>
          <w:szCs w:val="22"/>
        </w:rPr>
      </w:pPr>
    </w:p>
    <w:p w14:paraId="60538D89" w14:textId="77777777" w:rsidR="009D00B1" w:rsidRDefault="009D00B1" w:rsidP="009D00B1">
      <w:pPr>
        <w:rPr>
          <w:rFonts w:ascii="Arial" w:hAnsi="Arial" w:cs="Arial"/>
          <w:b/>
          <w:bCs/>
          <w:sz w:val="22"/>
          <w:szCs w:val="22"/>
        </w:rPr>
      </w:pPr>
      <w:r w:rsidRPr="00336768">
        <w:rPr>
          <w:rFonts w:ascii="Arial" w:hAnsi="Arial" w:cs="Arial"/>
          <w:b/>
          <w:bCs/>
          <w:sz w:val="22"/>
          <w:szCs w:val="22"/>
        </w:rPr>
        <w:t xml:space="preserve">Advantages </w:t>
      </w:r>
    </w:p>
    <w:p w14:paraId="0069A062" w14:textId="77777777" w:rsidR="009D00B1" w:rsidRPr="00336768" w:rsidRDefault="009D00B1" w:rsidP="009D00B1">
      <w:pPr>
        <w:rPr>
          <w:rFonts w:ascii="Arial" w:hAnsi="Arial" w:cs="Arial"/>
          <w:sz w:val="22"/>
          <w:szCs w:val="22"/>
        </w:rPr>
      </w:pPr>
    </w:p>
    <w:p w14:paraId="6F3A7A62" w14:textId="77777777" w:rsidR="009D00B1" w:rsidRDefault="009D00B1" w:rsidP="009D00B1">
      <w:pPr>
        <w:pStyle w:val="ListParagraph"/>
        <w:numPr>
          <w:ilvl w:val="0"/>
          <w:numId w:val="33"/>
        </w:numPr>
        <w:rPr>
          <w:rFonts w:ascii="Arial" w:hAnsi="Arial" w:cs="Arial"/>
          <w:sz w:val="22"/>
          <w:szCs w:val="22"/>
        </w:rPr>
      </w:pPr>
      <w:r w:rsidRPr="00336768">
        <w:rPr>
          <w:rFonts w:ascii="Arial" w:hAnsi="Arial" w:cs="Arial"/>
          <w:sz w:val="22"/>
          <w:szCs w:val="22"/>
        </w:rPr>
        <w:t>Gibbs reflective cycle supports many other models of reflective practice</w:t>
      </w:r>
    </w:p>
    <w:p w14:paraId="3175F6F1" w14:textId="77777777" w:rsidR="009D00B1" w:rsidRDefault="009D00B1" w:rsidP="009D00B1">
      <w:pPr>
        <w:pStyle w:val="ListParagraph"/>
        <w:numPr>
          <w:ilvl w:val="0"/>
          <w:numId w:val="33"/>
        </w:numPr>
        <w:rPr>
          <w:rFonts w:ascii="Arial" w:hAnsi="Arial" w:cs="Arial"/>
          <w:sz w:val="22"/>
          <w:szCs w:val="22"/>
        </w:rPr>
      </w:pPr>
      <w:r>
        <w:rPr>
          <w:rFonts w:ascii="Arial" w:hAnsi="Arial" w:cs="Arial"/>
          <w:sz w:val="22"/>
          <w:szCs w:val="22"/>
        </w:rPr>
        <w:t xml:space="preserve">It provides a structural approach to experiential learning </w:t>
      </w:r>
    </w:p>
    <w:p w14:paraId="158F4EA6" w14:textId="77777777" w:rsidR="009D00B1" w:rsidRPr="00336768" w:rsidRDefault="009D00B1" w:rsidP="009D00B1">
      <w:pPr>
        <w:pStyle w:val="ListParagraph"/>
        <w:numPr>
          <w:ilvl w:val="0"/>
          <w:numId w:val="33"/>
        </w:numPr>
        <w:rPr>
          <w:rFonts w:ascii="Arial" w:hAnsi="Arial" w:cs="Arial"/>
          <w:sz w:val="22"/>
          <w:szCs w:val="22"/>
        </w:rPr>
      </w:pPr>
      <w:r>
        <w:rPr>
          <w:rFonts w:ascii="Arial" w:hAnsi="Arial" w:cs="Arial"/>
          <w:sz w:val="22"/>
          <w:szCs w:val="22"/>
        </w:rPr>
        <w:t xml:space="preserve">It is a relatively simple model that is a good introduction for individuals that are new to self-reflection </w:t>
      </w:r>
    </w:p>
    <w:p w14:paraId="35C8FAA4" w14:textId="77777777" w:rsidR="009D00B1" w:rsidRDefault="009D00B1" w:rsidP="009D00B1">
      <w:pPr>
        <w:rPr>
          <w:rFonts w:ascii="Arial" w:hAnsi="Arial" w:cs="Arial"/>
          <w:sz w:val="22"/>
          <w:szCs w:val="22"/>
        </w:rPr>
      </w:pPr>
    </w:p>
    <w:p w14:paraId="7A44323A" w14:textId="77777777" w:rsidR="009D00B1" w:rsidRDefault="009D00B1" w:rsidP="009D00B1">
      <w:pPr>
        <w:rPr>
          <w:rFonts w:ascii="Arial" w:hAnsi="Arial" w:cs="Arial"/>
          <w:b/>
          <w:bCs/>
          <w:sz w:val="22"/>
          <w:szCs w:val="22"/>
        </w:rPr>
      </w:pPr>
      <w:r w:rsidRPr="00336768">
        <w:rPr>
          <w:rFonts w:ascii="Arial" w:hAnsi="Arial" w:cs="Arial"/>
          <w:b/>
          <w:bCs/>
          <w:sz w:val="22"/>
          <w:szCs w:val="22"/>
        </w:rPr>
        <w:t>Disadvantages</w:t>
      </w:r>
    </w:p>
    <w:p w14:paraId="2547D44E" w14:textId="77777777" w:rsidR="009D00B1" w:rsidRDefault="009D00B1" w:rsidP="009D00B1">
      <w:pPr>
        <w:rPr>
          <w:rFonts w:ascii="Arial" w:hAnsi="Arial" w:cs="Arial"/>
          <w:b/>
          <w:bCs/>
          <w:sz w:val="22"/>
          <w:szCs w:val="22"/>
        </w:rPr>
      </w:pPr>
    </w:p>
    <w:p w14:paraId="0499A2C0" w14:textId="5CD54040" w:rsidR="009D00B1" w:rsidRPr="009D00B1" w:rsidRDefault="009D00B1" w:rsidP="00B71FBD">
      <w:pPr>
        <w:pStyle w:val="ListParagraph"/>
        <w:numPr>
          <w:ilvl w:val="0"/>
          <w:numId w:val="32"/>
        </w:numPr>
        <w:rPr>
          <w:rFonts w:ascii="Arial" w:hAnsi="Arial" w:cs="Arial"/>
          <w:sz w:val="22"/>
          <w:szCs w:val="22"/>
        </w:rPr>
      </w:pPr>
      <w:r w:rsidRPr="00336768">
        <w:rPr>
          <w:rFonts w:ascii="Arial" w:hAnsi="Arial" w:cs="Arial"/>
          <w:sz w:val="22"/>
          <w:szCs w:val="22"/>
        </w:rPr>
        <w:t xml:space="preserve">It was developed as </w:t>
      </w:r>
      <w:r>
        <w:rPr>
          <w:rFonts w:ascii="Arial" w:hAnsi="Arial" w:cs="Arial"/>
          <w:sz w:val="22"/>
          <w:szCs w:val="22"/>
        </w:rPr>
        <w:t xml:space="preserve">a generalised approach to reflective practice within a teaching setting and so does not focus on specialised practice. However, as I am focusing on creating a teaching strategy, I believe Gibbs reflective cycle was the best model for critical reflection for my personal use. </w:t>
      </w:r>
    </w:p>
    <w:p w14:paraId="0A8400F1" w14:textId="77777777" w:rsidR="00FB4EAE" w:rsidRPr="00FE5D25" w:rsidRDefault="00FB4EAE" w:rsidP="00B7599C">
      <w:pPr>
        <w:rPr>
          <w:rFonts w:ascii="Arial" w:hAnsi="Arial" w:cs="Arial"/>
          <w:sz w:val="22"/>
          <w:szCs w:val="22"/>
        </w:rPr>
      </w:pPr>
    </w:p>
    <w:p w14:paraId="4980BA84" w14:textId="5C4C6E60" w:rsidR="00B7599C" w:rsidRDefault="00B7599C" w:rsidP="00B7599C">
      <w:pPr>
        <w:rPr>
          <w:rFonts w:ascii="Arial" w:hAnsi="Arial" w:cs="Arial"/>
          <w:b/>
          <w:bCs/>
          <w:sz w:val="22"/>
          <w:szCs w:val="22"/>
        </w:rPr>
      </w:pPr>
      <w:r w:rsidRPr="00530C5F">
        <w:rPr>
          <w:rFonts w:ascii="Arial" w:hAnsi="Arial" w:cs="Arial"/>
          <w:b/>
          <w:bCs/>
          <w:sz w:val="22"/>
          <w:szCs w:val="22"/>
        </w:rPr>
        <w:t xml:space="preserve">Written Assignment </w:t>
      </w:r>
    </w:p>
    <w:p w14:paraId="61447B50" w14:textId="77777777" w:rsidR="00E81364" w:rsidRDefault="00E81364" w:rsidP="00B7599C">
      <w:pPr>
        <w:rPr>
          <w:rFonts w:ascii="Arial" w:hAnsi="Arial" w:cs="Arial"/>
          <w:b/>
          <w:bCs/>
          <w:sz w:val="22"/>
          <w:szCs w:val="22"/>
        </w:rPr>
      </w:pPr>
    </w:p>
    <w:p w14:paraId="1BFAFFD9" w14:textId="77777777" w:rsidR="00154AAC" w:rsidRDefault="00154AAC" w:rsidP="00154AAC">
      <w:pPr>
        <w:rPr>
          <w:rFonts w:ascii="Arial" w:hAnsi="Arial" w:cs="Arial"/>
          <w:sz w:val="22"/>
          <w:szCs w:val="22"/>
        </w:rPr>
      </w:pPr>
      <w:r>
        <w:rPr>
          <w:rFonts w:ascii="Arial" w:hAnsi="Arial" w:cs="Arial"/>
          <w:sz w:val="22"/>
          <w:szCs w:val="22"/>
        </w:rPr>
        <w:t xml:space="preserve">Ethical guidance and strategies for female adolescent singing students experiencing voice change </w:t>
      </w:r>
    </w:p>
    <w:p w14:paraId="4464A6B6" w14:textId="77777777" w:rsidR="00B7599C" w:rsidRDefault="00B7599C" w:rsidP="00B7599C">
      <w:pPr>
        <w:rPr>
          <w:rFonts w:ascii="Arial" w:hAnsi="Arial" w:cs="Arial"/>
          <w:sz w:val="22"/>
          <w:szCs w:val="22"/>
        </w:rPr>
      </w:pPr>
    </w:p>
    <w:p w14:paraId="5419C410" w14:textId="77777777" w:rsidR="00BD7369" w:rsidRPr="00530C5F" w:rsidRDefault="00F821F1" w:rsidP="00B7599C">
      <w:pPr>
        <w:rPr>
          <w:rFonts w:ascii="Arial" w:hAnsi="Arial" w:cs="Arial"/>
          <w:b/>
          <w:bCs/>
          <w:sz w:val="22"/>
          <w:szCs w:val="22"/>
        </w:rPr>
      </w:pPr>
      <w:r w:rsidRPr="00530C5F">
        <w:rPr>
          <w:rFonts w:ascii="Arial" w:hAnsi="Arial" w:cs="Arial"/>
          <w:b/>
          <w:bCs/>
          <w:sz w:val="22"/>
          <w:szCs w:val="22"/>
        </w:rPr>
        <w:t>Introduction</w:t>
      </w:r>
    </w:p>
    <w:p w14:paraId="46D00AA5" w14:textId="77777777" w:rsidR="00E92FD6" w:rsidRPr="00FE5D25" w:rsidRDefault="00E92FD6" w:rsidP="00E92FD6">
      <w:pPr>
        <w:rPr>
          <w:rFonts w:ascii="Arial" w:hAnsi="Arial" w:cs="Arial"/>
          <w:sz w:val="22"/>
          <w:szCs w:val="22"/>
        </w:rPr>
      </w:pPr>
    </w:p>
    <w:p w14:paraId="36352466" w14:textId="7CBEDD09" w:rsidR="00E92FD6" w:rsidRDefault="00E92FD6" w:rsidP="00E92FD6">
      <w:pPr>
        <w:rPr>
          <w:rFonts w:ascii="Arial" w:hAnsi="Arial" w:cs="Arial"/>
          <w:sz w:val="22"/>
          <w:szCs w:val="22"/>
        </w:rPr>
      </w:pPr>
      <w:r w:rsidRPr="00FE5D25">
        <w:rPr>
          <w:rFonts w:ascii="Arial" w:hAnsi="Arial" w:cs="Arial"/>
          <w:sz w:val="22"/>
          <w:szCs w:val="22"/>
        </w:rPr>
        <w:t xml:space="preserve">This paper aims to </w:t>
      </w:r>
      <w:r w:rsidR="00E81364">
        <w:rPr>
          <w:rFonts w:ascii="Arial" w:hAnsi="Arial" w:cs="Arial"/>
          <w:sz w:val="22"/>
          <w:szCs w:val="22"/>
        </w:rPr>
        <w:t>inform my</w:t>
      </w:r>
      <w:r w:rsidR="00E81364" w:rsidRPr="00E81364">
        <w:rPr>
          <w:rFonts w:ascii="Arial" w:hAnsi="Arial" w:cs="Arial"/>
          <w:sz w:val="22"/>
          <w:szCs w:val="22"/>
        </w:rPr>
        <w:t xml:space="preserve"> practice</w:t>
      </w:r>
      <w:r w:rsidR="00E81364">
        <w:rPr>
          <w:rFonts w:ascii="Arial" w:hAnsi="Arial" w:cs="Arial"/>
          <w:sz w:val="22"/>
          <w:szCs w:val="22"/>
        </w:rPr>
        <w:t xml:space="preserve">, </w:t>
      </w:r>
      <w:r w:rsidR="00E81364" w:rsidRPr="00E81364">
        <w:rPr>
          <w:rFonts w:ascii="Arial" w:hAnsi="Arial" w:cs="Arial"/>
          <w:sz w:val="22"/>
          <w:szCs w:val="22"/>
        </w:rPr>
        <w:t>in</w:t>
      </w:r>
      <w:r w:rsidR="00E81364">
        <w:rPr>
          <w:rFonts w:ascii="Arial" w:hAnsi="Arial" w:cs="Arial"/>
          <w:sz w:val="22"/>
          <w:szCs w:val="22"/>
        </w:rPr>
        <w:t xml:space="preserve"> order to help </w:t>
      </w:r>
      <w:r w:rsidRPr="00FE5D25">
        <w:rPr>
          <w:rFonts w:ascii="Arial" w:hAnsi="Arial" w:cs="Arial"/>
          <w:sz w:val="22"/>
          <w:szCs w:val="22"/>
        </w:rPr>
        <w:t>guid</w:t>
      </w:r>
      <w:r w:rsidR="00E81364">
        <w:rPr>
          <w:rFonts w:ascii="Arial" w:hAnsi="Arial" w:cs="Arial"/>
          <w:sz w:val="22"/>
          <w:szCs w:val="22"/>
        </w:rPr>
        <w:t>e</w:t>
      </w:r>
      <w:r w:rsidRPr="00FE5D25">
        <w:rPr>
          <w:rFonts w:ascii="Arial" w:hAnsi="Arial" w:cs="Arial"/>
          <w:sz w:val="22"/>
          <w:szCs w:val="22"/>
        </w:rPr>
        <w:t xml:space="preserve"> adolescent singers through the female voice change</w:t>
      </w:r>
      <w:r w:rsidR="00E81364">
        <w:rPr>
          <w:rFonts w:ascii="Arial" w:hAnsi="Arial" w:cs="Arial"/>
          <w:sz w:val="22"/>
          <w:szCs w:val="22"/>
        </w:rPr>
        <w:t xml:space="preserve"> </w:t>
      </w:r>
      <w:r w:rsidR="000D0E4C">
        <w:rPr>
          <w:rFonts w:ascii="Arial" w:hAnsi="Arial" w:cs="Arial"/>
          <w:sz w:val="22"/>
          <w:szCs w:val="22"/>
        </w:rPr>
        <w:t>in the future</w:t>
      </w:r>
      <w:r w:rsidRPr="00FE5D25">
        <w:rPr>
          <w:rFonts w:ascii="Arial" w:hAnsi="Arial" w:cs="Arial"/>
          <w:sz w:val="22"/>
          <w:szCs w:val="22"/>
        </w:rPr>
        <w:t xml:space="preserve">. Current research on this topic will be discussed in order to keep the information as up to date as possible. As a vocal coach working with predominately adolescent cisgender female students, it is very important for me to </w:t>
      </w:r>
      <w:r w:rsidR="009C7EC0">
        <w:rPr>
          <w:rFonts w:ascii="Arial" w:hAnsi="Arial" w:cs="Arial"/>
          <w:sz w:val="22"/>
          <w:szCs w:val="22"/>
        </w:rPr>
        <w:t>assist in</w:t>
      </w:r>
      <w:r w:rsidRPr="00FE5D25">
        <w:rPr>
          <w:rFonts w:ascii="Arial" w:hAnsi="Arial" w:cs="Arial"/>
          <w:sz w:val="22"/>
          <w:szCs w:val="22"/>
        </w:rPr>
        <w:t xml:space="preserve"> improv</w:t>
      </w:r>
      <w:r w:rsidR="009C7EC0">
        <w:rPr>
          <w:rFonts w:ascii="Arial" w:hAnsi="Arial" w:cs="Arial"/>
          <w:sz w:val="22"/>
          <w:szCs w:val="22"/>
        </w:rPr>
        <w:t>ing</w:t>
      </w:r>
      <w:r w:rsidRPr="00FE5D25">
        <w:rPr>
          <w:rFonts w:ascii="Arial" w:hAnsi="Arial" w:cs="Arial"/>
          <w:sz w:val="22"/>
          <w:szCs w:val="22"/>
        </w:rPr>
        <w:t xml:space="preserve"> the vocal education of my students to which hormone change is a huge factor. </w:t>
      </w:r>
    </w:p>
    <w:p w14:paraId="5C3E5ACB" w14:textId="77777777" w:rsidR="009C7EC0" w:rsidRDefault="009C7EC0" w:rsidP="00E92FD6">
      <w:pPr>
        <w:rPr>
          <w:rFonts w:ascii="Arial" w:hAnsi="Arial" w:cs="Arial"/>
          <w:sz w:val="22"/>
          <w:szCs w:val="22"/>
        </w:rPr>
      </w:pPr>
    </w:p>
    <w:p w14:paraId="01B0E4F8" w14:textId="77777777" w:rsidR="009C7EC0" w:rsidRDefault="00E92FD6" w:rsidP="00E92FD6">
      <w:pPr>
        <w:rPr>
          <w:rFonts w:ascii="Arial" w:hAnsi="Arial" w:cs="Arial"/>
          <w:sz w:val="22"/>
          <w:szCs w:val="22"/>
        </w:rPr>
      </w:pPr>
      <w:r w:rsidRPr="00FE5D25">
        <w:rPr>
          <w:rFonts w:ascii="Arial" w:hAnsi="Arial" w:cs="Arial"/>
          <w:sz w:val="22"/>
          <w:szCs w:val="22"/>
        </w:rPr>
        <w:t xml:space="preserve">Throughout my research I have been interested in the suggested teaching tools for when working with a student going through puberty. By recognising the stages of vocal development presented in female adolescents, the voice teacher can be better prepared to appropriately teach the individual student. A keen awareness of the delicate balance between the vocal folds and the growing surrounding muscles, as well as the student’s age, is imperative to ensuring that the developing voice stays healthy and matures correctly (Caldretti, 2017). </w:t>
      </w:r>
    </w:p>
    <w:p w14:paraId="6C3394FA" w14:textId="77777777" w:rsidR="009C7EC0" w:rsidRDefault="009C7EC0" w:rsidP="00E92FD6">
      <w:pPr>
        <w:rPr>
          <w:rFonts w:ascii="Arial" w:hAnsi="Arial" w:cs="Arial"/>
          <w:sz w:val="22"/>
          <w:szCs w:val="22"/>
        </w:rPr>
      </w:pPr>
    </w:p>
    <w:p w14:paraId="6848CA43" w14:textId="10387A34" w:rsidR="00275DBA" w:rsidRDefault="00275DBA" w:rsidP="00275DBA">
      <w:pPr>
        <w:rPr>
          <w:rFonts w:ascii="Arial" w:hAnsi="Arial" w:cs="Arial"/>
          <w:sz w:val="22"/>
          <w:szCs w:val="22"/>
        </w:rPr>
      </w:pPr>
      <w:r w:rsidRPr="00FE5D25">
        <w:rPr>
          <w:rFonts w:ascii="Arial" w:hAnsi="Arial" w:cs="Arial"/>
          <w:sz w:val="22"/>
          <w:szCs w:val="22"/>
        </w:rPr>
        <w:t>Knowledge, consistency and persistence are three of the most important aspects of teaching students singing, regardless of age or level of technique or ability (Gebhardt 2016). These three teaching tools are especially important for female adolescent singers who are going through hormonal changes as the knowledge helps them to understand what is happening and consistency and persistence creates a familiar pattern that gives them comfort</w:t>
      </w:r>
      <w:r>
        <w:rPr>
          <w:rFonts w:ascii="Arial" w:hAnsi="Arial" w:cs="Arial"/>
          <w:sz w:val="22"/>
          <w:szCs w:val="22"/>
        </w:rPr>
        <w:t>,</w:t>
      </w:r>
      <w:r w:rsidR="006F47C5">
        <w:rPr>
          <w:rFonts w:ascii="Arial" w:hAnsi="Arial" w:cs="Arial"/>
          <w:sz w:val="22"/>
          <w:szCs w:val="22"/>
        </w:rPr>
        <w:t xml:space="preserve"> </w:t>
      </w:r>
      <w:r>
        <w:rPr>
          <w:rFonts w:ascii="Arial" w:hAnsi="Arial" w:cs="Arial"/>
          <w:sz w:val="22"/>
          <w:szCs w:val="22"/>
        </w:rPr>
        <w:t>especially as these changes have wider implications for them than just the effect on their voice</w:t>
      </w:r>
    </w:p>
    <w:p w14:paraId="10DC70B2" w14:textId="77777777" w:rsidR="00275DBA" w:rsidRDefault="00275DBA" w:rsidP="00B7599C">
      <w:pPr>
        <w:rPr>
          <w:rFonts w:ascii="Arial" w:hAnsi="Arial" w:cs="Arial"/>
          <w:b/>
          <w:bCs/>
          <w:sz w:val="22"/>
          <w:szCs w:val="22"/>
        </w:rPr>
      </w:pPr>
    </w:p>
    <w:p w14:paraId="6860D772" w14:textId="2CD5604F" w:rsidR="00F821F1" w:rsidRDefault="00F821F1" w:rsidP="00B7599C">
      <w:pPr>
        <w:rPr>
          <w:rFonts w:ascii="Arial" w:hAnsi="Arial" w:cs="Arial"/>
          <w:b/>
          <w:bCs/>
          <w:sz w:val="22"/>
          <w:szCs w:val="22"/>
        </w:rPr>
      </w:pPr>
      <w:r w:rsidRPr="00530C5F">
        <w:rPr>
          <w:rFonts w:ascii="Arial" w:hAnsi="Arial" w:cs="Arial"/>
          <w:b/>
          <w:bCs/>
          <w:sz w:val="22"/>
          <w:szCs w:val="22"/>
        </w:rPr>
        <w:t>Aims</w:t>
      </w:r>
    </w:p>
    <w:p w14:paraId="6F535B49" w14:textId="77777777" w:rsidR="00875A6F" w:rsidRPr="00875A6F" w:rsidRDefault="00875A6F" w:rsidP="00875A6F">
      <w:pPr>
        <w:rPr>
          <w:rFonts w:ascii="Arial" w:hAnsi="Arial" w:cs="Arial"/>
          <w:sz w:val="22"/>
          <w:szCs w:val="22"/>
        </w:rPr>
      </w:pPr>
    </w:p>
    <w:p w14:paraId="682390EB" w14:textId="71AA07E1" w:rsidR="006F47C5" w:rsidRPr="005370D3" w:rsidRDefault="006F47C5" w:rsidP="006F47C5">
      <w:pPr>
        <w:rPr>
          <w:rFonts w:ascii="Arial" w:hAnsi="Arial" w:cs="Arial"/>
          <w:sz w:val="22"/>
          <w:szCs w:val="22"/>
        </w:rPr>
      </w:pPr>
      <w:r>
        <w:rPr>
          <w:rFonts w:ascii="Arial" w:hAnsi="Arial" w:cs="Arial"/>
          <w:sz w:val="22"/>
          <w:szCs w:val="22"/>
        </w:rPr>
        <w:t>My intention is to achieve</w:t>
      </w:r>
      <w:r w:rsidR="00300A86">
        <w:rPr>
          <w:rFonts w:ascii="Arial" w:hAnsi="Arial" w:cs="Arial"/>
          <w:sz w:val="22"/>
          <w:szCs w:val="22"/>
        </w:rPr>
        <w:t xml:space="preserve"> current</w:t>
      </w:r>
      <w:r>
        <w:rPr>
          <w:rFonts w:ascii="Arial" w:hAnsi="Arial" w:cs="Arial"/>
          <w:sz w:val="22"/>
          <w:szCs w:val="22"/>
        </w:rPr>
        <w:t xml:space="preserve"> facts, information and skills, in order to develop my understanding of the female voice change, that sometimes occur due to puberty. I aim to explore relevant methods of supporting young female students through hormone changes in a secure manner. My study intends to give thoughtful deliberation to the fact that my research will be focused specifically upon cisgender females, this is the not to exclude trans identified or non-binary students but simply the nature and result of the few written studies available given this it will be essential that I conform to a high standard of ethics. </w:t>
      </w:r>
    </w:p>
    <w:p w14:paraId="3A789D7C" w14:textId="77777777" w:rsidR="00F821F1" w:rsidRDefault="00F821F1" w:rsidP="00B7599C">
      <w:pPr>
        <w:rPr>
          <w:rFonts w:ascii="Arial" w:hAnsi="Arial" w:cs="Arial"/>
          <w:sz w:val="22"/>
          <w:szCs w:val="22"/>
        </w:rPr>
      </w:pPr>
    </w:p>
    <w:p w14:paraId="35F4C35F" w14:textId="396275A5" w:rsidR="00F821F1" w:rsidRDefault="00F821F1" w:rsidP="00B7599C">
      <w:pPr>
        <w:rPr>
          <w:rFonts w:ascii="Arial" w:hAnsi="Arial" w:cs="Arial"/>
          <w:b/>
          <w:bCs/>
          <w:sz w:val="22"/>
          <w:szCs w:val="22"/>
        </w:rPr>
      </w:pPr>
      <w:r w:rsidRPr="00530C5F">
        <w:rPr>
          <w:rFonts w:ascii="Arial" w:hAnsi="Arial" w:cs="Arial"/>
          <w:b/>
          <w:bCs/>
          <w:sz w:val="22"/>
          <w:szCs w:val="22"/>
        </w:rPr>
        <w:t>Singing Teacher Challenges</w:t>
      </w:r>
    </w:p>
    <w:p w14:paraId="2FA215DF" w14:textId="77777777" w:rsidR="00530C5F" w:rsidRPr="00530C5F" w:rsidRDefault="00530C5F" w:rsidP="00B7599C">
      <w:pPr>
        <w:rPr>
          <w:rFonts w:ascii="Arial" w:hAnsi="Arial" w:cs="Arial"/>
          <w:b/>
          <w:bCs/>
          <w:sz w:val="22"/>
          <w:szCs w:val="22"/>
        </w:rPr>
      </w:pPr>
    </w:p>
    <w:p w14:paraId="4999169B" w14:textId="470FDD04" w:rsidR="00E85261" w:rsidRDefault="007A650A" w:rsidP="00E85261">
      <w:pPr>
        <w:rPr>
          <w:rFonts w:ascii="Arial" w:hAnsi="Arial" w:cs="Arial"/>
          <w:sz w:val="22"/>
          <w:szCs w:val="22"/>
        </w:rPr>
      </w:pPr>
      <w:r w:rsidRPr="00FE5D25">
        <w:rPr>
          <w:rFonts w:ascii="Arial" w:hAnsi="Arial" w:cs="Arial"/>
          <w:sz w:val="22"/>
          <w:szCs w:val="22"/>
        </w:rPr>
        <w:t>At the same time</w:t>
      </w:r>
      <w:r>
        <w:rPr>
          <w:rFonts w:ascii="Arial" w:hAnsi="Arial" w:cs="Arial"/>
          <w:sz w:val="22"/>
          <w:szCs w:val="22"/>
        </w:rPr>
        <w:t>,</w:t>
      </w:r>
      <w:r w:rsidRPr="00FE5D25">
        <w:rPr>
          <w:rFonts w:ascii="Arial" w:hAnsi="Arial" w:cs="Arial"/>
          <w:sz w:val="22"/>
          <w:szCs w:val="22"/>
        </w:rPr>
        <w:t xml:space="preserve"> as a vocal coach, we must be able to change our approach to help support different student’s needs. Given the sometimes rapid and significant alterations in the vocal anatomy during the pubescent period, teachers must adapt their teaching strategies to ease the student through this period of transition (Pecina 2017). </w:t>
      </w:r>
    </w:p>
    <w:p w14:paraId="06933AB0" w14:textId="77777777" w:rsidR="00270B7C" w:rsidRDefault="00270B7C" w:rsidP="007E7777">
      <w:pPr>
        <w:rPr>
          <w:rFonts w:ascii="Arial" w:hAnsi="Arial" w:cs="Arial"/>
          <w:sz w:val="22"/>
          <w:szCs w:val="22"/>
        </w:rPr>
      </w:pPr>
    </w:p>
    <w:p w14:paraId="354AF2DD" w14:textId="76EDAF16" w:rsidR="007E7777" w:rsidRPr="00FE5D25" w:rsidRDefault="004C3E11" w:rsidP="007E7777">
      <w:pPr>
        <w:rPr>
          <w:rFonts w:ascii="Arial" w:hAnsi="Arial" w:cs="Arial"/>
          <w:sz w:val="22"/>
          <w:szCs w:val="22"/>
        </w:rPr>
      </w:pPr>
      <w:r>
        <w:rPr>
          <w:rFonts w:ascii="Arial" w:hAnsi="Arial" w:cs="Arial"/>
          <w:sz w:val="22"/>
          <w:szCs w:val="22"/>
        </w:rPr>
        <w:lastRenderedPageBreak/>
        <w:t xml:space="preserve">Even though my aim when researching for this study was to keep my research as up to date as possible it became clear fairly early on that a lot of </w:t>
      </w:r>
      <w:r w:rsidR="002F1349">
        <w:rPr>
          <w:rFonts w:ascii="Arial" w:hAnsi="Arial" w:cs="Arial"/>
          <w:sz w:val="22"/>
          <w:szCs w:val="22"/>
        </w:rPr>
        <w:t>conclusions</w:t>
      </w:r>
      <w:r>
        <w:rPr>
          <w:rFonts w:ascii="Arial" w:hAnsi="Arial" w:cs="Arial"/>
          <w:sz w:val="22"/>
          <w:szCs w:val="22"/>
        </w:rPr>
        <w:t xml:space="preserve"> on this topic come from before the time scale, I set for myself. Therefore, the majority of my research will be set within the last 10 years with the exception of a couple of important standout researchers on this topic. The first of which is </w:t>
      </w:r>
      <w:proofErr w:type="spellStart"/>
      <w:r w:rsidR="009E6B69">
        <w:rPr>
          <w:rFonts w:ascii="Arial" w:hAnsi="Arial" w:cs="Arial"/>
          <w:sz w:val="22"/>
          <w:szCs w:val="22"/>
        </w:rPr>
        <w:t>Gackle</w:t>
      </w:r>
      <w:proofErr w:type="spellEnd"/>
      <w:r w:rsidR="009E6B69">
        <w:rPr>
          <w:rFonts w:ascii="Arial" w:hAnsi="Arial" w:cs="Arial"/>
          <w:sz w:val="22"/>
          <w:szCs w:val="22"/>
        </w:rPr>
        <w:t xml:space="preserve"> (1991)</w:t>
      </w:r>
      <w:r w:rsidR="00E04EB5">
        <w:rPr>
          <w:rFonts w:ascii="Arial" w:hAnsi="Arial" w:cs="Arial"/>
          <w:sz w:val="22"/>
          <w:szCs w:val="22"/>
        </w:rPr>
        <w:t>,</w:t>
      </w:r>
      <w:r w:rsidR="009E6B69">
        <w:rPr>
          <w:rFonts w:ascii="Arial" w:hAnsi="Arial" w:cs="Arial"/>
          <w:sz w:val="22"/>
          <w:szCs w:val="22"/>
        </w:rPr>
        <w:t xml:space="preserve"> </w:t>
      </w:r>
      <w:r w:rsidR="007E7777" w:rsidRPr="00FE5D25">
        <w:rPr>
          <w:rFonts w:ascii="Arial" w:hAnsi="Arial" w:cs="Arial"/>
          <w:sz w:val="22"/>
          <w:szCs w:val="22"/>
        </w:rPr>
        <w:t>who stated that we as teachers are limited in our ability to observe all the physiological changes of adolescence</w:t>
      </w:r>
      <w:r w:rsidR="00E04EB5">
        <w:rPr>
          <w:rFonts w:ascii="Arial" w:hAnsi="Arial" w:cs="Arial"/>
          <w:sz w:val="22"/>
          <w:szCs w:val="22"/>
        </w:rPr>
        <w:t>, a</w:t>
      </w:r>
      <w:r w:rsidR="007E7777" w:rsidRPr="00FE5D25">
        <w:rPr>
          <w:rFonts w:ascii="Arial" w:hAnsi="Arial" w:cs="Arial"/>
          <w:sz w:val="22"/>
          <w:szCs w:val="22"/>
        </w:rPr>
        <w:t>s we are not medical professionals and do not have the equipment or knowledge to.</w:t>
      </w:r>
      <w:r w:rsidR="00E04EB5">
        <w:rPr>
          <w:rFonts w:ascii="Arial" w:hAnsi="Arial" w:cs="Arial"/>
          <w:sz w:val="22"/>
          <w:szCs w:val="22"/>
        </w:rPr>
        <w:t xml:space="preserve"> However</w:t>
      </w:r>
      <w:r w:rsidR="007E7777" w:rsidRPr="00FE5D25">
        <w:rPr>
          <w:rFonts w:ascii="Arial" w:hAnsi="Arial" w:cs="Arial"/>
          <w:sz w:val="22"/>
          <w:szCs w:val="22"/>
        </w:rPr>
        <w:t xml:space="preserve">, if we have a general knowledge of the sequence of adolescent development, we can better anticipate vocal growth in our </w:t>
      </w:r>
      <w:r w:rsidR="00E04EB5">
        <w:rPr>
          <w:rFonts w:ascii="Arial" w:hAnsi="Arial" w:cs="Arial"/>
          <w:sz w:val="22"/>
          <w:szCs w:val="22"/>
        </w:rPr>
        <w:t>young female singers</w:t>
      </w:r>
      <w:r w:rsidR="007E7777">
        <w:rPr>
          <w:rFonts w:ascii="Arial" w:hAnsi="Arial" w:cs="Arial"/>
          <w:sz w:val="22"/>
          <w:szCs w:val="22"/>
        </w:rPr>
        <w:t xml:space="preserve">. </w:t>
      </w:r>
      <w:r w:rsidR="00E04EB5">
        <w:rPr>
          <w:rFonts w:ascii="Arial" w:hAnsi="Arial" w:cs="Arial"/>
          <w:sz w:val="22"/>
          <w:szCs w:val="22"/>
        </w:rPr>
        <w:t>Throughout her</w:t>
      </w:r>
      <w:r w:rsidR="007E7777" w:rsidRPr="00FE5D25">
        <w:rPr>
          <w:rFonts w:ascii="Arial" w:hAnsi="Arial" w:cs="Arial"/>
          <w:sz w:val="22"/>
          <w:szCs w:val="22"/>
        </w:rPr>
        <w:t xml:space="preserve"> research </w:t>
      </w:r>
      <w:r w:rsidR="00E04EB5">
        <w:rPr>
          <w:rFonts w:ascii="Arial" w:hAnsi="Arial" w:cs="Arial"/>
          <w:sz w:val="22"/>
          <w:szCs w:val="22"/>
        </w:rPr>
        <w:t>she</w:t>
      </w:r>
      <w:r w:rsidR="007E7777" w:rsidRPr="00FE5D25">
        <w:rPr>
          <w:rFonts w:ascii="Arial" w:hAnsi="Arial" w:cs="Arial"/>
          <w:sz w:val="22"/>
          <w:szCs w:val="22"/>
        </w:rPr>
        <w:t xml:space="preserve"> often talked about the early indications of the female voice change which was often described as the loss of ease in singing high tones as well as the feelings of "heavy, breathy, or rough" tone production (Gackle, 1991). </w:t>
      </w:r>
    </w:p>
    <w:p w14:paraId="1753C7E7" w14:textId="77777777" w:rsidR="007E7777" w:rsidRPr="00FE5D25" w:rsidRDefault="007E7777" w:rsidP="007E7777">
      <w:pPr>
        <w:rPr>
          <w:rFonts w:ascii="Arial" w:hAnsi="Arial" w:cs="Arial"/>
          <w:sz w:val="22"/>
          <w:szCs w:val="22"/>
        </w:rPr>
      </w:pPr>
    </w:p>
    <w:p w14:paraId="70A75361" w14:textId="3F9BB6E0" w:rsidR="00272737" w:rsidRDefault="007E7777" w:rsidP="007E7777">
      <w:pPr>
        <w:rPr>
          <w:rFonts w:ascii="Arial" w:hAnsi="Arial" w:cs="Arial"/>
          <w:sz w:val="22"/>
          <w:szCs w:val="22"/>
        </w:rPr>
      </w:pPr>
      <w:r w:rsidRPr="00FE5D25">
        <w:rPr>
          <w:rFonts w:ascii="Arial" w:hAnsi="Arial" w:cs="Arial"/>
          <w:sz w:val="22"/>
          <w:szCs w:val="22"/>
        </w:rPr>
        <w:t>Gackle (1985) performed a longitudinal study of the nature and qualities of the adolescent female voice. She then categorised her observations and developed a chronological guide to the adolescent female voice change, which is upheld as an important and original contribution to the research on the developing voice</w:t>
      </w:r>
      <w:r w:rsidR="00C3057D">
        <w:rPr>
          <w:rFonts w:ascii="Arial" w:hAnsi="Arial" w:cs="Arial"/>
          <w:sz w:val="22"/>
          <w:szCs w:val="22"/>
        </w:rPr>
        <w:t xml:space="preserve"> </w:t>
      </w:r>
      <w:r w:rsidRPr="00FE5D25">
        <w:rPr>
          <w:rFonts w:ascii="Arial" w:hAnsi="Arial" w:cs="Arial"/>
          <w:sz w:val="22"/>
          <w:szCs w:val="22"/>
        </w:rPr>
        <w:t xml:space="preserve">(see Appendix A). </w:t>
      </w:r>
    </w:p>
    <w:p w14:paraId="263DF245" w14:textId="77777777" w:rsidR="007E7777" w:rsidRPr="00FE5D25" w:rsidRDefault="007E7777" w:rsidP="007E7777">
      <w:pPr>
        <w:rPr>
          <w:rFonts w:ascii="Arial" w:hAnsi="Arial" w:cs="Arial"/>
          <w:sz w:val="22"/>
          <w:szCs w:val="22"/>
        </w:rPr>
      </w:pPr>
    </w:p>
    <w:p w14:paraId="3183FF42" w14:textId="02313BC3" w:rsidR="007E7777" w:rsidRPr="00FE5D25" w:rsidRDefault="007E7777" w:rsidP="007E7777">
      <w:pPr>
        <w:rPr>
          <w:rFonts w:ascii="Arial" w:hAnsi="Arial" w:cs="Arial"/>
          <w:sz w:val="22"/>
          <w:szCs w:val="22"/>
        </w:rPr>
      </w:pPr>
      <w:r w:rsidRPr="00FE5D25">
        <w:rPr>
          <w:rFonts w:ascii="Arial" w:hAnsi="Arial" w:cs="Arial"/>
          <w:sz w:val="22"/>
          <w:szCs w:val="22"/>
        </w:rPr>
        <w:t xml:space="preserve">Gackle’s </w:t>
      </w:r>
      <w:r>
        <w:rPr>
          <w:rFonts w:ascii="Arial" w:hAnsi="Arial" w:cs="Arial"/>
          <w:sz w:val="22"/>
          <w:szCs w:val="22"/>
        </w:rPr>
        <w:t>c</w:t>
      </w:r>
      <w:r w:rsidRPr="000713E3">
        <w:rPr>
          <w:rFonts w:ascii="Arial" w:hAnsi="Arial" w:cs="Arial"/>
          <w:sz w:val="22"/>
          <w:szCs w:val="22"/>
        </w:rPr>
        <w:t xml:space="preserve">haracteristic </w:t>
      </w:r>
      <w:r>
        <w:rPr>
          <w:rFonts w:ascii="Arial" w:hAnsi="Arial" w:cs="Arial"/>
          <w:sz w:val="22"/>
          <w:szCs w:val="22"/>
        </w:rPr>
        <w:t>s</w:t>
      </w:r>
      <w:r w:rsidRPr="000713E3">
        <w:rPr>
          <w:rFonts w:ascii="Arial" w:hAnsi="Arial" w:cs="Arial"/>
          <w:sz w:val="22"/>
          <w:szCs w:val="22"/>
        </w:rPr>
        <w:t>tages of</w:t>
      </w:r>
      <w:r>
        <w:rPr>
          <w:rFonts w:ascii="Arial" w:hAnsi="Arial" w:cs="Arial"/>
          <w:sz w:val="22"/>
          <w:szCs w:val="22"/>
        </w:rPr>
        <w:t xml:space="preserve"> d</w:t>
      </w:r>
      <w:r w:rsidRPr="000713E3">
        <w:rPr>
          <w:rFonts w:ascii="Arial" w:hAnsi="Arial" w:cs="Arial"/>
          <w:sz w:val="22"/>
          <w:szCs w:val="22"/>
        </w:rPr>
        <w:t>evelopment in the</w:t>
      </w:r>
      <w:r>
        <w:rPr>
          <w:rFonts w:ascii="Arial" w:hAnsi="Arial" w:cs="Arial"/>
          <w:sz w:val="22"/>
          <w:szCs w:val="22"/>
        </w:rPr>
        <w:t xml:space="preserve"> a</w:t>
      </w:r>
      <w:r w:rsidRPr="000713E3">
        <w:rPr>
          <w:rFonts w:ascii="Arial" w:hAnsi="Arial" w:cs="Arial"/>
          <w:sz w:val="22"/>
          <w:szCs w:val="22"/>
        </w:rPr>
        <w:t xml:space="preserve">dolescent </w:t>
      </w:r>
      <w:r>
        <w:rPr>
          <w:rFonts w:ascii="Arial" w:hAnsi="Arial" w:cs="Arial"/>
          <w:sz w:val="22"/>
          <w:szCs w:val="22"/>
        </w:rPr>
        <w:t>f</w:t>
      </w:r>
      <w:r w:rsidRPr="000713E3">
        <w:rPr>
          <w:rFonts w:ascii="Arial" w:hAnsi="Arial" w:cs="Arial"/>
          <w:sz w:val="22"/>
          <w:szCs w:val="22"/>
        </w:rPr>
        <w:t xml:space="preserve">emale </w:t>
      </w:r>
      <w:r>
        <w:rPr>
          <w:rFonts w:ascii="Arial" w:hAnsi="Arial" w:cs="Arial"/>
          <w:sz w:val="22"/>
          <w:szCs w:val="22"/>
        </w:rPr>
        <w:t>v</w:t>
      </w:r>
      <w:r w:rsidRPr="000713E3">
        <w:rPr>
          <w:rFonts w:ascii="Arial" w:hAnsi="Arial" w:cs="Arial"/>
          <w:sz w:val="22"/>
          <w:szCs w:val="22"/>
        </w:rPr>
        <w:t>oice</w:t>
      </w:r>
      <w:r w:rsidR="00172959">
        <w:rPr>
          <w:rFonts w:ascii="Arial" w:hAnsi="Arial" w:cs="Arial"/>
          <w:sz w:val="22"/>
          <w:szCs w:val="22"/>
        </w:rPr>
        <w:t>:</w:t>
      </w:r>
    </w:p>
    <w:p w14:paraId="2FE457AD" w14:textId="77777777" w:rsidR="007E7777" w:rsidRPr="00FE5D25" w:rsidRDefault="007E7777" w:rsidP="007E7777">
      <w:pPr>
        <w:rPr>
          <w:rFonts w:ascii="Arial" w:hAnsi="Arial" w:cs="Arial"/>
          <w:sz w:val="22"/>
          <w:szCs w:val="22"/>
        </w:rPr>
      </w:pPr>
    </w:p>
    <w:p w14:paraId="66045360" w14:textId="77777777" w:rsidR="007E7777" w:rsidRPr="00FE5D25" w:rsidRDefault="007E7777" w:rsidP="007E7777">
      <w:pPr>
        <w:rPr>
          <w:rFonts w:ascii="Arial" w:hAnsi="Arial" w:cs="Arial"/>
          <w:sz w:val="22"/>
          <w:szCs w:val="22"/>
        </w:rPr>
      </w:pPr>
      <w:r w:rsidRPr="00FE5D25">
        <w:rPr>
          <w:rFonts w:ascii="Arial" w:hAnsi="Arial" w:cs="Arial"/>
          <w:sz w:val="22"/>
          <w:szCs w:val="22"/>
        </w:rPr>
        <w:t>Stage I (ages 9-11)</w:t>
      </w:r>
    </w:p>
    <w:p w14:paraId="4EFF674F" w14:textId="77777777" w:rsidR="007E7777" w:rsidRPr="00FE5D25" w:rsidRDefault="007E7777" w:rsidP="007E7777">
      <w:pPr>
        <w:rPr>
          <w:rFonts w:ascii="Arial" w:hAnsi="Arial" w:cs="Arial"/>
          <w:sz w:val="22"/>
          <w:szCs w:val="22"/>
        </w:rPr>
      </w:pPr>
    </w:p>
    <w:p w14:paraId="0EB4CD50" w14:textId="45468246" w:rsidR="007E7777" w:rsidRPr="00FE5D25" w:rsidRDefault="007E7777" w:rsidP="007E7777">
      <w:pPr>
        <w:rPr>
          <w:rFonts w:ascii="Arial" w:hAnsi="Arial" w:cs="Arial"/>
          <w:sz w:val="22"/>
          <w:szCs w:val="22"/>
        </w:rPr>
      </w:pPr>
      <w:r w:rsidRPr="00FE5D25">
        <w:rPr>
          <w:rFonts w:ascii="Arial" w:hAnsi="Arial" w:cs="Arial"/>
          <w:sz w:val="22"/>
          <w:szCs w:val="22"/>
        </w:rPr>
        <w:t xml:space="preserve">Gackle described the sound at this stage as </w:t>
      </w:r>
      <w:r>
        <w:rPr>
          <w:rFonts w:ascii="Arial" w:hAnsi="Arial" w:cs="Arial"/>
          <w:sz w:val="22"/>
          <w:szCs w:val="22"/>
        </w:rPr>
        <w:t>“</w:t>
      </w:r>
      <w:r w:rsidRPr="00FE5D25">
        <w:rPr>
          <w:rFonts w:ascii="Arial" w:hAnsi="Arial" w:cs="Arial"/>
          <w:sz w:val="22"/>
          <w:szCs w:val="22"/>
        </w:rPr>
        <w:t>a light, flute-like voice</w:t>
      </w:r>
      <w:r>
        <w:rPr>
          <w:rFonts w:ascii="Arial" w:hAnsi="Arial" w:cs="Arial"/>
          <w:sz w:val="22"/>
          <w:szCs w:val="22"/>
        </w:rPr>
        <w:t>”</w:t>
      </w:r>
      <w:r w:rsidRPr="00FE5D25">
        <w:rPr>
          <w:rFonts w:ascii="Arial" w:hAnsi="Arial" w:cs="Arial"/>
          <w:sz w:val="22"/>
          <w:szCs w:val="22"/>
        </w:rPr>
        <w:t xml:space="preserve"> with a soprano quality. </w:t>
      </w:r>
      <w:r w:rsidR="00B60D02">
        <w:rPr>
          <w:rFonts w:ascii="Arial" w:hAnsi="Arial" w:cs="Arial"/>
          <w:sz w:val="22"/>
          <w:szCs w:val="22"/>
        </w:rPr>
        <w:t xml:space="preserve">The voice is able </w:t>
      </w:r>
      <w:r>
        <w:rPr>
          <w:rFonts w:ascii="Arial" w:hAnsi="Arial" w:cs="Arial"/>
          <w:sz w:val="22"/>
          <w:szCs w:val="22"/>
        </w:rPr>
        <w:t>to</w:t>
      </w:r>
      <w:r w:rsidRPr="00FE5D25">
        <w:rPr>
          <w:rFonts w:ascii="Arial" w:hAnsi="Arial" w:cs="Arial"/>
          <w:sz w:val="22"/>
          <w:szCs w:val="22"/>
        </w:rPr>
        <w:t xml:space="preserve"> manage</w:t>
      </w:r>
      <w:r>
        <w:rPr>
          <w:rFonts w:ascii="Arial" w:hAnsi="Arial" w:cs="Arial"/>
          <w:sz w:val="22"/>
          <w:szCs w:val="22"/>
        </w:rPr>
        <w:t xml:space="preserve"> </w:t>
      </w:r>
      <w:r w:rsidRPr="00FE5D25">
        <w:rPr>
          <w:rFonts w:ascii="Arial" w:hAnsi="Arial" w:cs="Arial"/>
          <w:sz w:val="22"/>
          <w:szCs w:val="22"/>
        </w:rPr>
        <w:t xml:space="preserve">interval skips easily </w:t>
      </w:r>
      <w:r w:rsidR="00B60D02">
        <w:rPr>
          <w:rFonts w:ascii="Arial" w:hAnsi="Arial" w:cs="Arial"/>
          <w:sz w:val="22"/>
          <w:szCs w:val="22"/>
        </w:rPr>
        <w:t>and is</w:t>
      </w:r>
      <w:r w:rsidRPr="00FE5D25">
        <w:rPr>
          <w:rFonts w:ascii="Arial" w:hAnsi="Arial" w:cs="Arial"/>
          <w:sz w:val="22"/>
          <w:szCs w:val="22"/>
        </w:rPr>
        <w:t xml:space="preserve"> flexible</w:t>
      </w:r>
      <w:r w:rsidR="00CF0F95">
        <w:rPr>
          <w:rFonts w:ascii="Arial" w:hAnsi="Arial" w:cs="Arial"/>
          <w:sz w:val="22"/>
          <w:szCs w:val="22"/>
        </w:rPr>
        <w:t xml:space="preserve">, however voices at this stage are </w:t>
      </w:r>
      <w:r w:rsidRPr="00FE5D25">
        <w:rPr>
          <w:rFonts w:ascii="Arial" w:hAnsi="Arial" w:cs="Arial"/>
          <w:sz w:val="22"/>
          <w:szCs w:val="22"/>
        </w:rPr>
        <w:t xml:space="preserve">not </w:t>
      </w:r>
      <w:r>
        <w:rPr>
          <w:rFonts w:ascii="Arial" w:hAnsi="Arial" w:cs="Arial"/>
          <w:sz w:val="22"/>
          <w:szCs w:val="22"/>
        </w:rPr>
        <w:t xml:space="preserve">often </w:t>
      </w:r>
      <w:r w:rsidRPr="00FE5D25">
        <w:rPr>
          <w:rFonts w:ascii="Arial" w:hAnsi="Arial" w:cs="Arial"/>
          <w:sz w:val="22"/>
          <w:szCs w:val="22"/>
        </w:rPr>
        <w:t>capable of as much volume</w:t>
      </w:r>
      <w:r>
        <w:rPr>
          <w:rFonts w:ascii="Arial" w:hAnsi="Arial" w:cs="Arial"/>
          <w:sz w:val="22"/>
          <w:szCs w:val="22"/>
        </w:rPr>
        <w:t xml:space="preserve"> at this age</w:t>
      </w:r>
      <w:r w:rsidRPr="00FE5D25">
        <w:rPr>
          <w:rFonts w:ascii="Arial" w:hAnsi="Arial" w:cs="Arial"/>
          <w:sz w:val="22"/>
          <w:szCs w:val="22"/>
        </w:rPr>
        <w:t>.</w:t>
      </w:r>
    </w:p>
    <w:p w14:paraId="49352FE8" w14:textId="77777777" w:rsidR="007E7777" w:rsidRPr="00FE5D25" w:rsidRDefault="007E7777" w:rsidP="007E7777">
      <w:pPr>
        <w:rPr>
          <w:rFonts w:ascii="Arial" w:hAnsi="Arial" w:cs="Arial"/>
          <w:sz w:val="22"/>
          <w:szCs w:val="22"/>
        </w:rPr>
      </w:pPr>
    </w:p>
    <w:p w14:paraId="187BB9D1" w14:textId="77777777" w:rsidR="007E7777" w:rsidRPr="00FE5D25" w:rsidRDefault="007E7777" w:rsidP="007E7777">
      <w:pPr>
        <w:rPr>
          <w:rFonts w:ascii="Arial" w:hAnsi="Arial" w:cs="Arial"/>
          <w:sz w:val="22"/>
          <w:szCs w:val="22"/>
        </w:rPr>
      </w:pPr>
      <w:r w:rsidRPr="00FE5D25">
        <w:rPr>
          <w:rFonts w:ascii="Arial" w:hAnsi="Arial" w:cs="Arial"/>
          <w:sz w:val="22"/>
          <w:szCs w:val="22"/>
        </w:rPr>
        <w:t>Stage II – Level 1 (ages 11-12)</w:t>
      </w:r>
    </w:p>
    <w:p w14:paraId="5D9434EE" w14:textId="13C9B897" w:rsidR="007E7777" w:rsidRDefault="00182BE8" w:rsidP="007E7777">
      <w:pPr>
        <w:rPr>
          <w:rFonts w:ascii="Arial" w:hAnsi="Arial" w:cs="Arial"/>
          <w:sz w:val="22"/>
          <w:szCs w:val="22"/>
        </w:rPr>
      </w:pPr>
      <w:r>
        <w:rPr>
          <w:rFonts w:ascii="Arial" w:hAnsi="Arial" w:cs="Arial"/>
          <w:sz w:val="22"/>
          <w:szCs w:val="22"/>
        </w:rPr>
        <w:t>T</w:t>
      </w:r>
      <w:r w:rsidR="007E7777" w:rsidRPr="00FE5D25">
        <w:rPr>
          <w:rFonts w:ascii="Arial" w:hAnsi="Arial" w:cs="Arial"/>
          <w:sz w:val="22"/>
          <w:szCs w:val="22"/>
        </w:rPr>
        <w:t xml:space="preserve">he first </w:t>
      </w:r>
      <w:r w:rsidR="007E7777">
        <w:rPr>
          <w:rFonts w:ascii="Arial" w:hAnsi="Arial" w:cs="Arial"/>
          <w:sz w:val="22"/>
          <w:szCs w:val="22"/>
        </w:rPr>
        <w:t xml:space="preserve">physical </w:t>
      </w:r>
      <w:r w:rsidR="007E7777" w:rsidRPr="00FE5D25">
        <w:rPr>
          <w:rFonts w:ascii="Arial" w:hAnsi="Arial" w:cs="Arial"/>
          <w:sz w:val="22"/>
          <w:szCs w:val="22"/>
        </w:rPr>
        <w:t xml:space="preserve">signs of </w:t>
      </w:r>
      <w:r w:rsidR="007E7777">
        <w:rPr>
          <w:rFonts w:ascii="Arial" w:hAnsi="Arial" w:cs="Arial"/>
          <w:sz w:val="22"/>
          <w:szCs w:val="22"/>
        </w:rPr>
        <w:t>maturing</w:t>
      </w:r>
      <w:r w:rsidR="007E7777" w:rsidRPr="00FE5D25">
        <w:rPr>
          <w:rFonts w:ascii="Arial" w:hAnsi="Arial" w:cs="Arial"/>
          <w:sz w:val="22"/>
          <w:szCs w:val="22"/>
        </w:rPr>
        <w:t xml:space="preserve"> are </w:t>
      </w:r>
      <w:r w:rsidR="007E7777">
        <w:rPr>
          <w:rFonts w:ascii="Arial" w:hAnsi="Arial" w:cs="Arial"/>
          <w:sz w:val="22"/>
          <w:szCs w:val="22"/>
        </w:rPr>
        <w:t>beginning to occur</w:t>
      </w:r>
      <w:r w:rsidR="007E7777" w:rsidRPr="00FE5D25">
        <w:rPr>
          <w:rFonts w:ascii="Arial" w:hAnsi="Arial" w:cs="Arial"/>
          <w:sz w:val="22"/>
          <w:szCs w:val="22"/>
        </w:rPr>
        <w:t xml:space="preserve">. The female voice </w:t>
      </w:r>
      <w:r w:rsidR="007E7777">
        <w:rPr>
          <w:rFonts w:ascii="Arial" w:hAnsi="Arial" w:cs="Arial"/>
          <w:sz w:val="22"/>
          <w:szCs w:val="22"/>
        </w:rPr>
        <w:t xml:space="preserve">tends to be </w:t>
      </w:r>
      <w:r w:rsidR="007E7777" w:rsidRPr="00FE5D25">
        <w:rPr>
          <w:rFonts w:ascii="Arial" w:hAnsi="Arial" w:cs="Arial"/>
          <w:sz w:val="22"/>
          <w:szCs w:val="22"/>
        </w:rPr>
        <w:t>breath</w:t>
      </w:r>
      <w:r w:rsidR="007E7777">
        <w:rPr>
          <w:rFonts w:ascii="Arial" w:hAnsi="Arial" w:cs="Arial"/>
          <w:sz w:val="22"/>
          <w:szCs w:val="22"/>
        </w:rPr>
        <w:t>y,</w:t>
      </w:r>
      <w:r w:rsidR="007E7777" w:rsidRPr="00FE5D25">
        <w:rPr>
          <w:rFonts w:ascii="Arial" w:hAnsi="Arial" w:cs="Arial"/>
          <w:sz w:val="22"/>
          <w:szCs w:val="22"/>
        </w:rPr>
        <w:t xml:space="preserve"> and the singer may have difficulty producing sounds in the chest voice. </w:t>
      </w:r>
      <w:r>
        <w:rPr>
          <w:rFonts w:ascii="Arial" w:hAnsi="Arial" w:cs="Arial"/>
          <w:sz w:val="22"/>
          <w:szCs w:val="22"/>
        </w:rPr>
        <w:t xml:space="preserve">Singers may start to </w:t>
      </w:r>
      <w:r w:rsidR="007E7777" w:rsidRPr="00FE5D25">
        <w:rPr>
          <w:rFonts w:ascii="Arial" w:hAnsi="Arial" w:cs="Arial"/>
          <w:sz w:val="22"/>
          <w:szCs w:val="22"/>
        </w:rPr>
        <w:t>experience the following symptoms of voice change:</w:t>
      </w:r>
      <w:r w:rsidR="007E7777">
        <w:rPr>
          <w:rFonts w:ascii="Arial" w:hAnsi="Arial" w:cs="Arial"/>
          <w:sz w:val="22"/>
          <w:szCs w:val="22"/>
        </w:rPr>
        <w:t xml:space="preserve"> the feeling of having a sore throat, </w:t>
      </w:r>
      <w:r w:rsidR="007E7777" w:rsidRPr="00FE5D25">
        <w:rPr>
          <w:rFonts w:ascii="Arial" w:hAnsi="Arial" w:cs="Arial"/>
          <w:sz w:val="22"/>
          <w:szCs w:val="22"/>
        </w:rPr>
        <w:t>difficulty or discomfort singing, difficulty achieving volume, and an obvious flip into a breathy voice from lower register to upper register</w:t>
      </w:r>
      <w:r w:rsidR="007E7777">
        <w:rPr>
          <w:rFonts w:ascii="Arial" w:hAnsi="Arial" w:cs="Arial"/>
          <w:sz w:val="22"/>
          <w:szCs w:val="22"/>
        </w:rPr>
        <w:t xml:space="preserve"> and becoming hoarse after very little singing</w:t>
      </w:r>
      <w:r w:rsidR="007E7777" w:rsidRPr="00FE5D25">
        <w:rPr>
          <w:rFonts w:ascii="Arial" w:hAnsi="Arial" w:cs="Arial"/>
          <w:sz w:val="22"/>
          <w:szCs w:val="22"/>
        </w:rPr>
        <w:t>.</w:t>
      </w:r>
    </w:p>
    <w:p w14:paraId="19BF7C89" w14:textId="77777777" w:rsidR="007E7777" w:rsidRPr="00FE5D25" w:rsidRDefault="007E7777" w:rsidP="007E7777">
      <w:pPr>
        <w:rPr>
          <w:rFonts w:ascii="Arial" w:hAnsi="Arial" w:cs="Arial"/>
          <w:sz w:val="22"/>
          <w:szCs w:val="22"/>
        </w:rPr>
      </w:pPr>
    </w:p>
    <w:p w14:paraId="621940BA" w14:textId="77777777" w:rsidR="007E7777" w:rsidRPr="00FE5D25" w:rsidRDefault="007E7777" w:rsidP="007E7777">
      <w:pPr>
        <w:rPr>
          <w:rFonts w:ascii="Arial" w:hAnsi="Arial" w:cs="Arial"/>
          <w:sz w:val="22"/>
          <w:szCs w:val="22"/>
        </w:rPr>
      </w:pPr>
      <w:r w:rsidRPr="00FE5D25">
        <w:rPr>
          <w:rFonts w:ascii="Arial" w:hAnsi="Arial" w:cs="Arial"/>
          <w:sz w:val="22"/>
          <w:szCs w:val="22"/>
        </w:rPr>
        <w:t>Stage II – Level 2 (ages 12-13)</w:t>
      </w:r>
    </w:p>
    <w:p w14:paraId="7DD4F8CE" w14:textId="0CC518CF" w:rsidR="007E7777" w:rsidRDefault="00AD0CF7" w:rsidP="007E7777">
      <w:pPr>
        <w:rPr>
          <w:rFonts w:ascii="Arial" w:hAnsi="Arial" w:cs="Arial"/>
          <w:sz w:val="22"/>
          <w:szCs w:val="22"/>
        </w:rPr>
      </w:pPr>
      <w:r>
        <w:rPr>
          <w:rFonts w:ascii="Arial" w:hAnsi="Arial" w:cs="Arial"/>
          <w:sz w:val="22"/>
          <w:szCs w:val="22"/>
        </w:rPr>
        <w:t>T</w:t>
      </w:r>
      <w:r w:rsidR="007E7777" w:rsidRPr="00FE5D25">
        <w:rPr>
          <w:rFonts w:ascii="Arial" w:hAnsi="Arial" w:cs="Arial"/>
          <w:sz w:val="22"/>
          <w:szCs w:val="22"/>
        </w:rPr>
        <w:t>his stage</w:t>
      </w:r>
      <w:r w:rsidR="007E7777">
        <w:rPr>
          <w:rFonts w:ascii="Arial" w:hAnsi="Arial" w:cs="Arial"/>
          <w:sz w:val="22"/>
          <w:szCs w:val="22"/>
        </w:rPr>
        <w:t xml:space="preserve"> is</w:t>
      </w:r>
      <w:r w:rsidR="007E7777" w:rsidRPr="00FE5D25">
        <w:rPr>
          <w:rFonts w:ascii="Arial" w:hAnsi="Arial" w:cs="Arial"/>
          <w:sz w:val="22"/>
          <w:szCs w:val="22"/>
        </w:rPr>
        <w:t xml:space="preserve"> identifie</w:t>
      </w:r>
      <w:r w:rsidR="007E7777">
        <w:rPr>
          <w:rFonts w:ascii="Arial" w:hAnsi="Arial" w:cs="Arial"/>
          <w:sz w:val="22"/>
          <w:szCs w:val="22"/>
        </w:rPr>
        <w:t xml:space="preserve">d by Gackle (1985) </w:t>
      </w:r>
      <w:r w:rsidR="007E7777" w:rsidRPr="00FE5D25">
        <w:rPr>
          <w:rFonts w:ascii="Arial" w:hAnsi="Arial" w:cs="Arial"/>
          <w:sz w:val="22"/>
          <w:szCs w:val="22"/>
        </w:rPr>
        <w:t>as the “critical time” in which range and ability fluctuate</w:t>
      </w:r>
      <w:r w:rsidR="00CB2F01">
        <w:rPr>
          <w:rFonts w:ascii="Arial" w:hAnsi="Arial" w:cs="Arial"/>
          <w:sz w:val="22"/>
          <w:szCs w:val="22"/>
        </w:rPr>
        <w:t xml:space="preserve"> and is </w:t>
      </w:r>
      <w:r w:rsidR="007E7777" w:rsidRPr="00FE5D25">
        <w:rPr>
          <w:rFonts w:ascii="Arial" w:hAnsi="Arial" w:cs="Arial"/>
          <w:sz w:val="22"/>
          <w:szCs w:val="22"/>
        </w:rPr>
        <w:t xml:space="preserve">categorised by a breathy, husky speaking voice.  During this </w:t>
      </w:r>
      <w:r w:rsidR="007E7777">
        <w:rPr>
          <w:rFonts w:ascii="Arial" w:hAnsi="Arial" w:cs="Arial"/>
          <w:sz w:val="22"/>
          <w:szCs w:val="22"/>
        </w:rPr>
        <w:t>s</w:t>
      </w:r>
      <w:r w:rsidR="007E7777" w:rsidRPr="00FE5D25">
        <w:rPr>
          <w:rFonts w:ascii="Arial" w:hAnsi="Arial" w:cs="Arial"/>
          <w:sz w:val="22"/>
          <w:szCs w:val="22"/>
        </w:rPr>
        <w:t xml:space="preserve">tage </w:t>
      </w:r>
      <w:r w:rsidR="007E7777">
        <w:rPr>
          <w:rFonts w:ascii="Arial" w:hAnsi="Arial" w:cs="Arial"/>
          <w:sz w:val="22"/>
          <w:szCs w:val="22"/>
        </w:rPr>
        <w:t xml:space="preserve">female adolescent singers </w:t>
      </w:r>
      <w:r w:rsidR="007E7777" w:rsidRPr="00FE5D25">
        <w:rPr>
          <w:rFonts w:ascii="Arial" w:hAnsi="Arial" w:cs="Arial"/>
          <w:sz w:val="22"/>
          <w:szCs w:val="22"/>
        </w:rPr>
        <w:t xml:space="preserve">may feel that </w:t>
      </w:r>
      <w:r w:rsidR="007E7777">
        <w:rPr>
          <w:rFonts w:ascii="Arial" w:hAnsi="Arial" w:cs="Arial"/>
          <w:sz w:val="22"/>
          <w:szCs w:val="22"/>
        </w:rPr>
        <w:t xml:space="preserve">they </w:t>
      </w:r>
      <w:r w:rsidR="007E7777" w:rsidRPr="00FE5D25">
        <w:rPr>
          <w:rFonts w:ascii="Arial" w:hAnsi="Arial" w:cs="Arial"/>
          <w:sz w:val="22"/>
          <w:szCs w:val="22"/>
        </w:rPr>
        <w:t xml:space="preserve">can sing more easily in </w:t>
      </w:r>
      <w:r w:rsidR="007E7777">
        <w:rPr>
          <w:rFonts w:ascii="Arial" w:hAnsi="Arial" w:cs="Arial"/>
          <w:sz w:val="22"/>
          <w:szCs w:val="22"/>
        </w:rPr>
        <w:t>their</w:t>
      </w:r>
      <w:r w:rsidR="007E7777" w:rsidRPr="00FE5D25">
        <w:rPr>
          <w:rFonts w:ascii="Arial" w:hAnsi="Arial" w:cs="Arial"/>
          <w:sz w:val="22"/>
          <w:szCs w:val="22"/>
        </w:rPr>
        <w:t xml:space="preserve"> lower register,</w:t>
      </w:r>
      <w:r w:rsidR="00336BB5">
        <w:rPr>
          <w:rFonts w:ascii="Arial" w:hAnsi="Arial" w:cs="Arial"/>
          <w:sz w:val="22"/>
          <w:szCs w:val="22"/>
        </w:rPr>
        <w:t xml:space="preserve"> however</w:t>
      </w:r>
      <w:r w:rsidR="007E7777" w:rsidRPr="00FE5D25">
        <w:rPr>
          <w:rFonts w:ascii="Arial" w:hAnsi="Arial" w:cs="Arial"/>
          <w:sz w:val="22"/>
          <w:szCs w:val="22"/>
        </w:rPr>
        <w:t xml:space="preserve"> </w:t>
      </w:r>
      <w:r w:rsidR="007E7777">
        <w:rPr>
          <w:rFonts w:ascii="Arial" w:hAnsi="Arial" w:cs="Arial"/>
          <w:sz w:val="22"/>
          <w:szCs w:val="22"/>
        </w:rPr>
        <w:t>vocal coaches</w:t>
      </w:r>
      <w:r w:rsidR="007E7777" w:rsidRPr="00FE5D25">
        <w:rPr>
          <w:rFonts w:ascii="Arial" w:hAnsi="Arial" w:cs="Arial"/>
          <w:sz w:val="22"/>
          <w:szCs w:val="22"/>
        </w:rPr>
        <w:t xml:space="preserve"> should not yet </w:t>
      </w:r>
      <w:r w:rsidR="007E7777">
        <w:rPr>
          <w:rFonts w:ascii="Arial" w:hAnsi="Arial" w:cs="Arial"/>
          <w:sz w:val="22"/>
          <w:szCs w:val="22"/>
        </w:rPr>
        <w:t xml:space="preserve">label the singer as </w:t>
      </w:r>
      <w:r w:rsidR="007E7777" w:rsidRPr="00FE5D25">
        <w:rPr>
          <w:rFonts w:ascii="Arial" w:hAnsi="Arial" w:cs="Arial"/>
          <w:sz w:val="22"/>
          <w:szCs w:val="22"/>
        </w:rPr>
        <w:t xml:space="preserve">an </w:t>
      </w:r>
      <w:r w:rsidR="004632EB" w:rsidRPr="00FE5D25">
        <w:rPr>
          <w:rFonts w:ascii="Arial" w:hAnsi="Arial" w:cs="Arial"/>
          <w:sz w:val="22"/>
          <w:szCs w:val="22"/>
        </w:rPr>
        <w:t>alto</w:t>
      </w:r>
      <w:r w:rsidR="004632EB">
        <w:rPr>
          <w:rFonts w:ascii="Arial" w:hAnsi="Arial" w:cs="Arial"/>
          <w:sz w:val="22"/>
          <w:szCs w:val="22"/>
        </w:rPr>
        <w:t>.</w:t>
      </w:r>
      <w:r w:rsidR="004632EB" w:rsidRPr="00FE5D25">
        <w:rPr>
          <w:rFonts w:ascii="Arial" w:hAnsi="Arial" w:cs="Arial"/>
          <w:sz w:val="22"/>
          <w:szCs w:val="22"/>
        </w:rPr>
        <w:t xml:space="preserve"> The</w:t>
      </w:r>
      <w:r w:rsidR="007E7777" w:rsidRPr="00FE5D25">
        <w:rPr>
          <w:rFonts w:ascii="Arial" w:hAnsi="Arial" w:cs="Arial"/>
          <w:sz w:val="22"/>
          <w:szCs w:val="22"/>
        </w:rPr>
        <w:t xml:space="preserve"> singer may experience </w:t>
      </w:r>
      <w:r w:rsidR="00336BB5" w:rsidRPr="00FE5D25">
        <w:rPr>
          <w:rFonts w:ascii="Arial" w:hAnsi="Arial" w:cs="Arial"/>
          <w:sz w:val="22"/>
          <w:szCs w:val="22"/>
        </w:rPr>
        <w:t>hoarseness,</w:t>
      </w:r>
      <w:r w:rsidR="007E7777" w:rsidRPr="00FE5D25">
        <w:rPr>
          <w:rFonts w:ascii="Arial" w:hAnsi="Arial" w:cs="Arial"/>
          <w:sz w:val="22"/>
          <w:szCs w:val="22"/>
        </w:rPr>
        <w:t xml:space="preserve"> and </w:t>
      </w:r>
      <w:r w:rsidR="007E7777">
        <w:rPr>
          <w:rFonts w:ascii="Arial" w:hAnsi="Arial" w:cs="Arial"/>
          <w:sz w:val="22"/>
          <w:szCs w:val="22"/>
        </w:rPr>
        <w:t>they</w:t>
      </w:r>
      <w:r w:rsidR="007E7777" w:rsidRPr="00FE5D25">
        <w:rPr>
          <w:rFonts w:ascii="Arial" w:hAnsi="Arial" w:cs="Arial"/>
          <w:sz w:val="22"/>
          <w:szCs w:val="22"/>
        </w:rPr>
        <w:t xml:space="preserve"> may also endure voice cracking, discomfort, and a lack of clarity in tone.</w:t>
      </w:r>
    </w:p>
    <w:p w14:paraId="6E5A03D9" w14:textId="77777777" w:rsidR="007E7777" w:rsidRPr="00FE5D25" w:rsidRDefault="007E7777" w:rsidP="007E7777">
      <w:pPr>
        <w:rPr>
          <w:rFonts w:ascii="Arial" w:hAnsi="Arial" w:cs="Arial"/>
          <w:sz w:val="22"/>
          <w:szCs w:val="22"/>
        </w:rPr>
      </w:pPr>
    </w:p>
    <w:p w14:paraId="0E529631" w14:textId="77777777" w:rsidR="007E7777" w:rsidRPr="00FE5D25" w:rsidRDefault="007E7777" w:rsidP="007E7777">
      <w:pPr>
        <w:rPr>
          <w:rFonts w:ascii="Arial" w:hAnsi="Arial" w:cs="Arial"/>
          <w:sz w:val="22"/>
          <w:szCs w:val="22"/>
        </w:rPr>
      </w:pPr>
      <w:r w:rsidRPr="00FE5D25">
        <w:rPr>
          <w:rFonts w:ascii="Arial" w:hAnsi="Arial" w:cs="Arial"/>
          <w:sz w:val="22"/>
          <w:szCs w:val="22"/>
        </w:rPr>
        <w:t>Stage III – Level 1 (13-14)</w:t>
      </w:r>
    </w:p>
    <w:p w14:paraId="10295158" w14:textId="5E0C4D00" w:rsidR="007E7777" w:rsidRPr="00FE5D25" w:rsidRDefault="007E7777" w:rsidP="007E7777">
      <w:pPr>
        <w:rPr>
          <w:rFonts w:ascii="Arial" w:hAnsi="Arial" w:cs="Arial"/>
          <w:sz w:val="22"/>
          <w:szCs w:val="22"/>
        </w:rPr>
      </w:pPr>
      <w:r w:rsidRPr="00FE5D25">
        <w:rPr>
          <w:rFonts w:ascii="Arial" w:hAnsi="Arial" w:cs="Arial"/>
          <w:sz w:val="22"/>
          <w:szCs w:val="22"/>
        </w:rPr>
        <w:t>This stage is when we see the clarity of the voice return with no substantial breathiness.</w:t>
      </w:r>
      <w:r>
        <w:rPr>
          <w:rFonts w:ascii="Arial" w:hAnsi="Arial" w:cs="Arial"/>
          <w:sz w:val="22"/>
          <w:szCs w:val="22"/>
        </w:rPr>
        <w:t xml:space="preserve"> </w:t>
      </w:r>
      <w:r w:rsidRPr="00B6624C">
        <w:rPr>
          <w:rFonts w:ascii="Arial" w:hAnsi="Arial" w:cs="Arial"/>
          <w:sz w:val="22"/>
          <w:szCs w:val="22"/>
        </w:rPr>
        <w:t>Quality</w:t>
      </w:r>
      <w:r>
        <w:rPr>
          <w:rFonts w:ascii="Arial" w:hAnsi="Arial" w:cs="Arial"/>
          <w:sz w:val="22"/>
          <w:szCs w:val="22"/>
        </w:rPr>
        <w:t xml:space="preserve"> </w:t>
      </w:r>
      <w:r w:rsidRPr="00B6624C">
        <w:rPr>
          <w:rFonts w:ascii="Arial" w:hAnsi="Arial" w:cs="Arial"/>
          <w:sz w:val="22"/>
          <w:szCs w:val="22"/>
        </w:rPr>
        <w:t xml:space="preserve">is still not full and </w:t>
      </w:r>
      <w:r>
        <w:rPr>
          <w:rFonts w:ascii="Arial" w:hAnsi="Arial" w:cs="Arial"/>
          <w:sz w:val="22"/>
          <w:szCs w:val="22"/>
        </w:rPr>
        <w:t>re</w:t>
      </w:r>
      <w:r w:rsidRPr="00B6624C">
        <w:rPr>
          <w:rFonts w:ascii="Arial" w:hAnsi="Arial" w:cs="Arial"/>
          <w:sz w:val="22"/>
          <w:szCs w:val="22"/>
        </w:rPr>
        <w:t>s</w:t>
      </w:r>
      <w:r>
        <w:rPr>
          <w:rFonts w:ascii="Arial" w:hAnsi="Arial" w:cs="Arial"/>
          <w:sz w:val="22"/>
          <w:szCs w:val="22"/>
        </w:rPr>
        <w:t>onant</w:t>
      </w:r>
      <w:r w:rsidRPr="00B6624C">
        <w:rPr>
          <w:rFonts w:ascii="Arial" w:hAnsi="Arial" w:cs="Arial"/>
          <w:sz w:val="22"/>
          <w:szCs w:val="22"/>
        </w:rPr>
        <w:t xml:space="preserve"> but rather,</w:t>
      </w:r>
      <w:r>
        <w:rPr>
          <w:rFonts w:ascii="Arial" w:hAnsi="Arial" w:cs="Arial"/>
          <w:sz w:val="22"/>
          <w:szCs w:val="22"/>
        </w:rPr>
        <w:t xml:space="preserve"> </w:t>
      </w:r>
      <w:r w:rsidRPr="00B6624C">
        <w:rPr>
          <w:rFonts w:ascii="Arial" w:hAnsi="Arial" w:cs="Arial"/>
          <w:sz w:val="22"/>
          <w:szCs w:val="22"/>
        </w:rPr>
        <w:t>clear and pure</w:t>
      </w:r>
      <w:r>
        <w:rPr>
          <w:rFonts w:ascii="Arial" w:hAnsi="Arial" w:cs="Arial"/>
          <w:sz w:val="22"/>
          <w:szCs w:val="22"/>
        </w:rPr>
        <w:t>.</w:t>
      </w:r>
      <w:r w:rsidR="00A6266F">
        <w:rPr>
          <w:rFonts w:ascii="Arial" w:hAnsi="Arial" w:cs="Arial"/>
          <w:sz w:val="22"/>
          <w:szCs w:val="22"/>
        </w:rPr>
        <w:t xml:space="preserve"> </w:t>
      </w:r>
      <w:r w:rsidRPr="00B6624C">
        <w:rPr>
          <w:rFonts w:ascii="Arial" w:hAnsi="Arial" w:cs="Arial"/>
          <w:sz w:val="22"/>
          <w:szCs w:val="22"/>
        </w:rPr>
        <w:t>Range should be worked in</w:t>
      </w:r>
      <w:r>
        <w:rPr>
          <w:rFonts w:ascii="Arial" w:hAnsi="Arial" w:cs="Arial"/>
          <w:sz w:val="22"/>
          <w:szCs w:val="22"/>
        </w:rPr>
        <w:t xml:space="preserve"> </w:t>
      </w:r>
      <w:r w:rsidRPr="00B6624C">
        <w:rPr>
          <w:rFonts w:ascii="Arial" w:hAnsi="Arial" w:cs="Arial"/>
          <w:sz w:val="22"/>
          <w:szCs w:val="22"/>
        </w:rPr>
        <w:t>both directions</w:t>
      </w:r>
      <w:r>
        <w:rPr>
          <w:rFonts w:ascii="Arial" w:hAnsi="Arial" w:cs="Arial"/>
          <w:sz w:val="22"/>
          <w:szCs w:val="22"/>
        </w:rPr>
        <w:t xml:space="preserve"> to keep the voice moving. </w:t>
      </w:r>
    </w:p>
    <w:p w14:paraId="1C2249DA" w14:textId="77777777" w:rsidR="007E7777" w:rsidRPr="00FE5D25" w:rsidRDefault="007E7777" w:rsidP="007E7777">
      <w:pPr>
        <w:rPr>
          <w:rFonts w:ascii="Arial" w:hAnsi="Arial" w:cs="Arial"/>
          <w:sz w:val="22"/>
          <w:szCs w:val="22"/>
        </w:rPr>
      </w:pPr>
    </w:p>
    <w:p w14:paraId="6A780277" w14:textId="77777777" w:rsidR="007E7777" w:rsidRPr="00FE5D25" w:rsidRDefault="007E7777" w:rsidP="007E7777">
      <w:pPr>
        <w:rPr>
          <w:rFonts w:ascii="Arial" w:hAnsi="Arial" w:cs="Arial"/>
          <w:sz w:val="22"/>
          <w:szCs w:val="22"/>
        </w:rPr>
      </w:pPr>
      <w:r w:rsidRPr="00FE5D25">
        <w:rPr>
          <w:rFonts w:ascii="Arial" w:hAnsi="Arial" w:cs="Arial"/>
          <w:sz w:val="22"/>
          <w:szCs w:val="22"/>
        </w:rPr>
        <w:t>Stage III – Level 2 (14-15)</w:t>
      </w:r>
    </w:p>
    <w:p w14:paraId="19037A02" w14:textId="2E6B1D7C" w:rsidR="007E7777" w:rsidRDefault="007E7777" w:rsidP="007E7777">
      <w:pPr>
        <w:rPr>
          <w:rFonts w:ascii="Arial" w:hAnsi="Arial" w:cs="Arial"/>
          <w:sz w:val="22"/>
          <w:szCs w:val="22"/>
        </w:rPr>
      </w:pPr>
      <w:r w:rsidRPr="00FE5D25">
        <w:rPr>
          <w:rFonts w:ascii="Arial" w:hAnsi="Arial" w:cs="Arial"/>
          <w:sz w:val="22"/>
          <w:szCs w:val="22"/>
        </w:rPr>
        <w:t xml:space="preserve">Gackle </w:t>
      </w:r>
      <w:r>
        <w:rPr>
          <w:rFonts w:ascii="Arial" w:hAnsi="Arial" w:cs="Arial"/>
          <w:sz w:val="22"/>
          <w:szCs w:val="22"/>
        </w:rPr>
        <w:t xml:space="preserve">(1985) </w:t>
      </w:r>
      <w:r w:rsidRPr="00FE5D25">
        <w:rPr>
          <w:rFonts w:ascii="Arial" w:hAnsi="Arial" w:cs="Arial"/>
          <w:sz w:val="22"/>
          <w:szCs w:val="22"/>
        </w:rPr>
        <w:t>observed the emergence of a full-bodied richness in the tone and the return of ease in the singing voice</w:t>
      </w:r>
      <w:r>
        <w:rPr>
          <w:rFonts w:ascii="Arial" w:hAnsi="Arial" w:cs="Arial"/>
          <w:sz w:val="22"/>
          <w:szCs w:val="22"/>
        </w:rPr>
        <w:t xml:space="preserve"> as it matures</w:t>
      </w:r>
      <w:r w:rsidRPr="00FE5D25">
        <w:rPr>
          <w:rFonts w:ascii="Arial" w:hAnsi="Arial" w:cs="Arial"/>
          <w:sz w:val="22"/>
          <w:szCs w:val="22"/>
        </w:rPr>
        <w:t xml:space="preserve">. Vibrato may appear alongside increased volume, resonance, and agility. </w:t>
      </w:r>
    </w:p>
    <w:p w14:paraId="356C4BFC" w14:textId="77777777" w:rsidR="007E7777" w:rsidRPr="00FE5D25" w:rsidRDefault="007E7777" w:rsidP="007E7777">
      <w:pPr>
        <w:rPr>
          <w:rFonts w:ascii="Arial" w:hAnsi="Arial" w:cs="Arial"/>
          <w:sz w:val="22"/>
          <w:szCs w:val="22"/>
        </w:rPr>
      </w:pPr>
    </w:p>
    <w:p w14:paraId="0ED24FC5" w14:textId="05091880" w:rsidR="007E7777" w:rsidRPr="00FE5D25" w:rsidRDefault="007E7777" w:rsidP="00E85261">
      <w:pPr>
        <w:rPr>
          <w:rFonts w:ascii="Arial" w:hAnsi="Arial" w:cs="Arial"/>
          <w:sz w:val="22"/>
          <w:szCs w:val="22"/>
        </w:rPr>
      </w:pPr>
      <w:r w:rsidRPr="00FE5D25">
        <w:rPr>
          <w:rFonts w:ascii="Arial" w:hAnsi="Arial" w:cs="Arial"/>
          <w:sz w:val="22"/>
          <w:szCs w:val="22"/>
        </w:rPr>
        <w:t>The ages, supplied by Gackle</w:t>
      </w:r>
      <w:r>
        <w:rPr>
          <w:rFonts w:ascii="Arial" w:hAnsi="Arial" w:cs="Arial"/>
          <w:sz w:val="22"/>
          <w:szCs w:val="22"/>
        </w:rPr>
        <w:t xml:space="preserve"> (1985)</w:t>
      </w:r>
      <w:r w:rsidRPr="00FE5D25">
        <w:rPr>
          <w:rFonts w:ascii="Arial" w:hAnsi="Arial" w:cs="Arial"/>
          <w:sz w:val="22"/>
          <w:szCs w:val="22"/>
        </w:rPr>
        <w:t>, for each category are a general guideline</w:t>
      </w:r>
      <w:r>
        <w:rPr>
          <w:rFonts w:ascii="Arial" w:hAnsi="Arial" w:cs="Arial"/>
          <w:sz w:val="22"/>
          <w:szCs w:val="22"/>
        </w:rPr>
        <w:t xml:space="preserve"> based on her experience of working with adolescent females so should not be taken as fact.</w:t>
      </w:r>
      <w:r w:rsidR="00C3057D">
        <w:rPr>
          <w:rFonts w:ascii="Arial" w:hAnsi="Arial" w:cs="Arial"/>
          <w:sz w:val="22"/>
          <w:szCs w:val="22"/>
        </w:rPr>
        <w:t xml:space="preserve"> This research </w:t>
      </w:r>
      <w:r w:rsidR="00C3057D" w:rsidRPr="00272737">
        <w:rPr>
          <w:rFonts w:ascii="Arial" w:hAnsi="Arial" w:cs="Arial"/>
          <w:sz w:val="22"/>
          <w:szCs w:val="22"/>
        </w:rPr>
        <w:t xml:space="preserve">distinguished </w:t>
      </w:r>
      <w:proofErr w:type="spellStart"/>
      <w:r w:rsidR="00C3057D">
        <w:rPr>
          <w:rFonts w:ascii="Arial" w:hAnsi="Arial" w:cs="Arial"/>
          <w:sz w:val="22"/>
          <w:szCs w:val="22"/>
        </w:rPr>
        <w:t>Gackle</w:t>
      </w:r>
      <w:proofErr w:type="spellEnd"/>
      <w:r w:rsidR="00C3057D" w:rsidRPr="00272737">
        <w:rPr>
          <w:rFonts w:ascii="Arial" w:hAnsi="Arial" w:cs="Arial"/>
          <w:sz w:val="22"/>
          <w:szCs w:val="22"/>
        </w:rPr>
        <w:t xml:space="preserve"> as a leading expert on the adolescent female</w:t>
      </w:r>
      <w:r w:rsidR="00C3057D">
        <w:rPr>
          <w:rFonts w:ascii="Arial" w:hAnsi="Arial" w:cs="Arial"/>
          <w:sz w:val="22"/>
          <w:szCs w:val="22"/>
        </w:rPr>
        <w:t xml:space="preserve"> </w:t>
      </w:r>
      <w:r w:rsidR="00C3057D" w:rsidRPr="00272737">
        <w:rPr>
          <w:rFonts w:ascii="Arial" w:hAnsi="Arial" w:cs="Arial"/>
          <w:sz w:val="22"/>
          <w:szCs w:val="22"/>
        </w:rPr>
        <w:t>changing voice</w:t>
      </w:r>
      <w:r w:rsidR="00C3057D">
        <w:rPr>
          <w:rFonts w:ascii="Arial" w:hAnsi="Arial" w:cs="Arial"/>
          <w:sz w:val="22"/>
          <w:szCs w:val="22"/>
        </w:rPr>
        <w:t xml:space="preserve"> </w:t>
      </w:r>
      <w:r w:rsidR="00C3057D">
        <w:rPr>
          <w:rFonts w:ascii="Arial" w:hAnsi="Arial" w:cs="Arial"/>
          <w:sz w:val="22"/>
          <w:szCs w:val="22"/>
        </w:rPr>
        <w:lastRenderedPageBreak/>
        <w:t>(Sweet, 2015)</w:t>
      </w:r>
      <w:r w:rsidR="00C3057D">
        <w:rPr>
          <w:rFonts w:ascii="Arial" w:hAnsi="Arial" w:cs="Arial"/>
          <w:sz w:val="22"/>
          <w:szCs w:val="22"/>
        </w:rPr>
        <w:t>, making her still relevant today</w:t>
      </w:r>
      <w:r w:rsidR="00C3057D">
        <w:rPr>
          <w:rFonts w:ascii="Arial" w:hAnsi="Arial" w:cs="Arial"/>
          <w:sz w:val="22"/>
          <w:szCs w:val="22"/>
        </w:rPr>
        <w:t xml:space="preserve">. </w:t>
      </w:r>
      <w:r w:rsidRPr="00FE5D25">
        <w:rPr>
          <w:rFonts w:ascii="Arial" w:hAnsi="Arial" w:cs="Arial"/>
          <w:sz w:val="22"/>
          <w:szCs w:val="22"/>
        </w:rPr>
        <w:t xml:space="preserve">It is clear to me that knowledge of, and </w:t>
      </w:r>
      <w:r>
        <w:rPr>
          <w:rFonts w:ascii="Arial" w:hAnsi="Arial" w:cs="Arial"/>
          <w:sz w:val="22"/>
          <w:szCs w:val="22"/>
        </w:rPr>
        <w:t xml:space="preserve">with </w:t>
      </w:r>
      <w:r w:rsidRPr="00FE5D25">
        <w:rPr>
          <w:rFonts w:ascii="Arial" w:hAnsi="Arial" w:cs="Arial"/>
          <w:sz w:val="22"/>
          <w:szCs w:val="22"/>
        </w:rPr>
        <w:t>accessibility to current information voice educators can use to support females through voice change</w:t>
      </w:r>
      <w:r>
        <w:rPr>
          <w:rFonts w:ascii="Arial" w:hAnsi="Arial" w:cs="Arial"/>
          <w:sz w:val="22"/>
          <w:szCs w:val="22"/>
        </w:rPr>
        <w:t>,</w:t>
      </w:r>
      <w:r w:rsidRPr="00FE5D25">
        <w:rPr>
          <w:rFonts w:ascii="Arial" w:hAnsi="Arial" w:cs="Arial"/>
          <w:sz w:val="22"/>
          <w:szCs w:val="22"/>
        </w:rPr>
        <w:t xml:space="preserve"> needs to be placed as a focus within music education (Judd 2023).</w:t>
      </w:r>
    </w:p>
    <w:p w14:paraId="11050EB4" w14:textId="77777777" w:rsidR="00E85261" w:rsidRPr="00FE5D25" w:rsidRDefault="00E85261" w:rsidP="00E85261">
      <w:pPr>
        <w:rPr>
          <w:rFonts w:ascii="Arial" w:hAnsi="Arial" w:cs="Arial"/>
          <w:sz w:val="22"/>
          <w:szCs w:val="22"/>
        </w:rPr>
      </w:pPr>
    </w:p>
    <w:p w14:paraId="442CE795" w14:textId="46DBBFD8" w:rsidR="00F821F1" w:rsidRPr="00530C5F" w:rsidRDefault="00F821F1" w:rsidP="00B7599C">
      <w:pPr>
        <w:rPr>
          <w:rFonts w:ascii="Arial" w:hAnsi="Arial" w:cs="Arial"/>
          <w:b/>
          <w:bCs/>
          <w:sz w:val="22"/>
          <w:szCs w:val="22"/>
        </w:rPr>
      </w:pPr>
      <w:r w:rsidRPr="00530C5F">
        <w:rPr>
          <w:rFonts w:ascii="Arial" w:hAnsi="Arial" w:cs="Arial"/>
          <w:b/>
          <w:bCs/>
          <w:sz w:val="22"/>
          <w:szCs w:val="22"/>
        </w:rPr>
        <w:t xml:space="preserve">Impact on the Female Adolescent Voice </w:t>
      </w:r>
    </w:p>
    <w:p w14:paraId="48C1FEB1" w14:textId="77777777" w:rsidR="006A10D8" w:rsidRDefault="006A10D8" w:rsidP="00B7599C">
      <w:pPr>
        <w:rPr>
          <w:rFonts w:ascii="Arial" w:hAnsi="Arial" w:cs="Arial"/>
          <w:sz w:val="22"/>
          <w:szCs w:val="22"/>
        </w:rPr>
      </w:pPr>
    </w:p>
    <w:p w14:paraId="296B5C4A" w14:textId="36C645FC" w:rsidR="006A10D8" w:rsidRDefault="006A10D8" w:rsidP="00B7599C">
      <w:pPr>
        <w:rPr>
          <w:rFonts w:ascii="Arial" w:hAnsi="Arial" w:cs="Arial"/>
          <w:sz w:val="22"/>
          <w:szCs w:val="22"/>
        </w:rPr>
      </w:pPr>
      <w:r w:rsidRPr="00FE5D25">
        <w:rPr>
          <w:rFonts w:ascii="Arial" w:hAnsi="Arial" w:cs="Arial"/>
          <w:sz w:val="22"/>
          <w:szCs w:val="22"/>
        </w:rPr>
        <w:t xml:space="preserve">There is often a lot of pressure put on young female singers to belt; sometimes this is felt as a social or peer pressure, and other times these young students are influenced by the music they listen to, to belt before they are ready. It is strongly believed that belting should not be attempted until the middle voice is intact.  Melissa </w:t>
      </w:r>
      <w:proofErr w:type="spellStart"/>
      <w:r w:rsidRPr="00FE5D25">
        <w:rPr>
          <w:rFonts w:ascii="Arial" w:hAnsi="Arial" w:cs="Arial"/>
          <w:sz w:val="22"/>
          <w:szCs w:val="22"/>
        </w:rPr>
        <w:t>Caldretti</w:t>
      </w:r>
      <w:proofErr w:type="spellEnd"/>
      <w:r w:rsidR="00276928">
        <w:rPr>
          <w:rFonts w:ascii="Arial" w:hAnsi="Arial" w:cs="Arial"/>
          <w:sz w:val="22"/>
          <w:szCs w:val="22"/>
        </w:rPr>
        <w:t xml:space="preserve"> states that</w:t>
      </w:r>
      <w:r w:rsidRPr="00FE5D25">
        <w:rPr>
          <w:rFonts w:ascii="Arial" w:hAnsi="Arial" w:cs="Arial"/>
          <w:sz w:val="22"/>
          <w:szCs w:val="22"/>
        </w:rPr>
        <w:t>, if a young woman has a break in her voice from her chest up to her head, then we will work on nothing but her upper range for a period of time to build up their strength in the upper register (Caldretti, 2017). As it is important to remember that young voices are in progress, and in order to ensure longevity, the aim should be to create beauty of tone, not power (Skelton, 2007).</w:t>
      </w:r>
    </w:p>
    <w:p w14:paraId="51D5A47D" w14:textId="5385B5B7" w:rsidR="00E85261" w:rsidRDefault="00E85261" w:rsidP="00B7599C">
      <w:pPr>
        <w:rPr>
          <w:rFonts w:ascii="Arial" w:hAnsi="Arial" w:cs="Arial"/>
          <w:sz w:val="22"/>
          <w:szCs w:val="22"/>
        </w:rPr>
      </w:pPr>
      <w:r w:rsidRPr="00FE5D25">
        <w:rPr>
          <w:rFonts w:ascii="Arial" w:hAnsi="Arial" w:cs="Arial"/>
          <w:sz w:val="22"/>
          <w:szCs w:val="22"/>
        </w:rPr>
        <w:t xml:space="preserve">Throughout my research it was stated that subtle changes in vocal function </w:t>
      </w:r>
      <w:r>
        <w:rPr>
          <w:rFonts w:ascii="Arial" w:hAnsi="Arial" w:cs="Arial"/>
          <w:sz w:val="22"/>
          <w:szCs w:val="22"/>
        </w:rPr>
        <w:t xml:space="preserve">during female adolescence </w:t>
      </w:r>
      <w:r w:rsidRPr="00FE5D25">
        <w:rPr>
          <w:rFonts w:ascii="Arial" w:hAnsi="Arial" w:cs="Arial"/>
          <w:sz w:val="22"/>
          <w:szCs w:val="22"/>
        </w:rPr>
        <w:t xml:space="preserve">are often sensed by skilled voice </w:t>
      </w:r>
      <w:r w:rsidR="008C7DAE" w:rsidRPr="00FE5D25">
        <w:rPr>
          <w:rFonts w:ascii="Arial" w:hAnsi="Arial" w:cs="Arial"/>
          <w:sz w:val="22"/>
          <w:szCs w:val="22"/>
        </w:rPr>
        <w:t>users,</w:t>
      </w:r>
      <w:r>
        <w:rPr>
          <w:rFonts w:ascii="Arial" w:hAnsi="Arial" w:cs="Arial"/>
          <w:sz w:val="22"/>
          <w:szCs w:val="22"/>
        </w:rPr>
        <w:t xml:space="preserve"> but </w:t>
      </w:r>
      <w:r w:rsidR="00BA45FC">
        <w:rPr>
          <w:rFonts w:ascii="Arial" w:hAnsi="Arial" w:cs="Arial"/>
          <w:sz w:val="22"/>
          <w:szCs w:val="22"/>
        </w:rPr>
        <w:t xml:space="preserve">they often don’t make the link between puberty and this change in their voice </w:t>
      </w:r>
      <w:r w:rsidRPr="00FE5D25">
        <w:rPr>
          <w:rFonts w:ascii="Arial" w:hAnsi="Arial" w:cs="Arial"/>
          <w:sz w:val="22"/>
          <w:szCs w:val="22"/>
        </w:rPr>
        <w:t xml:space="preserve">(Baker 2022). Suggesting that unless made aware of the </w:t>
      </w:r>
      <w:r w:rsidR="002A6237">
        <w:rPr>
          <w:rFonts w:ascii="Arial" w:hAnsi="Arial" w:cs="Arial"/>
          <w:sz w:val="22"/>
          <w:szCs w:val="22"/>
        </w:rPr>
        <w:t xml:space="preserve">fact that puberty can have an effect on the female voice, </w:t>
      </w:r>
      <w:r w:rsidRPr="00FE5D25">
        <w:rPr>
          <w:rFonts w:ascii="Arial" w:hAnsi="Arial" w:cs="Arial"/>
          <w:sz w:val="22"/>
          <w:szCs w:val="22"/>
        </w:rPr>
        <w:t xml:space="preserve">this change can often go unnoticed, </w:t>
      </w:r>
      <w:r w:rsidR="002A6237">
        <w:rPr>
          <w:rFonts w:ascii="Arial" w:hAnsi="Arial" w:cs="Arial"/>
          <w:sz w:val="22"/>
          <w:szCs w:val="22"/>
        </w:rPr>
        <w:t xml:space="preserve">because even </w:t>
      </w:r>
      <w:r w:rsidRPr="00FE5D25">
        <w:rPr>
          <w:rFonts w:ascii="Arial" w:hAnsi="Arial" w:cs="Arial"/>
          <w:sz w:val="22"/>
          <w:szCs w:val="22"/>
        </w:rPr>
        <w:t>when noticed there is little to no explanation as to why this is happening to the</w:t>
      </w:r>
      <w:r w:rsidR="002A6237">
        <w:rPr>
          <w:rFonts w:ascii="Arial" w:hAnsi="Arial" w:cs="Arial"/>
          <w:sz w:val="22"/>
          <w:szCs w:val="22"/>
        </w:rPr>
        <w:t>m</w:t>
      </w:r>
      <w:r w:rsidRPr="00FE5D25">
        <w:rPr>
          <w:rFonts w:ascii="Arial" w:hAnsi="Arial" w:cs="Arial"/>
          <w:sz w:val="22"/>
          <w:szCs w:val="22"/>
        </w:rPr>
        <w:t>. This can often lead to the singer losing their confidence</w:t>
      </w:r>
      <w:r w:rsidR="0053651B">
        <w:rPr>
          <w:rFonts w:ascii="Arial" w:hAnsi="Arial" w:cs="Arial"/>
          <w:sz w:val="22"/>
          <w:szCs w:val="22"/>
        </w:rPr>
        <w:t xml:space="preserve"> in their singing ability</w:t>
      </w:r>
      <w:r w:rsidR="00780778">
        <w:rPr>
          <w:rFonts w:ascii="Arial" w:hAnsi="Arial" w:cs="Arial"/>
          <w:sz w:val="22"/>
          <w:szCs w:val="22"/>
        </w:rPr>
        <w:t xml:space="preserve"> because of the </w:t>
      </w:r>
      <w:r w:rsidR="00780778" w:rsidRPr="00780778">
        <w:rPr>
          <w:rFonts w:ascii="Arial" w:hAnsi="Arial" w:cs="Arial"/>
          <w:sz w:val="22"/>
          <w:szCs w:val="22"/>
        </w:rPr>
        <w:t>vocal unpredictability, and transition difficulties between registers</w:t>
      </w:r>
      <w:r w:rsidR="00780778">
        <w:rPr>
          <w:rFonts w:ascii="Arial" w:hAnsi="Arial" w:cs="Arial"/>
          <w:sz w:val="22"/>
          <w:szCs w:val="22"/>
        </w:rPr>
        <w:t xml:space="preserve"> (Sweet, 2015)</w:t>
      </w:r>
      <w:r w:rsidRPr="00FE5D25">
        <w:rPr>
          <w:rFonts w:ascii="Arial" w:hAnsi="Arial" w:cs="Arial"/>
          <w:sz w:val="22"/>
          <w:szCs w:val="22"/>
        </w:rPr>
        <w:t>. Singing-voice complaints presented by the professional voice user may go undiagnosed until their severity progresses (Baker 2022).</w:t>
      </w:r>
    </w:p>
    <w:p w14:paraId="2DEAD977" w14:textId="77777777" w:rsidR="00E92FD6" w:rsidRPr="00530C5F" w:rsidRDefault="00E92FD6" w:rsidP="00B7599C">
      <w:pPr>
        <w:rPr>
          <w:rFonts w:ascii="Arial" w:hAnsi="Arial" w:cs="Arial"/>
          <w:b/>
          <w:bCs/>
          <w:sz w:val="22"/>
          <w:szCs w:val="22"/>
        </w:rPr>
      </w:pPr>
    </w:p>
    <w:p w14:paraId="5960FCDE" w14:textId="4B656356" w:rsidR="00E92FD6" w:rsidRPr="00530C5F" w:rsidRDefault="00E92FD6" w:rsidP="00B7599C">
      <w:pPr>
        <w:rPr>
          <w:rFonts w:ascii="Arial" w:hAnsi="Arial" w:cs="Arial"/>
          <w:b/>
          <w:bCs/>
          <w:sz w:val="22"/>
          <w:szCs w:val="22"/>
        </w:rPr>
      </w:pPr>
      <w:r w:rsidRPr="00530C5F">
        <w:rPr>
          <w:rFonts w:ascii="Arial" w:hAnsi="Arial" w:cs="Arial"/>
          <w:b/>
          <w:bCs/>
          <w:sz w:val="22"/>
          <w:szCs w:val="22"/>
        </w:rPr>
        <w:t>Development of</w:t>
      </w:r>
      <w:r w:rsidR="00530C5F">
        <w:rPr>
          <w:rFonts w:ascii="Arial" w:hAnsi="Arial" w:cs="Arial"/>
          <w:b/>
          <w:bCs/>
          <w:sz w:val="22"/>
          <w:szCs w:val="22"/>
        </w:rPr>
        <w:t xml:space="preserve"> the</w:t>
      </w:r>
      <w:r w:rsidRPr="00530C5F">
        <w:rPr>
          <w:rFonts w:ascii="Arial" w:hAnsi="Arial" w:cs="Arial"/>
          <w:b/>
          <w:bCs/>
          <w:sz w:val="22"/>
          <w:szCs w:val="22"/>
        </w:rPr>
        <w:t xml:space="preserve"> Female Adolescent Voice </w:t>
      </w:r>
    </w:p>
    <w:p w14:paraId="3A5A30B6" w14:textId="77777777" w:rsidR="00E92FD6" w:rsidRDefault="00E92FD6" w:rsidP="00B7599C">
      <w:pPr>
        <w:rPr>
          <w:rFonts w:ascii="Arial" w:hAnsi="Arial" w:cs="Arial"/>
          <w:sz w:val="22"/>
          <w:szCs w:val="22"/>
        </w:rPr>
      </w:pPr>
    </w:p>
    <w:p w14:paraId="6ABA80E3" w14:textId="77777777" w:rsidR="00E92FD6" w:rsidRDefault="00E92FD6" w:rsidP="00E92FD6">
      <w:pPr>
        <w:rPr>
          <w:rFonts w:ascii="Arial" w:hAnsi="Arial" w:cs="Arial"/>
          <w:sz w:val="22"/>
          <w:szCs w:val="22"/>
        </w:rPr>
      </w:pPr>
      <w:r w:rsidRPr="00FE5D25">
        <w:rPr>
          <w:rFonts w:ascii="Arial" w:hAnsi="Arial" w:cs="Arial"/>
          <w:sz w:val="22"/>
          <w:szCs w:val="22"/>
        </w:rPr>
        <w:t xml:space="preserve">The development of the voice is one of the most noticeable changes students experience during adolescence (Haston, 2007). A common concern among researchers is the fear that a negative experience with singing during adolescence can cause a young singer to stop singing altogether. As a vocal coach I have a unique opportunity to connect with adolescents and gently guide and support them into the next phase of their subsequent development. The purpose of this study is therefore to create a teaching strategy which consists of the methods, techniques and processes that a teacher uses during a lesson. My teaching strategy will consist of tools, techniques and information to help guide female adolescent students through this time safely and happily. </w:t>
      </w:r>
      <w:r>
        <w:rPr>
          <w:rFonts w:ascii="Arial" w:hAnsi="Arial" w:cs="Arial"/>
          <w:sz w:val="22"/>
          <w:szCs w:val="22"/>
        </w:rPr>
        <w:t xml:space="preserve"> </w:t>
      </w:r>
    </w:p>
    <w:p w14:paraId="00E8370F" w14:textId="77777777" w:rsidR="00F8534A" w:rsidRDefault="00F8534A" w:rsidP="00E92FD6">
      <w:pPr>
        <w:rPr>
          <w:rFonts w:ascii="Arial" w:hAnsi="Arial" w:cs="Arial"/>
          <w:sz w:val="22"/>
          <w:szCs w:val="22"/>
        </w:rPr>
      </w:pPr>
    </w:p>
    <w:p w14:paraId="77A95CF5" w14:textId="77777777" w:rsidR="00F8534A" w:rsidRPr="00FE5D25" w:rsidRDefault="00F8534A" w:rsidP="00F8534A">
      <w:pPr>
        <w:rPr>
          <w:rFonts w:ascii="Arial" w:hAnsi="Arial" w:cs="Arial"/>
          <w:sz w:val="22"/>
          <w:szCs w:val="22"/>
        </w:rPr>
      </w:pPr>
      <w:r w:rsidRPr="00FE5D25">
        <w:rPr>
          <w:rFonts w:ascii="Arial" w:hAnsi="Arial" w:cs="Arial"/>
          <w:sz w:val="22"/>
          <w:szCs w:val="22"/>
        </w:rPr>
        <w:t>When it comes to the defining features of the voice change there are an array of various changes to be aware of. Researchers of female voice change generally agree on Gackle’s (1991) characteristic physiological symptoms of female voice change:</w:t>
      </w:r>
    </w:p>
    <w:p w14:paraId="37602A7A" w14:textId="77777777" w:rsidR="00F8534A" w:rsidRPr="00FE5D25" w:rsidRDefault="00F8534A" w:rsidP="00F8534A">
      <w:pPr>
        <w:rPr>
          <w:rFonts w:ascii="Arial" w:hAnsi="Arial" w:cs="Arial"/>
          <w:sz w:val="22"/>
          <w:szCs w:val="22"/>
        </w:rPr>
      </w:pPr>
      <w:r w:rsidRPr="00FE5D25">
        <w:rPr>
          <w:rFonts w:ascii="Arial" w:hAnsi="Arial" w:cs="Arial"/>
          <w:sz w:val="22"/>
          <w:szCs w:val="22"/>
        </w:rPr>
        <w:t>• Lowering of the mean speaking fundamental frequency</w:t>
      </w:r>
    </w:p>
    <w:p w14:paraId="7F4A4D61" w14:textId="77777777" w:rsidR="00F8534A" w:rsidRPr="00FE5D25" w:rsidRDefault="00F8534A" w:rsidP="00F8534A">
      <w:pPr>
        <w:rPr>
          <w:rFonts w:ascii="Arial" w:hAnsi="Arial" w:cs="Arial"/>
          <w:sz w:val="22"/>
          <w:szCs w:val="22"/>
        </w:rPr>
      </w:pPr>
      <w:r w:rsidRPr="00FE5D25">
        <w:rPr>
          <w:rFonts w:ascii="Arial" w:hAnsi="Arial" w:cs="Arial"/>
          <w:sz w:val="22"/>
          <w:szCs w:val="22"/>
        </w:rPr>
        <w:t>• Increased breathiness and huskiness of tone</w:t>
      </w:r>
    </w:p>
    <w:p w14:paraId="608771E1" w14:textId="69FC7F9C" w:rsidR="00F8534A" w:rsidRPr="00FE5D25" w:rsidRDefault="00F8534A" w:rsidP="00F8534A">
      <w:pPr>
        <w:rPr>
          <w:rFonts w:ascii="Arial" w:hAnsi="Arial" w:cs="Arial"/>
          <w:sz w:val="22"/>
          <w:szCs w:val="22"/>
        </w:rPr>
      </w:pPr>
      <w:r w:rsidRPr="00FE5D25">
        <w:rPr>
          <w:rFonts w:ascii="Arial" w:hAnsi="Arial" w:cs="Arial"/>
          <w:sz w:val="22"/>
          <w:szCs w:val="22"/>
        </w:rPr>
        <w:t>• More-frequent incidences of voic</w:t>
      </w:r>
      <w:r w:rsidR="00761A2C">
        <w:rPr>
          <w:rFonts w:ascii="Arial" w:hAnsi="Arial" w:cs="Arial"/>
          <w:sz w:val="22"/>
          <w:szCs w:val="22"/>
        </w:rPr>
        <w:t>e</w:t>
      </w:r>
      <w:r w:rsidRPr="00FE5D25">
        <w:rPr>
          <w:rFonts w:ascii="Arial" w:hAnsi="Arial" w:cs="Arial"/>
          <w:sz w:val="22"/>
          <w:szCs w:val="22"/>
        </w:rPr>
        <w:t xml:space="preserve"> cracking or breaking.</w:t>
      </w:r>
    </w:p>
    <w:p w14:paraId="4728B74E" w14:textId="77777777" w:rsidR="00F8534A" w:rsidRPr="00FE5D25" w:rsidRDefault="00F8534A" w:rsidP="00F8534A">
      <w:pPr>
        <w:rPr>
          <w:rFonts w:ascii="Arial" w:hAnsi="Arial" w:cs="Arial"/>
          <w:sz w:val="22"/>
          <w:szCs w:val="22"/>
        </w:rPr>
      </w:pPr>
      <w:r w:rsidRPr="00FE5D25">
        <w:rPr>
          <w:rFonts w:ascii="Arial" w:hAnsi="Arial" w:cs="Arial"/>
          <w:sz w:val="22"/>
          <w:szCs w:val="22"/>
        </w:rPr>
        <w:t>• Noticeable register breaks or transition points within the singing range</w:t>
      </w:r>
    </w:p>
    <w:p w14:paraId="000CFAC4" w14:textId="77777777" w:rsidR="00F8534A" w:rsidRPr="00FE5D25" w:rsidRDefault="00F8534A" w:rsidP="00F8534A">
      <w:pPr>
        <w:rPr>
          <w:rFonts w:ascii="Arial" w:hAnsi="Arial" w:cs="Arial"/>
          <w:sz w:val="22"/>
          <w:szCs w:val="22"/>
        </w:rPr>
      </w:pPr>
      <w:r w:rsidRPr="00FE5D25">
        <w:rPr>
          <w:rFonts w:ascii="Arial" w:hAnsi="Arial" w:cs="Arial"/>
          <w:sz w:val="22"/>
          <w:szCs w:val="22"/>
        </w:rPr>
        <w:t xml:space="preserve">• Decreased and inconsistent range capabilities </w:t>
      </w:r>
    </w:p>
    <w:p w14:paraId="0CFCD300" w14:textId="77777777" w:rsidR="00F8534A" w:rsidRPr="00FE5D25" w:rsidRDefault="00F8534A" w:rsidP="00F8534A">
      <w:pPr>
        <w:rPr>
          <w:rFonts w:ascii="Arial" w:hAnsi="Arial" w:cs="Arial"/>
          <w:sz w:val="22"/>
          <w:szCs w:val="22"/>
        </w:rPr>
      </w:pPr>
      <w:r w:rsidRPr="00FE5D25">
        <w:rPr>
          <w:rFonts w:ascii="Arial" w:hAnsi="Arial" w:cs="Arial"/>
          <w:sz w:val="22"/>
          <w:szCs w:val="22"/>
        </w:rPr>
        <w:t>• Insecurity of pitch, causing intonation problems</w:t>
      </w:r>
    </w:p>
    <w:p w14:paraId="5A375767" w14:textId="77777777" w:rsidR="00F8534A" w:rsidRPr="00FE5D25" w:rsidRDefault="00F8534A" w:rsidP="00F8534A">
      <w:pPr>
        <w:rPr>
          <w:rFonts w:ascii="Arial" w:hAnsi="Arial" w:cs="Arial"/>
          <w:sz w:val="22"/>
          <w:szCs w:val="22"/>
        </w:rPr>
      </w:pPr>
      <w:r w:rsidRPr="00FE5D25">
        <w:rPr>
          <w:rFonts w:ascii="Arial" w:hAnsi="Arial" w:cs="Arial"/>
          <w:sz w:val="22"/>
          <w:szCs w:val="22"/>
        </w:rPr>
        <w:t>• Noticeable changes in tone quality</w:t>
      </w:r>
    </w:p>
    <w:p w14:paraId="1820FEF4" w14:textId="77777777" w:rsidR="00F8534A" w:rsidRPr="00FE5D25" w:rsidRDefault="00F8534A" w:rsidP="00F8534A">
      <w:pPr>
        <w:rPr>
          <w:rFonts w:ascii="Arial" w:hAnsi="Arial" w:cs="Arial"/>
          <w:sz w:val="22"/>
          <w:szCs w:val="22"/>
        </w:rPr>
      </w:pPr>
      <w:r w:rsidRPr="00FE5D25">
        <w:rPr>
          <w:rFonts w:ascii="Arial" w:hAnsi="Arial" w:cs="Arial"/>
          <w:sz w:val="22"/>
          <w:szCs w:val="22"/>
        </w:rPr>
        <w:t xml:space="preserve">• Discomfort when singing or frequent difficulty initiating phonation </w:t>
      </w:r>
    </w:p>
    <w:p w14:paraId="44E1938F" w14:textId="77777777" w:rsidR="00F8534A" w:rsidRPr="00FE5D25" w:rsidRDefault="00F8534A" w:rsidP="00F8534A">
      <w:pPr>
        <w:rPr>
          <w:rFonts w:ascii="Arial" w:hAnsi="Arial" w:cs="Arial"/>
          <w:sz w:val="22"/>
          <w:szCs w:val="22"/>
        </w:rPr>
      </w:pPr>
    </w:p>
    <w:p w14:paraId="55FA1FF8" w14:textId="00F223B0" w:rsidR="00F8534A" w:rsidRDefault="00F8534A" w:rsidP="00E92FD6">
      <w:pPr>
        <w:rPr>
          <w:rFonts w:ascii="Arial" w:hAnsi="Arial" w:cs="Arial"/>
          <w:sz w:val="22"/>
          <w:szCs w:val="22"/>
        </w:rPr>
      </w:pPr>
      <w:r w:rsidRPr="00FE5D25">
        <w:rPr>
          <w:rFonts w:ascii="Arial" w:hAnsi="Arial" w:cs="Arial"/>
          <w:sz w:val="22"/>
          <w:szCs w:val="22"/>
        </w:rPr>
        <w:t xml:space="preserve">Voice quality is believed to be the easiest criteria to observe and assess. Breathy and husky vocal quality is familiar and generally associated with adolescence (Gackle, 2011). As the child and adolescent body changes, so too does the larynx and other relevant tissues, which continue to develop into adulthood (Gebhardt 2016). These changes to the voice can be very disconcerting for young singers. Growth in vocal-fold, laryngeal, and vocal tract structure and dimensions during puberty and adolescence manifest in perceivable changes in acoustic characteristics. These may present as undesirable, inefficient, or even unhealthy </w:t>
      </w:r>
      <w:r w:rsidRPr="00FE5D25">
        <w:rPr>
          <w:rFonts w:ascii="Arial" w:hAnsi="Arial" w:cs="Arial"/>
          <w:sz w:val="22"/>
          <w:szCs w:val="22"/>
        </w:rPr>
        <w:lastRenderedPageBreak/>
        <w:t>(Baker 2022). Generally, there is a recognition of and resignation to the breathy, thin, and often colourless adolescent girl's voice (Gackle, 1991).</w:t>
      </w:r>
    </w:p>
    <w:p w14:paraId="0F6DA25E" w14:textId="77777777" w:rsidR="00F821F1" w:rsidRDefault="00F821F1" w:rsidP="00B7599C">
      <w:pPr>
        <w:rPr>
          <w:rFonts w:ascii="Arial" w:hAnsi="Arial" w:cs="Arial"/>
          <w:sz w:val="22"/>
          <w:szCs w:val="22"/>
        </w:rPr>
      </w:pPr>
    </w:p>
    <w:p w14:paraId="5A163AC7" w14:textId="4EA923E8" w:rsidR="00F821F1" w:rsidRPr="00530C5F" w:rsidRDefault="00F821F1" w:rsidP="00B7599C">
      <w:pPr>
        <w:rPr>
          <w:rFonts w:ascii="Arial" w:hAnsi="Arial" w:cs="Arial"/>
          <w:b/>
          <w:bCs/>
          <w:sz w:val="22"/>
          <w:szCs w:val="22"/>
        </w:rPr>
      </w:pPr>
      <w:r w:rsidRPr="00530C5F">
        <w:rPr>
          <w:rFonts w:ascii="Arial" w:hAnsi="Arial" w:cs="Arial"/>
          <w:b/>
          <w:bCs/>
          <w:sz w:val="22"/>
          <w:szCs w:val="22"/>
        </w:rPr>
        <w:t>Physiological Impacts of Female Adolescent Voice Change</w:t>
      </w:r>
    </w:p>
    <w:p w14:paraId="44DBAC74" w14:textId="77777777" w:rsidR="001E01A6" w:rsidRDefault="001E01A6" w:rsidP="00B7599C">
      <w:pPr>
        <w:rPr>
          <w:rFonts w:ascii="Arial" w:hAnsi="Arial" w:cs="Arial"/>
          <w:sz w:val="22"/>
          <w:szCs w:val="22"/>
        </w:rPr>
      </w:pPr>
    </w:p>
    <w:p w14:paraId="299538FE" w14:textId="7A3D3E7D" w:rsidR="00DA7820" w:rsidRPr="00FE5D25" w:rsidRDefault="00DA7820" w:rsidP="00DA7820">
      <w:pPr>
        <w:rPr>
          <w:rFonts w:ascii="Arial" w:hAnsi="Arial" w:cs="Arial"/>
          <w:sz w:val="22"/>
          <w:szCs w:val="22"/>
        </w:rPr>
      </w:pPr>
      <w:r w:rsidRPr="00FE5D25">
        <w:rPr>
          <w:rFonts w:ascii="Arial" w:hAnsi="Arial" w:cs="Arial"/>
          <w:sz w:val="22"/>
          <w:szCs w:val="22"/>
        </w:rPr>
        <w:t>Negative emotions such as frustration, fear, and insecurity to be promoted by adolescent voice change (Sweet, 2018). For singers, not feeling in control of their own voice, and not sounding their best can be a very difficult time for them. The link between identity and vocal function is intertwined in a manner that, were a perceived complaint to be dismissed by healthcare professionals or go unverified by instrumental measures that are not fit for purpose, self-doubt and shame may inhibit the pursual of treatment until it is too late when the damage is done (Baker 2022). Being on top of student care is especially important during this time as remaining vigilant by paying close attention to their mental wellbeing</w:t>
      </w:r>
      <w:r w:rsidR="00550AD5">
        <w:rPr>
          <w:rFonts w:ascii="Arial" w:hAnsi="Arial" w:cs="Arial"/>
          <w:sz w:val="22"/>
          <w:szCs w:val="22"/>
        </w:rPr>
        <w:t>,</w:t>
      </w:r>
      <w:r w:rsidRPr="00FE5D25">
        <w:rPr>
          <w:rFonts w:ascii="Arial" w:hAnsi="Arial" w:cs="Arial"/>
          <w:sz w:val="22"/>
          <w:szCs w:val="22"/>
        </w:rPr>
        <w:t xml:space="preserve"> is crucial to stop them </w:t>
      </w:r>
      <w:r w:rsidR="00550AD5">
        <w:rPr>
          <w:rFonts w:ascii="Arial" w:hAnsi="Arial" w:cs="Arial"/>
          <w:sz w:val="22"/>
          <w:szCs w:val="22"/>
        </w:rPr>
        <w:t xml:space="preserve">from </w:t>
      </w:r>
      <w:r w:rsidRPr="00FE5D25">
        <w:rPr>
          <w:rFonts w:ascii="Arial" w:hAnsi="Arial" w:cs="Arial"/>
          <w:sz w:val="22"/>
          <w:szCs w:val="22"/>
        </w:rPr>
        <w:t>losing their love of singing.</w:t>
      </w:r>
    </w:p>
    <w:p w14:paraId="0D387E10" w14:textId="77777777" w:rsidR="00DA7820" w:rsidRDefault="00DA7820" w:rsidP="00B7599C">
      <w:pPr>
        <w:rPr>
          <w:rFonts w:ascii="Arial" w:hAnsi="Arial" w:cs="Arial"/>
          <w:sz w:val="22"/>
          <w:szCs w:val="22"/>
        </w:rPr>
      </w:pPr>
    </w:p>
    <w:p w14:paraId="1FEB8FC1" w14:textId="1A932BA9" w:rsidR="006A10D8" w:rsidRPr="00FE5D25" w:rsidRDefault="006A10D8" w:rsidP="006A10D8">
      <w:pPr>
        <w:rPr>
          <w:rFonts w:ascii="Arial" w:hAnsi="Arial" w:cs="Arial"/>
          <w:sz w:val="22"/>
          <w:szCs w:val="22"/>
        </w:rPr>
      </w:pPr>
      <w:r w:rsidRPr="00FE5D25">
        <w:rPr>
          <w:rFonts w:ascii="Arial" w:hAnsi="Arial" w:cs="Arial"/>
          <w:sz w:val="22"/>
          <w:szCs w:val="22"/>
        </w:rPr>
        <w:t xml:space="preserve">One of the primary current researchers and lecturers on the topic of the adolescent female voice is Bridget Sweet who in 2015 published The Adolescent Female Changing Voice: A Phenomenological Investigation. In which she examined the measurable and emotional issues surrounding the vocal transformation of adolescent female singers. Through qualitative research, Sweet explored the process of vocal change in a select group of young females by conducting interviews and vocal evaluations with fourteen </w:t>
      </w:r>
      <w:proofErr w:type="gramStart"/>
      <w:r w:rsidRPr="00FE5D25">
        <w:rPr>
          <w:rFonts w:ascii="Arial" w:hAnsi="Arial" w:cs="Arial"/>
          <w:sz w:val="22"/>
          <w:szCs w:val="22"/>
        </w:rPr>
        <w:t>female</w:t>
      </w:r>
      <w:proofErr w:type="gramEnd"/>
      <w:r w:rsidRPr="00FE5D25">
        <w:rPr>
          <w:rFonts w:ascii="Arial" w:hAnsi="Arial" w:cs="Arial"/>
          <w:sz w:val="22"/>
          <w:szCs w:val="22"/>
        </w:rPr>
        <w:t xml:space="preserve"> choral</w:t>
      </w:r>
    </w:p>
    <w:p w14:paraId="36E23A83" w14:textId="6FE17D09" w:rsidR="006A10D8" w:rsidRDefault="006A10D8" w:rsidP="00B7599C">
      <w:pPr>
        <w:rPr>
          <w:rFonts w:ascii="Arial" w:hAnsi="Arial" w:cs="Arial"/>
          <w:sz w:val="22"/>
          <w:szCs w:val="22"/>
        </w:rPr>
      </w:pPr>
      <w:r w:rsidRPr="00FE5D25">
        <w:rPr>
          <w:rFonts w:ascii="Arial" w:hAnsi="Arial" w:cs="Arial"/>
          <w:sz w:val="22"/>
          <w:szCs w:val="22"/>
        </w:rPr>
        <w:t>students over a period of six months. The focus of this study was phenomenological: the emphasis of the investigation was on students’ individual experiences regarding their own vocal development, and not on the occurrence of voice change itself (Caldretti, 2017).</w:t>
      </w:r>
    </w:p>
    <w:p w14:paraId="7ADB9DC4" w14:textId="77777777" w:rsidR="00F8534A" w:rsidRDefault="00F8534A" w:rsidP="00B7599C">
      <w:pPr>
        <w:rPr>
          <w:rFonts w:ascii="Arial" w:hAnsi="Arial" w:cs="Arial"/>
          <w:sz w:val="22"/>
          <w:szCs w:val="22"/>
        </w:rPr>
      </w:pPr>
    </w:p>
    <w:p w14:paraId="7FD570D1" w14:textId="1203CD7F" w:rsidR="00F8534A" w:rsidRDefault="00F8534A" w:rsidP="00B7599C">
      <w:pPr>
        <w:rPr>
          <w:rFonts w:ascii="Arial" w:hAnsi="Arial" w:cs="Arial"/>
          <w:sz w:val="22"/>
          <w:szCs w:val="22"/>
        </w:rPr>
      </w:pPr>
      <w:r w:rsidRPr="00FE5D25">
        <w:rPr>
          <w:rFonts w:ascii="Arial" w:hAnsi="Arial" w:cs="Arial"/>
          <w:sz w:val="22"/>
          <w:szCs w:val="22"/>
        </w:rPr>
        <w:t xml:space="preserve">Adolescence is a time when the human body experiences the physiological changes needed to mature from a child to an adult (Haston, 2007). One of the changes experienced by pubescent females is to their voice, however this was a fact that until recently wasn’t widely recognised. As a result of the fact that, the vocal folds of the female adolescent increase in size approximately 3-4 mm, while the vocal folds of the male adolescent increase up to 1 cm (Gackle, 1991). The male voice change is not only more highly researched and understood it is also a more noticeable change. This is because female adolescent voices only drop one-third compared to the more drastic male voice drop of an octave (Judd 2023). Which as a result of the increase in size of the vocal organs causes a general lowering in range capabilities (Gackle 1991). The anatomical changes of the vocal apparatus during adolescence include development of the thyroid cartilage, development of the larynx, expanded lung capacity, and lengthening/thickening of the vocal folds (Gackle, 1991). </w:t>
      </w:r>
    </w:p>
    <w:p w14:paraId="75318508" w14:textId="77777777" w:rsidR="00E505AA" w:rsidRDefault="00E505AA" w:rsidP="00B7599C">
      <w:pPr>
        <w:rPr>
          <w:rFonts w:ascii="Arial" w:hAnsi="Arial" w:cs="Arial"/>
          <w:sz w:val="22"/>
          <w:szCs w:val="22"/>
        </w:rPr>
      </w:pPr>
    </w:p>
    <w:p w14:paraId="05F20900" w14:textId="1AFEBB9A" w:rsidR="00E505AA" w:rsidRPr="00FE5D25" w:rsidRDefault="00E505AA" w:rsidP="00E505AA">
      <w:pPr>
        <w:rPr>
          <w:rFonts w:ascii="Arial" w:hAnsi="Arial" w:cs="Arial"/>
          <w:sz w:val="22"/>
          <w:szCs w:val="22"/>
        </w:rPr>
      </w:pPr>
      <w:r w:rsidRPr="00FE5D25">
        <w:rPr>
          <w:rFonts w:ascii="Arial" w:hAnsi="Arial" w:cs="Arial"/>
          <w:sz w:val="22"/>
          <w:szCs w:val="22"/>
        </w:rPr>
        <w:t xml:space="preserve">One of the primary current researchers and lecturers on the topic of the adolescent female voice is Bridget Sweet who in 2015 published The Adolescent Female Changing Voice: A Phenomenological Investigation. In which she examined the measurable and emotional issues surrounding the vocal transformation of adolescent female singers. Through qualitative research, Sweet explored the process of vocal change in a select group of young females by conducting interviews and vocal evaluations with fourteen </w:t>
      </w:r>
      <w:proofErr w:type="gramStart"/>
      <w:r w:rsidRPr="00FE5D25">
        <w:rPr>
          <w:rFonts w:ascii="Arial" w:hAnsi="Arial" w:cs="Arial"/>
          <w:sz w:val="22"/>
          <w:szCs w:val="22"/>
        </w:rPr>
        <w:t>female</w:t>
      </w:r>
      <w:proofErr w:type="gramEnd"/>
      <w:r w:rsidRPr="00FE5D25">
        <w:rPr>
          <w:rFonts w:ascii="Arial" w:hAnsi="Arial" w:cs="Arial"/>
          <w:sz w:val="22"/>
          <w:szCs w:val="22"/>
        </w:rPr>
        <w:t xml:space="preserve"> choral</w:t>
      </w:r>
    </w:p>
    <w:p w14:paraId="579EE633" w14:textId="12A0D051" w:rsidR="00E505AA" w:rsidRDefault="00E505AA" w:rsidP="00B7599C">
      <w:pPr>
        <w:rPr>
          <w:rFonts w:ascii="Arial" w:hAnsi="Arial" w:cs="Arial"/>
          <w:sz w:val="22"/>
          <w:szCs w:val="22"/>
        </w:rPr>
      </w:pPr>
      <w:r w:rsidRPr="00FE5D25">
        <w:rPr>
          <w:rFonts w:ascii="Arial" w:hAnsi="Arial" w:cs="Arial"/>
          <w:sz w:val="22"/>
          <w:szCs w:val="22"/>
        </w:rPr>
        <w:t>students over a period of six months. The focus of this study was phenomenological: the emphasis of the investigation was on students’ individual experiences regarding their own vocal development, and not on the occurrence of voice change itself (Caldretti, 2017).</w:t>
      </w:r>
    </w:p>
    <w:p w14:paraId="4DF09B5A" w14:textId="77777777" w:rsidR="00F821F1" w:rsidRDefault="00F821F1" w:rsidP="00B7599C">
      <w:pPr>
        <w:rPr>
          <w:rFonts w:ascii="Arial" w:hAnsi="Arial" w:cs="Arial"/>
          <w:sz w:val="22"/>
          <w:szCs w:val="22"/>
        </w:rPr>
      </w:pPr>
    </w:p>
    <w:p w14:paraId="63EE64A9" w14:textId="1674BC11" w:rsidR="00263D8C" w:rsidRDefault="00263D8C" w:rsidP="00B7599C">
      <w:pPr>
        <w:rPr>
          <w:rFonts w:ascii="Arial" w:hAnsi="Arial" w:cs="Arial"/>
          <w:b/>
          <w:bCs/>
          <w:sz w:val="22"/>
          <w:szCs w:val="22"/>
        </w:rPr>
      </w:pPr>
      <w:r w:rsidRPr="00530C5F">
        <w:rPr>
          <w:rFonts w:ascii="Arial" w:hAnsi="Arial" w:cs="Arial"/>
          <w:b/>
          <w:bCs/>
          <w:sz w:val="22"/>
          <w:szCs w:val="22"/>
        </w:rPr>
        <w:t xml:space="preserve">Ethical Considerations </w:t>
      </w:r>
    </w:p>
    <w:p w14:paraId="0FCA7A04" w14:textId="77777777" w:rsidR="00DA7E00" w:rsidRDefault="00DA7E00" w:rsidP="00B7599C">
      <w:pPr>
        <w:rPr>
          <w:rFonts w:ascii="Arial" w:hAnsi="Arial" w:cs="Arial"/>
          <w:b/>
          <w:bCs/>
          <w:sz w:val="22"/>
          <w:szCs w:val="22"/>
        </w:rPr>
      </w:pPr>
    </w:p>
    <w:p w14:paraId="22ABBB4F" w14:textId="10C6CB8E" w:rsidR="00170DF0" w:rsidRDefault="00141E47" w:rsidP="00141E47">
      <w:pPr>
        <w:rPr>
          <w:rFonts w:ascii="Arial" w:hAnsi="Arial" w:cs="Arial"/>
          <w:sz w:val="22"/>
          <w:szCs w:val="22"/>
        </w:rPr>
      </w:pPr>
      <w:r w:rsidRPr="00FE5D25">
        <w:rPr>
          <w:rFonts w:ascii="Arial" w:hAnsi="Arial" w:cs="Arial"/>
          <w:sz w:val="22"/>
          <w:szCs w:val="22"/>
        </w:rPr>
        <w:t xml:space="preserve">There are a number of ethical considerations that </w:t>
      </w:r>
      <w:r w:rsidR="009045C2">
        <w:rPr>
          <w:rFonts w:ascii="Arial" w:hAnsi="Arial" w:cs="Arial"/>
          <w:sz w:val="22"/>
          <w:szCs w:val="22"/>
        </w:rPr>
        <w:t xml:space="preserve">I would </w:t>
      </w:r>
      <w:r w:rsidRPr="00FE5D25">
        <w:rPr>
          <w:rFonts w:ascii="Arial" w:hAnsi="Arial" w:cs="Arial"/>
          <w:sz w:val="22"/>
          <w:szCs w:val="22"/>
        </w:rPr>
        <w:t>place in order to put my</w:t>
      </w:r>
      <w:r w:rsidR="009045C2">
        <w:rPr>
          <w:rFonts w:ascii="Arial" w:hAnsi="Arial" w:cs="Arial"/>
          <w:sz w:val="22"/>
          <w:szCs w:val="22"/>
        </w:rPr>
        <w:t xml:space="preserve"> </w:t>
      </w:r>
      <w:r w:rsidR="00DD33D6">
        <w:rPr>
          <w:rFonts w:ascii="Arial" w:hAnsi="Arial" w:cs="Arial"/>
          <w:sz w:val="22"/>
          <w:szCs w:val="22"/>
        </w:rPr>
        <w:t xml:space="preserve">future </w:t>
      </w:r>
      <w:r w:rsidR="00DD33D6" w:rsidRPr="00FE5D25">
        <w:rPr>
          <w:rFonts w:ascii="Arial" w:hAnsi="Arial" w:cs="Arial"/>
          <w:sz w:val="22"/>
          <w:szCs w:val="22"/>
        </w:rPr>
        <w:t>teaching</w:t>
      </w:r>
      <w:r w:rsidRPr="00FE5D25">
        <w:rPr>
          <w:rFonts w:ascii="Arial" w:hAnsi="Arial" w:cs="Arial"/>
          <w:sz w:val="22"/>
          <w:szCs w:val="22"/>
        </w:rPr>
        <w:t xml:space="preserve"> strategy into practice. </w:t>
      </w:r>
      <w:r w:rsidR="00A71C39">
        <w:rPr>
          <w:rFonts w:ascii="Arial" w:hAnsi="Arial" w:cs="Arial"/>
          <w:sz w:val="22"/>
          <w:szCs w:val="22"/>
        </w:rPr>
        <w:t xml:space="preserve">This is to make sure that I am being considerate to </w:t>
      </w:r>
      <w:r w:rsidR="00076A00">
        <w:rPr>
          <w:rFonts w:ascii="Arial" w:hAnsi="Arial" w:cs="Arial"/>
          <w:sz w:val="22"/>
          <w:szCs w:val="22"/>
        </w:rPr>
        <w:t>other people’s</w:t>
      </w:r>
      <w:r w:rsidR="00A71C39">
        <w:rPr>
          <w:rFonts w:ascii="Arial" w:hAnsi="Arial" w:cs="Arial"/>
          <w:sz w:val="22"/>
          <w:szCs w:val="22"/>
        </w:rPr>
        <w:t xml:space="preserve"> feelings</w:t>
      </w:r>
      <w:r w:rsidR="00076A00">
        <w:rPr>
          <w:rFonts w:ascii="Arial" w:hAnsi="Arial" w:cs="Arial"/>
          <w:sz w:val="22"/>
          <w:szCs w:val="22"/>
        </w:rPr>
        <w:t>,</w:t>
      </w:r>
      <w:r w:rsidR="00A71C39">
        <w:rPr>
          <w:rFonts w:ascii="Arial" w:hAnsi="Arial" w:cs="Arial"/>
          <w:sz w:val="22"/>
          <w:szCs w:val="22"/>
        </w:rPr>
        <w:t xml:space="preserve"> as well as handling the topic with care. </w:t>
      </w:r>
    </w:p>
    <w:p w14:paraId="229D1423" w14:textId="77777777" w:rsidR="00170DF0" w:rsidRDefault="00170DF0" w:rsidP="00141E47">
      <w:pPr>
        <w:rPr>
          <w:rFonts w:ascii="Arial" w:hAnsi="Arial" w:cs="Arial"/>
          <w:sz w:val="22"/>
          <w:szCs w:val="22"/>
        </w:rPr>
      </w:pPr>
    </w:p>
    <w:p w14:paraId="2AD8B0C3" w14:textId="69287E1D" w:rsidR="00141E47" w:rsidRPr="004A0F93" w:rsidRDefault="00550AD5" w:rsidP="00141E47">
      <w:pPr>
        <w:rPr>
          <w:rFonts w:ascii="Arial" w:hAnsi="Arial" w:cs="Arial"/>
          <w:sz w:val="22"/>
          <w:szCs w:val="22"/>
        </w:rPr>
      </w:pPr>
      <w:r>
        <w:rPr>
          <w:rFonts w:ascii="Arial" w:hAnsi="Arial" w:cs="Arial"/>
          <w:sz w:val="22"/>
          <w:szCs w:val="22"/>
        </w:rPr>
        <w:lastRenderedPageBreak/>
        <w:t>A</w:t>
      </w:r>
      <w:r w:rsidR="00141E47" w:rsidRPr="00FE5D25">
        <w:rPr>
          <w:rFonts w:ascii="Arial" w:hAnsi="Arial" w:cs="Arial"/>
          <w:sz w:val="22"/>
          <w:szCs w:val="22"/>
        </w:rPr>
        <w:t xml:space="preserve">s my research is specifically concentrating upon exploring the cisgender female adolescent voice change, students who don’t fit into the category may feel excluded so I will </w:t>
      </w:r>
      <w:r w:rsidR="00141E47" w:rsidRPr="004A0F93">
        <w:rPr>
          <w:rFonts w:ascii="Arial" w:hAnsi="Arial" w:cs="Arial"/>
          <w:sz w:val="22"/>
          <w:szCs w:val="22"/>
        </w:rPr>
        <w:t xml:space="preserve">need to handle this with care. </w:t>
      </w:r>
      <w:r w:rsidR="00DD33D6">
        <w:rPr>
          <w:rFonts w:ascii="Arial" w:hAnsi="Arial" w:cs="Arial"/>
          <w:sz w:val="22"/>
          <w:szCs w:val="22"/>
        </w:rPr>
        <w:t>A</w:t>
      </w:r>
      <w:r w:rsidR="00141E47" w:rsidRPr="004A0F93">
        <w:rPr>
          <w:rFonts w:ascii="Arial" w:hAnsi="Arial" w:cs="Arial"/>
          <w:sz w:val="22"/>
          <w:szCs w:val="22"/>
        </w:rPr>
        <w:t xml:space="preserve"> plan to research the voice change from a transgender voice change could help me to support more of </w:t>
      </w:r>
      <w:r>
        <w:rPr>
          <w:rFonts w:ascii="Arial" w:hAnsi="Arial" w:cs="Arial"/>
          <w:sz w:val="22"/>
          <w:szCs w:val="22"/>
        </w:rPr>
        <w:t xml:space="preserve">my </w:t>
      </w:r>
      <w:r w:rsidR="00141E47" w:rsidRPr="004A0F93">
        <w:rPr>
          <w:rFonts w:ascii="Arial" w:hAnsi="Arial" w:cs="Arial"/>
          <w:sz w:val="22"/>
          <w:szCs w:val="22"/>
        </w:rPr>
        <w:t xml:space="preserve">students through this change. However, when it comes to handling those who don’t align with a specific gender, I will need to create a teaching strategy that makes them feel seen and understood without linking them with their birth gender. </w:t>
      </w:r>
    </w:p>
    <w:p w14:paraId="5601E65B" w14:textId="77777777" w:rsidR="00141E47" w:rsidRPr="004A0F93" w:rsidRDefault="00141E47" w:rsidP="00141E47">
      <w:pPr>
        <w:rPr>
          <w:rFonts w:ascii="Arial" w:hAnsi="Arial" w:cs="Arial"/>
          <w:sz w:val="22"/>
          <w:szCs w:val="22"/>
        </w:rPr>
      </w:pPr>
    </w:p>
    <w:p w14:paraId="3A32EABB" w14:textId="6B137200" w:rsidR="00DA7E00" w:rsidRPr="004A0F93" w:rsidRDefault="00141E47" w:rsidP="00DA7E00">
      <w:pPr>
        <w:rPr>
          <w:rFonts w:ascii="Arial" w:hAnsi="Arial" w:cs="Arial"/>
          <w:sz w:val="22"/>
          <w:szCs w:val="22"/>
        </w:rPr>
      </w:pPr>
      <w:r w:rsidRPr="004A0F93">
        <w:rPr>
          <w:rFonts w:ascii="Arial" w:hAnsi="Arial" w:cs="Arial"/>
          <w:sz w:val="22"/>
          <w:szCs w:val="22"/>
        </w:rPr>
        <w:t>Secondly, I am a voice teacher, not a medical expert</w:t>
      </w:r>
      <w:r w:rsidR="00491791">
        <w:rPr>
          <w:rFonts w:ascii="Arial" w:hAnsi="Arial" w:cs="Arial"/>
          <w:sz w:val="22"/>
          <w:szCs w:val="22"/>
        </w:rPr>
        <w:t>, or</w:t>
      </w:r>
      <w:r w:rsidR="00491791" w:rsidRPr="00491791">
        <w:rPr>
          <w:rFonts w:ascii="Arial" w:hAnsi="Arial" w:cs="Arial"/>
          <w:sz w:val="22"/>
          <w:szCs w:val="22"/>
        </w:rPr>
        <w:t xml:space="preserve"> health professional or trained counsellor</w:t>
      </w:r>
      <w:r w:rsidR="00491791">
        <w:rPr>
          <w:rFonts w:ascii="Arial" w:hAnsi="Arial" w:cs="Arial"/>
          <w:sz w:val="22"/>
          <w:szCs w:val="22"/>
        </w:rPr>
        <w:t xml:space="preserve">. </w:t>
      </w:r>
      <w:proofErr w:type="gramStart"/>
      <w:r w:rsidR="00491791">
        <w:rPr>
          <w:rFonts w:ascii="Arial" w:hAnsi="Arial" w:cs="Arial"/>
          <w:sz w:val="22"/>
          <w:szCs w:val="22"/>
        </w:rPr>
        <w:t>Also</w:t>
      </w:r>
      <w:proofErr w:type="gramEnd"/>
      <w:r w:rsidR="00491791">
        <w:rPr>
          <w:rFonts w:ascii="Arial" w:hAnsi="Arial" w:cs="Arial"/>
          <w:sz w:val="22"/>
          <w:szCs w:val="22"/>
        </w:rPr>
        <w:t xml:space="preserve"> </w:t>
      </w:r>
      <w:r w:rsidR="00491791" w:rsidRPr="00491791">
        <w:rPr>
          <w:rFonts w:ascii="Arial" w:hAnsi="Arial" w:cs="Arial"/>
          <w:sz w:val="22"/>
          <w:szCs w:val="22"/>
        </w:rPr>
        <w:t>the singing profession has no overseeing body.</w:t>
      </w:r>
      <w:r w:rsidRPr="004A0F93">
        <w:rPr>
          <w:rFonts w:ascii="Arial" w:hAnsi="Arial" w:cs="Arial"/>
          <w:sz w:val="22"/>
          <w:szCs w:val="22"/>
        </w:rPr>
        <w:t xml:space="preserve"> Due to this there is only so much I can do to help the effects of the female voice change without access to a medical expert in this field. However, I can be a support system and help to prepare my students, so they know what to expect during hormone changes and send them to a medical professional if necessary. Most voice teachers have had experiences singing in their younger years; therefore, most trained teachers are already fundamentally armed with the experiences of what it was like to sing as an adolescent, which only aids in our understanding of how to teach young voices (Caldretti, 2017).</w:t>
      </w:r>
    </w:p>
    <w:p w14:paraId="44E934C7" w14:textId="77777777" w:rsidR="004A0F93" w:rsidRPr="004A0F93" w:rsidRDefault="004A0F93" w:rsidP="006B64B3">
      <w:pPr>
        <w:rPr>
          <w:rFonts w:ascii="Arial" w:hAnsi="Arial" w:cs="Arial"/>
          <w:sz w:val="22"/>
          <w:szCs w:val="22"/>
        </w:rPr>
      </w:pPr>
    </w:p>
    <w:p w14:paraId="046E5E6C" w14:textId="77777777" w:rsidR="00550AD5" w:rsidRDefault="004A0F93" w:rsidP="006B64B3">
      <w:pPr>
        <w:rPr>
          <w:rFonts w:ascii="Arial" w:hAnsi="Arial" w:cs="Arial"/>
          <w:sz w:val="22"/>
          <w:szCs w:val="22"/>
        </w:rPr>
      </w:pPr>
      <w:r>
        <w:rPr>
          <w:rFonts w:ascii="Arial" w:hAnsi="Arial" w:cs="Arial"/>
          <w:sz w:val="22"/>
          <w:szCs w:val="22"/>
        </w:rPr>
        <w:t>Lastly,</w:t>
      </w:r>
      <w:r w:rsidR="006B64B3" w:rsidRPr="006B64B3">
        <w:rPr>
          <w:rFonts w:ascii="Arial" w:hAnsi="Arial" w:cs="Arial"/>
          <w:sz w:val="22"/>
          <w:szCs w:val="22"/>
        </w:rPr>
        <w:t xml:space="preserve"> </w:t>
      </w:r>
      <w:r>
        <w:rPr>
          <w:rFonts w:ascii="Arial" w:hAnsi="Arial" w:cs="Arial"/>
          <w:sz w:val="22"/>
          <w:szCs w:val="22"/>
        </w:rPr>
        <w:t>s</w:t>
      </w:r>
      <w:r w:rsidR="006B64B3" w:rsidRPr="006B64B3">
        <w:rPr>
          <w:rFonts w:ascii="Arial" w:hAnsi="Arial" w:cs="Arial"/>
          <w:sz w:val="22"/>
          <w:szCs w:val="22"/>
        </w:rPr>
        <w:t>ome researchers have theori</w:t>
      </w:r>
      <w:r w:rsidR="006B64B3" w:rsidRPr="004A0F93">
        <w:rPr>
          <w:rFonts w:ascii="Arial" w:hAnsi="Arial" w:cs="Arial"/>
          <w:sz w:val="22"/>
          <w:szCs w:val="22"/>
        </w:rPr>
        <w:t>s</w:t>
      </w:r>
      <w:r w:rsidR="006B64B3" w:rsidRPr="006B64B3">
        <w:rPr>
          <w:rFonts w:ascii="Arial" w:hAnsi="Arial" w:cs="Arial"/>
          <w:sz w:val="22"/>
          <w:szCs w:val="22"/>
        </w:rPr>
        <w:t>ed that progress during vocal development may stall under inaccurate feedback or misunderstanding of the developmental limitations of the singing voice</w:t>
      </w:r>
      <w:r w:rsidR="006B64B3" w:rsidRPr="004A0F93">
        <w:rPr>
          <w:rFonts w:ascii="Arial" w:hAnsi="Arial" w:cs="Arial"/>
          <w:sz w:val="22"/>
          <w:szCs w:val="22"/>
        </w:rPr>
        <w:t xml:space="preserve">. </w:t>
      </w:r>
      <w:r w:rsidR="006B64B3" w:rsidRPr="006B64B3">
        <w:rPr>
          <w:rFonts w:ascii="Arial" w:hAnsi="Arial" w:cs="Arial"/>
          <w:sz w:val="22"/>
          <w:szCs w:val="22"/>
        </w:rPr>
        <w:t>Conversely, positive vocal identities have followed when singers arise from family environments where music</w:t>
      </w:r>
      <w:r>
        <w:rPr>
          <w:rFonts w:ascii="Arial" w:hAnsi="Arial" w:cs="Arial"/>
          <w:sz w:val="22"/>
          <w:szCs w:val="22"/>
        </w:rPr>
        <w:t xml:space="preserve"> </w:t>
      </w:r>
      <w:r w:rsidR="006B64B3" w:rsidRPr="006B64B3">
        <w:rPr>
          <w:rFonts w:ascii="Arial" w:hAnsi="Arial" w:cs="Arial"/>
          <w:sz w:val="22"/>
          <w:szCs w:val="22"/>
        </w:rPr>
        <w:t>making is designed to encourage singing expertise</w:t>
      </w:r>
      <w:r w:rsidR="006B64B3" w:rsidRPr="004A0F93">
        <w:rPr>
          <w:rFonts w:ascii="Arial" w:hAnsi="Arial" w:cs="Arial"/>
          <w:sz w:val="22"/>
          <w:szCs w:val="22"/>
        </w:rPr>
        <w:t>.</w:t>
      </w:r>
      <w:r>
        <w:rPr>
          <w:rFonts w:ascii="Arial" w:hAnsi="Arial" w:cs="Arial"/>
          <w:sz w:val="22"/>
          <w:szCs w:val="22"/>
        </w:rPr>
        <w:t xml:space="preserve"> </w:t>
      </w:r>
    </w:p>
    <w:p w14:paraId="56963BE8" w14:textId="77777777" w:rsidR="00550AD5" w:rsidRDefault="00550AD5" w:rsidP="006B64B3">
      <w:pPr>
        <w:rPr>
          <w:rFonts w:ascii="Arial" w:hAnsi="Arial" w:cs="Arial"/>
          <w:sz w:val="22"/>
          <w:szCs w:val="22"/>
        </w:rPr>
      </w:pPr>
    </w:p>
    <w:p w14:paraId="3DEE76EA" w14:textId="77777777" w:rsidR="00550AD5" w:rsidRDefault="006B64B3" w:rsidP="006B64B3">
      <w:pPr>
        <w:rPr>
          <w:rFonts w:ascii="Arial" w:hAnsi="Arial" w:cs="Arial"/>
          <w:sz w:val="22"/>
          <w:szCs w:val="22"/>
        </w:rPr>
      </w:pPr>
      <w:r w:rsidRPr="006B64B3">
        <w:rPr>
          <w:rFonts w:ascii="Arial" w:hAnsi="Arial" w:cs="Arial"/>
          <w:sz w:val="22"/>
          <w:szCs w:val="22"/>
        </w:rPr>
        <w:t xml:space="preserve">Adolescent singers have </w:t>
      </w:r>
      <w:r w:rsidR="00550AD5">
        <w:rPr>
          <w:rFonts w:ascii="Arial" w:hAnsi="Arial" w:cs="Arial"/>
          <w:sz w:val="22"/>
          <w:szCs w:val="22"/>
        </w:rPr>
        <w:t xml:space="preserve">an </w:t>
      </w:r>
      <w:r w:rsidRPr="006B64B3">
        <w:rPr>
          <w:rFonts w:ascii="Arial" w:hAnsi="Arial" w:cs="Arial"/>
          <w:sz w:val="22"/>
          <w:szCs w:val="22"/>
        </w:rPr>
        <w:t>interest in and benefit from an understanding of their physiological development, and their singing experience is enhanced if they can engage with parents about feelings around the experience (Sweet, 2018). Parent</w:t>
      </w:r>
      <w:r w:rsidR="00550AD5">
        <w:rPr>
          <w:rFonts w:ascii="Arial" w:hAnsi="Arial" w:cs="Arial"/>
          <w:sz w:val="22"/>
          <w:szCs w:val="22"/>
        </w:rPr>
        <w:t>al</w:t>
      </w:r>
      <w:r w:rsidRPr="006B64B3">
        <w:rPr>
          <w:rFonts w:ascii="Arial" w:hAnsi="Arial" w:cs="Arial"/>
          <w:sz w:val="22"/>
          <w:szCs w:val="22"/>
        </w:rPr>
        <w:t xml:space="preserve"> education about the results of such assessments and how to best mitigate vocal fatigue in their children can also be critical to injury prevention for </w:t>
      </w:r>
      <w:r w:rsidR="00D555CB" w:rsidRPr="004A0F93">
        <w:rPr>
          <w:rFonts w:ascii="Arial" w:hAnsi="Arial" w:cs="Arial"/>
          <w:sz w:val="22"/>
          <w:szCs w:val="22"/>
        </w:rPr>
        <w:t xml:space="preserve">female adolescent </w:t>
      </w:r>
      <w:r w:rsidRPr="006B64B3">
        <w:rPr>
          <w:rFonts w:ascii="Arial" w:hAnsi="Arial" w:cs="Arial"/>
          <w:sz w:val="22"/>
          <w:szCs w:val="22"/>
        </w:rPr>
        <w:t>singers</w:t>
      </w:r>
      <w:r w:rsidR="00D555CB" w:rsidRPr="004A0F93">
        <w:rPr>
          <w:rFonts w:ascii="Arial" w:hAnsi="Arial" w:cs="Arial"/>
          <w:sz w:val="22"/>
          <w:szCs w:val="22"/>
        </w:rPr>
        <w:t xml:space="preserve"> experiencing voice change.</w:t>
      </w:r>
      <w:r w:rsidR="00EE356C">
        <w:rPr>
          <w:rFonts w:ascii="Arial" w:hAnsi="Arial" w:cs="Arial"/>
          <w:sz w:val="22"/>
          <w:szCs w:val="22"/>
        </w:rPr>
        <w:t xml:space="preserve"> </w:t>
      </w:r>
    </w:p>
    <w:p w14:paraId="4ED827F2" w14:textId="77777777" w:rsidR="00550AD5" w:rsidRDefault="00550AD5" w:rsidP="006B64B3">
      <w:pPr>
        <w:rPr>
          <w:rFonts w:ascii="Arial" w:hAnsi="Arial" w:cs="Arial"/>
          <w:sz w:val="22"/>
          <w:szCs w:val="22"/>
        </w:rPr>
      </w:pPr>
    </w:p>
    <w:p w14:paraId="413A75AE" w14:textId="2EDE8A90" w:rsidR="006B64B3" w:rsidRPr="004A0F93" w:rsidRDefault="0083016F" w:rsidP="006B64B3">
      <w:pPr>
        <w:rPr>
          <w:rFonts w:ascii="Arial" w:hAnsi="Arial" w:cs="Arial"/>
          <w:sz w:val="22"/>
          <w:szCs w:val="22"/>
        </w:rPr>
      </w:pPr>
      <w:r w:rsidRPr="004A0F93">
        <w:rPr>
          <w:rFonts w:ascii="Arial" w:hAnsi="Arial" w:cs="Arial"/>
          <w:sz w:val="22"/>
          <w:szCs w:val="22"/>
        </w:rPr>
        <w:t>F</w:t>
      </w:r>
      <w:r w:rsidR="006B64B3" w:rsidRPr="006B64B3">
        <w:rPr>
          <w:rFonts w:ascii="Arial" w:hAnsi="Arial" w:cs="Arial"/>
          <w:sz w:val="22"/>
          <w:szCs w:val="22"/>
        </w:rPr>
        <w:t xml:space="preserve">emale adolescents are subjected to an array of voice change symptoms, many of which are audible in their singing tone and beyond their control. Some can lead to dis- comfort and self-doubt, especially when the symptoms are </w:t>
      </w:r>
      <w:r w:rsidRPr="004A0F93">
        <w:rPr>
          <w:rFonts w:ascii="Arial" w:hAnsi="Arial" w:cs="Arial"/>
          <w:sz w:val="22"/>
          <w:szCs w:val="22"/>
        </w:rPr>
        <w:t>unexplained,</w:t>
      </w:r>
      <w:r w:rsidR="006B64B3" w:rsidRPr="006B64B3">
        <w:rPr>
          <w:rFonts w:ascii="Arial" w:hAnsi="Arial" w:cs="Arial"/>
          <w:sz w:val="22"/>
          <w:szCs w:val="22"/>
        </w:rPr>
        <w:t xml:space="preserve"> or singers feel alone in the experience (Sweet &amp; Parker, 2019). Parents significantly influence singer motivation, and indeed, the involvement of parents predicts singer participation in the performing arts</w:t>
      </w:r>
      <w:r w:rsidRPr="004A0F93">
        <w:rPr>
          <w:rFonts w:ascii="Arial" w:hAnsi="Arial" w:cs="Arial"/>
          <w:sz w:val="22"/>
          <w:szCs w:val="22"/>
        </w:rPr>
        <w:t xml:space="preserve">. </w:t>
      </w:r>
      <w:r w:rsidR="006B64B3" w:rsidRPr="006B64B3">
        <w:rPr>
          <w:rFonts w:ascii="Arial" w:hAnsi="Arial" w:cs="Arial"/>
          <w:sz w:val="22"/>
          <w:szCs w:val="22"/>
        </w:rPr>
        <w:t xml:space="preserve">Thus, advising parents about </w:t>
      </w:r>
      <w:r w:rsidRPr="004A0F93">
        <w:rPr>
          <w:rFonts w:ascii="Arial" w:hAnsi="Arial" w:cs="Arial"/>
          <w:sz w:val="22"/>
          <w:szCs w:val="22"/>
        </w:rPr>
        <w:t>voice change</w:t>
      </w:r>
      <w:r w:rsidR="006B64B3" w:rsidRPr="006B64B3">
        <w:rPr>
          <w:rFonts w:ascii="Arial" w:hAnsi="Arial" w:cs="Arial"/>
          <w:sz w:val="22"/>
          <w:szCs w:val="22"/>
        </w:rPr>
        <w:t xml:space="preserve"> characteristics and inherent challenges could positively affect parental perceptions of the developing singing voices of </w:t>
      </w:r>
      <w:r w:rsidR="00550AD5">
        <w:rPr>
          <w:rFonts w:ascii="Arial" w:hAnsi="Arial" w:cs="Arial"/>
          <w:sz w:val="22"/>
          <w:szCs w:val="22"/>
        </w:rPr>
        <w:t>their child</w:t>
      </w:r>
      <w:r w:rsidR="006B64B3" w:rsidRPr="006B64B3">
        <w:rPr>
          <w:rFonts w:ascii="Arial" w:hAnsi="Arial" w:cs="Arial"/>
          <w:sz w:val="22"/>
          <w:szCs w:val="22"/>
        </w:rPr>
        <w:t>. Further, parents may be more likely to actively encourage and engage with singers about the</w:t>
      </w:r>
      <w:r w:rsidRPr="004A0F93">
        <w:rPr>
          <w:rFonts w:ascii="Arial" w:hAnsi="Arial" w:cs="Arial"/>
          <w:sz w:val="22"/>
          <w:szCs w:val="22"/>
        </w:rPr>
        <w:t xml:space="preserve"> </w:t>
      </w:r>
      <w:r w:rsidR="006B64B3" w:rsidRPr="006B64B3">
        <w:rPr>
          <w:rFonts w:ascii="Arial" w:hAnsi="Arial" w:cs="Arial"/>
          <w:sz w:val="22"/>
          <w:szCs w:val="22"/>
        </w:rPr>
        <w:t>process while advocating for healthy voice use</w:t>
      </w:r>
      <w:r w:rsidR="00EE356C">
        <w:rPr>
          <w:rFonts w:ascii="Arial" w:hAnsi="Arial" w:cs="Arial"/>
          <w:sz w:val="22"/>
          <w:szCs w:val="22"/>
        </w:rPr>
        <w:t xml:space="preserve"> (Sale, 2022)</w:t>
      </w:r>
      <w:r w:rsidR="006B64B3" w:rsidRPr="006B64B3">
        <w:rPr>
          <w:rFonts w:ascii="Arial" w:hAnsi="Arial" w:cs="Arial"/>
          <w:sz w:val="22"/>
          <w:szCs w:val="22"/>
        </w:rPr>
        <w:t xml:space="preserve">. </w:t>
      </w:r>
    </w:p>
    <w:p w14:paraId="53255687" w14:textId="77777777" w:rsidR="00515488" w:rsidRPr="004A0F93" w:rsidRDefault="00515488" w:rsidP="006B64B3">
      <w:pPr>
        <w:rPr>
          <w:rFonts w:ascii="Arial" w:hAnsi="Arial" w:cs="Arial"/>
          <w:sz w:val="22"/>
          <w:szCs w:val="22"/>
        </w:rPr>
      </w:pPr>
    </w:p>
    <w:p w14:paraId="668BAD42" w14:textId="6667B3F0" w:rsidR="007A650A" w:rsidRPr="004A0F93" w:rsidRDefault="00515488" w:rsidP="007A650A">
      <w:pPr>
        <w:rPr>
          <w:rFonts w:ascii="Arial" w:hAnsi="Arial" w:cs="Arial"/>
          <w:sz w:val="22"/>
          <w:szCs w:val="22"/>
        </w:rPr>
      </w:pPr>
      <w:r w:rsidRPr="004A0F93">
        <w:rPr>
          <w:rFonts w:ascii="Arial" w:hAnsi="Arial" w:cs="Arial"/>
          <w:sz w:val="22"/>
          <w:szCs w:val="22"/>
        </w:rPr>
        <w:t xml:space="preserve">For this </w:t>
      </w:r>
      <w:r w:rsidR="00141E47" w:rsidRPr="004A0F93">
        <w:rPr>
          <w:rFonts w:ascii="Arial" w:hAnsi="Arial" w:cs="Arial"/>
          <w:sz w:val="22"/>
          <w:szCs w:val="22"/>
        </w:rPr>
        <w:t>reason,</w:t>
      </w:r>
      <w:r w:rsidRPr="004A0F93">
        <w:rPr>
          <w:rFonts w:ascii="Arial" w:hAnsi="Arial" w:cs="Arial"/>
          <w:sz w:val="22"/>
          <w:szCs w:val="22"/>
        </w:rPr>
        <w:t xml:space="preserve"> I plan on gaining the parents’ permission in order to talk to my adolescent students about possible changes to their voices during this time. With a knowledge and understanding of why and how this change affects their voice could release some of the self-doubt that </w:t>
      </w:r>
      <w:r w:rsidR="00550AD5">
        <w:rPr>
          <w:rFonts w:ascii="Arial" w:hAnsi="Arial" w:cs="Arial"/>
          <w:sz w:val="22"/>
          <w:szCs w:val="22"/>
        </w:rPr>
        <w:t xml:space="preserve">is </w:t>
      </w:r>
      <w:r w:rsidRPr="004A0F93">
        <w:rPr>
          <w:rFonts w:ascii="Arial" w:hAnsi="Arial" w:cs="Arial"/>
          <w:sz w:val="22"/>
          <w:szCs w:val="22"/>
        </w:rPr>
        <w:t xml:space="preserve">often felt by female adolescents going through this time. If they refuse, I could then create a pamphlet to send to the parents that they could, in turn share with their child as appropriate. </w:t>
      </w:r>
    </w:p>
    <w:p w14:paraId="4A2C586E" w14:textId="77777777" w:rsidR="00263D8C" w:rsidRDefault="00263D8C" w:rsidP="00B7599C">
      <w:pPr>
        <w:rPr>
          <w:rFonts w:ascii="Arial" w:hAnsi="Arial" w:cs="Arial"/>
          <w:sz w:val="22"/>
          <w:szCs w:val="22"/>
        </w:rPr>
      </w:pPr>
    </w:p>
    <w:p w14:paraId="05BE287F" w14:textId="2AA4ECB4" w:rsidR="00263D8C" w:rsidRPr="00530C5F" w:rsidRDefault="00263D8C" w:rsidP="00B7599C">
      <w:pPr>
        <w:rPr>
          <w:rFonts w:ascii="Arial" w:hAnsi="Arial" w:cs="Arial"/>
          <w:b/>
          <w:bCs/>
          <w:sz w:val="22"/>
          <w:szCs w:val="22"/>
        </w:rPr>
      </w:pPr>
      <w:r w:rsidRPr="00530C5F">
        <w:rPr>
          <w:rFonts w:ascii="Arial" w:hAnsi="Arial" w:cs="Arial"/>
          <w:b/>
          <w:bCs/>
          <w:sz w:val="22"/>
          <w:szCs w:val="22"/>
        </w:rPr>
        <w:t xml:space="preserve">Strategies to Support Female Singers Experiencing Adolescent Voice Change </w:t>
      </w:r>
    </w:p>
    <w:p w14:paraId="2B7C7679" w14:textId="77777777" w:rsidR="00BD7369" w:rsidRDefault="00BD7369" w:rsidP="00B7599C">
      <w:pPr>
        <w:rPr>
          <w:rFonts w:ascii="Arial" w:hAnsi="Arial" w:cs="Arial"/>
          <w:sz w:val="22"/>
          <w:szCs w:val="22"/>
        </w:rPr>
      </w:pPr>
    </w:p>
    <w:p w14:paraId="7E8B7B86" w14:textId="6DD5ABA3" w:rsidR="00B20A21" w:rsidRDefault="00764B98" w:rsidP="00B7599C">
      <w:pPr>
        <w:rPr>
          <w:rFonts w:ascii="Arial" w:hAnsi="Arial" w:cs="Arial"/>
          <w:i/>
          <w:iCs/>
          <w:sz w:val="22"/>
          <w:szCs w:val="22"/>
        </w:rPr>
      </w:pPr>
      <w:r w:rsidRPr="00764B98">
        <w:rPr>
          <w:rFonts w:ascii="Arial" w:hAnsi="Arial" w:cs="Arial"/>
          <w:i/>
          <w:iCs/>
          <w:sz w:val="22"/>
          <w:szCs w:val="22"/>
        </w:rPr>
        <w:t>Sirens</w:t>
      </w:r>
    </w:p>
    <w:p w14:paraId="17477239" w14:textId="77777777" w:rsidR="00764B98" w:rsidRPr="00764B98" w:rsidRDefault="00764B98" w:rsidP="00B7599C">
      <w:pPr>
        <w:rPr>
          <w:rFonts w:ascii="Arial" w:hAnsi="Arial" w:cs="Arial"/>
          <w:i/>
          <w:iCs/>
          <w:sz w:val="22"/>
          <w:szCs w:val="22"/>
        </w:rPr>
      </w:pPr>
    </w:p>
    <w:p w14:paraId="26477DE8" w14:textId="4B6FCCB1" w:rsidR="00550AD5" w:rsidRPr="000C08EA" w:rsidRDefault="007B0258" w:rsidP="000C08EA">
      <w:pPr>
        <w:rPr>
          <w:rFonts w:ascii="Arial" w:hAnsi="Arial" w:cs="Arial"/>
          <w:sz w:val="22"/>
          <w:szCs w:val="22"/>
        </w:rPr>
      </w:pPr>
      <w:r>
        <w:rPr>
          <w:rFonts w:ascii="Arial" w:hAnsi="Arial" w:cs="Arial"/>
          <w:sz w:val="22"/>
          <w:szCs w:val="22"/>
        </w:rPr>
        <w:t xml:space="preserve">A vocal siren is an exercise to improve vocal range, help to smooth vocal transitions </w:t>
      </w:r>
      <w:r w:rsidR="00FC7D01">
        <w:rPr>
          <w:rFonts w:ascii="Arial" w:hAnsi="Arial" w:cs="Arial"/>
          <w:sz w:val="22"/>
          <w:szCs w:val="22"/>
        </w:rPr>
        <w:t>and also</w:t>
      </w:r>
      <w:r>
        <w:rPr>
          <w:rFonts w:ascii="Arial" w:hAnsi="Arial" w:cs="Arial"/>
          <w:sz w:val="22"/>
          <w:szCs w:val="22"/>
        </w:rPr>
        <w:t xml:space="preserve"> helps to identify any breaks a singer might experience between vocal registers</w:t>
      </w:r>
      <w:r w:rsidR="000C08EA">
        <w:rPr>
          <w:rFonts w:ascii="Arial" w:hAnsi="Arial" w:cs="Arial"/>
          <w:sz w:val="22"/>
          <w:szCs w:val="22"/>
        </w:rPr>
        <w:t xml:space="preserve"> (</w:t>
      </w:r>
      <w:proofErr w:type="spellStart"/>
      <w:r w:rsidR="000C08EA" w:rsidRPr="000C08EA">
        <w:rPr>
          <w:rFonts w:ascii="Arial" w:hAnsi="Arial" w:cs="Arial"/>
          <w:sz w:val="22"/>
          <w:szCs w:val="22"/>
        </w:rPr>
        <w:t>Joscelyne</w:t>
      </w:r>
      <w:proofErr w:type="spellEnd"/>
      <w:r w:rsidR="000C08EA" w:rsidRPr="000C08EA">
        <w:rPr>
          <w:rFonts w:ascii="Arial" w:hAnsi="Arial" w:cs="Arial"/>
          <w:sz w:val="22"/>
          <w:szCs w:val="22"/>
        </w:rPr>
        <w:t>-May</w:t>
      </w:r>
      <w:r w:rsidR="000C08EA">
        <w:rPr>
          <w:rFonts w:ascii="Arial" w:hAnsi="Arial" w:cs="Arial"/>
          <w:sz w:val="22"/>
          <w:szCs w:val="22"/>
        </w:rPr>
        <w:t xml:space="preserve">, </w:t>
      </w:r>
      <w:r w:rsidR="000C08EA" w:rsidRPr="000C08EA">
        <w:rPr>
          <w:rFonts w:ascii="Arial" w:hAnsi="Arial" w:cs="Arial"/>
          <w:sz w:val="22"/>
          <w:szCs w:val="22"/>
        </w:rPr>
        <w:t>Madill</w:t>
      </w:r>
      <w:r w:rsidR="000C08EA">
        <w:rPr>
          <w:rFonts w:ascii="Arial" w:hAnsi="Arial" w:cs="Arial"/>
          <w:sz w:val="22"/>
          <w:szCs w:val="22"/>
        </w:rPr>
        <w:t xml:space="preserve">, </w:t>
      </w:r>
      <w:r w:rsidR="000C08EA" w:rsidRPr="000C08EA">
        <w:rPr>
          <w:rFonts w:ascii="Arial" w:hAnsi="Arial" w:cs="Arial"/>
          <w:sz w:val="22"/>
          <w:szCs w:val="22"/>
        </w:rPr>
        <w:t>Thorpe</w:t>
      </w:r>
      <w:r w:rsidR="000C08EA">
        <w:rPr>
          <w:rFonts w:ascii="Arial" w:hAnsi="Arial" w:cs="Arial"/>
          <w:sz w:val="22"/>
          <w:szCs w:val="22"/>
        </w:rPr>
        <w:t xml:space="preserve">, </w:t>
      </w:r>
      <w:r w:rsidR="000C08EA" w:rsidRPr="000C08EA">
        <w:rPr>
          <w:rFonts w:ascii="Arial" w:hAnsi="Arial" w:cs="Arial"/>
          <w:sz w:val="22"/>
          <w:szCs w:val="22"/>
        </w:rPr>
        <w:t>et al</w:t>
      </w:r>
      <w:r w:rsidR="000C08EA">
        <w:rPr>
          <w:rFonts w:ascii="Arial" w:hAnsi="Arial" w:cs="Arial"/>
          <w:sz w:val="22"/>
          <w:szCs w:val="22"/>
        </w:rPr>
        <w:t>, 2015)</w:t>
      </w:r>
      <w:r w:rsidRPr="000C08EA">
        <w:rPr>
          <w:rFonts w:ascii="Arial" w:hAnsi="Arial" w:cs="Arial"/>
          <w:sz w:val="22"/>
          <w:szCs w:val="22"/>
        </w:rPr>
        <w:t xml:space="preserve">. </w:t>
      </w:r>
      <w:r w:rsidR="00BD7369" w:rsidRPr="000C08EA">
        <w:rPr>
          <w:rFonts w:ascii="Arial" w:hAnsi="Arial" w:cs="Arial"/>
          <w:sz w:val="22"/>
          <w:szCs w:val="22"/>
        </w:rPr>
        <w:t xml:space="preserve">Sirens are known to allow for a smoother transition through the singer’s range. A focus on open, released sensations in the neck, sirening may encourage a smooth cricothyroid manoeuvre (Baker 2022). Sirens will provide </w:t>
      </w:r>
      <w:r w:rsidR="00BD7369" w:rsidRPr="000C08EA">
        <w:rPr>
          <w:rFonts w:ascii="Arial" w:hAnsi="Arial" w:cs="Arial"/>
          <w:sz w:val="22"/>
          <w:szCs w:val="22"/>
        </w:rPr>
        <w:lastRenderedPageBreak/>
        <w:t xml:space="preserve">a safe way for students experiencing voice change </w:t>
      </w:r>
      <w:r w:rsidR="00550AD5" w:rsidRPr="000C08EA">
        <w:rPr>
          <w:rFonts w:ascii="Arial" w:hAnsi="Arial" w:cs="Arial"/>
          <w:sz w:val="22"/>
          <w:szCs w:val="22"/>
        </w:rPr>
        <w:t xml:space="preserve">to </w:t>
      </w:r>
      <w:r w:rsidR="00BD7369" w:rsidRPr="000C08EA">
        <w:rPr>
          <w:rFonts w:ascii="Arial" w:hAnsi="Arial" w:cs="Arial"/>
          <w:sz w:val="22"/>
          <w:szCs w:val="22"/>
        </w:rPr>
        <w:t xml:space="preserve">smooth out their breaks and also safely push their range in a controlled manner. </w:t>
      </w:r>
    </w:p>
    <w:p w14:paraId="25084443" w14:textId="77777777" w:rsidR="00550AD5" w:rsidRDefault="00550AD5" w:rsidP="00BD7369">
      <w:pPr>
        <w:rPr>
          <w:rFonts w:ascii="Arial" w:hAnsi="Arial" w:cs="Arial"/>
          <w:sz w:val="22"/>
          <w:szCs w:val="22"/>
        </w:rPr>
      </w:pPr>
    </w:p>
    <w:p w14:paraId="2045B10C" w14:textId="1FB605C6" w:rsidR="00BD7369" w:rsidRPr="00FE5D25" w:rsidRDefault="00BD7369" w:rsidP="00BD7369">
      <w:pPr>
        <w:rPr>
          <w:rFonts w:ascii="Arial" w:hAnsi="Arial" w:cs="Arial"/>
          <w:sz w:val="22"/>
          <w:szCs w:val="22"/>
        </w:rPr>
      </w:pPr>
      <w:r w:rsidRPr="00FE5D25">
        <w:rPr>
          <w:rFonts w:ascii="Arial" w:hAnsi="Arial" w:cs="Arial"/>
          <w:sz w:val="22"/>
          <w:szCs w:val="22"/>
        </w:rPr>
        <w:t xml:space="preserve">There are a few other tools thought to help voice teachers support their young female students during puberty. For example, it is thought that providing repertoire within a vocal range of approximately C4 – E5, avoiding dynamic extremes and pieces with long sustained phrases, as well as encouraging the use of acappella singing and the speech-singing voice (Trollinger 2007). Music education is ultimately responsible for breaking through these barriers that can only be achieved through developing a curriculum that takes account of relevant research, and supports teachers in selecting appropriate repertoire (Orton, Pitts, 2019). </w:t>
      </w:r>
    </w:p>
    <w:p w14:paraId="2CA5CF9C" w14:textId="77777777" w:rsidR="00BD7369" w:rsidRDefault="00BD7369" w:rsidP="00BD7369">
      <w:pPr>
        <w:rPr>
          <w:rFonts w:ascii="Arial" w:hAnsi="Arial" w:cs="Arial"/>
          <w:sz w:val="22"/>
          <w:szCs w:val="22"/>
        </w:rPr>
      </w:pPr>
    </w:p>
    <w:p w14:paraId="303BA27A" w14:textId="3C2542CE" w:rsidR="00764B98" w:rsidRDefault="00764B98" w:rsidP="00BD7369">
      <w:pPr>
        <w:rPr>
          <w:rFonts w:ascii="Arial" w:hAnsi="Arial" w:cs="Arial"/>
          <w:i/>
          <w:iCs/>
          <w:sz w:val="22"/>
          <w:szCs w:val="22"/>
        </w:rPr>
      </w:pPr>
      <w:r w:rsidRPr="00764B98">
        <w:rPr>
          <w:rFonts w:ascii="Arial" w:hAnsi="Arial" w:cs="Arial"/>
          <w:i/>
          <w:iCs/>
          <w:sz w:val="22"/>
          <w:szCs w:val="22"/>
        </w:rPr>
        <w:t xml:space="preserve">Group Singing </w:t>
      </w:r>
    </w:p>
    <w:p w14:paraId="3A5431D5" w14:textId="77777777" w:rsidR="00C23764" w:rsidRPr="00764B98" w:rsidRDefault="00C23764" w:rsidP="00BD7369">
      <w:pPr>
        <w:rPr>
          <w:rFonts w:ascii="Arial" w:hAnsi="Arial" w:cs="Arial"/>
          <w:i/>
          <w:iCs/>
          <w:sz w:val="22"/>
          <w:szCs w:val="22"/>
        </w:rPr>
      </w:pPr>
    </w:p>
    <w:p w14:paraId="5649328D" w14:textId="77777777" w:rsidR="00530C5F" w:rsidRDefault="00530C5F" w:rsidP="00530C5F">
      <w:pPr>
        <w:rPr>
          <w:rFonts w:ascii="Arial" w:hAnsi="Arial" w:cs="Arial"/>
          <w:sz w:val="22"/>
          <w:szCs w:val="22"/>
        </w:rPr>
      </w:pPr>
      <w:r w:rsidRPr="00FE5D25">
        <w:rPr>
          <w:rFonts w:ascii="Arial" w:hAnsi="Arial" w:cs="Arial"/>
          <w:sz w:val="22"/>
          <w:szCs w:val="22"/>
        </w:rPr>
        <w:t xml:space="preserve">Some researchers believe in the importance of group singing for adolescents as there are numerous benefits that are intrinsically linked with this activity. These benefits occur on personal, social and musical levels and are so numerous that every adolescent should have the opportunity to enjoy them (Orton, Pitts, 2019). </w:t>
      </w:r>
      <w:r>
        <w:rPr>
          <w:rFonts w:ascii="Arial" w:hAnsi="Arial" w:cs="Arial"/>
          <w:sz w:val="22"/>
          <w:szCs w:val="22"/>
        </w:rPr>
        <w:t>However, this</w:t>
      </w:r>
      <w:r w:rsidRPr="00FE5D25">
        <w:rPr>
          <w:rFonts w:ascii="Arial" w:hAnsi="Arial" w:cs="Arial"/>
          <w:sz w:val="22"/>
          <w:szCs w:val="22"/>
        </w:rPr>
        <w:t xml:space="preserve"> training needs to incorporate understanding of the anatomical changes </w:t>
      </w:r>
      <w:r>
        <w:rPr>
          <w:rFonts w:ascii="Arial" w:hAnsi="Arial" w:cs="Arial"/>
          <w:sz w:val="22"/>
          <w:szCs w:val="22"/>
        </w:rPr>
        <w:t xml:space="preserve">that girls </w:t>
      </w:r>
      <w:r w:rsidRPr="00FE5D25">
        <w:rPr>
          <w:rFonts w:ascii="Arial" w:hAnsi="Arial" w:cs="Arial"/>
          <w:sz w:val="22"/>
          <w:szCs w:val="22"/>
        </w:rPr>
        <w:t xml:space="preserve">are undergoing and the implications of these, and also make teachers aware of the perceptions adolescents have towards singing (Orton, Pitts, 2019). </w:t>
      </w:r>
    </w:p>
    <w:p w14:paraId="6E48400E" w14:textId="77777777" w:rsidR="00764B98" w:rsidRDefault="00764B98" w:rsidP="00530C5F">
      <w:pPr>
        <w:rPr>
          <w:rFonts w:ascii="Arial" w:hAnsi="Arial" w:cs="Arial"/>
          <w:sz w:val="22"/>
          <w:szCs w:val="22"/>
        </w:rPr>
      </w:pPr>
    </w:p>
    <w:p w14:paraId="589DDC26" w14:textId="1F1C7C94" w:rsidR="00764B98" w:rsidRDefault="00764B98" w:rsidP="00530C5F">
      <w:pPr>
        <w:rPr>
          <w:rFonts w:ascii="Arial" w:hAnsi="Arial" w:cs="Arial"/>
          <w:i/>
          <w:iCs/>
          <w:sz w:val="22"/>
          <w:szCs w:val="22"/>
        </w:rPr>
      </w:pPr>
      <w:r w:rsidRPr="00764B98">
        <w:rPr>
          <w:rFonts w:ascii="Arial" w:hAnsi="Arial" w:cs="Arial"/>
          <w:i/>
          <w:iCs/>
          <w:sz w:val="22"/>
          <w:szCs w:val="22"/>
        </w:rPr>
        <w:t>Mindfulness</w:t>
      </w:r>
      <w:r>
        <w:rPr>
          <w:rFonts w:ascii="Arial" w:hAnsi="Arial" w:cs="Arial"/>
          <w:i/>
          <w:iCs/>
          <w:sz w:val="22"/>
          <w:szCs w:val="22"/>
        </w:rPr>
        <w:t xml:space="preserve"> Techniques </w:t>
      </w:r>
      <w:r w:rsidRPr="00764B98">
        <w:rPr>
          <w:rFonts w:ascii="Arial" w:hAnsi="Arial" w:cs="Arial"/>
          <w:i/>
          <w:iCs/>
          <w:sz w:val="22"/>
          <w:szCs w:val="22"/>
        </w:rPr>
        <w:t xml:space="preserve"> </w:t>
      </w:r>
    </w:p>
    <w:p w14:paraId="71501C2B" w14:textId="77777777" w:rsidR="00764B98" w:rsidRDefault="00764B98" w:rsidP="00530C5F">
      <w:pPr>
        <w:rPr>
          <w:rFonts w:ascii="Arial" w:hAnsi="Arial" w:cs="Arial"/>
          <w:sz w:val="22"/>
          <w:szCs w:val="22"/>
        </w:rPr>
      </w:pPr>
    </w:p>
    <w:p w14:paraId="7E50CCE6" w14:textId="560D5D5B" w:rsidR="00A724AF" w:rsidRDefault="00A507B8" w:rsidP="00530C5F">
      <w:pPr>
        <w:rPr>
          <w:rFonts w:ascii="Arial" w:hAnsi="Arial" w:cs="Arial"/>
          <w:sz w:val="22"/>
          <w:szCs w:val="22"/>
        </w:rPr>
      </w:pPr>
      <w:r>
        <w:rPr>
          <w:rFonts w:ascii="Arial" w:hAnsi="Arial" w:cs="Arial"/>
          <w:sz w:val="22"/>
          <w:szCs w:val="22"/>
        </w:rPr>
        <w:t>I could take some inspiration from the</w:t>
      </w:r>
      <w:r w:rsidR="00A724AF">
        <w:rPr>
          <w:rFonts w:ascii="Arial" w:hAnsi="Arial" w:cs="Arial"/>
          <w:sz w:val="22"/>
          <w:szCs w:val="22"/>
        </w:rPr>
        <w:t xml:space="preserve"> Alexander Technique</w:t>
      </w:r>
      <w:r>
        <w:rPr>
          <w:rFonts w:ascii="Arial" w:hAnsi="Arial" w:cs="Arial"/>
          <w:sz w:val="22"/>
          <w:szCs w:val="22"/>
        </w:rPr>
        <w:t>, which</w:t>
      </w:r>
      <w:r w:rsidR="00A724AF">
        <w:rPr>
          <w:rFonts w:ascii="Arial" w:hAnsi="Arial" w:cs="Arial"/>
          <w:sz w:val="22"/>
          <w:szCs w:val="22"/>
        </w:rPr>
        <w:t xml:space="preserve"> is a method created to encourage wellbeing as a result of focusing on awareness and posture habits in order to reduce exertion and tension</w:t>
      </w:r>
      <w:r w:rsidR="002D5098">
        <w:rPr>
          <w:rFonts w:ascii="Arial" w:hAnsi="Arial" w:cs="Arial"/>
          <w:sz w:val="22"/>
          <w:szCs w:val="22"/>
        </w:rPr>
        <w:t xml:space="preserve"> (Elder 2020)</w:t>
      </w:r>
      <w:r w:rsidR="00A724AF">
        <w:rPr>
          <w:rFonts w:ascii="Arial" w:hAnsi="Arial" w:cs="Arial"/>
          <w:sz w:val="22"/>
          <w:szCs w:val="22"/>
        </w:rPr>
        <w:t xml:space="preserve">. </w:t>
      </w:r>
      <w:r>
        <w:rPr>
          <w:rFonts w:ascii="Arial" w:hAnsi="Arial" w:cs="Arial"/>
          <w:sz w:val="22"/>
          <w:szCs w:val="22"/>
        </w:rPr>
        <w:t xml:space="preserve">Vocalists </w:t>
      </w:r>
      <w:r w:rsidR="002D5098">
        <w:rPr>
          <w:rFonts w:ascii="Arial" w:hAnsi="Arial" w:cs="Arial"/>
          <w:sz w:val="22"/>
          <w:szCs w:val="22"/>
        </w:rPr>
        <w:t xml:space="preserve">can </w:t>
      </w:r>
      <w:r>
        <w:rPr>
          <w:rFonts w:ascii="Arial" w:hAnsi="Arial" w:cs="Arial"/>
          <w:sz w:val="22"/>
          <w:szCs w:val="22"/>
        </w:rPr>
        <w:t>use th</w:t>
      </w:r>
      <w:r w:rsidR="002D5098">
        <w:rPr>
          <w:rFonts w:ascii="Arial" w:hAnsi="Arial" w:cs="Arial"/>
          <w:sz w:val="22"/>
          <w:szCs w:val="22"/>
        </w:rPr>
        <w:t>is mindfulness</w:t>
      </w:r>
      <w:r>
        <w:rPr>
          <w:rFonts w:ascii="Arial" w:hAnsi="Arial" w:cs="Arial"/>
          <w:sz w:val="22"/>
          <w:szCs w:val="22"/>
        </w:rPr>
        <w:t xml:space="preserve"> technique to improve all aspects of singing, including tone, skill and airflow. </w:t>
      </w:r>
    </w:p>
    <w:p w14:paraId="60F8940D" w14:textId="77777777" w:rsidR="00CD1826" w:rsidRPr="00764B98" w:rsidRDefault="00CD1826" w:rsidP="00530C5F">
      <w:pPr>
        <w:rPr>
          <w:rFonts w:ascii="Arial" w:hAnsi="Arial" w:cs="Arial"/>
          <w:sz w:val="22"/>
          <w:szCs w:val="22"/>
        </w:rPr>
      </w:pPr>
    </w:p>
    <w:p w14:paraId="50BA85AF" w14:textId="2825A43E" w:rsidR="00764B98" w:rsidRDefault="00764B98" w:rsidP="00530C5F">
      <w:pPr>
        <w:rPr>
          <w:rFonts w:ascii="Arial" w:hAnsi="Arial" w:cs="Arial"/>
          <w:i/>
          <w:iCs/>
          <w:sz w:val="22"/>
          <w:szCs w:val="22"/>
        </w:rPr>
      </w:pPr>
      <w:r w:rsidRPr="00764B98">
        <w:rPr>
          <w:rFonts w:ascii="Arial" w:hAnsi="Arial" w:cs="Arial"/>
          <w:i/>
          <w:iCs/>
          <w:sz w:val="22"/>
          <w:szCs w:val="22"/>
        </w:rPr>
        <w:t>SOVT</w:t>
      </w:r>
      <w:r w:rsidR="007525A5">
        <w:rPr>
          <w:rFonts w:ascii="Arial" w:hAnsi="Arial" w:cs="Arial"/>
          <w:i/>
          <w:iCs/>
          <w:sz w:val="22"/>
          <w:szCs w:val="22"/>
        </w:rPr>
        <w:t>E</w:t>
      </w:r>
    </w:p>
    <w:p w14:paraId="24A286FE" w14:textId="77777777" w:rsidR="00410A17" w:rsidRDefault="00410A17" w:rsidP="00530C5F">
      <w:pPr>
        <w:rPr>
          <w:rFonts w:ascii="Arial" w:hAnsi="Arial" w:cs="Arial"/>
          <w:sz w:val="22"/>
          <w:szCs w:val="22"/>
        </w:rPr>
      </w:pPr>
    </w:p>
    <w:p w14:paraId="75D26A14" w14:textId="61B5ADB0" w:rsidR="00410A17" w:rsidRPr="00410A17" w:rsidRDefault="00410A17" w:rsidP="00530C5F">
      <w:pPr>
        <w:rPr>
          <w:rFonts w:ascii="Arial" w:hAnsi="Arial" w:cs="Arial"/>
          <w:sz w:val="22"/>
          <w:szCs w:val="22"/>
        </w:rPr>
      </w:pPr>
      <w:r>
        <w:rPr>
          <w:rFonts w:ascii="Arial" w:hAnsi="Arial" w:cs="Arial"/>
          <w:sz w:val="22"/>
          <w:szCs w:val="22"/>
        </w:rPr>
        <w:t>Semi-occluded vocal tract exe</w:t>
      </w:r>
      <w:r w:rsidR="007525A5">
        <w:rPr>
          <w:rFonts w:ascii="Arial" w:hAnsi="Arial" w:cs="Arial"/>
          <w:sz w:val="22"/>
          <w:szCs w:val="22"/>
        </w:rPr>
        <w:t xml:space="preserve">rcises </w:t>
      </w:r>
      <w:r w:rsidR="001D7F77">
        <w:rPr>
          <w:rFonts w:ascii="Arial" w:hAnsi="Arial" w:cs="Arial"/>
          <w:sz w:val="22"/>
          <w:szCs w:val="22"/>
        </w:rPr>
        <w:t xml:space="preserve">(SOVTE) </w:t>
      </w:r>
      <w:r w:rsidR="007525A5">
        <w:rPr>
          <w:rFonts w:ascii="Arial" w:hAnsi="Arial" w:cs="Arial"/>
          <w:sz w:val="22"/>
          <w:szCs w:val="22"/>
        </w:rPr>
        <w:t>are any exercise in which the vocal tract is made partially closed at or near the lips is considered an SOVTE. Hums, lip trills, tongue trills and the use of a vocal straw to improve the functionality of singing. Since many SOVTEs mute the sound, they can also help singers be less self-critical as the filtered sound allows students to hear their voice without the potential of their own unconscious bias.</w:t>
      </w:r>
    </w:p>
    <w:p w14:paraId="40419B43" w14:textId="77777777" w:rsidR="00465D47" w:rsidRPr="00FE5D25" w:rsidRDefault="00465D47" w:rsidP="00B7599C">
      <w:pPr>
        <w:rPr>
          <w:rFonts w:ascii="Arial" w:hAnsi="Arial" w:cs="Arial"/>
          <w:sz w:val="22"/>
          <w:szCs w:val="22"/>
        </w:rPr>
      </w:pPr>
    </w:p>
    <w:p w14:paraId="1FC6B7B4" w14:textId="44E0AA05" w:rsidR="00A81CDF" w:rsidRPr="00530C5F" w:rsidRDefault="00A81CDF" w:rsidP="00B7599C">
      <w:pPr>
        <w:rPr>
          <w:rFonts w:ascii="Arial" w:hAnsi="Arial" w:cs="Arial"/>
          <w:b/>
          <w:bCs/>
          <w:sz w:val="22"/>
          <w:szCs w:val="22"/>
        </w:rPr>
      </w:pPr>
      <w:r w:rsidRPr="00530C5F">
        <w:rPr>
          <w:rFonts w:ascii="Arial" w:hAnsi="Arial" w:cs="Arial"/>
          <w:b/>
          <w:bCs/>
          <w:sz w:val="22"/>
          <w:szCs w:val="22"/>
        </w:rPr>
        <w:t xml:space="preserve">Conclusion </w:t>
      </w:r>
    </w:p>
    <w:p w14:paraId="4598C06C" w14:textId="77777777" w:rsidR="00B7599C" w:rsidRPr="00FE5D25" w:rsidRDefault="00B7599C" w:rsidP="00B7599C">
      <w:pPr>
        <w:rPr>
          <w:rFonts w:ascii="Arial" w:hAnsi="Arial" w:cs="Arial"/>
          <w:sz w:val="22"/>
          <w:szCs w:val="22"/>
        </w:rPr>
      </w:pPr>
    </w:p>
    <w:p w14:paraId="6015797C" w14:textId="3169CE34" w:rsidR="002305B5" w:rsidRPr="00FE5D25" w:rsidRDefault="00CC309A" w:rsidP="002305B5">
      <w:pPr>
        <w:rPr>
          <w:rFonts w:ascii="Arial" w:hAnsi="Arial" w:cs="Arial"/>
          <w:sz w:val="22"/>
          <w:szCs w:val="22"/>
        </w:rPr>
      </w:pPr>
      <w:r w:rsidRPr="00FE5D25">
        <w:rPr>
          <w:rFonts w:ascii="Arial" w:hAnsi="Arial" w:cs="Arial"/>
          <w:sz w:val="22"/>
          <w:szCs w:val="22"/>
        </w:rPr>
        <w:t xml:space="preserve">The aim of this paper was to </w:t>
      </w:r>
      <w:r w:rsidR="00AC2599" w:rsidRPr="00FE5D25">
        <w:rPr>
          <w:rFonts w:ascii="Arial" w:hAnsi="Arial" w:cs="Arial"/>
          <w:sz w:val="22"/>
          <w:szCs w:val="22"/>
        </w:rPr>
        <w:t xml:space="preserve">discover a greater understanding of the female adolescent voice change </w:t>
      </w:r>
      <w:r w:rsidR="00BD22B3">
        <w:rPr>
          <w:rFonts w:ascii="Arial" w:hAnsi="Arial" w:cs="Arial"/>
          <w:sz w:val="22"/>
          <w:szCs w:val="22"/>
        </w:rPr>
        <w:t>with an aim to</w:t>
      </w:r>
      <w:r w:rsidR="00AC2599" w:rsidRPr="00FE5D25">
        <w:rPr>
          <w:rFonts w:ascii="Arial" w:hAnsi="Arial" w:cs="Arial"/>
          <w:sz w:val="22"/>
          <w:szCs w:val="22"/>
        </w:rPr>
        <w:t xml:space="preserve"> put together a teaching strategy to help my students who may experience changes to their voice</w:t>
      </w:r>
      <w:r w:rsidR="00E65BCF" w:rsidRPr="00FE5D25">
        <w:rPr>
          <w:rFonts w:ascii="Arial" w:hAnsi="Arial" w:cs="Arial"/>
          <w:sz w:val="22"/>
          <w:szCs w:val="22"/>
        </w:rPr>
        <w:t xml:space="preserve">, </w:t>
      </w:r>
      <w:r w:rsidR="00AC2599" w:rsidRPr="00FE5D25">
        <w:rPr>
          <w:rFonts w:ascii="Arial" w:hAnsi="Arial" w:cs="Arial"/>
          <w:sz w:val="22"/>
          <w:szCs w:val="22"/>
        </w:rPr>
        <w:t xml:space="preserve">cope with this </w:t>
      </w:r>
      <w:r w:rsidR="00E65BCF" w:rsidRPr="00FE5D25">
        <w:rPr>
          <w:rFonts w:ascii="Arial" w:hAnsi="Arial" w:cs="Arial"/>
          <w:sz w:val="22"/>
          <w:szCs w:val="22"/>
        </w:rPr>
        <w:t>sometimes traumatic</w:t>
      </w:r>
      <w:r w:rsidR="00AC2599" w:rsidRPr="00FE5D25">
        <w:rPr>
          <w:rFonts w:ascii="Arial" w:hAnsi="Arial" w:cs="Arial"/>
          <w:sz w:val="22"/>
          <w:szCs w:val="22"/>
        </w:rPr>
        <w:t xml:space="preserve"> time</w:t>
      </w:r>
      <w:r w:rsidR="00BD22B3">
        <w:rPr>
          <w:rFonts w:ascii="Arial" w:hAnsi="Arial" w:cs="Arial"/>
          <w:sz w:val="22"/>
          <w:szCs w:val="22"/>
        </w:rPr>
        <w:t xml:space="preserve"> in the future</w:t>
      </w:r>
      <w:r w:rsidR="00AC2599" w:rsidRPr="00FE5D25">
        <w:rPr>
          <w:rFonts w:ascii="Arial" w:hAnsi="Arial" w:cs="Arial"/>
          <w:sz w:val="22"/>
          <w:szCs w:val="22"/>
        </w:rPr>
        <w:t xml:space="preserve">. </w:t>
      </w:r>
      <w:r w:rsidR="002305B5" w:rsidRPr="00FE5D25">
        <w:rPr>
          <w:rFonts w:ascii="Arial" w:hAnsi="Arial" w:cs="Arial"/>
          <w:sz w:val="22"/>
          <w:szCs w:val="22"/>
        </w:rPr>
        <w:t>The</w:t>
      </w:r>
      <w:r w:rsidR="000C6E63" w:rsidRPr="00FE5D25">
        <w:rPr>
          <w:rFonts w:ascii="Arial" w:hAnsi="Arial" w:cs="Arial"/>
          <w:sz w:val="22"/>
          <w:szCs w:val="22"/>
        </w:rPr>
        <w:t xml:space="preserve"> result of which could be</w:t>
      </w:r>
      <w:r w:rsidR="002305B5" w:rsidRPr="00FE5D25">
        <w:rPr>
          <w:rFonts w:ascii="Arial" w:hAnsi="Arial" w:cs="Arial"/>
          <w:sz w:val="22"/>
          <w:szCs w:val="22"/>
        </w:rPr>
        <w:t xml:space="preserve"> a better understanding of psychological repercussions of voice change</w:t>
      </w:r>
      <w:r w:rsidR="000C6E63" w:rsidRPr="00FE5D25">
        <w:rPr>
          <w:rFonts w:ascii="Arial" w:hAnsi="Arial" w:cs="Arial"/>
          <w:sz w:val="22"/>
          <w:szCs w:val="22"/>
        </w:rPr>
        <w:t>,</w:t>
      </w:r>
      <w:r w:rsidR="002305B5" w:rsidRPr="00FE5D25">
        <w:rPr>
          <w:rFonts w:ascii="Arial" w:hAnsi="Arial" w:cs="Arial"/>
          <w:sz w:val="22"/>
          <w:szCs w:val="22"/>
        </w:rPr>
        <w:t xml:space="preserve"> coupled</w:t>
      </w:r>
      <w:r w:rsidR="00AC2599" w:rsidRPr="00FE5D25">
        <w:rPr>
          <w:rFonts w:ascii="Arial" w:hAnsi="Arial" w:cs="Arial"/>
          <w:sz w:val="22"/>
          <w:szCs w:val="22"/>
        </w:rPr>
        <w:t xml:space="preserve"> </w:t>
      </w:r>
      <w:r w:rsidR="002305B5" w:rsidRPr="00FE5D25">
        <w:rPr>
          <w:rFonts w:ascii="Arial" w:hAnsi="Arial" w:cs="Arial"/>
          <w:sz w:val="22"/>
          <w:szCs w:val="22"/>
        </w:rPr>
        <w:t>with positive support from voice educators could turn what might have been a frustrating</w:t>
      </w:r>
      <w:r w:rsidR="00AC2599" w:rsidRPr="00FE5D25">
        <w:rPr>
          <w:rFonts w:ascii="Arial" w:hAnsi="Arial" w:cs="Arial"/>
          <w:sz w:val="22"/>
          <w:szCs w:val="22"/>
        </w:rPr>
        <w:t xml:space="preserve"> </w:t>
      </w:r>
      <w:r w:rsidR="002305B5" w:rsidRPr="00FE5D25">
        <w:rPr>
          <w:rFonts w:ascii="Arial" w:hAnsi="Arial" w:cs="Arial"/>
          <w:sz w:val="22"/>
          <w:szCs w:val="22"/>
        </w:rPr>
        <w:t>experience of isolation into a positive experience of growth and learning (Judd 2023).</w:t>
      </w:r>
    </w:p>
    <w:p w14:paraId="2207E71D" w14:textId="77777777" w:rsidR="00B7599C" w:rsidRPr="00FE5D25" w:rsidRDefault="00B7599C" w:rsidP="00B7599C">
      <w:pPr>
        <w:rPr>
          <w:rFonts w:ascii="Arial" w:hAnsi="Arial" w:cs="Arial"/>
          <w:sz w:val="22"/>
          <w:szCs w:val="22"/>
        </w:rPr>
      </w:pPr>
    </w:p>
    <w:p w14:paraId="783FCD95" w14:textId="176C697E" w:rsidR="0016089B" w:rsidRDefault="00C97354" w:rsidP="000C6E63">
      <w:pPr>
        <w:rPr>
          <w:rStyle w:val="listpersonauthortext-sc-qsm4fa-5"/>
          <w:rFonts w:ascii="Arial" w:eastAsiaTheme="majorEastAsia" w:hAnsi="Arial" w:cs="Arial"/>
          <w:color w:val="2E2E2E"/>
          <w:sz w:val="22"/>
          <w:szCs w:val="22"/>
        </w:rPr>
      </w:pPr>
      <w:r>
        <w:rPr>
          <w:rFonts w:ascii="Arial" w:hAnsi="Arial" w:cs="Arial"/>
          <w:sz w:val="22"/>
          <w:szCs w:val="22"/>
        </w:rPr>
        <w:t>Voice teachers</w:t>
      </w:r>
      <w:r w:rsidR="004F3672" w:rsidRPr="00FE5D25">
        <w:rPr>
          <w:rFonts w:ascii="Arial" w:hAnsi="Arial" w:cs="Arial"/>
          <w:sz w:val="22"/>
          <w:szCs w:val="22"/>
        </w:rPr>
        <w:t xml:space="preserve"> must be aware of vocal function and development to guide students effectively and compassionately toward</w:t>
      </w:r>
      <w:r w:rsidR="000C6E63" w:rsidRPr="00FE5D25">
        <w:rPr>
          <w:rFonts w:ascii="Arial" w:hAnsi="Arial" w:cs="Arial"/>
          <w:sz w:val="22"/>
          <w:szCs w:val="22"/>
        </w:rPr>
        <w:t>s</w:t>
      </w:r>
      <w:r w:rsidR="004F3672" w:rsidRPr="00FE5D25">
        <w:rPr>
          <w:rFonts w:ascii="Arial" w:hAnsi="Arial" w:cs="Arial"/>
          <w:sz w:val="22"/>
          <w:szCs w:val="22"/>
        </w:rPr>
        <w:t xml:space="preserve"> efficient, healthy, and enjoyable voice use. This is particularly true for teachers working with adolescent singers, for whom hormonal fluctuations and physiological growth often means vocal uncertainty. This can be particularly unsettling for those students who consider themselves proficient singing-voice users (Baker 2022).</w:t>
      </w:r>
      <w:r w:rsidR="000C6E63" w:rsidRPr="00FE5D25">
        <w:rPr>
          <w:rFonts w:ascii="Arial" w:hAnsi="Arial" w:cs="Arial"/>
          <w:sz w:val="22"/>
          <w:szCs w:val="22"/>
        </w:rPr>
        <w:t xml:space="preserve"> </w:t>
      </w:r>
      <w:r w:rsidR="00EC2FB5" w:rsidRPr="00FE5D25">
        <w:rPr>
          <w:rFonts w:ascii="Arial" w:hAnsi="Arial" w:cs="Arial"/>
          <w:sz w:val="22"/>
          <w:szCs w:val="22"/>
        </w:rPr>
        <w:t xml:space="preserve">The loss of control of your voice as a singer can be really distressing, as without the knowledge to understand why it’s happening it can feel as though you are doing something wrong. Knowing the signs of the adolescent voice change is crucial in supporting singers </w:t>
      </w:r>
      <w:r w:rsidR="00EC2FB5" w:rsidRPr="00FE5D25">
        <w:rPr>
          <w:rFonts w:ascii="Arial" w:hAnsi="Arial" w:cs="Arial"/>
          <w:sz w:val="22"/>
          <w:szCs w:val="22"/>
        </w:rPr>
        <w:lastRenderedPageBreak/>
        <w:t>though this time</w:t>
      </w:r>
      <w:r w:rsidR="00260DE3" w:rsidRPr="00FE5D25">
        <w:rPr>
          <w:rFonts w:ascii="Arial" w:hAnsi="Arial" w:cs="Arial"/>
          <w:sz w:val="22"/>
          <w:szCs w:val="22"/>
        </w:rPr>
        <w:t xml:space="preserve"> with an understanding of what is happening and why</w:t>
      </w:r>
      <w:r w:rsidR="00EC2FB5" w:rsidRPr="00FE5D25">
        <w:rPr>
          <w:rFonts w:ascii="Arial" w:hAnsi="Arial" w:cs="Arial"/>
          <w:sz w:val="22"/>
          <w:szCs w:val="22"/>
        </w:rPr>
        <w:t xml:space="preserve">. </w:t>
      </w:r>
      <w:r w:rsidR="00260DE3" w:rsidRPr="00FE5D25">
        <w:rPr>
          <w:rFonts w:ascii="Arial" w:hAnsi="Arial" w:cs="Arial"/>
          <w:sz w:val="22"/>
          <w:szCs w:val="22"/>
        </w:rPr>
        <w:t xml:space="preserve">Changes </w:t>
      </w:r>
      <w:r w:rsidR="0016089B" w:rsidRPr="00FE5D25">
        <w:rPr>
          <w:rFonts w:ascii="Arial" w:hAnsi="Arial" w:cs="Arial"/>
          <w:sz w:val="22"/>
          <w:szCs w:val="22"/>
        </w:rPr>
        <w:t>such as decreased vocal</w:t>
      </w:r>
      <w:r w:rsidR="00EC2FB5" w:rsidRPr="00FE5D25">
        <w:rPr>
          <w:rFonts w:ascii="Arial" w:hAnsi="Arial" w:cs="Arial"/>
          <w:sz w:val="22"/>
          <w:szCs w:val="22"/>
        </w:rPr>
        <w:t xml:space="preserve"> </w:t>
      </w:r>
      <w:r w:rsidR="0016089B" w:rsidRPr="00FE5D25">
        <w:rPr>
          <w:rFonts w:ascii="Arial" w:hAnsi="Arial" w:cs="Arial"/>
          <w:sz w:val="22"/>
          <w:szCs w:val="22"/>
        </w:rPr>
        <w:t xml:space="preserve">efficiency, loss of the highest notes in the voice, vocal fatigue, slight hoarseness, and some muffling of the voice. </w:t>
      </w:r>
      <w:r w:rsidR="00260DE3" w:rsidRPr="00FE5D25">
        <w:rPr>
          <w:rFonts w:ascii="Arial" w:hAnsi="Arial" w:cs="Arial"/>
          <w:sz w:val="22"/>
          <w:szCs w:val="22"/>
        </w:rPr>
        <w:t>An u</w:t>
      </w:r>
      <w:r w:rsidR="0016089B" w:rsidRPr="00FE5D25">
        <w:rPr>
          <w:rFonts w:ascii="Arial" w:hAnsi="Arial" w:cs="Arial"/>
          <w:sz w:val="22"/>
          <w:szCs w:val="22"/>
        </w:rPr>
        <w:t xml:space="preserve">nderstanding </w:t>
      </w:r>
      <w:r w:rsidR="00260DE3" w:rsidRPr="00FE5D25">
        <w:rPr>
          <w:rFonts w:ascii="Arial" w:hAnsi="Arial" w:cs="Arial"/>
          <w:sz w:val="22"/>
          <w:szCs w:val="22"/>
        </w:rPr>
        <w:t xml:space="preserve">of </w:t>
      </w:r>
      <w:r w:rsidR="0016089B" w:rsidRPr="00FE5D25">
        <w:rPr>
          <w:rFonts w:ascii="Arial" w:hAnsi="Arial" w:cs="Arial"/>
          <w:sz w:val="22"/>
          <w:szCs w:val="22"/>
        </w:rPr>
        <w:t xml:space="preserve">these changes is important so that </w:t>
      </w:r>
      <w:r w:rsidR="00260DE3" w:rsidRPr="00FE5D25">
        <w:rPr>
          <w:rFonts w:ascii="Arial" w:hAnsi="Arial" w:cs="Arial"/>
          <w:sz w:val="22"/>
          <w:szCs w:val="22"/>
        </w:rPr>
        <w:t>voice educators can teach more</w:t>
      </w:r>
      <w:r w:rsidR="0016089B" w:rsidRPr="00FE5D25">
        <w:rPr>
          <w:rFonts w:ascii="Arial" w:hAnsi="Arial" w:cs="Arial"/>
          <w:sz w:val="22"/>
          <w:szCs w:val="22"/>
        </w:rPr>
        <w:t xml:space="preserve"> effectively (</w:t>
      </w:r>
      <w:r w:rsidR="0016089B" w:rsidRPr="00FE5D25">
        <w:rPr>
          <w:rStyle w:val="listpersonauthortext-sc-qsm4fa-5"/>
          <w:rFonts w:ascii="Arial" w:hAnsi="Arial" w:cs="Arial"/>
          <w:color w:val="2E2E2E"/>
          <w:sz w:val="22"/>
          <w:szCs w:val="22"/>
        </w:rPr>
        <w:t>Guerreiro</w:t>
      </w:r>
      <w:r w:rsidR="0016089B" w:rsidRPr="00FE5D25">
        <w:rPr>
          <w:rStyle w:val="listpersonauthortext-sc-qsm4fa-5"/>
          <w:rFonts w:ascii="Arial" w:eastAsiaTheme="majorEastAsia" w:hAnsi="Arial" w:cs="Arial"/>
          <w:color w:val="2E2E2E"/>
          <w:sz w:val="22"/>
          <w:szCs w:val="22"/>
        </w:rPr>
        <w:t>, 2011).</w:t>
      </w:r>
    </w:p>
    <w:p w14:paraId="0F5F0537" w14:textId="77777777" w:rsidR="00D50B2F" w:rsidRDefault="00D50B2F" w:rsidP="000C6E63">
      <w:pPr>
        <w:rPr>
          <w:rStyle w:val="listpersonauthortext-sc-qsm4fa-5"/>
          <w:rFonts w:ascii="Arial" w:eastAsiaTheme="majorEastAsia" w:hAnsi="Arial" w:cs="Arial"/>
          <w:color w:val="2E2E2E"/>
          <w:sz w:val="22"/>
          <w:szCs w:val="22"/>
        </w:rPr>
      </w:pPr>
    </w:p>
    <w:p w14:paraId="2FFAF2F3" w14:textId="6066BDEB" w:rsidR="00D50B2F" w:rsidRPr="00FE5D25" w:rsidRDefault="00D50B2F" w:rsidP="00D50B2F">
      <w:pPr>
        <w:rPr>
          <w:rFonts w:ascii="Arial" w:hAnsi="Arial" w:cs="Arial"/>
          <w:sz w:val="22"/>
          <w:szCs w:val="22"/>
        </w:rPr>
      </w:pPr>
      <w:r w:rsidRPr="00FE5D25">
        <w:rPr>
          <w:rFonts w:ascii="Arial" w:hAnsi="Arial" w:cs="Arial"/>
          <w:sz w:val="22"/>
          <w:szCs w:val="22"/>
        </w:rPr>
        <w:t>The potential impact of this research in the future is that my students will have a greater understanding of their voice, thanks to this knowledge I have learnt during my research. The goal is to create a supportive environment based on knowledge and kindness which may help with this often difficult time for singers. The impact o</w:t>
      </w:r>
      <w:r w:rsidR="00C97354">
        <w:rPr>
          <w:rFonts w:ascii="Arial" w:hAnsi="Arial" w:cs="Arial"/>
          <w:sz w:val="22"/>
          <w:szCs w:val="22"/>
        </w:rPr>
        <w:t xml:space="preserve">f my research is already apparent as </w:t>
      </w:r>
      <w:r w:rsidRPr="00FE5D25">
        <w:rPr>
          <w:rFonts w:ascii="Arial" w:hAnsi="Arial" w:cs="Arial"/>
          <w:sz w:val="22"/>
          <w:szCs w:val="22"/>
        </w:rPr>
        <w:t xml:space="preserve">I have already began preparing information leaflets for students </w:t>
      </w:r>
      <w:r w:rsidR="00C97354">
        <w:rPr>
          <w:rFonts w:ascii="Arial" w:hAnsi="Arial" w:cs="Arial"/>
          <w:sz w:val="22"/>
          <w:szCs w:val="22"/>
        </w:rPr>
        <w:t xml:space="preserve">so that the </w:t>
      </w:r>
      <w:r w:rsidRPr="00FE5D25">
        <w:rPr>
          <w:rFonts w:ascii="Arial" w:hAnsi="Arial" w:cs="Arial"/>
          <w:sz w:val="22"/>
          <w:szCs w:val="22"/>
        </w:rPr>
        <w:t xml:space="preserve">parents </w:t>
      </w:r>
      <w:r w:rsidR="00C97354">
        <w:rPr>
          <w:rFonts w:ascii="Arial" w:hAnsi="Arial" w:cs="Arial"/>
          <w:sz w:val="22"/>
          <w:szCs w:val="22"/>
        </w:rPr>
        <w:t xml:space="preserve">can then help </w:t>
      </w:r>
      <w:r w:rsidRPr="00FE5D25">
        <w:rPr>
          <w:rFonts w:ascii="Arial" w:hAnsi="Arial" w:cs="Arial"/>
          <w:sz w:val="22"/>
          <w:szCs w:val="22"/>
        </w:rPr>
        <w:t xml:space="preserve">keep the discussion open about this time of change for young females. </w:t>
      </w:r>
      <w:r w:rsidR="00C97354">
        <w:rPr>
          <w:rFonts w:ascii="Arial" w:hAnsi="Arial" w:cs="Arial"/>
          <w:sz w:val="22"/>
          <w:szCs w:val="22"/>
        </w:rPr>
        <w:t xml:space="preserve">I believe with more understanding of what is happening to young female </w:t>
      </w:r>
      <w:r w:rsidR="00846B6F">
        <w:rPr>
          <w:rFonts w:ascii="Arial" w:hAnsi="Arial" w:cs="Arial"/>
          <w:sz w:val="22"/>
          <w:szCs w:val="22"/>
        </w:rPr>
        <w:t>singers’</w:t>
      </w:r>
      <w:r w:rsidR="00C97354">
        <w:rPr>
          <w:rFonts w:ascii="Arial" w:hAnsi="Arial" w:cs="Arial"/>
          <w:sz w:val="22"/>
          <w:szCs w:val="22"/>
        </w:rPr>
        <w:t xml:space="preserve"> voices during this time of change, it will hopefully reduce some of the </w:t>
      </w:r>
      <w:r w:rsidR="00F46A76">
        <w:rPr>
          <w:rFonts w:ascii="Arial" w:hAnsi="Arial" w:cs="Arial"/>
          <w:sz w:val="22"/>
          <w:szCs w:val="22"/>
        </w:rPr>
        <w:t>self-deprecation</w:t>
      </w:r>
      <w:r w:rsidR="00846B6F">
        <w:rPr>
          <w:rFonts w:ascii="Arial" w:hAnsi="Arial" w:cs="Arial"/>
          <w:sz w:val="22"/>
          <w:szCs w:val="22"/>
        </w:rPr>
        <w:t xml:space="preserve"> </w:t>
      </w:r>
      <w:r w:rsidR="00C97354">
        <w:rPr>
          <w:rFonts w:ascii="Arial" w:hAnsi="Arial" w:cs="Arial"/>
          <w:sz w:val="22"/>
          <w:szCs w:val="22"/>
        </w:rPr>
        <w:t xml:space="preserve">and upset that this time can </w:t>
      </w:r>
      <w:r w:rsidR="00F46A76">
        <w:rPr>
          <w:rFonts w:ascii="Arial" w:hAnsi="Arial" w:cs="Arial"/>
          <w:sz w:val="22"/>
          <w:szCs w:val="22"/>
        </w:rPr>
        <w:t>bring</w:t>
      </w:r>
      <w:r w:rsidR="00C97354">
        <w:rPr>
          <w:rFonts w:ascii="Arial" w:hAnsi="Arial" w:cs="Arial"/>
          <w:sz w:val="22"/>
          <w:szCs w:val="22"/>
        </w:rPr>
        <w:t xml:space="preserve">. </w:t>
      </w:r>
      <w:r w:rsidR="007022B2" w:rsidRPr="00481E60">
        <w:rPr>
          <w:rFonts w:ascii="Arial" w:hAnsi="Arial" w:cs="Arial"/>
          <w:sz w:val="22"/>
          <w:szCs w:val="22"/>
        </w:rPr>
        <w:t>The voice change experienced by adolescent females was once considered fairly insignificant, a non-disruptive part of vocal maturation (Hall, 2009).</w:t>
      </w:r>
    </w:p>
    <w:p w14:paraId="49473190" w14:textId="77777777" w:rsidR="00D50B2F" w:rsidRPr="00FE5D25" w:rsidRDefault="00D50B2F" w:rsidP="00D50B2F">
      <w:pPr>
        <w:rPr>
          <w:rFonts w:ascii="Arial" w:hAnsi="Arial" w:cs="Arial"/>
          <w:sz w:val="22"/>
          <w:szCs w:val="22"/>
        </w:rPr>
      </w:pPr>
    </w:p>
    <w:p w14:paraId="038C147F" w14:textId="77777777" w:rsidR="00D50B2F" w:rsidRPr="00FE5D25" w:rsidRDefault="00D50B2F" w:rsidP="000C6E63">
      <w:pPr>
        <w:rPr>
          <w:rStyle w:val="listpersonauthortext-sc-qsm4fa-5"/>
          <w:rFonts w:ascii="Arial" w:hAnsi="Arial" w:cs="Arial"/>
          <w:sz w:val="22"/>
          <w:szCs w:val="22"/>
        </w:rPr>
      </w:pPr>
    </w:p>
    <w:p w14:paraId="2D6E2746" w14:textId="77777777" w:rsidR="00C00692" w:rsidRPr="00FE5D25" w:rsidRDefault="00C00692">
      <w:pPr>
        <w:rPr>
          <w:rFonts w:ascii="Arial" w:hAnsi="Arial" w:cs="Arial"/>
          <w:sz w:val="22"/>
          <w:szCs w:val="22"/>
        </w:rPr>
      </w:pPr>
    </w:p>
    <w:p w14:paraId="7D22EC82" w14:textId="77777777" w:rsidR="00C00692" w:rsidRPr="00FE5D25" w:rsidRDefault="00C00692">
      <w:pPr>
        <w:rPr>
          <w:rFonts w:ascii="Arial" w:hAnsi="Arial" w:cs="Arial"/>
          <w:sz w:val="22"/>
          <w:szCs w:val="22"/>
        </w:rPr>
      </w:pPr>
    </w:p>
    <w:p w14:paraId="63075D66" w14:textId="77777777" w:rsidR="00C00692" w:rsidRPr="00FE5D25" w:rsidRDefault="00C00692">
      <w:pPr>
        <w:rPr>
          <w:rFonts w:ascii="Arial" w:hAnsi="Arial" w:cs="Arial"/>
          <w:sz w:val="22"/>
          <w:szCs w:val="22"/>
        </w:rPr>
      </w:pPr>
    </w:p>
    <w:p w14:paraId="36F28A33" w14:textId="77777777" w:rsidR="00C00692" w:rsidRPr="00FE5D25" w:rsidRDefault="00C00692">
      <w:pPr>
        <w:rPr>
          <w:rFonts w:ascii="Arial" w:hAnsi="Arial" w:cs="Arial"/>
          <w:sz w:val="22"/>
          <w:szCs w:val="22"/>
        </w:rPr>
      </w:pPr>
    </w:p>
    <w:p w14:paraId="7BC62DAC" w14:textId="77777777" w:rsidR="00434635" w:rsidRPr="00FE5D25" w:rsidRDefault="00434635">
      <w:pPr>
        <w:rPr>
          <w:rFonts w:ascii="Arial" w:hAnsi="Arial" w:cs="Arial"/>
          <w:sz w:val="22"/>
          <w:szCs w:val="22"/>
        </w:rPr>
      </w:pPr>
    </w:p>
    <w:p w14:paraId="1ED19FEC" w14:textId="77777777" w:rsidR="00D16116" w:rsidRPr="00FE5D25" w:rsidRDefault="00D16116">
      <w:pPr>
        <w:rPr>
          <w:rFonts w:ascii="Arial" w:hAnsi="Arial" w:cs="Arial"/>
          <w:sz w:val="22"/>
          <w:szCs w:val="22"/>
        </w:rPr>
      </w:pPr>
    </w:p>
    <w:p w14:paraId="2B70AD3D" w14:textId="77777777" w:rsidR="00E505AA" w:rsidRDefault="00E505AA">
      <w:pPr>
        <w:rPr>
          <w:rFonts w:ascii="Arial" w:hAnsi="Arial" w:cs="Arial"/>
          <w:sz w:val="22"/>
          <w:szCs w:val="22"/>
        </w:rPr>
      </w:pPr>
    </w:p>
    <w:p w14:paraId="13DACD95" w14:textId="77777777" w:rsidR="00E505AA" w:rsidRDefault="00E505AA">
      <w:pPr>
        <w:rPr>
          <w:rFonts w:ascii="Arial" w:hAnsi="Arial" w:cs="Arial"/>
          <w:sz w:val="22"/>
          <w:szCs w:val="22"/>
        </w:rPr>
      </w:pPr>
    </w:p>
    <w:p w14:paraId="62CA7B5D" w14:textId="77777777" w:rsidR="00525D69" w:rsidRDefault="00525D69">
      <w:pPr>
        <w:rPr>
          <w:rFonts w:ascii="Arial" w:hAnsi="Arial" w:cs="Arial"/>
          <w:sz w:val="22"/>
          <w:szCs w:val="22"/>
        </w:rPr>
      </w:pPr>
    </w:p>
    <w:p w14:paraId="431765EC" w14:textId="77777777" w:rsidR="00525D69" w:rsidRDefault="00525D69">
      <w:pPr>
        <w:rPr>
          <w:rFonts w:ascii="Arial" w:hAnsi="Arial" w:cs="Arial"/>
          <w:sz w:val="22"/>
          <w:szCs w:val="22"/>
        </w:rPr>
      </w:pPr>
    </w:p>
    <w:p w14:paraId="72BFF590" w14:textId="77777777" w:rsidR="00525D69" w:rsidRDefault="00525D69">
      <w:pPr>
        <w:rPr>
          <w:rFonts w:ascii="Arial" w:hAnsi="Arial" w:cs="Arial"/>
          <w:sz w:val="22"/>
          <w:szCs w:val="22"/>
        </w:rPr>
      </w:pPr>
    </w:p>
    <w:p w14:paraId="30F96077" w14:textId="77777777" w:rsidR="00525D69" w:rsidRDefault="00525D69">
      <w:pPr>
        <w:rPr>
          <w:rFonts w:ascii="Arial" w:hAnsi="Arial" w:cs="Arial"/>
          <w:sz w:val="22"/>
          <w:szCs w:val="22"/>
        </w:rPr>
      </w:pPr>
    </w:p>
    <w:p w14:paraId="303235DD" w14:textId="77777777" w:rsidR="00525D69" w:rsidRDefault="00525D69">
      <w:pPr>
        <w:rPr>
          <w:rFonts w:ascii="Arial" w:hAnsi="Arial" w:cs="Arial"/>
          <w:sz w:val="22"/>
          <w:szCs w:val="22"/>
        </w:rPr>
      </w:pPr>
    </w:p>
    <w:p w14:paraId="3DF3D6E6" w14:textId="77777777" w:rsidR="00525D69" w:rsidRDefault="00525D69">
      <w:pPr>
        <w:rPr>
          <w:rFonts w:ascii="Arial" w:hAnsi="Arial" w:cs="Arial"/>
          <w:sz w:val="22"/>
          <w:szCs w:val="22"/>
        </w:rPr>
      </w:pPr>
    </w:p>
    <w:p w14:paraId="513FAFD7" w14:textId="77777777" w:rsidR="00525D69" w:rsidRDefault="00525D69">
      <w:pPr>
        <w:rPr>
          <w:rFonts w:ascii="Arial" w:hAnsi="Arial" w:cs="Arial"/>
          <w:sz w:val="22"/>
          <w:szCs w:val="22"/>
        </w:rPr>
      </w:pPr>
    </w:p>
    <w:p w14:paraId="0ECD611C" w14:textId="77777777" w:rsidR="00525D69" w:rsidRDefault="00525D69">
      <w:pPr>
        <w:rPr>
          <w:rFonts w:ascii="Arial" w:hAnsi="Arial" w:cs="Arial"/>
          <w:sz w:val="22"/>
          <w:szCs w:val="22"/>
        </w:rPr>
      </w:pPr>
    </w:p>
    <w:p w14:paraId="133E93CC" w14:textId="77777777" w:rsidR="00525D69" w:rsidRDefault="00525D69">
      <w:pPr>
        <w:rPr>
          <w:rFonts w:ascii="Arial" w:hAnsi="Arial" w:cs="Arial"/>
          <w:sz w:val="22"/>
          <w:szCs w:val="22"/>
        </w:rPr>
      </w:pPr>
    </w:p>
    <w:p w14:paraId="61320EA1" w14:textId="77777777" w:rsidR="00525D69" w:rsidRDefault="00525D69">
      <w:pPr>
        <w:rPr>
          <w:rFonts w:ascii="Arial" w:hAnsi="Arial" w:cs="Arial"/>
          <w:sz w:val="22"/>
          <w:szCs w:val="22"/>
        </w:rPr>
      </w:pPr>
    </w:p>
    <w:p w14:paraId="2D582065" w14:textId="77777777" w:rsidR="00525D69" w:rsidRDefault="00525D69">
      <w:pPr>
        <w:rPr>
          <w:rFonts w:ascii="Arial" w:hAnsi="Arial" w:cs="Arial"/>
          <w:sz w:val="22"/>
          <w:szCs w:val="22"/>
        </w:rPr>
      </w:pPr>
    </w:p>
    <w:p w14:paraId="210CD28D" w14:textId="77777777" w:rsidR="00525D69" w:rsidRDefault="00525D69">
      <w:pPr>
        <w:rPr>
          <w:rFonts w:ascii="Arial" w:hAnsi="Arial" w:cs="Arial"/>
          <w:sz w:val="22"/>
          <w:szCs w:val="22"/>
        </w:rPr>
      </w:pPr>
    </w:p>
    <w:p w14:paraId="068F21CF" w14:textId="77777777" w:rsidR="00764B98" w:rsidRDefault="00764B98">
      <w:pPr>
        <w:rPr>
          <w:rFonts w:ascii="Arial" w:hAnsi="Arial" w:cs="Arial"/>
          <w:sz w:val="22"/>
          <w:szCs w:val="22"/>
        </w:rPr>
      </w:pPr>
    </w:p>
    <w:p w14:paraId="686CBBA3" w14:textId="77777777" w:rsidR="00764B98" w:rsidRDefault="00764B98">
      <w:pPr>
        <w:rPr>
          <w:rFonts w:ascii="Arial" w:hAnsi="Arial" w:cs="Arial"/>
          <w:sz w:val="22"/>
          <w:szCs w:val="22"/>
        </w:rPr>
      </w:pPr>
    </w:p>
    <w:p w14:paraId="4CF85610" w14:textId="77777777" w:rsidR="00764B98" w:rsidRDefault="00764B98">
      <w:pPr>
        <w:rPr>
          <w:rFonts w:ascii="Arial" w:hAnsi="Arial" w:cs="Arial"/>
          <w:sz w:val="22"/>
          <w:szCs w:val="22"/>
        </w:rPr>
      </w:pPr>
    </w:p>
    <w:p w14:paraId="22D1095C" w14:textId="77777777" w:rsidR="00764B98" w:rsidRDefault="00764B98">
      <w:pPr>
        <w:rPr>
          <w:rFonts w:ascii="Arial" w:hAnsi="Arial" w:cs="Arial"/>
          <w:sz w:val="22"/>
          <w:szCs w:val="22"/>
        </w:rPr>
      </w:pPr>
    </w:p>
    <w:p w14:paraId="46B5BB4A" w14:textId="77777777" w:rsidR="00764B98" w:rsidRDefault="00764B98">
      <w:pPr>
        <w:rPr>
          <w:rFonts w:ascii="Arial" w:hAnsi="Arial" w:cs="Arial"/>
          <w:sz w:val="22"/>
          <w:szCs w:val="22"/>
        </w:rPr>
      </w:pPr>
    </w:p>
    <w:p w14:paraId="3716B869" w14:textId="77777777" w:rsidR="00764B98" w:rsidRDefault="00764B98">
      <w:pPr>
        <w:rPr>
          <w:rFonts w:ascii="Arial" w:hAnsi="Arial" w:cs="Arial"/>
          <w:sz w:val="22"/>
          <w:szCs w:val="22"/>
        </w:rPr>
      </w:pPr>
    </w:p>
    <w:p w14:paraId="024723E0" w14:textId="77777777" w:rsidR="00764B98" w:rsidRDefault="00764B98">
      <w:pPr>
        <w:rPr>
          <w:rFonts w:ascii="Arial" w:hAnsi="Arial" w:cs="Arial"/>
          <w:sz w:val="22"/>
          <w:szCs w:val="22"/>
        </w:rPr>
      </w:pPr>
    </w:p>
    <w:p w14:paraId="470A51BF" w14:textId="77777777" w:rsidR="00764B98" w:rsidRDefault="00764B98">
      <w:pPr>
        <w:rPr>
          <w:rFonts w:ascii="Arial" w:hAnsi="Arial" w:cs="Arial"/>
          <w:sz w:val="22"/>
          <w:szCs w:val="22"/>
        </w:rPr>
      </w:pPr>
    </w:p>
    <w:p w14:paraId="745C583D" w14:textId="77777777" w:rsidR="00764B98" w:rsidRDefault="00764B98">
      <w:pPr>
        <w:rPr>
          <w:rFonts w:ascii="Arial" w:hAnsi="Arial" w:cs="Arial"/>
          <w:sz w:val="22"/>
          <w:szCs w:val="22"/>
        </w:rPr>
      </w:pPr>
    </w:p>
    <w:p w14:paraId="6E38DF0C" w14:textId="77777777" w:rsidR="00764B98" w:rsidRDefault="00764B98">
      <w:pPr>
        <w:rPr>
          <w:rFonts w:ascii="Arial" w:hAnsi="Arial" w:cs="Arial"/>
          <w:sz w:val="22"/>
          <w:szCs w:val="22"/>
        </w:rPr>
      </w:pPr>
    </w:p>
    <w:p w14:paraId="0520F205" w14:textId="77777777" w:rsidR="00764B98" w:rsidRDefault="00764B98">
      <w:pPr>
        <w:rPr>
          <w:rFonts w:ascii="Arial" w:hAnsi="Arial" w:cs="Arial"/>
          <w:sz w:val="22"/>
          <w:szCs w:val="22"/>
        </w:rPr>
      </w:pPr>
    </w:p>
    <w:p w14:paraId="57A89FFE" w14:textId="77777777" w:rsidR="00764B98" w:rsidRDefault="00764B98">
      <w:pPr>
        <w:rPr>
          <w:rFonts w:ascii="Arial" w:hAnsi="Arial" w:cs="Arial"/>
          <w:sz w:val="22"/>
          <w:szCs w:val="22"/>
        </w:rPr>
      </w:pPr>
    </w:p>
    <w:p w14:paraId="7DBD9B93" w14:textId="77777777" w:rsidR="00764B98" w:rsidRDefault="00764B98">
      <w:pPr>
        <w:rPr>
          <w:rFonts w:ascii="Arial" w:hAnsi="Arial" w:cs="Arial"/>
          <w:sz w:val="22"/>
          <w:szCs w:val="22"/>
        </w:rPr>
      </w:pPr>
    </w:p>
    <w:p w14:paraId="0235A114" w14:textId="77777777" w:rsidR="00764B98" w:rsidRDefault="00764B98">
      <w:pPr>
        <w:rPr>
          <w:rFonts w:ascii="Arial" w:hAnsi="Arial" w:cs="Arial"/>
          <w:sz w:val="22"/>
          <w:szCs w:val="22"/>
        </w:rPr>
      </w:pPr>
    </w:p>
    <w:p w14:paraId="38F08A4D" w14:textId="77777777" w:rsidR="00764B98" w:rsidRDefault="00764B98">
      <w:pPr>
        <w:rPr>
          <w:rFonts w:ascii="Arial" w:hAnsi="Arial" w:cs="Arial"/>
          <w:sz w:val="22"/>
          <w:szCs w:val="22"/>
        </w:rPr>
      </w:pPr>
    </w:p>
    <w:p w14:paraId="4F731106" w14:textId="77777777" w:rsidR="00764B98" w:rsidRDefault="00764B98">
      <w:pPr>
        <w:rPr>
          <w:rFonts w:ascii="Arial" w:hAnsi="Arial" w:cs="Arial"/>
          <w:sz w:val="22"/>
          <w:szCs w:val="22"/>
        </w:rPr>
      </w:pPr>
    </w:p>
    <w:p w14:paraId="7CCAF1FC" w14:textId="77777777" w:rsidR="00764B98" w:rsidRDefault="00764B98">
      <w:pPr>
        <w:rPr>
          <w:rFonts w:ascii="Arial" w:hAnsi="Arial" w:cs="Arial"/>
          <w:sz w:val="22"/>
          <w:szCs w:val="22"/>
        </w:rPr>
      </w:pPr>
    </w:p>
    <w:p w14:paraId="25129904" w14:textId="77777777" w:rsidR="00764B98" w:rsidRDefault="00764B98">
      <w:pPr>
        <w:rPr>
          <w:rFonts w:ascii="Arial" w:hAnsi="Arial" w:cs="Arial"/>
          <w:sz w:val="22"/>
          <w:szCs w:val="22"/>
        </w:rPr>
      </w:pPr>
    </w:p>
    <w:p w14:paraId="66A84FF3" w14:textId="77777777" w:rsidR="00764B98" w:rsidRDefault="00764B98">
      <w:pPr>
        <w:rPr>
          <w:rFonts w:ascii="Arial" w:hAnsi="Arial" w:cs="Arial"/>
          <w:sz w:val="22"/>
          <w:szCs w:val="22"/>
        </w:rPr>
      </w:pPr>
    </w:p>
    <w:p w14:paraId="1B9BD3A6" w14:textId="77777777" w:rsidR="00764B98" w:rsidRDefault="00764B98">
      <w:pPr>
        <w:rPr>
          <w:rFonts w:ascii="Arial" w:hAnsi="Arial" w:cs="Arial"/>
          <w:sz w:val="22"/>
          <w:szCs w:val="22"/>
        </w:rPr>
      </w:pPr>
    </w:p>
    <w:p w14:paraId="325645D2" w14:textId="77777777" w:rsidR="000D2338" w:rsidRDefault="000D2338">
      <w:pPr>
        <w:rPr>
          <w:rFonts w:ascii="Arial" w:hAnsi="Arial" w:cs="Arial"/>
          <w:sz w:val="22"/>
          <w:szCs w:val="22"/>
        </w:rPr>
      </w:pPr>
    </w:p>
    <w:p w14:paraId="3D081D10" w14:textId="77777777" w:rsidR="000D2338" w:rsidRDefault="000D2338">
      <w:pPr>
        <w:rPr>
          <w:rFonts w:ascii="Arial" w:hAnsi="Arial" w:cs="Arial"/>
          <w:sz w:val="22"/>
          <w:szCs w:val="22"/>
        </w:rPr>
      </w:pPr>
    </w:p>
    <w:p w14:paraId="3C4D9D4F" w14:textId="77777777" w:rsidR="000D2338" w:rsidRDefault="000D2338">
      <w:pPr>
        <w:rPr>
          <w:rFonts w:ascii="Arial" w:hAnsi="Arial" w:cs="Arial"/>
          <w:sz w:val="22"/>
          <w:szCs w:val="22"/>
        </w:rPr>
      </w:pPr>
    </w:p>
    <w:p w14:paraId="665D7171" w14:textId="77777777" w:rsidR="000D2338" w:rsidRDefault="000D2338">
      <w:pPr>
        <w:rPr>
          <w:rFonts w:ascii="Arial" w:hAnsi="Arial" w:cs="Arial"/>
          <w:sz w:val="22"/>
          <w:szCs w:val="22"/>
        </w:rPr>
      </w:pPr>
    </w:p>
    <w:p w14:paraId="0C9AD092" w14:textId="77777777" w:rsidR="000D2338" w:rsidRDefault="000D2338">
      <w:pPr>
        <w:rPr>
          <w:rFonts w:ascii="Arial" w:hAnsi="Arial" w:cs="Arial"/>
          <w:sz w:val="22"/>
          <w:szCs w:val="22"/>
        </w:rPr>
      </w:pPr>
    </w:p>
    <w:p w14:paraId="7B2FDD54" w14:textId="77777777" w:rsidR="000D2338" w:rsidRDefault="000D2338">
      <w:pPr>
        <w:rPr>
          <w:rFonts w:ascii="Arial" w:hAnsi="Arial" w:cs="Arial"/>
          <w:sz w:val="22"/>
          <w:szCs w:val="22"/>
        </w:rPr>
      </w:pPr>
    </w:p>
    <w:p w14:paraId="41F1CBDA" w14:textId="77777777" w:rsidR="005161FD" w:rsidRDefault="005161FD">
      <w:pPr>
        <w:rPr>
          <w:rFonts w:ascii="Arial" w:hAnsi="Arial" w:cs="Arial"/>
          <w:sz w:val="22"/>
          <w:szCs w:val="22"/>
        </w:rPr>
      </w:pPr>
    </w:p>
    <w:p w14:paraId="001BF890" w14:textId="6B4E9D34" w:rsidR="00850DF1" w:rsidRDefault="00850DF1">
      <w:pPr>
        <w:rPr>
          <w:rFonts w:ascii="Arial" w:hAnsi="Arial" w:cs="Arial"/>
          <w:sz w:val="22"/>
          <w:szCs w:val="22"/>
        </w:rPr>
      </w:pPr>
      <w:r w:rsidRPr="00FE5D25">
        <w:rPr>
          <w:rFonts w:ascii="Arial" w:hAnsi="Arial" w:cs="Arial"/>
          <w:sz w:val="22"/>
          <w:szCs w:val="22"/>
        </w:rPr>
        <w:t xml:space="preserve">References </w:t>
      </w:r>
    </w:p>
    <w:p w14:paraId="2DC20CE7" w14:textId="77777777" w:rsidR="00567878" w:rsidRDefault="00567878">
      <w:pPr>
        <w:rPr>
          <w:rFonts w:ascii="Arial" w:hAnsi="Arial" w:cs="Arial"/>
          <w:sz w:val="22"/>
          <w:szCs w:val="22"/>
        </w:rPr>
      </w:pPr>
    </w:p>
    <w:p w14:paraId="6C8276BC" w14:textId="265979AF" w:rsidR="00567878" w:rsidRPr="00567878" w:rsidRDefault="00567878" w:rsidP="00567878">
      <w:pPr>
        <w:rPr>
          <w:rFonts w:ascii="Arial" w:hAnsi="Arial" w:cs="Arial"/>
          <w:sz w:val="22"/>
          <w:szCs w:val="22"/>
        </w:rPr>
      </w:pPr>
      <w:r w:rsidRPr="00567878">
        <w:rPr>
          <w:rFonts w:ascii="Arial" w:hAnsi="Arial" w:cs="Arial"/>
          <w:sz w:val="22"/>
          <w:szCs w:val="22"/>
        </w:rPr>
        <w:t>Al-Ababneh M</w:t>
      </w:r>
      <w:r>
        <w:rPr>
          <w:rFonts w:ascii="Arial" w:hAnsi="Arial" w:cs="Arial"/>
          <w:sz w:val="22"/>
          <w:szCs w:val="22"/>
        </w:rPr>
        <w:t xml:space="preserve">., 2020. </w:t>
      </w:r>
      <w:r w:rsidRPr="00567878">
        <w:rPr>
          <w:rFonts w:ascii="Arial" w:hAnsi="Arial" w:cs="Arial"/>
          <w:sz w:val="22"/>
          <w:szCs w:val="22"/>
        </w:rPr>
        <w:t>Linking Ontology, Epistemology and Research Methodology</w:t>
      </w:r>
    </w:p>
    <w:p w14:paraId="76E703A0" w14:textId="4DB0BB4E" w:rsidR="00112A4E" w:rsidRPr="00FE5D25" w:rsidRDefault="00112A4E" w:rsidP="00850DF1">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65CA840E" w14:textId="20CD168E" w:rsidR="00850DF1" w:rsidRPr="00FE5D25" w:rsidRDefault="00850DF1" w:rsidP="00850DF1">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Baker C., 2022. Female Adolescent Voice Change: Exploring Tools for Instrumental Singing-Voice Analysis</w:t>
      </w:r>
    </w:p>
    <w:p w14:paraId="777CFCD1" w14:textId="77777777" w:rsidR="00CD4889" w:rsidRPr="00FE5D25" w:rsidRDefault="00CD4889" w:rsidP="00850DF1">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2B208E19" w14:textId="164066D3" w:rsidR="00CD4889" w:rsidRPr="00FE5D25" w:rsidRDefault="00CD4889" w:rsidP="00850DF1">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 xml:space="preserve">Caldretti M., 2017. Vocal Pedagogy and the </w:t>
      </w:r>
      <w:r w:rsidR="00193503" w:rsidRPr="00FE5D25">
        <w:rPr>
          <w:rStyle w:val="listpersonauthortext-sc-qsm4fa-5"/>
          <w:rFonts w:ascii="Arial" w:eastAsiaTheme="majorEastAsia" w:hAnsi="Arial" w:cs="Arial"/>
          <w:color w:val="2E2E2E"/>
          <w:sz w:val="22"/>
          <w:szCs w:val="22"/>
        </w:rPr>
        <w:t>Adolescent</w:t>
      </w:r>
      <w:r w:rsidRPr="00FE5D25">
        <w:rPr>
          <w:rStyle w:val="listpersonauthortext-sc-qsm4fa-5"/>
          <w:rFonts w:ascii="Arial" w:eastAsiaTheme="majorEastAsia" w:hAnsi="Arial" w:cs="Arial"/>
          <w:color w:val="2E2E2E"/>
          <w:sz w:val="22"/>
          <w:szCs w:val="22"/>
        </w:rPr>
        <w:t xml:space="preserve"> Female Singing Voice</w:t>
      </w:r>
    </w:p>
    <w:p w14:paraId="2EA9B8CF" w14:textId="77777777" w:rsidR="00FE73F3" w:rsidRPr="00FE5D25" w:rsidRDefault="00FE73F3" w:rsidP="00850DF1">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79428F90" w14:textId="69B8EA04" w:rsidR="00406FAF" w:rsidRDefault="00193503" w:rsidP="00193503">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Campbell J., 2016. Attitudinal Differences of Choral Music Teachers in Regards to Vocal Change Type</w:t>
      </w:r>
    </w:p>
    <w:p w14:paraId="30262153" w14:textId="704A33FA" w:rsidR="00193503" w:rsidRPr="00406FAF" w:rsidRDefault="00406FAF" w:rsidP="00406FAF">
      <w:pPr>
        <w:pStyle w:val="listpersonlistpersonitem-sc-qsm4fa-2"/>
        <w:rPr>
          <w:rFonts w:ascii="Arial" w:eastAsiaTheme="majorEastAsia" w:hAnsi="Arial" w:cs="Arial"/>
          <w:color w:val="2E2E2E"/>
          <w:sz w:val="22"/>
          <w:szCs w:val="22"/>
        </w:rPr>
      </w:pPr>
      <w:r w:rsidRPr="00406FAF">
        <w:rPr>
          <w:rFonts w:ascii="Arial" w:eastAsiaTheme="majorEastAsia" w:hAnsi="Arial" w:cs="Arial"/>
          <w:color w:val="2E2E2E"/>
          <w:sz w:val="22"/>
          <w:szCs w:val="22"/>
        </w:rPr>
        <w:t>Dewey J</w:t>
      </w:r>
      <w:r>
        <w:rPr>
          <w:rFonts w:ascii="Arial" w:eastAsiaTheme="majorEastAsia" w:hAnsi="Arial" w:cs="Arial"/>
          <w:color w:val="2E2E2E"/>
          <w:sz w:val="22"/>
          <w:szCs w:val="22"/>
        </w:rPr>
        <w:t xml:space="preserve">, </w:t>
      </w:r>
      <w:r w:rsidRPr="00406FAF">
        <w:rPr>
          <w:rFonts w:ascii="Arial" w:eastAsiaTheme="majorEastAsia" w:hAnsi="Arial" w:cs="Arial"/>
          <w:color w:val="2E2E2E"/>
          <w:sz w:val="22"/>
          <w:szCs w:val="22"/>
        </w:rPr>
        <w:t>Tufts J</w:t>
      </w:r>
      <w:r>
        <w:rPr>
          <w:rFonts w:ascii="Arial" w:eastAsiaTheme="majorEastAsia" w:hAnsi="Arial" w:cs="Arial"/>
          <w:color w:val="2E2E2E"/>
          <w:sz w:val="22"/>
          <w:szCs w:val="22"/>
        </w:rPr>
        <w:t>., 2012. Ethics</w:t>
      </w:r>
    </w:p>
    <w:p w14:paraId="502DFA52" w14:textId="09736FA3" w:rsidR="00193503" w:rsidRPr="00FE5D25" w:rsidRDefault="00193503" w:rsidP="00850DF1">
      <w:pPr>
        <w:pStyle w:val="listpersonlistpersonitem-sc-qsm4fa-2"/>
        <w:shd w:val="clear" w:color="auto" w:fill="FFFFFF"/>
        <w:spacing w:before="0" w:beforeAutospacing="0" w:after="0" w:afterAutospacing="0"/>
        <w:rPr>
          <w:rFonts w:ascii="Arial" w:hAnsi="Arial" w:cs="Arial"/>
          <w:color w:val="2E2E2E"/>
          <w:sz w:val="22"/>
          <w:szCs w:val="22"/>
        </w:rPr>
      </w:pPr>
      <w:r w:rsidRPr="00FE5D25">
        <w:rPr>
          <w:rFonts w:ascii="Arial" w:hAnsi="Arial" w:cs="Arial"/>
          <w:color w:val="2E2E2E"/>
          <w:sz w:val="22"/>
          <w:szCs w:val="22"/>
        </w:rPr>
        <w:t>Friddle D., 2005. Changing Bodies, Changing Voices</w:t>
      </w:r>
    </w:p>
    <w:p w14:paraId="743B6315" w14:textId="77777777" w:rsidR="00193503" w:rsidRPr="00FE5D25" w:rsidRDefault="00193503" w:rsidP="00850DF1">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76AF4023" w14:textId="38F2B02D" w:rsidR="00FE73F3" w:rsidRPr="00FE5D25" w:rsidRDefault="00FE73F3" w:rsidP="00FE73F3">
      <w:pPr>
        <w:pStyle w:val="listpersonlistpersonitem-sc-qsm4fa-2"/>
        <w:shd w:val="clear" w:color="auto" w:fill="FFFFFF"/>
        <w:spacing w:before="0" w:beforeAutospacing="0" w:after="0" w:afterAutospacing="0"/>
        <w:rPr>
          <w:rStyle w:val="listpersonetal-sc-qsm4fa-4"/>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Fuchs M</w:t>
      </w:r>
      <w:r w:rsidRPr="00FE5D25">
        <w:rPr>
          <w:rFonts w:ascii="Arial" w:hAnsi="Arial" w:cs="Arial"/>
          <w:color w:val="2E2E2E"/>
          <w:sz w:val="22"/>
          <w:szCs w:val="22"/>
        </w:rPr>
        <w:t xml:space="preserve">, </w:t>
      </w:r>
      <w:r w:rsidRPr="00FE5D25">
        <w:rPr>
          <w:rStyle w:val="listpersonauthortext-sc-qsm4fa-5"/>
          <w:rFonts w:ascii="Arial" w:eastAsiaTheme="majorEastAsia" w:hAnsi="Arial" w:cs="Arial"/>
          <w:color w:val="2E2E2E"/>
          <w:sz w:val="22"/>
          <w:szCs w:val="22"/>
        </w:rPr>
        <w:t>Meuret S</w:t>
      </w:r>
      <w:r w:rsidRPr="00FE5D25">
        <w:rPr>
          <w:rFonts w:ascii="Arial" w:hAnsi="Arial" w:cs="Arial"/>
          <w:color w:val="2E2E2E"/>
          <w:sz w:val="22"/>
          <w:szCs w:val="22"/>
        </w:rPr>
        <w:t xml:space="preserve">, </w:t>
      </w:r>
      <w:r w:rsidRPr="00FE5D25">
        <w:rPr>
          <w:rStyle w:val="listpersonauthortext-sc-qsm4fa-5"/>
          <w:rFonts w:ascii="Arial" w:eastAsiaTheme="majorEastAsia" w:hAnsi="Arial" w:cs="Arial"/>
          <w:color w:val="2E2E2E"/>
          <w:sz w:val="22"/>
          <w:szCs w:val="22"/>
        </w:rPr>
        <w:t>Thiel S</w:t>
      </w:r>
      <w:r w:rsidRPr="00FE5D25">
        <w:rPr>
          <w:rFonts w:ascii="Arial" w:hAnsi="Arial" w:cs="Arial"/>
          <w:color w:val="2E2E2E"/>
          <w:sz w:val="22"/>
          <w:szCs w:val="22"/>
        </w:rPr>
        <w:t xml:space="preserve">, </w:t>
      </w:r>
      <w:r w:rsidRPr="00FE5D25">
        <w:rPr>
          <w:rStyle w:val="listpersonetal-sc-qsm4fa-4"/>
          <w:rFonts w:ascii="Arial" w:eastAsiaTheme="majorEastAsia" w:hAnsi="Arial" w:cs="Arial"/>
          <w:color w:val="2E2E2E"/>
          <w:sz w:val="22"/>
          <w:szCs w:val="22"/>
        </w:rPr>
        <w:t>et al., 2009. Influence of Singing Activity, Age, and Sex on Voice Performance Parameters, on Subjects' Perception and Use of Their Voice in Childhood and Adolescence</w:t>
      </w:r>
    </w:p>
    <w:p w14:paraId="42445051" w14:textId="77777777" w:rsidR="00336C72" w:rsidRPr="00FE5D25" w:rsidRDefault="00336C72" w:rsidP="00FE73F3">
      <w:pPr>
        <w:pStyle w:val="listpersonlistpersonitem-sc-qsm4fa-2"/>
        <w:shd w:val="clear" w:color="auto" w:fill="FFFFFF"/>
        <w:spacing w:before="0" w:beforeAutospacing="0" w:after="0" w:afterAutospacing="0"/>
        <w:rPr>
          <w:rStyle w:val="listpersonetal-sc-qsm4fa-4"/>
          <w:rFonts w:ascii="Arial" w:eastAsiaTheme="majorEastAsia" w:hAnsi="Arial" w:cs="Arial"/>
          <w:color w:val="2E2E2E"/>
          <w:sz w:val="22"/>
          <w:szCs w:val="22"/>
        </w:rPr>
      </w:pPr>
    </w:p>
    <w:p w14:paraId="043794D7" w14:textId="5E3A3146" w:rsidR="00336C72" w:rsidRPr="00FE5D25" w:rsidRDefault="00336C72" w:rsidP="00336C72">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Gackle L., 1991. The Adolescent Female Voice Characteristics of Change and Stages of Development</w:t>
      </w:r>
    </w:p>
    <w:p w14:paraId="6D67198F" w14:textId="77777777" w:rsidR="00336C72" w:rsidRPr="00FE5D25" w:rsidRDefault="00336C72" w:rsidP="00336C72">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670C4EC5" w14:textId="39DCFD31" w:rsidR="00336C72" w:rsidRPr="00FE5D25" w:rsidRDefault="00336C72" w:rsidP="00336C72">
      <w:pPr>
        <w:pStyle w:val="listpersonlistpersonitem-sc-qsm4fa-2"/>
        <w:shd w:val="clear" w:color="auto" w:fill="FFFFFF"/>
        <w:spacing w:before="0" w:beforeAutospacing="0" w:after="0" w:afterAutospacing="0"/>
        <w:rPr>
          <w:rFonts w:ascii="Arial" w:hAnsi="Arial" w:cs="Arial"/>
          <w:color w:val="2E2E2E"/>
          <w:sz w:val="22"/>
          <w:szCs w:val="22"/>
        </w:rPr>
      </w:pPr>
      <w:r w:rsidRPr="00FE5D25">
        <w:rPr>
          <w:rStyle w:val="listpersonauthortext-sc-qsm4fa-5"/>
          <w:rFonts w:ascii="Arial" w:eastAsiaTheme="majorEastAsia" w:hAnsi="Arial" w:cs="Arial"/>
          <w:color w:val="2E2E2E"/>
          <w:sz w:val="22"/>
          <w:szCs w:val="22"/>
        </w:rPr>
        <w:t>Gackle L., 1985. The Young Adolescent Female Voice (Ages 11-15): Classification, Placement, and Development of Tone</w:t>
      </w:r>
    </w:p>
    <w:p w14:paraId="09EB65E2" w14:textId="77777777" w:rsidR="00FE73F3" w:rsidRPr="00FE5D25" w:rsidRDefault="00FE73F3" w:rsidP="00FE73F3">
      <w:pPr>
        <w:pStyle w:val="listpersonlistpersonitem-sc-qsm4fa-2"/>
        <w:shd w:val="clear" w:color="auto" w:fill="FFFFFF"/>
        <w:spacing w:before="0" w:beforeAutospacing="0" w:after="0" w:afterAutospacing="0"/>
        <w:rPr>
          <w:rStyle w:val="listpersonetal-sc-qsm4fa-4"/>
          <w:rFonts w:ascii="Arial" w:eastAsiaTheme="majorEastAsia" w:hAnsi="Arial" w:cs="Arial"/>
          <w:color w:val="2E2E2E"/>
          <w:sz w:val="22"/>
          <w:szCs w:val="22"/>
        </w:rPr>
      </w:pPr>
    </w:p>
    <w:p w14:paraId="54418A90" w14:textId="5D8FD44A" w:rsidR="00FE73F3" w:rsidRPr="00FE5D25" w:rsidRDefault="00FE73F3" w:rsidP="00FE73F3">
      <w:pPr>
        <w:pStyle w:val="listpersonlistpersonitem-sc-qsm4fa-2"/>
        <w:shd w:val="clear" w:color="auto" w:fill="FFFFFF"/>
        <w:spacing w:before="0" w:beforeAutospacing="0" w:after="0" w:afterAutospacing="0"/>
        <w:rPr>
          <w:rFonts w:ascii="Arial" w:hAnsi="Arial" w:cs="Arial"/>
          <w:color w:val="2E2E2E"/>
          <w:sz w:val="22"/>
          <w:szCs w:val="22"/>
        </w:rPr>
      </w:pPr>
      <w:r w:rsidRPr="00FE5D25">
        <w:rPr>
          <w:rFonts w:ascii="Arial" w:hAnsi="Arial" w:cs="Arial"/>
          <w:color w:val="2E2E2E"/>
          <w:sz w:val="22"/>
          <w:szCs w:val="22"/>
        </w:rPr>
        <w:t>Gebhardt R., 2016. The Adolescent Singing Voice in the 21st Century: Vocal Health and Pedagogy Promoting Vocal Health</w:t>
      </w:r>
    </w:p>
    <w:p w14:paraId="28681563" w14:textId="77777777" w:rsidR="00F74803" w:rsidRPr="00FE5D25" w:rsidRDefault="00F74803" w:rsidP="00FE73F3">
      <w:pPr>
        <w:pStyle w:val="listpersonlistpersonitem-sc-qsm4fa-2"/>
        <w:shd w:val="clear" w:color="auto" w:fill="FFFFFF"/>
        <w:spacing w:before="0" w:beforeAutospacing="0" w:after="0" w:afterAutospacing="0"/>
        <w:rPr>
          <w:rFonts w:ascii="Arial" w:hAnsi="Arial" w:cs="Arial"/>
          <w:color w:val="2E2E2E"/>
          <w:sz w:val="22"/>
          <w:szCs w:val="22"/>
        </w:rPr>
      </w:pPr>
    </w:p>
    <w:p w14:paraId="4B682C47" w14:textId="1BD18B3F" w:rsidR="00F74803" w:rsidRPr="00FE5D25" w:rsidRDefault="00F74803" w:rsidP="00FE73F3">
      <w:pPr>
        <w:pStyle w:val="listpersonlistpersonitem-sc-qsm4fa-2"/>
        <w:shd w:val="clear" w:color="auto" w:fill="FFFFFF"/>
        <w:spacing w:before="0" w:beforeAutospacing="0" w:after="0" w:afterAutospacing="0"/>
        <w:rPr>
          <w:rFonts w:ascii="Arial" w:hAnsi="Arial" w:cs="Arial"/>
          <w:color w:val="2E2E2E"/>
          <w:sz w:val="22"/>
          <w:szCs w:val="22"/>
        </w:rPr>
      </w:pPr>
      <w:r w:rsidRPr="00FE5D25">
        <w:rPr>
          <w:rFonts w:ascii="Arial" w:hAnsi="Arial" w:cs="Arial"/>
          <w:color w:val="2E2E2E"/>
          <w:sz w:val="22"/>
          <w:szCs w:val="22"/>
        </w:rPr>
        <w:t xml:space="preserve">Guba E, Lincoln Y., 1994. Competing Paradigms in Qualitative Research </w:t>
      </w:r>
    </w:p>
    <w:p w14:paraId="52060DB7" w14:textId="77777777" w:rsidR="00FE73F3" w:rsidRPr="00FE5D25" w:rsidRDefault="00FE73F3" w:rsidP="00FE73F3">
      <w:pPr>
        <w:pStyle w:val="listpersonlistpersonitem-sc-qsm4fa-2"/>
        <w:shd w:val="clear" w:color="auto" w:fill="FFFFFF"/>
        <w:spacing w:before="0" w:beforeAutospacing="0" w:after="0" w:afterAutospacing="0"/>
        <w:rPr>
          <w:rFonts w:ascii="Arial" w:hAnsi="Arial" w:cs="Arial"/>
          <w:color w:val="2E2E2E"/>
          <w:sz w:val="22"/>
          <w:szCs w:val="22"/>
        </w:rPr>
      </w:pPr>
    </w:p>
    <w:p w14:paraId="28AFD102" w14:textId="6FC434D8" w:rsidR="00FE73F3" w:rsidRPr="00FE5D25" w:rsidRDefault="00FE73F3" w:rsidP="00FE73F3">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Guerreiro S., 2011. The Female Singing Voice</w:t>
      </w:r>
    </w:p>
    <w:p w14:paraId="4826E199" w14:textId="77777777" w:rsidR="00193503" w:rsidRPr="00FE5D25" w:rsidRDefault="00193503" w:rsidP="00FE73F3">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7DE2D094" w14:textId="159E85E1" w:rsidR="00193503" w:rsidRDefault="00193503" w:rsidP="00FE73F3">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Hall M., 2009. Teaching the Female Adolescent to Sing: A Survey of Choral Conductors and Voice Instructors</w:t>
      </w:r>
    </w:p>
    <w:p w14:paraId="1B2C7315" w14:textId="531DB8BC" w:rsidR="00FE73F3" w:rsidRPr="0027289F" w:rsidRDefault="0027289F" w:rsidP="0027289F">
      <w:pPr>
        <w:pStyle w:val="listpersonlistpersonitem-sc-qsm4fa-2"/>
        <w:rPr>
          <w:rStyle w:val="listpersonauthortext-sc-qsm4fa-5"/>
          <w:rFonts w:ascii="Arial" w:hAnsi="Arial" w:cs="Arial"/>
          <w:color w:val="2E2E2E"/>
          <w:sz w:val="21"/>
          <w:szCs w:val="21"/>
        </w:rPr>
      </w:pPr>
      <w:r w:rsidRPr="0027289F">
        <w:rPr>
          <w:rFonts w:ascii="Arial" w:hAnsi="Arial" w:cs="Arial"/>
          <w:color w:val="2E2E2E"/>
          <w:sz w:val="21"/>
          <w:szCs w:val="21"/>
        </w:rPr>
        <w:t>Hammett D</w:t>
      </w:r>
      <w:r>
        <w:rPr>
          <w:rFonts w:ascii="Arial" w:hAnsi="Arial" w:cs="Arial"/>
          <w:color w:val="2E2E2E"/>
          <w:sz w:val="21"/>
          <w:szCs w:val="21"/>
        </w:rPr>
        <w:t xml:space="preserve">, </w:t>
      </w:r>
      <w:r w:rsidRPr="0027289F">
        <w:rPr>
          <w:rFonts w:ascii="Arial" w:hAnsi="Arial" w:cs="Arial"/>
          <w:color w:val="2E2E2E"/>
          <w:sz w:val="21"/>
          <w:szCs w:val="21"/>
        </w:rPr>
        <w:t>Jackson L</w:t>
      </w:r>
      <w:r>
        <w:rPr>
          <w:rFonts w:ascii="Arial" w:hAnsi="Arial" w:cs="Arial"/>
          <w:color w:val="2E2E2E"/>
          <w:sz w:val="21"/>
          <w:szCs w:val="21"/>
        </w:rPr>
        <w:t xml:space="preserve">, </w:t>
      </w:r>
      <w:r w:rsidRPr="0027289F">
        <w:rPr>
          <w:rFonts w:ascii="Arial" w:hAnsi="Arial" w:cs="Arial"/>
          <w:color w:val="2E2E2E"/>
          <w:sz w:val="21"/>
          <w:szCs w:val="21"/>
        </w:rPr>
        <w:t>Bramley R</w:t>
      </w:r>
      <w:r>
        <w:rPr>
          <w:rFonts w:ascii="Arial" w:hAnsi="Arial" w:cs="Arial"/>
          <w:color w:val="2E2E2E"/>
          <w:sz w:val="21"/>
          <w:szCs w:val="21"/>
        </w:rPr>
        <w:t xml:space="preserve">., 2022. </w:t>
      </w:r>
      <w:r w:rsidRPr="0027289F">
        <w:rPr>
          <w:rFonts w:ascii="Arial" w:hAnsi="Arial" w:cs="Arial"/>
          <w:color w:val="2E2E2E"/>
          <w:sz w:val="21"/>
          <w:szCs w:val="21"/>
        </w:rPr>
        <w:t>Beyond 'do no harm'? On the need for a dynamic approach to research ethic</w:t>
      </w:r>
      <w:r>
        <w:rPr>
          <w:rFonts w:ascii="Arial" w:hAnsi="Arial" w:cs="Arial"/>
          <w:color w:val="2E2E2E"/>
          <w:sz w:val="21"/>
          <w:szCs w:val="21"/>
        </w:rPr>
        <w:t>s</w:t>
      </w:r>
    </w:p>
    <w:p w14:paraId="435E045A" w14:textId="7E71D253" w:rsidR="00FE73F3" w:rsidRDefault="00FE73F3" w:rsidP="00FE73F3">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Haston G</w:t>
      </w:r>
      <w:r w:rsidRPr="00FE5D25">
        <w:rPr>
          <w:rFonts w:ascii="Arial" w:hAnsi="Arial" w:cs="Arial"/>
          <w:color w:val="2E2E2E"/>
          <w:sz w:val="22"/>
          <w:szCs w:val="22"/>
        </w:rPr>
        <w:t xml:space="preserve">, </w:t>
      </w:r>
      <w:r w:rsidRPr="00FE5D25">
        <w:rPr>
          <w:rStyle w:val="listpersonauthortext-sc-qsm4fa-5"/>
          <w:rFonts w:ascii="Arial" w:eastAsiaTheme="majorEastAsia" w:hAnsi="Arial" w:cs="Arial"/>
          <w:color w:val="2E2E2E"/>
          <w:sz w:val="22"/>
          <w:szCs w:val="22"/>
        </w:rPr>
        <w:t>Ford J., 2007. Physiological Changes in the Adolescent Female Voice: Applications for Choral Instruction</w:t>
      </w:r>
    </w:p>
    <w:p w14:paraId="6502A4C6" w14:textId="128E8F43" w:rsidR="00333803" w:rsidRPr="00333803" w:rsidRDefault="00333803" w:rsidP="00333803">
      <w:pPr>
        <w:pStyle w:val="listpersonlistpersonitem-sc-qsm4fa-2"/>
        <w:rPr>
          <w:rFonts w:ascii="Arial" w:eastAsiaTheme="majorEastAsia" w:hAnsi="Arial" w:cs="Arial"/>
          <w:color w:val="2E2E2E"/>
          <w:sz w:val="22"/>
          <w:szCs w:val="22"/>
        </w:rPr>
      </w:pPr>
      <w:r w:rsidRPr="00333803">
        <w:rPr>
          <w:rFonts w:ascii="Arial" w:eastAsiaTheme="majorEastAsia" w:hAnsi="Arial" w:cs="Arial"/>
          <w:color w:val="2E2E2E"/>
          <w:sz w:val="22"/>
          <w:szCs w:val="22"/>
        </w:rPr>
        <w:t>Hennessy J</w:t>
      </w:r>
      <w:r>
        <w:rPr>
          <w:rFonts w:ascii="Arial" w:eastAsiaTheme="majorEastAsia" w:hAnsi="Arial" w:cs="Arial"/>
          <w:color w:val="2E2E2E"/>
          <w:sz w:val="22"/>
          <w:szCs w:val="22"/>
        </w:rPr>
        <w:t xml:space="preserve">, </w:t>
      </w:r>
      <w:r w:rsidRPr="00333803">
        <w:rPr>
          <w:rFonts w:ascii="Arial" w:eastAsiaTheme="majorEastAsia" w:hAnsi="Arial" w:cs="Arial"/>
          <w:color w:val="2E2E2E"/>
          <w:sz w:val="22"/>
          <w:szCs w:val="22"/>
        </w:rPr>
        <w:t>Marlow N</w:t>
      </w:r>
      <w:r>
        <w:rPr>
          <w:rFonts w:ascii="Arial" w:eastAsiaTheme="majorEastAsia" w:hAnsi="Arial" w:cs="Arial"/>
          <w:color w:val="2E2E2E"/>
          <w:sz w:val="22"/>
          <w:szCs w:val="22"/>
        </w:rPr>
        <w:t xml:space="preserve">, </w:t>
      </w:r>
      <w:r w:rsidRPr="00333803">
        <w:rPr>
          <w:rFonts w:ascii="Arial" w:eastAsiaTheme="majorEastAsia" w:hAnsi="Arial" w:cs="Arial"/>
          <w:color w:val="2E2E2E"/>
          <w:sz w:val="22"/>
          <w:szCs w:val="22"/>
        </w:rPr>
        <w:t>Alexander J</w:t>
      </w:r>
      <w:r>
        <w:rPr>
          <w:rFonts w:ascii="Arial" w:eastAsiaTheme="majorEastAsia" w:hAnsi="Arial" w:cs="Arial"/>
          <w:color w:val="2E2E2E"/>
          <w:sz w:val="22"/>
          <w:szCs w:val="22"/>
        </w:rPr>
        <w:t xml:space="preserve">., 2021. </w:t>
      </w:r>
      <w:r w:rsidRPr="00333803">
        <w:rPr>
          <w:rFonts w:ascii="Arial" w:eastAsiaTheme="majorEastAsia" w:hAnsi="Arial" w:cs="Arial"/>
          <w:color w:val="2E2E2E"/>
          <w:sz w:val="22"/>
          <w:szCs w:val="22"/>
        </w:rPr>
        <w:t>Professional Contraction and the Growth of Teacher Confidence. Experiences in the Teaching of Poetry from The Republic of Ireland and Northern Ireland</w:t>
      </w:r>
    </w:p>
    <w:p w14:paraId="359F9AFB" w14:textId="4E47A728" w:rsidR="00FE73F3" w:rsidRPr="00FE5D25" w:rsidRDefault="00FC7D01" w:rsidP="00FC7D01">
      <w:pPr>
        <w:pStyle w:val="listpersonlistpersonitem-sc-qsm4fa-2"/>
        <w:rPr>
          <w:rStyle w:val="listpersonauthortext-sc-qsm4fa-5"/>
          <w:rFonts w:ascii="Arial" w:eastAsiaTheme="majorEastAsia" w:hAnsi="Arial" w:cs="Arial"/>
          <w:color w:val="2E2E2E"/>
          <w:sz w:val="22"/>
          <w:szCs w:val="22"/>
        </w:rPr>
      </w:pPr>
      <w:proofErr w:type="spellStart"/>
      <w:r w:rsidRPr="00FC7D01">
        <w:rPr>
          <w:rFonts w:ascii="Arial" w:eastAsiaTheme="majorEastAsia" w:hAnsi="Arial" w:cs="Arial"/>
          <w:color w:val="2E2E2E"/>
          <w:sz w:val="22"/>
          <w:szCs w:val="22"/>
        </w:rPr>
        <w:lastRenderedPageBreak/>
        <w:t>Joscelyne</w:t>
      </w:r>
      <w:proofErr w:type="spellEnd"/>
      <w:r w:rsidRPr="00FC7D01">
        <w:rPr>
          <w:rFonts w:ascii="Arial" w:eastAsiaTheme="majorEastAsia" w:hAnsi="Arial" w:cs="Arial"/>
          <w:color w:val="2E2E2E"/>
          <w:sz w:val="22"/>
          <w:szCs w:val="22"/>
        </w:rPr>
        <w:t>-May C</w:t>
      </w:r>
      <w:r>
        <w:rPr>
          <w:rFonts w:ascii="Arial" w:eastAsiaTheme="majorEastAsia" w:hAnsi="Arial" w:cs="Arial"/>
          <w:color w:val="2E2E2E"/>
          <w:sz w:val="22"/>
          <w:szCs w:val="22"/>
        </w:rPr>
        <w:t xml:space="preserve">, </w:t>
      </w:r>
      <w:r w:rsidRPr="00FC7D01">
        <w:rPr>
          <w:rFonts w:ascii="Arial" w:eastAsiaTheme="majorEastAsia" w:hAnsi="Arial" w:cs="Arial"/>
          <w:color w:val="2E2E2E"/>
          <w:sz w:val="22"/>
          <w:szCs w:val="22"/>
        </w:rPr>
        <w:t>Madill C</w:t>
      </w:r>
      <w:r>
        <w:rPr>
          <w:rFonts w:ascii="Arial" w:eastAsiaTheme="majorEastAsia" w:hAnsi="Arial" w:cs="Arial"/>
          <w:color w:val="2E2E2E"/>
          <w:sz w:val="22"/>
          <w:szCs w:val="22"/>
        </w:rPr>
        <w:t xml:space="preserve">, </w:t>
      </w:r>
      <w:r w:rsidRPr="00FC7D01">
        <w:rPr>
          <w:rFonts w:ascii="Arial" w:eastAsiaTheme="majorEastAsia" w:hAnsi="Arial" w:cs="Arial"/>
          <w:color w:val="2E2E2E"/>
          <w:sz w:val="22"/>
          <w:szCs w:val="22"/>
        </w:rPr>
        <w:t>Thorpe W</w:t>
      </w:r>
      <w:r>
        <w:rPr>
          <w:rFonts w:ascii="Arial" w:eastAsiaTheme="majorEastAsia" w:hAnsi="Arial" w:cs="Arial"/>
          <w:color w:val="2E2E2E"/>
          <w:sz w:val="22"/>
          <w:szCs w:val="22"/>
        </w:rPr>
        <w:t>,</w:t>
      </w:r>
      <w:r w:rsidRPr="00FC7D01">
        <w:rPr>
          <w:rFonts w:ascii="Arial" w:eastAsiaTheme="majorEastAsia" w:hAnsi="Arial" w:cs="Arial"/>
          <w:color w:val="2E2E2E"/>
          <w:sz w:val="22"/>
          <w:szCs w:val="22"/>
        </w:rPr>
        <w:t> et al.</w:t>
      </w:r>
      <w:r>
        <w:rPr>
          <w:rFonts w:ascii="Arial" w:eastAsiaTheme="majorEastAsia" w:hAnsi="Arial" w:cs="Arial"/>
          <w:color w:val="2E2E2E"/>
          <w:sz w:val="22"/>
          <w:szCs w:val="22"/>
        </w:rPr>
        <w:t xml:space="preserve">, 2015. </w:t>
      </w:r>
      <w:r w:rsidRPr="00FC7D01">
        <w:rPr>
          <w:rFonts w:ascii="Arial" w:eastAsiaTheme="majorEastAsia" w:hAnsi="Arial" w:cs="Arial"/>
          <w:color w:val="2E2E2E"/>
          <w:sz w:val="22"/>
          <w:szCs w:val="22"/>
        </w:rPr>
        <w:t>The Effect of Clinician Feedback Type on the Acquisition of a Vocal Siren</w:t>
      </w:r>
    </w:p>
    <w:p w14:paraId="4C2391AC" w14:textId="2B8DB4E7" w:rsidR="00FE73F3" w:rsidRPr="00FE5D25" w:rsidRDefault="00FE73F3" w:rsidP="00FE73F3">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Judd A., 2023. Lived experiences of voice change of adolescent female singers in a choral setting</w:t>
      </w:r>
    </w:p>
    <w:p w14:paraId="79789A26" w14:textId="77777777" w:rsidR="00FE73F3" w:rsidRPr="00FE5D25" w:rsidRDefault="00FE73F3" w:rsidP="00FE73F3">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4FE43AE5" w14:textId="1EB4B93B" w:rsidR="00FE73F3" w:rsidRPr="00FE5D25" w:rsidRDefault="00FE73F3" w:rsidP="00FE73F3">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Khare V., 2016. The influence of sex hormones on the female singing voice: A review of the literature, 1971-2016</w:t>
      </w:r>
    </w:p>
    <w:p w14:paraId="6B82189D" w14:textId="77777777" w:rsidR="007B4684" w:rsidRPr="007B4684" w:rsidRDefault="007B4684" w:rsidP="007B4684">
      <w:pPr>
        <w:pStyle w:val="listpersonlistpersonitem-sc-qsm4fa-2"/>
        <w:rPr>
          <w:rStyle w:val="listpersonauthortext-sc-qsm4fa-5"/>
          <w:rFonts w:ascii="Arial" w:hAnsi="Arial" w:cs="Arial"/>
          <w:color w:val="2E2E2E"/>
          <w:sz w:val="21"/>
          <w:szCs w:val="21"/>
        </w:rPr>
      </w:pPr>
      <w:r w:rsidRPr="007B4684">
        <w:rPr>
          <w:rFonts w:ascii="Arial" w:hAnsi="Arial" w:cs="Arial"/>
          <w:color w:val="2E2E2E"/>
          <w:sz w:val="21"/>
          <w:szCs w:val="21"/>
        </w:rPr>
        <w:t>Mauer B</w:t>
      </w:r>
      <w:r>
        <w:rPr>
          <w:rFonts w:ascii="Arial" w:hAnsi="Arial" w:cs="Arial"/>
          <w:color w:val="2E2E2E"/>
          <w:sz w:val="21"/>
          <w:szCs w:val="21"/>
        </w:rPr>
        <w:t xml:space="preserve">, </w:t>
      </w:r>
      <w:r w:rsidRPr="007B4684">
        <w:rPr>
          <w:rFonts w:ascii="Arial" w:hAnsi="Arial" w:cs="Arial"/>
          <w:color w:val="2E2E2E"/>
          <w:sz w:val="21"/>
          <w:szCs w:val="21"/>
        </w:rPr>
        <w:t>Venecek J</w:t>
      </w:r>
      <w:r>
        <w:rPr>
          <w:rFonts w:ascii="Arial" w:hAnsi="Arial" w:cs="Arial"/>
          <w:color w:val="2E2E2E"/>
          <w:sz w:val="21"/>
          <w:szCs w:val="21"/>
        </w:rPr>
        <w:t xml:space="preserve">., 2021. </w:t>
      </w:r>
      <w:r w:rsidRPr="007B4684">
        <w:rPr>
          <w:rFonts w:ascii="Arial" w:hAnsi="Arial" w:cs="Arial"/>
          <w:color w:val="2E2E2E"/>
          <w:sz w:val="21"/>
          <w:szCs w:val="21"/>
        </w:rPr>
        <w:t>Writing the Literature Revie</w:t>
      </w:r>
      <w:r>
        <w:rPr>
          <w:rFonts w:ascii="Arial" w:hAnsi="Arial" w:cs="Arial"/>
          <w:color w:val="2E2E2E"/>
          <w:sz w:val="21"/>
          <w:szCs w:val="21"/>
        </w:rPr>
        <w:t>w</w:t>
      </w:r>
    </w:p>
    <w:p w14:paraId="3E90FE50" w14:textId="7B94681E" w:rsidR="00FE73F3" w:rsidRDefault="00FE73F3" w:rsidP="00FE73F3">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McAllister A</w:t>
      </w:r>
      <w:r w:rsidRPr="00FE5D25">
        <w:rPr>
          <w:rFonts w:ascii="Arial" w:hAnsi="Arial" w:cs="Arial"/>
          <w:color w:val="2E2E2E"/>
          <w:sz w:val="22"/>
          <w:szCs w:val="22"/>
        </w:rPr>
        <w:t xml:space="preserve">, </w:t>
      </w:r>
      <w:r w:rsidRPr="00FE5D25">
        <w:rPr>
          <w:rStyle w:val="listpersonauthortext-sc-qsm4fa-5"/>
          <w:rFonts w:ascii="Arial" w:eastAsiaTheme="majorEastAsia" w:hAnsi="Arial" w:cs="Arial"/>
          <w:color w:val="2E2E2E"/>
          <w:sz w:val="22"/>
          <w:szCs w:val="22"/>
        </w:rPr>
        <w:t>Sjölander P., 2013. Children's voice and voice disorders</w:t>
      </w:r>
    </w:p>
    <w:p w14:paraId="422A4ABD" w14:textId="77777777" w:rsidR="007B4684" w:rsidRDefault="007B4684" w:rsidP="00AF7706">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7E1D5882" w14:textId="29C33DE5" w:rsidR="00AF7706" w:rsidRDefault="00AF7706" w:rsidP="00AF7706">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Morgan A., 2023. Understanding the developing female voice: A literary review</w:t>
      </w:r>
    </w:p>
    <w:p w14:paraId="1F526F6D" w14:textId="6C26F515" w:rsidR="00193503" w:rsidRDefault="00E34654" w:rsidP="00E34654">
      <w:pPr>
        <w:pStyle w:val="listpersonlistpersonitem-sc-qsm4fa-2"/>
        <w:rPr>
          <w:rStyle w:val="listpersonauthortext-sc-qsm4fa-5"/>
          <w:rFonts w:ascii="Arial" w:eastAsiaTheme="majorEastAsia" w:hAnsi="Arial" w:cs="Arial"/>
          <w:color w:val="2E2E2E"/>
          <w:sz w:val="22"/>
          <w:szCs w:val="22"/>
        </w:rPr>
      </w:pPr>
      <w:r w:rsidRPr="00E34654">
        <w:rPr>
          <w:rFonts w:ascii="Arial" w:eastAsiaTheme="majorEastAsia" w:hAnsi="Arial" w:cs="Arial"/>
          <w:color w:val="2E2E2E"/>
          <w:sz w:val="22"/>
          <w:szCs w:val="22"/>
        </w:rPr>
        <w:t>Morris N</w:t>
      </w:r>
      <w:r>
        <w:rPr>
          <w:rFonts w:ascii="Arial" w:eastAsiaTheme="majorEastAsia" w:hAnsi="Arial" w:cs="Arial"/>
          <w:color w:val="2E2E2E"/>
          <w:sz w:val="22"/>
          <w:szCs w:val="22"/>
        </w:rPr>
        <w:t xml:space="preserve">, </w:t>
      </w:r>
      <w:r w:rsidRPr="00E34654">
        <w:rPr>
          <w:rFonts w:ascii="Arial" w:eastAsiaTheme="majorEastAsia" w:hAnsi="Arial" w:cs="Arial"/>
          <w:color w:val="2E2E2E"/>
          <w:sz w:val="22"/>
          <w:szCs w:val="22"/>
        </w:rPr>
        <w:t>Swinnerton B</w:t>
      </w:r>
      <w:r>
        <w:rPr>
          <w:rFonts w:ascii="Arial" w:eastAsiaTheme="majorEastAsia" w:hAnsi="Arial" w:cs="Arial"/>
          <w:color w:val="2E2E2E"/>
          <w:sz w:val="22"/>
          <w:szCs w:val="22"/>
        </w:rPr>
        <w:t xml:space="preserve">, </w:t>
      </w:r>
      <w:r w:rsidRPr="00E34654">
        <w:rPr>
          <w:rFonts w:ascii="Arial" w:eastAsiaTheme="majorEastAsia" w:hAnsi="Arial" w:cs="Arial"/>
          <w:color w:val="2E2E2E"/>
          <w:sz w:val="22"/>
          <w:szCs w:val="22"/>
        </w:rPr>
        <w:t>Coop T</w:t>
      </w:r>
      <w:r>
        <w:rPr>
          <w:rFonts w:ascii="Arial" w:eastAsiaTheme="majorEastAsia" w:hAnsi="Arial" w:cs="Arial"/>
          <w:color w:val="2E2E2E"/>
          <w:sz w:val="22"/>
          <w:szCs w:val="22"/>
        </w:rPr>
        <w:t>., 2019.</w:t>
      </w:r>
      <w:r>
        <w:rPr>
          <w:rStyle w:val="listpersonauthortext-sc-qsm4fa-5"/>
          <w:rFonts w:ascii="Arial" w:eastAsiaTheme="majorEastAsia" w:hAnsi="Arial" w:cs="Arial"/>
          <w:color w:val="2E2E2E"/>
          <w:sz w:val="22"/>
          <w:szCs w:val="22"/>
        </w:rPr>
        <w:t xml:space="preserve"> </w:t>
      </w:r>
      <w:r w:rsidRPr="00E34654">
        <w:rPr>
          <w:rStyle w:val="listpersonauthortext-sc-qsm4fa-5"/>
          <w:rFonts w:ascii="Arial" w:eastAsiaTheme="majorEastAsia" w:hAnsi="Arial" w:cs="Arial"/>
          <w:color w:val="2E2E2E"/>
          <w:sz w:val="22"/>
          <w:szCs w:val="22"/>
        </w:rPr>
        <w:t>Lecture recordings to support learning: A contested space between students and teachers</w:t>
      </w:r>
    </w:p>
    <w:p w14:paraId="719250E1" w14:textId="0BD26B38" w:rsidR="00413C19" w:rsidRDefault="00413C19" w:rsidP="00AF7706">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Pr>
          <w:rStyle w:val="listpersonauthortext-sc-qsm4fa-5"/>
          <w:rFonts w:ascii="Arial" w:eastAsiaTheme="majorEastAsia" w:hAnsi="Arial" w:cs="Arial"/>
          <w:color w:val="2E2E2E"/>
          <w:sz w:val="22"/>
          <w:szCs w:val="22"/>
        </w:rPr>
        <w:t>Morris T.H., 2022. Experitential learning – a systematic review and revision of Kolb’s model</w:t>
      </w:r>
    </w:p>
    <w:p w14:paraId="39735C2B" w14:textId="77777777" w:rsidR="00413C19" w:rsidRPr="00FE5D25" w:rsidRDefault="00413C19" w:rsidP="00AF7706">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767E4ABC" w14:textId="1E8EBD9F" w:rsidR="00F60B5A" w:rsidRDefault="00193503" w:rsidP="00AF7706">
      <w:pPr>
        <w:pStyle w:val="listpersonlistpersonitem-sc-qsm4fa-2"/>
        <w:shd w:val="clear" w:color="auto" w:fill="FFFFFF"/>
        <w:spacing w:before="0" w:beforeAutospacing="0" w:after="0" w:afterAutospacing="0"/>
        <w:rPr>
          <w:rFonts w:ascii="Arial" w:hAnsi="Arial" w:cs="Arial"/>
          <w:color w:val="2E2E2E"/>
          <w:sz w:val="22"/>
          <w:szCs w:val="22"/>
        </w:rPr>
      </w:pPr>
      <w:r w:rsidRPr="00FE5D25">
        <w:rPr>
          <w:rStyle w:val="listpersonauthortext-sc-qsm4fa-5"/>
          <w:rFonts w:ascii="Arial" w:eastAsiaTheme="majorEastAsia" w:hAnsi="Arial" w:cs="Arial"/>
          <w:color w:val="2E2E2E"/>
          <w:sz w:val="22"/>
          <w:szCs w:val="22"/>
        </w:rPr>
        <w:t>Orton A</w:t>
      </w:r>
      <w:r w:rsidRPr="00FE5D25">
        <w:rPr>
          <w:rFonts w:ascii="Arial" w:hAnsi="Arial" w:cs="Arial"/>
          <w:color w:val="2E2E2E"/>
          <w:sz w:val="22"/>
          <w:szCs w:val="22"/>
        </w:rPr>
        <w:t xml:space="preserve">, </w:t>
      </w:r>
      <w:r w:rsidRPr="00FE5D25">
        <w:rPr>
          <w:rStyle w:val="listpersonauthortext-sc-qsm4fa-5"/>
          <w:rFonts w:ascii="Arial" w:eastAsiaTheme="majorEastAsia" w:hAnsi="Arial" w:cs="Arial"/>
          <w:color w:val="2E2E2E"/>
          <w:sz w:val="22"/>
          <w:szCs w:val="22"/>
        </w:rPr>
        <w:t>Pitts S., 2019.</w:t>
      </w:r>
      <w:r w:rsidRPr="00FE5D25">
        <w:rPr>
          <w:rFonts w:ascii="Arial" w:hAnsi="Arial" w:cs="Arial"/>
          <w:color w:val="2E2E2E"/>
          <w:sz w:val="22"/>
          <w:szCs w:val="22"/>
        </w:rPr>
        <w:t xml:space="preserve"> Adolescent perceptions of singing: exploring gendered differences in musical confidence, identity and ambition</w:t>
      </w:r>
    </w:p>
    <w:p w14:paraId="768CCB5B" w14:textId="0D555AF2" w:rsidR="00AF7706" w:rsidRPr="00F60B5A" w:rsidRDefault="00F60B5A" w:rsidP="00F60B5A">
      <w:pPr>
        <w:pStyle w:val="listpersonlistpersonitem-sc-qsm4fa-2"/>
        <w:rPr>
          <w:rStyle w:val="listpersonauthortext-sc-qsm4fa-5"/>
          <w:rFonts w:ascii="Arial" w:hAnsi="Arial" w:cs="Arial"/>
          <w:color w:val="2E2E2E"/>
          <w:sz w:val="21"/>
          <w:szCs w:val="21"/>
        </w:rPr>
      </w:pPr>
      <w:r w:rsidRPr="00F60B5A">
        <w:rPr>
          <w:rFonts w:ascii="Arial" w:hAnsi="Arial" w:cs="Arial"/>
          <w:color w:val="2E2E2E"/>
          <w:sz w:val="21"/>
          <w:szCs w:val="21"/>
        </w:rPr>
        <w:t>Patten M</w:t>
      </w:r>
      <w:r>
        <w:rPr>
          <w:rFonts w:ascii="Arial" w:hAnsi="Arial" w:cs="Arial"/>
          <w:color w:val="2E2E2E"/>
          <w:sz w:val="21"/>
          <w:szCs w:val="21"/>
        </w:rPr>
        <w:t xml:space="preserve">, </w:t>
      </w:r>
      <w:r w:rsidRPr="00F60B5A">
        <w:rPr>
          <w:rFonts w:ascii="Arial" w:hAnsi="Arial" w:cs="Arial"/>
          <w:color w:val="2E2E2E"/>
          <w:sz w:val="21"/>
          <w:szCs w:val="21"/>
        </w:rPr>
        <w:t>Newhart M</w:t>
      </w:r>
      <w:r>
        <w:rPr>
          <w:rFonts w:ascii="Arial" w:hAnsi="Arial" w:cs="Arial"/>
          <w:color w:val="2E2E2E"/>
          <w:sz w:val="21"/>
          <w:szCs w:val="21"/>
        </w:rPr>
        <w:t xml:space="preserve">., 2018. </w:t>
      </w:r>
      <w:r w:rsidRPr="00F60B5A">
        <w:rPr>
          <w:rFonts w:ascii="Arial" w:hAnsi="Arial" w:cs="Arial"/>
          <w:color w:val="2E2E2E"/>
          <w:sz w:val="21"/>
          <w:szCs w:val="21"/>
        </w:rPr>
        <w:t>Understanding Research Methods: An Overview of the Essential</w:t>
      </w:r>
    </w:p>
    <w:p w14:paraId="0881FB17" w14:textId="56119809" w:rsidR="00AF7706" w:rsidRPr="00FE5D25" w:rsidRDefault="00AF7706" w:rsidP="00AF7706">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Pecina K, et al., 2017. Singing teachers and the development of young voices</w:t>
      </w:r>
    </w:p>
    <w:p w14:paraId="061888B9" w14:textId="77777777" w:rsidR="00AF7706" w:rsidRPr="00FE5D25" w:rsidRDefault="00AF7706" w:rsidP="00AF7706">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762FB72A" w14:textId="52F6EBA9" w:rsidR="00193503" w:rsidRDefault="0040116F" w:rsidP="0040116F">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Pedersen M</w:t>
      </w:r>
      <w:r w:rsidRPr="00FE5D25">
        <w:rPr>
          <w:rFonts w:ascii="Arial" w:hAnsi="Arial" w:cs="Arial"/>
          <w:color w:val="2E2E2E"/>
          <w:sz w:val="22"/>
          <w:szCs w:val="22"/>
        </w:rPr>
        <w:t xml:space="preserve">, </w:t>
      </w:r>
      <w:r w:rsidRPr="00FE5D25">
        <w:rPr>
          <w:rStyle w:val="listpersonauthortext-sc-qsm4fa-5"/>
          <w:rFonts w:ascii="Arial" w:eastAsiaTheme="majorEastAsia" w:hAnsi="Arial" w:cs="Arial"/>
          <w:color w:val="2E2E2E"/>
          <w:sz w:val="22"/>
          <w:szCs w:val="22"/>
        </w:rPr>
        <w:t>Muhr S</w:t>
      </w:r>
      <w:r w:rsidRPr="00FE5D25">
        <w:rPr>
          <w:rFonts w:ascii="Arial" w:hAnsi="Arial" w:cs="Arial"/>
          <w:color w:val="2E2E2E"/>
          <w:sz w:val="22"/>
          <w:szCs w:val="22"/>
        </w:rPr>
        <w:t xml:space="preserve">, </w:t>
      </w:r>
      <w:r w:rsidRPr="00FE5D25">
        <w:rPr>
          <w:rStyle w:val="listpersonauthortext-sc-qsm4fa-5"/>
          <w:rFonts w:ascii="Arial" w:eastAsiaTheme="majorEastAsia" w:hAnsi="Arial" w:cs="Arial"/>
          <w:color w:val="2E2E2E"/>
          <w:sz w:val="22"/>
          <w:szCs w:val="22"/>
        </w:rPr>
        <w:t>Dunne S., 2024. Time management between the personalisation and collectivisation of productivity: The case of adopting the Pomodoro time-management tool in a four-day workweek company</w:t>
      </w:r>
    </w:p>
    <w:p w14:paraId="49241BEB" w14:textId="65B7FA36" w:rsidR="00791687" w:rsidRPr="00791687" w:rsidRDefault="00791687" w:rsidP="00791687">
      <w:pPr>
        <w:pStyle w:val="listpersonlistpersonitem-sc-qsm4fa-2"/>
        <w:rPr>
          <w:rStyle w:val="listpersonauthortext-sc-qsm4fa-5"/>
          <w:rFonts w:ascii="Arial" w:hAnsi="Arial" w:cs="Arial"/>
          <w:color w:val="2E2E2E"/>
          <w:sz w:val="21"/>
          <w:szCs w:val="21"/>
        </w:rPr>
      </w:pPr>
      <w:r>
        <w:rPr>
          <w:rFonts w:ascii="Arial" w:hAnsi="Arial" w:cs="Arial"/>
          <w:color w:val="2E2E2E"/>
          <w:sz w:val="21"/>
          <w:szCs w:val="21"/>
        </w:rPr>
        <w:t>P</w:t>
      </w:r>
      <w:r w:rsidRPr="00791687">
        <w:rPr>
          <w:rFonts w:ascii="Arial" w:hAnsi="Arial" w:cs="Arial"/>
          <w:color w:val="2E2E2E"/>
          <w:sz w:val="21"/>
          <w:szCs w:val="21"/>
        </w:rPr>
        <w:t>into C</w:t>
      </w:r>
      <w:r>
        <w:rPr>
          <w:rFonts w:ascii="Arial" w:hAnsi="Arial" w:cs="Arial"/>
          <w:color w:val="2E2E2E"/>
          <w:sz w:val="21"/>
          <w:szCs w:val="21"/>
        </w:rPr>
        <w:t xml:space="preserve">, </w:t>
      </w:r>
      <w:r w:rsidRPr="00791687">
        <w:rPr>
          <w:rFonts w:ascii="Arial" w:hAnsi="Arial" w:cs="Arial"/>
          <w:color w:val="2E2E2E"/>
          <w:sz w:val="21"/>
          <w:szCs w:val="21"/>
        </w:rPr>
        <w:t>Hijleh K</w:t>
      </w:r>
      <w:r>
        <w:rPr>
          <w:rFonts w:ascii="Arial" w:hAnsi="Arial" w:cs="Arial"/>
          <w:color w:val="2E2E2E"/>
          <w:sz w:val="21"/>
          <w:szCs w:val="21"/>
        </w:rPr>
        <w:t xml:space="preserve">., 2021. </w:t>
      </w:r>
      <w:r w:rsidRPr="00791687">
        <w:rPr>
          <w:rFonts w:ascii="Arial" w:hAnsi="Arial" w:cs="Arial"/>
          <w:color w:val="2E2E2E"/>
          <w:sz w:val="21"/>
          <w:szCs w:val="21"/>
        </w:rPr>
        <w:t>Realizing the Benefits of SOVTEs: A Reflection on the Research</w:t>
      </w:r>
    </w:p>
    <w:p w14:paraId="5BF158C1" w14:textId="0FED9843" w:rsidR="00193503" w:rsidRDefault="00193503" w:rsidP="0040116F">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Powell S., 2017. Choral possible selves: The interaction of Australian males' past, present and future identities in shaping decisions about participation in choir</w:t>
      </w:r>
    </w:p>
    <w:p w14:paraId="43ACD1CD" w14:textId="18767EAB" w:rsidR="00CD4337" w:rsidRDefault="00CD4337" w:rsidP="0040116F">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5D469467" w14:textId="51C5B278" w:rsidR="00444A34" w:rsidRDefault="00444A34" w:rsidP="0040116F">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Pr>
          <w:rStyle w:val="listpersonauthortext-sc-qsm4fa-5"/>
          <w:rFonts w:ascii="Arial" w:eastAsiaTheme="majorEastAsia" w:hAnsi="Arial" w:cs="Arial"/>
          <w:color w:val="2E2E2E"/>
          <w:sz w:val="22"/>
          <w:szCs w:val="22"/>
        </w:rPr>
        <w:t xml:space="preserve">Ramage M., 2017. </w:t>
      </w:r>
      <w:r w:rsidRPr="00444A34">
        <w:rPr>
          <w:rStyle w:val="listpersonauthortext-sc-qsm4fa-5"/>
          <w:rFonts w:ascii="Arial" w:eastAsiaTheme="majorEastAsia" w:hAnsi="Arial" w:cs="Arial"/>
          <w:color w:val="2E2E2E"/>
          <w:sz w:val="22"/>
          <w:szCs w:val="22"/>
        </w:rPr>
        <w:t>Reflection on theory and theory on reflection: learning and change in the work of Donald Schön</w:t>
      </w:r>
    </w:p>
    <w:p w14:paraId="01ED3BD7" w14:textId="77777777" w:rsidR="00444A34" w:rsidRDefault="00444A34" w:rsidP="0040116F">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5EA3E3E2" w14:textId="7A6408E6" w:rsidR="00CD4337" w:rsidRDefault="00CD4337" w:rsidP="0040116F">
      <w:pPr>
        <w:pStyle w:val="listpersonlistpersonitem-sc-qsm4fa-2"/>
        <w:shd w:val="clear" w:color="auto" w:fill="FFFFFF"/>
        <w:spacing w:before="0" w:beforeAutospacing="0" w:after="0" w:afterAutospacing="0"/>
        <w:rPr>
          <w:rFonts w:ascii="Arial" w:eastAsiaTheme="majorEastAsia" w:hAnsi="Arial" w:cs="Arial"/>
          <w:color w:val="2E2E2E"/>
          <w:sz w:val="22"/>
          <w:szCs w:val="22"/>
        </w:rPr>
      </w:pPr>
      <w:r w:rsidRPr="002F55EF">
        <w:rPr>
          <w:rStyle w:val="listpersonauthortext-sc-qsm4fa-5"/>
          <w:rFonts w:ascii="Arial" w:eastAsiaTheme="majorEastAsia" w:hAnsi="Arial" w:cs="Arial"/>
          <w:color w:val="2E2E2E"/>
          <w:sz w:val="22"/>
          <w:szCs w:val="22"/>
        </w:rPr>
        <w:t xml:space="preserve">Sale, J., 2022. </w:t>
      </w:r>
      <w:r w:rsidR="002F55EF" w:rsidRPr="002F55EF">
        <w:rPr>
          <w:rFonts w:ascii="Arial" w:eastAsiaTheme="majorEastAsia" w:hAnsi="Arial" w:cs="Arial"/>
          <w:color w:val="2E2E2E"/>
          <w:sz w:val="22"/>
          <w:szCs w:val="22"/>
        </w:rPr>
        <w:t xml:space="preserve">“Is Something Wrong with My Daughter’s Voice?” Parental Perceptions of the Female Adolescent Voice Change </w:t>
      </w:r>
    </w:p>
    <w:p w14:paraId="2F968842" w14:textId="4C403DAF" w:rsidR="002B2BD3" w:rsidRDefault="002B2BD3" w:rsidP="002B2BD3">
      <w:pPr>
        <w:pStyle w:val="listpersonlistpersonitem-sc-qsm4fa-2"/>
        <w:rPr>
          <w:rFonts w:ascii="Arial" w:eastAsiaTheme="majorEastAsia" w:hAnsi="Arial" w:cs="Arial"/>
          <w:color w:val="2E2E2E"/>
          <w:sz w:val="22"/>
          <w:szCs w:val="22"/>
        </w:rPr>
      </w:pPr>
      <w:r w:rsidRPr="002B2BD3">
        <w:rPr>
          <w:rFonts w:ascii="Arial" w:eastAsiaTheme="majorEastAsia" w:hAnsi="Arial" w:cs="Arial"/>
          <w:color w:val="2E2E2E"/>
          <w:sz w:val="22"/>
          <w:szCs w:val="22"/>
        </w:rPr>
        <w:t>Sharma S</w:t>
      </w:r>
      <w:r>
        <w:rPr>
          <w:rFonts w:ascii="Arial" w:eastAsiaTheme="majorEastAsia" w:hAnsi="Arial" w:cs="Arial"/>
          <w:color w:val="2E2E2E"/>
          <w:sz w:val="22"/>
          <w:szCs w:val="22"/>
        </w:rPr>
        <w:t xml:space="preserve">, </w:t>
      </w:r>
      <w:r w:rsidRPr="002B2BD3">
        <w:rPr>
          <w:rFonts w:ascii="Arial" w:eastAsiaTheme="majorEastAsia" w:hAnsi="Arial" w:cs="Arial"/>
          <w:color w:val="2E2E2E"/>
          <w:sz w:val="22"/>
          <w:szCs w:val="22"/>
        </w:rPr>
        <w:t>Devi R</w:t>
      </w:r>
      <w:r>
        <w:rPr>
          <w:rFonts w:ascii="Arial" w:eastAsiaTheme="majorEastAsia" w:hAnsi="Arial" w:cs="Arial"/>
          <w:color w:val="2E2E2E"/>
          <w:sz w:val="22"/>
          <w:szCs w:val="22"/>
        </w:rPr>
        <w:t xml:space="preserve">, </w:t>
      </w:r>
      <w:r w:rsidRPr="002B2BD3">
        <w:rPr>
          <w:rFonts w:ascii="Arial" w:eastAsiaTheme="majorEastAsia" w:hAnsi="Arial" w:cs="Arial"/>
          <w:color w:val="2E2E2E"/>
          <w:sz w:val="22"/>
          <w:szCs w:val="22"/>
        </w:rPr>
        <w:t>Kumari J</w:t>
      </w:r>
      <w:r>
        <w:rPr>
          <w:rFonts w:ascii="Arial" w:eastAsiaTheme="majorEastAsia" w:hAnsi="Arial" w:cs="Arial"/>
          <w:color w:val="2E2E2E"/>
          <w:sz w:val="22"/>
          <w:szCs w:val="22"/>
        </w:rPr>
        <w:t xml:space="preserve">., 2018. </w:t>
      </w:r>
      <w:r w:rsidRPr="002B2BD3">
        <w:rPr>
          <w:rFonts w:ascii="Arial" w:eastAsiaTheme="majorEastAsia" w:hAnsi="Arial" w:cs="Arial"/>
          <w:color w:val="2E2E2E"/>
          <w:sz w:val="22"/>
          <w:szCs w:val="22"/>
        </w:rPr>
        <w:t>Pragmatism in Educatio</w:t>
      </w:r>
      <w:r>
        <w:rPr>
          <w:rFonts w:ascii="Arial" w:eastAsiaTheme="majorEastAsia" w:hAnsi="Arial" w:cs="Arial"/>
          <w:color w:val="2E2E2E"/>
          <w:sz w:val="22"/>
          <w:szCs w:val="22"/>
        </w:rPr>
        <w:t>n</w:t>
      </w:r>
    </w:p>
    <w:p w14:paraId="2A651041" w14:textId="2C6796D7" w:rsidR="00F93F72" w:rsidRDefault="00F93F72" w:rsidP="00F93F72">
      <w:r w:rsidRPr="00F93F72">
        <w:t>Sharp</w:t>
      </w:r>
      <w:r>
        <w:t xml:space="preserve"> T,</w:t>
      </w:r>
      <w:r w:rsidRPr="00F93F72">
        <w:t xml:space="preserve"> Hurley</w:t>
      </w:r>
      <w:r>
        <w:t xml:space="preserve"> R., 2024. </w:t>
      </w:r>
      <w:r w:rsidRPr="00F93F72">
        <w:t>C</w:t>
      </w:r>
      <w:r>
        <w:t>lassroom</w:t>
      </w:r>
      <w:r w:rsidRPr="00F93F72">
        <w:t xml:space="preserve"> </w:t>
      </w:r>
      <w:r>
        <w:t>group</w:t>
      </w:r>
      <w:r w:rsidRPr="00F93F72">
        <w:t xml:space="preserve"> </w:t>
      </w:r>
      <w:r>
        <w:t>projects</w:t>
      </w:r>
      <w:r w:rsidRPr="00F93F72">
        <w:t xml:space="preserve"> </w:t>
      </w:r>
      <w:r>
        <w:t>using</w:t>
      </w:r>
      <w:r w:rsidRPr="00F93F72">
        <w:t xml:space="preserve"> </w:t>
      </w:r>
      <w:r>
        <w:t>industry-based</w:t>
      </w:r>
      <w:r w:rsidRPr="00F93F72">
        <w:t xml:space="preserve"> </w:t>
      </w:r>
      <w:r>
        <w:t>communication tools</w:t>
      </w:r>
    </w:p>
    <w:p w14:paraId="6CAD42A2" w14:textId="77777777" w:rsidR="00F93F72" w:rsidRPr="00F93F72" w:rsidRDefault="00F93F72" w:rsidP="00F93F72">
      <w:pPr>
        <w:rPr>
          <w:b/>
          <w:bCs/>
        </w:rPr>
      </w:pPr>
    </w:p>
    <w:p w14:paraId="351CDB0D" w14:textId="01FC069E" w:rsidR="00193503" w:rsidRPr="00FE5D25" w:rsidRDefault="00193503" w:rsidP="00193503">
      <w:pPr>
        <w:pStyle w:val="listpersonlistpersonitem-sc-qsm4fa-2"/>
        <w:shd w:val="clear" w:color="auto" w:fill="FFFFFF"/>
        <w:spacing w:before="0" w:beforeAutospacing="0" w:after="0" w:afterAutospacing="0"/>
        <w:rPr>
          <w:rFonts w:ascii="Arial" w:hAnsi="Arial" w:cs="Arial"/>
          <w:color w:val="2E2E2E"/>
          <w:sz w:val="22"/>
          <w:szCs w:val="22"/>
        </w:rPr>
      </w:pPr>
      <w:r w:rsidRPr="00FE5D25">
        <w:rPr>
          <w:rStyle w:val="listpersonauthortext-sc-qsm4fa-5"/>
          <w:rFonts w:ascii="Arial" w:eastAsiaTheme="majorEastAsia" w:hAnsi="Arial" w:cs="Arial"/>
          <w:color w:val="2E2E2E"/>
          <w:sz w:val="22"/>
          <w:szCs w:val="22"/>
        </w:rPr>
        <w:t>Skelton K., 2007. The Child's Voice: A Closer Look at Pedagogy and Science</w:t>
      </w:r>
    </w:p>
    <w:p w14:paraId="00DA8081" w14:textId="77777777" w:rsidR="00AF7706" w:rsidRPr="00FE5D25" w:rsidRDefault="00AF7706" w:rsidP="00AF7706">
      <w:pPr>
        <w:shd w:val="clear" w:color="auto" w:fill="FFFFFF"/>
        <w:rPr>
          <w:rStyle w:val="listpersonauthortext-sc-qsm4fa-5"/>
          <w:rFonts w:ascii="Arial" w:eastAsiaTheme="majorEastAsia" w:hAnsi="Arial" w:cs="Arial"/>
          <w:color w:val="2E2E2E"/>
          <w:sz w:val="22"/>
          <w:szCs w:val="22"/>
        </w:rPr>
      </w:pPr>
    </w:p>
    <w:p w14:paraId="2C8F8171" w14:textId="71BC8ECE" w:rsidR="00AF7706" w:rsidRPr="00FE5D25" w:rsidRDefault="00AF7706" w:rsidP="00AF7706">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Sweet B., 2015. The adolescent female changing voice: A phenomenological investigation</w:t>
      </w:r>
    </w:p>
    <w:p w14:paraId="6EA9AD05" w14:textId="77777777" w:rsidR="00AF7706" w:rsidRPr="00FE5D25" w:rsidRDefault="00AF7706" w:rsidP="00AF7706">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p>
    <w:p w14:paraId="6FC7CAC0" w14:textId="5589404C" w:rsidR="00AF7706" w:rsidRPr="00FE5D25" w:rsidRDefault="00AF7706" w:rsidP="00AF7706">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Sweet B</w:t>
      </w:r>
      <w:r w:rsidRPr="00FE5D25">
        <w:rPr>
          <w:rFonts w:ascii="Arial" w:hAnsi="Arial" w:cs="Arial"/>
          <w:color w:val="2E2E2E"/>
          <w:sz w:val="22"/>
          <w:szCs w:val="22"/>
        </w:rPr>
        <w:t xml:space="preserve">, </w:t>
      </w:r>
      <w:r w:rsidRPr="00FE5D25">
        <w:rPr>
          <w:rStyle w:val="listpersonauthortext-sc-qsm4fa-5"/>
          <w:rFonts w:ascii="Arial" w:eastAsiaTheme="majorEastAsia" w:hAnsi="Arial" w:cs="Arial"/>
          <w:color w:val="2E2E2E"/>
          <w:sz w:val="22"/>
          <w:szCs w:val="22"/>
        </w:rPr>
        <w:t>Parker E., 2019. Female Vocal Identity Development: A Phenomenology</w:t>
      </w:r>
    </w:p>
    <w:p w14:paraId="5303D6FC" w14:textId="7984E7C0" w:rsidR="00D420BF" w:rsidRPr="00FE5D25" w:rsidRDefault="00D420BF" w:rsidP="00D420BF">
      <w:pPr>
        <w:pStyle w:val="listpersonlistpersonitem-sc-qsm4fa-2"/>
        <w:shd w:val="clear" w:color="auto" w:fill="FFFFFF"/>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lastRenderedPageBreak/>
        <w:t>Trollinger V.</w:t>
      </w:r>
      <w:r w:rsidR="00F324C0" w:rsidRPr="00FE5D25">
        <w:rPr>
          <w:rStyle w:val="listpersonauthortext-sc-qsm4fa-5"/>
          <w:rFonts w:ascii="Arial" w:eastAsiaTheme="majorEastAsia" w:hAnsi="Arial" w:cs="Arial"/>
          <w:color w:val="2E2E2E"/>
          <w:sz w:val="22"/>
          <w:szCs w:val="22"/>
        </w:rPr>
        <w:t>,</w:t>
      </w:r>
      <w:r w:rsidRPr="00FE5D25">
        <w:rPr>
          <w:rStyle w:val="listpersonauthortext-sc-qsm4fa-5"/>
          <w:rFonts w:ascii="Arial" w:eastAsiaTheme="majorEastAsia" w:hAnsi="Arial" w:cs="Arial"/>
          <w:color w:val="2E2E2E"/>
          <w:sz w:val="22"/>
          <w:szCs w:val="22"/>
        </w:rPr>
        <w:t xml:space="preserve"> 200</w:t>
      </w:r>
      <w:r w:rsidR="00F324C0" w:rsidRPr="00FE5D25">
        <w:rPr>
          <w:rStyle w:val="listpersonauthortext-sc-qsm4fa-5"/>
          <w:rFonts w:ascii="Arial" w:eastAsiaTheme="majorEastAsia" w:hAnsi="Arial" w:cs="Arial"/>
          <w:color w:val="2E2E2E"/>
          <w:sz w:val="22"/>
          <w:szCs w:val="22"/>
        </w:rPr>
        <w:t>7</w:t>
      </w:r>
      <w:r w:rsidRPr="00FE5D25">
        <w:rPr>
          <w:rStyle w:val="listpersonauthortext-sc-qsm4fa-5"/>
          <w:rFonts w:ascii="Arial" w:eastAsiaTheme="majorEastAsia" w:hAnsi="Arial" w:cs="Arial"/>
          <w:color w:val="2E2E2E"/>
          <w:sz w:val="22"/>
          <w:szCs w:val="22"/>
        </w:rPr>
        <w:t xml:space="preserve">. </w:t>
      </w:r>
      <w:r w:rsidR="006B1BDE" w:rsidRPr="00FE5D25">
        <w:rPr>
          <w:rStyle w:val="listpersonauthortext-sc-qsm4fa-5"/>
          <w:rFonts w:ascii="Arial" w:eastAsiaTheme="majorEastAsia" w:hAnsi="Arial" w:cs="Arial"/>
          <w:color w:val="2E2E2E"/>
          <w:sz w:val="22"/>
          <w:szCs w:val="22"/>
        </w:rPr>
        <w:t>Paediatric</w:t>
      </w:r>
      <w:r w:rsidRPr="00FE5D25">
        <w:rPr>
          <w:rStyle w:val="listpersonauthortext-sc-qsm4fa-5"/>
          <w:rFonts w:ascii="Arial" w:eastAsiaTheme="majorEastAsia" w:hAnsi="Arial" w:cs="Arial"/>
          <w:color w:val="2E2E2E"/>
          <w:sz w:val="22"/>
          <w:szCs w:val="22"/>
        </w:rPr>
        <w:t xml:space="preserve"> Vocal Development and Voice Science: Implications for Teaching Singing</w:t>
      </w:r>
    </w:p>
    <w:p w14:paraId="47D563C5" w14:textId="3046F74E" w:rsidR="00AF7706" w:rsidRPr="00FE5D25" w:rsidRDefault="00193503" w:rsidP="00AF7706">
      <w:pPr>
        <w:pStyle w:val="listpersonlistpersonitem-sc-qsm4fa-2"/>
        <w:shd w:val="clear" w:color="auto" w:fill="FFFFFF"/>
        <w:spacing w:before="0" w:beforeAutospacing="0" w:after="0" w:afterAutospacing="0"/>
        <w:rPr>
          <w:rStyle w:val="listpersonauthortext-sc-qsm4fa-5"/>
          <w:rFonts w:ascii="Arial" w:eastAsiaTheme="majorEastAsia" w:hAnsi="Arial" w:cs="Arial"/>
          <w:color w:val="2E2E2E"/>
          <w:sz w:val="22"/>
          <w:szCs w:val="22"/>
        </w:rPr>
      </w:pPr>
      <w:r w:rsidRPr="00FE5D25">
        <w:rPr>
          <w:rStyle w:val="listpersonauthortext-sc-qsm4fa-5"/>
          <w:rFonts w:ascii="Arial" w:eastAsiaTheme="majorEastAsia" w:hAnsi="Arial" w:cs="Arial"/>
          <w:color w:val="2E2E2E"/>
          <w:sz w:val="22"/>
          <w:szCs w:val="22"/>
        </w:rPr>
        <w:t>Vigil P.,</w:t>
      </w:r>
      <w:r w:rsidR="009C5556" w:rsidRPr="00FE5D25">
        <w:rPr>
          <w:rStyle w:val="listpersonauthortext-sc-qsm4fa-5"/>
          <w:rFonts w:ascii="Arial" w:eastAsiaTheme="majorEastAsia" w:hAnsi="Arial" w:cs="Arial"/>
          <w:color w:val="2E2E2E"/>
          <w:sz w:val="22"/>
          <w:szCs w:val="22"/>
        </w:rPr>
        <w:t xml:space="preserve"> 2015. Hormones and the Female Voice: An Exploration of the Female Hormonal Cycle </w:t>
      </w:r>
      <w:r w:rsidR="006B1BDE" w:rsidRPr="00FE5D25">
        <w:rPr>
          <w:rStyle w:val="listpersonauthortext-sc-qsm4fa-5"/>
          <w:rFonts w:ascii="Arial" w:eastAsiaTheme="majorEastAsia" w:hAnsi="Arial" w:cs="Arial"/>
          <w:color w:val="2E2E2E"/>
          <w:sz w:val="22"/>
          <w:szCs w:val="22"/>
        </w:rPr>
        <w:t>from</w:t>
      </w:r>
      <w:r w:rsidR="009C5556" w:rsidRPr="00FE5D25">
        <w:rPr>
          <w:rStyle w:val="listpersonauthortext-sc-qsm4fa-5"/>
          <w:rFonts w:ascii="Arial" w:eastAsiaTheme="majorEastAsia" w:hAnsi="Arial" w:cs="Arial"/>
          <w:color w:val="2E2E2E"/>
          <w:sz w:val="22"/>
          <w:szCs w:val="22"/>
        </w:rPr>
        <w:t xml:space="preserve"> Puberty to Menopause and how it Affects the Vocal Apparatus</w:t>
      </w:r>
    </w:p>
    <w:p w14:paraId="4C6C0F46" w14:textId="0D5B3899" w:rsidR="00AF7706" w:rsidRDefault="00AF7706" w:rsidP="00AF7706">
      <w:pPr>
        <w:pStyle w:val="listpersonlistpersonitem-sc-qsm4fa-2"/>
        <w:shd w:val="clear" w:color="auto" w:fill="FFFFFF"/>
        <w:spacing w:before="0" w:beforeAutospacing="0" w:after="0" w:afterAutospacing="0"/>
        <w:rPr>
          <w:rFonts w:ascii="Arial" w:hAnsi="Arial" w:cs="Arial"/>
          <w:color w:val="2E2E2E"/>
          <w:sz w:val="21"/>
          <w:szCs w:val="21"/>
        </w:rPr>
      </w:pPr>
    </w:p>
    <w:p w14:paraId="2B1853F5" w14:textId="77777777" w:rsidR="00FE73F3" w:rsidRDefault="00FE73F3" w:rsidP="00FE73F3">
      <w:pPr>
        <w:pStyle w:val="listpersonlistpersonitem-sc-qsm4fa-2"/>
        <w:shd w:val="clear" w:color="auto" w:fill="FFFFFF"/>
        <w:spacing w:before="0" w:beforeAutospacing="0" w:after="0" w:afterAutospacing="0"/>
        <w:rPr>
          <w:rFonts w:ascii="Arial" w:hAnsi="Arial" w:cs="Arial"/>
          <w:color w:val="2E2E2E"/>
          <w:sz w:val="21"/>
          <w:szCs w:val="21"/>
        </w:rPr>
      </w:pPr>
    </w:p>
    <w:p w14:paraId="4EA76182" w14:textId="77777777" w:rsidR="00FE73F3" w:rsidRDefault="00FE73F3" w:rsidP="00FE73F3">
      <w:pPr>
        <w:pStyle w:val="listpersonlistpersonitem-sc-qsm4fa-2"/>
        <w:shd w:val="clear" w:color="auto" w:fill="FFFFFF"/>
        <w:spacing w:before="0" w:beforeAutospacing="0" w:after="0" w:afterAutospacing="0"/>
        <w:rPr>
          <w:rFonts w:ascii="Arial" w:hAnsi="Arial" w:cs="Arial"/>
          <w:color w:val="2E2E2E"/>
          <w:sz w:val="21"/>
          <w:szCs w:val="21"/>
        </w:rPr>
      </w:pPr>
    </w:p>
    <w:p w14:paraId="4073BF59" w14:textId="77777777" w:rsidR="00FE73F3" w:rsidRDefault="00FE73F3" w:rsidP="00FE73F3">
      <w:pPr>
        <w:pStyle w:val="listpersonlistpersonitem-sc-qsm4fa-2"/>
        <w:shd w:val="clear" w:color="auto" w:fill="FFFFFF"/>
        <w:spacing w:before="0" w:beforeAutospacing="0" w:after="0" w:afterAutospacing="0"/>
        <w:rPr>
          <w:rFonts w:ascii="Arial" w:hAnsi="Arial" w:cs="Arial"/>
          <w:color w:val="2E2E2E"/>
          <w:sz w:val="21"/>
          <w:szCs w:val="21"/>
        </w:rPr>
      </w:pPr>
    </w:p>
    <w:p w14:paraId="049A3CEA" w14:textId="77777777" w:rsidR="00FE73F3" w:rsidRPr="00FE73F3" w:rsidRDefault="00FE73F3" w:rsidP="00FE73F3">
      <w:pPr>
        <w:pStyle w:val="listpersonlistpersonitem-sc-qsm4fa-2"/>
        <w:shd w:val="clear" w:color="auto" w:fill="FFFFFF"/>
        <w:spacing w:before="0" w:beforeAutospacing="0" w:after="0" w:afterAutospacing="0"/>
        <w:rPr>
          <w:rFonts w:ascii="Arial" w:hAnsi="Arial" w:cs="Arial"/>
          <w:color w:val="2E2E2E"/>
          <w:sz w:val="22"/>
          <w:szCs w:val="22"/>
        </w:rPr>
      </w:pPr>
    </w:p>
    <w:p w14:paraId="317A571D" w14:textId="77777777" w:rsidR="00FE73F3" w:rsidRDefault="00FE73F3" w:rsidP="00850DF1">
      <w:pPr>
        <w:pStyle w:val="listpersonlistpersonitem-sc-qsm4fa-2"/>
        <w:shd w:val="clear" w:color="auto" w:fill="FFFFFF"/>
        <w:spacing w:before="0" w:beforeAutospacing="0" w:after="0" w:afterAutospacing="0"/>
        <w:rPr>
          <w:rFonts w:ascii="Arial" w:hAnsi="Arial" w:cs="Arial"/>
          <w:color w:val="2E2E2E"/>
          <w:sz w:val="21"/>
          <w:szCs w:val="21"/>
        </w:rPr>
      </w:pPr>
    </w:p>
    <w:p w14:paraId="654A9953" w14:textId="77777777" w:rsidR="00850DF1" w:rsidRDefault="00850DF1"/>
    <w:p w14:paraId="71155117" w14:textId="77777777" w:rsidR="002018E6" w:rsidRPr="00FE5D25" w:rsidRDefault="002018E6" w:rsidP="002018E6">
      <w:pPr>
        <w:rPr>
          <w:rFonts w:ascii="Arial" w:hAnsi="Arial" w:cs="Arial"/>
          <w:sz w:val="22"/>
          <w:szCs w:val="22"/>
        </w:rPr>
      </w:pPr>
      <w:r w:rsidRPr="00FE5D25">
        <w:rPr>
          <w:rFonts w:ascii="Arial" w:hAnsi="Arial" w:cs="Arial"/>
          <w:sz w:val="22"/>
          <w:szCs w:val="22"/>
        </w:rPr>
        <w:t>Appendix A</w:t>
      </w:r>
    </w:p>
    <w:p w14:paraId="59D4E327" w14:textId="77777777" w:rsidR="002018E6" w:rsidRPr="00FE5D25" w:rsidRDefault="002018E6" w:rsidP="002018E6">
      <w:pPr>
        <w:rPr>
          <w:rFonts w:ascii="Arial" w:hAnsi="Arial" w:cs="Arial"/>
          <w:sz w:val="22"/>
          <w:szCs w:val="22"/>
        </w:rPr>
      </w:pPr>
    </w:p>
    <w:p w14:paraId="571B3C7D" w14:textId="77777777" w:rsidR="002018E6" w:rsidRPr="00FE5D25" w:rsidRDefault="002018E6" w:rsidP="002018E6">
      <w:pPr>
        <w:rPr>
          <w:rFonts w:ascii="Arial" w:hAnsi="Arial" w:cs="Arial"/>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2018E6" w:rsidRPr="00FE5D25" w14:paraId="5CD6579B" w14:textId="77777777" w:rsidTr="00D628BB">
        <w:tc>
          <w:tcPr>
            <w:tcW w:w="2254" w:type="dxa"/>
          </w:tcPr>
          <w:p w14:paraId="4AEC61C6" w14:textId="77777777" w:rsidR="002018E6" w:rsidRPr="00FE5D25" w:rsidRDefault="002018E6" w:rsidP="00D628BB">
            <w:pPr>
              <w:rPr>
                <w:rFonts w:ascii="Arial" w:hAnsi="Arial" w:cs="Arial"/>
                <w:sz w:val="22"/>
                <w:szCs w:val="22"/>
              </w:rPr>
            </w:pPr>
            <w:r w:rsidRPr="00FE5D25">
              <w:rPr>
                <w:rFonts w:ascii="Arial" w:hAnsi="Arial" w:cs="Arial"/>
                <w:sz w:val="22"/>
                <w:szCs w:val="22"/>
              </w:rPr>
              <w:t>Stage</w:t>
            </w:r>
          </w:p>
        </w:tc>
        <w:tc>
          <w:tcPr>
            <w:tcW w:w="2254" w:type="dxa"/>
          </w:tcPr>
          <w:p w14:paraId="696FC504" w14:textId="77777777" w:rsidR="002018E6" w:rsidRPr="00FE5D25" w:rsidRDefault="002018E6" w:rsidP="00D628BB">
            <w:pPr>
              <w:rPr>
                <w:rFonts w:ascii="Arial" w:hAnsi="Arial" w:cs="Arial"/>
                <w:sz w:val="22"/>
                <w:szCs w:val="22"/>
              </w:rPr>
            </w:pPr>
            <w:r w:rsidRPr="00FE5D25">
              <w:rPr>
                <w:rFonts w:ascii="Arial" w:hAnsi="Arial" w:cs="Arial"/>
                <w:sz w:val="22"/>
                <w:szCs w:val="22"/>
              </w:rPr>
              <w:t>Age</w:t>
            </w:r>
          </w:p>
        </w:tc>
        <w:tc>
          <w:tcPr>
            <w:tcW w:w="2254" w:type="dxa"/>
          </w:tcPr>
          <w:p w14:paraId="7FE60D5B" w14:textId="77777777" w:rsidR="002018E6" w:rsidRPr="00FE5D25" w:rsidRDefault="002018E6" w:rsidP="00D628BB">
            <w:pPr>
              <w:rPr>
                <w:rFonts w:ascii="Arial" w:hAnsi="Arial" w:cs="Arial"/>
                <w:sz w:val="22"/>
                <w:szCs w:val="22"/>
              </w:rPr>
            </w:pPr>
            <w:r w:rsidRPr="00FE5D25">
              <w:rPr>
                <w:rFonts w:ascii="Arial" w:hAnsi="Arial" w:cs="Arial"/>
                <w:sz w:val="22"/>
                <w:szCs w:val="22"/>
              </w:rPr>
              <w:t>Characteristics</w:t>
            </w:r>
          </w:p>
        </w:tc>
        <w:tc>
          <w:tcPr>
            <w:tcW w:w="2254" w:type="dxa"/>
          </w:tcPr>
          <w:p w14:paraId="379B5345" w14:textId="77777777" w:rsidR="002018E6" w:rsidRPr="00FE5D25" w:rsidRDefault="002018E6" w:rsidP="00D628BB">
            <w:pPr>
              <w:rPr>
                <w:rFonts w:ascii="Arial" w:hAnsi="Arial" w:cs="Arial"/>
                <w:sz w:val="22"/>
                <w:szCs w:val="22"/>
              </w:rPr>
            </w:pPr>
            <w:r w:rsidRPr="00FE5D25">
              <w:rPr>
                <w:rFonts w:ascii="Arial" w:hAnsi="Arial" w:cs="Arial"/>
                <w:sz w:val="22"/>
                <w:szCs w:val="22"/>
              </w:rPr>
              <w:t>Important Notes</w:t>
            </w:r>
          </w:p>
        </w:tc>
      </w:tr>
      <w:tr w:rsidR="002018E6" w:rsidRPr="00FE5D25" w14:paraId="71383623" w14:textId="77777777" w:rsidTr="00D628BB">
        <w:tc>
          <w:tcPr>
            <w:tcW w:w="2254" w:type="dxa"/>
          </w:tcPr>
          <w:p w14:paraId="25EBB179" w14:textId="77777777" w:rsidR="002018E6" w:rsidRPr="00FE5D25" w:rsidRDefault="002018E6" w:rsidP="00D628BB">
            <w:pPr>
              <w:rPr>
                <w:rFonts w:ascii="Arial" w:hAnsi="Arial" w:cs="Arial"/>
                <w:sz w:val="22"/>
                <w:szCs w:val="22"/>
              </w:rPr>
            </w:pPr>
            <w:r w:rsidRPr="00FE5D25">
              <w:rPr>
                <w:rFonts w:ascii="Arial" w:hAnsi="Arial" w:cs="Arial"/>
                <w:sz w:val="22"/>
                <w:szCs w:val="22"/>
              </w:rPr>
              <w:t>I</w:t>
            </w:r>
          </w:p>
        </w:tc>
        <w:tc>
          <w:tcPr>
            <w:tcW w:w="2254" w:type="dxa"/>
          </w:tcPr>
          <w:p w14:paraId="5E043277" w14:textId="77777777" w:rsidR="002018E6" w:rsidRPr="00FE5D25" w:rsidRDefault="002018E6" w:rsidP="00D628BB">
            <w:pPr>
              <w:rPr>
                <w:rFonts w:ascii="Arial" w:hAnsi="Arial" w:cs="Arial"/>
                <w:sz w:val="22"/>
                <w:szCs w:val="22"/>
              </w:rPr>
            </w:pPr>
            <w:r w:rsidRPr="00FE5D25">
              <w:rPr>
                <w:rFonts w:ascii="Arial" w:hAnsi="Arial" w:cs="Arial"/>
                <w:sz w:val="22"/>
                <w:szCs w:val="22"/>
              </w:rPr>
              <w:t>9-11</w:t>
            </w:r>
          </w:p>
        </w:tc>
        <w:tc>
          <w:tcPr>
            <w:tcW w:w="2254" w:type="dxa"/>
          </w:tcPr>
          <w:p w14:paraId="6210F252" w14:textId="77777777" w:rsidR="002018E6" w:rsidRPr="00FE5D25" w:rsidRDefault="002018E6" w:rsidP="00D628BB">
            <w:pPr>
              <w:rPr>
                <w:rFonts w:ascii="Arial" w:hAnsi="Arial" w:cs="Arial"/>
                <w:sz w:val="22"/>
                <w:szCs w:val="22"/>
              </w:rPr>
            </w:pPr>
            <w:r w:rsidRPr="00FE5D25">
              <w:rPr>
                <w:rFonts w:ascii="Arial" w:hAnsi="Arial" w:cs="Arial"/>
                <w:sz w:val="22"/>
                <w:szCs w:val="22"/>
              </w:rPr>
              <w:t>Pure, flute-like quality, pure</w:t>
            </w:r>
          </w:p>
          <w:p w14:paraId="3F2D0DA1" w14:textId="77777777" w:rsidR="002018E6" w:rsidRPr="00FE5D25" w:rsidRDefault="002018E6" w:rsidP="00D628BB">
            <w:pPr>
              <w:rPr>
                <w:rFonts w:ascii="Arial" w:hAnsi="Arial" w:cs="Arial"/>
                <w:sz w:val="22"/>
                <w:szCs w:val="22"/>
              </w:rPr>
            </w:pPr>
            <w:r w:rsidRPr="00FE5D25">
              <w:rPr>
                <w:rFonts w:ascii="Arial" w:hAnsi="Arial" w:cs="Arial"/>
                <w:sz w:val="22"/>
                <w:szCs w:val="22"/>
              </w:rPr>
              <w:t>head voice quality</w:t>
            </w:r>
          </w:p>
        </w:tc>
        <w:tc>
          <w:tcPr>
            <w:tcW w:w="2254" w:type="dxa"/>
          </w:tcPr>
          <w:p w14:paraId="3E70AB29" w14:textId="77777777" w:rsidR="002018E6" w:rsidRPr="00FE5D25" w:rsidRDefault="002018E6" w:rsidP="00D628BB">
            <w:pPr>
              <w:rPr>
                <w:rFonts w:ascii="Arial" w:hAnsi="Arial" w:cs="Arial"/>
                <w:sz w:val="22"/>
                <w:szCs w:val="22"/>
              </w:rPr>
            </w:pPr>
            <w:r w:rsidRPr="00FE5D25">
              <w:rPr>
                <w:rFonts w:ascii="Arial" w:hAnsi="Arial" w:cs="Arial"/>
                <w:sz w:val="22"/>
                <w:szCs w:val="22"/>
              </w:rPr>
              <w:t>At ages 8-10, girls and boys</w:t>
            </w:r>
          </w:p>
          <w:p w14:paraId="03631D4A" w14:textId="77777777" w:rsidR="002018E6" w:rsidRPr="00FE5D25" w:rsidRDefault="002018E6" w:rsidP="00D628BB">
            <w:pPr>
              <w:rPr>
                <w:rFonts w:ascii="Arial" w:hAnsi="Arial" w:cs="Arial"/>
                <w:sz w:val="22"/>
                <w:szCs w:val="22"/>
              </w:rPr>
            </w:pPr>
            <w:r w:rsidRPr="00FE5D25">
              <w:rPr>
                <w:rFonts w:ascii="Arial" w:hAnsi="Arial" w:cs="Arial"/>
                <w:sz w:val="22"/>
                <w:szCs w:val="22"/>
              </w:rPr>
              <w:t>have nearly the same vocal</w:t>
            </w:r>
          </w:p>
          <w:p w14:paraId="0C6747C0" w14:textId="77777777" w:rsidR="002018E6" w:rsidRPr="00FE5D25" w:rsidRDefault="002018E6" w:rsidP="00D628BB">
            <w:pPr>
              <w:rPr>
                <w:rFonts w:ascii="Arial" w:hAnsi="Arial" w:cs="Arial"/>
                <w:sz w:val="22"/>
                <w:szCs w:val="22"/>
              </w:rPr>
            </w:pPr>
            <w:r w:rsidRPr="00FE5D25">
              <w:rPr>
                <w:rFonts w:ascii="Arial" w:hAnsi="Arial" w:cs="Arial"/>
                <w:sz w:val="22"/>
                <w:szCs w:val="22"/>
              </w:rPr>
              <w:t>colour and quality.</w:t>
            </w:r>
          </w:p>
        </w:tc>
      </w:tr>
      <w:tr w:rsidR="002018E6" w:rsidRPr="00FE5D25" w14:paraId="53CE0B4A" w14:textId="77777777" w:rsidTr="00D628BB">
        <w:tc>
          <w:tcPr>
            <w:tcW w:w="2254" w:type="dxa"/>
          </w:tcPr>
          <w:p w14:paraId="1481CF0F" w14:textId="77777777" w:rsidR="002018E6" w:rsidRPr="00FE5D25" w:rsidRDefault="002018E6" w:rsidP="00D628BB">
            <w:pPr>
              <w:rPr>
                <w:rFonts w:ascii="Arial" w:hAnsi="Arial" w:cs="Arial"/>
                <w:sz w:val="22"/>
                <w:szCs w:val="22"/>
              </w:rPr>
            </w:pPr>
            <w:r w:rsidRPr="00FE5D25">
              <w:rPr>
                <w:rFonts w:ascii="Arial" w:hAnsi="Arial" w:cs="Arial"/>
                <w:sz w:val="22"/>
                <w:szCs w:val="22"/>
              </w:rPr>
              <w:t>II</w:t>
            </w:r>
          </w:p>
        </w:tc>
        <w:tc>
          <w:tcPr>
            <w:tcW w:w="2254" w:type="dxa"/>
          </w:tcPr>
          <w:p w14:paraId="52F12CF8" w14:textId="77777777" w:rsidR="002018E6" w:rsidRPr="00FE5D25" w:rsidRDefault="002018E6" w:rsidP="00D628BB">
            <w:pPr>
              <w:rPr>
                <w:rFonts w:ascii="Arial" w:hAnsi="Arial" w:cs="Arial"/>
                <w:sz w:val="22"/>
                <w:szCs w:val="22"/>
              </w:rPr>
            </w:pPr>
            <w:r w:rsidRPr="00FE5D25">
              <w:rPr>
                <w:rFonts w:ascii="Arial" w:hAnsi="Arial" w:cs="Arial"/>
                <w:sz w:val="22"/>
                <w:szCs w:val="22"/>
              </w:rPr>
              <w:t xml:space="preserve">Level 1 – </w:t>
            </w:r>
          </w:p>
          <w:p w14:paraId="0956FA9E" w14:textId="77777777" w:rsidR="002018E6" w:rsidRPr="00FE5D25" w:rsidRDefault="002018E6" w:rsidP="00D628BB">
            <w:pPr>
              <w:rPr>
                <w:rFonts w:ascii="Arial" w:hAnsi="Arial" w:cs="Arial"/>
                <w:sz w:val="22"/>
                <w:szCs w:val="22"/>
              </w:rPr>
            </w:pPr>
            <w:r w:rsidRPr="00FE5D25">
              <w:rPr>
                <w:rFonts w:ascii="Arial" w:hAnsi="Arial" w:cs="Arial"/>
                <w:sz w:val="22"/>
                <w:szCs w:val="22"/>
              </w:rPr>
              <w:t>11-12</w:t>
            </w:r>
          </w:p>
        </w:tc>
        <w:tc>
          <w:tcPr>
            <w:tcW w:w="2254" w:type="dxa"/>
          </w:tcPr>
          <w:p w14:paraId="68D92EAD" w14:textId="77777777" w:rsidR="002018E6" w:rsidRPr="00FE5D25" w:rsidRDefault="002018E6" w:rsidP="00D628BB">
            <w:pPr>
              <w:rPr>
                <w:rFonts w:ascii="Arial" w:hAnsi="Arial" w:cs="Arial"/>
                <w:sz w:val="22"/>
                <w:szCs w:val="22"/>
              </w:rPr>
            </w:pPr>
            <w:r w:rsidRPr="00FE5D25">
              <w:rPr>
                <w:rFonts w:ascii="Arial" w:hAnsi="Arial" w:cs="Arial"/>
                <w:sz w:val="22"/>
                <w:szCs w:val="22"/>
              </w:rPr>
              <w:t>The voice tends to be breathy</w:t>
            </w:r>
          </w:p>
          <w:p w14:paraId="6EE09449" w14:textId="77777777" w:rsidR="002018E6" w:rsidRPr="00FE5D25" w:rsidRDefault="002018E6" w:rsidP="00D628BB">
            <w:pPr>
              <w:rPr>
                <w:rFonts w:ascii="Arial" w:hAnsi="Arial" w:cs="Arial"/>
                <w:sz w:val="22"/>
                <w:szCs w:val="22"/>
              </w:rPr>
            </w:pPr>
            <w:r w:rsidRPr="00FE5D25">
              <w:rPr>
                <w:rFonts w:ascii="Arial" w:hAnsi="Arial" w:cs="Arial"/>
                <w:sz w:val="22"/>
                <w:szCs w:val="22"/>
              </w:rPr>
              <w:t>due to the mutational chink,</w:t>
            </w:r>
          </w:p>
          <w:p w14:paraId="38A5B4DF" w14:textId="77777777" w:rsidR="002018E6" w:rsidRPr="00FE5D25" w:rsidRDefault="002018E6" w:rsidP="00D628BB">
            <w:pPr>
              <w:rPr>
                <w:rFonts w:ascii="Arial" w:hAnsi="Arial" w:cs="Arial"/>
                <w:sz w:val="22"/>
                <w:szCs w:val="22"/>
              </w:rPr>
            </w:pPr>
            <w:r w:rsidRPr="00FE5D25">
              <w:rPr>
                <w:rFonts w:ascii="Arial" w:hAnsi="Arial" w:cs="Arial"/>
                <w:sz w:val="22"/>
                <w:szCs w:val="22"/>
              </w:rPr>
              <w:t>hoarseness, sore throats,</w:t>
            </w:r>
          </w:p>
          <w:p w14:paraId="4818AEB2" w14:textId="77777777" w:rsidR="002018E6" w:rsidRPr="00FE5D25" w:rsidRDefault="002018E6" w:rsidP="00D628BB">
            <w:pPr>
              <w:rPr>
                <w:rFonts w:ascii="Arial" w:hAnsi="Arial" w:cs="Arial"/>
                <w:sz w:val="22"/>
                <w:szCs w:val="22"/>
              </w:rPr>
            </w:pPr>
            <w:r w:rsidRPr="00FE5D25">
              <w:rPr>
                <w:rFonts w:ascii="Arial" w:hAnsi="Arial" w:cs="Arial"/>
                <w:sz w:val="22"/>
                <w:szCs w:val="22"/>
              </w:rPr>
              <w:t>incomplete phonation in the</w:t>
            </w:r>
          </w:p>
          <w:p w14:paraId="75F2BAC7" w14:textId="77777777" w:rsidR="002018E6" w:rsidRPr="00FE5D25" w:rsidRDefault="002018E6" w:rsidP="00D628BB">
            <w:pPr>
              <w:rPr>
                <w:rFonts w:ascii="Arial" w:hAnsi="Arial" w:cs="Arial"/>
                <w:sz w:val="22"/>
                <w:szCs w:val="22"/>
              </w:rPr>
            </w:pPr>
            <w:proofErr w:type="spellStart"/>
            <w:r w:rsidRPr="00FE5D25">
              <w:rPr>
                <w:rFonts w:ascii="Arial" w:hAnsi="Arial" w:cs="Arial"/>
                <w:sz w:val="22"/>
                <w:szCs w:val="22"/>
              </w:rPr>
              <w:t>passagio</w:t>
            </w:r>
            <w:proofErr w:type="spellEnd"/>
          </w:p>
        </w:tc>
        <w:tc>
          <w:tcPr>
            <w:tcW w:w="2254" w:type="dxa"/>
          </w:tcPr>
          <w:p w14:paraId="7BF45582" w14:textId="77777777" w:rsidR="002018E6" w:rsidRPr="00FE5D25" w:rsidRDefault="002018E6" w:rsidP="00D628BB">
            <w:pPr>
              <w:rPr>
                <w:rFonts w:ascii="Arial" w:hAnsi="Arial" w:cs="Arial"/>
                <w:sz w:val="22"/>
                <w:szCs w:val="22"/>
              </w:rPr>
            </w:pPr>
            <w:r w:rsidRPr="00FE5D25">
              <w:rPr>
                <w:rFonts w:ascii="Arial" w:hAnsi="Arial" w:cs="Arial"/>
                <w:sz w:val="22"/>
                <w:szCs w:val="22"/>
              </w:rPr>
              <w:t>Depending on other physical</w:t>
            </w:r>
          </w:p>
          <w:p w14:paraId="678147BF" w14:textId="77777777" w:rsidR="002018E6" w:rsidRPr="00FE5D25" w:rsidRDefault="002018E6" w:rsidP="00D628BB">
            <w:pPr>
              <w:rPr>
                <w:rFonts w:ascii="Arial" w:hAnsi="Arial" w:cs="Arial"/>
                <w:sz w:val="22"/>
                <w:szCs w:val="22"/>
              </w:rPr>
            </w:pPr>
            <w:r w:rsidRPr="00FE5D25">
              <w:rPr>
                <w:rFonts w:ascii="Arial" w:hAnsi="Arial" w:cs="Arial"/>
                <w:sz w:val="22"/>
                <w:szCs w:val="22"/>
              </w:rPr>
              <w:t>changes, this may not occur</w:t>
            </w:r>
          </w:p>
          <w:p w14:paraId="65AA5D66" w14:textId="77777777" w:rsidR="002018E6" w:rsidRPr="00FE5D25" w:rsidRDefault="002018E6" w:rsidP="00D628BB">
            <w:pPr>
              <w:rPr>
                <w:rFonts w:ascii="Arial" w:hAnsi="Arial" w:cs="Arial"/>
                <w:sz w:val="22"/>
                <w:szCs w:val="22"/>
              </w:rPr>
            </w:pPr>
            <w:r w:rsidRPr="00FE5D25">
              <w:rPr>
                <w:rFonts w:ascii="Arial" w:hAnsi="Arial" w:cs="Arial"/>
                <w:sz w:val="22"/>
                <w:szCs w:val="22"/>
              </w:rPr>
              <w:t>until 12 or 13</w:t>
            </w:r>
          </w:p>
        </w:tc>
      </w:tr>
      <w:tr w:rsidR="002018E6" w:rsidRPr="00FE5D25" w14:paraId="7F3E74BB" w14:textId="77777777" w:rsidTr="00D628BB">
        <w:tc>
          <w:tcPr>
            <w:tcW w:w="2254" w:type="dxa"/>
          </w:tcPr>
          <w:p w14:paraId="2293EBAE" w14:textId="77777777" w:rsidR="002018E6" w:rsidRPr="00FE5D25" w:rsidRDefault="002018E6" w:rsidP="00D628BB">
            <w:pPr>
              <w:rPr>
                <w:rFonts w:ascii="Arial" w:hAnsi="Arial" w:cs="Arial"/>
                <w:sz w:val="22"/>
                <w:szCs w:val="22"/>
              </w:rPr>
            </w:pPr>
          </w:p>
        </w:tc>
        <w:tc>
          <w:tcPr>
            <w:tcW w:w="2254" w:type="dxa"/>
          </w:tcPr>
          <w:p w14:paraId="1FC524DD" w14:textId="77777777" w:rsidR="002018E6" w:rsidRPr="00FE5D25" w:rsidRDefault="002018E6" w:rsidP="00D628BB">
            <w:pPr>
              <w:rPr>
                <w:rFonts w:ascii="Arial" w:hAnsi="Arial" w:cs="Arial"/>
                <w:sz w:val="22"/>
                <w:szCs w:val="22"/>
              </w:rPr>
            </w:pPr>
            <w:r w:rsidRPr="00FE5D25">
              <w:rPr>
                <w:rFonts w:ascii="Arial" w:hAnsi="Arial" w:cs="Arial"/>
                <w:sz w:val="22"/>
                <w:szCs w:val="22"/>
              </w:rPr>
              <w:t xml:space="preserve">Level 2 – </w:t>
            </w:r>
          </w:p>
          <w:p w14:paraId="69240408" w14:textId="77777777" w:rsidR="002018E6" w:rsidRPr="00FE5D25" w:rsidRDefault="002018E6" w:rsidP="00D628BB">
            <w:pPr>
              <w:rPr>
                <w:rFonts w:ascii="Arial" w:hAnsi="Arial" w:cs="Arial"/>
                <w:sz w:val="22"/>
                <w:szCs w:val="22"/>
              </w:rPr>
            </w:pPr>
            <w:r w:rsidRPr="00FE5D25">
              <w:rPr>
                <w:rFonts w:ascii="Arial" w:hAnsi="Arial" w:cs="Arial"/>
                <w:sz w:val="22"/>
                <w:szCs w:val="22"/>
              </w:rPr>
              <w:t>12-13</w:t>
            </w:r>
          </w:p>
        </w:tc>
        <w:tc>
          <w:tcPr>
            <w:tcW w:w="2254" w:type="dxa"/>
          </w:tcPr>
          <w:p w14:paraId="25BB8744" w14:textId="77777777" w:rsidR="002018E6" w:rsidRPr="00FE5D25" w:rsidRDefault="002018E6" w:rsidP="00D628BB">
            <w:pPr>
              <w:rPr>
                <w:rFonts w:ascii="Arial" w:hAnsi="Arial" w:cs="Arial"/>
                <w:sz w:val="22"/>
                <w:szCs w:val="22"/>
              </w:rPr>
            </w:pPr>
            <w:r w:rsidRPr="00FE5D25">
              <w:rPr>
                <w:rFonts w:ascii="Arial" w:hAnsi="Arial" w:cs="Arial"/>
                <w:sz w:val="22"/>
                <w:szCs w:val="22"/>
              </w:rPr>
              <w:t>Range narrows</w:t>
            </w:r>
          </w:p>
        </w:tc>
        <w:tc>
          <w:tcPr>
            <w:tcW w:w="2254" w:type="dxa"/>
          </w:tcPr>
          <w:p w14:paraId="264105CF" w14:textId="77777777" w:rsidR="002018E6" w:rsidRPr="00FE5D25" w:rsidRDefault="002018E6" w:rsidP="00D628BB">
            <w:pPr>
              <w:rPr>
                <w:rFonts w:ascii="Arial" w:hAnsi="Arial" w:cs="Arial"/>
                <w:sz w:val="22"/>
                <w:szCs w:val="22"/>
              </w:rPr>
            </w:pPr>
            <w:r w:rsidRPr="00FE5D25">
              <w:rPr>
                <w:rFonts w:ascii="Arial" w:hAnsi="Arial" w:cs="Arial"/>
                <w:sz w:val="22"/>
                <w:szCs w:val="22"/>
              </w:rPr>
              <w:t>It is crucial to listen to the voice at least 2 or 3 times in</w:t>
            </w:r>
          </w:p>
          <w:p w14:paraId="2788A254" w14:textId="77777777" w:rsidR="002018E6" w:rsidRPr="00FE5D25" w:rsidRDefault="002018E6" w:rsidP="00D628BB">
            <w:pPr>
              <w:rPr>
                <w:rFonts w:ascii="Arial" w:hAnsi="Arial" w:cs="Arial"/>
                <w:sz w:val="22"/>
                <w:szCs w:val="22"/>
              </w:rPr>
            </w:pPr>
            <w:r w:rsidRPr="00FE5D25">
              <w:rPr>
                <w:rFonts w:ascii="Arial" w:hAnsi="Arial" w:cs="Arial"/>
                <w:sz w:val="22"/>
                <w:szCs w:val="22"/>
              </w:rPr>
              <w:t>this 4-to-6-month period. Voices may change in this</w:t>
            </w:r>
          </w:p>
          <w:p w14:paraId="3FC838F9" w14:textId="77777777" w:rsidR="002018E6" w:rsidRPr="00FE5D25" w:rsidRDefault="002018E6" w:rsidP="00D628BB">
            <w:pPr>
              <w:rPr>
                <w:rFonts w:ascii="Arial" w:hAnsi="Arial" w:cs="Arial"/>
                <w:sz w:val="22"/>
                <w:szCs w:val="22"/>
              </w:rPr>
            </w:pPr>
            <w:r w:rsidRPr="00FE5D25">
              <w:rPr>
                <w:rFonts w:ascii="Arial" w:hAnsi="Arial" w:cs="Arial"/>
                <w:sz w:val="22"/>
                <w:szCs w:val="22"/>
              </w:rPr>
              <w:t>short time.</w:t>
            </w:r>
          </w:p>
        </w:tc>
      </w:tr>
      <w:tr w:rsidR="002018E6" w:rsidRPr="00FE5D25" w14:paraId="741D1CF7" w14:textId="77777777" w:rsidTr="00D628BB">
        <w:tc>
          <w:tcPr>
            <w:tcW w:w="2254" w:type="dxa"/>
          </w:tcPr>
          <w:p w14:paraId="1A1126B1" w14:textId="77777777" w:rsidR="002018E6" w:rsidRPr="00FE5D25" w:rsidRDefault="002018E6" w:rsidP="00D628BB">
            <w:pPr>
              <w:rPr>
                <w:rFonts w:ascii="Arial" w:hAnsi="Arial" w:cs="Arial"/>
                <w:sz w:val="22"/>
                <w:szCs w:val="22"/>
              </w:rPr>
            </w:pPr>
            <w:r w:rsidRPr="00FE5D25">
              <w:rPr>
                <w:rFonts w:ascii="Arial" w:hAnsi="Arial" w:cs="Arial"/>
                <w:sz w:val="22"/>
                <w:szCs w:val="22"/>
              </w:rPr>
              <w:t>III</w:t>
            </w:r>
          </w:p>
        </w:tc>
        <w:tc>
          <w:tcPr>
            <w:tcW w:w="2254" w:type="dxa"/>
          </w:tcPr>
          <w:p w14:paraId="1F06186A" w14:textId="77777777" w:rsidR="002018E6" w:rsidRPr="00FE5D25" w:rsidRDefault="002018E6" w:rsidP="00D628BB">
            <w:pPr>
              <w:rPr>
                <w:rFonts w:ascii="Arial" w:hAnsi="Arial" w:cs="Arial"/>
                <w:sz w:val="22"/>
                <w:szCs w:val="22"/>
              </w:rPr>
            </w:pPr>
            <w:r w:rsidRPr="00FE5D25">
              <w:rPr>
                <w:rFonts w:ascii="Arial" w:hAnsi="Arial" w:cs="Arial"/>
                <w:sz w:val="22"/>
                <w:szCs w:val="22"/>
              </w:rPr>
              <w:t xml:space="preserve">Level 1 – </w:t>
            </w:r>
          </w:p>
          <w:p w14:paraId="47E35241" w14:textId="77777777" w:rsidR="002018E6" w:rsidRPr="00FE5D25" w:rsidRDefault="002018E6" w:rsidP="00D628BB">
            <w:pPr>
              <w:rPr>
                <w:rFonts w:ascii="Arial" w:hAnsi="Arial" w:cs="Arial"/>
                <w:sz w:val="22"/>
                <w:szCs w:val="22"/>
              </w:rPr>
            </w:pPr>
            <w:r w:rsidRPr="00FE5D25">
              <w:rPr>
                <w:rFonts w:ascii="Arial" w:hAnsi="Arial" w:cs="Arial"/>
                <w:sz w:val="22"/>
                <w:szCs w:val="22"/>
              </w:rPr>
              <w:t>13-14</w:t>
            </w:r>
          </w:p>
        </w:tc>
        <w:tc>
          <w:tcPr>
            <w:tcW w:w="2254" w:type="dxa"/>
          </w:tcPr>
          <w:p w14:paraId="76D766D8" w14:textId="77777777" w:rsidR="002018E6" w:rsidRPr="00FE5D25" w:rsidRDefault="002018E6" w:rsidP="00D628BB">
            <w:pPr>
              <w:rPr>
                <w:rFonts w:ascii="Arial" w:hAnsi="Arial" w:cs="Arial"/>
                <w:sz w:val="22"/>
                <w:szCs w:val="22"/>
              </w:rPr>
            </w:pPr>
            <w:r w:rsidRPr="00FE5D25">
              <w:rPr>
                <w:rFonts w:ascii="Arial" w:hAnsi="Arial" w:cs="Arial"/>
                <w:sz w:val="22"/>
                <w:szCs w:val="22"/>
              </w:rPr>
              <w:t>Clarity comes back into the</w:t>
            </w:r>
          </w:p>
          <w:p w14:paraId="40916780" w14:textId="77777777" w:rsidR="002018E6" w:rsidRPr="00FE5D25" w:rsidRDefault="002018E6" w:rsidP="00D628BB">
            <w:pPr>
              <w:rPr>
                <w:rFonts w:ascii="Arial" w:hAnsi="Arial" w:cs="Arial"/>
                <w:sz w:val="22"/>
                <w:szCs w:val="22"/>
              </w:rPr>
            </w:pPr>
            <w:r w:rsidRPr="00FE5D25">
              <w:rPr>
                <w:rFonts w:ascii="Arial" w:hAnsi="Arial" w:cs="Arial"/>
                <w:sz w:val="22"/>
                <w:szCs w:val="22"/>
              </w:rPr>
              <w:t>sound, no major breathiness</w:t>
            </w:r>
          </w:p>
        </w:tc>
        <w:tc>
          <w:tcPr>
            <w:tcW w:w="2254" w:type="dxa"/>
          </w:tcPr>
          <w:p w14:paraId="253C7D15" w14:textId="77777777" w:rsidR="002018E6" w:rsidRPr="00FE5D25" w:rsidRDefault="002018E6" w:rsidP="00D628BB">
            <w:pPr>
              <w:rPr>
                <w:rFonts w:ascii="Arial" w:hAnsi="Arial" w:cs="Arial"/>
                <w:sz w:val="22"/>
                <w:szCs w:val="22"/>
              </w:rPr>
            </w:pPr>
            <w:r w:rsidRPr="00FE5D25">
              <w:rPr>
                <w:rFonts w:ascii="Arial" w:hAnsi="Arial" w:cs="Arial"/>
                <w:sz w:val="22"/>
                <w:szCs w:val="22"/>
              </w:rPr>
              <w:t>Work range in both</w:t>
            </w:r>
          </w:p>
          <w:p w14:paraId="1C975178" w14:textId="77777777" w:rsidR="002018E6" w:rsidRPr="00FE5D25" w:rsidRDefault="002018E6" w:rsidP="00D628BB">
            <w:pPr>
              <w:rPr>
                <w:rFonts w:ascii="Arial" w:hAnsi="Arial" w:cs="Arial"/>
                <w:sz w:val="22"/>
                <w:szCs w:val="22"/>
              </w:rPr>
            </w:pPr>
            <w:r w:rsidRPr="00FE5D25">
              <w:rPr>
                <w:rFonts w:ascii="Arial" w:hAnsi="Arial" w:cs="Arial"/>
                <w:sz w:val="22"/>
                <w:szCs w:val="22"/>
              </w:rPr>
              <w:t>directions</w:t>
            </w:r>
          </w:p>
        </w:tc>
      </w:tr>
      <w:tr w:rsidR="002018E6" w:rsidRPr="00FE5D25" w14:paraId="39FF8DDA" w14:textId="77777777" w:rsidTr="00D628BB">
        <w:tc>
          <w:tcPr>
            <w:tcW w:w="2254" w:type="dxa"/>
          </w:tcPr>
          <w:p w14:paraId="1BED2EA9" w14:textId="77777777" w:rsidR="002018E6" w:rsidRPr="00FE5D25" w:rsidRDefault="002018E6" w:rsidP="00D628BB">
            <w:pPr>
              <w:rPr>
                <w:rFonts w:ascii="Arial" w:hAnsi="Arial" w:cs="Arial"/>
                <w:sz w:val="22"/>
                <w:szCs w:val="22"/>
              </w:rPr>
            </w:pPr>
          </w:p>
        </w:tc>
        <w:tc>
          <w:tcPr>
            <w:tcW w:w="2254" w:type="dxa"/>
          </w:tcPr>
          <w:p w14:paraId="7523D7B1" w14:textId="77777777" w:rsidR="002018E6" w:rsidRPr="00FE5D25" w:rsidRDefault="002018E6" w:rsidP="00D628BB">
            <w:pPr>
              <w:rPr>
                <w:rFonts w:ascii="Arial" w:hAnsi="Arial" w:cs="Arial"/>
                <w:sz w:val="22"/>
                <w:szCs w:val="22"/>
              </w:rPr>
            </w:pPr>
            <w:r w:rsidRPr="00FE5D25">
              <w:rPr>
                <w:rFonts w:ascii="Arial" w:hAnsi="Arial" w:cs="Arial"/>
                <w:sz w:val="22"/>
                <w:szCs w:val="22"/>
              </w:rPr>
              <w:t xml:space="preserve">Level 2 – </w:t>
            </w:r>
          </w:p>
          <w:p w14:paraId="7B169A62" w14:textId="77777777" w:rsidR="002018E6" w:rsidRPr="00FE5D25" w:rsidRDefault="002018E6" w:rsidP="00D628BB">
            <w:pPr>
              <w:rPr>
                <w:rFonts w:ascii="Arial" w:hAnsi="Arial" w:cs="Arial"/>
                <w:sz w:val="22"/>
                <w:szCs w:val="22"/>
              </w:rPr>
            </w:pPr>
            <w:r w:rsidRPr="00FE5D25">
              <w:rPr>
                <w:rFonts w:ascii="Arial" w:hAnsi="Arial" w:cs="Arial"/>
                <w:sz w:val="22"/>
                <w:szCs w:val="22"/>
              </w:rPr>
              <w:t>14-15</w:t>
            </w:r>
          </w:p>
        </w:tc>
        <w:tc>
          <w:tcPr>
            <w:tcW w:w="2254" w:type="dxa"/>
          </w:tcPr>
          <w:p w14:paraId="2D2D8FD3" w14:textId="77777777" w:rsidR="002018E6" w:rsidRPr="00FE5D25" w:rsidRDefault="002018E6" w:rsidP="00D628BB">
            <w:pPr>
              <w:rPr>
                <w:rFonts w:ascii="Arial" w:hAnsi="Arial" w:cs="Arial"/>
                <w:sz w:val="22"/>
                <w:szCs w:val="22"/>
              </w:rPr>
            </w:pPr>
            <w:r w:rsidRPr="00FE5D25">
              <w:rPr>
                <w:rFonts w:ascii="Arial" w:hAnsi="Arial" w:cs="Arial"/>
                <w:sz w:val="22"/>
                <w:szCs w:val="22"/>
              </w:rPr>
              <w:t>Fuller and richer tone, vibrato</w:t>
            </w:r>
          </w:p>
          <w:p w14:paraId="47F34C9F" w14:textId="77777777" w:rsidR="002018E6" w:rsidRPr="00FE5D25" w:rsidRDefault="002018E6" w:rsidP="00D628BB">
            <w:pPr>
              <w:rPr>
                <w:rFonts w:ascii="Arial" w:hAnsi="Arial" w:cs="Arial"/>
                <w:sz w:val="22"/>
                <w:szCs w:val="22"/>
              </w:rPr>
            </w:pPr>
            <w:r w:rsidRPr="00FE5D25">
              <w:rPr>
                <w:rFonts w:ascii="Arial" w:hAnsi="Arial" w:cs="Arial"/>
                <w:sz w:val="22"/>
                <w:szCs w:val="22"/>
              </w:rPr>
              <w:t>may begin to enter</w:t>
            </w:r>
          </w:p>
        </w:tc>
        <w:tc>
          <w:tcPr>
            <w:tcW w:w="2254" w:type="dxa"/>
          </w:tcPr>
          <w:p w14:paraId="5BCF47BA" w14:textId="77777777" w:rsidR="002018E6" w:rsidRPr="00FE5D25" w:rsidRDefault="002018E6" w:rsidP="00D628BB">
            <w:pPr>
              <w:rPr>
                <w:rFonts w:ascii="Arial" w:hAnsi="Arial" w:cs="Arial"/>
                <w:sz w:val="22"/>
                <w:szCs w:val="22"/>
              </w:rPr>
            </w:pPr>
          </w:p>
        </w:tc>
      </w:tr>
    </w:tbl>
    <w:p w14:paraId="1BF1B186" w14:textId="77777777" w:rsidR="002018E6" w:rsidRPr="00FE5D25" w:rsidRDefault="002018E6" w:rsidP="002018E6">
      <w:pPr>
        <w:rPr>
          <w:rFonts w:ascii="Arial" w:hAnsi="Arial" w:cs="Arial"/>
          <w:i/>
          <w:iCs/>
          <w:sz w:val="22"/>
          <w:szCs w:val="22"/>
        </w:rPr>
      </w:pPr>
      <w:r w:rsidRPr="00FE5D25">
        <w:rPr>
          <w:rFonts w:ascii="Arial" w:hAnsi="Arial" w:cs="Arial"/>
          <w:i/>
          <w:iCs/>
          <w:sz w:val="22"/>
          <w:szCs w:val="22"/>
        </w:rPr>
        <w:t xml:space="preserve">Information from Lynne </w:t>
      </w:r>
      <w:proofErr w:type="spellStart"/>
      <w:r w:rsidRPr="00FE5D25">
        <w:rPr>
          <w:rFonts w:ascii="Arial" w:hAnsi="Arial" w:cs="Arial"/>
          <w:i/>
          <w:iCs/>
          <w:sz w:val="22"/>
          <w:szCs w:val="22"/>
        </w:rPr>
        <w:t>Gackle’s</w:t>
      </w:r>
      <w:proofErr w:type="spellEnd"/>
      <w:r w:rsidRPr="00FE5D25">
        <w:rPr>
          <w:rFonts w:ascii="Arial" w:hAnsi="Arial" w:cs="Arial"/>
          <w:i/>
          <w:iCs/>
          <w:sz w:val="22"/>
          <w:szCs w:val="22"/>
        </w:rPr>
        <w:t xml:space="preserve"> “Characteristic Stages of Development in the Adolescent Female Voice” from “The Young Adolescent Female Voice (Ages 11-15): Classification, Placement, and Development of Tone” (1985).</w:t>
      </w:r>
    </w:p>
    <w:p w14:paraId="2234268A" w14:textId="77777777" w:rsidR="002018E6" w:rsidRPr="00FE5D25" w:rsidRDefault="002018E6" w:rsidP="002018E6">
      <w:pPr>
        <w:rPr>
          <w:rFonts w:ascii="Arial" w:hAnsi="Arial" w:cs="Arial"/>
          <w:sz w:val="22"/>
          <w:szCs w:val="22"/>
        </w:rPr>
      </w:pPr>
    </w:p>
    <w:p w14:paraId="45B75333" w14:textId="77777777" w:rsidR="002018E6" w:rsidRPr="00FE5D25" w:rsidRDefault="002018E6" w:rsidP="002018E6">
      <w:pPr>
        <w:rPr>
          <w:rFonts w:ascii="Arial" w:hAnsi="Arial" w:cs="Arial"/>
          <w:sz w:val="22"/>
          <w:szCs w:val="22"/>
        </w:rPr>
      </w:pPr>
    </w:p>
    <w:p w14:paraId="31148CB7" w14:textId="77777777" w:rsidR="00F93F72" w:rsidRPr="00F93F72" w:rsidRDefault="00F93F72" w:rsidP="00F93F72"/>
    <w:p w14:paraId="6951082A" w14:textId="7C671414" w:rsidR="00850DF1" w:rsidRDefault="00850DF1"/>
    <w:p w14:paraId="46A80B9F" w14:textId="77777777" w:rsidR="00850DF1" w:rsidRDefault="00850DF1"/>
    <w:sectPr w:rsidR="00850D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95286"/>
    <w:multiLevelType w:val="multilevel"/>
    <w:tmpl w:val="2F3A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65113"/>
    <w:multiLevelType w:val="hybridMultilevel"/>
    <w:tmpl w:val="1AB4EE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136E5"/>
    <w:multiLevelType w:val="multilevel"/>
    <w:tmpl w:val="4E28B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69132B"/>
    <w:multiLevelType w:val="multilevel"/>
    <w:tmpl w:val="38F44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B6E1E"/>
    <w:multiLevelType w:val="hybridMultilevel"/>
    <w:tmpl w:val="6A86F47E"/>
    <w:lvl w:ilvl="0" w:tplc="7F148D7C">
      <w:start w:val="1"/>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5" w15:restartNumberingAfterBreak="0">
    <w:nsid w:val="0A1162B5"/>
    <w:multiLevelType w:val="multilevel"/>
    <w:tmpl w:val="F0660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90B59"/>
    <w:multiLevelType w:val="multilevel"/>
    <w:tmpl w:val="FB7E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82284"/>
    <w:multiLevelType w:val="multilevel"/>
    <w:tmpl w:val="BE72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6193A"/>
    <w:multiLevelType w:val="multilevel"/>
    <w:tmpl w:val="ED6E3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AD0326"/>
    <w:multiLevelType w:val="multilevel"/>
    <w:tmpl w:val="1324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6B4F6A"/>
    <w:multiLevelType w:val="multilevel"/>
    <w:tmpl w:val="C0C8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8E2085"/>
    <w:multiLevelType w:val="multilevel"/>
    <w:tmpl w:val="90768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D84251"/>
    <w:multiLevelType w:val="multilevel"/>
    <w:tmpl w:val="98F4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8F55E4"/>
    <w:multiLevelType w:val="multilevel"/>
    <w:tmpl w:val="95487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DA2EAF"/>
    <w:multiLevelType w:val="multilevel"/>
    <w:tmpl w:val="624E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7C079D"/>
    <w:multiLevelType w:val="multilevel"/>
    <w:tmpl w:val="9F5AF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866EAA"/>
    <w:multiLevelType w:val="multilevel"/>
    <w:tmpl w:val="65168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7045F7"/>
    <w:multiLevelType w:val="multilevel"/>
    <w:tmpl w:val="93F2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AC4470"/>
    <w:multiLevelType w:val="hybridMultilevel"/>
    <w:tmpl w:val="8C7CF0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6543E4"/>
    <w:multiLevelType w:val="multilevel"/>
    <w:tmpl w:val="9490D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873F94"/>
    <w:multiLevelType w:val="multilevel"/>
    <w:tmpl w:val="BA7C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E959AB"/>
    <w:multiLevelType w:val="multilevel"/>
    <w:tmpl w:val="9D7E7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CF2F2F"/>
    <w:multiLevelType w:val="multilevel"/>
    <w:tmpl w:val="A094F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E66450"/>
    <w:multiLevelType w:val="multilevel"/>
    <w:tmpl w:val="1FB8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EF7945"/>
    <w:multiLevelType w:val="multilevel"/>
    <w:tmpl w:val="2C28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BF310B"/>
    <w:multiLevelType w:val="multilevel"/>
    <w:tmpl w:val="6630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BC2FD6"/>
    <w:multiLevelType w:val="hybridMultilevel"/>
    <w:tmpl w:val="79C019CE"/>
    <w:lvl w:ilvl="0" w:tplc="B20C1F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E374EE"/>
    <w:multiLevelType w:val="multilevel"/>
    <w:tmpl w:val="38A0C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331510"/>
    <w:multiLevelType w:val="multilevel"/>
    <w:tmpl w:val="9210D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CC4E27"/>
    <w:multiLevelType w:val="multilevel"/>
    <w:tmpl w:val="055CF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0520B3"/>
    <w:multiLevelType w:val="multilevel"/>
    <w:tmpl w:val="448A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A27248"/>
    <w:multiLevelType w:val="multilevel"/>
    <w:tmpl w:val="FDD68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7C62AB"/>
    <w:multiLevelType w:val="multilevel"/>
    <w:tmpl w:val="EFA0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01098E"/>
    <w:multiLevelType w:val="multilevel"/>
    <w:tmpl w:val="9FF6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78408B"/>
    <w:multiLevelType w:val="hybridMultilevel"/>
    <w:tmpl w:val="BDAC22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95150F"/>
    <w:multiLevelType w:val="multilevel"/>
    <w:tmpl w:val="0730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CE183A"/>
    <w:multiLevelType w:val="multilevel"/>
    <w:tmpl w:val="1D1C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24261A"/>
    <w:multiLevelType w:val="multilevel"/>
    <w:tmpl w:val="C044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A804EA"/>
    <w:multiLevelType w:val="hybridMultilevel"/>
    <w:tmpl w:val="3790EE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996943"/>
    <w:multiLevelType w:val="multilevel"/>
    <w:tmpl w:val="047A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F0473AE"/>
    <w:multiLevelType w:val="hybridMultilevel"/>
    <w:tmpl w:val="98660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FE47B38"/>
    <w:multiLevelType w:val="multilevel"/>
    <w:tmpl w:val="C962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2544D0"/>
    <w:multiLevelType w:val="hybridMultilevel"/>
    <w:tmpl w:val="631ED4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0D43F6"/>
    <w:multiLevelType w:val="multilevel"/>
    <w:tmpl w:val="0430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952A9E"/>
    <w:multiLevelType w:val="multilevel"/>
    <w:tmpl w:val="609E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833074"/>
    <w:multiLevelType w:val="multilevel"/>
    <w:tmpl w:val="2460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855865"/>
    <w:multiLevelType w:val="multilevel"/>
    <w:tmpl w:val="D996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5F03D8"/>
    <w:multiLevelType w:val="multilevel"/>
    <w:tmpl w:val="38D8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A464C5"/>
    <w:multiLevelType w:val="multilevel"/>
    <w:tmpl w:val="2C1A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100603"/>
    <w:multiLevelType w:val="hybridMultilevel"/>
    <w:tmpl w:val="BABAF6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955153"/>
    <w:multiLevelType w:val="multilevel"/>
    <w:tmpl w:val="685C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905D51"/>
    <w:multiLevelType w:val="multilevel"/>
    <w:tmpl w:val="8D7C6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72F1AD5"/>
    <w:multiLevelType w:val="multilevel"/>
    <w:tmpl w:val="0618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5835FB"/>
    <w:multiLevelType w:val="multilevel"/>
    <w:tmpl w:val="2A54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D8662A4"/>
    <w:multiLevelType w:val="multilevel"/>
    <w:tmpl w:val="091E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6A562C"/>
    <w:multiLevelType w:val="multilevel"/>
    <w:tmpl w:val="31D40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3364828">
    <w:abstractNumId w:val="40"/>
  </w:num>
  <w:num w:numId="2" w16cid:durableId="1510674277">
    <w:abstractNumId w:val="26"/>
  </w:num>
  <w:num w:numId="3" w16cid:durableId="837690652">
    <w:abstractNumId w:val="6"/>
  </w:num>
  <w:num w:numId="4" w16cid:durableId="504714285">
    <w:abstractNumId w:val="1"/>
  </w:num>
  <w:num w:numId="5" w16cid:durableId="1808089782">
    <w:abstractNumId w:val="54"/>
  </w:num>
  <w:num w:numId="6" w16cid:durableId="1257327635">
    <w:abstractNumId w:val="37"/>
  </w:num>
  <w:num w:numId="7" w16cid:durableId="1062024696">
    <w:abstractNumId w:val="10"/>
  </w:num>
  <w:num w:numId="8" w16cid:durableId="1983654062">
    <w:abstractNumId w:val="17"/>
  </w:num>
  <w:num w:numId="9" w16cid:durableId="404568736">
    <w:abstractNumId w:val="32"/>
  </w:num>
  <w:num w:numId="10" w16cid:durableId="1592003980">
    <w:abstractNumId w:val="19"/>
  </w:num>
  <w:num w:numId="11" w16cid:durableId="556236723">
    <w:abstractNumId w:val="25"/>
  </w:num>
  <w:num w:numId="12" w16cid:durableId="255792190">
    <w:abstractNumId w:val="23"/>
  </w:num>
  <w:num w:numId="13" w16cid:durableId="578952127">
    <w:abstractNumId w:val="47"/>
  </w:num>
  <w:num w:numId="14" w16cid:durableId="620763495">
    <w:abstractNumId w:val="48"/>
  </w:num>
  <w:num w:numId="15" w16cid:durableId="1651712670">
    <w:abstractNumId w:val="21"/>
  </w:num>
  <w:num w:numId="16" w16cid:durableId="331178498">
    <w:abstractNumId w:val="33"/>
  </w:num>
  <w:num w:numId="17" w16cid:durableId="110246558">
    <w:abstractNumId w:val="11"/>
  </w:num>
  <w:num w:numId="18" w16cid:durableId="831062919">
    <w:abstractNumId w:val="0"/>
  </w:num>
  <w:num w:numId="19" w16cid:durableId="648361790">
    <w:abstractNumId w:val="46"/>
  </w:num>
  <w:num w:numId="20" w16cid:durableId="123163992">
    <w:abstractNumId w:val="14"/>
  </w:num>
  <w:num w:numId="21" w16cid:durableId="1043941710">
    <w:abstractNumId w:val="20"/>
  </w:num>
  <w:num w:numId="22" w16cid:durableId="30498364">
    <w:abstractNumId w:val="13"/>
  </w:num>
  <w:num w:numId="23" w16cid:durableId="473912504">
    <w:abstractNumId w:val="7"/>
  </w:num>
  <w:num w:numId="24" w16cid:durableId="1347051979">
    <w:abstractNumId w:val="35"/>
  </w:num>
  <w:num w:numId="25" w16cid:durableId="1168058274">
    <w:abstractNumId w:val="3"/>
  </w:num>
  <w:num w:numId="26" w16cid:durableId="612129800">
    <w:abstractNumId w:val="49"/>
  </w:num>
  <w:num w:numId="27" w16cid:durableId="1882553034">
    <w:abstractNumId w:val="42"/>
  </w:num>
  <w:num w:numId="28" w16cid:durableId="636497993">
    <w:abstractNumId w:val="44"/>
  </w:num>
  <w:num w:numId="29" w16cid:durableId="1210188283">
    <w:abstractNumId w:val="55"/>
  </w:num>
  <w:num w:numId="30" w16cid:durableId="1613366226">
    <w:abstractNumId w:val="22"/>
  </w:num>
  <w:num w:numId="31" w16cid:durableId="930895456">
    <w:abstractNumId w:val="39"/>
  </w:num>
  <w:num w:numId="32" w16cid:durableId="1000742905">
    <w:abstractNumId w:val="38"/>
  </w:num>
  <w:num w:numId="33" w16cid:durableId="192772236">
    <w:abstractNumId w:val="34"/>
  </w:num>
  <w:num w:numId="34" w16cid:durableId="791821890">
    <w:abstractNumId w:val="15"/>
  </w:num>
  <w:num w:numId="35" w16cid:durableId="418718670">
    <w:abstractNumId w:val="4"/>
  </w:num>
  <w:num w:numId="36" w16cid:durableId="1076630685">
    <w:abstractNumId w:val="43"/>
  </w:num>
  <w:num w:numId="37" w16cid:durableId="431779801">
    <w:abstractNumId w:val="12"/>
  </w:num>
  <w:num w:numId="38" w16cid:durableId="1315911140">
    <w:abstractNumId w:val="18"/>
  </w:num>
  <w:num w:numId="39" w16cid:durableId="1920017219">
    <w:abstractNumId w:val="53"/>
  </w:num>
  <w:num w:numId="40" w16cid:durableId="1261912583">
    <w:abstractNumId w:val="16"/>
  </w:num>
  <w:num w:numId="41" w16cid:durableId="1971813152">
    <w:abstractNumId w:val="27"/>
  </w:num>
  <w:num w:numId="42" w16cid:durableId="1497961917">
    <w:abstractNumId w:val="2"/>
  </w:num>
  <w:num w:numId="43" w16cid:durableId="1708673319">
    <w:abstractNumId w:val="31"/>
  </w:num>
  <w:num w:numId="44" w16cid:durableId="1945382782">
    <w:abstractNumId w:val="45"/>
  </w:num>
  <w:num w:numId="45" w16cid:durableId="1986542151">
    <w:abstractNumId w:val="5"/>
  </w:num>
  <w:num w:numId="46" w16cid:durableId="1684471810">
    <w:abstractNumId w:val="9"/>
  </w:num>
  <w:num w:numId="47" w16cid:durableId="1074662608">
    <w:abstractNumId w:val="51"/>
  </w:num>
  <w:num w:numId="48" w16cid:durableId="630012496">
    <w:abstractNumId w:val="41"/>
  </w:num>
  <w:num w:numId="49" w16cid:durableId="568998455">
    <w:abstractNumId w:val="24"/>
  </w:num>
  <w:num w:numId="50" w16cid:durableId="957251398">
    <w:abstractNumId w:val="52"/>
  </w:num>
  <w:num w:numId="51" w16cid:durableId="498355279">
    <w:abstractNumId w:val="36"/>
  </w:num>
  <w:num w:numId="52" w16cid:durableId="1331057854">
    <w:abstractNumId w:val="29"/>
  </w:num>
  <w:num w:numId="53" w16cid:durableId="82576292">
    <w:abstractNumId w:val="8"/>
  </w:num>
  <w:num w:numId="54" w16cid:durableId="467943668">
    <w:abstractNumId w:val="30"/>
  </w:num>
  <w:num w:numId="55" w16cid:durableId="1243371971">
    <w:abstractNumId w:val="50"/>
  </w:num>
  <w:num w:numId="56" w16cid:durableId="98882777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7D"/>
    <w:rsid w:val="00007B09"/>
    <w:rsid w:val="00014219"/>
    <w:rsid w:val="00015FCA"/>
    <w:rsid w:val="00016664"/>
    <w:rsid w:val="00017868"/>
    <w:rsid w:val="000251D2"/>
    <w:rsid w:val="00040387"/>
    <w:rsid w:val="000430F2"/>
    <w:rsid w:val="00044192"/>
    <w:rsid w:val="00046590"/>
    <w:rsid w:val="00053521"/>
    <w:rsid w:val="000549E4"/>
    <w:rsid w:val="000556BE"/>
    <w:rsid w:val="00060B3B"/>
    <w:rsid w:val="00061E81"/>
    <w:rsid w:val="000649E5"/>
    <w:rsid w:val="00066EEC"/>
    <w:rsid w:val="00070B5C"/>
    <w:rsid w:val="000713E3"/>
    <w:rsid w:val="000715B5"/>
    <w:rsid w:val="00074A16"/>
    <w:rsid w:val="00074F9B"/>
    <w:rsid w:val="00075C40"/>
    <w:rsid w:val="00076A00"/>
    <w:rsid w:val="00077FE9"/>
    <w:rsid w:val="00080832"/>
    <w:rsid w:val="0008514B"/>
    <w:rsid w:val="00092D83"/>
    <w:rsid w:val="000940D1"/>
    <w:rsid w:val="000A1C29"/>
    <w:rsid w:val="000A47BE"/>
    <w:rsid w:val="000B024A"/>
    <w:rsid w:val="000B14EB"/>
    <w:rsid w:val="000B1704"/>
    <w:rsid w:val="000B306E"/>
    <w:rsid w:val="000B38D0"/>
    <w:rsid w:val="000B50D1"/>
    <w:rsid w:val="000B5789"/>
    <w:rsid w:val="000B62F2"/>
    <w:rsid w:val="000B72FC"/>
    <w:rsid w:val="000C08EA"/>
    <w:rsid w:val="000C0BD0"/>
    <w:rsid w:val="000C192B"/>
    <w:rsid w:val="000C20F5"/>
    <w:rsid w:val="000C55AC"/>
    <w:rsid w:val="000C6E63"/>
    <w:rsid w:val="000D0E4C"/>
    <w:rsid w:val="000D203B"/>
    <w:rsid w:val="000D2338"/>
    <w:rsid w:val="000D274C"/>
    <w:rsid w:val="000D5A0B"/>
    <w:rsid w:val="000E148D"/>
    <w:rsid w:val="000F14E4"/>
    <w:rsid w:val="000F2E21"/>
    <w:rsid w:val="001020D2"/>
    <w:rsid w:val="00112A4E"/>
    <w:rsid w:val="00116031"/>
    <w:rsid w:val="0012412C"/>
    <w:rsid w:val="00124420"/>
    <w:rsid w:val="00137B89"/>
    <w:rsid w:val="00141E47"/>
    <w:rsid w:val="00142F3E"/>
    <w:rsid w:val="00150A9A"/>
    <w:rsid w:val="001515A6"/>
    <w:rsid w:val="00154637"/>
    <w:rsid w:val="00154AAC"/>
    <w:rsid w:val="0016089B"/>
    <w:rsid w:val="00160917"/>
    <w:rsid w:val="00161A1B"/>
    <w:rsid w:val="00170DF0"/>
    <w:rsid w:val="0017250D"/>
    <w:rsid w:val="00172959"/>
    <w:rsid w:val="001745B6"/>
    <w:rsid w:val="00176CC4"/>
    <w:rsid w:val="00180854"/>
    <w:rsid w:val="00182BE8"/>
    <w:rsid w:val="0018569D"/>
    <w:rsid w:val="0019077B"/>
    <w:rsid w:val="00193503"/>
    <w:rsid w:val="001A4C35"/>
    <w:rsid w:val="001A68BA"/>
    <w:rsid w:val="001B0806"/>
    <w:rsid w:val="001B1C33"/>
    <w:rsid w:val="001B2678"/>
    <w:rsid w:val="001B2EB0"/>
    <w:rsid w:val="001B661B"/>
    <w:rsid w:val="001B75EE"/>
    <w:rsid w:val="001C04B4"/>
    <w:rsid w:val="001C28C3"/>
    <w:rsid w:val="001C55DE"/>
    <w:rsid w:val="001D230A"/>
    <w:rsid w:val="001D4FAB"/>
    <w:rsid w:val="001D7F77"/>
    <w:rsid w:val="001E01A6"/>
    <w:rsid w:val="001F62E5"/>
    <w:rsid w:val="001F75C3"/>
    <w:rsid w:val="002018E6"/>
    <w:rsid w:val="00202961"/>
    <w:rsid w:val="00203045"/>
    <w:rsid w:val="002031A6"/>
    <w:rsid w:val="00205DF7"/>
    <w:rsid w:val="00214B83"/>
    <w:rsid w:val="00217C1E"/>
    <w:rsid w:val="00220553"/>
    <w:rsid w:val="00220BEC"/>
    <w:rsid w:val="0022178F"/>
    <w:rsid w:val="0022374E"/>
    <w:rsid w:val="002255A4"/>
    <w:rsid w:val="002261C4"/>
    <w:rsid w:val="002305B5"/>
    <w:rsid w:val="002431B1"/>
    <w:rsid w:val="00243AF8"/>
    <w:rsid w:val="00247678"/>
    <w:rsid w:val="00247B2D"/>
    <w:rsid w:val="002505F5"/>
    <w:rsid w:val="00251DBA"/>
    <w:rsid w:val="00257A5E"/>
    <w:rsid w:val="00260DE3"/>
    <w:rsid w:val="00263D8C"/>
    <w:rsid w:val="00264913"/>
    <w:rsid w:val="002666F7"/>
    <w:rsid w:val="00270B7C"/>
    <w:rsid w:val="00270D2D"/>
    <w:rsid w:val="002714DE"/>
    <w:rsid w:val="00272737"/>
    <w:rsid w:val="0027289F"/>
    <w:rsid w:val="00275DBA"/>
    <w:rsid w:val="002763DA"/>
    <w:rsid w:val="00276928"/>
    <w:rsid w:val="00276F23"/>
    <w:rsid w:val="0027737C"/>
    <w:rsid w:val="00284ABB"/>
    <w:rsid w:val="00285774"/>
    <w:rsid w:val="00285DA0"/>
    <w:rsid w:val="00287D4E"/>
    <w:rsid w:val="002918CE"/>
    <w:rsid w:val="00294C8F"/>
    <w:rsid w:val="00295EF6"/>
    <w:rsid w:val="002A3250"/>
    <w:rsid w:val="002A41CE"/>
    <w:rsid w:val="002A6237"/>
    <w:rsid w:val="002A713C"/>
    <w:rsid w:val="002B2BD3"/>
    <w:rsid w:val="002B2D98"/>
    <w:rsid w:val="002B48B8"/>
    <w:rsid w:val="002B4EB9"/>
    <w:rsid w:val="002B797C"/>
    <w:rsid w:val="002C30E7"/>
    <w:rsid w:val="002D5098"/>
    <w:rsid w:val="002D6047"/>
    <w:rsid w:val="002D73EE"/>
    <w:rsid w:val="002E5B2F"/>
    <w:rsid w:val="002F1349"/>
    <w:rsid w:val="002F55EF"/>
    <w:rsid w:val="00300A86"/>
    <w:rsid w:val="003019E9"/>
    <w:rsid w:val="00302E24"/>
    <w:rsid w:val="00305BCA"/>
    <w:rsid w:val="00306596"/>
    <w:rsid w:val="003165A0"/>
    <w:rsid w:val="00330DD2"/>
    <w:rsid w:val="00333306"/>
    <w:rsid w:val="00333803"/>
    <w:rsid w:val="00334446"/>
    <w:rsid w:val="00336768"/>
    <w:rsid w:val="00336BB5"/>
    <w:rsid w:val="00336C72"/>
    <w:rsid w:val="00337DF7"/>
    <w:rsid w:val="00337EF8"/>
    <w:rsid w:val="00342FDE"/>
    <w:rsid w:val="00344ECD"/>
    <w:rsid w:val="00351DAB"/>
    <w:rsid w:val="00352188"/>
    <w:rsid w:val="003546F8"/>
    <w:rsid w:val="00364413"/>
    <w:rsid w:val="003654EA"/>
    <w:rsid w:val="00371EC7"/>
    <w:rsid w:val="003739AA"/>
    <w:rsid w:val="0038184C"/>
    <w:rsid w:val="00382CFE"/>
    <w:rsid w:val="00384A0F"/>
    <w:rsid w:val="0038546F"/>
    <w:rsid w:val="00393A83"/>
    <w:rsid w:val="003950C2"/>
    <w:rsid w:val="003A3E69"/>
    <w:rsid w:val="003A4183"/>
    <w:rsid w:val="003A798F"/>
    <w:rsid w:val="003B1FC6"/>
    <w:rsid w:val="003C0DE4"/>
    <w:rsid w:val="003C6E94"/>
    <w:rsid w:val="003D2263"/>
    <w:rsid w:val="003D2833"/>
    <w:rsid w:val="003D30ED"/>
    <w:rsid w:val="003D7EEE"/>
    <w:rsid w:val="003E3A5F"/>
    <w:rsid w:val="003E63DA"/>
    <w:rsid w:val="003E6A61"/>
    <w:rsid w:val="003E6FB3"/>
    <w:rsid w:val="003F10FC"/>
    <w:rsid w:val="003F5D61"/>
    <w:rsid w:val="004005F0"/>
    <w:rsid w:val="0040116F"/>
    <w:rsid w:val="00401252"/>
    <w:rsid w:val="00401E88"/>
    <w:rsid w:val="00401F49"/>
    <w:rsid w:val="00406748"/>
    <w:rsid w:val="00406FAF"/>
    <w:rsid w:val="0041031A"/>
    <w:rsid w:val="00410A17"/>
    <w:rsid w:val="00412D13"/>
    <w:rsid w:val="0041371B"/>
    <w:rsid w:val="00413C19"/>
    <w:rsid w:val="00415949"/>
    <w:rsid w:val="004161D6"/>
    <w:rsid w:val="004204AD"/>
    <w:rsid w:val="004243BD"/>
    <w:rsid w:val="004247B4"/>
    <w:rsid w:val="00434635"/>
    <w:rsid w:val="0044275C"/>
    <w:rsid w:val="004427B3"/>
    <w:rsid w:val="004445F7"/>
    <w:rsid w:val="00444A34"/>
    <w:rsid w:val="004530F2"/>
    <w:rsid w:val="004535E8"/>
    <w:rsid w:val="00455B4D"/>
    <w:rsid w:val="004632EB"/>
    <w:rsid w:val="00465D47"/>
    <w:rsid w:val="004670F6"/>
    <w:rsid w:val="00467785"/>
    <w:rsid w:val="00472F42"/>
    <w:rsid w:val="00477B88"/>
    <w:rsid w:val="00481164"/>
    <w:rsid w:val="00481E60"/>
    <w:rsid w:val="0048306D"/>
    <w:rsid w:val="0048679A"/>
    <w:rsid w:val="00490F3B"/>
    <w:rsid w:val="00491791"/>
    <w:rsid w:val="00491D59"/>
    <w:rsid w:val="00495B54"/>
    <w:rsid w:val="004A0F93"/>
    <w:rsid w:val="004A5D55"/>
    <w:rsid w:val="004A5ED9"/>
    <w:rsid w:val="004B4A00"/>
    <w:rsid w:val="004C080E"/>
    <w:rsid w:val="004C1DC2"/>
    <w:rsid w:val="004C3789"/>
    <w:rsid w:val="004C3E11"/>
    <w:rsid w:val="004D7B2E"/>
    <w:rsid w:val="004D7CA3"/>
    <w:rsid w:val="004F3672"/>
    <w:rsid w:val="004F3B1D"/>
    <w:rsid w:val="004F57CF"/>
    <w:rsid w:val="005037F3"/>
    <w:rsid w:val="0051024B"/>
    <w:rsid w:val="005107BB"/>
    <w:rsid w:val="00510EFC"/>
    <w:rsid w:val="00515306"/>
    <w:rsid w:val="00515488"/>
    <w:rsid w:val="005161FD"/>
    <w:rsid w:val="0051636F"/>
    <w:rsid w:val="00517B49"/>
    <w:rsid w:val="00525091"/>
    <w:rsid w:val="00525B11"/>
    <w:rsid w:val="00525D69"/>
    <w:rsid w:val="00527302"/>
    <w:rsid w:val="00527D9F"/>
    <w:rsid w:val="00530C5F"/>
    <w:rsid w:val="00531DE9"/>
    <w:rsid w:val="00533E40"/>
    <w:rsid w:val="0053651B"/>
    <w:rsid w:val="005370D3"/>
    <w:rsid w:val="00537C0E"/>
    <w:rsid w:val="005419C7"/>
    <w:rsid w:val="00541AC7"/>
    <w:rsid w:val="00547151"/>
    <w:rsid w:val="005472C1"/>
    <w:rsid w:val="00550AD5"/>
    <w:rsid w:val="0056312D"/>
    <w:rsid w:val="005644EB"/>
    <w:rsid w:val="00566D03"/>
    <w:rsid w:val="00567878"/>
    <w:rsid w:val="005710E8"/>
    <w:rsid w:val="005819DA"/>
    <w:rsid w:val="00581BEA"/>
    <w:rsid w:val="005820F8"/>
    <w:rsid w:val="0058211F"/>
    <w:rsid w:val="0058479B"/>
    <w:rsid w:val="0058643F"/>
    <w:rsid w:val="005920CE"/>
    <w:rsid w:val="00593413"/>
    <w:rsid w:val="00593955"/>
    <w:rsid w:val="0059459E"/>
    <w:rsid w:val="00596316"/>
    <w:rsid w:val="005A0E83"/>
    <w:rsid w:val="005A35B0"/>
    <w:rsid w:val="005A37DC"/>
    <w:rsid w:val="005A6869"/>
    <w:rsid w:val="005B4169"/>
    <w:rsid w:val="005C2612"/>
    <w:rsid w:val="005C3B7C"/>
    <w:rsid w:val="005D0C6E"/>
    <w:rsid w:val="005D248E"/>
    <w:rsid w:val="005D24F8"/>
    <w:rsid w:val="005D2E73"/>
    <w:rsid w:val="005D4885"/>
    <w:rsid w:val="005D7045"/>
    <w:rsid w:val="005D7141"/>
    <w:rsid w:val="005D7254"/>
    <w:rsid w:val="005D7551"/>
    <w:rsid w:val="005E1AC6"/>
    <w:rsid w:val="00610CAF"/>
    <w:rsid w:val="00620F22"/>
    <w:rsid w:val="00623DD4"/>
    <w:rsid w:val="006248D3"/>
    <w:rsid w:val="00631776"/>
    <w:rsid w:val="006317DF"/>
    <w:rsid w:val="00642A30"/>
    <w:rsid w:val="006443D6"/>
    <w:rsid w:val="00665D5B"/>
    <w:rsid w:val="00670C8F"/>
    <w:rsid w:val="006758EA"/>
    <w:rsid w:val="00676186"/>
    <w:rsid w:val="006809BB"/>
    <w:rsid w:val="006873E3"/>
    <w:rsid w:val="00687BB6"/>
    <w:rsid w:val="006930DF"/>
    <w:rsid w:val="00693C3E"/>
    <w:rsid w:val="00697516"/>
    <w:rsid w:val="006A10D8"/>
    <w:rsid w:val="006A2E26"/>
    <w:rsid w:val="006A3150"/>
    <w:rsid w:val="006B1BDE"/>
    <w:rsid w:val="006B5650"/>
    <w:rsid w:val="006B64B3"/>
    <w:rsid w:val="006B7E74"/>
    <w:rsid w:val="006C636C"/>
    <w:rsid w:val="006C6C3F"/>
    <w:rsid w:val="006D3718"/>
    <w:rsid w:val="006D63DC"/>
    <w:rsid w:val="006E0BEA"/>
    <w:rsid w:val="006E2DA5"/>
    <w:rsid w:val="006E43E8"/>
    <w:rsid w:val="006E60A4"/>
    <w:rsid w:val="006E7659"/>
    <w:rsid w:val="006F47C5"/>
    <w:rsid w:val="006F47FF"/>
    <w:rsid w:val="007022B2"/>
    <w:rsid w:val="00706457"/>
    <w:rsid w:val="007068D4"/>
    <w:rsid w:val="00710B92"/>
    <w:rsid w:val="00713452"/>
    <w:rsid w:val="00714884"/>
    <w:rsid w:val="00717AE5"/>
    <w:rsid w:val="0072523E"/>
    <w:rsid w:val="007354AA"/>
    <w:rsid w:val="0073727A"/>
    <w:rsid w:val="007374D9"/>
    <w:rsid w:val="007426D4"/>
    <w:rsid w:val="00743F6B"/>
    <w:rsid w:val="00747194"/>
    <w:rsid w:val="007525A5"/>
    <w:rsid w:val="0075404A"/>
    <w:rsid w:val="00754930"/>
    <w:rsid w:val="00760152"/>
    <w:rsid w:val="00761A2C"/>
    <w:rsid w:val="007625C6"/>
    <w:rsid w:val="00764B98"/>
    <w:rsid w:val="00765B2F"/>
    <w:rsid w:val="007676C9"/>
    <w:rsid w:val="00770487"/>
    <w:rsid w:val="007726EC"/>
    <w:rsid w:val="007765C9"/>
    <w:rsid w:val="00776D38"/>
    <w:rsid w:val="00780778"/>
    <w:rsid w:val="00781904"/>
    <w:rsid w:val="00791687"/>
    <w:rsid w:val="007A0D31"/>
    <w:rsid w:val="007A3FD9"/>
    <w:rsid w:val="007A650A"/>
    <w:rsid w:val="007B0258"/>
    <w:rsid w:val="007B4684"/>
    <w:rsid w:val="007C7563"/>
    <w:rsid w:val="007C758B"/>
    <w:rsid w:val="007D4992"/>
    <w:rsid w:val="007D50B0"/>
    <w:rsid w:val="007D5B74"/>
    <w:rsid w:val="007D6A90"/>
    <w:rsid w:val="007E40D9"/>
    <w:rsid w:val="007E4E77"/>
    <w:rsid w:val="007E7777"/>
    <w:rsid w:val="007F222E"/>
    <w:rsid w:val="007F263E"/>
    <w:rsid w:val="007F6993"/>
    <w:rsid w:val="0080587E"/>
    <w:rsid w:val="00807A3A"/>
    <w:rsid w:val="00810B61"/>
    <w:rsid w:val="00810E51"/>
    <w:rsid w:val="00820D8F"/>
    <w:rsid w:val="008214DA"/>
    <w:rsid w:val="00824F1C"/>
    <w:rsid w:val="00825AB8"/>
    <w:rsid w:val="00826C23"/>
    <w:rsid w:val="0083016F"/>
    <w:rsid w:val="00834342"/>
    <w:rsid w:val="00837439"/>
    <w:rsid w:val="008413CA"/>
    <w:rsid w:val="00841E7E"/>
    <w:rsid w:val="00842857"/>
    <w:rsid w:val="00846B6F"/>
    <w:rsid w:val="008471D6"/>
    <w:rsid w:val="00850DF1"/>
    <w:rsid w:val="00852663"/>
    <w:rsid w:val="008528EB"/>
    <w:rsid w:val="008604AE"/>
    <w:rsid w:val="00863D10"/>
    <w:rsid w:val="008647E2"/>
    <w:rsid w:val="00866EBC"/>
    <w:rsid w:val="00872E93"/>
    <w:rsid w:val="008757F9"/>
    <w:rsid w:val="00875A6F"/>
    <w:rsid w:val="0087635D"/>
    <w:rsid w:val="008771E2"/>
    <w:rsid w:val="008864CB"/>
    <w:rsid w:val="00886D84"/>
    <w:rsid w:val="00886F93"/>
    <w:rsid w:val="008A0D05"/>
    <w:rsid w:val="008A3DFD"/>
    <w:rsid w:val="008B3083"/>
    <w:rsid w:val="008B45CD"/>
    <w:rsid w:val="008C3894"/>
    <w:rsid w:val="008C5389"/>
    <w:rsid w:val="008C6A6A"/>
    <w:rsid w:val="008C6FE1"/>
    <w:rsid w:val="008C7DAE"/>
    <w:rsid w:val="008D059B"/>
    <w:rsid w:val="008D085E"/>
    <w:rsid w:val="008D14A0"/>
    <w:rsid w:val="008D3621"/>
    <w:rsid w:val="008D3E83"/>
    <w:rsid w:val="008D7B2A"/>
    <w:rsid w:val="008E3E05"/>
    <w:rsid w:val="008F0227"/>
    <w:rsid w:val="008F25D8"/>
    <w:rsid w:val="008F31B3"/>
    <w:rsid w:val="008F6316"/>
    <w:rsid w:val="008F6750"/>
    <w:rsid w:val="00900376"/>
    <w:rsid w:val="009003B7"/>
    <w:rsid w:val="00900409"/>
    <w:rsid w:val="00901336"/>
    <w:rsid w:val="00902BDB"/>
    <w:rsid w:val="009045C2"/>
    <w:rsid w:val="00921DF5"/>
    <w:rsid w:val="009228CE"/>
    <w:rsid w:val="009306C5"/>
    <w:rsid w:val="00934337"/>
    <w:rsid w:val="009362CD"/>
    <w:rsid w:val="00942B2D"/>
    <w:rsid w:val="00942D27"/>
    <w:rsid w:val="00944958"/>
    <w:rsid w:val="00945A9F"/>
    <w:rsid w:val="00946B72"/>
    <w:rsid w:val="009556A6"/>
    <w:rsid w:val="0096089D"/>
    <w:rsid w:val="00961566"/>
    <w:rsid w:val="00962A54"/>
    <w:rsid w:val="009641D5"/>
    <w:rsid w:val="00966FF0"/>
    <w:rsid w:val="00967BAA"/>
    <w:rsid w:val="00973CEA"/>
    <w:rsid w:val="00976470"/>
    <w:rsid w:val="009764E9"/>
    <w:rsid w:val="00976BC6"/>
    <w:rsid w:val="00980747"/>
    <w:rsid w:val="009807BD"/>
    <w:rsid w:val="00981A8C"/>
    <w:rsid w:val="009839D7"/>
    <w:rsid w:val="00990FE6"/>
    <w:rsid w:val="00996B20"/>
    <w:rsid w:val="009A4087"/>
    <w:rsid w:val="009A4E89"/>
    <w:rsid w:val="009A7B8D"/>
    <w:rsid w:val="009B140C"/>
    <w:rsid w:val="009B5921"/>
    <w:rsid w:val="009C5556"/>
    <w:rsid w:val="009C7EC0"/>
    <w:rsid w:val="009D00B1"/>
    <w:rsid w:val="009D28B5"/>
    <w:rsid w:val="009D29C4"/>
    <w:rsid w:val="009D3556"/>
    <w:rsid w:val="009E1522"/>
    <w:rsid w:val="009E4367"/>
    <w:rsid w:val="009E44D7"/>
    <w:rsid w:val="009E6B69"/>
    <w:rsid w:val="009F0749"/>
    <w:rsid w:val="009F17F2"/>
    <w:rsid w:val="009F699C"/>
    <w:rsid w:val="00A043CD"/>
    <w:rsid w:val="00A1194E"/>
    <w:rsid w:val="00A11C54"/>
    <w:rsid w:val="00A15E1F"/>
    <w:rsid w:val="00A15FC0"/>
    <w:rsid w:val="00A1634E"/>
    <w:rsid w:val="00A201D9"/>
    <w:rsid w:val="00A24708"/>
    <w:rsid w:val="00A24C7A"/>
    <w:rsid w:val="00A251BA"/>
    <w:rsid w:val="00A27A11"/>
    <w:rsid w:val="00A27F0D"/>
    <w:rsid w:val="00A30388"/>
    <w:rsid w:val="00A313B3"/>
    <w:rsid w:val="00A3193B"/>
    <w:rsid w:val="00A33DE2"/>
    <w:rsid w:val="00A3422B"/>
    <w:rsid w:val="00A379BC"/>
    <w:rsid w:val="00A416A7"/>
    <w:rsid w:val="00A4597F"/>
    <w:rsid w:val="00A46100"/>
    <w:rsid w:val="00A507B8"/>
    <w:rsid w:val="00A52165"/>
    <w:rsid w:val="00A52E09"/>
    <w:rsid w:val="00A60EFB"/>
    <w:rsid w:val="00A6266F"/>
    <w:rsid w:val="00A64423"/>
    <w:rsid w:val="00A65E09"/>
    <w:rsid w:val="00A70774"/>
    <w:rsid w:val="00A71C39"/>
    <w:rsid w:val="00A724AF"/>
    <w:rsid w:val="00A74F1E"/>
    <w:rsid w:val="00A77390"/>
    <w:rsid w:val="00A77507"/>
    <w:rsid w:val="00A77FA1"/>
    <w:rsid w:val="00A8073C"/>
    <w:rsid w:val="00A81CDF"/>
    <w:rsid w:val="00A8227D"/>
    <w:rsid w:val="00A836F3"/>
    <w:rsid w:val="00A87097"/>
    <w:rsid w:val="00A90A7F"/>
    <w:rsid w:val="00A96E25"/>
    <w:rsid w:val="00AC2599"/>
    <w:rsid w:val="00AC4469"/>
    <w:rsid w:val="00AC694B"/>
    <w:rsid w:val="00AC7E81"/>
    <w:rsid w:val="00AD0CF7"/>
    <w:rsid w:val="00AD256C"/>
    <w:rsid w:val="00AD3D1B"/>
    <w:rsid w:val="00AD560F"/>
    <w:rsid w:val="00AE2915"/>
    <w:rsid w:val="00AF5D2B"/>
    <w:rsid w:val="00AF74A1"/>
    <w:rsid w:val="00AF7706"/>
    <w:rsid w:val="00B00610"/>
    <w:rsid w:val="00B050BF"/>
    <w:rsid w:val="00B12B81"/>
    <w:rsid w:val="00B20387"/>
    <w:rsid w:val="00B20A21"/>
    <w:rsid w:val="00B21253"/>
    <w:rsid w:val="00B212EC"/>
    <w:rsid w:val="00B32F8D"/>
    <w:rsid w:val="00B4083C"/>
    <w:rsid w:val="00B41330"/>
    <w:rsid w:val="00B52279"/>
    <w:rsid w:val="00B543D4"/>
    <w:rsid w:val="00B56741"/>
    <w:rsid w:val="00B6058A"/>
    <w:rsid w:val="00B60D02"/>
    <w:rsid w:val="00B6175D"/>
    <w:rsid w:val="00B6624C"/>
    <w:rsid w:val="00B71FBD"/>
    <w:rsid w:val="00B74CAE"/>
    <w:rsid w:val="00B7599C"/>
    <w:rsid w:val="00B832EC"/>
    <w:rsid w:val="00B87AE2"/>
    <w:rsid w:val="00B9016F"/>
    <w:rsid w:val="00B96336"/>
    <w:rsid w:val="00B964A4"/>
    <w:rsid w:val="00BA07E0"/>
    <w:rsid w:val="00BA32CD"/>
    <w:rsid w:val="00BA45FC"/>
    <w:rsid w:val="00BA55B5"/>
    <w:rsid w:val="00BA58E3"/>
    <w:rsid w:val="00BB5C7E"/>
    <w:rsid w:val="00BD036F"/>
    <w:rsid w:val="00BD1F32"/>
    <w:rsid w:val="00BD22B3"/>
    <w:rsid w:val="00BD7369"/>
    <w:rsid w:val="00BE2E68"/>
    <w:rsid w:val="00BE6764"/>
    <w:rsid w:val="00BF1A56"/>
    <w:rsid w:val="00BF26DD"/>
    <w:rsid w:val="00BF527B"/>
    <w:rsid w:val="00BF5A57"/>
    <w:rsid w:val="00BF5FCA"/>
    <w:rsid w:val="00C00692"/>
    <w:rsid w:val="00C10DA9"/>
    <w:rsid w:val="00C16CA8"/>
    <w:rsid w:val="00C23764"/>
    <w:rsid w:val="00C23BFD"/>
    <w:rsid w:val="00C3057D"/>
    <w:rsid w:val="00C33C33"/>
    <w:rsid w:val="00C41D34"/>
    <w:rsid w:val="00C43A6D"/>
    <w:rsid w:val="00C466D5"/>
    <w:rsid w:val="00C5206C"/>
    <w:rsid w:val="00C6281B"/>
    <w:rsid w:val="00C646C3"/>
    <w:rsid w:val="00C71CEF"/>
    <w:rsid w:val="00C733C3"/>
    <w:rsid w:val="00C73424"/>
    <w:rsid w:val="00C75ECD"/>
    <w:rsid w:val="00C81452"/>
    <w:rsid w:val="00C8258D"/>
    <w:rsid w:val="00C86165"/>
    <w:rsid w:val="00C934B8"/>
    <w:rsid w:val="00C93D04"/>
    <w:rsid w:val="00C960DB"/>
    <w:rsid w:val="00C97354"/>
    <w:rsid w:val="00CA303E"/>
    <w:rsid w:val="00CB09AC"/>
    <w:rsid w:val="00CB2F01"/>
    <w:rsid w:val="00CB32D1"/>
    <w:rsid w:val="00CB4EBF"/>
    <w:rsid w:val="00CC309A"/>
    <w:rsid w:val="00CC3B0C"/>
    <w:rsid w:val="00CC3FAD"/>
    <w:rsid w:val="00CC534E"/>
    <w:rsid w:val="00CC6EF6"/>
    <w:rsid w:val="00CD1826"/>
    <w:rsid w:val="00CD2286"/>
    <w:rsid w:val="00CD4337"/>
    <w:rsid w:val="00CD481B"/>
    <w:rsid w:val="00CD4889"/>
    <w:rsid w:val="00CE0AB2"/>
    <w:rsid w:val="00CE0D6E"/>
    <w:rsid w:val="00CE67CB"/>
    <w:rsid w:val="00CE7AC9"/>
    <w:rsid w:val="00CE7F70"/>
    <w:rsid w:val="00CF0F95"/>
    <w:rsid w:val="00CF29C3"/>
    <w:rsid w:val="00CF3DA0"/>
    <w:rsid w:val="00CF3DA5"/>
    <w:rsid w:val="00CF5F18"/>
    <w:rsid w:val="00CF67F4"/>
    <w:rsid w:val="00D06576"/>
    <w:rsid w:val="00D069AD"/>
    <w:rsid w:val="00D104B8"/>
    <w:rsid w:val="00D115DF"/>
    <w:rsid w:val="00D16116"/>
    <w:rsid w:val="00D2114D"/>
    <w:rsid w:val="00D27124"/>
    <w:rsid w:val="00D33D8C"/>
    <w:rsid w:val="00D355A5"/>
    <w:rsid w:val="00D3790F"/>
    <w:rsid w:val="00D4201D"/>
    <w:rsid w:val="00D420BF"/>
    <w:rsid w:val="00D43622"/>
    <w:rsid w:val="00D43E52"/>
    <w:rsid w:val="00D50B2F"/>
    <w:rsid w:val="00D52171"/>
    <w:rsid w:val="00D555CB"/>
    <w:rsid w:val="00D60302"/>
    <w:rsid w:val="00D60F17"/>
    <w:rsid w:val="00D63DDD"/>
    <w:rsid w:val="00D71F97"/>
    <w:rsid w:val="00D7321D"/>
    <w:rsid w:val="00D73E56"/>
    <w:rsid w:val="00D8250F"/>
    <w:rsid w:val="00D83433"/>
    <w:rsid w:val="00D8562C"/>
    <w:rsid w:val="00D96746"/>
    <w:rsid w:val="00D96B3D"/>
    <w:rsid w:val="00D96E9D"/>
    <w:rsid w:val="00DA06E3"/>
    <w:rsid w:val="00DA15B7"/>
    <w:rsid w:val="00DA4118"/>
    <w:rsid w:val="00DA453D"/>
    <w:rsid w:val="00DA6A2B"/>
    <w:rsid w:val="00DA6D97"/>
    <w:rsid w:val="00DA7820"/>
    <w:rsid w:val="00DA7A8E"/>
    <w:rsid w:val="00DA7E00"/>
    <w:rsid w:val="00DB198E"/>
    <w:rsid w:val="00DB76CB"/>
    <w:rsid w:val="00DC1000"/>
    <w:rsid w:val="00DC1588"/>
    <w:rsid w:val="00DC2274"/>
    <w:rsid w:val="00DC2C76"/>
    <w:rsid w:val="00DC5361"/>
    <w:rsid w:val="00DC6F01"/>
    <w:rsid w:val="00DC7AC7"/>
    <w:rsid w:val="00DD33D6"/>
    <w:rsid w:val="00DD52D8"/>
    <w:rsid w:val="00DD6133"/>
    <w:rsid w:val="00DD636B"/>
    <w:rsid w:val="00DE06AB"/>
    <w:rsid w:val="00DE1A5D"/>
    <w:rsid w:val="00DE69C4"/>
    <w:rsid w:val="00DE7A7C"/>
    <w:rsid w:val="00E01BDE"/>
    <w:rsid w:val="00E027A3"/>
    <w:rsid w:val="00E04EB5"/>
    <w:rsid w:val="00E04FE1"/>
    <w:rsid w:val="00E131E7"/>
    <w:rsid w:val="00E20112"/>
    <w:rsid w:val="00E207DB"/>
    <w:rsid w:val="00E257DD"/>
    <w:rsid w:val="00E27C1E"/>
    <w:rsid w:val="00E27EDB"/>
    <w:rsid w:val="00E34654"/>
    <w:rsid w:val="00E34BB4"/>
    <w:rsid w:val="00E37E39"/>
    <w:rsid w:val="00E505AA"/>
    <w:rsid w:val="00E51E25"/>
    <w:rsid w:val="00E536AC"/>
    <w:rsid w:val="00E57543"/>
    <w:rsid w:val="00E616F1"/>
    <w:rsid w:val="00E624C0"/>
    <w:rsid w:val="00E63DEC"/>
    <w:rsid w:val="00E643F9"/>
    <w:rsid w:val="00E65BCF"/>
    <w:rsid w:val="00E71E74"/>
    <w:rsid w:val="00E81364"/>
    <w:rsid w:val="00E82D76"/>
    <w:rsid w:val="00E85261"/>
    <w:rsid w:val="00E9052A"/>
    <w:rsid w:val="00E92B3B"/>
    <w:rsid w:val="00E92FD6"/>
    <w:rsid w:val="00E9437F"/>
    <w:rsid w:val="00E969C1"/>
    <w:rsid w:val="00EA2F9C"/>
    <w:rsid w:val="00EA435E"/>
    <w:rsid w:val="00EA4F45"/>
    <w:rsid w:val="00EB0252"/>
    <w:rsid w:val="00EB1303"/>
    <w:rsid w:val="00EB1E8E"/>
    <w:rsid w:val="00EB4AF8"/>
    <w:rsid w:val="00EB5B5B"/>
    <w:rsid w:val="00EC07F0"/>
    <w:rsid w:val="00EC102E"/>
    <w:rsid w:val="00EC2FB5"/>
    <w:rsid w:val="00EC48F1"/>
    <w:rsid w:val="00EC667F"/>
    <w:rsid w:val="00ED1E24"/>
    <w:rsid w:val="00ED7DC0"/>
    <w:rsid w:val="00EE356C"/>
    <w:rsid w:val="00EF4859"/>
    <w:rsid w:val="00F01238"/>
    <w:rsid w:val="00F02177"/>
    <w:rsid w:val="00F044B7"/>
    <w:rsid w:val="00F06832"/>
    <w:rsid w:val="00F0715D"/>
    <w:rsid w:val="00F10146"/>
    <w:rsid w:val="00F10AD4"/>
    <w:rsid w:val="00F10E51"/>
    <w:rsid w:val="00F11935"/>
    <w:rsid w:val="00F12D65"/>
    <w:rsid w:val="00F22023"/>
    <w:rsid w:val="00F22B21"/>
    <w:rsid w:val="00F312A8"/>
    <w:rsid w:val="00F31882"/>
    <w:rsid w:val="00F324C0"/>
    <w:rsid w:val="00F3744A"/>
    <w:rsid w:val="00F37540"/>
    <w:rsid w:val="00F3782D"/>
    <w:rsid w:val="00F40DC5"/>
    <w:rsid w:val="00F429CB"/>
    <w:rsid w:val="00F452F5"/>
    <w:rsid w:val="00F456F8"/>
    <w:rsid w:val="00F46A76"/>
    <w:rsid w:val="00F53BB0"/>
    <w:rsid w:val="00F542EB"/>
    <w:rsid w:val="00F546C6"/>
    <w:rsid w:val="00F60B5A"/>
    <w:rsid w:val="00F6220E"/>
    <w:rsid w:val="00F629DD"/>
    <w:rsid w:val="00F65A85"/>
    <w:rsid w:val="00F71F3C"/>
    <w:rsid w:val="00F72030"/>
    <w:rsid w:val="00F74803"/>
    <w:rsid w:val="00F75C3C"/>
    <w:rsid w:val="00F80F17"/>
    <w:rsid w:val="00F821B7"/>
    <w:rsid w:val="00F821F1"/>
    <w:rsid w:val="00F8534A"/>
    <w:rsid w:val="00F910A5"/>
    <w:rsid w:val="00F93F72"/>
    <w:rsid w:val="00FA0CDD"/>
    <w:rsid w:val="00FA1653"/>
    <w:rsid w:val="00FA4FDC"/>
    <w:rsid w:val="00FB4EAE"/>
    <w:rsid w:val="00FC03A3"/>
    <w:rsid w:val="00FC1A0A"/>
    <w:rsid w:val="00FC2A02"/>
    <w:rsid w:val="00FC30D3"/>
    <w:rsid w:val="00FC40AF"/>
    <w:rsid w:val="00FC6C0C"/>
    <w:rsid w:val="00FC7266"/>
    <w:rsid w:val="00FC7D01"/>
    <w:rsid w:val="00FD6246"/>
    <w:rsid w:val="00FE1FEA"/>
    <w:rsid w:val="00FE230F"/>
    <w:rsid w:val="00FE2AFE"/>
    <w:rsid w:val="00FE3940"/>
    <w:rsid w:val="00FE5B26"/>
    <w:rsid w:val="00FE5D25"/>
    <w:rsid w:val="00FE6164"/>
    <w:rsid w:val="00FE73F3"/>
    <w:rsid w:val="00FF0981"/>
    <w:rsid w:val="00FF1C43"/>
    <w:rsid w:val="00FF3916"/>
    <w:rsid w:val="00FF6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494C8"/>
  <w15:chartTrackingRefBased/>
  <w15:docId w15:val="{5BB7ECAC-C881-8C48-9648-C84549071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5F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8227D"/>
    <w:pPr>
      <w:keepNext/>
      <w:keepLines/>
      <w:spacing w:before="360" w:after="80"/>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A8227D"/>
    <w:pPr>
      <w:keepNext/>
      <w:keepLines/>
      <w:spacing w:before="160" w:after="80"/>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A8227D"/>
    <w:pPr>
      <w:keepNext/>
      <w:keepLines/>
      <w:spacing w:before="160" w:after="80"/>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A8227D"/>
    <w:pPr>
      <w:keepNext/>
      <w:keepLines/>
      <w:spacing w:before="80" w:after="40"/>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A8227D"/>
    <w:pPr>
      <w:keepNext/>
      <w:keepLines/>
      <w:spacing w:before="80" w:after="40"/>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A8227D"/>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A8227D"/>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A8227D"/>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A8227D"/>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2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22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22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22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22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22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2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2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27D"/>
    <w:rPr>
      <w:rFonts w:eastAsiaTheme="majorEastAsia" w:cstheme="majorBidi"/>
      <w:color w:val="272727" w:themeColor="text1" w:themeTint="D8"/>
    </w:rPr>
  </w:style>
  <w:style w:type="paragraph" w:styleId="Title">
    <w:name w:val="Title"/>
    <w:basedOn w:val="Normal"/>
    <w:next w:val="Normal"/>
    <w:link w:val="TitleChar"/>
    <w:uiPriority w:val="10"/>
    <w:qFormat/>
    <w:rsid w:val="00A8227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A822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27D"/>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A822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27D"/>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A8227D"/>
    <w:rPr>
      <w:i/>
      <w:iCs/>
      <w:color w:val="404040" w:themeColor="text1" w:themeTint="BF"/>
    </w:rPr>
  </w:style>
  <w:style w:type="paragraph" w:styleId="ListParagraph">
    <w:name w:val="List Paragraph"/>
    <w:basedOn w:val="Normal"/>
    <w:uiPriority w:val="34"/>
    <w:qFormat/>
    <w:rsid w:val="00A8227D"/>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A8227D"/>
    <w:rPr>
      <w:i/>
      <w:iCs/>
      <w:color w:val="2F5496" w:themeColor="accent1" w:themeShade="BF"/>
    </w:rPr>
  </w:style>
  <w:style w:type="paragraph" w:styleId="IntenseQuote">
    <w:name w:val="Intense Quote"/>
    <w:basedOn w:val="Normal"/>
    <w:next w:val="Normal"/>
    <w:link w:val="IntenseQuoteChar"/>
    <w:uiPriority w:val="30"/>
    <w:qFormat/>
    <w:rsid w:val="00A8227D"/>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A8227D"/>
    <w:rPr>
      <w:i/>
      <w:iCs/>
      <w:color w:val="2F5496" w:themeColor="accent1" w:themeShade="BF"/>
    </w:rPr>
  </w:style>
  <w:style w:type="character" w:styleId="IntenseReference">
    <w:name w:val="Intense Reference"/>
    <w:basedOn w:val="DefaultParagraphFont"/>
    <w:uiPriority w:val="32"/>
    <w:qFormat/>
    <w:rsid w:val="00A8227D"/>
    <w:rPr>
      <w:b/>
      <w:bCs/>
      <w:smallCaps/>
      <w:color w:val="2F5496" w:themeColor="accent1" w:themeShade="BF"/>
      <w:spacing w:val="5"/>
    </w:rPr>
  </w:style>
  <w:style w:type="paragraph" w:customStyle="1" w:styleId="listpersonlistpersonitem-sc-qsm4fa-2">
    <w:name w:val="listperson__listpersonitem-sc-qsm4fa-2"/>
    <w:basedOn w:val="Normal"/>
    <w:rsid w:val="00294C8F"/>
    <w:pPr>
      <w:spacing w:before="100" w:beforeAutospacing="1" w:after="100" w:afterAutospacing="1"/>
    </w:pPr>
  </w:style>
  <w:style w:type="character" w:customStyle="1" w:styleId="listpersonauthortext-sc-qsm4fa-5">
    <w:name w:val="listperson__authortext-sc-qsm4fa-5"/>
    <w:basedOn w:val="DefaultParagraphFont"/>
    <w:rsid w:val="00294C8F"/>
  </w:style>
  <w:style w:type="paragraph" w:styleId="NormalWeb">
    <w:name w:val="Normal (Web)"/>
    <w:basedOn w:val="Normal"/>
    <w:uiPriority w:val="99"/>
    <w:semiHidden/>
    <w:unhideWhenUsed/>
    <w:rsid w:val="008F31B3"/>
    <w:pPr>
      <w:spacing w:before="100" w:beforeAutospacing="1" w:after="100" w:afterAutospacing="1"/>
    </w:pPr>
  </w:style>
  <w:style w:type="character" w:customStyle="1" w:styleId="listpersonetal-sc-qsm4fa-4">
    <w:name w:val="listperson__etal-sc-qsm4fa-4"/>
    <w:basedOn w:val="DefaultParagraphFont"/>
    <w:rsid w:val="0058643F"/>
  </w:style>
  <w:style w:type="character" w:customStyle="1" w:styleId="publicationdetailspublicationdetailstext-sc-pd2anx-2">
    <w:name w:val="publicationdetails__publicationdetailstext-sc-pd2anx-2"/>
    <w:basedOn w:val="DefaultParagraphFont"/>
    <w:rsid w:val="00AF7706"/>
  </w:style>
  <w:style w:type="character" w:customStyle="1" w:styleId="metadata-stylesplaceholdermetadatapanel-sc-1je5iwj-0">
    <w:name w:val="metadata-styles__placeholdermetadatapanel-sc-1je5iwj-0"/>
    <w:basedOn w:val="DefaultParagraphFont"/>
    <w:rsid w:val="00AF7706"/>
  </w:style>
  <w:style w:type="table" w:styleId="TableGrid">
    <w:name w:val="Table Grid"/>
    <w:basedOn w:val="TableNormal"/>
    <w:uiPriority w:val="39"/>
    <w:rsid w:val="001244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80F17"/>
    <w:rPr>
      <w:b/>
      <w:bCs/>
    </w:rPr>
  </w:style>
  <w:style w:type="character" w:customStyle="1" w:styleId="apple-converted-space">
    <w:name w:val="apple-converted-space"/>
    <w:basedOn w:val="DefaultParagraphFont"/>
    <w:rsid w:val="00F80F17"/>
  </w:style>
  <w:style w:type="paragraph" w:customStyle="1" w:styleId="yiv4339550368msonormal">
    <w:name w:val="yiv4339550368msonormal"/>
    <w:basedOn w:val="Normal"/>
    <w:rsid w:val="000B62F2"/>
    <w:pPr>
      <w:spacing w:before="100" w:beforeAutospacing="1" w:after="100" w:afterAutospacing="1"/>
    </w:pPr>
  </w:style>
  <w:style w:type="character" w:styleId="CommentReference">
    <w:name w:val="annotation reference"/>
    <w:basedOn w:val="DefaultParagraphFont"/>
    <w:uiPriority w:val="99"/>
    <w:semiHidden/>
    <w:unhideWhenUsed/>
    <w:rsid w:val="006A10D8"/>
    <w:rPr>
      <w:sz w:val="16"/>
      <w:szCs w:val="16"/>
    </w:rPr>
  </w:style>
  <w:style w:type="paragraph" w:styleId="CommentText">
    <w:name w:val="annotation text"/>
    <w:basedOn w:val="Normal"/>
    <w:link w:val="CommentTextChar"/>
    <w:uiPriority w:val="99"/>
    <w:unhideWhenUsed/>
    <w:rsid w:val="006A10D8"/>
    <w:rPr>
      <w:rFonts w:asciiTheme="minorHAnsi" w:eastAsiaTheme="minorHAnsi" w:hAnsiTheme="minorHAnsi" w:cstheme="minorBidi"/>
      <w:kern w:val="2"/>
      <w:sz w:val="20"/>
      <w:szCs w:val="20"/>
      <w:lang w:eastAsia="en-US"/>
      <w14:ligatures w14:val="standardContextual"/>
    </w:rPr>
  </w:style>
  <w:style w:type="character" w:customStyle="1" w:styleId="CommentTextChar">
    <w:name w:val="Comment Text Char"/>
    <w:basedOn w:val="DefaultParagraphFont"/>
    <w:link w:val="CommentText"/>
    <w:uiPriority w:val="99"/>
    <w:rsid w:val="006A10D8"/>
    <w:rPr>
      <w:sz w:val="20"/>
      <w:szCs w:val="20"/>
    </w:rPr>
  </w:style>
  <w:style w:type="paragraph" w:styleId="Caption">
    <w:name w:val="caption"/>
    <w:basedOn w:val="Normal"/>
    <w:next w:val="Normal"/>
    <w:uiPriority w:val="35"/>
    <w:unhideWhenUsed/>
    <w:qFormat/>
    <w:rsid w:val="005E1AC6"/>
    <w:pPr>
      <w:spacing w:after="200"/>
    </w:pPr>
    <w:rPr>
      <w:rFonts w:asciiTheme="minorHAnsi" w:eastAsiaTheme="minorHAnsi" w:hAnsiTheme="minorHAnsi" w:cstheme="minorBidi"/>
      <w:i/>
      <w:iCs/>
      <w:color w:val="44546A" w:themeColor="text2"/>
      <w:kern w:val="2"/>
      <w:sz w:val="18"/>
      <w:szCs w:val="18"/>
      <w:lang w:eastAsia="en-US"/>
      <w14:ligatures w14:val="standardContextual"/>
    </w:rPr>
  </w:style>
  <w:style w:type="paragraph" w:styleId="TOCHeading">
    <w:name w:val="TOC Heading"/>
    <w:basedOn w:val="Heading1"/>
    <w:next w:val="Normal"/>
    <w:uiPriority w:val="39"/>
    <w:unhideWhenUsed/>
    <w:qFormat/>
    <w:rsid w:val="000C192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0C192B"/>
    <w:pPr>
      <w:spacing w:before="120" w:after="120"/>
    </w:pPr>
    <w:rPr>
      <w:rFonts w:asciiTheme="minorHAnsi" w:eastAsiaTheme="minorHAnsi" w:hAnsiTheme="minorHAnsi" w:cstheme="minorHAnsi"/>
      <w:b/>
      <w:bCs/>
      <w:caps/>
      <w:kern w:val="2"/>
      <w:sz w:val="20"/>
      <w:szCs w:val="20"/>
      <w:lang w:eastAsia="en-US"/>
      <w14:ligatures w14:val="standardContextual"/>
    </w:rPr>
  </w:style>
  <w:style w:type="paragraph" w:styleId="TOC2">
    <w:name w:val="toc 2"/>
    <w:basedOn w:val="Normal"/>
    <w:next w:val="Normal"/>
    <w:autoRedefine/>
    <w:uiPriority w:val="39"/>
    <w:semiHidden/>
    <w:unhideWhenUsed/>
    <w:rsid w:val="000C192B"/>
    <w:pPr>
      <w:ind w:left="240"/>
    </w:pPr>
    <w:rPr>
      <w:rFonts w:cstheme="minorHAnsi"/>
      <w:smallCaps/>
      <w:sz w:val="20"/>
      <w:szCs w:val="20"/>
    </w:rPr>
  </w:style>
  <w:style w:type="paragraph" w:styleId="TOC3">
    <w:name w:val="toc 3"/>
    <w:basedOn w:val="Normal"/>
    <w:next w:val="Normal"/>
    <w:autoRedefine/>
    <w:uiPriority w:val="39"/>
    <w:semiHidden/>
    <w:unhideWhenUsed/>
    <w:rsid w:val="000C192B"/>
    <w:pPr>
      <w:ind w:left="480"/>
    </w:pPr>
    <w:rPr>
      <w:rFonts w:cstheme="minorHAnsi"/>
      <w:i/>
      <w:iCs/>
      <w:sz w:val="20"/>
      <w:szCs w:val="20"/>
    </w:rPr>
  </w:style>
  <w:style w:type="paragraph" w:styleId="TOC4">
    <w:name w:val="toc 4"/>
    <w:basedOn w:val="Normal"/>
    <w:next w:val="Normal"/>
    <w:autoRedefine/>
    <w:uiPriority w:val="39"/>
    <w:semiHidden/>
    <w:unhideWhenUsed/>
    <w:rsid w:val="000C192B"/>
    <w:pPr>
      <w:ind w:left="720"/>
    </w:pPr>
    <w:rPr>
      <w:rFonts w:cstheme="minorHAnsi"/>
      <w:sz w:val="18"/>
      <w:szCs w:val="18"/>
    </w:rPr>
  </w:style>
  <w:style w:type="paragraph" w:styleId="TOC5">
    <w:name w:val="toc 5"/>
    <w:basedOn w:val="Normal"/>
    <w:next w:val="Normal"/>
    <w:autoRedefine/>
    <w:uiPriority w:val="39"/>
    <w:semiHidden/>
    <w:unhideWhenUsed/>
    <w:rsid w:val="000C192B"/>
    <w:pPr>
      <w:ind w:left="960"/>
    </w:pPr>
    <w:rPr>
      <w:rFonts w:cstheme="minorHAnsi"/>
      <w:sz w:val="18"/>
      <w:szCs w:val="18"/>
    </w:rPr>
  </w:style>
  <w:style w:type="paragraph" w:styleId="TOC6">
    <w:name w:val="toc 6"/>
    <w:basedOn w:val="Normal"/>
    <w:next w:val="Normal"/>
    <w:autoRedefine/>
    <w:uiPriority w:val="39"/>
    <w:semiHidden/>
    <w:unhideWhenUsed/>
    <w:rsid w:val="000C192B"/>
    <w:pPr>
      <w:ind w:left="1200"/>
    </w:pPr>
    <w:rPr>
      <w:rFonts w:cstheme="minorHAnsi"/>
      <w:sz w:val="18"/>
      <w:szCs w:val="18"/>
    </w:rPr>
  </w:style>
  <w:style w:type="paragraph" w:styleId="TOC7">
    <w:name w:val="toc 7"/>
    <w:basedOn w:val="Normal"/>
    <w:next w:val="Normal"/>
    <w:autoRedefine/>
    <w:uiPriority w:val="39"/>
    <w:semiHidden/>
    <w:unhideWhenUsed/>
    <w:rsid w:val="000C192B"/>
    <w:pPr>
      <w:ind w:left="1440"/>
    </w:pPr>
    <w:rPr>
      <w:rFonts w:cstheme="minorHAnsi"/>
      <w:sz w:val="18"/>
      <w:szCs w:val="18"/>
    </w:rPr>
  </w:style>
  <w:style w:type="paragraph" w:styleId="TOC8">
    <w:name w:val="toc 8"/>
    <w:basedOn w:val="Normal"/>
    <w:next w:val="Normal"/>
    <w:autoRedefine/>
    <w:uiPriority w:val="39"/>
    <w:semiHidden/>
    <w:unhideWhenUsed/>
    <w:rsid w:val="000C192B"/>
    <w:pPr>
      <w:ind w:left="1680"/>
    </w:pPr>
    <w:rPr>
      <w:rFonts w:cstheme="minorHAnsi"/>
      <w:sz w:val="18"/>
      <w:szCs w:val="18"/>
    </w:rPr>
  </w:style>
  <w:style w:type="paragraph" w:styleId="TOC9">
    <w:name w:val="toc 9"/>
    <w:basedOn w:val="Normal"/>
    <w:next w:val="Normal"/>
    <w:autoRedefine/>
    <w:uiPriority w:val="39"/>
    <w:semiHidden/>
    <w:unhideWhenUsed/>
    <w:rsid w:val="000C192B"/>
    <w:pPr>
      <w:ind w:left="1920"/>
    </w:pPr>
    <w:rPr>
      <w:rFonts w:cstheme="minorHAnsi"/>
      <w:sz w:val="18"/>
      <w:szCs w:val="18"/>
    </w:rPr>
  </w:style>
  <w:style w:type="character" w:customStyle="1" w:styleId="textlayer--absolute">
    <w:name w:val="textlayer--absolute"/>
    <w:basedOn w:val="DefaultParagraphFont"/>
    <w:rsid w:val="002505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41600">
      <w:bodyDiv w:val="1"/>
      <w:marLeft w:val="0"/>
      <w:marRight w:val="0"/>
      <w:marTop w:val="0"/>
      <w:marBottom w:val="0"/>
      <w:divBdr>
        <w:top w:val="none" w:sz="0" w:space="0" w:color="auto"/>
        <w:left w:val="none" w:sz="0" w:space="0" w:color="auto"/>
        <w:bottom w:val="none" w:sz="0" w:space="0" w:color="auto"/>
        <w:right w:val="none" w:sz="0" w:space="0" w:color="auto"/>
      </w:divBdr>
    </w:div>
    <w:div w:id="38365202">
      <w:bodyDiv w:val="1"/>
      <w:marLeft w:val="0"/>
      <w:marRight w:val="0"/>
      <w:marTop w:val="0"/>
      <w:marBottom w:val="0"/>
      <w:divBdr>
        <w:top w:val="none" w:sz="0" w:space="0" w:color="auto"/>
        <w:left w:val="none" w:sz="0" w:space="0" w:color="auto"/>
        <w:bottom w:val="none" w:sz="0" w:space="0" w:color="auto"/>
        <w:right w:val="none" w:sz="0" w:space="0" w:color="auto"/>
      </w:divBdr>
    </w:div>
    <w:div w:id="135688071">
      <w:bodyDiv w:val="1"/>
      <w:marLeft w:val="0"/>
      <w:marRight w:val="0"/>
      <w:marTop w:val="0"/>
      <w:marBottom w:val="0"/>
      <w:divBdr>
        <w:top w:val="none" w:sz="0" w:space="0" w:color="auto"/>
        <w:left w:val="none" w:sz="0" w:space="0" w:color="auto"/>
        <w:bottom w:val="none" w:sz="0" w:space="0" w:color="auto"/>
        <w:right w:val="none" w:sz="0" w:space="0" w:color="auto"/>
      </w:divBdr>
      <w:divsChild>
        <w:div w:id="304354903">
          <w:marLeft w:val="0"/>
          <w:marRight w:val="0"/>
          <w:marTop w:val="0"/>
          <w:marBottom w:val="0"/>
          <w:divBdr>
            <w:top w:val="none" w:sz="0" w:space="0" w:color="auto"/>
            <w:left w:val="none" w:sz="0" w:space="0" w:color="auto"/>
            <w:bottom w:val="none" w:sz="0" w:space="0" w:color="auto"/>
            <w:right w:val="none" w:sz="0" w:space="0" w:color="auto"/>
          </w:divBdr>
          <w:divsChild>
            <w:div w:id="1980264396">
              <w:marLeft w:val="0"/>
              <w:marRight w:val="0"/>
              <w:marTop w:val="0"/>
              <w:marBottom w:val="0"/>
              <w:divBdr>
                <w:top w:val="none" w:sz="0" w:space="0" w:color="auto"/>
                <w:left w:val="none" w:sz="0" w:space="0" w:color="auto"/>
                <w:bottom w:val="none" w:sz="0" w:space="0" w:color="auto"/>
                <w:right w:val="none" w:sz="0" w:space="0" w:color="auto"/>
              </w:divBdr>
              <w:divsChild>
                <w:div w:id="1705980024">
                  <w:marLeft w:val="0"/>
                  <w:marRight w:val="0"/>
                  <w:marTop w:val="0"/>
                  <w:marBottom w:val="0"/>
                  <w:divBdr>
                    <w:top w:val="none" w:sz="0" w:space="0" w:color="auto"/>
                    <w:left w:val="none" w:sz="0" w:space="0" w:color="auto"/>
                    <w:bottom w:val="none" w:sz="0" w:space="0" w:color="auto"/>
                    <w:right w:val="none" w:sz="0" w:space="0" w:color="auto"/>
                  </w:divBdr>
                  <w:divsChild>
                    <w:div w:id="210418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93764">
      <w:bodyDiv w:val="1"/>
      <w:marLeft w:val="0"/>
      <w:marRight w:val="0"/>
      <w:marTop w:val="0"/>
      <w:marBottom w:val="0"/>
      <w:divBdr>
        <w:top w:val="none" w:sz="0" w:space="0" w:color="auto"/>
        <w:left w:val="none" w:sz="0" w:space="0" w:color="auto"/>
        <w:bottom w:val="none" w:sz="0" w:space="0" w:color="auto"/>
        <w:right w:val="none" w:sz="0" w:space="0" w:color="auto"/>
      </w:divBdr>
    </w:div>
    <w:div w:id="175122652">
      <w:bodyDiv w:val="1"/>
      <w:marLeft w:val="0"/>
      <w:marRight w:val="0"/>
      <w:marTop w:val="0"/>
      <w:marBottom w:val="0"/>
      <w:divBdr>
        <w:top w:val="none" w:sz="0" w:space="0" w:color="auto"/>
        <w:left w:val="none" w:sz="0" w:space="0" w:color="auto"/>
        <w:bottom w:val="none" w:sz="0" w:space="0" w:color="auto"/>
        <w:right w:val="none" w:sz="0" w:space="0" w:color="auto"/>
      </w:divBdr>
    </w:div>
    <w:div w:id="180898035">
      <w:bodyDiv w:val="1"/>
      <w:marLeft w:val="0"/>
      <w:marRight w:val="0"/>
      <w:marTop w:val="0"/>
      <w:marBottom w:val="0"/>
      <w:divBdr>
        <w:top w:val="none" w:sz="0" w:space="0" w:color="auto"/>
        <w:left w:val="none" w:sz="0" w:space="0" w:color="auto"/>
        <w:bottom w:val="none" w:sz="0" w:space="0" w:color="auto"/>
        <w:right w:val="none" w:sz="0" w:space="0" w:color="auto"/>
      </w:divBdr>
    </w:div>
    <w:div w:id="181941096">
      <w:bodyDiv w:val="1"/>
      <w:marLeft w:val="0"/>
      <w:marRight w:val="0"/>
      <w:marTop w:val="0"/>
      <w:marBottom w:val="0"/>
      <w:divBdr>
        <w:top w:val="none" w:sz="0" w:space="0" w:color="auto"/>
        <w:left w:val="none" w:sz="0" w:space="0" w:color="auto"/>
        <w:bottom w:val="none" w:sz="0" w:space="0" w:color="auto"/>
        <w:right w:val="none" w:sz="0" w:space="0" w:color="auto"/>
      </w:divBdr>
    </w:div>
    <w:div w:id="187262697">
      <w:bodyDiv w:val="1"/>
      <w:marLeft w:val="0"/>
      <w:marRight w:val="0"/>
      <w:marTop w:val="0"/>
      <w:marBottom w:val="0"/>
      <w:divBdr>
        <w:top w:val="none" w:sz="0" w:space="0" w:color="auto"/>
        <w:left w:val="none" w:sz="0" w:space="0" w:color="auto"/>
        <w:bottom w:val="none" w:sz="0" w:space="0" w:color="auto"/>
        <w:right w:val="none" w:sz="0" w:space="0" w:color="auto"/>
      </w:divBdr>
    </w:div>
    <w:div w:id="203058395">
      <w:bodyDiv w:val="1"/>
      <w:marLeft w:val="0"/>
      <w:marRight w:val="0"/>
      <w:marTop w:val="0"/>
      <w:marBottom w:val="0"/>
      <w:divBdr>
        <w:top w:val="none" w:sz="0" w:space="0" w:color="auto"/>
        <w:left w:val="none" w:sz="0" w:space="0" w:color="auto"/>
        <w:bottom w:val="none" w:sz="0" w:space="0" w:color="auto"/>
        <w:right w:val="none" w:sz="0" w:space="0" w:color="auto"/>
      </w:divBdr>
      <w:divsChild>
        <w:div w:id="1441335767">
          <w:marLeft w:val="0"/>
          <w:marRight w:val="0"/>
          <w:marTop w:val="100"/>
          <w:marBottom w:val="100"/>
          <w:divBdr>
            <w:top w:val="dashed" w:sz="6" w:space="0" w:color="A8A8A8"/>
            <w:left w:val="none" w:sz="0" w:space="0" w:color="auto"/>
            <w:bottom w:val="none" w:sz="0" w:space="0" w:color="auto"/>
            <w:right w:val="none" w:sz="0" w:space="0" w:color="auto"/>
          </w:divBdr>
          <w:divsChild>
            <w:div w:id="504440006">
              <w:marLeft w:val="0"/>
              <w:marRight w:val="0"/>
              <w:marTop w:val="750"/>
              <w:marBottom w:val="750"/>
              <w:divBdr>
                <w:top w:val="none" w:sz="0" w:space="0" w:color="auto"/>
                <w:left w:val="none" w:sz="0" w:space="0" w:color="auto"/>
                <w:bottom w:val="none" w:sz="0" w:space="0" w:color="auto"/>
                <w:right w:val="none" w:sz="0" w:space="0" w:color="auto"/>
              </w:divBdr>
              <w:divsChild>
                <w:div w:id="1247037062">
                  <w:marLeft w:val="0"/>
                  <w:marRight w:val="0"/>
                  <w:marTop w:val="0"/>
                  <w:marBottom w:val="0"/>
                  <w:divBdr>
                    <w:top w:val="none" w:sz="0" w:space="0" w:color="auto"/>
                    <w:left w:val="none" w:sz="0" w:space="0" w:color="auto"/>
                    <w:bottom w:val="none" w:sz="0" w:space="0" w:color="auto"/>
                    <w:right w:val="none" w:sz="0" w:space="0" w:color="auto"/>
                  </w:divBdr>
                  <w:divsChild>
                    <w:div w:id="871574523">
                      <w:marLeft w:val="0"/>
                      <w:marRight w:val="0"/>
                      <w:marTop w:val="0"/>
                      <w:marBottom w:val="0"/>
                      <w:divBdr>
                        <w:top w:val="none" w:sz="0" w:space="0" w:color="auto"/>
                        <w:left w:val="none" w:sz="0" w:space="0" w:color="auto"/>
                        <w:bottom w:val="none" w:sz="0" w:space="0" w:color="auto"/>
                        <w:right w:val="none" w:sz="0" w:space="0" w:color="auto"/>
                      </w:divBdr>
                      <w:divsChild>
                        <w:div w:id="119519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361009">
          <w:marLeft w:val="0"/>
          <w:marRight w:val="0"/>
          <w:marTop w:val="100"/>
          <w:marBottom w:val="100"/>
          <w:divBdr>
            <w:top w:val="dashed" w:sz="6" w:space="0" w:color="A8A8A8"/>
            <w:left w:val="none" w:sz="0" w:space="0" w:color="auto"/>
            <w:bottom w:val="none" w:sz="0" w:space="0" w:color="auto"/>
            <w:right w:val="none" w:sz="0" w:space="0" w:color="auto"/>
          </w:divBdr>
          <w:divsChild>
            <w:div w:id="327370943">
              <w:marLeft w:val="0"/>
              <w:marRight w:val="0"/>
              <w:marTop w:val="750"/>
              <w:marBottom w:val="750"/>
              <w:divBdr>
                <w:top w:val="none" w:sz="0" w:space="0" w:color="auto"/>
                <w:left w:val="none" w:sz="0" w:space="0" w:color="auto"/>
                <w:bottom w:val="none" w:sz="0" w:space="0" w:color="auto"/>
                <w:right w:val="none" w:sz="0" w:space="0" w:color="auto"/>
              </w:divBdr>
              <w:divsChild>
                <w:div w:id="1870530841">
                  <w:marLeft w:val="0"/>
                  <w:marRight w:val="0"/>
                  <w:marTop w:val="0"/>
                  <w:marBottom w:val="0"/>
                  <w:divBdr>
                    <w:top w:val="none" w:sz="0" w:space="0" w:color="auto"/>
                    <w:left w:val="none" w:sz="0" w:space="0" w:color="auto"/>
                    <w:bottom w:val="none" w:sz="0" w:space="0" w:color="auto"/>
                    <w:right w:val="none" w:sz="0" w:space="0" w:color="auto"/>
                  </w:divBdr>
                  <w:divsChild>
                    <w:div w:id="114563927">
                      <w:marLeft w:val="0"/>
                      <w:marRight w:val="0"/>
                      <w:marTop w:val="0"/>
                      <w:marBottom w:val="0"/>
                      <w:divBdr>
                        <w:top w:val="none" w:sz="0" w:space="0" w:color="auto"/>
                        <w:left w:val="none" w:sz="0" w:space="0" w:color="auto"/>
                        <w:bottom w:val="none" w:sz="0" w:space="0" w:color="auto"/>
                        <w:right w:val="none" w:sz="0" w:space="0" w:color="auto"/>
                      </w:divBdr>
                      <w:divsChild>
                        <w:div w:id="32396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621152">
      <w:bodyDiv w:val="1"/>
      <w:marLeft w:val="0"/>
      <w:marRight w:val="0"/>
      <w:marTop w:val="0"/>
      <w:marBottom w:val="0"/>
      <w:divBdr>
        <w:top w:val="none" w:sz="0" w:space="0" w:color="auto"/>
        <w:left w:val="none" w:sz="0" w:space="0" w:color="auto"/>
        <w:bottom w:val="none" w:sz="0" w:space="0" w:color="auto"/>
        <w:right w:val="none" w:sz="0" w:space="0" w:color="auto"/>
      </w:divBdr>
    </w:div>
    <w:div w:id="271013965">
      <w:bodyDiv w:val="1"/>
      <w:marLeft w:val="0"/>
      <w:marRight w:val="0"/>
      <w:marTop w:val="0"/>
      <w:marBottom w:val="0"/>
      <w:divBdr>
        <w:top w:val="none" w:sz="0" w:space="0" w:color="auto"/>
        <w:left w:val="none" w:sz="0" w:space="0" w:color="auto"/>
        <w:bottom w:val="none" w:sz="0" w:space="0" w:color="auto"/>
        <w:right w:val="none" w:sz="0" w:space="0" w:color="auto"/>
      </w:divBdr>
    </w:div>
    <w:div w:id="286595243">
      <w:bodyDiv w:val="1"/>
      <w:marLeft w:val="0"/>
      <w:marRight w:val="0"/>
      <w:marTop w:val="0"/>
      <w:marBottom w:val="0"/>
      <w:divBdr>
        <w:top w:val="none" w:sz="0" w:space="0" w:color="auto"/>
        <w:left w:val="none" w:sz="0" w:space="0" w:color="auto"/>
        <w:bottom w:val="none" w:sz="0" w:space="0" w:color="auto"/>
        <w:right w:val="none" w:sz="0" w:space="0" w:color="auto"/>
      </w:divBdr>
    </w:div>
    <w:div w:id="363874257">
      <w:bodyDiv w:val="1"/>
      <w:marLeft w:val="0"/>
      <w:marRight w:val="0"/>
      <w:marTop w:val="0"/>
      <w:marBottom w:val="0"/>
      <w:divBdr>
        <w:top w:val="none" w:sz="0" w:space="0" w:color="auto"/>
        <w:left w:val="none" w:sz="0" w:space="0" w:color="auto"/>
        <w:bottom w:val="none" w:sz="0" w:space="0" w:color="auto"/>
        <w:right w:val="none" w:sz="0" w:space="0" w:color="auto"/>
      </w:divBdr>
    </w:div>
    <w:div w:id="365300858">
      <w:bodyDiv w:val="1"/>
      <w:marLeft w:val="0"/>
      <w:marRight w:val="0"/>
      <w:marTop w:val="0"/>
      <w:marBottom w:val="0"/>
      <w:divBdr>
        <w:top w:val="none" w:sz="0" w:space="0" w:color="auto"/>
        <w:left w:val="none" w:sz="0" w:space="0" w:color="auto"/>
        <w:bottom w:val="none" w:sz="0" w:space="0" w:color="auto"/>
        <w:right w:val="none" w:sz="0" w:space="0" w:color="auto"/>
      </w:divBdr>
      <w:divsChild>
        <w:div w:id="1130397685">
          <w:marLeft w:val="0"/>
          <w:marRight w:val="0"/>
          <w:marTop w:val="0"/>
          <w:marBottom w:val="0"/>
          <w:divBdr>
            <w:top w:val="none" w:sz="0" w:space="0" w:color="auto"/>
            <w:left w:val="none" w:sz="0" w:space="0" w:color="auto"/>
            <w:bottom w:val="none" w:sz="0" w:space="0" w:color="auto"/>
            <w:right w:val="none" w:sz="0" w:space="0" w:color="auto"/>
          </w:divBdr>
          <w:divsChild>
            <w:div w:id="1294016806">
              <w:marLeft w:val="0"/>
              <w:marRight w:val="0"/>
              <w:marTop w:val="0"/>
              <w:marBottom w:val="0"/>
              <w:divBdr>
                <w:top w:val="none" w:sz="0" w:space="0" w:color="auto"/>
                <w:left w:val="none" w:sz="0" w:space="0" w:color="auto"/>
                <w:bottom w:val="none" w:sz="0" w:space="0" w:color="auto"/>
                <w:right w:val="none" w:sz="0" w:space="0" w:color="auto"/>
              </w:divBdr>
              <w:divsChild>
                <w:div w:id="184859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998242">
      <w:bodyDiv w:val="1"/>
      <w:marLeft w:val="0"/>
      <w:marRight w:val="0"/>
      <w:marTop w:val="0"/>
      <w:marBottom w:val="0"/>
      <w:divBdr>
        <w:top w:val="none" w:sz="0" w:space="0" w:color="auto"/>
        <w:left w:val="none" w:sz="0" w:space="0" w:color="auto"/>
        <w:bottom w:val="none" w:sz="0" w:space="0" w:color="auto"/>
        <w:right w:val="none" w:sz="0" w:space="0" w:color="auto"/>
      </w:divBdr>
    </w:div>
    <w:div w:id="463549638">
      <w:bodyDiv w:val="1"/>
      <w:marLeft w:val="0"/>
      <w:marRight w:val="0"/>
      <w:marTop w:val="0"/>
      <w:marBottom w:val="0"/>
      <w:divBdr>
        <w:top w:val="none" w:sz="0" w:space="0" w:color="auto"/>
        <w:left w:val="none" w:sz="0" w:space="0" w:color="auto"/>
        <w:bottom w:val="none" w:sz="0" w:space="0" w:color="auto"/>
        <w:right w:val="none" w:sz="0" w:space="0" w:color="auto"/>
      </w:divBdr>
      <w:divsChild>
        <w:div w:id="1086999417">
          <w:marLeft w:val="0"/>
          <w:marRight w:val="0"/>
          <w:marTop w:val="0"/>
          <w:marBottom w:val="0"/>
          <w:divBdr>
            <w:top w:val="none" w:sz="0" w:space="0" w:color="auto"/>
            <w:left w:val="none" w:sz="0" w:space="0" w:color="auto"/>
            <w:bottom w:val="none" w:sz="0" w:space="0" w:color="auto"/>
            <w:right w:val="none" w:sz="0" w:space="0" w:color="auto"/>
          </w:divBdr>
          <w:divsChild>
            <w:div w:id="1844658352">
              <w:marLeft w:val="0"/>
              <w:marRight w:val="0"/>
              <w:marTop w:val="0"/>
              <w:marBottom w:val="0"/>
              <w:divBdr>
                <w:top w:val="none" w:sz="0" w:space="0" w:color="auto"/>
                <w:left w:val="none" w:sz="0" w:space="0" w:color="auto"/>
                <w:bottom w:val="none" w:sz="0" w:space="0" w:color="auto"/>
                <w:right w:val="none" w:sz="0" w:space="0" w:color="auto"/>
              </w:divBdr>
              <w:divsChild>
                <w:div w:id="13994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164179">
          <w:marLeft w:val="0"/>
          <w:marRight w:val="0"/>
          <w:marTop w:val="0"/>
          <w:marBottom w:val="0"/>
          <w:divBdr>
            <w:top w:val="none" w:sz="0" w:space="0" w:color="auto"/>
            <w:left w:val="none" w:sz="0" w:space="0" w:color="auto"/>
            <w:bottom w:val="none" w:sz="0" w:space="0" w:color="auto"/>
            <w:right w:val="none" w:sz="0" w:space="0" w:color="auto"/>
          </w:divBdr>
          <w:divsChild>
            <w:div w:id="1890533368">
              <w:marLeft w:val="0"/>
              <w:marRight w:val="0"/>
              <w:marTop w:val="0"/>
              <w:marBottom w:val="0"/>
              <w:divBdr>
                <w:top w:val="none" w:sz="0" w:space="0" w:color="auto"/>
                <w:left w:val="none" w:sz="0" w:space="0" w:color="auto"/>
                <w:bottom w:val="none" w:sz="0" w:space="0" w:color="auto"/>
                <w:right w:val="none" w:sz="0" w:space="0" w:color="auto"/>
              </w:divBdr>
              <w:divsChild>
                <w:div w:id="141194601">
                  <w:marLeft w:val="0"/>
                  <w:marRight w:val="0"/>
                  <w:marTop w:val="0"/>
                  <w:marBottom w:val="0"/>
                  <w:divBdr>
                    <w:top w:val="none" w:sz="0" w:space="0" w:color="auto"/>
                    <w:left w:val="none" w:sz="0" w:space="0" w:color="auto"/>
                    <w:bottom w:val="none" w:sz="0" w:space="0" w:color="auto"/>
                    <w:right w:val="none" w:sz="0" w:space="0" w:color="auto"/>
                  </w:divBdr>
                </w:div>
              </w:divsChild>
            </w:div>
            <w:div w:id="451946009">
              <w:marLeft w:val="0"/>
              <w:marRight w:val="0"/>
              <w:marTop w:val="0"/>
              <w:marBottom w:val="0"/>
              <w:divBdr>
                <w:top w:val="none" w:sz="0" w:space="0" w:color="auto"/>
                <w:left w:val="none" w:sz="0" w:space="0" w:color="auto"/>
                <w:bottom w:val="none" w:sz="0" w:space="0" w:color="auto"/>
                <w:right w:val="none" w:sz="0" w:space="0" w:color="auto"/>
              </w:divBdr>
              <w:divsChild>
                <w:div w:id="62751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084576">
      <w:bodyDiv w:val="1"/>
      <w:marLeft w:val="0"/>
      <w:marRight w:val="0"/>
      <w:marTop w:val="0"/>
      <w:marBottom w:val="0"/>
      <w:divBdr>
        <w:top w:val="none" w:sz="0" w:space="0" w:color="auto"/>
        <w:left w:val="none" w:sz="0" w:space="0" w:color="auto"/>
        <w:bottom w:val="none" w:sz="0" w:space="0" w:color="auto"/>
        <w:right w:val="none" w:sz="0" w:space="0" w:color="auto"/>
      </w:divBdr>
    </w:div>
    <w:div w:id="506090893">
      <w:bodyDiv w:val="1"/>
      <w:marLeft w:val="0"/>
      <w:marRight w:val="0"/>
      <w:marTop w:val="0"/>
      <w:marBottom w:val="0"/>
      <w:divBdr>
        <w:top w:val="none" w:sz="0" w:space="0" w:color="auto"/>
        <w:left w:val="none" w:sz="0" w:space="0" w:color="auto"/>
        <w:bottom w:val="none" w:sz="0" w:space="0" w:color="auto"/>
        <w:right w:val="none" w:sz="0" w:space="0" w:color="auto"/>
      </w:divBdr>
    </w:div>
    <w:div w:id="537091590">
      <w:bodyDiv w:val="1"/>
      <w:marLeft w:val="0"/>
      <w:marRight w:val="0"/>
      <w:marTop w:val="0"/>
      <w:marBottom w:val="0"/>
      <w:divBdr>
        <w:top w:val="none" w:sz="0" w:space="0" w:color="auto"/>
        <w:left w:val="none" w:sz="0" w:space="0" w:color="auto"/>
        <w:bottom w:val="none" w:sz="0" w:space="0" w:color="auto"/>
        <w:right w:val="none" w:sz="0" w:space="0" w:color="auto"/>
      </w:divBdr>
      <w:divsChild>
        <w:div w:id="1067343215">
          <w:marLeft w:val="0"/>
          <w:marRight w:val="0"/>
          <w:marTop w:val="0"/>
          <w:marBottom w:val="0"/>
          <w:divBdr>
            <w:top w:val="none" w:sz="0" w:space="0" w:color="auto"/>
            <w:left w:val="none" w:sz="0" w:space="0" w:color="auto"/>
            <w:bottom w:val="none" w:sz="0" w:space="0" w:color="auto"/>
            <w:right w:val="none" w:sz="0" w:space="0" w:color="auto"/>
          </w:divBdr>
          <w:divsChild>
            <w:div w:id="2035494173">
              <w:marLeft w:val="0"/>
              <w:marRight w:val="0"/>
              <w:marTop w:val="0"/>
              <w:marBottom w:val="0"/>
              <w:divBdr>
                <w:top w:val="none" w:sz="0" w:space="0" w:color="auto"/>
                <w:left w:val="none" w:sz="0" w:space="0" w:color="auto"/>
                <w:bottom w:val="none" w:sz="0" w:space="0" w:color="auto"/>
                <w:right w:val="none" w:sz="0" w:space="0" w:color="auto"/>
              </w:divBdr>
              <w:divsChild>
                <w:div w:id="170691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617032">
      <w:bodyDiv w:val="1"/>
      <w:marLeft w:val="0"/>
      <w:marRight w:val="0"/>
      <w:marTop w:val="0"/>
      <w:marBottom w:val="0"/>
      <w:divBdr>
        <w:top w:val="none" w:sz="0" w:space="0" w:color="auto"/>
        <w:left w:val="none" w:sz="0" w:space="0" w:color="auto"/>
        <w:bottom w:val="none" w:sz="0" w:space="0" w:color="auto"/>
        <w:right w:val="none" w:sz="0" w:space="0" w:color="auto"/>
      </w:divBdr>
    </w:div>
    <w:div w:id="616910000">
      <w:bodyDiv w:val="1"/>
      <w:marLeft w:val="0"/>
      <w:marRight w:val="0"/>
      <w:marTop w:val="0"/>
      <w:marBottom w:val="0"/>
      <w:divBdr>
        <w:top w:val="none" w:sz="0" w:space="0" w:color="auto"/>
        <w:left w:val="none" w:sz="0" w:space="0" w:color="auto"/>
        <w:bottom w:val="none" w:sz="0" w:space="0" w:color="auto"/>
        <w:right w:val="none" w:sz="0" w:space="0" w:color="auto"/>
      </w:divBdr>
    </w:div>
    <w:div w:id="674114105">
      <w:bodyDiv w:val="1"/>
      <w:marLeft w:val="0"/>
      <w:marRight w:val="0"/>
      <w:marTop w:val="0"/>
      <w:marBottom w:val="0"/>
      <w:divBdr>
        <w:top w:val="none" w:sz="0" w:space="0" w:color="auto"/>
        <w:left w:val="none" w:sz="0" w:space="0" w:color="auto"/>
        <w:bottom w:val="none" w:sz="0" w:space="0" w:color="auto"/>
        <w:right w:val="none" w:sz="0" w:space="0" w:color="auto"/>
      </w:divBdr>
    </w:div>
    <w:div w:id="674455382">
      <w:bodyDiv w:val="1"/>
      <w:marLeft w:val="0"/>
      <w:marRight w:val="0"/>
      <w:marTop w:val="0"/>
      <w:marBottom w:val="0"/>
      <w:divBdr>
        <w:top w:val="none" w:sz="0" w:space="0" w:color="auto"/>
        <w:left w:val="none" w:sz="0" w:space="0" w:color="auto"/>
        <w:bottom w:val="none" w:sz="0" w:space="0" w:color="auto"/>
        <w:right w:val="none" w:sz="0" w:space="0" w:color="auto"/>
      </w:divBdr>
    </w:div>
    <w:div w:id="709377703">
      <w:bodyDiv w:val="1"/>
      <w:marLeft w:val="0"/>
      <w:marRight w:val="0"/>
      <w:marTop w:val="0"/>
      <w:marBottom w:val="0"/>
      <w:divBdr>
        <w:top w:val="none" w:sz="0" w:space="0" w:color="auto"/>
        <w:left w:val="none" w:sz="0" w:space="0" w:color="auto"/>
        <w:bottom w:val="none" w:sz="0" w:space="0" w:color="auto"/>
        <w:right w:val="none" w:sz="0" w:space="0" w:color="auto"/>
      </w:divBdr>
    </w:div>
    <w:div w:id="717245095">
      <w:bodyDiv w:val="1"/>
      <w:marLeft w:val="0"/>
      <w:marRight w:val="0"/>
      <w:marTop w:val="0"/>
      <w:marBottom w:val="0"/>
      <w:divBdr>
        <w:top w:val="none" w:sz="0" w:space="0" w:color="auto"/>
        <w:left w:val="none" w:sz="0" w:space="0" w:color="auto"/>
        <w:bottom w:val="none" w:sz="0" w:space="0" w:color="auto"/>
        <w:right w:val="none" w:sz="0" w:space="0" w:color="auto"/>
      </w:divBdr>
      <w:divsChild>
        <w:div w:id="817111337">
          <w:marLeft w:val="0"/>
          <w:marRight w:val="0"/>
          <w:marTop w:val="0"/>
          <w:marBottom w:val="0"/>
          <w:divBdr>
            <w:top w:val="none" w:sz="0" w:space="0" w:color="auto"/>
            <w:left w:val="none" w:sz="0" w:space="0" w:color="auto"/>
            <w:bottom w:val="none" w:sz="0" w:space="0" w:color="auto"/>
            <w:right w:val="none" w:sz="0" w:space="0" w:color="auto"/>
          </w:divBdr>
          <w:divsChild>
            <w:div w:id="1891452857">
              <w:marLeft w:val="0"/>
              <w:marRight w:val="0"/>
              <w:marTop w:val="0"/>
              <w:marBottom w:val="0"/>
              <w:divBdr>
                <w:top w:val="none" w:sz="0" w:space="0" w:color="auto"/>
                <w:left w:val="none" w:sz="0" w:space="0" w:color="auto"/>
                <w:bottom w:val="none" w:sz="0" w:space="0" w:color="auto"/>
                <w:right w:val="none" w:sz="0" w:space="0" w:color="auto"/>
              </w:divBdr>
              <w:divsChild>
                <w:div w:id="151835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343589">
      <w:bodyDiv w:val="1"/>
      <w:marLeft w:val="0"/>
      <w:marRight w:val="0"/>
      <w:marTop w:val="0"/>
      <w:marBottom w:val="0"/>
      <w:divBdr>
        <w:top w:val="none" w:sz="0" w:space="0" w:color="auto"/>
        <w:left w:val="none" w:sz="0" w:space="0" w:color="auto"/>
        <w:bottom w:val="none" w:sz="0" w:space="0" w:color="auto"/>
        <w:right w:val="none" w:sz="0" w:space="0" w:color="auto"/>
      </w:divBdr>
    </w:div>
    <w:div w:id="749234384">
      <w:bodyDiv w:val="1"/>
      <w:marLeft w:val="0"/>
      <w:marRight w:val="0"/>
      <w:marTop w:val="0"/>
      <w:marBottom w:val="0"/>
      <w:divBdr>
        <w:top w:val="none" w:sz="0" w:space="0" w:color="auto"/>
        <w:left w:val="none" w:sz="0" w:space="0" w:color="auto"/>
        <w:bottom w:val="none" w:sz="0" w:space="0" w:color="auto"/>
        <w:right w:val="none" w:sz="0" w:space="0" w:color="auto"/>
      </w:divBdr>
    </w:div>
    <w:div w:id="763568984">
      <w:bodyDiv w:val="1"/>
      <w:marLeft w:val="0"/>
      <w:marRight w:val="0"/>
      <w:marTop w:val="0"/>
      <w:marBottom w:val="0"/>
      <w:divBdr>
        <w:top w:val="none" w:sz="0" w:space="0" w:color="auto"/>
        <w:left w:val="none" w:sz="0" w:space="0" w:color="auto"/>
        <w:bottom w:val="none" w:sz="0" w:space="0" w:color="auto"/>
        <w:right w:val="none" w:sz="0" w:space="0" w:color="auto"/>
      </w:divBdr>
    </w:div>
    <w:div w:id="764964648">
      <w:bodyDiv w:val="1"/>
      <w:marLeft w:val="0"/>
      <w:marRight w:val="0"/>
      <w:marTop w:val="0"/>
      <w:marBottom w:val="0"/>
      <w:divBdr>
        <w:top w:val="none" w:sz="0" w:space="0" w:color="auto"/>
        <w:left w:val="none" w:sz="0" w:space="0" w:color="auto"/>
        <w:bottom w:val="none" w:sz="0" w:space="0" w:color="auto"/>
        <w:right w:val="none" w:sz="0" w:space="0" w:color="auto"/>
      </w:divBdr>
      <w:divsChild>
        <w:div w:id="1242908838">
          <w:marLeft w:val="0"/>
          <w:marRight w:val="0"/>
          <w:marTop w:val="0"/>
          <w:marBottom w:val="0"/>
          <w:divBdr>
            <w:top w:val="none" w:sz="0" w:space="0" w:color="auto"/>
            <w:left w:val="none" w:sz="0" w:space="0" w:color="auto"/>
            <w:bottom w:val="none" w:sz="0" w:space="0" w:color="auto"/>
            <w:right w:val="none" w:sz="0" w:space="0" w:color="auto"/>
          </w:divBdr>
          <w:divsChild>
            <w:div w:id="1861629107">
              <w:marLeft w:val="0"/>
              <w:marRight w:val="0"/>
              <w:marTop w:val="0"/>
              <w:marBottom w:val="0"/>
              <w:divBdr>
                <w:top w:val="none" w:sz="0" w:space="0" w:color="auto"/>
                <w:left w:val="none" w:sz="0" w:space="0" w:color="auto"/>
                <w:bottom w:val="none" w:sz="0" w:space="0" w:color="auto"/>
                <w:right w:val="none" w:sz="0" w:space="0" w:color="auto"/>
              </w:divBdr>
              <w:divsChild>
                <w:div w:id="109956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266904">
      <w:bodyDiv w:val="1"/>
      <w:marLeft w:val="0"/>
      <w:marRight w:val="0"/>
      <w:marTop w:val="0"/>
      <w:marBottom w:val="0"/>
      <w:divBdr>
        <w:top w:val="none" w:sz="0" w:space="0" w:color="auto"/>
        <w:left w:val="none" w:sz="0" w:space="0" w:color="auto"/>
        <w:bottom w:val="none" w:sz="0" w:space="0" w:color="auto"/>
        <w:right w:val="none" w:sz="0" w:space="0" w:color="auto"/>
      </w:divBdr>
    </w:div>
    <w:div w:id="791824735">
      <w:bodyDiv w:val="1"/>
      <w:marLeft w:val="0"/>
      <w:marRight w:val="0"/>
      <w:marTop w:val="0"/>
      <w:marBottom w:val="0"/>
      <w:divBdr>
        <w:top w:val="none" w:sz="0" w:space="0" w:color="auto"/>
        <w:left w:val="none" w:sz="0" w:space="0" w:color="auto"/>
        <w:bottom w:val="none" w:sz="0" w:space="0" w:color="auto"/>
        <w:right w:val="none" w:sz="0" w:space="0" w:color="auto"/>
      </w:divBdr>
      <w:divsChild>
        <w:div w:id="2136946017">
          <w:marLeft w:val="0"/>
          <w:marRight w:val="0"/>
          <w:marTop w:val="0"/>
          <w:marBottom w:val="0"/>
          <w:divBdr>
            <w:top w:val="none" w:sz="0" w:space="0" w:color="auto"/>
            <w:left w:val="none" w:sz="0" w:space="0" w:color="auto"/>
            <w:bottom w:val="none" w:sz="0" w:space="0" w:color="auto"/>
            <w:right w:val="none" w:sz="0" w:space="0" w:color="auto"/>
          </w:divBdr>
          <w:divsChild>
            <w:div w:id="1702393120">
              <w:marLeft w:val="0"/>
              <w:marRight w:val="0"/>
              <w:marTop w:val="0"/>
              <w:marBottom w:val="0"/>
              <w:divBdr>
                <w:top w:val="none" w:sz="0" w:space="0" w:color="auto"/>
                <w:left w:val="none" w:sz="0" w:space="0" w:color="auto"/>
                <w:bottom w:val="none" w:sz="0" w:space="0" w:color="auto"/>
                <w:right w:val="none" w:sz="0" w:space="0" w:color="auto"/>
              </w:divBdr>
              <w:divsChild>
                <w:div w:id="70864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90962">
          <w:marLeft w:val="0"/>
          <w:marRight w:val="0"/>
          <w:marTop w:val="0"/>
          <w:marBottom w:val="0"/>
          <w:divBdr>
            <w:top w:val="none" w:sz="0" w:space="0" w:color="auto"/>
            <w:left w:val="none" w:sz="0" w:space="0" w:color="auto"/>
            <w:bottom w:val="none" w:sz="0" w:space="0" w:color="auto"/>
            <w:right w:val="none" w:sz="0" w:space="0" w:color="auto"/>
          </w:divBdr>
          <w:divsChild>
            <w:div w:id="1348017643">
              <w:marLeft w:val="0"/>
              <w:marRight w:val="0"/>
              <w:marTop w:val="0"/>
              <w:marBottom w:val="0"/>
              <w:divBdr>
                <w:top w:val="none" w:sz="0" w:space="0" w:color="auto"/>
                <w:left w:val="none" w:sz="0" w:space="0" w:color="auto"/>
                <w:bottom w:val="none" w:sz="0" w:space="0" w:color="auto"/>
                <w:right w:val="none" w:sz="0" w:space="0" w:color="auto"/>
              </w:divBdr>
            </w:div>
          </w:divsChild>
        </w:div>
        <w:div w:id="409739307">
          <w:marLeft w:val="0"/>
          <w:marRight w:val="0"/>
          <w:marTop w:val="0"/>
          <w:marBottom w:val="0"/>
          <w:divBdr>
            <w:top w:val="none" w:sz="0" w:space="0" w:color="auto"/>
            <w:left w:val="none" w:sz="0" w:space="0" w:color="auto"/>
            <w:bottom w:val="none" w:sz="0" w:space="0" w:color="auto"/>
            <w:right w:val="none" w:sz="0" w:space="0" w:color="auto"/>
          </w:divBdr>
          <w:divsChild>
            <w:div w:id="1704406724">
              <w:marLeft w:val="0"/>
              <w:marRight w:val="0"/>
              <w:marTop w:val="0"/>
              <w:marBottom w:val="0"/>
              <w:divBdr>
                <w:top w:val="none" w:sz="0" w:space="0" w:color="auto"/>
                <w:left w:val="none" w:sz="0" w:space="0" w:color="auto"/>
                <w:bottom w:val="none" w:sz="0" w:space="0" w:color="auto"/>
                <w:right w:val="none" w:sz="0" w:space="0" w:color="auto"/>
              </w:divBdr>
              <w:divsChild>
                <w:div w:id="991518847">
                  <w:marLeft w:val="0"/>
                  <w:marRight w:val="0"/>
                  <w:marTop w:val="0"/>
                  <w:marBottom w:val="0"/>
                  <w:divBdr>
                    <w:top w:val="none" w:sz="0" w:space="0" w:color="auto"/>
                    <w:left w:val="none" w:sz="0" w:space="0" w:color="auto"/>
                    <w:bottom w:val="none" w:sz="0" w:space="0" w:color="auto"/>
                    <w:right w:val="none" w:sz="0" w:space="0" w:color="auto"/>
                  </w:divBdr>
                  <w:divsChild>
                    <w:div w:id="385296758">
                      <w:marLeft w:val="0"/>
                      <w:marRight w:val="0"/>
                      <w:marTop w:val="0"/>
                      <w:marBottom w:val="0"/>
                      <w:divBdr>
                        <w:top w:val="none" w:sz="0" w:space="0" w:color="auto"/>
                        <w:left w:val="none" w:sz="0" w:space="0" w:color="auto"/>
                        <w:bottom w:val="none" w:sz="0" w:space="0" w:color="auto"/>
                        <w:right w:val="none" w:sz="0" w:space="0" w:color="auto"/>
                      </w:divBdr>
                      <w:divsChild>
                        <w:div w:id="750737495">
                          <w:marLeft w:val="0"/>
                          <w:marRight w:val="0"/>
                          <w:marTop w:val="0"/>
                          <w:marBottom w:val="0"/>
                          <w:divBdr>
                            <w:top w:val="none" w:sz="0" w:space="0" w:color="auto"/>
                            <w:left w:val="none" w:sz="0" w:space="0" w:color="auto"/>
                            <w:bottom w:val="none" w:sz="0" w:space="0" w:color="auto"/>
                            <w:right w:val="none" w:sz="0" w:space="0" w:color="auto"/>
                          </w:divBdr>
                          <w:divsChild>
                            <w:div w:id="203071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362112">
                  <w:marLeft w:val="0"/>
                  <w:marRight w:val="0"/>
                  <w:marTop w:val="0"/>
                  <w:marBottom w:val="0"/>
                  <w:divBdr>
                    <w:top w:val="none" w:sz="0" w:space="0" w:color="auto"/>
                    <w:left w:val="none" w:sz="0" w:space="0" w:color="auto"/>
                    <w:bottom w:val="none" w:sz="0" w:space="0" w:color="auto"/>
                    <w:right w:val="none" w:sz="0" w:space="0" w:color="auto"/>
                  </w:divBdr>
                  <w:divsChild>
                    <w:div w:id="2052722873">
                      <w:marLeft w:val="0"/>
                      <w:marRight w:val="0"/>
                      <w:marTop w:val="0"/>
                      <w:marBottom w:val="0"/>
                      <w:divBdr>
                        <w:top w:val="none" w:sz="0" w:space="0" w:color="auto"/>
                        <w:left w:val="none" w:sz="0" w:space="0" w:color="auto"/>
                        <w:bottom w:val="none" w:sz="0" w:space="0" w:color="auto"/>
                        <w:right w:val="none" w:sz="0" w:space="0" w:color="auto"/>
                      </w:divBdr>
                      <w:divsChild>
                        <w:div w:id="179767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7645839">
      <w:bodyDiv w:val="1"/>
      <w:marLeft w:val="0"/>
      <w:marRight w:val="0"/>
      <w:marTop w:val="0"/>
      <w:marBottom w:val="0"/>
      <w:divBdr>
        <w:top w:val="none" w:sz="0" w:space="0" w:color="auto"/>
        <w:left w:val="none" w:sz="0" w:space="0" w:color="auto"/>
        <w:bottom w:val="none" w:sz="0" w:space="0" w:color="auto"/>
        <w:right w:val="none" w:sz="0" w:space="0" w:color="auto"/>
      </w:divBdr>
      <w:divsChild>
        <w:div w:id="1677270850">
          <w:marLeft w:val="0"/>
          <w:marRight w:val="0"/>
          <w:marTop w:val="0"/>
          <w:marBottom w:val="0"/>
          <w:divBdr>
            <w:top w:val="none" w:sz="0" w:space="0" w:color="auto"/>
            <w:left w:val="none" w:sz="0" w:space="0" w:color="auto"/>
            <w:bottom w:val="none" w:sz="0" w:space="0" w:color="auto"/>
            <w:right w:val="none" w:sz="0" w:space="0" w:color="auto"/>
          </w:divBdr>
          <w:divsChild>
            <w:div w:id="75905598">
              <w:marLeft w:val="0"/>
              <w:marRight w:val="0"/>
              <w:marTop w:val="0"/>
              <w:marBottom w:val="0"/>
              <w:divBdr>
                <w:top w:val="none" w:sz="0" w:space="0" w:color="auto"/>
                <w:left w:val="none" w:sz="0" w:space="0" w:color="auto"/>
                <w:bottom w:val="none" w:sz="0" w:space="0" w:color="auto"/>
                <w:right w:val="none" w:sz="0" w:space="0" w:color="auto"/>
              </w:divBdr>
              <w:divsChild>
                <w:div w:id="126360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677232">
      <w:bodyDiv w:val="1"/>
      <w:marLeft w:val="0"/>
      <w:marRight w:val="0"/>
      <w:marTop w:val="0"/>
      <w:marBottom w:val="0"/>
      <w:divBdr>
        <w:top w:val="none" w:sz="0" w:space="0" w:color="auto"/>
        <w:left w:val="none" w:sz="0" w:space="0" w:color="auto"/>
        <w:bottom w:val="none" w:sz="0" w:space="0" w:color="auto"/>
        <w:right w:val="none" w:sz="0" w:space="0" w:color="auto"/>
      </w:divBdr>
    </w:div>
    <w:div w:id="889078733">
      <w:bodyDiv w:val="1"/>
      <w:marLeft w:val="0"/>
      <w:marRight w:val="0"/>
      <w:marTop w:val="0"/>
      <w:marBottom w:val="0"/>
      <w:divBdr>
        <w:top w:val="none" w:sz="0" w:space="0" w:color="auto"/>
        <w:left w:val="none" w:sz="0" w:space="0" w:color="auto"/>
        <w:bottom w:val="none" w:sz="0" w:space="0" w:color="auto"/>
        <w:right w:val="none" w:sz="0" w:space="0" w:color="auto"/>
      </w:divBdr>
    </w:div>
    <w:div w:id="910695988">
      <w:bodyDiv w:val="1"/>
      <w:marLeft w:val="0"/>
      <w:marRight w:val="0"/>
      <w:marTop w:val="0"/>
      <w:marBottom w:val="0"/>
      <w:divBdr>
        <w:top w:val="none" w:sz="0" w:space="0" w:color="auto"/>
        <w:left w:val="none" w:sz="0" w:space="0" w:color="auto"/>
        <w:bottom w:val="none" w:sz="0" w:space="0" w:color="auto"/>
        <w:right w:val="none" w:sz="0" w:space="0" w:color="auto"/>
      </w:divBdr>
    </w:div>
    <w:div w:id="915627586">
      <w:bodyDiv w:val="1"/>
      <w:marLeft w:val="0"/>
      <w:marRight w:val="0"/>
      <w:marTop w:val="0"/>
      <w:marBottom w:val="0"/>
      <w:divBdr>
        <w:top w:val="none" w:sz="0" w:space="0" w:color="auto"/>
        <w:left w:val="none" w:sz="0" w:space="0" w:color="auto"/>
        <w:bottom w:val="none" w:sz="0" w:space="0" w:color="auto"/>
        <w:right w:val="none" w:sz="0" w:space="0" w:color="auto"/>
      </w:divBdr>
    </w:div>
    <w:div w:id="917788754">
      <w:bodyDiv w:val="1"/>
      <w:marLeft w:val="0"/>
      <w:marRight w:val="0"/>
      <w:marTop w:val="0"/>
      <w:marBottom w:val="0"/>
      <w:divBdr>
        <w:top w:val="none" w:sz="0" w:space="0" w:color="auto"/>
        <w:left w:val="none" w:sz="0" w:space="0" w:color="auto"/>
        <w:bottom w:val="none" w:sz="0" w:space="0" w:color="auto"/>
        <w:right w:val="none" w:sz="0" w:space="0" w:color="auto"/>
      </w:divBdr>
    </w:div>
    <w:div w:id="923027616">
      <w:bodyDiv w:val="1"/>
      <w:marLeft w:val="0"/>
      <w:marRight w:val="0"/>
      <w:marTop w:val="0"/>
      <w:marBottom w:val="0"/>
      <w:divBdr>
        <w:top w:val="none" w:sz="0" w:space="0" w:color="auto"/>
        <w:left w:val="none" w:sz="0" w:space="0" w:color="auto"/>
        <w:bottom w:val="none" w:sz="0" w:space="0" w:color="auto"/>
        <w:right w:val="none" w:sz="0" w:space="0" w:color="auto"/>
      </w:divBdr>
    </w:div>
    <w:div w:id="930897726">
      <w:bodyDiv w:val="1"/>
      <w:marLeft w:val="0"/>
      <w:marRight w:val="0"/>
      <w:marTop w:val="0"/>
      <w:marBottom w:val="0"/>
      <w:divBdr>
        <w:top w:val="none" w:sz="0" w:space="0" w:color="auto"/>
        <w:left w:val="none" w:sz="0" w:space="0" w:color="auto"/>
        <w:bottom w:val="none" w:sz="0" w:space="0" w:color="auto"/>
        <w:right w:val="none" w:sz="0" w:space="0" w:color="auto"/>
      </w:divBdr>
      <w:divsChild>
        <w:div w:id="1297754627">
          <w:marLeft w:val="0"/>
          <w:marRight w:val="0"/>
          <w:marTop w:val="0"/>
          <w:marBottom w:val="0"/>
          <w:divBdr>
            <w:top w:val="none" w:sz="0" w:space="0" w:color="auto"/>
            <w:left w:val="none" w:sz="0" w:space="0" w:color="auto"/>
            <w:bottom w:val="none" w:sz="0" w:space="0" w:color="auto"/>
            <w:right w:val="none" w:sz="0" w:space="0" w:color="auto"/>
          </w:divBdr>
          <w:divsChild>
            <w:div w:id="2134862047">
              <w:marLeft w:val="0"/>
              <w:marRight w:val="0"/>
              <w:marTop w:val="0"/>
              <w:marBottom w:val="0"/>
              <w:divBdr>
                <w:top w:val="none" w:sz="0" w:space="0" w:color="auto"/>
                <w:left w:val="none" w:sz="0" w:space="0" w:color="auto"/>
                <w:bottom w:val="none" w:sz="0" w:space="0" w:color="auto"/>
                <w:right w:val="none" w:sz="0" w:space="0" w:color="auto"/>
              </w:divBdr>
              <w:divsChild>
                <w:div w:id="138794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823065">
      <w:bodyDiv w:val="1"/>
      <w:marLeft w:val="0"/>
      <w:marRight w:val="0"/>
      <w:marTop w:val="0"/>
      <w:marBottom w:val="0"/>
      <w:divBdr>
        <w:top w:val="none" w:sz="0" w:space="0" w:color="auto"/>
        <w:left w:val="none" w:sz="0" w:space="0" w:color="auto"/>
        <w:bottom w:val="none" w:sz="0" w:space="0" w:color="auto"/>
        <w:right w:val="none" w:sz="0" w:space="0" w:color="auto"/>
      </w:divBdr>
    </w:div>
    <w:div w:id="955481622">
      <w:bodyDiv w:val="1"/>
      <w:marLeft w:val="0"/>
      <w:marRight w:val="0"/>
      <w:marTop w:val="0"/>
      <w:marBottom w:val="0"/>
      <w:divBdr>
        <w:top w:val="none" w:sz="0" w:space="0" w:color="auto"/>
        <w:left w:val="none" w:sz="0" w:space="0" w:color="auto"/>
        <w:bottom w:val="none" w:sz="0" w:space="0" w:color="auto"/>
        <w:right w:val="none" w:sz="0" w:space="0" w:color="auto"/>
      </w:divBdr>
      <w:divsChild>
        <w:div w:id="372779186">
          <w:marLeft w:val="0"/>
          <w:marRight w:val="0"/>
          <w:marTop w:val="0"/>
          <w:marBottom w:val="0"/>
          <w:divBdr>
            <w:top w:val="none" w:sz="0" w:space="0" w:color="auto"/>
            <w:left w:val="none" w:sz="0" w:space="0" w:color="auto"/>
            <w:bottom w:val="none" w:sz="0" w:space="0" w:color="auto"/>
            <w:right w:val="none" w:sz="0" w:space="0" w:color="auto"/>
          </w:divBdr>
          <w:divsChild>
            <w:div w:id="1820152598">
              <w:marLeft w:val="0"/>
              <w:marRight w:val="0"/>
              <w:marTop w:val="0"/>
              <w:marBottom w:val="0"/>
              <w:divBdr>
                <w:top w:val="none" w:sz="0" w:space="0" w:color="auto"/>
                <w:left w:val="none" w:sz="0" w:space="0" w:color="auto"/>
                <w:bottom w:val="none" w:sz="0" w:space="0" w:color="auto"/>
                <w:right w:val="none" w:sz="0" w:space="0" w:color="auto"/>
              </w:divBdr>
              <w:divsChild>
                <w:div w:id="64142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986049">
      <w:bodyDiv w:val="1"/>
      <w:marLeft w:val="0"/>
      <w:marRight w:val="0"/>
      <w:marTop w:val="0"/>
      <w:marBottom w:val="0"/>
      <w:divBdr>
        <w:top w:val="none" w:sz="0" w:space="0" w:color="auto"/>
        <w:left w:val="none" w:sz="0" w:space="0" w:color="auto"/>
        <w:bottom w:val="none" w:sz="0" w:space="0" w:color="auto"/>
        <w:right w:val="none" w:sz="0" w:space="0" w:color="auto"/>
      </w:divBdr>
    </w:div>
    <w:div w:id="961762713">
      <w:bodyDiv w:val="1"/>
      <w:marLeft w:val="0"/>
      <w:marRight w:val="0"/>
      <w:marTop w:val="0"/>
      <w:marBottom w:val="0"/>
      <w:divBdr>
        <w:top w:val="none" w:sz="0" w:space="0" w:color="auto"/>
        <w:left w:val="none" w:sz="0" w:space="0" w:color="auto"/>
        <w:bottom w:val="none" w:sz="0" w:space="0" w:color="auto"/>
        <w:right w:val="none" w:sz="0" w:space="0" w:color="auto"/>
      </w:divBdr>
    </w:div>
    <w:div w:id="986083761">
      <w:bodyDiv w:val="1"/>
      <w:marLeft w:val="0"/>
      <w:marRight w:val="0"/>
      <w:marTop w:val="0"/>
      <w:marBottom w:val="0"/>
      <w:divBdr>
        <w:top w:val="none" w:sz="0" w:space="0" w:color="auto"/>
        <w:left w:val="none" w:sz="0" w:space="0" w:color="auto"/>
        <w:bottom w:val="none" w:sz="0" w:space="0" w:color="auto"/>
        <w:right w:val="none" w:sz="0" w:space="0" w:color="auto"/>
      </w:divBdr>
    </w:div>
    <w:div w:id="990330225">
      <w:bodyDiv w:val="1"/>
      <w:marLeft w:val="0"/>
      <w:marRight w:val="0"/>
      <w:marTop w:val="0"/>
      <w:marBottom w:val="0"/>
      <w:divBdr>
        <w:top w:val="none" w:sz="0" w:space="0" w:color="auto"/>
        <w:left w:val="none" w:sz="0" w:space="0" w:color="auto"/>
        <w:bottom w:val="none" w:sz="0" w:space="0" w:color="auto"/>
        <w:right w:val="none" w:sz="0" w:space="0" w:color="auto"/>
      </w:divBdr>
    </w:div>
    <w:div w:id="1001929967">
      <w:bodyDiv w:val="1"/>
      <w:marLeft w:val="0"/>
      <w:marRight w:val="0"/>
      <w:marTop w:val="0"/>
      <w:marBottom w:val="0"/>
      <w:divBdr>
        <w:top w:val="none" w:sz="0" w:space="0" w:color="auto"/>
        <w:left w:val="none" w:sz="0" w:space="0" w:color="auto"/>
        <w:bottom w:val="none" w:sz="0" w:space="0" w:color="auto"/>
        <w:right w:val="none" w:sz="0" w:space="0" w:color="auto"/>
      </w:divBdr>
    </w:div>
    <w:div w:id="1016151973">
      <w:bodyDiv w:val="1"/>
      <w:marLeft w:val="0"/>
      <w:marRight w:val="0"/>
      <w:marTop w:val="0"/>
      <w:marBottom w:val="0"/>
      <w:divBdr>
        <w:top w:val="none" w:sz="0" w:space="0" w:color="auto"/>
        <w:left w:val="none" w:sz="0" w:space="0" w:color="auto"/>
        <w:bottom w:val="none" w:sz="0" w:space="0" w:color="auto"/>
        <w:right w:val="none" w:sz="0" w:space="0" w:color="auto"/>
      </w:divBdr>
      <w:divsChild>
        <w:div w:id="2040275260">
          <w:marLeft w:val="0"/>
          <w:marRight w:val="0"/>
          <w:marTop w:val="0"/>
          <w:marBottom w:val="0"/>
          <w:divBdr>
            <w:top w:val="none" w:sz="0" w:space="0" w:color="auto"/>
            <w:left w:val="none" w:sz="0" w:space="0" w:color="auto"/>
            <w:bottom w:val="none" w:sz="0" w:space="0" w:color="auto"/>
            <w:right w:val="none" w:sz="0" w:space="0" w:color="auto"/>
          </w:divBdr>
          <w:divsChild>
            <w:div w:id="257829220">
              <w:marLeft w:val="0"/>
              <w:marRight w:val="0"/>
              <w:marTop w:val="0"/>
              <w:marBottom w:val="0"/>
              <w:divBdr>
                <w:top w:val="none" w:sz="0" w:space="0" w:color="auto"/>
                <w:left w:val="none" w:sz="0" w:space="0" w:color="auto"/>
                <w:bottom w:val="none" w:sz="0" w:space="0" w:color="auto"/>
                <w:right w:val="none" w:sz="0" w:space="0" w:color="auto"/>
              </w:divBdr>
              <w:divsChild>
                <w:div w:id="154706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34816">
          <w:marLeft w:val="0"/>
          <w:marRight w:val="0"/>
          <w:marTop w:val="0"/>
          <w:marBottom w:val="0"/>
          <w:divBdr>
            <w:top w:val="none" w:sz="0" w:space="0" w:color="auto"/>
            <w:left w:val="none" w:sz="0" w:space="0" w:color="auto"/>
            <w:bottom w:val="none" w:sz="0" w:space="0" w:color="auto"/>
            <w:right w:val="none" w:sz="0" w:space="0" w:color="auto"/>
          </w:divBdr>
          <w:divsChild>
            <w:div w:id="507142001">
              <w:marLeft w:val="0"/>
              <w:marRight w:val="0"/>
              <w:marTop w:val="0"/>
              <w:marBottom w:val="0"/>
              <w:divBdr>
                <w:top w:val="none" w:sz="0" w:space="0" w:color="auto"/>
                <w:left w:val="none" w:sz="0" w:space="0" w:color="auto"/>
                <w:bottom w:val="none" w:sz="0" w:space="0" w:color="auto"/>
                <w:right w:val="none" w:sz="0" w:space="0" w:color="auto"/>
              </w:divBdr>
              <w:divsChild>
                <w:div w:id="148400306">
                  <w:marLeft w:val="0"/>
                  <w:marRight w:val="0"/>
                  <w:marTop w:val="0"/>
                  <w:marBottom w:val="0"/>
                  <w:divBdr>
                    <w:top w:val="none" w:sz="0" w:space="0" w:color="auto"/>
                    <w:left w:val="none" w:sz="0" w:space="0" w:color="auto"/>
                    <w:bottom w:val="none" w:sz="0" w:space="0" w:color="auto"/>
                    <w:right w:val="none" w:sz="0" w:space="0" w:color="auto"/>
                  </w:divBdr>
                </w:div>
              </w:divsChild>
            </w:div>
            <w:div w:id="1662804602">
              <w:marLeft w:val="0"/>
              <w:marRight w:val="0"/>
              <w:marTop w:val="0"/>
              <w:marBottom w:val="0"/>
              <w:divBdr>
                <w:top w:val="none" w:sz="0" w:space="0" w:color="auto"/>
                <w:left w:val="none" w:sz="0" w:space="0" w:color="auto"/>
                <w:bottom w:val="none" w:sz="0" w:space="0" w:color="auto"/>
                <w:right w:val="none" w:sz="0" w:space="0" w:color="auto"/>
              </w:divBdr>
              <w:divsChild>
                <w:div w:id="54240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286092">
      <w:bodyDiv w:val="1"/>
      <w:marLeft w:val="0"/>
      <w:marRight w:val="0"/>
      <w:marTop w:val="0"/>
      <w:marBottom w:val="0"/>
      <w:divBdr>
        <w:top w:val="none" w:sz="0" w:space="0" w:color="auto"/>
        <w:left w:val="none" w:sz="0" w:space="0" w:color="auto"/>
        <w:bottom w:val="none" w:sz="0" w:space="0" w:color="auto"/>
        <w:right w:val="none" w:sz="0" w:space="0" w:color="auto"/>
      </w:divBdr>
    </w:div>
    <w:div w:id="1039670117">
      <w:bodyDiv w:val="1"/>
      <w:marLeft w:val="0"/>
      <w:marRight w:val="0"/>
      <w:marTop w:val="0"/>
      <w:marBottom w:val="0"/>
      <w:divBdr>
        <w:top w:val="none" w:sz="0" w:space="0" w:color="auto"/>
        <w:left w:val="none" w:sz="0" w:space="0" w:color="auto"/>
        <w:bottom w:val="none" w:sz="0" w:space="0" w:color="auto"/>
        <w:right w:val="none" w:sz="0" w:space="0" w:color="auto"/>
      </w:divBdr>
    </w:div>
    <w:div w:id="1040980457">
      <w:bodyDiv w:val="1"/>
      <w:marLeft w:val="0"/>
      <w:marRight w:val="0"/>
      <w:marTop w:val="0"/>
      <w:marBottom w:val="0"/>
      <w:divBdr>
        <w:top w:val="none" w:sz="0" w:space="0" w:color="auto"/>
        <w:left w:val="none" w:sz="0" w:space="0" w:color="auto"/>
        <w:bottom w:val="none" w:sz="0" w:space="0" w:color="auto"/>
        <w:right w:val="none" w:sz="0" w:space="0" w:color="auto"/>
      </w:divBdr>
    </w:div>
    <w:div w:id="1053507755">
      <w:bodyDiv w:val="1"/>
      <w:marLeft w:val="0"/>
      <w:marRight w:val="0"/>
      <w:marTop w:val="0"/>
      <w:marBottom w:val="0"/>
      <w:divBdr>
        <w:top w:val="none" w:sz="0" w:space="0" w:color="auto"/>
        <w:left w:val="none" w:sz="0" w:space="0" w:color="auto"/>
        <w:bottom w:val="none" w:sz="0" w:space="0" w:color="auto"/>
        <w:right w:val="none" w:sz="0" w:space="0" w:color="auto"/>
      </w:divBdr>
      <w:divsChild>
        <w:div w:id="1164052035">
          <w:marLeft w:val="0"/>
          <w:marRight w:val="0"/>
          <w:marTop w:val="0"/>
          <w:marBottom w:val="0"/>
          <w:divBdr>
            <w:top w:val="none" w:sz="0" w:space="0" w:color="auto"/>
            <w:left w:val="none" w:sz="0" w:space="0" w:color="auto"/>
            <w:bottom w:val="none" w:sz="0" w:space="0" w:color="auto"/>
            <w:right w:val="none" w:sz="0" w:space="0" w:color="auto"/>
          </w:divBdr>
          <w:divsChild>
            <w:div w:id="1578435723">
              <w:marLeft w:val="0"/>
              <w:marRight w:val="0"/>
              <w:marTop w:val="0"/>
              <w:marBottom w:val="0"/>
              <w:divBdr>
                <w:top w:val="none" w:sz="0" w:space="0" w:color="auto"/>
                <w:left w:val="none" w:sz="0" w:space="0" w:color="auto"/>
                <w:bottom w:val="none" w:sz="0" w:space="0" w:color="auto"/>
                <w:right w:val="none" w:sz="0" w:space="0" w:color="auto"/>
              </w:divBdr>
              <w:divsChild>
                <w:div w:id="132975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275109">
          <w:marLeft w:val="0"/>
          <w:marRight w:val="0"/>
          <w:marTop w:val="0"/>
          <w:marBottom w:val="0"/>
          <w:divBdr>
            <w:top w:val="none" w:sz="0" w:space="0" w:color="auto"/>
            <w:left w:val="none" w:sz="0" w:space="0" w:color="auto"/>
            <w:bottom w:val="none" w:sz="0" w:space="0" w:color="auto"/>
            <w:right w:val="none" w:sz="0" w:space="0" w:color="auto"/>
          </w:divBdr>
          <w:divsChild>
            <w:div w:id="1535843773">
              <w:marLeft w:val="0"/>
              <w:marRight w:val="0"/>
              <w:marTop w:val="0"/>
              <w:marBottom w:val="0"/>
              <w:divBdr>
                <w:top w:val="none" w:sz="0" w:space="0" w:color="auto"/>
                <w:left w:val="none" w:sz="0" w:space="0" w:color="auto"/>
                <w:bottom w:val="none" w:sz="0" w:space="0" w:color="auto"/>
                <w:right w:val="none" w:sz="0" w:space="0" w:color="auto"/>
              </w:divBdr>
              <w:divsChild>
                <w:div w:id="96897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15021">
      <w:bodyDiv w:val="1"/>
      <w:marLeft w:val="0"/>
      <w:marRight w:val="0"/>
      <w:marTop w:val="0"/>
      <w:marBottom w:val="0"/>
      <w:divBdr>
        <w:top w:val="none" w:sz="0" w:space="0" w:color="auto"/>
        <w:left w:val="none" w:sz="0" w:space="0" w:color="auto"/>
        <w:bottom w:val="none" w:sz="0" w:space="0" w:color="auto"/>
        <w:right w:val="none" w:sz="0" w:space="0" w:color="auto"/>
      </w:divBdr>
    </w:div>
    <w:div w:id="1076509369">
      <w:bodyDiv w:val="1"/>
      <w:marLeft w:val="0"/>
      <w:marRight w:val="0"/>
      <w:marTop w:val="0"/>
      <w:marBottom w:val="0"/>
      <w:divBdr>
        <w:top w:val="none" w:sz="0" w:space="0" w:color="auto"/>
        <w:left w:val="none" w:sz="0" w:space="0" w:color="auto"/>
        <w:bottom w:val="none" w:sz="0" w:space="0" w:color="auto"/>
        <w:right w:val="none" w:sz="0" w:space="0" w:color="auto"/>
      </w:divBdr>
      <w:divsChild>
        <w:div w:id="1879975343">
          <w:marLeft w:val="0"/>
          <w:marRight w:val="0"/>
          <w:marTop w:val="0"/>
          <w:marBottom w:val="0"/>
          <w:divBdr>
            <w:top w:val="none" w:sz="0" w:space="0" w:color="auto"/>
            <w:left w:val="none" w:sz="0" w:space="0" w:color="auto"/>
            <w:bottom w:val="none" w:sz="0" w:space="0" w:color="auto"/>
            <w:right w:val="none" w:sz="0" w:space="0" w:color="auto"/>
          </w:divBdr>
          <w:divsChild>
            <w:div w:id="1745445537">
              <w:marLeft w:val="0"/>
              <w:marRight w:val="0"/>
              <w:marTop w:val="0"/>
              <w:marBottom w:val="0"/>
              <w:divBdr>
                <w:top w:val="none" w:sz="0" w:space="0" w:color="auto"/>
                <w:left w:val="none" w:sz="0" w:space="0" w:color="auto"/>
                <w:bottom w:val="none" w:sz="0" w:space="0" w:color="auto"/>
                <w:right w:val="none" w:sz="0" w:space="0" w:color="auto"/>
              </w:divBdr>
              <w:divsChild>
                <w:div w:id="138590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894005">
      <w:bodyDiv w:val="1"/>
      <w:marLeft w:val="0"/>
      <w:marRight w:val="0"/>
      <w:marTop w:val="0"/>
      <w:marBottom w:val="0"/>
      <w:divBdr>
        <w:top w:val="none" w:sz="0" w:space="0" w:color="auto"/>
        <w:left w:val="none" w:sz="0" w:space="0" w:color="auto"/>
        <w:bottom w:val="none" w:sz="0" w:space="0" w:color="auto"/>
        <w:right w:val="none" w:sz="0" w:space="0" w:color="auto"/>
      </w:divBdr>
    </w:div>
    <w:div w:id="1112632377">
      <w:bodyDiv w:val="1"/>
      <w:marLeft w:val="0"/>
      <w:marRight w:val="0"/>
      <w:marTop w:val="0"/>
      <w:marBottom w:val="0"/>
      <w:divBdr>
        <w:top w:val="none" w:sz="0" w:space="0" w:color="auto"/>
        <w:left w:val="none" w:sz="0" w:space="0" w:color="auto"/>
        <w:bottom w:val="none" w:sz="0" w:space="0" w:color="auto"/>
        <w:right w:val="none" w:sz="0" w:space="0" w:color="auto"/>
      </w:divBdr>
    </w:div>
    <w:div w:id="1121530456">
      <w:bodyDiv w:val="1"/>
      <w:marLeft w:val="0"/>
      <w:marRight w:val="0"/>
      <w:marTop w:val="0"/>
      <w:marBottom w:val="0"/>
      <w:divBdr>
        <w:top w:val="none" w:sz="0" w:space="0" w:color="auto"/>
        <w:left w:val="none" w:sz="0" w:space="0" w:color="auto"/>
        <w:bottom w:val="none" w:sz="0" w:space="0" w:color="auto"/>
        <w:right w:val="none" w:sz="0" w:space="0" w:color="auto"/>
      </w:divBdr>
    </w:div>
    <w:div w:id="1176001621">
      <w:bodyDiv w:val="1"/>
      <w:marLeft w:val="0"/>
      <w:marRight w:val="0"/>
      <w:marTop w:val="0"/>
      <w:marBottom w:val="0"/>
      <w:divBdr>
        <w:top w:val="none" w:sz="0" w:space="0" w:color="auto"/>
        <w:left w:val="none" w:sz="0" w:space="0" w:color="auto"/>
        <w:bottom w:val="none" w:sz="0" w:space="0" w:color="auto"/>
        <w:right w:val="none" w:sz="0" w:space="0" w:color="auto"/>
      </w:divBdr>
    </w:div>
    <w:div w:id="1227834286">
      <w:bodyDiv w:val="1"/>
      <w:marLeft w:val="0"/>
      <w:marRight w:val="0"/>
      <w:marTop w:val="0"/>
      <w:marBottom w:val="0"/>
      <w:divBdr>
        <w:top w:val="none" w:sz="0" w:space="0" w:color="auto"/>
        <w:left w:val="none" w:sz="0" w:space="0" w:color="auto"/>
        <w:bottom w:val="none" w:sz="0" w:space="0" w:color="auto"/>
        <w:right w:val="none" w:sz="0" w:space="0" w:color="auto"/>
      </w:divBdr>
    </w:div>
    <w:div w:id="1230388142">
      <w:bodyDiv w:val="1"/>
      <w:marLeft w:val="0"/>
      <w:marRight w:val="0"/>
      <w:marTop w:val="0"/>
      <w:marBottom w:val="0"/>
      <w:divBdr>
        <w:top w:val="none" w:sz="0" w:space="0" w:color="auto"/>
        <w:left w:val="none" w:sz="0" w:space="0" w:color="auto"/>
        <w:bottom w:val="none" w:sz="0" w:space="0" w:color="auto"/>
        <w:right w:val="none" w:sz="0" w:space="0" w:color="auto"/>
      </w:divBdr>
    </w:div>
    <w:div w:id="1234194150">
      <w:bodyDiv w:val="1"/>
      <w:marLeft w:val="0"/>
      <w:marRight w:val="0"/>
      <w:marTop w:val="0"/>
      <w:marBottom w:val="0"/>
      <w:divBdr>
        <w:top w:val="none" w:sz="0" w:space="0" w:color="auto"/>
        <w:left w:val="none" w:sz="0" w:space="0" w:color="auto"/>
        <w:bottom w:val="none" w:sz="0" w:space="0" w:color="auto"/>
        <w:right w:val="none" w:sz="0" w:space="0" w:color="auto"/>
      </w:divBdr>
    </w:div>
    <w:div w:id="1254390278">
      <w:bodyDiv w:val="1"/>
      <w:marLeft w:val="0"/>
      <w:marRight w:val="0"/>
      <w:marTop w:val="0"/>
      <w:marBottom w:val="0"/>
      <w:divBdr>
        <w:top w:val="none" w:sz="0" w:space="0" w:color="auto"/>
        <w:left w:val="none" w:sz="0" w:space="0" w:color="auto"/>
        <w:bottom w:val="none" w:sz="0" w:space="0" w:color="auto"/>
        <w:right w:val="none" w:sz="0" w:space="0" w:color="auto"/>
      </w:divBdr>
    </w:div>
    <w:div w:id="1364474476">
      <w:bodyDiv w:val="1"/>
      <w:marLeft w:val="0"/>
      <w:marRight w:val="0"/>
      <w:marTop w:val="0"/>
      <w:marBottom w:val="0"/>
      <w:divBdr>
        <w:top w:val="none" w:sz="0" w:space="0" w:color="auto"/>
        <w:left w:val="none" w:sz="0" w:space="0" w:color="auto"/>
        <w:bottom w:val="none" w:sz="0" w:space="0" w:color="auto"/>
        <w:right w:val="none" w:sz="0" w:space="0" w:color="auto"/>
      </w:divBdr>
    </w:div>
    <w:div w:id="1373387213">
      <w:bodyDiv w:val="1"/>
      <w:marLeft w:val="0"/>
      <w:marRight w:val="0"/>
      <w:marTop w:val="0"/>
      <w:marBottom w:val="0"/>
      <w:divBdr>
        <w:top w:val="none" w:sz="0" w:space="0" w:color="auto"/>
        <w:left w:val="none" w:sz="0" w:space="0" w:color="auto"/>
        <w:bottom w:val="none" w:sz="0" w:space="0" w:color="auto"/>
        <w:right w:val="none" w:sz="0" w:space="0" w:color="auto"/>
      </w:divBdr>
    </w:div>
    <w:div w:id="1425150192">
      <w:bodyDiv w:val="1"/>
      <w:marLeft w:val="0"/>
      <w:marRight w:val="0"/>
      <w:marTop w:val="0"/>
      <w:marBottom w:val="0"/>
      <w:divBdr>
        <w:top w:val="none" w:sz="0" w:space="0" w:color="auto"/>
        <w:left w:val="none" w:sz="0" w:space="0" w:color="auto"/>
        <w:bottom w:val="none" w:sz="0" w:space="0" w:color="auto"/>
        <w:right w:val="none" w:sz="0" w:space="0" w:color="auto"/>
      </w:divBdr>
      <w:divsChild>
        <w:div w:id="1679693301">
          <w:marLeft w:val="0"/>
          <w:marRight w:val="0"/>
          <w:marTop w:val="0"/>
          <w:marBottom w:val="0"/>
          <w:divBdr>
            <w:top w:val="none" w:sz="0" w:space="0" w:color="auto"/>
            <w:left w:val="none" w:sz="0" w:space="0" w:color="auto"/>
            <w:bottom w:val="none" w:sz="0" w:space="0" w:color="auto"/>
            <w:right w:val="none" w:sz="0" w:space="0" w:color="auto"/>
          </w:divBdr>
          <w:divsChild>
            <w:div w:id="1090737504">
              <w:marLeft w:val="0"/>
              <w:marRight w:val="0"/>
              <w:marTop w:val="0"/>
              <w:marBottom w:val="0"/>
              <w:divBdr>
                <w:top w:val="none" w:sz="0" w:space="0" w:color="auto"/>
                <w:left w:val="none" w:sz="0" w:space="0" w:color="auto"/>
                <w:bottom w:val="none" w:sz="0" w:space="0" w:color="auto"/>
                <w:right w:val="none" w:sz="0" w:space="0" w:color="auto"/>
              </w:divBdr>
              <w:divsChild>
                <w:div w:id="66474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414481">
      <w:bodyDiv w:val="1"/>
      <w:marLeft w:val="0"/>
      <w:marRight w:val="0"/>
      <w:marTop w:val="0"/>
      <w:marBottom w:val="0"/>
      <w:divBdr>
        <w:top w:val="none" w:sz="0" w:space="0" w:color="auto"/>
        <w:left w:val="none" w:sz="0" w:space="0" w:color="auto"/>
        <w:bottom w:val="none" w:sz="0" w:space="0" w:color="auto"/>
        <w:right w:val="none" w:sz="0" w:space="0" w:color="auto"/>
      </w:divBdr>
    </w:div>
    <w:div w:id="1459451899">
      <w:bodyDiv w:val="1"/>
      <w:marLeft w:val="0"/>
      <w:marRight w:val="0"/>
      <w:marTop w:val="0"/>
      <w:marBottom w:val="0"/>
      <w:divBdr>
        <w:top w:val="none" w:sz="0" w:space="0" w:color="auto"/>
        <w:left w:val="none" w:sz="0" w:space="0" w:color="auto"/>
        <w:bottom w:val="none" w:sz="0" w:space="0" w:color="auto"/>
        <w:right w:val="none" w:sz="0" w:space="0" w:color="auto"/>
      </w:divBdr>
      <w:divsChild>
        <w:div w:id="1726297594">
          <w:marLeft w:val="0"/>
          <w:marRight w:val="0"/>
          <w:marTop w:val="0"/>
          <w:marBottom w:val="0"/>
          <w:divBdr>
            <w:top w:val="none" w:sz="0" w:space="0" w:color="auto"/>
            <w:left w:val="none" w:sz="0" w:space="0" w:color="auto"/>
            <w:bottom w:val="none" w:sz="0" w:space="0" w:color="auto"/>
            <w:right w:val="none" w:sz="0" w:space="0" w:color="auto"/>
          </w:divBdr>
          <w:divsChild>
            <w:div w:id="2056536168">
              <w:marLeft w:val="0"/>
              <w:marRight w:val="0"/>
              <w:marTop w:val="0"/>
              <w:marBottom w:val="0"/>
              <w:divBdr>
                <w:top w:val="none" w:sz="0" w:space="0" w:color="auto"/>
                <w:left w:val="none" w:sz="0" w:space="0" w:color="auto"/>
                <w:bottom w:val="none" w:sz="0" w:space="0" w:color="auto"/>
                <w:right w:val="none" w:sz="0" w:space="0" w:color="auto"/>
              </w:divBdr>
              <w:divsChild>
                <w:div w:id="50936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940906">
      <w:bodyDiv w:val="1"/>
      <w:marLeft w:val="0"/>
      <w:marRight w:val="0"/>
      <w:marTop w:val="0"/>
      <w:marBottom w:val="0"/>
      <w:divBdr>
        <w:top w:val="none" w:sz="0" w:space="0" w:color="auto"/>
        <w:left w:val="none" w:sz="0" w:space="0" w:color="auto"/>
        <w:bottom w:val="none" w:sz="0" w:space="0" w:color="auto"/>
        <w:right w:val="none" w:sz="0" w:space="0" w:color="auto"/>
      </w:divBdr>
    </w:div>
    <w:div w:id="1560482927">
      <w:bodyDiv w:val="1"/>
      <w:marLeft w:val="0"/>
      <w:marRight w:val="0"/>
      <w:marTop w:val="0"/>
      <w:marBottom w:val="0"/>
      <w:divBdr>
        <w:top w:val="none" w:sz="0" w:space="0" w:color="auto"/>
        <w:left w:val="none" w:sz="0" w:space="0" w:color="auto"/>
        <w:bottom w:val="none" w:sz="0" w:space="0" w:color="auto"/>
        <w:right w:val="none" w:sz="0" w:space="0" w:color="auto"/>
      </w:divBdr>
    </w:div>
    <w:div w:id="1561668504">
      <w:bodyDiv w:val="1"/>
      <w:marLeft w:val="0"/>
      <w:marRight w:val="0"/>
      <w:marTop w:val="0"/>
      <w:marBottom w:val="0"/>
      <w:divBdr>
        <w:top w:val="none" w:sz="0" w:space="0" w:color="auto"/>
        <w:left w:val="none" w:sz="0" w:space="0" w:color="auto"/>
        <w:bottom w:val="none" w:sz="0" w:space="0" w:color="auto"/>
        <w:right w:val="none" w:sz="0" w:space="0" w:color="auto"/>
      </w:divBdr>
    </w:div>
    <w:div w:id="1575820054">
      <w:bodyDiv w:val="1"/>
      <w:marLeft w:val="0"/>
      <w:marRight w:val="0"/>
      <w:marTop w:val="0"/>
      <w:marBottom w:val="0"/>
      <w:divBdr>
        <w:top w:val="none" w:sz="0" w:space="0" w:color="auto"/>
        <w:left w:val="none" w:sz="0" w:space="0" w:color="auto"/>
        <w:bottom w:val="none" w:sz="0" w:space="0" w:color="auto"/>
        <w:right w:val="none" w:sz="0" w:space="0" w:color="auto"/>
      </w:divBdr>
    </w:div>
    <w:div w:id="1616056621">
      <w:bodyDiv w:val="1"/>
      <w:marLeft w:val="0"/>
      <w:marRight w:val="0"/>
      <w:marTop w:val="0"/>
      <w:marBottom w:val="0"/>
      <w:divBdr>
        <w:top w:val="none" w:sz="0" w:space="0" w:color="auto"/>
        <w:left w:val="none" w:sz="0" w:space="0" w:color="auto"/>
        <w:bottom w:val="none" w:sz="0" w:space="0" w:color="auto"/>
        <w:right w:val="none" w:sz="0" w:space="0" w:color="auto"/>
      </w:divBdr>
    </w:div>
    <w:div w:id="1628395514">
      <w:bodyDiv w:val="1"/>
      <w:marLeft w:val="0"/>
      <w:marRight w:val="0"/>
      <w:marTop w:val="0"/>
      <w:marBottom w:val="0"/>
      <w:divBdr>
        <w:top w:val="none" w:sz="0" w:space="0" w:color="auto"/>
        <w:left w:val="none" w:sz="0" w:space="0" w:color="auto"/>
        <w:bottom w:val="none" w:sz="0" w:space="0" w:color="auto"/>
        <w:right w:val="none" w:sz="0" w:space="0" w:color="auto"/>
      </w:divBdr>
      <w:divsChild>
        <w:div w:id="1776749064">
          <w:marLeft w:val="0"/>
          <w:marRight w:val="0"/>
          <w:marTop w:val="0"/>
          <w:marBottom w:val="0"/>
          <w:divBdr>
            <w:top w:val="none" w:sz="0" w:space="0" w:color="auto"/>
            <w:left w:val="none" w:sz="0" w:space="0" w:color="auto"/>
            <w:bottom w:val="none" w:sz="0" w:space="0" w:color="auto"/>
            <w:right w:val="none" w:sz="0" w:space="0" w:color="auto"/>
          </w:divBdr>
          <w:divsChild>
            <w:div w:id="2120760514">
              <w:marLeft w:val="0"/>
              <w:marRight w:val="0"/>
              <w:marTop w:val="0"/>
              <w:marBottom w:val="0"/>
              <w:divBdr>
                <w:top w:val="none" w:sz="0" w:space="0" w:color="auto"/>
                <w:left w:val="none" w:sz="0" w:space="0" w:color="auto"/>
                <w:bottom w:val="none" w:sz="0" w:space="0" w:color="auto"/>
                <w:right w:val="none" w:sz="0" w:space="0" w:color="auto"/>
              </w:divBdr>
              <w:divsChild>
                <w:div w:id="114335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156039">
      <w:bodyDiv w:val="1"/>
      <w:marLeft w:val="0"/>
      <w:marRight w:val="0"/>
      <w:marTop w:val="0"/>
      <w:marBottom w:val="0"/>
      <w:divBdr>
        <w:top w:val="none" w:sz="0" w:space="0" w:color="auto"/>
        <w:left w:val="none" w:sz="0" w:space="0" w:color="auto"/>
        <w:bottom w:val="none" w:sz="0" w:space="0" w:color="auto"/>
        <w:right w:val="none" w:sz="0" w:space="0" w:color="auto"/>
      </w:divBdr>
    </w:div>
    <w:div w:id="1644113614">
      <w:bodyDiv w:val="1"/>
      <w:marLeft w:val="0"/>
      <w:marRight w:val="0"/>
      <w:marTop w:val="0"/>
      <w:marBottom w:val="0"/>
      <w:divBdr>
        <w:top w:val="none" w:sz="0" w:space="0" w:color="auto"/>
        <w:left w:val="none" w:sz="0" w:space="0" w:color="auto"/>
        <w:bottom w:val="none" w:sz="0" w:space="0" w:color="auto"/>
        <w:right w:val="none" w:sz="0" w:space="0" w:color="auto"/>
      </w:divBdr>
      <w:divsChild>
        <w:div w:id="1840778056">
          <w:marLeft w:val="0"/>
          <w:marRight w:val="0"/>
          <w:marTop w:val="0"/>
          <w:marBottom w:val="0"/>
          <w:divBdr>
            <w:top w:val="none" w:sz="0" w:space="0" w:color="auto"/>
            <w:left w:val="none" w:sz="0" w:space="0" w:color="auto"/>
            <w:bottom w:val="none" w:sz="0" w:space="0" w:color="auto"/>
            <w:right w:val="none" w:sz="0" w:space="0" w:color="auto"/>
          </w:divBdr>
          <w:divsChild>
            <w:div w:id="1711418471">
              <w:marLeft w:val="0"/>
              <w:marRight w:val="0"/>
              <w:marTop w:val="0"/>
              <w:marBottom w:val="0"/>
              <w:divBdr>
                <w:top w:val="none" w:sz="0" w:space="0" w:color="auto"/>
                <w:left w:val="none" w:sz="0" w:space="0" w:color="auto"/>
                <w:bottom w:val="none" w:sz="0" w:space="0" w:color="auto"/>
                <w:right w:val="none" w:sz="0" w:space="0" w:color="auto"/>
              </w:divBdr>
              <w:divsChild>
                <w:div w:id="167576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386357">
      <w:bodyDiv w:val="1"/>
      <w:marLeft w:val="0"/>
      <w:marRight w:val="0"/>
      <w:marTop w:val="0"/>
      <w:marBottom w:val="0"/>
      <w:divBdr>
        <w:top w:val="none" w:sz="0" w:space="0" w:color="auto"/>
        <w:left w:val="none" w:sz="0" w:space="0" w:color="auto"/>
        <w:bottom w:val="none" w:sz="0" w:space="0" w:color="auto"/>
        <w:right w:val="none" w:sz="0" w:space="0" w:color="auto"/>
      </w:divBdr>
    </w:div>
    <w:div w:id="1728451437">
      <w:bodyDiv w:val="1"/>
      <w:marLeft w:val="0"/>
      <w:marRight w:val="0"/>
      <w:marTop w:val="0"/>
      <w:marBottom w:val="0"/>
      <w:divBdr>
        <w:top w:val="none" w:sz="0" w:space="0" w:color="auto"/>
        <w:left w:val="none" w:sz="0" w:space="0" w:color="auto"/>
        <w:bottom w:val="none" w:sz="0" w:space="0" w:color="auto"/>
        <w:right w:val="none" w:sz="0" w:space="0" w:color="auto"/>
      </w:divBdr>
    </w:div>
    <w:div w:id="1728916362">
      <w:bodyDiv w:val="1"/>
      <w:marLeft w:val="0"/>
      <w:marRight w:val="0"/>
      <w:marTop w:val="0"/>
      <w:marBottom w:val="0"/>
      <w:divBdr>
        <w:top w:val="none" w:sz="0" w:space="0" w:color="auto"/>
        <w:left w:val="none" w:sz="0" w:space="0" w:color="auto"/>
        <w:bottom w:val="none" w:sz="0" w:space="0" w:color="auto"/>
        <w:right w:val="none" w:sz="0" w:space="0" w:color="auto"/>
      </w:divBdr>
      <w:divsChild>
        <w:div w:id="235015181">
          <w:marLeft w:val="0"/>
          <w:marRight w:val="0"/>
          <w:marTop w:val="0"/>
          <w:marBottom w:val="0"/>
          <w:divBdr>
            <w:top w:val="none" w:sz="0" w:space="0" w:color="auto"/>
            <w:left w:val="none" w:sz="0" w:space="0" w:color="auto"/>
            <w:bottom w:val="none" w:sz="0" w:space="0" w:color="auto"/>
            <w:right w:val="none" w:sz="0" w:space="0" w:color="auto"/>
          </w:divBdr>
          <w:divsChild>
            <w:div w:id="626546608">
              <w:marLeft w:val="0"/>
              <w:marRight w:val="0"/>
              <w:marTop w:val="0"/>
              <w:marBottom w:val="0"/>
              <w:divBdr>
                <w:top w:val="none" w:sz="0" w:space="0" w:color="auto"/>
                <w:left w:val="none" w:sz="0" w:space="0" w:color="auto"/>
                <w:bottom w:val="none" w:sz="0" w:space="0" w:color="auto"/>
                <w:right w:val="none" w:sz="0" w:space="0" w:color="auto"/>
              </w:divBdr>
              <w:divsChild>
                <w:div w:id="191381706">
                  <w:marLeft w:val="0"/>
                  <w:marRight w:val="0"/>
                  <w:marTop w:val="0"/>
                  <w:marBottom w:val="0"/>
                  <w:divBdr>
                    <w:top w:val="none" w:sz="0" w:space="0" w:color="auto"/>
                    <w:left w:val="none" w:sz="0" w:space="0" w:color="auto"/>
                    <w:bottom w:val="none" w:sz="0" w:space="0" w:color="auto"/>
                    <w:right w:val="none" w:sz="0" w:space="0" w:color="auto"/>
                  </w:divBdr>
                  <w:divsChild>
                    <w:div w:id="211643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522835">
      <w:bodyDiv w:val="1"/>
      <w:marLeft w:val="0"/>
      <w:marRight w:val="0"/>
      <w:marTop w:val="0"/>
      <w:marBottom w:val="0"/>
      <w:divBdr>
        <w:top w:val="none" w:sz="0" w:space="0" w:color="auto"/>
        <w:left w:val="none" w:sz="0" w:space="0" w:color="auto"/>
        <w:bottom w:val="none" w:sz="0" w:space="0" w:color="auto"/>
        <w:right w:val="none" w:sz="0" w:space="0" w:color="auto"/>
      </w:divBdr>
    </w:div>
    <w:div w:id="1763993442">
      <w:bodyDiv w:val="1"/>
      <w:marLeft w:val="0"/>
      <w:marRight w:val="0"/>
      <w:marTop w:val="0"/>
      <w:marBottom w:val="0"/>
      <w:divBdr>
        <w:top w:val="none" w:sz="0" w:space="0" w:color="auto"/>
        <w:left w:val="none" w:sz="0" w:space="0" w:color="auto"/>
        <w:bottom w:val="none" w:sz="0" w:space="0" w:color="auto"/>
        <w:right w:val="none" w:sz="0" w:space="0" w:color="auto"/>
      </w:divBdr>
      <w:divsChild>
        <w:div w:id="1561286331">
          <w:marLeft w:val="0"/>
          <w:marRight w:val="0"/>
          <w:marTop w:val="0"/>
          <w:marBottom w:val="0"/>
          <w:divBdr>
            <w:top w:val="none" w:sz="0" w:space="0" w:color="auto"/>
            <w:left w:val="none" w:sz="0" w:space="0" w:color="auto"/>
            <w:bottom w:val="none" w:sz="0" w:space="0" w:color="auto"/>
            <w:right w:val="none" w:sz="0" w:space="0" w:color="auto"/>
          </w:divBdr>
          <w:divsChild>
            <w:div w:id="189150421">
              <w:marLeft w:val="0"/>
              <w:marRight w:val="0"/>
              <w:marTop w:val="0"/>
              <w:marBottom w:val="0"/>
              <w:divBdr>
                <w:top w:val="none" w:sz="0" w:space="0" w:color="auto"/>
                <w:left w:val="none" w:sz="0" w:space="0" w:color="auto"/>
                <w:bottom w:val="none" w:sz="0" w:space="0" w:color="auto"/>
                <w:right w:val="none" w:sz="0" w:space="0" w:color="auto"/>
              </w:divBdr>
              <w:divsChild>
                <w:div w:id="136610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970468">
      <w:bodyDiv w:val="1"/>
      <w:marLeft w:val="0"/>
      <w:marRight w:val="0"/>
      <w:marTop w:val="0"/>
      <w:marBottom w:val="0"/>
      <w:divBdr>
        <w:top w:val="none" w:sz="0" w:space="0" w:color="auto"/>
        <w:left w:val="none" w:sz="0" w:space="0" w:color="auto"/>
        <w:bottom w:val="none" w:sz="0" w:space="0" w:color="auto"/>
        <w:right w:val="none" w:sz="0" w:space="0" w:color="auto"/>
      </w:divBdr>
    </w:div>
    <w:div w:id="1802266151">
      <w:bodyDiv w:val="1"/>
      <w:marLeft w:val="0"/>
      <w:marRight w:val="0"/>
      <w:marTop w:val="0"/>
      <w:marBottom w:val="0"/>
      <w:divBdr>
        <w:top w:val="none" w:sz="0" w:space="0" w:color="auto"/>
        <w:left w:val="none" w:sz="0" w:space="0" w:color="auto"/>
        <w:bottom w:val="none" w:sz="0" w:space="0" w:color="auto"/>
        <w:right w:val="none" w:sz="0" w:space="0" w:color="auto"/>
      </w:divBdr>
    </w:div>
    <w:div w:id="1840077530">
      <w:bodyDiv w:val="1"/>
      <w:marLeft w:val="0"/>
      <w:marRight w:val="0"/>
      <w:marTop w:val="0"/>
      <w:marBottom w:val="0"/>
      <w:divBdr>
        <w:top w:val="none" w:sz="0" w:space="0" w:color="auto"/>
        <w:left w:val="none" w:sz="0" w:space="0" w:color="auto"/>
        <w:bottom w:val="none" w:sz="0" w:space="0" w:color="auto"/>
        <w:right w:val="none" w:sz="0" w:space="0" w:color="auto"/>
      </w:divBdr>
    </w:div>
    <w:div w:id="1852253014">
      <w:bodyDiv w:val="1"/>
      <w:marLeft w:val="0"/>
      <w:marRight w:val="0"/>
      <w:marTop w:val="0"/>
      <w:marBottom w:val="0"/>
      <w:divBdr>
        <w:top w:val="none" w:sz="0" w:space="0" w:color="auto"/>
        <w:left w:val="none" w:sz="0" w:space="0" w:color="auto"/>
        <w:bottom w:val="none" w:sz="0" w:space="0" w:color="auto"/>
        <w:right w:val="none" w:sz="0" w:space="0" w:color="auto"/>
      </w:divBdr>
    </w:div>
    <w:div w:id="1866403467">
      <w:bodyDiv w:val="1"/>
      <w:marLeft w:val="0"/>
      <w:marRight w:val="0"/>
      <w:marTop w:val="0"/>
      <w:marBottom w:val="0"/>
      <w:divBdr>
        <w:top w:val="none" w:sz="0" w:space="0" w:color="auto"/>
        <w:left w:val="none" w:sz="0" w:space="0" w:color="auto"/>
        <w:bottom w:val="none" w:sz="0" w:space="0" w:color="auto"/>
        <w:right w:val="none" w:sz="0" w:space="0" w:color="auto"/>
      </w:divBdr>
    </w:div>
    <w:div w:id="1869681044">
      <w:bodyDiv w:val="1"/>
      <w:marLeft w:val="0"/>
      <w:marRight w:val="0"/>
      <w:marTop w:val="0"/>
      <w:marBottom w:val="0"/>
      <w:divBdr>
        <w:top w:val="none" w:sz="0" w:space="0" w:color="auto"/>
        <w:left w:val="none" w:sz="0" w:space="0" w:color="auto"/>
        <w:bottom w:val="none" w:sz="0" w:space="0" w:color="auto"/>
        <w:right w:val="none" w:sz="0" w:space="0" w:color="auto"/>
      </w:divBdr>
    </w:div>
    <w:div w:id="1919174448">
      <w:bodyDiv w:val="1"/>
      <w:marLeft w:val="0"/>
      <w:marRight w:val="0"/>
      <w:marTop w:val="0"/>
      <w:marBottom w:val="0"/>
      <w:divBdr>
        <w:top w:val="none" w:sz="0" w:space="0" w:color="auto"/>
        <w:left w:val="none" w:sz="0" w:space="0" w:color="auto"/>
        <w:bottom w:val="none" w:sz="0" w:space="0" w:color="auto"/>
        <w:right w:val="none" w:sz="0" w:space="0" w:color="auto"/>
      </w:divBdr>
    </w:div>
    <w:div w:id="1933469392">
      <w:bodyDiv w:val="1"/>
      <w:marLeft w:val="0"/>
      <w:marRight w:val="0"/>
      <w:marTop w:val="0"/>
      <w:marBottom w:val="0"/>
      <w:divBdr>
        <w:top w:val="none" w:sz="0" w:space="0" w:color="auto"/>
        <w:left w:val="none" w:sz="0" w:space="0" w:color="auto"/>
        <w:bottom w:val="none" w:sz="0" w:space="0" w:color="auto"/>
        <w:right w:val="none" w:sz="0" w:space="0" w:color="auto"/>
      </w:divBdr>
    </w:div>
    <w:div w:id="1980114135">
      <w:bodyDiv w:val="1"/>
      <w:marLeft w:val="0"/>
      <w:marRight w:val="0"/>
      <w:marTop w:val="0"/>
      <w:marBottom w:val="0"/>
      <w:divBdr>
        <w:top w:val="none" w:sz="0" w:space="0" w:color="auto"/>
        <w:left w:val="none" w:sz="0" w:space="0" w:color="auto"/>
        <w:bottom w:val="none" w:sz="0" w:space="0" w:color="auto"/>
        <w:right w:val="none" w:sz="0" w:space="0" w:color="auto"/>
      </w:divBdr>
    </w:div>
    <w:div w:id="2012101058">
      <w:bodyDiv w:val="1"/>
      <w:marLeft w:val="0"/>
      <w:marRight w:val="0"/>
      <w:marTop w:val="0"/>
      <w:marBottom w:val="0"/>
      <w:divBdr>
        <w:top w:val="none" w:sz="0" w:space="0" w:color="auto"/>
        <w:left w:val="none" w:sz="0" w:space="0" w:color="auto"/>
        <w:bottom w:val="none" w:sz="0" w:space="0" w:color="auto"/>
        <w:right w:val="none" w:sz="0" w:space="0" w:color="auto"/>
      </w:divBdr>
    </w:div>
    <w:div w:id="2033264135">
      <w:bodyDiv w:val="1"/>
      <w:marLeft w:val="0"/>
      <w:marRight w:val="0"/>
      <w:marTop w:val="0"/>
      <w:marBottom w:val="0"/>
      <w:divBdr>
        <w:top w:val="none" w:sz="0" w:space="0" w:color="auto"/>
        <w:left w:val="none" w:sz="0" w:space="0" w:color="auto"/>
        <w:bottom w:val="none" w:sz="0" w:space="0" w:color="auto"/>
        <w:right w:val="none" w:sz="0" w:space="0" w:color="auto"/>
      </w:divBdr>
    </w:div>
    <w:div w:id="2053723859">
      <w:bodyDiv w:val="1"/>
      <w:marLeft w:val="0"/>
      <w:marRight w:val="0"/>
      <w:marTop w:val="0"/>
      <w:marBottom w:val="0"/>
      <w:divBdr>
        <w:top w:val="none" w:sz="0" w:space="0" w:color="auto"/>
        <w:left w:val="none" w:sz="0" w:space="0" w:color="auto"/>
        <w:bottom w:val="none" w:sz="0" w:space="0" w:color="auto"/>
        <w:right w:val="none" w:sz="0" w:space="0" w:color="auto"/>
      </w:divBdr>
      <w:divsChild>
        <w:div w:id="473257910">
          <w:marLeft w:val="0"/>
          <w:marRight w:val="0"/>
          <w:marTop w:val="0"/>
          <w:marBottom w:val="0"/>
          <w:divBdr>
            <w:top w:val="none" w:sz="0" w:space="0" w:color="auto"/>
            <w:left w:val="none" w:sz="0" w:space="0" w:color="auto"/>
            <w:bottom w:val="none" w:sz="0" w:space="0" w:color="auto"/>
            <w:right w:val="none" w:sz="0" w:space="0" w:color="auto"/>
          </w:divBdr>
          <w:divsChild>
            <w:div w:id="944728676">
              <w:marLeft w:val="0"/>
              <w:marRight w:val="0"/>
              <w:marTop w:val="0"/>
              <w:marBottom w:val="0"/>
              <w:divBdr>
                <w:top w:val="none" w:sz="0" w:space="0" w:color="auto"/>
                <w:left w:val="none" w:sz="0" w:space="0" w:color="auto"/>
                <w:bottom w:val="none" w:sz="0" w:space="0" w:color="auto"/>
                <w:right w:val="none" w:sz="0" w:space="0" w:color="auto"/>
              </w:divBdr>
              <w:divsChild>
                <w:div w:id="8232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556679">
      <w:bodyDiv w:val="1"/>
      <w:marLeft w:val="0"/>
      <w:marRight w:val="0"/>
      <w:marTop w:val="0"/>
      <w:marBottom w:val="0"/>
      <w:divBdr>
        <w:top w:val="none" w:sz="0" w:space="0" w:color="auto"/>
        <w:left w:val="none" w:sz="0" w:space="0" w:color="auto"/>
        <w:bottom w:val="none" w:sz="0" w:space="0" w:color="auto"/>
        <w:right w:val="none" w:sz="0" w:space="0" w:color="auto"/>
      </w:divBdr>
      <w:divsChild>
        <w:div w:id="655383508">
          <w:marLeft w:val="0"/>
          <w:marRight w:val="0"/>
          <w:marTop w:val="0"/>
          <w:marBottom w:val="0"/>
          <w:divBdr>
            <w:top w:val="none" w:sz="0" w:space="0" w:color="auto"/>
            <w:left w:val="none" w:sz="0" w:space="0" w:color="auto"/>
            <w:bottom w:val="none" w:sz="0" w:space="0" w:color="auto"/>
            <w:right w:val="none" w:sz="0" w:space="0" w:color="auto"/>
          </w:divBdr>
          <w:divsChild>
            <w:div w:id="428697398">
              <w:marLeft w:val="0"/>
              <w:marRight w:val="0"/>
              <w:marTop w:val="0"/>
              <w:marBottom w:val="0"/>
              <w:divBdr>
                <w:top w:val="none" w:sz="0" w:space="0" w:color="auto"/>
                <w:left w:val="none" w:sz="0" w:space="0" w:color="auto"/>
                <w:bottom w:val="none" w:sz="0" w:space="0" w:color="auto"/>
                <w:right w:val="none" w:sz="0" w:space="0" w:color="auto"/>
              </w:divBdr>
              <w:divsChild>
                <w:div w:id="103982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172860">
      <w:bodyDiv w:val="1"/>
      <w:marLeft w:val="0"/>
      <w:marRight w:val="0"/>
      <w:marTop w:val="0"/>
      <w:marBottom w:val="0"/>
      <w:divBdr>
        <w:top w:val="none" w:sz="0" w:space="0" w:color="auto"/>
        <w:left w:val="none" w:sz="0" w:space="0" w:color="auto"/>
        <w:bottom w:val="none" w:sz="0" w:space="0" w:color="auto"/>
        <w:right w:val="none" w:sz="0" w:space="0" w:color="auto"/>
      </w:divBdr>
    </w:div>
    <w:div w:id="2073699905">
      <w:bodyDiv w:val="1"/>
      <w:marLeft w:val="0"/>
      <w:marRight w:val="0"/>
      <w:marTop w:val="0"/>
      <w:marBottom w:val="0"/>
      <w:divBdr>
        <w:top w:val="none" w:sz="0" w:space="0" w:color="auto"/>
        <w:left w:val="none" w:sz="0" w:space="0" w:color="auto"/>
        <w:bottom w:val="none" w:sz="0" w:space="0" w:color="auto"/>
        <w:right w:val="none" w:sz="0" w:space="0" w:color="auto"/>
      </w:divBdr>
    </w:div>
    <w:div w:id="210241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EB949126DD10E40B80C1D94DD5EC219"/>
        <w:category>
          <w:name w:val="General"/>
          <w:gallery w:val="placeholder"/>
        </w:category>
        <w:types>
          <w:type w:val="bbPlcHdr"/>
        </w:types>
        <w:behaviors>
          <w:behavior w:val="content"/>
        </w:behaviors>
        <w:guid w:val="{19BD857A-7F93-9443-A819-0B2C923431CC}"/>
      </w:docPartPr>
      <w:docPartBody>
        <w:p w:rsidR="001722A9" w:rsidRDefault="00E027B9" w:rsidP="00E027B9">
          <w:pPr>
            <w:pStyle w:val="7EB949126DD10E40B80C1D94DD5EC219"/>
          </w:pPr>
          <w:r w:rsidRPr="002C765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CE9"/>
    <w:rsid w:val="000931A1"/>
    <w:rsid w:val="000A47BE"/>
    <w:rsid w:val="000D203B"/>
    <w:rsid w:val="001722A9"/>
    <w:rsid w:val="00203045"/>
    <w:rsid w:val="00250579"/>
    <w:rsid w:val="00266244"/>
    <w:rsid w:val="002F4E15"/>
    <w:rsid w:val="00301CE9"/>
    <w:rsid w:val="003E3A5F"/>
    <w:rsid w:val="00401F49"/>
    <w:rsid w:val="00466FE7"/>
    <w:rsid w:val="0048679A"/>
    <w:rsid w:val="004A20C2"/>
    <w:rsid w:val="005C5668"/>
    <w:rsid w:val="005D7DC4"/>
    <w:rsid w:val="00717AE5"/>
    <w:rsid w:val="008604AE"/>
    <w:rsid w:val="008D55B7"/>
    <w:rsid w:val="008D7B2A"/>
    <w:rsid w:val="008F6750"/>
    <w:rsid w:val="00922704"/>
    <w:rsid w:val="00923C03"/>
    <w:rsid w:val="00944958"/>
    <w:rsid w:val="00A6002F"/>
    <w:rsid w:val="00AF65C2"/>
    <w:rsid w:val="00B10E92"/>
    <w:rsid w:val="00B214A2"/>
    <w:rsid w:val="00C25091"/>
    <w:rsid w:val="00C81BA8"/>
    <w:rsid w:val="00CE7AC9"/>
    <w:rsid w:val="00D2114D"/>
    <w:rsid w:val="00D44119"/>
    <w:rsid w:val="00D766F6"/>
    <w:rsid w:val="00E027B9"/>
    <w:rsid w:val="00E118BE"/>
    <w:rsid w:val="00E536AC"/>
    <w:rsid w:val="00EA435E"/>
    <w:rsid w:val="00EC32C4"/>
    <w:rsid w:val="00F50B26"/>
    <w:rsid w:val="00FD3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7B9"/>
    <w:rPr>
      <w:color w:val="808080"/>
    </w:rPr>
  </w:style>
  <w:style w:type="paragraph" w:customStyle="1" w:styleId="7EB949126DD10E40B80C1D94DD5EC219">
    <w:name w:val="7EB949126DD10E40B80C1D94DD5EC219"/>
    <w:rsid w:val="00E027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53786-19B6-BF4E-BB43-0DA1B7902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2371</TotalTime>
  <Pages>18</Pages>
  <Words>7448</Words>
  <Characters>42456</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victoriakmccord@aol.com</dc:creator>
  <cp:keywords/>
  <dc:description/>
  <cp:lastModifiedBy>victoriakmccord@aol.com</cp:lastModifiedBy>
  <cp:revision>810</cp:revision>
  <dcterms:created xsi:type="dcterms:W3CDTF">2024-04-30T10:05:00Z</dcterms:created>
  <dcterms:modified xsi:type="dcterms:W3CDTF">2024-09-12T13:14:00Z</dcterms:modified>
</cp:coreProperties>
</file>