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B2901" w:rsidRDefault="002B2901">
      <w:pPr>
        <w:spacing w:line="360" w:lineRule="auto"/>
        <w:rPr>
          <w:rFonts w:ascii="Times New Roman" w:eastAsia="Times New Roman" w:hAnsi="Times New Roman" w:cs="Times New Roman"/>
          <w:sz w:val="24"/>
          <w:szCs w:val="24"/>
        </w:rPr>
      </w:pPr>
    </w:p>
    <w:p w14:paraId="00000002" w14:textId="77777777" w:rsidR="002B2901" w:rsidRDefault="002B2901">
      <w:pPr>
        <w:spacing w:line="360" w:lineRule="auto"/>
        <w:rPr>
          <w:rFonts w:ascii="Times New Roman" w:eastAsia="Times New Roman" w:hAnsi="Times New Roman" w:cs="Times New Roman"/>
          <w:sz w:val="24"/>
          <w:szCs w:val="24"/>
        </w:rPr>
      </w:pPr>
    </w:p>
    <w:p w14:paraId="00000003" w14:textId="77777777" w:rsidR="002B2901" w:rsidRDefault="002B2901">
      <w:pPr>
        <w:spacing w:line="360" w:lineRule="auto"/>
        <w:rPr>
          <w:rFonts w:ascii="Times New Roman" w:eastAsia="Times New Roman" w:hAnsi="Times New Roman" w:cs="Times New Roman"/>
          <w:sz w:val="24"/>
          <w:szCs w:val="24"/>
        </w:rPr>
      </w:pPr>
    </w:p>
    <w:p w14:paraId="00000004" w14:textId="77777777" w:rsidR="002B2901" w:rsidRDefault="002B2901">
      <w:pPr>
        <w:spacing w:line="360" w:lineRule="auto"/>
        <w:rPr>
          <w:rFonts w:ascii="Times New Roman" w:eastAsia="Times New Roman" w:hAnsi="Times New Roman" w:cs="Times New Roman"/>
          <w:sz w:val="24"/>
          <w:szCs w:val="24"/>
        </w:rPr>
      </w:pPr>
    </w:p>
    <w:p w14:paraId="00000005" w14:textId="77777777" w:rsidR="002B2901" w:rsidRDefault="002B2901">
      <w:pPr>
        <w:spacing w:line="360" w:lineRule="auto"/>
        <w:rPr>
          <w:rFonts w:ascii="Times New Roman" w:eastAsia="Times New Roman" w:hAnsi="Times New Roman" w:cs="Times New Roman"/>
          <w:sz w:val="24"/>
          <w:szCs w:val="24"/>
        </w:rPr>
      </w:pPr>
    </w:p>
    <w:p w14:paraId="00000006" w14:textId="77777777" w:rsidR="002B2901" w:rsidRDefault="002B2901">
      <w:pPr>
        <w:spacing w:line="360" w:lineRule="auto"/>
        <w:rPr>
          <w:rFonts w:ascii="Times New Roman" w:eastAsia="Times New Roman" w:hAnsi="Times New Roman" w:cs="Times New Roman"/>
          <w:sz w:val="24"/>
          <w:szCs w:val="24"/>
        </w:rPr>
      </w:pPr>
    </w:p>
    <w:p w14:paraId="00000007" w14:textId="77777777" w:rsidR="002B2901" w:rsidRDefault="002B2901">
      <w:pPr>
        <w:spacing w:line="360" w:lineRule="auto"/>
        <w:rPr>
          <w:rFonts w:ascii="Times New Roman" w:eastAsia="Times New Roman" w:hAnsi="Times New Roman" w:cs="Times New Roman"/>
          <w:sz w:val="24"/>
          <w:szCs w:val="24"/>
        </w:rPr>
      </w:pPr>
    </w:p>
    <w:p w14:paraId="00000008" w14:textId="77777777" w:rsidR="002B2901" w:rsidRDefault="002B2901">
      <w:pPr>
        <w:spacing w:line="360" w:lineRule="auto"/>
        <w:rPr>
          <w:rFonts w:ascii="Times New Roman" w:eastAsia="Times New Roman" w:hAnsi="Times New Roman" w:cs="Times New Roman"/>
          <w:sz w:val="24"/>
          <w:szCs w:val="24"/>
        </w:rPr>
      </w:pPr>
    </w:p>
    <w:p w14:paraId="00000009" w14:textId="77777777" w:rsidR="002B2901" w:rsidRDefault="002B2901">
      <w:pPr>
        <w:spacing w:line="360" w:lineRule="auto"/>
        <w:rPr>
          <w:rFonts w:ascii="Times New Roman" w:eastAsia="Times New Roman" w:hAnsi="Times New Roman" w:cs="Times New Roman"/>
          <w:sz w:val="24"/>
          <w:szCs w:val="24"/>
        </w:rPr>
      </w:pPr>
    </w:p>
    <w:p w14:paraId="0000000A" w14:textId="77777777" w:rsidR="002B2901" w:rsidRDefault="002B2901">
      <w:pPr>
        <w:spacing w:line="360" w:lineRule="auto"/>
        <w:jc w:val="center"/>
        <w:rPr>
          <w:rFonts w:ascii="Times New Roman" w:eastAsia="Times New Roman" w:hAnsi="Times New Roman" w:cs="Times New Roman"/>
          <w:sz w:val="24"/>
          <w:szCs w:val="24"/>
        </w:rPr>
      </w:pPr>
    </w:p>
    <w:p w14:paraId="0000000B" w14:textId="77777777" w:rsidR="002B2901" w:rsidRPr="0003283F" w:rsidRDefault="002F6574">
      <w:pPr>
        <w:spacing w:line="360" w:lineRule="auto"/>
        <w:jc w:val="center"/>
        <w:rPr>
          <w:rFonts w:ascii="Times New Roman" w:eastAsia="Times New Roman" w:hAnsi="Times New Roman" w:cs="Times New Roman"/>
          <w:b/>
          <w:sz w:val="40"/>
          <w:szCs w:val="40"/>
        </w:rPr>
      </w:pPr>
      <w:r w:rsidRPr="0003283F">
        <w:rPr>
          <w:rFonts w:ascii="Times New Roman" w:eastAsia="Times New Roman" w:hAnsi="Times New Roman" w:cs="Times New Roman"/>
          <w:b/>
          <w:sz w:val="40"/>
          <w:szCs w:val="40"/>
        </w:rPr>
        <w:t>Marketing plan for Marriott hotel</w:t>
      </w:r>
    </w:p>
    <w:p w14:paraId="23D68DA5" w14:textId="42FEBA28" w:rsidR="00400AC9" w:rsidRDefault="00400AC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By</w:t>
      </w:r>
    </w:p>
    <w:p w14:paraId="2A5BA6F2" w14:textId="1DFAE9AB" w:rsidR="00400AC9" w:rsidRDefault="00400AC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RIFAT JAHAN</w:t>
      </w:r>
    </w:p>
    <w:p w14:paraId="0000000C" w14:textId="645E17CE" w:rsidR="002B2901" w:rsidRDefault="002F657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400AC9">
        <w:rPr>
          <w:rFonts w:ascii="Times New Roman" w:eastAsia="Times New Roman" w:hAnsi="Times New Roman" w:cs="Times New Roman"/>
          <w:b/>
          <w:sz w:val="24"/>
          <w:szCs w:val="24"/>
        </w:rPr>
        <w:t>2</w:t>
      </w:r>
      <w:r w:rsidR="005B0AF3">
        <w:rPr>
          <w:rFonts w:ascii="Times New Roman" w:eastAsia="Times New Roman" w:hAnsi="Times New Roman" w:cs="Times New Roman"/>
          <w:b/>
          <w:sz w:val="24"/>
          <w:szCs w:val="24"/>
        </w:rPr>
        <w:t>211255</w:t>
      </w:r>
    </w:p>
    <w:p w14:paraId="193A5287" w14:textId="17BD099B" w:rsidR="00404AAA" w:rsidRDefault="00DC68A9">
      <w:pPr>
        <w:spacing w:line="360" w:lineRule="auto"/>
        <w:jc w:val="center"/>
        <w:rPr>
          <w:rFonts w:ascii="Arial" w:hAnsi="Arial" w:cs="Arial"/>
          <w:b/>
          <w:sz w:val="24"/>
          <w:szCs w:val="24"/>
        </w:rPr>
      </w:pPr>
      <w:r>
        <w:rPr>
          <w:rFonts w:ascii="Times New Roman" w:eastAsia="Times New Roman" w:hAnsi="Times New Roman" w:cs="Times New Roman"/>
          <w:b/>
          <w:sz w:val="24"/>
          <w:szCs w:val="24"/>
        </w:rPr>
        <w:t xml:space="preserve">Module Title: </w:t>
      </w:r>
      <w:r w:rsidRPr="00FF5092">
        <w:rPr>
          <w:rFonts w:ascii="Arial" w:hAnsi="Arial" w:cs="Arial"/>
          <w:b/>
          <w:sz w:val="24"/>
          <w:szCs w:val="24"/>
        </w:rPr>
        <w:t>Marketing Essentials</w:t>
      </w:r>
    </w:p>
    <w:p w14:paraId="3145B37E" w14:textId="7A448C38" w:rsidR="00AA5E2E" w:rsidRDefault="00AA5E2E">
      <w:pPr>
        <w:spacing w:line="360" w:lineRule="auto"/>
        <w:jc w:val="center"/>
        <w:rPr>
          <w:rFonts w:ascii="Arial" w:eastAsiaTheme="minorHAnsi" w:hAnsi="Arial" w:cs="Arial"/>
          <w:b/>
          <w:bCs/>
        </w:rPr>
      </w:pPr>
      <w:r>
        <w:rPr>
          <w:rFonts w:ascii="Arial" w:hAnsi="Arial" w:cs="Arial"/>
          <w:b/>
          <w:sz w:val="24"/>
          <w:szCs w:val="24"/>
        </w:rPr>
        <w:t xml:space="preserve">Module </w:t>
      </w:r>
      <w:r w:rsidR="00D33E92">
        <w:rPr>
          <w:rFonts w:ascii="Arial" w:hAnsi="Arial" w:cs="Arial"/>
          <w:b/>
          <w:sz w:val="24"/>
          <w:szCs w:val="24"/>
        </w:rPr>
        <w:t xml:space="preserve">Code: </w:t>
      </w:r>
      <w:r w:rsidR="00872514">
        <w:rPr>
          <w:rFonts w:ascii="Arial" w:eastAsiaTheme="minorHAnsi" w:hAnsi="Arial" w:cs="Arial"/>
          <w:b/>
          <w:bCs/>
        </w:rPr>
        <w:t>BMIH4005</w:t>
      </w:r>
    </w:p>
    <w:p w14:paraId="7F1E8A4D" w14:textId="29DC7FC1" w:rsidR="007B436F" w:rsidRDefault="007B436F">
      <w:pPr>
        <w:spacing w:line="360" w:lineRule="auto"/>
        <w:jc w:val="center"/>
        <w:rPr>
          <w:rFonts w:ascii="Arial" w:eastAsiaTheme="minorHAnsi" w:hAnsi="Arial" w:cs="Arial"/>
          <w:b/>
          <w:bCs/>
        </w:rPr>
      </w:pPr>
      <w:r>
        <w:rPr>
          <w:rFonts w:ascii="Arial" w:eastAsiaTheme="minorHAnsi" w:hAnsi="Arial" w:cs="Arial"/>
          <w:b/>
          <w:bCs/>
        </w:rPr>
        <w:t>Tutor Name:</w:t>
      </w:r>
      <w:r w:rsidR="009A7099">
        <w:rPr>
          <w:rFonts w:ascii="Arial" w:eastAsiaTheme="minorHAnsi" w:hAnsi="Arial" w:cs="Arial"/>
          <w:b/>
          <w:bCs/>
        </w:rPr>
        <w:t xml:space="preserve"> Luciana </w:t>
      </w:r>
      <w:proofErr w:type="spellStart"/>
      <w:r w:rsidR="009A7099">
        <w:rPr>
          <w:rFonts w:ascii="Arial" w:eastAsiaTheme="minorHAnsi" w:hAnsi="Arial" w:cs="Arial"/>
          <w:b/>
          <w:bCs/>
        </w:rPr>
        <w:t>Suardi</w:t>
      </w:r>
      <w:proofErr w:type="spellEnd"/>
    </w:p>
    <w:p w14:paraId="634C61CC" w14:textId="639F589B" w:rsidR="00C67447" w:rsidRDefault="00C67447">
      <w:pPr>
        <w:spacing w:line="360" w:lineRule="auto"/>
        <w:jc w:val="center"/>
        <w:rPr>
          <w:rFonts w:ascii="Times New Roman" w:eastAsia="Times New Roman" w:hAnsi="Times New Roman" w:cs="Times New Roman"/>
          <w:b/>
          <w:sz w:val="24"/>
          <w:szCs w:val="24"/>
        </w:rPr>
      </w:pPr>
      <w:r>
        <w:rPr>
          <w:rFonts w:ascii="Arial" w:eastAsiaTheme="minorHAnsi" w:hAnsi="Arial" w:cs="Arial"/>
          <w:b/>
          <w:bCs/>
        </w:rPr>
        <w:t xml:space="preserve">Wordcount: </w:t>
      </w:r>
      <w:r w:rsidR="0003283F">
        <w:rPr>
          <w:rFonts w:ascii="Arial" w:eastAsiaTheme="minorHAnsi" w:hAnsi="Arial" w:cs="Arial"/>
          <w:b/>
          <w:bCs/>
        </w:rPr>
        <w:t>1333</w:t>
      </w:r>
    </w:p>
    <w:p w14:paraId="0000000D" w14:textId="30CB93C5" w:rsidR="002B2901" w:rsidRDefault="002F657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w:t>
      </w:r>
      <w:r w:rsidR="0003283F">
        <w:rPr>
          <w:rFonts w:ascii="Times New Roman" w:eastAsia="Times New Roman" w:hAnsi="Times New Roman" w:cs="Times New Roman"/>
          <w:b/>
          <w:sz w:val="24"/>
          <w:szCs w:val="24"/>
        </w:rPr>
        <w:t>09/12/2022</w:t>
      </w:r>
    </w:p>
    <w:p w14:paraId="0000000F" w14:textId="77777777" w:rsidR="002B2901" w:rsidRDefault="002B2901">
      <w:pPr>
        <w:spacing w:line="360" w:lineRule="auto"/>
        <w:jc w:val="center"/>
        <w:rPr>
          <w:rFonts w:ascii="Times New Roman" w:eastAsia="Times New Roman" w:hAnsi="Times New Roman" w:cs="Times New Roman"/>
          <w:b/>
          <w:sz w:val="24"/>
          <w:szCs w:val="24"/>
        </w:rPr>
      </w:pPr>
    </w:p>
    <w:p w14:paraId="00000010" w14:textId="77777777" w:rsidR="002B2901" w:rsidRDefault="002B2901">
      <w:pPr>
        <w:spacing w:line="360" w:lineRule="auto"/>
        <w:jc w:val="center"/>
        <w:rPr>
          <w:rFonts w:ascii="Times New Roman" w:eastAsia="Times New Roman" w:hAnsi="Times New Roman" w:cs="Times New Roman"/>
          <w:b/>
          <w:sz w:val="24"/>
          <w:szCs w:val="24"/>
        </w:rPr>
      </w:pPr>
    </w:p>
    <w:p w14:paraId="00000011" w14:textId="77777777" w:rsidR="002B2901" w:rsidRDefault="002B2901">
      <w:pPr>
        <w:spacing w:line="360" w:lineRule="auto"/>
        <w:jc w:val="center"/>
        <w:rPr>
          <w:rFonts w:ascii="Times New Roman" w:eastAsia="Times New Roman" w:hAnsi="Times New Roman" w:cs="Times New Roman"/>
          <w:b/>
          <w:sz w:val="24"/>
          <w:szCs w:val="24"/>
        </w:rPr>
      </w:pPr>
    </w:p>
    <w:p w14:paraId="00000012" w14:textId="77777777" w:rsidR="002B2901" w:rsidRDefault="002B2901">
      <w:pPr>
        <w:spacing w:line="360" w:lineRule="auto"/>
        <w:jc w:val="center"/>
        <w:rPr>
          <w:rFonts w:ascii="Times New Roman" w:eastAsia="Times New Roman" w:hAnsi="Times New Roman" w:cs="Times New Roman"/>
          <w:b/>
          <w:sz w:val="24"/>
          <w:szCs w:val="24"/>
        </w:rPr>
      </w:pPr>
    </w:p>
    <w:p w14:paraId="00000013" w14:textId="77777777" w:rsidR="002B2901" w:rsidRDefault="002B2901">
      <w:pPr>
        <w:spacing w:line="360" w:lineRule="auto"/>
        <w:jc w:val="center"/>
        <w:rPr>
          <w:rFonts w:ascii="Times New Roman" w:eastAsia="Times New Roman" w:hAnsi="Times New Roman" w:cs="Times New Roman"/>
          <w:b/>
          <w:sz w:val="24"/>
          <w:szCs w:val="24"/>
        </w:rPr>
      </w:pPr>
    </w:p>
    <w:p w14:paraId="00000014" w14:textId="77777777" w:rsidR="002B2901" w:rsidRDefault="002B2901">
      <w:pPr>
        <w:spacing w:line="360" w:lineRule="auto"/>
        <w:jc w:val="center"/>
        <w:rPr>
          <w:rFonts w:ascii="Times New Roman" w:eastAsia="Times New Roman" w:hAnsi="Times New Roman" w:cs="Times New Roman"/>
          <w:b/>
          <w:sz w:val="24"/>
          <w:szCs w:val="24"/>
        </w:rPr>
      </w:pPr>
    </w:p>
    <w:p w14:paraId="00000015" w14:textId="37082C90" w:rsidR="002B2901" w:rsidRDefault="002B2901">
      <w:pPr>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color w:val="000000"/>
          <w:sz w:val="24"/>
          <w:szCs w:val="24"/>
        </w:rPr>
      </w:pPr>
    </w:p>
    <w:p w14:paraId="00000031" w14:textId="08949F11"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is one of the most popular hospitality service providers in the world and </w:t>
      </w:r>
      <w:r w:rsidR="00593C32">
        <w:rPr>
          <w:rFonts w:ascii="Times New Roman" w:eastAsia="Times New Roman" w:hAnsi="Times New Roman" w:cs="Times New Roman"/>
          <w:sz w:val="24"/>
          <w:szCs w:val="24"/>
        </w:rPr>
        <w:t>continuously strives to provide</w:t>
      </w:r>
      <w:r>
        <w:rPr>
          <w:rFonts w:ascii="Times New Roman" w:eastAsia="Times New Roman" w:hAnsi="Times New Roman" w:cs="Times New Roman"/>
          <w:sz w:val="24"/>
          <w:szCs w:val="24"/>
        </w:rPr>
        <w:t xml:space="preserve"> the best services to its customers. It has a total of 582 hotels and resorts in 71 countries </w:t>
      </w:r>
      <w:r w:rsidR="00593C32">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is continuously working towards attracting more customers (</w:t>
      </w:r>
      <w:proofErr w:type="spellStart"/>
      <w:r>
        <w:rPr>
          <w:rFonts w:ascii="Times New Roman" w:eastAsia="Times New Roman" w:hAnsi="Times New Roman" w:cs="Times New Roman"/>
          <w:sz w:val="24"/>
          <w:szCs w:val="24"/>
          <w:highlight w:val="white"/>
        </w:rPr>
        <w:t>Emelda</w:t>
      </w:r>
      <w:proofErr w:type="spellEnd"/>
      <w:r>
        <w:rPr>
          <w:rFonts w:ascii="Times New Roman" w:eastAsia="Times New Roman" w:hAnsi="Times New Roman" w:cs="Times New Roman"/>
          <w:sz w:val="24"/>
          <w:szCs w:val="24"/>
          <w:highlight w:val="white"/>
        </w:rPr>
        <w:t xml:space="preserve"> et al., 2018)</w:t>
      </w:r>
      <w:r>
        <w:rPr>
          <w:rFonts w:ascii="Times New Roman" w:eastAsia="Times New Roman" w:hAnsi="Times New Roman" w:cs="Times New Roman"/>
          <w:sz w:val="24"/>
          <w:szCs w:val="24"/>
        </w:rPr>
        <w:t xml:space="preserve">. This study discusses a marketing plan which can help Marriott in attracting more customers and compete in the hospitality industry with other emerging competitors. The purpose of the marketing plan is to attract customers by offering them a more comfortable, convenient, and inexpensive stay at the hotels. </w:t>
      </w:r>
    </w:p>
    <w:p w14:paraId="00000032" w14:textId="77777777" w:rsidR="002B2901" w:rsidRDefault="002F6574">
      <w:pPr>
        <w:pStyle w:val="Heading1"/>
        <w:numPr>
          <w:ilvl w:val="0"/>
          <w:numId w:val="1"/>
        </w:numPr>
        <w:spacing w:line="360" w:lineRule="auto"/>
      </w:pPr>
      <w:bookmarkStart w:id="0" w:name="_Toc121345909"/>
      <w:r>
        <w:t>Marketing Mix for Marriott Hotel:</w:t>
      </w:r>
      <w:bookmarkEnd w:id="0"/>
    </w:p>
    <w:p w14:paraId="00000033" w14:textId="19872C74"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w:t>
      </w:r>
      <w:proofErr w:type="spellStart"/>
      <w:r w:rsidR="001D3BD5">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and implement the marketing mix of Marriott Hotel to attract middle-class people to the services of the Hotel.</w:t>
      </w:r>
    </w:p>
    <w:p w14:paraId="00000034" w14:textId="77777777" w:rsidR="002B2901" w:rsidRDefault="002F6574">
      <w:pPr>
        <w:pStyle w:val="Heading2"/>
        <w:numPr>
          <w:ilvl w:val="1"/>
          <w:numId w:val="1"/>
        </w:numPr>
        <w:spacing w:line="360" w:lineRule="auto"/>
      </w:pPr>
      <w:bookmarkStart w:id="1" w:name="_Toc121345910"/>
      <w:r>
        <w:t>Product:</w:t>
      </w:r>
      <w:bookmarkEnd w:id="1"/>
    </w:p>
    <w:p w14:paraId="00000035" w14:textId="1EBDBF4C" w:rsidR="002B2901" w:rsidRDefault="002F65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product and services of Marriott International include its hotels and resorts which aim to provide luxurious experiences to its customers (</w:t>
      </w:r>
      <w:r>
        <w:rPr>
          <w:rFonts w:ascii="Times New Roman" w:eastAsia="Times New Roman" w:hAnsi="Times New Roman" w:cs="Times New Roman"/>
          <w:sz w:val="24"/>
          <w:szCs w:val="24"/>
          <w:highlight w:val="white"/>
        </w:rPr>
        <w:t xml:space="preserve">De </w:t>
      </w:r>
      <w:proofErr w:type="spellStart"/>
      <w:r>
        <w:rPr>
          <w:rFonts w:ascii="Times New Roman" w:eastAsia="Times New Roman" w:hAnsi="Times New Roman" w:cs="Times New Roman"/>
          <w:sz w:val="24"/>
          <w:szCs w:val="24"/>
          <w:highlight w:val="white"/>
        </w:rPr>
        <w:t>Pelsmacker</w:t>
      </w:r>
      <w:proofErr w:type="spellEnd"/>
      <w:r>
        <w:rPr>
          <w:rFonts w:ascii="Times New Roman" w:eastAsia="Times New Roman" w:hAnsi="Times New Roman" w:cs="Times New Roman"/>
          <w:sz w:val="24"/>
          <w:szCs w:val="24"/>
          <w:highlight w:val="white"/>
        </w:rPr>
        <w:t xml:space="preserve"> et al., 2018)</w:t>
      </w:r>
      <w:r>
        <w:rPr>
          <w:rFonts w:ascii="Times New Roman" w:eastAsia="Times New Roman" w:hAnsi="Times New Roman" w:cs="Times New Roman"/>
          <w:sz w:val="24"/>
          <w:szCs w:val="24"/>
        </w:rPr>
        <w:t xml:space="preserve">. The services of Marriott hotels are expensive and are mostly affordable by the upper class of society. To attract the middle-class people of the community Marriot needs to introduce another category of affordable services to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36" w14:textId="77777777" w:rsidR="002B2901" w:rsidRDefault="002F6574">
      <w:pPr>
        <w:pStyle w:val="Heading2"/>
        <w:numPr>
          <w:ilvl w:val="1"/>
          <w:numId w:val="1"/>
        </w:numPr>
        <w:spacing w:line="360" w:lineRule="auto"/>
      </w:pPr>
      <w:bookmarkStart w:id="2" w:name="_Toc121345911"/>
      <w:r>
        <w:t>Price:</w:t>
      </w:r>
      <w:bookmarkEnd w:id="2"/>
    </w:p>
    <w:p w14:paraId="00000037" w14:textId="522940F4"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hospitality industry was the most affected one in the pandemic so it affected the overall revenue of Marriott </w:t>
      </w:r>
      <w:r w:rsidR="001D3BD5">
        <w:rPr>
          <w:rFonts w:ascii="Times New Roman" w:eastAsia="Times New Roman" w:hAnsi="Times New Roman" w:cs="Times New Roman"/>
          <w:sz w:val="24"/>
          <w:szCs w:val="24"/>
        </w:rPr>
        <w:t>International</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Stevens et al., 2021)</w:t>
      </w:r>
      <w:r>
        <w:rPr>
          <w:rFonts w:ascii="Times New Roman" w:eastAsia="Times New Roman" w:hAnsi="Times New Roman" w:cs="Times New Roman"/>
          <w:sz w:val="24"/>
          <w:szCs w:val="24"/>
        </w:rPr>
        <w:t>. As the services provided by Marriott are too expensive for other classes of people Marriot needs to introduce a new pricing strategy or it should initiate some services which can be affordable by other classes of people.</w:t>
      </w:r>
    </w:p>
    <w:p w14:paraId="00000038" w14:textId="77777777" w:rsidR="002B2901" w:rsidRDefault="002F6574">
      <w:pPr>
        <w:pStyle w:val="Heading2"/>
        <w:numPr>
          <w:ilvl w:val="1"/>
          <w:numId w:val="1"/>
        </w:numPr>
        <w:spacing w:line="360" w:lineRule="auto"/>
      </w:pPr>
      <w:bookmarkStart w:id="3" w:name="_Toc121345912"/>
      <w:r>
        <w:lastRenderedPageBreak/>
        <w:t>Place:</w:t>
      </w:r>
      <w:bookmarkEnd w:id="3"/>
    </w:p>
    <w:p w14:paraId="00000039"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place of affordable services should not be excluded from luxurious services as they will enhance the customer experience of feeling luxurious without spending too much (</w:t>
      </w:r>
      <w:proofErr w:type="spellStart"/>
      <w:r>
        <w:rPr>
          <w:rFonts w:ascii="Times New Roman" w:eastAsia="Times New Roman" w:hAnsi="Times New Roman" w:cs="Times New Roman"/>
          <w:sz w:val="24"/>
          <w:szCs w:val="24"/>
          <w:highlight w:val="white"/>
        </w:rPr>
        <w:t>Bondarenko</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These services would be made available on the website to make the booking process more convenient for the customers.</w:t>
      </w:r>
    </w:p>
    <w:p w14:paraId="0000003A" w14:textId="77777777" w:rsidR="002B2901" w:rsidRDefault="002F6574">
      <w:pPr>
        <w:pStyle w:val="Heading2"/>
        <w:numPr>
          <w:ilvl w:val="1"/>
          <w:numId w:val="1"/>
        </w:numPr>
        <w:spacing w:line="360" w:lineRule="auto"/>
      </w:pPr>
      <w:bookmarkStart w:id="4" w:name="_Toc121345913"/>
      <w:r>
        <w:t>Promotion:</w:t>
      </w:r>
      <w:bookmarkEnd w:id="4"/>
    </w:p>
    <w:p w14:paraId="0000003B"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advertising of these services will be done through the internet by using social media marketing strategies as it will help in attracting more customers and would also create a positive image of the new services (</w:t>
      </w:r>
      <w:proofErr w:type="spellStart"/>
      <w:r>
        <w:rPr>
          <w:rFonts w:ascii="Times New Roman" w:eastAsia="Times New Roman" w:hAnsi="Times New Roman" w:cs="Times New Roman"/>
          <w:sz w:val="24"/>
          <w:szCs w:val="24"/>
          <w:highlight w:val="white"/>
        </w:rPr>
        <w:t>Tranchenko</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w:t>
      </w:r>
    </w:p>
    <w:p w14:paraId="0000003C" w14:textId="77777777" w:rsidR="002B2901" w:rsidRDefault="002F6574">
      <w:pPr>
        <w:pStyle w:val="Heading1"/>
        <w:numPr>
          <w:ilvl w:val="0"/>
          <w:numId w:val="1"/>
        </w:numPr>
        <w:spacing w:line="360" w:lineRule="auto"/>
      </w:pPr>
      <w:bookmarkStart w:id="5" w:name="_Toc121345914"/>
      <w:r>
        <w:t>Micro marketing environment:</w:t>
      </w:r>
      <w:bookmarkEnd w:id="5"/>
    </w:p>
    <w:p w14:paraId="0000003D" w14:textId="153C1969"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micro marketing environment of Marriott International can be </w:t>
      </w:r>
      <w:proofErr w:type="spellStart"/>
      <w:r w:rsidR="001D3BD5">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by doing the SWOT analysis of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3E" w14:textId="77777777" w:rsidR="002B2901" w:rsidRDefault="002F6574">
      <w:pPr>
        <w:pStyle w:val="Heading2"/>
        <w:numPr>
          <w:ilvl w:val="1"/>
          <w:numId w:val="1"/>
        </w:numPr>
        <w:spacing w:line="360" w:lineRule="auto"/>
      </w:pPr>
      <w:bookmarkStart w:id="6" w:name="_Toc121345915"/>
      <w:r>
        <w:t>Strength:</w:t>
      </w:r>
      <w:bookmarkEnd w:id="6"/>
      <w:r>
        <w:t xml:space="preserve"> </w:t>
      </w:r>
    </w:p>
    <w:p w14:paraId="0000003F"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Wu et al., (2021) discuss that </w:t>
      </w:r>
      <w:r>
        <w:rPr>
          <w:rFonts w:ascii="Times New Roman" w:eastAsia="Times New Roman" w:hAnsi="Times New Roman" w:cs="Times New Roman"/>
          <w:sz w:val="24"/>
          <w:szCs w:val="24"/>
        </w:rPr>
        <w:t xml:space="preserve">Marriot has a reputable position in the hospitality industry and it is one of its greatest strengths as the customers are attracted by its name and opt for it due to its position. </w:t>
      </w:r>
    </w:p>
    <w:p w14:paraId="00000040" w14:textId="77777777" w:rsidR="002B2901" w:rsidRDefault="002F6574">
      <w:pPr>
        <w:pStyle w:val="Heading2"/>
        <w:numPr>
          <w:ilvl w:val="1"/>
          <w:numId w:val="1"/>
        </w:numPr>
        <w:spacing w:line="360" w:lineRule="auto"/>
      </w:pPr>
      <w:bookmarkStart w:id="7" w:name="_Toc121345916"/>
      <w:r>
        <w:t>Weakness:</w:t>
      </w:r>
      <w:bookmarkEnd w:id="7"/>
    </w:p>
    <w:p w14:paraId="00000041"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would accept the unaffordability of its services and address it to the customers by providing them with its new initiatives of affordable services.</w:t>
      </w:r>
    </w:p>
    <w:p w14:paraId="00000042" w14:textId="77777777" w:rsidR="002B2901" w:rsidRDefault="002F6574">
      <w:pPr>
        <w:pStyle w:val="Heading2"/>
        <w:numPr>
          <w:ilvl w:val="1"/>
          <w:numId w:val="1"/>
        </w:numPr>
        <w:spacing w:line="360" w:lineRule="auto"/>
      </w:pPr>
      <w:bookmarkStart w:id="8" w:name="_Toc121345917"/>
      <w:r>
        <w:t>Opportunities:</w:t>
      </w:r>
      <w:bookmarkEnd w:id="8"/>
    </w:p>
    <w:p w14:paraId="00000043"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Marriott would implement this new strategy it would attract a lot of customers to the services as each person would want to try its services (</w:t>
      </w:r>
      <w:r>
        <w:rPr>
          <w:rFonts w:ascii="Times New Roman" w:eastAsia="Times New Roman" w:hAnsi="Times New Roman" w:cs="Times New Roman"/>
          <w:sz w:val="24"/>
          <w:szCs w:val="24"/>
          <w:highlight w:val="white"/>
        </w:rPr>
        <w:t>Borisova et al., 2018)</w:t>
      </w:r>
      <w:r>
        <w:rPr>
          <w:rFonts w:ascii="Times New Roman" w:eastAsia="Times New Roman" w:hAnsi="Times New Roman" w:cs="Times New Roman"/>
          <w:sz w:val="24"/>
          <w:szCs w:val="24"/>
        </w:rPr>
        <w:t>. This will also create a positive image in the industry as catering to the needs of different classes of people is an exceptional strategy.</w:t>
      </w:r>
    </w:p>
    <w:p w14:paraId="00000044" w14:textId="77777777" w:rsidR="002B2901" w:rsidRDefault="002F6574">
      <w:pPr>
        <w:pStyle w:val="Heading2"/>
        <w:numPr>
          <w:ilvl w:val="1"/>
          <w:numId w:val="1"/>
        </w:numPr>
        <w:spacing w:line="360" w:lineRule="auto"/>
      </w:pPr>
      <w:bookmarkStart w:id="9" w:name="_Toc121345918"/>
      <w:r>
        <w:t>Threats:</w:t>
      </w:r>
      <w:bookmarkEnd w:id="9"/>
    </w:p>
    <w:p w14:paraId="00000045"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may come as a threat for Marriott in managing the new services as each product being provided in the services should align with the needs of that class of people which would need keen management of finance and overall performance. </w:t>
      </w:r>
    </w:p>
    <w:p w14:paraId="00000046" w14:textId="77777777" w:rsidR="002B2901" w:rsidRDefault="002F6574">
      <w:pPr>
        <w:pStyle w:val="Heading1"/>
        <w:numPr>
          <w:ilvl w:val="0"/>
          <w:numId w:val="1"/>
        </w:numPr>
        <w:spacing w:line="360" w:lineRule="auto"/>
      </w:pPr>
      <w:bookmarkStart w:id="10" w:name="_Toc121345919"/>
      <w:r>
        <w:lastRenderedPageBreak/>
        <w:t>Macro marketing environment:</w:t>
      </w:r>
      <w:bookmarkEnd w:id="10"/>
    </w:p>
    <w:p w14:paraId="00000047" w14:textId="4D82288F"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macro marketing environment of Marriott International can be </w:t>
      </w:r>
      <w:proofErr w:type="spellStart"/>
      <w:r w:rsidR="001D3BD5">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by doing the PESTEL analysis of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48" w14:textId="77777777" w:rsidR="002B2901" w:rsidRDefault="002F6574">
      <w:pPr>
        <w:pStyle w:val="Heading2"/>
        <w:numPr>
          <w:ilvl w:val="1"/>
          <w:numId w:val="1"/>
        </w:numPr>
        <w:spacing w:line="360" w:lineRule="auto"/>
      </w:pPr>
      <w:bookmarkStart w:id="11" w:name="_Toc121345920"/>
      <w:r>
        <w:t>Political Factors:</w:t>
      </w:r>
      <w:bookmarkEnd w:id="11"/>
    </w:p>
    <w:p w14:paraId="00000049"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factor that may affect the marketing plan of Marriott can be the restrictions implemented by the new government and the secure handling of the hotels, as merging different classes of people can bring conflicts and security issues. </w:t>
      </w:r>
    </w:p>
    <w:p w14:paraId="0000004A" w14:textId="77777777" w:rsidR="002B2901" w:rsidRDefault="002F6574">
      <w:pPr>
        <w:pStyle w:val="Heading2"/>
        <w:numPr>
          <w:ilvl w:val="1"/>
          <w:numId w:val="1"/>
        </w:numPr>
        <w:spacing w:line="360" w:lineRule="auto"/>
      </w:pPr>
      <w:bookmarkStart w:id="12" w:name="_Toc121345921"/>
      <w:proofErr w:type="spellStart"/>
      <w:r>
        <w:t>Economical</w:t>
      </w:r>
      <w:proofErr w:type="spellEnd"/>
      <w:r>
        <w:t xml:space="preserve"> Factors:</w:t>
      </w:r>
      <w:bookmarkEnd w:id="12"/>
    </w:p>
    <w:p w14:paraId="0000004B"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the pandemic had a great impact on the financial position of people such a situation can avoid people from getting services from Marriott.</w:t>
      </w:r>
    </w:p>
    <w:p w14:paraId="0000004C" w14:textId="77777777" w:rsidR="002B2901" w:rsidRDefault="002F6574">
      <w:pPr>
        <w:pStyle w:val="Heading2"/>
        <w:numPr>
          <w:ilvl w:val="1"/>
          <w:numId w:val="1"/>
        </w:numPr>
        <w:spacing w:line="360" w:lineRule="auto"/>
      </w:pPr>
      <w:bookmarkStart w:id="13" w:name="_Toc121345922"/>
      <w:r>
        <w:t>Social factors:</w:t>
      </w:r>
      <w:bookmarkEnd w:id="13"/>
    </w:p>
    <w:p w14:paraId="0000004D" w14:textId="3E2798E6"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and cultural factors may not affect the environment of the marketing plan as the plan itself aligns the view of equal treatment to people of all classes including people belonging to different cultural backgrounds (</w:t>
      </w:r>
      <w:proofErr w:type="spellStart"/>
      <w:r>
        <w:rPr>
          <w:rFonts w:ascii="Times New Roman" w:eastAsia="Times New Roman" w:hAnsi="Times New Roman" w:cs="Times New Roman"/>
          <w:sz w:val="24"/>
          <w:szCs w:val="24"/>
          <w:highlight w:val="white"/>
        </w:rPr>
        <w:t>Girgen</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 xml:space="preserve">. This creates a positive image of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more people would end up recognizing its efforts.</w:t>
      </w:r>
    </w:p>
    <w:p w14:paraId="0000004E" w14:textId="77777777" w:rsidR="002B2901" w:rsidRDefault="002F6574">
      <w:pPr>
        <w:pStyle w:val="Heading2"/>
        <w:numPr>
          <w:ilvl w:val="1"/>
          <w:numId w:val="1"/>
        </w:numPr>
        <w:spacing w:line="360" w:lineRule="auto"/>
      </w:pPr>
      <w:bookmarkStart w:id="14" w:name="_Toc121345923"/>
      <w:r>
        <w:t>Technological factors:</w:t>
      </w:r>
      <w:bookmarkEnd w:id="14"/>
    </w:p>
    <w:p w14:paraId="0000004F"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services at affordable prices would bring difficulties in providing the customers with the latest technologies as the latest technologies are often expensive and are mostly included in luxurious services (</w:t>
      </w:r>
      <w:proofErr w:type="spellStart"/>
      <w:r>
        <w:rPr>
          <w:rFonts w:ascii="Times New Roman" w:eastAsia="Times New Roman" w:hAnsi="Times New Roman" w:cs="Times New Roman"/>
          <w:sz w:val="24"/>
          <w:szCs w:val="24"/>
          <w:highlight w:val="white"/>
        </w:rPr>
        <w:t>Indrawati</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w:t>
      </w:r>
    </w:p>
    <w:p w14:paraId="00000050" w14:textId="77777777" w:rsidR="002B2901" w:rsidRDefault="002F6574">
      <w:pPr>
        <w:pStyle w:val="Heading2"/>
        <w:numPr>
          <w:ilvl w:val="1"/>
          <w:numId w:val="1"/>
        </w:numPr>
        <w:spacing w:line="360" w:lineRule="auto"/>
      </w:pPr>
      <w:bookmarkStart w:id="15" w:name="_Toc121345924"/>
      <w:r>
        <w:t>Environmental Factors:</w:t>
      </w:r>
      <w:bookmarkEnd w:id="15"/>
    </w:p>
    <w:p w14:paraId="00000051" w14:textId="1E597C9B"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Lim et al., (2021) discuss that </w:t>
      </w:r>
      <w:r>
        <w:rPr>
          <w:rFonts w:ascii="Times New Roman" w:eastAsia="Times New Roman" w:hAnsi="Times New Roman" w:cs="Times New Roman"/>
          <w:sz w:val="24"/>
          <w:szCs w:val="24"/>
        </w:rPr>
        <w:t xml:space="preserve">the environmental factors that can affect the marketing plan include the emergence of disease as in the recent year covid-19 had a great negative impact on the hospitality industry and further restrictions in the environment may end up in a loss for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52" w14:textId="77777777" w:rsidR="002B2901" w:rsidRDefault="002F6574">
      <w:pPr>
        <w:pStyle w:val="Heading2"/>
        <w:numPr>
          <w:ilvl w:val="1"/>
          <w:numId w:val="1"/>
        </w:numPr>
        <w:spacing w:line="360" w:lineRule="auto"/>
      </w:pPr>
      <w:bookmarkStart w:id="16" w:name="_Toc121345925"/>
      <w:r>
        <w:t>Legal Factors:</w:t>
      </w:r>
      <w:bookmarkEnd w:id="16"/>
    </w:p>
    <w:p w14:paraId="00000053" w14:textId="258A5B6A"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factors may include the increased </w:t>
      </w:r>
      <w:proofErr w:type="spellStart"/>
      <w:r w:rsidR="001D3BD5">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charges in the country or the increased tax as it affects the operations of the services directly because not implementing them can bring serious problems for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Lee et al., 2020)</w:t>
      </w:r>
      <w:r>
        <w:rPr>
          <w:rFonts w:ascii="Times New Roman" w:eastAsia="Times New Roman" w:hAnsi="Times New Roman" w:cs="Times New Roman"/>
          <w:sz w:val="24"/>
          <w:szCs w:val="24"/>
        </w:rPr>
        <w:t>.</w:t>
      </w:r>
    </w:p>
    <w:p w14:paraId="00000054" w14:textId="77777777" w:rsidR="002B2901" w:rsidRDefault="002F6574">
      <w:pPr>
        <w:pStyle w:val="Heading2"/>
        <w:numPr>
          <w:ilvl w:val="1"/>
          <w:numId w:val="1"/>
        </w:numPr>
        <w:spacing w:line="360" w:lineRule="auto"/>
      </w:pPr>
      <w:bookmarkStart w:id="17" w:name="_Toc121345926"/>
      <w:r>
        <w:lastRenderedPageBreak/>
        <w:t>Capitalise on its positive impacts:</w:t>
      </w:r>
      <w:bookmarkEnd w:id="17"/>
    </w:p>
    <w:p w14:paraId="00000055" w14:textId="684AF926"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would keep the focus on spreading the positive view of the services and it will help in gaining popularity, the advertising of the services would be made in the most attractive way to get an image in the public and to attract them towards the services being provided (</w:t>
      </w:r>
      <w:proofErr w:type="spellStart"/>
      <w:r>
        <w:rPr>
          <w:rFonts w:ascii="Times New Roman" w:eastAsia="Times New Roman" w:hAnsi="Times New Roman" w:cs="Times New Roman"/>
          <w:sz w:val="24"/>
          <w:szCs w:val="24"/>
          <w:highlight w:val="white"/>
        </w:rPr>
        <w:t>Pratiwi</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xml:space="preserve">. This can generate a lot of profit for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their positive experience can make them repeatedly visit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 the future.</w:t>
      </w:r>
    </w:p>
    <w:p w14:paraId="00000056" w14:textId="77777777" w:rsidR="002B2901" w:rsidRDefault="002F6574">
      <w:pPr>
        <w:pStyle w:val="Heading2"/>
        <w:numPr>
          <w:ilvl w:val="1"/>
          <w:numId w:val="1"/>
        </w:numPr>
        <w:spacing w:line="360" w:lineRule="auto"/>
      </w:pPr>
      <w:bookmarkStart w:id="18" w:name="_Toc121345927"/>
      <w:r>
        <w:t>Addressing the negative impacts:</w:t>
      </w:r>
      <w:bookmarkEnd w:id="18"/>
    </w:p>
    <w:p w14:paraId="00000057" w14:textId="77777777" w:rsidR="002B2901" w:rsidRDefault="002B2901">
      <w:pPr>
        <w:spacing w:line="360" w:lineRule="auto"/>
        <w:rPr>
          <w:rFonts w:ascii="Times New Roman" w:eastAsia="Times New Roman" w:hAnsi="Times New Roman" w:cs="Times New Roman"/>
          <w:sz w:val="24"/>
          <w:szCs w:val="24"/>
        </w:rPr>
      </w:pPr>
    </w:p>
    <w:p w14:paraId="00000058" w14:textId="62BB1615"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build a strong relationship with the customers and to build their loyalty towards the brand it is important to highlight the issues present with the services and the facilities that will be provided in the place as it will build the trust of the consumer towards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Rosner et al., 2019)</w:t>
      </w:r>
      <w:r>
        <w:rPr>
          <w:rFonts w:ascii="Times New Roman" w:eastAsia="Times New Roman" w:hAnsi="Times New Roman" w:cs="Times New Roman"/>
          <w:sz w:val="24"/>
          <w:szCs w:val="24"/>
        </w:rPr>
        <w:t xml:space="preserve">. </w:t>
      </w:r>
      <w:r w:rsidR="00992EF2" w:rsidRPr="00992EF2">
        <w:rPr>
          <w:rFonts w:ascii="Times New Roman" w:eastAsia="Times New Roman" w:hAnsi="Times New Roman" w:cs="Times New Roman"/>
          <w:sz w:val="24"/>
          <w:szCs w:val="24"/>
        </w:rPr>
        <w:t xml:space="preserve">When selecting a distribution plan, consideration is typically given to elements like </w:t>
      </w:r>
      <w:r w:rsidR="00992EF2">
        <w:rPr>
          <w:rFonts w:ascii="Times New Roman" w:eastAsia="Times New Roman" w:hAnsi="Times New Roman" w:cs="Times New Roman"/>
          <w:sz w:val="24"/>
          <w:szCs w:val="24"/>
        </w:rPr>
        <w:t>maximizing</w:t>
      </w:r>
      <w:r w:rsidR="00992EF2" w:rsidRPr="00992EF2">
        <w:rPr>
          <w:rFonts w:ascii="Times New Roman" w:eastAsia="Times New Roman" w:hAnsi="Times New Roman" w:cs="Times New Roman"/>
          <w:sz w:val="24"/>
          <w:szCs w:val="24"/>
        </w:rPr>
        <w:t xml:space="preserve"> revenue, preserving stable growth, offering clients acceptable services at a cost that is reasonable for the value, and operational profit.</w:t>
      </w:r>
    </w:p>
    <w:p w14:paraId="0800FA57" w14:textId="77777777" w:rsidR="00992EF2" w:rsidRDefault="00992EF2">
      <w:pPr>
        <w:spacing w:line="360" w:lineRule="auto"/>
        <w:rPr>
          <w:rFonts w:ascii="Times New Roman" w:eastAsia="Times New Roman" w:hAnsi="Times New Roman" w:cs="Times New Roman"/>
          <w:sz w:val="24"/>
          <w:szCs w:val="24"/>
        </w:rPr>
      </w:pPr>
    </w:p>
    <w:p w14:paraId="00000059" w14:textId="77777777" w:rsidR="002B2901" w:rsidRDefault="002F6574">
      <w:pPr>
        <w:pStyle w:val="Heading1"/>
        <w:numPr>
          <w:ilvl w:val="0"/>
          <w:numId w:val="1"/>
        </w:numPr>
        <w:spacing w:line="360" w:lineRule="auto"/>
      </w:pPr>
      <w:bookmarkStart w:id="19" w:name="_Toc121345928"/>
      <w:r>
        <w:t>Customer Value and Engagement:</w:t>
      </w:r>
      <w:bookmarkEnd w:id="19"/>
    </w:p>
    <w:p w14:paraId="0000005A"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Multinational corporation Marriott Hotel conducts operations in the hospitality sector. To determine the best approach to give customers a positive experience, businesses must gain an awareness of the wants and demands of their customers. Understanding the wants of the client is thought to be a smart technique since it will make it easier for the company to persuade customers that they require the goods or services provided by the company. Understanding consumer needs is extremely useful because it allows a company to develop solid, long-lasting relationships with its customers, which are essential for business expansion (</w:t>
      </w:r>
      <w:proofErr w:type="spellStart"/>
      <w:r>
        <w:rPr>
          <w:rFonts w:ascii="Times New Roman" w:eastAsia="Times New Roman" w:hAnsi="Times New Roman" w:cs="Times New Roman"/>
          <w:sz w:val="24"/>
          <w:szCs w:val="24"/>
          <w:highlight w:val="white"/>
        </w:rPr>
        <w:t>Sofronov</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Additionally, it will assist the company entity in fulfilling customer expectations. To provide customers with high levels of satisfaction, it is also crucial to understand their needs. Additionally, it makes it simpler for the marketing team to create a strategy that will persuade customers to purchase a particular good or service.</w:t>
      </w:r>
    </w:p>
    <w:p w14:paraId="0000005B" w14:textId="77777777" w:rsidR="002B2901" w:rsidRDefault="002F6574">
      <w:pPr>
        <w:pStyle w:val="Heading1"/>
        <w:numPr>
          <w:ilvl w:val="0"/>
          <w:numId w:val="1"/>
        </w:numPr>
        <w:spacing w:line="360" w:lineRule="auto"/>
      </w:pPr>
      <w:bookmarkStart w:id="20" w:name="_Toc121345929"/>
      <w:r>
        <w:lastRenderedPageBreak/>
        <w:t>Use of Digital Marketing:</w:t>
      </w:r>
      <w:bookmarkEnd w:id="20"/>
    </w:p>
    <w:p w14:paraId="0000005C" w14:textId="2DAAB9F7" w:rsidR="002B2901" w:rsidRDefault="0080023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Marriott</w:t>
      </w:r>
      <w:r w:rsidRPr="0080023B">
        <w:rPr>
          <w:rFonts w:ascii="Times New Roman" w:eastAsia="Times New Roman" w:hAnsi="Times New Roman" w:cs="Times New Roman"/>
          <w:sz w:val="24"/>
          <w:szCs w:val="24"/>
        </w:rPr>
        <w:t xml:space="preserve"> only </w:t>
      </w:r>
      <w:r>
        <w:rPr>
          <w:rFonts w:ascii="Times New Roman" w:eastAsia="Times New Roman" w:hAnsi="Times New Roman" w:cs="Times New Roman"/>
          <w:sz w:val="24"/>
          <w:szCs w:val="24"/>
        </w:rPr>
        <w:t>concentrates</w:t>
      </w:r>
      <w:r w:rsidRPr="0080023B">
        <w:rPr>
          <w:rFonts w:ascii="Times New Roman" w:eastAsia="Times New Roman" w:hAnsi="Times New Roman" w:cs="Times New Roman"/>
          <w:sz w:val="24"/>
          <w:szCs w:val="24"/>
        </w:rPr>
        <w:t xml:space="preserve"> on the digital marketing of </w:t>
      </w:r>
      <w:r>
        <w:rPr>
          <w:rFonts w:ascii="Times New Roman" w:eastAsia="Times New Roman" w:hAnsi="Times New Roman" w:cs="Times New Roman"/>
          <w:sz w:val="24"/>
          <w:szCs w:val="24"/>
        </w:rPr>
        <w:t>its</w:t>
      </w:r>
      <w:r w:rsidRPr="0080023B">
        <w:rPr>
          <w:rFonts w:ascii="Times New Roman" w:eastAsia="Times New Roman" w:hAnsi="Times New Roman" w:cs="Times New Roman"/>
          <w:sz w:val="24"/>
          <w:szCs w:val="24"/>
        </w:rPr>
        <w:t xml:space="preserve"> goods. Being a well-known company internationally, they have created a website that fully and accurately showcases all of their products and enables consumers to quickly book hotels in advance. It promotes itself via a range of commercials, movies, and campaigns on several social media channels. Marriott Bonvoy, the company's customer loyalty </w:t>
      </w:r>
      <w:r>
        <w:rPr>
          <w:rFonts w:ascii="Times New Roman" w:eastAsia="Times New Roman" w:hAnsi="Times New Roman" w:cs="Times New Roman"/>
          <w:sz w:val="24"/>
          <w:szCs w:val="24"/>
        </w:rPr>
        <w:t>program</w:t>
      </w:r>
      <w:r w:rsidRPr="0080023B">
        <w:rPr>
          <w:rFonts w:ascii="Times New Roman" w:eastAsia="Times New Roman" w:hAnsi="Times New Roman" w:cs="Times New Roman"/>
          <w:sz w:val="24"/>
          <w:szCs w:val="24"/>
        </w:rPr>
        <w:t>, offers privileged privileges to frequent guests (</w:t>
      </w:r>
      <w:proofErr w:type="spellStart"/>
      <w:r w:rsidRPr="0080023B">
        <w:rPr>
          <w:rFonts w:ascii="Times New Roman" w:eastAsia="Times New Roman" w:hAnsi="Times New Roman" w:cs="Times New Roman"/>
          <w:sz w:val="24"/>
          <w:szCs w:val="24"/>
        </w:rPr>
        <w:t>Stenquist</w:t>
      </w:r>
      <w:proofErr w:type="spellEnd"/>
      <w:r w:rsidRPr="0080023B">
        <w:rPr>
          <w:rFonts w:ascii="Times New Roman" w:eastAsia="Times New Roman" w:hAnsi="Times New Roman" w:cs="Times New Roman"/>
          <w:sz w:val="24"/>
          <w:szCs w:val="24"/>
        </w:rPr>
        <w:t xml:space="preserve"> et al., 2020). Marriott works to retain its dedicated customers by creating a variety of promotional strategies and also attracts new customers by promoting new products</w:t>
      </w:r>
      <w:r w:rsidR="00512D69">
        <w:rPr>
          <w:rFonts w:ascii="Times New Roman" w:eastAsia="Times New Roman" w:hAnsi="Times New Roman" w:cs="Times New Roman"/>
          <w:sz w:val="24"/>
          <w:szCs w:val="24"/>
        </w:rPr>
        <w:t>.</w:t>
      </w:r>
    </w:p>
    <w:p w14:paraId="017A4CEB" w14:textId="77777777" w:rsidR="009F56A5" w:rsidRDefault="009F56A5">
      <w:pPr>
        <w:spacing w:line="360" w:lineRule="auto"/>
        <w:rPr>
          <w:rFonts w:ascii="Times New Roman" w:eastAsia="Times New Roman" w:hAnsi="Times New Roman" w:cs="Times New Roman"/>
          <w:sz w:val="24"/>
          <w:szCs w:val="24"/>
        </w:rPr>
      </w:pPr>
    </w:p>
    <w:p w14:paraId="4A15258C" w14:textId="4CCE2934" w:rsidR="009F56A5" w:rsidRDefault="009F56A5" w:rsidP="009F56A5">
      <w:pPr>
        <w:spacing w:line="360" w:lineRule="auto"/>
        <w:rPr>
          <w:rFonts w:ascii="Times New Roman" w:eastAsia="Times New Roman" w:hAnsi="Times New Roman" w:cs="Times New Roman"/>
          <w:sz w:val="52"/>
          <w:szCs w:val="52"/>
          <w:u w:val="single"/>
        </w:rPr>
      </w:pPr>
      <w:r w:rsidRPr="009F56A5">
        <w:rPr>
          <w:rFonts w:ascii="Times New Roman" w:eastAsia="Times New Roman" w:hAnsi="Times New Roman" w:cs="Times New Roman"/>
          <w:sz w:val="52"/>
          <w:szCs w:val="52"/>
          <w:u w:val="single"/>
        </w:rPr>
        <w:t xml:space="preserve">Gannt Chart of </w:t>
      </w:r>
      <w:r w:rsidR="006D40F6">
        <w:rPr>
          <w:rFonts w:ascii="Times New Roman" w:eastAsia="Times New Roman" w:hAnsi="Times New Roman" w:cs="Times New Roman"/>
          <w:sz w:val="52"/>
          <w:szCs w:val="52"/>
          <w:u w:val="single"/>
        </w:rPr>
        <w:t>Marketing</w:t>
      </w:r>
      <w:r w:rsidRPr="009F56A5">
        <w:rPr>
          <w:rFonts w:ascii="Times New Roman" w:eastAsia="Times New Roman" w:hAnsi="Times New Roman" w:cs="Times New Roman"/>
          <w:sz w:val="52"/>
          <w:szCs w:val="52"/>
          <w:u w:val="single"/>
        </w:rPr>
        <w:t xml:space="preserve"> Plan:</w:t>
      </w:r>
    </w:p>
    <w:bookmarkStart w:id="21" w:name="_MON_1732118391"/>
    <w:bookmarkEnd w:id="21"/>
    <w:p w14:paraId="058D1D3F" w14:textId="7C9CD94C" w:rsidR="009F56A5" w:rsidRPr="009F56A5" w:rsidRDefault="00503171" w:rsidP="009F56A5">
      <w:pPr>
        <w:spacing w:line="360" w:lineRule="auto"/>
        <w:rPr>
          <w:rFonts w:ascii="Times New Roman" w:eastAsia="Times New Roman" w:hAnsi="Times New Roman" w:cs="Times New Roman"/>
          <w:sz w:val="52"/>
          <w:szCs w:val="52"/>
          <w:u w:val="single"/>
        </w:rPr>
      </w:pPr>
      <w:r>
        <w:object w:dxaOrig="1508" w:dyaOrig="983" w14:anchorId="060FEF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6" o:title=""/>
          </v:shape>
          <o:OLEObject Type="Embed" ProgID="Excel.Sheet.12" ShapeID="_x0000_i1025" DrawAspect="Icon" ObjectID="_1732120625" r:id="rId7"/>
        </w:object>
      </w:r>
    </w:p>
    <w:p w14:paraId="407E587A" w14:textId="77777777" w:rsidR="009F56A5" w:rsidRDefault="009F56A5">
      <w:pPr>
        <w:spacing w:line="360" w:lineRule="auto"/>
        <w:rPr>
          <w:rFonts w:ascii="Times New Roman" w:eastAsia="Times New Roman" w:hAnsi="Times New Roman" w:cs="Times New Roman"/>
          <w:sz w:val="24"/>
          <w:szCs w:val="24"/>
        </w:rPr>
      </w:pPr>
    </w:p>
    <w:p w14:paraId="0000005D" w14:textId="287265A4" w:rsidR="002B2901" w:rsidRDefault="002B2901" w:rsidP="00074686">
      <w:pPr>
        <w:pStyle w:val="Heading1"/>
        <w:spacing w:line="360" w:lineRule="auto"/>
      </w:pPr>
    </w:p>
    <w:p w14:paraId="0000005E" w14:textId="6BFDCD0C"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can gain huge popularity and can also compete with other competitors in the hospitality industry by implementing this marketing plan as it plans on giving a comfortable experience to every class of people in society. This initiative will create a positive image of the </w:t>
      </w:r>
      <w:r w:rsidR="00B10F20">
        <w:rPr>
          <w:rFonts w:ascii="Times New Roman" w:eastAsia="Times New Roman" w:hAnsi="Times New Roman" w:cs="Times New Roman"/>
          <w:sz w:val="24"/>
          <w:szCs w:val="24"/>
        </w:rPr>
        <w:t>organization’s brand and</w:t>
      </w:r>
      <w:r>
        <w:rPr>
          <w:rFonts w:ascii="Times New Roman" w:eastAsia="Times New Roman" w:hAnsi="Times New Roman" w:cs="Times New Roman"/>
          <w:sz w:val="24"/>
          <w:szCs w:val="24"/>
        </w:rPr>
        <w:t xml:space="preserve"> increase its profit.</w:t>
      </w:r>
    </w:p>
    <w:p w14:paraId="4AE992C9" w14:textId="77777777" w:rsidR="009F56A5" w:rsidRDefault="009F56A5">
      <w:pPr>
        <w:spacing w:line="360" w:lineRule="auto"/>
        <w:rPr>
          <w:rFonts w:ascii="Times New Roman" w:eastAsia="Times New Roman" w:hAnsi="Times New Roman" w:cs="Times New Roman"/>
          <w:sz w:val="24"/>
          <w:szCs w:val="24"/>
        </w:rPr>
      </w:pPr>
    </w:p>
    <w:p w14:paraId="0000005F" w14:textId="77777777" w:rsidR="002B2901" w:rsidRDefault="002F6574">
      <w:pPr>
        <w:spacing w:line="360" w:lineRule="auto"/>
        <w:rPr>
          <w:rFonts w:ascii="Times New Roman" w:eastAsia="Times New Roman" w:hAnsi="Times New Roman" w:cs="Times New Roman"/>
          <w:sz w:val="24"/>
          <w:szCs w:val="24"/>
        </w:rPr>
      </w:pPr>
      <w:r>
        <w:br w:type="page"/>
      </w:r>
    </w:p>
    <w:p w14:paraId="00000060" w14:textId="77777777" w:rsidR="002B2901" w:rsidRPr="00086559" w:rsidRDefault="002F6574">
      <w:pPr>
        <w:pStyle w:val="Heading1"/>
        <w:spacing w:line="360" w:lineRule="auto"/>
        <w:ind w:left="720" w:hanging="720"/>
        <w:rPr>
          <w:szCs w:val="24"/>
        </w:rPr>
      </w:pPr>
      <w:bookmarkStart w:id="22" w:name="_Toc121345931"/>
      <w:r>
        <w:lastRenderedPageBreak/>
        <w:t>References:</w:t>
      </w:r>
      <w:bookmarkEnd w:id="22"/>
    </w:p>
    <w:p w14:paraId="00000061" w14:textId="28EBB251" w:rsidR="002B2901" w:rsidRPr="00086559" w:rsidRDefault="002F6574">
      <w:pPr>
        <w:spacing w:line="360" w:lineRule="auto"/>
        <w:ind w:left="720" w:hanging="720"/>
        <w:rPr>
          <w:rFonts w:ascii="Times New Roman" w:eastAsia="Times New Roman" w:hAnsi="Times New Roman" w:cs="Times New Roman"/>
          <w:i/>
          <w:iCs/>
          <w:sz w:val="24"/>
          <w:szCs w:val="24"/>
          <w:highlight w:val="white"/>
        </w:rPr>
      </w:pPr>
      <w:proofErr w:type="spellStart"/>
      <w:r w:rsidRPr="00086559">
        <w:rPr>
          <w:rFonts w:ascii="Times New Roman" w:eastAsia="Times New Roman" w:hAnsi="Times New Roman" w:cs="Times New Roman"/>
          <w:sz w:val="24"/>
          <w:szCs w:val="24"/>
          <w:highlight w:val="white"/>
        </w:rPr>
        <w:t>Bondarenko</w:t>
      </w:r>
      <w:proofErr w:type="spellEnd"/>
      <w:r w:rsidRPr="00086559">
        <w:rPr>
          <w:rFonts w:ascii="Times New Roman" w:eastAsia="Times New Roman" w:hAnsi="Times New Roman" w:cs="Times New Roman"/>
          <w:sz w:val="24"/>
          <w:szCs w:val="24"/>
          <w:highlight w:val="white"/>
        </w:rPr>
        <w:t xml:space="preserve">, V.A., </w:t>
      </w:r>
      <w:proofErr w:type="spellStart"/>
      <w:r w:rsidRPr="00086559">
        <w:rPr>
          <w:rFonts w:ascii="Times New Roman" w:eastAsia="Times New Roman" w:hAnsi="Times New Roman" w:cs="Times New Roman"/>
          <w:sz w:val="24"/>
          <w:szCs w:val="24"/>
          <w:highlight w:val="white"/>
        </w:rPr>
        <w:t>Efremenko</w:t>
      </w:r>
      <w:proofErr w:type="spellEnd"/>
      <w:r w:rsidRPr="00086559">
        <w:rPr>
          <w:rFonts w:ascii="Times New Roman" w:eastAsia="Times New Roman" w:hAnsi="Times New Roman" w:cs="Times New Roman"/>
          <w:sz w:val="24"/>
          <w:szCs w:val="24"/>
          <w:highlight w:val="white"/>
        </w:rPr>
        <w:t>, I.N. and Larionov, V.A.</w:t>
      </w:r>
      <w:r w:rsidR="00CA6699" w:rsidRPr="00086559">
        <w:rPr>
          <w:rFonts w:ascii="Times New Roman" w:eastAsia="Times New Roman" w:hAnsi="Times New Roman" w:cs="Times New Roman"/>
          <w:sz w:val="24"/>
          <w:szCs w:val="24"/>
          <w:highlight w:val="white"/>
        </w:rPr>
        <w:t>(</w:t>
      </w:r>
      <w:r w:rsidRPr="00086559">
        <w:rPr>
          <w:rFonts w:ascii="Times New Roman" w:eastAsia="Times New Roman" w:hAnsi="Times New Roman" w:cs="Times New Roman"/>
          <w:sz w:val="24"/>
          <w:szCs w:val="24"/>
          <w:highlight w:val="white"/>
        </w:rPr>
        <w:t xml:space="preserve"> 2019</w:t>
      </w:r>
      <w:r w:rsidR="00CA6699" w:rsidRPr="00086559">
        <w:rPr>
          <w:rFonts w:ascii="Times New Roman" w:eastAsia="Times New Roman" w:hAnsi="Times New Roman" w:cs="Times New Roman"/>
          <w:sz w:val="24"/>
          <w:szCs w:val="24"/>
          <w:highlight w:val="white"/>
        </w:rPr>
        <w:t xml:space="preserve">) </w:t>
      </w:r>
      <w:r w:rsidRPr="00086559">
        <w:rPr>
          <w:rFonts w:ascii="Times New Roman" w:eastAsia="Times New Roman" w:hAnsi="Times New Roman" w:cs="Times New Roman"/>
          <w:i/>
          <w:iCs/>
          <w:sz w:val="24"/>
          <w:szCs w:val="24"/>
          <w:highlight w:val="white"/>
        </w:rPr>
        <w:t>Marketing strategy for hotel and tourist complex companies.</w:t>
      </w:r>
      <w:r w:rsidR="00CA6699" w:rsidRPr="00086559">
        <w:rPr>
          <w:rFonts w:ascii="Times New Roman" w:eastAsia="Times New Roman" w:hAnsi="Times New Roman" w:cs="Times New Roman"/>
          <w:i/>
          <w:iCs/>
          <w:sz w:val="24"/>
          <w:szCs w:val="24"/>
          <w:highlight w:val="white"/>
        </w:rPr>
        <w:t xml:space="preserve"> </w:t>
      </w:r>
      <w:r w:rsidR="00CA6699" w:rsidRPr="00086559">
        <w:rPr>
          <w:rFonts w:ascii="Times New Roman" w:eastAsia="Times New Roman" w:hAnsi="Times New Roman" w:cs="Times New Roman"/>
          <w:sz w:val="24"/>
          <w:szCs w:val="24"/>
          <w:highlight w:val="white"/>
        </w:rPr>
        <w:t>2</w:t>
      </w:r>
      <w:r w:rsidR="00CA6699" w:rsidRPr="00086559">
        <w:rPr>
          <w:rFonts w:ascii="Times New Roman" w:eastAsia="Times New Roman" w:hAnsi="Times New Roman" w:cs="Times New Roman"/>
          <w:sz w:val="24"/>
          <w:szCs w:val="24"/>
          <w:highlight w:val="white"/>
          <w:vertAlign w:val="superscript"/>
        </w:rPr>
        <w:t>nd</w:t>
      </w:r>
      <w:r w:rsidR="00CA6699" w:rsidRPr="00086559">
        <w:rPr>
          <w:rFonts w:ascii="Times New Roman" w:eastAsia="Times New Roman" w:hAnsi="Times New Roman" w:cs="Times New Roman"/>
          <w:sz w:val="24"/>
          <w:szCs w:val="24"/>
          <w:highlight w:val="white"/>
        </w:rPr>
        <w:t xml:space="preserve"> </w:t>
      </w:r>
      <w:proofErr w:type="spellStart"/>
      <w:r w:rsidR="000458CA">
        <w:rPr>
          <w:rFonts w:ascii="Times New Roman" w:eastAsia="Times New Roman" w:hAnsi="Times New Roman" w:cs="Times New Roman"/>
          <w:sz w:val="24"/>
          <w:szCs w:val="24"/>
          <w:highlight w:val="white"/>
        </w:rPr>
        <w:t>edn</w:t>
      </w:r>
      <w:proofErr w:type="spellEnd"/>
      <w:r w:rsidR="00CA6699" w:rsidRPr="00086559">
        <w:rPr>
          <w:rFonts w:ascii="Times New Roman" w:eastAsia="Times New Roman" w:hAnsi="Times New Roman" w:cs="Times New Roman"/>
          <w:sz w:val="24"/>
          <w:szCs w:val="24"/>
          <w:highlight w:val="white"/>
        </w:rPr>
        <w:t xml:space="preserve">. </w:t>
      </w:r>
      <w:r w:rsidR="00CA6699" w:rsidRPr="00086559">
        <w:rPr>
          <w:rFonts w:ascii="Times New Roman" w:eastAsiaTheme="minorEastAsia" w:hAnsi="Times New Roman" w:cs="Times New Roman"/>
          <w:color w:val="000000" w:themeColor="text1"/>
          <w:kern w:val="24"/>
          <w:sz w:val="24"/>
          <w:szCs w:val="24"/>
          <w:lang w:val="en-US"/>
        </w:rPr>
        <w:t xml:space="preserve">Valetta: </w:t>
      </w:r>
      <w:proofErr w:type="spellStart"/>
      <w:r w:rsidR="00CA6699" w:rsidRPr="00086559">
        <w:rPr>
          <w:rFonts w:ascii="Times New Roman" w:eastAsiaTheme="minorEastAsia" w:hAnsi="Times New Roman" w:cs="Times New Roman"/>
          <w:color w:val="333333"/>
          <w:kern w:val="24"/>
          <w:sz w:val="24"/>
          <w:szCs w:val="24"/>
        </w:rPr>
        <w:t>Eleftherios</w:t>
      </w:r>
      <w:proofErr w:type="spellEnd"/>
      <w:r w:rsidR="00CA6699" w:rsidRPr="00086559">
        <w:rPr>
          <w:rFonts w:ascii="Times New Roman" w:eastAsiaTheme="minorEastAsia" w:hAnsi="Times New Roman" w:cs="Times New Roman"/>
          <w:color w:val="333333"/>
          <w:kern w:val="24"/>
          <w:sz w:val="24"/>
          <w:szCs w:val="24"/>
        </w:rPr>
        <w:t xml:space="preserve"> </w:t>
      </w:r>
      <w:proofErr w:type="spellStart"/>
      <w:r w:rsidR="00CA6699" w:rsidRPr="00086559">
        <w:rPr>
          <w:rFonts w:ascii="Times New Roman" w:eastAsiaTheme="minorEastAsia" w:hAnsi="Times New Roman" w:cs="Times New Roman"/>
          <w:color w:val="333333"/>
          <w:kern w:val="24"/>
          <w:sz w:val="24"/>
          <w:szCs w:val="24"/>
        </w:rPr>
        <w:t>Thalassinos</w:t>
      </w:r>
      <w:proofErr w:type="spellEnd"/>
    </w:p>
    <w:p w14:paraId="00000062" w14:textId="68C105C6"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Borisova, K. and </w:t>
      </w:r>
      <w:proofErr w:type="spellStart"/>
      <w:r>
        <w:rPr>
          <w:rFonts w:ascii="Times New Roman" w:eastAsia="Times New Roman" w:hAnsi="Times New Roman" w:cs="Times New Roman"/>
          <w:sz w:val="24"/>
          <w:szCs w:val="24"/>
          <w:highlight w:val="white"/>
        </w:rPr>
        <w:t>Razumeiko</w:t>
      </w:r>
      <w:proofErr w:type="spellEnd"/>
      <w:r>
        <w:rPr>
          <w:rFonts w:ascii="Times New Roman" w:eastAsia="Times New Roman" w:hAnsi="Times New Roman" w:cs="Times New Roman"/>
          <w:sz w:val="24"/>
          <w:szCs w:val="24"/>
          <w:highlight w:val="white"/>
        </w:rPr>
        <w:t>, A.</w:t>
      </w:r>
      <w:r w:rsidR="0008655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w:t>
      </w:r>
      <w:r w:rsidR="0008655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Hotel Rebranding: Marketing Plan for </w:t>
      </w:r>
      <w:proofErr w:type="spellStart"/>
      <w:r>
        <w:rPr>
          <w:rFonts w:ascii="Times New Roman" w:eastAsia="Times New Roman" w:hAnsi="Times New Roman" w:cs="Times New Roman"/>
          <w:sz w:val="24"/>
          <w:szCs w:val="24"/>
          <w:highlight w:val="white"/>
        </w:rPr>
        <w:t>Piter</w:t>
      </w:r>
      <w:proofErr w:type="spellEnd"/>
      <w:r>
        <w:rPr>
          <w:rFonts w:ascii="Times New Roman" w:eastAsia="Times New Roman" w:hAnsi="Times New Roman" w:cs="Times New Roman"/>
          <w:sz w:val="24"/>
          <w:szCs w:val="24"/>
          <w:highlight w:val="white"/>
        </w:rPr>
        <w:t xml:space="preserve"> Inn Petrozavodsk.</w:t>
      </w:r>
      <w:r w:rsidR="004E33E6" w:rsidRPr="004E33E6">
        <w:rPr>
          <w:rFonts w:eastAsiaTheme="minorEastAsia"/>
          <w:color w:val="000000" w:themeColor="text1"/>
          <w:kern w:val="24"/>
          <w:sz w:val="32"/>
          <w:szCs w:val="32"/>
          <w:lang w:val="en-US"/>
        </w:rPr>
        <w:t xml:space="preserve"> </w:t>
      </w:r>
      <w:r w:rsidR="004E33E6" w:rsidRPr="004E33E6">
        <w:rPr>
          <w:rFonts w:ascii="Times New Roman" w:eastAsia="Times New Roman" w:hAnsi="Times New Roman" w:cs="Times New Roman"/>
          <w:sz w:val="24"/>
          <w:szCs w:val="24"/>
          <w:highlight w:val="white"/>
          <w:lang w:val="en-US"/>
        </w:rPr>
        <w:t xml:space="preserve"> 4</w:t>
      </w:r>
      <w:r w:rsidR="004E33E6" w:rsidRPr="004E33E6">
        <w:rPr>
          <w:rFonts w:ascii="Times New Roman" w:eastAsia="Times New Roman" w:hAnsi="Times New Roman" w:cs="Times New Roman"/>
          <w:sz w:val="24"/>
          <w:szCs w:val="24"/>
          <w:highlight w:val="white"/>
          <w:vertAlign w:val="superscript"/>
          <w:lang w:val="en-US"/>
        </w:rPr>
        <w:t>th</w:t>
      </w:r>
      <w:r w:rsidR="004E33E6" w:rsidRPr="004E33E6">
        <w:rPr>
          <w:rFonts w:ascii="Times New Roman" w:eastAsia="Times New Roman" w:hAnsi="Times New Roman" w:cs="Times New Roman"/>
          <w:sz w:val="24"/>
          <w:szCs w:val="24"/>
          <w:highlight w:val="white"/>
          <w:lang w:val="en-US"/>
        </w:rPr>
        <w:t xml:space="preserve"> </w:t>
      </w:r>
      <w:proofErr w:type="spellStart"/>
      <w:r w:rsidR="004E33E6" w:rsidRPr="004E33E6">
        <w:rPr>
          <w:rFonts w:ascii="Times New Roman" w:eastAsia="Times New Roman" w:hAnsi="Times New Roman" w:cs="Times New Roman"/>
          <w:sz w:val="24"/>
          <w:szCs w:val="24"/>
          <w:highlight w:val="white"/>
          <w:lang w:val="en-US"/>
        </w:rPr>
        <w:t>ed</w:t>
      </w:r>
      <w:r w:rsidR="004E33E6">
        <w:rPr>
          <w:rFonts w:ascii="Times New Roman" w:eastAsia="Times New Roman" w:hAnsi="Times New Roman" w:cs="Times New Roman"/>
          <w:sz w:val="24"/>
          <w:szCs w:val="24"/>
          <w:highlight w:val="white"/>
          <w:lang w:val="en-US"/>
        </w:rPr>
        <w:t>n</w:t>
      </w:r>
      <w:proofErr w:type="spellEnd"/>
      <w:r w:rsidR="004E33E6" w:rsidRPr="004E33E6">
        <w:rPr>
          <w:rFonts w:ascii="Times New Roman" w:eastAsia="Times New Roman" w:hAnsi="Times New Roman" w:cs="Times New Roman"/>
          <w:sz w:val="24"/>
          <w:szCs w:val="24"/>
          <w:highlight w:val="white"/>
          <w:lang w:val="en-US"/>
        </w:rPr>
        <w:t xml:space="preserve">. Borisova: </w:t>
      </w:r>
      <w:proofErr w:type="spellStart"/>
      <w:r w:rsidR="004E33E6" w:rsidRPr="004E33E6">
        <w:rPr>
          <w:rFonts w:ascii="Times New Roman" w:eastAsia="Times New Roman" w:hAnsi="Times New Roman" w:cs="Times New Roman"/>
          <w:sz w:val="24"/>
          <w:szCs w:val="24"/>
          <w:highlight w:val="white"/>
          <w:lang w:val="en-US"/>
        </w:rPr>
        <w:t>Perrigon</w:t>
      </w:r>
      <w:proofErr w:type="spellEnd"/>
    </w:p>
    <w:p w14:paraId="00000063" w14:textId="49F1C1E5" w:rsidR="002B2901" w:rsidRDefault="002F6574">
      <w:pPr>
        <w:spacing w:line="360" w:lineRule="auto"/>
        <w:ind w:left="720" w:hanging="720"/>
        <w:rPr>
          <w:rFonts w:ascii="Times New Roman" w:eastAsia="Times New Roman" w:hAnsi="Times New Roman" w:cs="Times New Roman"/>
          <w:sz w:val="24"/>
          <w:szCs w:val="24"/>
          <w:highlight w:val="white"/>
        </w:rPr>
      </w:pPr>
      <w:r w:rsidRPr="00074686">
        <w:rPr>
          <w:rFonts w:ascii="Times New Roman" w:eastAsia="Times New Roman" w:hAnsi="Times New Roman" w:cs="Times New Roman"/>
          <w:sz w:val="24"/>
          <w:szCs w:val="24"/>
          <w:highlight w:val="white"/>
        </w:rPr>
        <w:t xml:space="preserve">De </w:t>
      </w:r>
      <w:proofErr w:type="spellStart"/>
      <w:r w:rsidRPr="00074686">
        <w:rPr>
          <w:rFonts w:ascii="Times New Roman" w:eastAsia="Times New Roman" w:hAnsi="Times New Roman" w:cs="Times New Roman"/>
          <w:sz w:val="24"/>
          <w:szCs w:val="24"/>
          <w:highlight w:val="white"/>
        </w:rPr>
        <w:t>Pelsmacker</w:t>
      </w:r>
      <w:proofErr w:type="spellEnd"/>
      <w:r w:rsidRPr="00074686">
        <w:rPr>
          <w:rFonts w:ascii="Times New Roman" w:eastAsia="Times New Roman" w:hAnsi="Times New Roman" w:cs="Times New Roman"/>
          <w:sz w:val="24"/>
          <w:szCs w:val="24"/>
          <w:highlight w:val="white"/>
        </w:rPr>
        <w:t xml:space="preserve">, P., Van Tilburg, S. and </w:t>
      </w:r>
      <w:proofErr w:type="spellStart"/>
      <w:r w:rsidRPr="00074686">
        <w:rPr>
          <w:rFonts w:ascii="Times New Roman" w:eastAsia="Times New Roman" w:hAnsi="Times New Roman" w:cs="Times New Roman"/>
          <w:sz w:val="24"/>
          <w:szCs w:val="24"/>
          <w:highlight w:val="white"/>
        </w:rPr>
        <w:t>Holthof</w:t>
      </w:r>
      <w:proofErr w:type="spellEnd"/>
      <w:r w:rsidRPr="00074686">
        <w:rPr>
          <w:rFonts w:ascii="Times New Roman" w:eastAsia="Times New Roman" w:hAnsi="Times New Roman" w:cs="Times New Roman"/>
          <w:sz w:val="24"/>
          <w:szCs w:val="24"/>
          <w:highlight w:val="white"/>
        </w:rPr>
        <w:t>, C.</w:t>
      </w:r>
      <w:r w:rsidR="00074686">
        <w:rPr>
          <w:rFonts w:ascii="Times New Roman" w:eastAsia="Times New Roman" w:hAnsi="Times New Roman" w:cs="Times New Roman"/>
          <w:sz w:val="24"/>
          <w:szCs w:val="24"/>
          <w:highlight w:val="white"/>
        </w:rPr>
        <w:t>(2018) ‘</w:t>
      </w:r>
      <w:r w:rsidRPr="00074686">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Digital marketing strategies, online reviews and hotel performance</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72</w:t>
      </w:r>
      <w:r>
        <w:rPr>
          <w:rFonts w:ascii="Times New Roman" w:eastAsia="Times New Roman" w:hAnsi="Times New Roman" w:cs="Times New Roman"/>
          <w:sz w:val="24"/>
          <w:szCs w:val="24"/>
          <w:highlight w:val="white"/>
        </w:rPr>
        <w:t>, pp.47-55.</w:t>
      </w:r>
    </w:p>
    <w:p w14:paraId="00000064" w14:textId="159BD28F" w:rsidR="002B2901" w:rsidRPr="00086559" w:rsidRDefault="002F6574">
      <w:pPr>
        <w:spacing w:line="360" w:lineRule="auto"/>
        <w:ind w:left="720" w:hanging="720"/>
        <w:rPr>
          <w:rFonts w:ascii="Times New Roman" w:eastAsia="Times New Roman" w:hAnsi="Times New Roman" w:cs="Times New Roman"/>
          <w:sz w:val="24"/>
          <w:szCs w:val="24"/>
          <w:highlight w:val="white"/>
          <w:lang w:val="it-IT"/>
        </w:rPr>
      </w:pPr>
      <w:proofErr w:type="spellStart"/>
      <w:r>
        <w:rPr>
          <w:rFonts w:ascii="Times New Roman" w:eastAsia="Times New Roman" w:hAnsi="Times New Roman" w:cs="Times New Roman"/>
          <w:sz w:val="24"/>
          <w:szCs w:val="24"/>
          <w:highlight w:val="white"/>
        </w:rPr>
        <w:t>Emelda</w:t>
      </w:r>
      <w:proofErr w:type="spellEnd"/>
      <w:r>
        <w:rPr>
          <w:rFonts w:ascii="Times New Roman" w:eastAsia="Times New Roman" w:hAnsi="Times New Roman" w:cs="Times New Roman"/>
          <w:sz w:val="24"/>
          <w:szCs w:val="24"/>
          <w:highlight w:val="white"/>
        </w:rPr>
        <w:t>, N.</w:t>
      </w:r>
      <w:r w:rsidR="004E33E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2018</w:t>
      </w:r>
      <w:r w:rsidR="004E33E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The Strategies of Marketing Used for Increasing Number of Wedding Events at Sheraton Bandung Hotel and Towers (</w:t>
      </w:r>
      <w:r w:rsidR="001D3BD5">
        <w:rPr>
          <w:rFonts w:ascii="Times New Roman" w:eastAsia="Times New Roman" w:hAnsi="Times New Roman" w:cs="Times New Roman"/>
          <w:i/>
          <w:sz w:val="24"/>
          <w:szCs w:val="24"/>
          <w:highlight w:val="white"/>
        </w:rPr>
        <w:t>Managed</w:t>
      </w:r>
      <w:r>
        <w:rPr>
          <w:rFonts w:ascii="Times New Roman" w:eastAsia="Times New Roman" w:hAnsi="Times New Roman" w:cs="Times New Roman"/>
          <w:i/>
          <w:sz w:val="24"/>
          <w:szCs w:val="24"/>
          <w:highlight w:val="white"/>
        </w:rPr>
        <w:t xml:space="preserve"> by Marriott International). </w:t>
      </w:r>
      <w:r w:rsidRPr="004E33E6">
        <w:rPr>
          <w:rFonts w:ascii="Times New Roman" w:eastAsia="Times New Roman" w:hAnsi="Times New Roman" w:cs="Times New Roman"/>
          <w:i/>
          <w:sz w:val="24"/>
          <w:szCs w:val="24"/>
          <w:highlight w:val="white"/>
          <w:lang w:val="it-IT"/>
        </w:rPr>
        <w:t xml:space="preserve">Novi </w:t>
      </w:r>
      <w:proofErr w:type="spellStart"/>
      <w:r w:rsidRPr="004E33E6">
        <w:rPr>
          <w:rFonts w:ascii="Times New Roman" w:eastAsia="Times New Roman" w:hAnsi="Times New Roman" w:cs="Times New Roman"/>
          <w:i/>
          <w:sz w:val="24"/>
          <w:szCs w:val="24"/>
          <w:highlight w:val="white"/>
          <w:lang w:val="it-IT"/>
        </w:rPr>
        <w:t>Emelda</w:t>
      </w:r>
      <w:proofErr w:type="spellEnd"/>
      <w:r w:rsidRPr="004E33E6">
        <w:rPr>
          <w:rFonts w:ascii="Times New Roman" w:eastAsia="Times New Roman" w:hAnsi="Times New Roman" w:cs="Times New Roman"/>
          <w:i/>
          <w:sz w:val="24"/>
          <w:szCs w:val="24"/>
          <w:highlight w:val="white"/>
          <w:lang w:val="it-IT"/>
        </w:rPr>
        <w:t>: 147010007</w:t>
      </w:r>
      <w:r w:rsidRPr="004E33E6">
        <w:rPr>
          <w:rFonts w:ascii="Times New Roman" w:eastAsia="Times New Roman" w:hAnsi="Times New Roman" w:cs="Times New Roman"/>
          <w:sz w:val="24"/>
          <w:szCs w:val="24"/>
          <w:highlight w:val="white"/>
          <w:lang w:val="it-IT"/>
        </w:rPr>
        <w:t> (</w:t>
      </w:r>
      <w:proofErr w:type="spellStart"/>
      <w:r w:rsidRPr="004E33E6">
        <w:rPr>
          <w:rFonts w:ascii="Times New Roman" w:eastAsia="Times New Roman" w:hAnsi="Times New Roman" w:cs="Times New Roman"/>
          <w:sz w:val="24"/>
          <w:szCs w:val="24"/>
          <w:highlight w:val="white"/>
          <w:lang w:val="it-IT"/>
        </w:rPr>
        <w:t>Doctoral</w:t>
      </w:r>
      <w:proofErr w:type="spellEnd"/>
      <w:r w:rsidRPr="004E33E6">
        <w:rPr>
          <w:rFonts w:ascii="Times New Roman" w:eastAsia="Times New Roman" w:hAnsi="Times New Roman" w:cs="Times New Roman"/>
          <w:sz w:val="24"/>
          <w:szCs w:val="24"/>
          <w:highlight w:val="white"/>
          <w:lang w:val="it-IT"/>
        </w:rPr>
        <w:t xml:space="preserve"> </w:t>
      </w:r>
      <w:proofErr w:type="spellStart"/>
      <w:r w:rsidRPr="004E33E6">
        <w:rPr>
          <w:rFonts w:ascii="Times New Roman" w:eastAsia="Times New Roman" w:hAnsi="Times New Roman" w:cs="Times New Roman"/>
          <w:sz w:val="24"/>
          <w:szCs w:val="24"/>
          <w:highlight w:val="white"/>
          <w:lang w:val="it-IT"/>
        </w:rPr>
        <w:t>dissertation</w:t>
      </w:r>
      <w:proofErr w:type="spellEnd"/>
      <w:r w:rsidRPr="004E33E6">
        <w:rPr>
          <w:rFonts w:ascii="Times New Roman" w:eastAsia="Times New Roman" w:hAnsi="Times New Roman" w:cs="Times New Roman"/>
          <w:sz w:val="24"/>
          <w:szCs w:val="24"/>
          <w:highlight w:val="white"/>
          <w:lang w:val="it-IT"/>
        </w:rPr>
        <w:t xml:space="preserve">, </w:t>
      </w:r>
      <w:proofErr w:type="spellStart"/>
      <w:r w:rsidRPr="004E33E6">
        <w:rPr>
          <w:rFonts w:ascii="Times New Roman" w:eastAsia="Times New Roman" w:hAnsi="Times New Roman" w:cs="Times New Roman"/>
          <w:sz w:val="24"/>
          <w:szCs w:val="24"/>
          <w:highlight w:val="white"/>
          <w:lang w:val="it-IT"/>
        </w:rPr>
        <w:t>Sastra</w:t>
      </w:r>
      <w:proofErr w:type="spellEnd"/>
      <w:r w:rsidRPr="004E33E6">
        <w:rPr>
          <w:rFonts w:ascii="Times New Roman" w:eastAsia="Times New Roman" w:hAnsi="Times New Roman" w:cs="Times New Roman"/>
          <w:sz w:val="24"/>
          <w:szCs w:val="24"/>
          <w:highlight w:val="white"/>
          <w:lang w:val="it-IT"/>
        </w:rPr>
        <w:t xml:space="preserve"> </w:t>
      </w:r>
      <w:proofErr w:type="spellStart"/>
      <w:r w:rsidRPr="004E33E6">
        <w:rPr>
          <w:rFonts w:ascii="Times New Roman" w:eastAsia="Times New Roman" w:hAnsi="Times New Roman" w:cs="Times New Roman"/>
          <w:sz w:val="24"/>
          <w:szCs w:val="24"/>
          <w:highlight w:val="white"/>
          <w:lang w:val="it-IT"/>
        </w:rPr>
        <w:t>Inggris</w:t>
      </w:r>
      <w:proofErr w:type="spellEnd"/>
      <w:r w:rsidRPr="004E33E6">
        <w:rPr>
          <w:rFonts w:ascii="Times New Roman" w:eastAsia="Times New Roman" w:hAnsi="Times New Roman" w:cs="Times New Roman"/>
          <w:sz w:val="24"/>
          <w:szCs w:val="24"/>
          <w:highlight w:val="white"/>
          <w:lang w:val="it-IT"/>
        </w:rPr>
        <w:t>).</w:t>
      </w:r>
      <w:r w:rsidR="004E33E6" w:rsidRPr="004E33E6">
        <w:rPr>
          <w:rFonts w:ascii="Times New Roman" w:eastAsia="Times New Roman" w:hAnsi="Times New Roman" w:cs="Times New Roman"/>
          <w:sz w:val="24"/>
          <w:szCs w:val="24"/>
          <w:highlight w:val="white"/>
          <w:lang w:val="it-IT"/>
        </w:rPr>
        <w:t>3</w:t>
      </w:r>
      <w:r w:rsidR="004E33E6" w:rsidRPr="004E33E6">
        <w:rPr>
          <w:rFonts w:ascii="Times New Roman" w:eastAsia="Times New Roman" w:hAnsi="Times New Roman" w:cs="Times New Roman"/>
          <w:sz w:val="24"/>
          <w:szCs w:val="24"/>
          <w:highlight w:val="white"/>
          <w:vertAlign w:val="superscript"/>
          <w:lang w:val="it-IT"/>
        </w:rPr>
        <w:t>rd</w:t>
      </w:r>
      <w:r w:rsidR="004E33E6" w:rsidRPr="004E33E6">
        <w:rPr>
          <w:rFonts w:ascii="Times New Roman" w:eastAsia="Times New Roman" w:hAnsi="Times New Roman" w:cs="Times New Roman"/>
          <w:sz w:val="24"/>
          <w:szCs w:val="24"/>
          <w:highlight w:val="white"/>
          <w:lang w:val="it-IT"/>
        </w:rPr>
        <w:t xml:space="preserve"> </w:t>
      </w:r>
      <w:r w:rsidR="00B10F20">
        <w:rPr>
          <w:rFonts w:ascii="Times New Roman" w:eastAsia="Times New Roman" w:hAnsi="Times New Roman" w:cs="Times New Roman"/>
          <w:sz w:val="24"/>
          <w:szCs w:val="24"/>
          <w:highlight w:val="white"/>
          <w:lang w:val="it-IT"/>
        </w:rPr>
        <w:t>ed</w:t>
      </w:r>
      <w:r w:rsidR="004E33E6" w:rsidRPr="004E33E6">
        <w:rPr>
          <w:rFonts w:ascii="Times New Roman" w:eastAsia="Times New Roman" w:hAnsi="Times New Roman" w:cs="Times New Roman"/>
          <w:sz w:val="24"/>
          <w:szCs w:val="24"/>
          <w:highlight w:val="white"/>
          <w:lang w:val="it-IT"/>
        </w:rPr>
        <w:t xml:space="preserve">. </w:t>
      </w:r>
      <w:r w:rsidR="004E33E6" w:rsidRPr="00086559">
        <w:rPr>
          <w:rFonts w:ascii="Times New Roman" w:eastAsia="Times New Roman" w:hAnsi="Times New Roman" w:cs="Times New Roman"/>
          <w:sz w:val="24"/>
          <w:szCs w:val="24"/>
          <w:highlight w:val="white"/>
          <w:lang w:val="it-IT"/>
        </w:rPr>
        <w:t xml:space="preserve">London: </w:t>
      </w:r>
      <w:proofErr w:type="spellStart"/>
      <w:r w:rsidR="004E33E6" w:rsidRPr="00086559">
        <w:rPr>
          <w:rFonts w:ascii="Times New Roman" w:eastAsia="Times New Roman" w:hAnsi="Times New Roman" w:cs="Times New Roman"/>
          <w:sz w:val="24"/>
          <w:szCs w:val="24"/>
          <w:highlight w:val="white"/>
          <w:lang w:val="it-IT"/>
        </w:rPr>
        <w:t>Redrane</w:t>
      </w:r>
      <w:proofErr w:type="spellEnd"/>
      <w:r w:rsidR="004E33E6" w:rsidRPr="00086559">
        <w:rPr>
          <w:rFonts w:ascii="Times New Roman" w:eastAsia="Times New Roman" w:hAnsi="Times New Roman" w:cs="Times New Roman"/>
          <w:sz w:val="24"/>
          <w:szCs w:val="24"/>
          <w:highlight w:val="white"/>
          <w:lang w:val="it-IT"/>
        </w:rPr>
        <w:t xml:space="preserve"> Press</w:t>
      </w:r>
    </w:p>
    <w:p w14:paraId="00000065" w14:textId="3D59BDA0" w:rsidR="002B2901" w:rsidRDefault="00B10F20">
      <w:pPr>
        <w:spacing w:line="36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Gergen</w:t>
      </w:r>
      <w:proofErr w:type="spellEnd"/>
      <w:r w:rsidR="002F6574">
        <w:rPr>
          <w:rFonts w:ascii="Times New Roman" w:eastAsia="Times New Roman" w:hAnsi="Times New Roman" w:cs="Times New Roman"/>
          <w:sz w:val="24"/>
          <w:szCs w:val="24"/>
          <w:highlight w:val="white"/>
        </w:rPr>
        <w:t xml:space="preserve">, </w:t>
      </w:r>
      <w:proofErr w:type="spellStart"/>
      <w:r w:rsidR="002F6574">
        <w:rPr>
          <w:rFonts w:ascii="Times New Roman" w:eastAsia="Times New Roman" w:hAnsi="Times New Roman" w:cs="Times New Roman"/>
          <w:sz w:val="24"/>
          <w:szCs w:val="24"/>
          <w:highlight w:val="white"/>
        </w:rPr>
        <w:t>m.ü</w:t>
      </w:r>
      <w:proofErr w:type="spellEnd"/>
      <w:r w:rsidR="002F6574">
        <w:rPr>
          <w:rFonts w:ascii="Times New Roman" w:eastAsia="Times New Roman" w:hAnsi="Times New Roman" w:cs="Times New Roman"/>
          <w:sz w:val="24"/>
          <w:szCs w:val="24"/>
          <w:highlight w:val="white"/>
        </w:rPr>
        <w:t>.</w:t>
      </w:r>
      <w:r w:rsidR="004E33E6">
        <w:rPr>
          <w:rFonts w:ascii="Times New Roman" w:eastAsia="Times New Roman" w:hAnsi="Times New Roman" w:cs="Times New Roman"/>
          <w:sz w:val="24"/>
          <w:szCs w:val="24"/>
          <w:highlight w:val="white"/>
        </w:rPr>
        <w:t>(</w:t>
      </w:r>
      <w:r w:rsidR="002F6574">
        <w:rPr>
          <w:rFonts w:ascii="Times New Roman" w:eastAsia="Times New Roman" w:hAnsi="Times New Roman" w:cs="Times New Roman"/>
          <w:sz w:val="24"/>
          <w:szCs w:val="24"/>
          <w:highlight w:val="white"/>
        </w:rPr>
        <w:t>2021</w:t>
      </w:r>
      <w:r w:rsidR="004E33E6">
        <w:rPr>
          <w:rFonts w:ascii="Times New Roman" w:eastAsia="Times New Roman" w:hAnsi="Times New Roman" w:cs="Times New Roman"/>
          <w:sz w:val="24"/>
          <w:szCs w:val="24"/>
          <w:highlight w:val="white"/>
        </w:rPr>
        <w:t xml:space="preserve">) </w:t>
      </w:r>
      <w:r w:rsidR="002F6574" w:rsidRPr="004E33E6">
        <w:rPr>
          <w:rFonts w:ascii="Times New Roman" w:eastAsia="Times New Roman" w:hAnsi="Times New Roman" w:cs="Times New Roman"/>
          <w:i/>
          <w:iCs/>
          <w:sz w:val="24"/>
          <w:szCs w:val="24"/>
          <w:highlight w:val="white"/>
        </w:rPr>
        <w:t>Importance of marketing strategies for tourism companies. Research and Reviews in Social, Human</w:t>
      </w:r>
      <w:r>
        <w:rPr>
          <w:rFonts w:ascii="Times New Roman" w:eastAsia="Times New Roman" w:hAnsi="Times New Roman" w:cs="Times New Roman"/>
          <w:i/>
          <w:iCs/>
          <w:sz w:val="24"/>
          <w:szCs w:val="24"/>
          <w:highlight w:val="white"/>
        </w:rPr>
        <w:t>,</w:t>
      </w:r>
      <w:r w:rsidR="002F6574" w:rsidRPr="004E33E6">
        <w:rPr>
          <w:rFonts w:ascii="Times New Roman" w:eastAsia="Times New Roman" w:hAnsi="Times New Roman" w:cs="Times New Roman"/>
          <w:i/>
          <w:iCs/>
          <w:sz w:val="24"/>
          <w:szCs w:val="24"/>
          <w:highlight w:val="white"/>
        </w:rPr>
        <w:t xml:space="preserve"> and Administrative Sciences-</w:t>
      </w:r>
      <w:r w:rsidR="002F6574">
        <w:rPr>
          <w:rFonts w:ascii="Times New Roman" w:eastAsia="Times New Roman" w:hAnsi="Times New Roman" w:cs="Times New Roman"/>
          <w:i/>
          <w:sz w:val="24"/>
          <w:szCs w:val="24"/>
          <w:highlight w:val="white"/>
        </w:rPr>
        <w:t>I</w:t>
      </w:r>
      <w:r w:rsidR="002F6574">
        <w:rPr>
          <w:rFonts w:ascii="Times New Roman" w:eastAsia="Times New Roman" w:hAnsi="Times New Roman" w:cs="Times New Roman"/>
          <w:sz w:val="24"/>
          <w:szCs w:val="24"/>
          <w:highlight w:val="white"/>
        </w:rPr>
        <w:t>.</w:t>
      </w:r>
      <w:r w:rsidR="004E33E6">
        <w:rPr>
          <w:rFonts w:ascii="Times New Roman" w:eastAsia="Times New Roman" w:hAnsi="Times New Roman" w:cs="Times New Roman"/>
          <w:sz w:val="24"/>
          <w:szCs w:val="24"/>
          <w:highlight w:val="white"/>
        </w:rPr>
        <w:t xml:space="preserve"> 1</w:t>
      </w:r>
      <w:r w:rsidR="004E33E6" w:rsidRPr="004E33E6">
        <w:rPr>
          <w:rFonts w:ascii="Times New Roman" w:eastAsia="Times New Roman" w:hAnsi="Times New Roman" w:cs="Times New Roman"/>
          <w:sz w:val="24"/>
          <w:szCs w:val="24"/>
          <w:highlight w:val="white"/>
          <w:vertAlign w:val="superscript"/>
        </w:rPr>
        <w:t>st</w:t>
      </w:r>
      <w:r w:rsidR="004E33E6">
        <w:rPr>
          <w:rFonts w:ascii="Times New Roman" w:eastAsia="Times New Roman" w:hAnsi="Times New Roman" w:cs="Times New Roman"/>
          <w:sz w:val="24"/>
          <w:szCs w:val="24"/>
          <w:highlight w:val="white"/>
        </w:rPr>
        <w:t xml:space="preserve"> </w:t>
      </w:r>
      <w:proofErr w:type="spellStart"/>
      <w:r w:rsidR="004E33E6">
        <w:rPr>
          <w:rFonts w:ascii="Times New Roman" w:eastAsia="Times New Roman" w:hAnsi="Times New Roman" w:cs="Times New Roman"/>
          <w:sz w:val="24"/>
          <w:szCs w:val="24"/>
          <w:highlight w:val="white"/>
        </w:rPr>
        <w:t>edn.Olusun</w:t>
      </w:r>
      <w:proofErr w:type="spellEnd"/>
      <w:r w:rsidR="004E33E6">
        <w:rPr>
          <w:rFonts w:ascii="Times New Roman" w:eastAsia="Times New Roman" w:hAnsi="Times New Roman" w:cs="Times New Roman"/>
          <w:sz w:val="24"/>
          <w:szCs w:val="24"/>
          <w:highlight w:val="white"/>
        </w:rPr>
        <w:t xml:space="preserve">: </w:t>
      </w:r>
      <w:proofErr w:type="spellStart"/>
      <w:r w:rsidR="004E33E6">
        <w:rPr>
          <w:rFonts w:ascii="Times New Roman" w:eastAsia="Times New Roman" w:hAnsi="Times New Roman" w:cs="Times New Roman"/>
          <w:sz w:val="24"/>
          <w:szCs w:val="24"/>
          <w:highlight w:val="white"/>
        </w:rPr>
        <w:t>Laylane</w:t>
      </w:r>
      <w:proofErr w:type="spellEnd"/>
      <w:r w:rsidR="004E33E6">
        <w:rPr>
          <w:rFonts w:ascii="Times New Roman" w:eastAsia="Times New Roman" w:hAnsi="Times New Roman" w:cs="Times New Roman"/>
          <w:sz w:val="24"/>
          <w:szCs w:val="24"/>
          <w:highlight w:val="white"/>
        </w:rPr>
        <w:t xml:space="preserve"> publish</w:t>
      </w:r>
    </w:p>
    <w:p w14:paraId="00000066" w14:textId="5FD840BF" w:rsidR="002B2901" w:rsidRDefault="002F6574">
      <w:pPr>
        <w:spacing w:line="360" w:lineRule="auto"/>
        <w:ind w:left="720" w:hanging="720"/>
        <w:rPr>
          <w:rFonts w:ascii="Times New Roman" w:eastAsia="Times New Roman" w:hAnsi="Times New Roman" w:cs="Times New Roman"/>
          <w:sz w:val="24"/>
          <w:szCs w:val="24"/>
          <w:highlight w:val="white"/>
        </w:rPr>
      </w:pPr>
      <w:proofErr w:type="spellStart"/>
      <w:r w:rsidRPr="00086559">
        <w:rPr>
          <w:rFonts w:ascii="Times New Roman" w:eastAsia="Times New Roman" w:hAnsi="Times New Roman" w:cs="Times New Roman"/>
          <w:sz w:val="24"/>
          <w:szCs w:val="24"/>
          <w:highlight w:val="white"/>
        </w:rPr>
        <w:t>Indrawati</w:t>
      </w:r>
      <w:proofErr w:type="spellEnd"/>
      <w:r w:rsidRPr="00086559">
        <w:rPr>
          <w:rFonts w:ascii="Times New Roman" w:eastAsia="Times New Roman" w:hAnsi="Times New Roman" w:cs="Times New Roman"/>
          <w:sz w:val="24"/>
          <w:szCs w:val="24"/>
          <w:highlight w:val="white"/>
        </w:rPr>
        <w:t>, G.A.</w:t>
      </w:r>
      <w:r w:rsidR="00134C1B" w:rsidRPr="00086559">
        <w:rPr>
          <w:rFonts w:ascii="Times New Roman" w:eastAsia="Times New Roman" w:hAnsi="Times New Roman" w:cs="Times New Roman"/>
          <w:sz w:val="24"/>
          <w:szCs w:val="24"/>
          <w:highlight w:val="white"/>
        </w:rPr>
        <w:t>(</w:t>
      </w:r>
      <w:r w:rsidRPr="00086559">
        <w:rPr>
          <w:rFonts w:ascii="Times New Roman" w:eastAsia="Times New Roman" w:hAnsi="Times New Roman" w:cs="Times New Roman"/>
          <w:sz w:val="24"/>
          <w:szCs w:val="24"/>
          <w:highlight w:val="white"/>
        </w:rPr>
        <w:t>2019</w:t>
      </w:r>
      <w:r w:rsidR="00134C1B" w:rsidRPr="00086559">
        <w:rPr>
          <w:rFonts w:ascii="Times New Roman" w:eastAsia="Times New Roman" w:hAnsi="Times New Roman" w:cs="Times New Roman"/>
          <w:sz w:val="24"/>
          <w:szCs w:val="24"/>
          <w:highlight w:val="white"/>
        </w:rPr>
        <w:t>)</w:t>
      </w:r>
      <w:r w:rsidRPr="00086559">
        <w:rPr>
          <w:rFonts w:ascii="Times New Roman" w:eastAsia="Times New Roman" w:hAnsi="Times New Roman" w:cs="Times New Roman"/>
          <w:sz w:val="24"/>
          <w:szCs w:val="24"/>
          <w:highlight w:val="white"/>
        </w:rPr>
        <w:t> </w:t>
      </w:r>
      <w:proofErr w:type="spellStart"/>
      <w:r w:rsidRPr="00086559">
        <w:rPr>
          <w:rFonts w:ascii="Times New Roman" w:eastAsia="Times New Roman" w:hAnsi="Times New Roman" w:cs="Times New Roman"/>
          <w:i/>
          <w:sz w:val="24"/>
          <w:szCs w:val="24"/>
          <w:highlight w:val="white"/>
        </w:rPr>
        <w:t>Upaya</w:t>
      </w:r>
      <w:proofErr w:type="spellEnd"/>
      <w:r w:rsidRPr="00086559">
        <w:rPr>
          <w:rFonts w:ascii="Times New Roman" w:eastAsia="Times New Roman" w:hAnsi="Times New Roman" w:cs="Times New Roman"/>
          <w:i/>
          <w:sz w:val="24"/>
          <w:szCs w:val="24"/>
          <w:highlight w:val="white"/>
        </w:rPr>
        <w:t xml:space="preserve"> Sales Dan Marketing </w:t>
      </w:r>
      <w:r w:rsidR="00FE62D2" w:rsidRPr="00086559">
        <w:rPr>
          <w:rFonts w:ascii="Times New Roman" w:eastAsia="Times New Roman" w:hAnsi="Times New Roman" w:cs="Times New Roman"/>
          <w:i/>
          <w:sz w:val="24"/>
          <w:szCs w:val="24"/>
          <w:highlight w:val="white"/>
        </w:rPr>
        <w:t>Department</w:t>
      </w:r>
      <w:r w:rsidRPr="00086559">
        <w:rPr>
          <w:rFonts w:ascii="Times New Roman" w:eastAsia="Times New Roman" w:hAnsi="Times New Roman" w:cs="Times New Roman"/>
          <w:i/>
          <w:sz w:val="24"/>
          <w:szCs w:val="24"/>
          <w:highlight w:val="white"/>
        </w:rPr>
        <w:t xml:space="preserve"> </w:t>
      </w:r>
      <w:proofErr w:type="spellStart"/>
      <w:r w:rsidRPr="00086559">
        <w:rPr>
          <w:rFonts w:ascii="Times New Roman" w:eastAsia="Times New Roman" w:hAnsi="Times New Roman" w:cs="Times New Roman"/>
          <w:i/>
          <w:sz w:val="24"/>
          <w:szCs w:val="24"/>
          <w:highlight w:val="white"/>
        </w:rPr>
        <w:t>Dalam</w:t>
      </w:r>
      <w:proofErr w:type="spellEnd"/>
      <w:r w:rsidRPr="00086559">
        <w:rPr>
          <w:rFonts w:ascii="Times New Roman" w:eastAsia="Times New Roman" w:hAnsi="Times New Roman" w:cs="Times New Roman"/>
          <w:i/>
          <w:sz w:val="24"/>
          <w:szCs w:val="24"/>
          <w:highlight w:val="white"/>
        </w:rPr>
        <w:t xml:space="preserve"> </w:t>
      </w:r>
      <w:proofErr w:type="spellStart"/>
      <w:r w:rsidRPr="00086559">
        <w:rPr>
          <w:rFonts w:ascii="Times New Roman" w:eastAsia="Times New Roman" w:hAnsi="Times New Roman" w:cs="Times New Roman"/>
          <w:i/>
          <w:sz w:val="24"/>
          <w:szCs w:val="24"/>
          <w:highlight w:val="white"/>
        </w:rPr>
        <w:t>Menekan</w:t>
      </w:r>
      <w:proofErr w:type="spellEnd"/>
      <w:r w:rsidRPr="00086559">
        <w:rPr>
          <w:rFonts w:ascii="Times New Roman" w:eastAsia="Times New Roman" w:hAnsi="Times New Roman" w:cs="Times New Roman"/>
          <w:i/>
          <w:sz w:val="24"/>
          <w:szCs w:val="24"/>
          <w:highlight w:val="white"/>
        </w:rPr>
        <w:t xml:space="preserve"> Angka Lost Business Social Event Di Hotel Fairfield By Marriott Surabaya</w:t>
      </w:r>
      <w:r w:rsidRPr="00086559">
        <w:rPr>
          <w:rFonts w:ascii="Times New Roman" w:eastAsia="Times New Roman" w:hAnsi="Times New Roman" w:cs="Times New Roman"/>
          <w:sz w:val="24"/>
          <w:szCs w:val="24"/>
          <w:highlight w:val="white"/>
        </w:rPr>
        <w:t> (Doctoral dissertation</w:t>
      </w:r>
      <w:r w:rsidR="00134C1B" w:rsidRPr="00086559">
        <w:rPr>
          <w:rFonts w:ascii="Times New Roman" w:eastAsia="Times New Roman" w:hAnsi="Times New Roman" w:cs="Times New Roman"/>
          <w:sz w:val="24"/>
          <w:szCs w:val="24"/>
          <w:highlight w:val="white"/>
        </w:rPr>
        <w:t xml:space="preserve">).Jakarta: </w:t>
      </w:r>
      <w:r w:rsidRPr="00086559">
        <w:rPr>
          <w:rFonts w:ascii="Times New Roman" w:eastAsia="Times New Roman" w:hAnsi="Times New Roman" w:cs="Times New Roman"/>
          <w:sz w:val="24"/>
          <w:szCs w:val="24"/>
          <w:highlight w:val="white"/>
        </w:rPr>
        <w:t>UNIVERSITAS AIRLANGGA</w:t>
      </w:r>
      <w:r>
        <w:rPr>
          <w:rFonts w:ascii="Times New Roman" w:eastAsia="Times New Roman" w:hAnsi="Times New Roman" w:cs="Times New Roman"/>
          <w:sz w:val="24"/>
          <w:szCs w:val="24"/>
          <w:highlight w:val="white"/>
        </w:rPr>
        <w:t>.</w:t>
      </w:r>
    </w:p>
    <w:p w14:paraId="00000067" w14:textId="0638B855"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Lim, H.W.</w:t>
      </w:r>
      <w:r w:rsidR="00FE62D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Seo</w:t>
      </w:r>
      <w:proofErr w:type="spellEnd"/>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D.S.</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w:t>
      </w:r>
      <w:r w:rsidR="00074686">
        <w:rPr>
          <w:rFonts w:ascii="Times New Roman" w:eastAsia="Times New Roman" w:hAnsi="Times New Roman" w:cs="Times New Roman"/>
          <w:sz w:val="24"/>
          <w:szCs w:val="24"/>
          <w:highlight w:val="white"/>
        </w:rPr>
        <w:t>1)</w:t>
      </w:r>
      <w:r>
        <w:rPr>
          <w:rFonts w:ascii="Times New Roman" w:eastAsia="Times New Roman" w:hAnsi="Times New Roman" w:cs="Times New Roman"/>
          <w:sz w:val="24"/>
          <w:szCs w:val="24"/>
          <w:highlight w:val="white"/>
        </w:rPr>
        <w:t xml:space="preserve"> </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Improvement Strategy According to the Change of Hotel Environment</w:t>
      </w:r>
      <w:r w:rsidR="00074686">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International Journal of Advanced Culture Technology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(2), pp.72-79.</w:t>
      </w:r>
    </w:p>
    <w:p w14:paraId="00000068" w14:textId="301BC02F"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Lee, K.H. </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134C1B">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Marketing approach to the tourist experience</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In </w:t>
      </w:r>
      <w:r>
        <w:rPr>
          <w:rFonts w:ascii="Times New Roman" w:eastAsia="Times New Roman" w:hAnsi="Times New Roman" w:cs="Times New Roman"/>
          <w:i/>
          <w:sz w:val="24"/>
          <w:szCs w:val="24"/>
          <w:highlight w:val="white"/>
        </w:rPr>
        <w:t>The Routledge Handbook of Tourism Experience Management and Marketing</w:t>
      </w:r>
      <w:r w:rsidR="00134C1B">
        <w:rPr>
          <w:rFonts w:ascii="Times New Roman" w:eastAsia="Times New Roman" w:hAnsi="Times New Roman" w:cs="Times New Roman"/>
          <w:sz w:val="24"/>
          <w:szCs w:val="24"/>
          <w:highlight w:val="white"/>
        </w:rPr>
        <w:t>, 9(2),</w:t>
      </w:r>
      <w:r w:rsidR="00171D41">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pp. 260-270</w:t>
      </w:r>
    </w:p>
    <w:p w14:paraId="00000069" w14:textId="4904394B" w:rsidR="002B2901" w:rsidRDefault="002F6574">
      <w:pPr>
        <w:spacing w:line="36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Pratiwi</w:t>
      </w:r>
      <w:proofErr w:type="spellEnd"/>
      <w:r>
        <w:rPr>
          <w:rFonts w:ascii="Times New Roman" w:eastAsia="Times New Roman" w:hAnsi="Times New Roman" w:cs="Times New Roman"/>
          <w:sz w:val="24"/>
          <w:szCs w:val="24"/>
          <w:highlight w:val="white"/>
        </w:rPr>
        <w:t>, N.P.L.</w:t>
      </w:r>
      <w:r w:rsidR="00FE62D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Sudiarta</w:t>
      </w:r>
      <w:proofErr w:type="spellEnd"/>
      <w:r>
        <w:rPr>
          <w:rFonts w:ascii="Times New Roman" w:eastAsia="Times New Roman" w:hAnsi="Times New Roman" w:cs="Times New Roman"/>
          <w:sz w:val="24"/>
          <w:szCs w:val="24"/>
          <w:highlight w:val="white"/>
        </w:rPr>
        <w:t>, M.</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134C1B">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ALTERNATIVE MARKETING STRATEGIES FOR LOW SEASON PERIOD AT COURTYARD BY MARRIOTT BALI SEMINYAK RESORT</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Journal of Applied Sciences in Travel and Hospitality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(2), pp.109-119.</w:t>
      </w:r>
    </w:p>
    <w:p w14:paraId="0000006A" w14:textId="4216D6BA"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Rosner, J., Urdaneta, C. and </w:t>
      </w:r>
      <w:proofErr w:type="spellStart"/>
      <w:r>
        <w:rPr>
          <w:rFonts w:ascii="Times New Roman" w:eastAsia="Times New Roman" w:hAnsi="Times New Roman" w:cs="Times New Roman"/>
          <w:sz w:val="24"/>
          <w:szCs w:val="24"/>
          <w:highlight w:val="white"/>
        </w:rPr>
        <w:t>Yepes</w:t>
      </w:r>
      <w:proofErr w:type="spellEnd"/>
      <w:r>
        <w:rPr>
          <w:rFonts w:ascii="Times New Roman" w:eastAsia="Times New Roman" w:hAnsi="Times New Roman" w:cs="Times New Roman"/>
          <w:sz w:val="24"/>
          <w:szCs w:val="24"/>
          <w:highlight w:val="white"/>
        </w:rPr>
        <w:t xml:space="preserve">, M.(2019) ‘ Marriott International: Exploring and Understanding Disruption in the Hospitality Industry in South Florida Jose </w:t>
      </w:r>
      <w:proofErr w:type="spellStart"/>
      <w:r>
        <w:rPr>
          <w:rFonts w:ascii="Times New Roman" w:eastAsia="Times New Roman" w:hAnsi="Times New Roman" w:cs="Times New Roman"/>
          <w:sz w:val="24"/>
          <w:szCs w:val="24"/>
          <w:highlight w:val="white"/>
        </w:rPr>
        <w:t>Darsin</w:t>
      </w:r>
      <w:proofErr w:type="spell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Journal of Multidisciplinary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(1), pp.99-117.</w:t>
      </w:r>
    </w:p>
    <w:p w14:paraId="0000006B" w14:textId="0C054899" w:rsidR="002B2901" w:rsidRDefault="002F6574">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Sofronov</w:t>
      </w:r>
      <w:proofErr w:type="spellEnd"/>
      <w:r>
        <w:rPr>
          <w:rFonts w:ascii="Times New Roman" w:eastAsia="Times New Roman" w:hAnsi="Times New Roman" w:cs="Times New Roman"/>
          <w:sz w:val="24"/>
          <w:szCs w:val="24"/>
          <w:highlight w:val="white"/>
        </w:rPr>
        <w:t>, B.</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074686">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The development of marketing in </w:t>
      </w:r>
      <w:r w:rsidR="00FE62D2">
        <w:rPr>
          <w:rFonts w:ascii="Times New Roman" w:eastAsia="Times New Roman" w:hAnsi="Times New Roman" w:cs="Times New Roman"/>
          <w:sz w:val="24"/>
          <w:szCs w:val="24"/>
          <w:highlight w:val="white"/>
        </w:rPr>
        <w:t xml:space="preserve">the </w:t>
      </w:r>
      <w:r>
        <w:rPr>
          <w:rFonts w:ascii="Times New Roman" w:eastAsia="Times New Roman" w:hAnsi="Times New Roman" w:cs="Times New Roman"/>
          <w:sz w:val="24"/>
          <w:szCs w:val="24"/>
          <w:highlight w:val="white"/>
        </w:rPr>
        <w:t xml:space="preserve">tourism </w:t>
      </w:r>
      <w:r w:rsidR="00593C32">
        <w:rPr>
          <w:rFonts w:ascii="Times New Roman" w:eastAsia="Times New Roman" w:hAnsi="Times New Roman" w:cs="Times New Roman"/>
          <w:sz w:val="24"/>
          <w:szCs w:val="24"/>
          <w:highlight w:val="white"/>
        </w:rPr>
        <w:t>industry</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 xml:space="preserve">Annals of </w:t>
      </w:r>
      <w:proofErr w:type="spellStart"/>
      <w:r>
        <w:rPr>
          <w:rFonts w:ascii="Times New Roman" w:eastAsia="Times New Roman" w:hAnsi="Times New Roman" w:cs="Times New Roman"/>
          <w:i/>
          <w:sz w:val="24"/>
          <w:szCs w:val="24"/>
          <w:highlight w:val="white"/>
        </w:rPr>
        <w:t>Spiru</w:t>
      </w:r>
      <w:proofErr w:type="spellEnd"/>
      <w:r>
        <w:rPr>
          <w:rFonts w:ascii="Times New Roman" w:eastAsia="Times New Roman" w:hAnsi="Times New Roman" w:cs="Times New Roman"/>
          <w:i/>
          <w:sz w:val="24"/>
          <w:szCs w:val="24"/>
          <w:highlight w:val="white"/>
        </w:rPr>
        <w:t xml:space="preserve"> Haret University. Economic Series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(1), pp.117-127.</w:t>
      </w:r>
    </w:p>
    <w:p w14:paraId="0000006C" w14:textId="1727E3DC" w:rsidR="002B2901" w:rsidRDefault="002F6574">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Stenquist</w:t>
      </w:r>
      <w:proofErr w:type="spellEnd"/>
      <w:r>
        <w:rPr>
          <w:rFonts w:ascii="Times New Roman" w:eastAsia="Times New Roman" w:hAnsi="Times New Roman" w:cs="Times New Roman"/>
          <w:sz w:val="24"/>
          <w:szCs w:val="24"/>
          <w:highlight w:val="white"/>
        </w:rPr>
        <w:t>, R.</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074686">
        <w:rPr>
          <w:rFonts w:ascii="Times New Roman" w:eastAsia="Times New Roman" w:hAnsi="Times New Roman" w:cs="Times New Roman"/>
          <w:sz w:val="24"/>
          <w:szCs w:val="24"/>
          <w:highlight w:val="white"/>
        </w:rPr>
        <w:t>)</w:t>
      </w:r>
      <w:r w:rsidR="003D4323">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 Inspiring Learning Through the Marriott Student Review</w:t>
      </w:r>
      <w:r w:rsidR="003D4323">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Marriott Student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(3), p.4.</w:t>
      </w:r>
    </w:p>
    <w:p w14:paraId="0000006D" w14:textId="0AACF537" w:rsidR="002B2901" w:rsidRDefault="002F6574">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Stevens, R.E., Loudon, D.L., Wrenn, B. and Warren, W.E.</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3D4323">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Marketing planning guide</w:t>
      </w:r>
      <w:r>
        <w:rPr>
          <w:rFonts w:ascii="Times New Roman" w:eastAsia="Times New Roman" w:hAnsi="Times New Roman" w:cs="Times New Roman"/>
          <w:sz w:val="24"/>
          <w:szCs w:val="24"/>
          <w:highlight w:val="white"/>
        </w:rPr>
        <w:t>.</w:t>
      </w:r>
      <w:r w:rsidR="003D4323">
        <w:rPr>
          <w:rFonts w:ascii="Times New Roman" w:eastAsia="Times New Roman" w:hAnsi="Times New Roman" w:cs="Times New Roman"/>
          <w:sz w:val="24"/>
          <w:szCs w:val="24"/>
          <w:highlight w:val="white"/>
        </w:rPr>
        <w:t>3</w:t>
      </w:r>
      <w:r w:rsidR="003D4323" w:rsidRPr="003D4323">
        <w:rPr>
          <w:rFonts w:ascii="Times New Roman" w:eastAsia="Times New Roman" w:hAnsi="Times New Roman" w:cs="Times New Roman"/>
          <w:sz w:val="24"/>
          <w:szCs w:val="24"/>
          <w:highlight w:val="white"/>
          <w:vertAlign w:val="superscript"/>
        </w:rPr>
        <w:t>rd</w:t>
      </w:r>
      <w:r w:rsidR="003D4323">
        <w:rPr>
          <w:rFonts w:ascii="Times New Roman" w:eastAsia="Times New Roman" w:hAnsi="Times New Roman" w:cs="Times New Roman"/>
          <w:sz w:val="24"/>
          <w:szCs w:val="24"/>
          <w:highlight w:val="white"/>
        </w:rPr>
        <w:t xml:space="preserve"> </w:t>
      </w:r>
      <w:proofErr w:type="spellStart"/>
      <w:r w:rsidR="003D4323">
        <w:rPr>
          <w:rFonts w:ascii="Times New Roman" w:eastAsia="Times New Roman" w:hAnsi="Times New Roman" w:cs="Times New Roman"/>
          <w:sz w:val="24"/>
          <w:szCs w:val="24"/>
          <w:highlight w:val="white"/>
        </w:rPr>
        <w:t>edn</w:t>
      </w:r>
      <w:proofErr w:type="spellEnd"/>
      <w:r w:rsidR="003D4323">
        <w:rPr>
          <w:rFonts w:ascii="Times New Roman" w:eastAsia="Times New Roman" w:hAnsi="Times New Roman" w:cs="Times New Roman"/>
          <w:sz w:val="24"/>
          <w:szCs w:val="24"/>
          <w:highlight w:val="white"/>
        </w:rPr>
        <w:t xml:space="preserve">.  London: </w:t>
      </w:r>
      <w:r>
        <w:rPr>
          <w:rFonts w:ascii="Times New Roman" w:eastAsia="Times New Roman" w:hAnsi="Times New Roman" w:cs="Times New Roman"/>
          <w:sz w:val="24"/>
          <w:szCs w:val="24"/>
          <w:highlight w:val="white"/>
        </w:rPr>
        <w:t>CRC Press.</w:t>
      </w:r>
    </w:p>
    <w:p w14:paraId="0000006E" w14:textId="6E189F9F" w:rsidR="002B2901" w:rsidRDefault="002F6574">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Tranchenko</w:t>
      </w:r>
      <w:proofErr w:type="spellEnd"/>
      <w:r>
        <w:rPr>
          <w:rFonts w:ascii="Times New Roman" w:eastAsia="Times New Roman" w:hAnsi="Times New Roman" w:cs="Times New Roman"/>
          <w:sz w:val="24"/>
          <w:szCs w:val="24"/>
          <w:highlight w:val="white"/>
        </w:rPr>
        <w:t xml:space="preserve">, L.V., </w:t>
      </w:r>
      <w:proofErr w:type="spellStart"/>
      <w:r>
        <w:rPr>
          <w:rFonts w:ascii="Times New Roman" w:eastAsia="Times New Roman" w:hAnsi="Times New Roman" w:cs="Times New Roman"/>
          <w:sz w:val="24"/>
          <w:szCs w:val="24"/>
          <w:highlight w:val="white"/>
        </w:rPr>
        <w:t>Tereshchuk</w:t>
      </w:r>
      <w:proofErr w:type="spellEnd"/>
      <w:r>
        <w:rPr>
          <w:rFonts w:ascii="Times New Roman" w:eastAsia="Times New Roman" w:hAnsi="Times New Roman" w:cs="Times New Roman"/>
          <w:sz w:val="24"/>
          <w:szCs w:val="24"/>
          <w:highlight w:val="white"/>
        </w:rPr>
        <w:t xml:space="preserve">, N.V., </w:t>
      </w:r>
      <w:proofErr w:type="spellStart"/>
      <w:r>
        <w:rPr>
          <w:rFonts w:ascii="Times New Roman" w:eastAsia="Times New Roman" w:hAnsi="Times New Roman" w:cs="Times New Roman"/>
          <w:sz w:val="24"/>
          <w:szCs w:val="24"/>
          <w:highlight w:val="white"/>
        </w:rPr>
        <w:t>Lopatiuk</w:t>
      </w:r>
      <w:proofErr w:type="spellEnd"/>
      <w:r>
        <w:rPr>
          <w:rFonts w:ascii="Times New Roman" w:eastAsia="Times New Roman" w:hAnsi="Times New Roman" w:cs="Times New Roman"/>
          <w:sz w:val="24"/>
          <w:szCs w:val="24"/>
          <w:highlight w:val="white"/>
        </w:rPr>
        <w:t xml:space="preserve">, R.I. and </w:t>
      </w:r>
      <w:proofErr w:type="spellStart"/>
      <w:r>
        <w:rPr>
          <w:rFonts w:ascii="Times New Roman" w:eastAsia="Times New Roman" w:hAnsi="Times New Roman" w:cs="Times New Roman"/>
          <w:sz w:val="24"/>
          <w:szCs w:val="24"/>
          <w:highlight w:val="white"/>
        </w:rPr>
        <w:t>Tranchenko</w:t>
      </w:r>
      <w:proofErr w:type="spellEnd"/>
      <w:r>
        <w:rPr>
          <w:rFonts w:ascii="Times New Roman" w:eastAsia="Times New Roman" w:hAnsi="Times New Roman" w:cs="Times New Roman"/>
          <w:sz w:val="24"/>
          <w:szCs w:val="24"/>
          <w:highlight w:val="white"/>
        </w:rPr>
        <w:t>, O.M.</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3D4323">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Use of information support for marketing in tourist enterprises</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Journal of Education, Health and Sport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(2), pp.200-207.</w:t>
      </w:r>
    </w:p>
    <w:p w14:paraId="0000006F" w14:textId="48A70EA4"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Wu, H.</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3D4323">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Comparison of Marketing Strategies Between Emerging and Legacy </w:t>
      </w:r>
      <w:proofErr w:type="spellStart"/>
      <w:r>
        <w:rPr>
          <w:rFonts w:ascii="Times New Roman" w:eastAsia="Times New Roman" w:hAnsi="Times New Roman" w:cs="Times New Roman"/>
          <w:sz w:val="24"/>
          <w:szCs w:val="24"/>
          <w:highlight w:val="white"/>
        </w:rPr>
        <w:t>Companie</w:t>
      </w:r>
      <w:proofErr w:type="spellEnd"/>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sidRPr="003D4323">
        <w:rPr>
          <w:rFonts w:ascii="Times New Roman" w:eastAsia="Times New Roman" w:hAnsi="Times New Roman" w:cs="Times New Roman"/>
          <w:i/>
          <w:iCs/>
          <w:sz w:val="24"/>
          <w:szCs w:val="24"/>
          <w:highlight w:val="white"/>
        </w:rPr>
        <w:t>In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6th International Conference on Financial Innovation and Economic Development (ICFIED 2021)</w:t>
      </w:r>
      <w:r w:rsidR="003D4323">
        <w:rPr>
          <w:rFonts w:ascii="Times New Roman" w:eastAsia="Times New Roman" w:hAnsi="Times New Roman" w:cs="Times New Roman"/>
          <w:sz w:val="24"/>
          <w:szCs w:val="24"/>
          <w:highlight w:val="white"/>
        </w:rPr>
        <w:t>, 32(1),</w:t>
      </w:r>
      <w:r w:rsidR="00593C32">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pp. 195-198</w:t>
      </w:r>
    </w:p>
    <w:p w14:paraId="00000070" w14:textId="77777777" w:rsidR="002B2901" w:rsidRDefault="002B2901">
      <w:pPr>
        <w:spacing w:line="360" w:lineRule="auto"/>
        <w:rPr>
          <w:rFonts w:ascii="Times New Roman" w:eastAsia="Times New Roman" w:hAnsi="Times New Roman" w:cs="Times New Roman"/>
          <w:sz w:val="24"/>
          <w:szCs w:val="24"/>
        </w:rPr>
      </w:pPr>
    </w:p>
    <w:p w14:paraId="00000071" w14:textId="77777777" w:rsidR="002B2901" w:rsidRDefault="002B2901">
      <w:pPr>
        <w:spacing w:line="360" w:lineRule="auto"/>
        <w:rPr>
          <w:rFonts w:ascii="Times New Roman" w:eastAsia="Times New Roman" w:hAnsi="Times New Roman" w:cs="Times New Roman"/>
          <w:b/>
          <w:sz w:val="24"/>
          <w:szCs w:val="24"/>
        </w:rPr>
      </w:pPr>
    </w:p>
    <w:p w14:paraId="00000072" w14:textId="77777777" w:rsidR="002B2901" w:rsidRDefault="002B2901">
      <w:pPr>
        <w:tabs>
          <w:tab w:val="left" w:pos="3795"/>
        </w:tabs>
        <w:spacing w:line="360" w:lineRule="auto"/>
        <w:rPr>
          <w:rFonts w:ascii="Times New Roman" w:eastAsia="Times New Roman" w:hAnsi="Times New Roman" w:cs="Times New Roman"/>
          <w:sz w:val="24"/>
          <w:szCs w:val="24"/>
        </w:rPr>
      </w:pPr>
    </w:p>
    <w:p w14:paraId="13E7ED72" w14:textId="77777777" w:rsidR="0028561F" w:rsidRDefault="0028561F">
      <w:pPr>
        <w:tabs>
          <w:tab w:val="left" w:pos="3795"/>
        </w:tabs>
        <w:spacing w:line="360" w:lineRule="auto"/>
        <w:rPr>
          <w:rFonts w:ascii="Times New Roman" w:eastAsia="Times New Roman" w:hAnsi="Times New Roman" w:cs="Times New Roman"/>
          <w:sz w:val="24"/>
          <w:szCs w:val="24"/>
        </w:rPr>
      </w:pPr>
    </w:p>
    <w:p w14:paraId="12746EF4" w14:textId="77777777" w:rsidR="0028561F" w:rsidRDefault="0028561F">
      <w:pPr>
        <w:tabs>
          <w:tab w:val="left" w:pos="3795"/>
        </w:tabs>
        <w:spacing w:line="360" w:lineRule="auto"/>
        <w:rPr>
          <w:rFonts w:ascii="Times New Roman" w:eastAsia="Times New Roman" w:hAnsi="Times New Roman" w:cs="Times New Roman"/>
          <w:sz w:val="24"/>
          <w:szCs w:val="24"/>
        </w:rPr>
      </w:pPr>
    </w:p>
    <w:p w14:paraId="5466D7C3" w14:textId="77777777" w:rsidR="0028561F" w:rsidRDefault="0028561F">
      <w:pPr>
        <w:tabs>
          <w:tab w:val="left" w:pos="3795"/>
        </w:tabs>
        <w:spacing w:line="360" w:lineRule="auto"/>
        <w:rPr>
          <w:rFonts w:ascii="Times New Roman" w:eastAsia="Times New Roman" w:hAnsi="Times New Roman" w:cs="Times New Roman"/>
          <w:sz w:val="24"/>
          <w:szCs w:val="24"/>
        </w:rPr>
      </w:pPr>
    </w:p>
    <w:p w14:paraId="5510814D" w14:textId="77777777" w:rsidR="0028561F" w:rsidRDefault="0028561F">
      <w:pPr>
        <w:tabs>
          <w:tab w:val="left" w:pos="3795"/>
        </w:tabs>
        <w:spacing w:line="360" w:lineRule="auto"/>
        <w:rPr>
          <w:rFonts w:ascii="Times New Roman" w:eastAsia="Times New Roman" w:hAnsi="Times New Roman" w:cs="Times New Roman"/>
          <w:sz w:val="24"/>
          <w:szCs w:val="24"/>
        </w:rPr>
      </w:pPr>
    </w:p>
    <w:p w14:paraId="4B594CCF" w14:textId="77777777" w:rsidR="0028561F" w:rsidRDefault="0028561F">
      <w:pPr>
        <w:tabs>
          <w:tab w:val="left" w:pos="3795"/>
        </w:tabs>
        <w:spacing w:line="360" w:lineRule="auto"/>
        <w:rPr>
          <w:rFonts w:ascii="Times New Roman" w:eastAsia="Times New Roman" w:hAnsi="Times New Roman" w:cs="Times New Roman"/>
          <w:sz w:val="24"/>
          <w:szCs w:val="24"/>
        </w:rPr>
      </w:pPr>
    </w:p>
    <w:p w14:paraId="4950A949" w14:textId="77777777" w:rsidR="0028561F" w:rsidRDefault="0028561F">
      <w:pPr>
        <w:tabs>
          <w:tab w:val="left" w:pos="3795"/>
        </w:tabs>
        <w:spacing w:line="360" w:lineRule="auto"/>
        <w:rPr>
          <w:rFonts w:ascii="Times New Roman" w:eastAsia="Times New Roman" w:hAnsi="Times New Roman" w:cs="Times New Roman"/>
          <w:sz w:val="24"/>
          <w:szCs w:val="24"/>
        </w:rPr>
      </w:pPr>
    </w:p>
    <w:p w14:paraId="2E1136E4" w14:textId="77777777" w:rsidR="0028561F" w:rsidRDefault="0028561F">
      <w:pPr>
        <w:tabs>
          <w:tab w:val="left" w:pos="3795"/>
        </w:tabs>
        <w:spacing w:line="360" w:lineRule="auto"/>
        <w:rPr>
          <w:rFonts w:ascii="Times New Roman" w:eastAsia="Times New Roman" w:hAnsi="Times New Roman" w:cs="Times New Roman"/>
          <w:sz w:val="24"/>
          <w:szCs w:val="24"/>
        </w:rPr>
      </w:pPr>
    </w:p>
    <w:p w14:paraId="1C23BA9D" w14:textId="77777777" w:rsidR="0028561F" w:rsidRDefault="0028561F">
      <w:pPr>
        <w:tabs>
          <w:tab w:val="left" w:pos="3795"/>
        </w:tabs>
        <w:spacing w:line="360" w:lineRule="auto"/>
        <w:rPr>
          <w:rFonts w:ascii="Times New Roman" w:eastAsia="Times New Roman" w:hAnsi="Times New Roman" w:cs="Times New Roman"/>
          <w:sz w:val="24"/>
          <w:szCs w:val="24"/>
        </w:rPr>
      </w:pPr>
    </w:p>
    <w:p w14:paraId="158C978B" w14:textId="1A55534C" w:rsidR="0028561F" w:rsidRPr="001A3BF3" w:rsidRDefault="001A3BF3">
      <w:pPr>
        <w:tabs>
          <w:tab w:val="left" w:pos="3795"/>
        </w:tabs>
        <w:spacing w:line="360" w:lineRule="auto"/>
        <w:rPr>
          <w:rFonts w:ascii="Times New Roman" w:eastAsia="Times New Roman" w:hAnsi="Times New Roman" w:cs="Times New Roman"/>
          <w:b/>
          <w:bCs/>
          <w:sz w:val="44"/>
          <w:szCs w:val="44"/>
        </w:rPr>
      </w:pPr>
      <w:r>
        <w:rPr>
          <w:rFonts w:ascii="Times New Roman" w:eastAsia="Times New Roman" w:hAnsi="Times New Roman" w:cs="Times New Roman"/>
          <w:sz w:val="24"/>
          <w:szCs w:val="24"/>
        </w:rPr>
        <w:lastRenderedPageBreak/>
        <w:t xml:space="preserve">                              </w:t>
      </w:r>
      <w:r w:rsidRPr="001A3BF3">
        <w:rPr>
          <w:rFonts w:ascii="Times New Roman" w:eastAsia="Times New Roman" w:hAnsi="Times New Roman" w:cs="Times New Roman"/>
          <w:b/>
          <w:bCs/>
          <w:sz w:val="44"/>
          <w:szCs w:val="44"/>
        </w:rPr>
        <w:t>SLIDES OF PRESENTATION</w:t>
      </w:r>
    </w:p>
    <w:sectPr w:rsidR="0028561F" w:rsidRPr="001A3BF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295805"/>
    <w:multiLevelType w:val="multilevel"/>
    <w:tmpl w:val="DEBC83B0"/>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16cid:durableId="1724476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901"/>
    <w:rsid w:val="0003283F"/>
    <w:rsid w:val="000458CA"/>
    <w:rsid w:val="00074686"/>
    <w:rsid w:val="00086559"/>
    <w:rsid w:val="0010326F"/>
    <w:rsid w:val="00134C1B"/>
    <w:rsid w:val="00171D41"/>
    <w:rsid w:val="001A3BF3"/>
    <w:rsid w:val="001D3BD5"/>
    <w:rsid w:val="0028561F"/>
    <w:rsid w:val="002B2901"/>
    <w:rsid w:val="002F6574"/>
    <w:rsid w:val="003D4323"/>
    <w:rsid w:val="00400AC9"/>
    <w:rsid w:val="00404AAA"/>
    <w:rsid w:val="004E33E6"/>
    <w:rsid w:val="00503171"/>
    <w:rsid w:val="00512D69"/>
    <w:rsid w:val="00565CDA"/>
    <w:rsid w:val="00593C32"/>
    <w:rsid w:val="005B0AF3"/>
    <w:rsid w:val="006D40F6"/>
    <w:rsid w:val="007B436F"/>
    <w:rsid w:val="0080023B"/>
    <w:rsid w:val="00872514"/>
    <w:rsid w:val="00992EF2"/>
    <w:rsid w:val="009A7099"/>
    <w:rsid w:val="009B159D"/>
    <w:rsid w:val="009F56A5"/>
    <w:rsid w:val="00AA5E2E"/>
    <w:rsid w:val="00B10F20"/>
    <w:rsid w:val="00C67447"/>
    <w:rsid w:val="00CA6699"/>
    <w:rsid w:val="00D33E92"/>
    <w:rsid w:val="00DC68A9"/>
    <w:rsid w:val="00E8289C"/>
    <w:rsid w:val="00FE62D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E7AE0"/>
  <w15:docId w15:val="{83FBD43C-0985-4242-AF9A-BBB483B04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A48"/>
  </w:style>
  <w:style w:type="paragraph" w:styleId="Heading1">
    <w:name w:val="heading 1"/>
    <w:basedOn w:val="Normal"/>
    <w:next w:val="Normal"/>
    <w:link w:val="Heading1Char"/>
    <w:uiPriority w:val="9"/>
    <w:qFormat/>
    <w:rsid w:val="00E749AB"/>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E749AB"/>
    <w:pPr>
      <w:keepNext/>
      <w:keepLines/>
      <w:spacing w:before="200" w:after="0"/>
      <w:outlineLvl w:val="1"/>
    </w:pPr>
    <w:rPr>
      <w:rFonts w:ascii="Times New Roman" w:eastAsiaTheme="majorEastAsia" w:hAnsi="Times New Roman" w:cstheme="majorBidi"/>
      <w:b/>
      <w:bCs/>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749A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749AB"/>
    <w:rPr>
      <w:rFonts w:ascii="Times New Roman" w:eastAsiaTheme="majorEastAsia" w:hAnsi="Times New Roman" w:cstheme="majorBidi"/>
      <w:b/>
      <w:bCs/>
      <w:sz w:val="24"/>
      <w:szCs w:val="26"/>
    </w:rPr>
  </w:style>
  <w:style w:type="paragraph" w:styleId="ListParagraph">
    <w:name w:val="List Paragraph"/>
    <w:basedOn w:val="Normal"/>
    <w:uiPriority w:val="34"/>
    <w:qFormat/>
    <w:rsid w:val="005D3E10"/>
    <w:pPr>
      <w:ind w:left="720"/>
      <w:contextualSpacing/>
    </w:pPr>
  </w:style>
  <w:style w:type="paragraph" w:styleId="TOCHeading">
    <w:name w:val="TOC Heading"/>
    <w:basedOn w:val="Heading1"/>
    <w:next w:val="Normal"/>
    <w:uiPriority w:val="39"/>
    <w:semiHidden/>
    <w:unhideWhenUsed/>
    <w:qFormat/>
    <w:rsid w:val="00DC645F"/>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C645F"/>
    <w:pPr>
      <w:spacing w:after="100"/>
    </w:pPr>
  </w:style>
  <w:style w:type="paragraph" w:styleId="TOC2">
    <w:name w:val="toc 2"/>
    <w:basedOn w:val="Normal"/>
    <w:next w:val="Normal"/>
    <w:autoRedefine/>
    <w:uiPriority w:val="39"/>
    <w:unhideWhenUsed/>
    <w:rsid w:val="00DC645F"/>
    <w:pPr>
      <w:spacing w:after="100"/>
      <w:ind w:left="220"/>
    </w:pPr>
  </w:style>
  <w:style w:type="character" w:styleId="Hyperlink">
    <w:name w:val="Hyperlink"/>
    <w:basedOn w:val="DefaultParagraphFont"/>
    <w:uiPriority w:val="99"/>
    <w:unhideWhenUsed/>
    <w:rsid w:val="00DC645F"/>
    <w:rPr>
      <w:color w:val="0000FF" w:themeColor="hyperlink"/>
      <w:u w:val="single"/>
    </w:rPr>
  </w:style>
  <w:style w:type="paragraph" w:styleId="BalloonText">
    <w:name w:val="Balloon Text"/>
    <w:basedOn w:val="Normal"/>
    <w:link w:val="BalloonTextChar"/>
    <w:uiPriority w:val="99"/>
    <w:semiHidden/>
    <w:unhideWhenUsed/>
    <w:rsid w:val="00DC64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45F"/>
    <w:rPr>
      <w:rFonts w:ascii="Tahoma" w:hAnsi="Tahoma" w:cs="Tahoma"/>
      <w:sz w:val="16"/>
      <w:szCs w:val="1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package" Target="embeddings/Microsoft_Excel_Worksheet.xls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Dv7P0BdH2ftqAG18F0rDX2TOHw==">AMUW2mW9u3bbzzh9J5qMAUgT/0zY43n+cKGaF0v0y2OMPC2qcqxVFXbrJ8ynixGLEr4lKZUjXZ3XHtzdZsTXor6egrccDuShjQHXhewdgiL2GGmvC5Eor0/4Dv8zNgM/6u4evi/GaHhZOR+S9fWs0FAu8ZY6R2Iaz8uKfdmaQkf5mo8Civtju5DMrEuQPTnc3Siw5TSrjhCRNHBo8VL8FB2+U/evvmZlWyHZsTK9R1VsrKxpNgjmR1VBsubiqPDuflkwqXjQ41HR81XNztS827GHL+A7nxtSVbVnQ2GP11fJ2PVlEj68V/JbtCYW/LmLK1p4F8hOGmK1oGNNayGbP//MIT0bUKOTMiDFbwr9XHauq3rY13r22zpQqbr7Xyeob4RFJtF7YAgMtCuwSxD6tM3RZsR0/TKp1pnURsZrrg7+PyQUEG7hhJBhvg+MMvYjorLhq16F9Uj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1668</Words>
  <Characters>9513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Nawab</dc:creator>
  <cp:lastModifiedBy>Rifat Jahan Chowdhury</cp:lastModifiedBy>
  <cp:revision>33</cp:revision>
  <dcterms:created xsi:type="dcterms:W3CDTF">2022-12-08T21:27:00Z</dcterms:created>
  <dcterms:modified xsi:type="dcterms:W3CDTF">2022-12-09T19:50:00Z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96cbadd5f6d0065c90cab5742464a1dc51761e667cbb0cc7a084230ab03b4c2e</vt:lpwstr>
  </property>
</Properties>
</file>