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35A39" w:rsidP="6D264CAF" w:rsidRDefault="00F35A39" w14:paraId="4D093AF6" w14:textId="77777777" w14:noSpellErr="1">
      <w:pPr>
        <w:rPr>
          <w:sz w:val="32"/>
          <w:szCs w:val="32"/>
        </w:rPr>
      </w:pPr>
    </w:p>
    <w:p w:rsidRPr="005A5F90" w:rsidR="00F35A39" w:rsidP="6D264CAF" w:rsidRDefault="00F35A39" w14:paraId="20DF7D15" w14:textId="239E76B9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10C68BD7">
        <w:rPr>
          <w:rFonts w:cs="Arial"/>
          <w:b w:val="1"/>
          <w:bCs w:val="1"/>
          <w:sz w:val="28"/>
          <w:szCs w:val="28"/>
        </w:rPr>
        <w:t>TASNIM KHANOM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</w:p>
    <w:p w:rsidRPr="005A5F90" w:rsidR="00F35A39" w:rsidP="6D264CAF" w:rsidRDefault="00F35A39" w14:paraId="560D252B" w14:textId="269F3D28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664D978E">
        <w:rPr>
          <w:rFonts w:cs="Arial"/>
          <w:b w:val="1"/>
          <w:bCs w:val="1"/>
          <w:sz w:val="28"/>
          <w:szCs w:val="28"/>
        </w:rPr>
        <w:t>2431177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</w:p>
    <w:p w:rsidRPr="005A5F90" w:rsidR="00F35A39" w:rsidP="6D264CAF" w:rsidRDefault="00F35A39" w14:paraId="75163324" w14:textId="0CCCD017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49E37735">
        <w:rPr>
          <w:rFonts w:cs="Arial"/>
          <w:b w:val="1"/>
          <w:bCs w:val="1"/>
          <w:sz w:val="28"/>
          <w:szCs w:val="28"/>
        </w:rPr>
        <w:t>LCHS4003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</w:p>
    <w:p w:rsidRPr="005A5F90" w:rsidR="00F35A39" w:rsidP="6D264CAF" w:rsidRDefault="00F35A39" w14:paraId="413E9AD9" w14:textId="76C6D8B5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0DD8E1BF">
        <w:rPr>
          <w:rFonts w:cs="Arial"/>
          <w:b w:val="1"/>
          <w:bCs w:val="1"/>
          <w:sz w:val="28"/>
          <w:szCs w:val="28"/>
        </w:rPr>
        <w:t>INTRODUCTION TO HEALTH AND SOCIAL CARE</w:t>
      </w:r>
      <w:r w:rsidRPr="6D264CAF" w:rsidR="00806EDF">
        <w:rPr>
          <w:rFonts w:cs="Arial"/>
          <w:b w:val="1"/>
          <w:bCs w:val="1"/>
          <w:sz w:val="28"/>
          <w:szCs w:val="28"/>
        </w:rPr>
        <w:t>]</w:t>
      </w:r>
    </w:p>
    <w:p w:rsidR="00F32475" w:rsidP="6D264CAF" w:rsidRDefault="00F35A39" w14:paraId="3250A883" w14:textId="1F18C826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6F7472A8">
        <w:rPr>
          <w:rFonts w:cs="Arial"/>
          <w:b w:val="1"/>
          <w:bCs w:val="1"/>
          <w:sz w:val="28"/>
          <w:szCs w:val="28"/>
        </w:rPr>
        <w:t>TSIWANI KHUMALO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  <w:r>
        <w:br/>
      </w:r>
      <w:r w:rsidRPr="6D264CAF" w:rsidR="00F35A39">
        <w:rPr>
          <w:rFonts w:cs="Arial"/>
          <w:b w:val="1"/>
          <w:bCs w:val="1"/>
          <w:sz w:val="28"/>
          <w:szCs w:val="28"/>
        </w:rPr>
        <w:t>[A</w:t>
      </w:r>
      <w:r w:rsidRPr="6D264CAF" w:rsidR="679F2FE7">
        <w:rPr>
          <w:rFonts w:cs="Arial"/>
          <w:b w:val="1"/>
          <w:bCs w:val="1"/>
          <w:sz w:val="28"/>
          <w:szCs w:val="28"/>
        </w:rPr>
        <w:t>MBULANCE SERVICE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</w:p>
    <w:p w:rsidR="00F32475" w:rsidP="00F32475" w:rsidRDefault="00F32475" w14:paraId="2AC7A452" w14:textId="77777777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</w:p>
    <w:p w:rsidRPr="00F32475" w:rsidR="00F32475" w:rsidP="3614F4C5" w:rsidRDefault="00F32475" w14:paraId="0CDABCE9" w14:textId="4DBB1289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2"/>
          <w:szCs w:val="22"/>
        </w:rPr>
      </w:pPr>
      <w:r w:rsidRPr="3614F4C5" w:rsidR="00F32475">
        <w:rPr>
          <w:rFonts w:cs="Arial"/>
          <w:b w:val="1"/>
          <w:bCs w:val="1"/>
          <w:sz w:val="22"/>
          <w:szCs w:val="22"/>
        </w:rPr>
        <w:t>[</w:t>
      </w:r>
      <w:r w:rsidRPr="3614F4C5" w:rsidR="330A24B9">
        <w:rPr>
          <w:rFonts w:cs="Arial"/>
          <w:b w:val="1"/>
          <w:bCs w:val="1"/>
          <w:sz w:val="22"/>
          <w:szCs w:val="22"/>
        </w:rPr>
        <w:t>20/10/25</w:t>
      </w:r>
      <w:r w:rsidRPr="3614F4C5" w:rsidR="00F32475">
        <w:rPr>
          <w:rFonts w:cs="Arial"/>
          <w:b w:val="1"/>
          <w:bCs w:val="1"/>
          <w:sz w:val="22"/>
          <w:szCs w:val="22"/>
        </w:rPr>
        <w:t>]</w:t>
      </w:r>
    </w:p>
    <w:p w:rsidR="6D264CAF" w:rsidP="6D264CAF" w:rsidRDefault="6D264CAF" w14:paraId="3F888F0A" w14:textId="586F485A">
      <w:pPr>
        <w:widowControl w:val="0"/>
        <w:tabs>
          <w:tab w:val="left" w:leader="none" w:pos="392"/>
        </w:tabs>
        <w:ind w:right="473"/>
        <w:jc w:val="center"/>
        <w:rPr>
          <w:rFonts w:cs="Arial"/>
          <w:b w:val="1"/>
          <w:bCs w:val="1"/>
          <w:sz w:val="22"/>
          <w:szCs w:val="22"/>
        </w:rPr>
      </w:pPr>
    </w:p>
    <w:p w:rsidR="6D264CAF" w:rsidP="6D264CAF" w:rsidRDefault="6D264CAF" w14:paraId="2F1D817D" w14:textId="1F0C2E8C">
      <w:pPr>
        <w:widowControl w:val="0"/>
        <w:tabs>
          <w:tab w:val="left" w:leader="none" w:pos="392"/>
        </w:tabs>
        <w:ind w:right="473"/>
        <w:jc w:val="center"/>
        <w:rPr>
          <w:rFonts w:cs="Arial"/>
          <w:b w:val="1"/>
          <w:bCs w:val="1"/>
          <w:sz w:val="22"/>
          <w:szCs w:val="22"/>
        </w:rPr>
      </w:pPr>
    </w:p>
    <w:p w:rsidR="6D264CAF" w:rsidP="6D264CAF" w:rsidRDefault="6D264CAF" w14:paraId="48A7103E" w14:textId="3D426F71">
      <w:pPr>
        <w:widowControl w:val="0"/>
        <w:tabs>
          <w:tab w:val="left" w:leader="none" w:pos="392"/>
        </w:tabs>
        <w:ind w:right="473"/>
        <w:jc w:val="center"/>
        <w:rPr>
          <w:rFonts w:cs="Arial"/>
          <w:b w:val="1"/>
          <w:bCs w:val="1"/>
          <w:sz w:val="22"/>
          <w:szCs w:val="22"/>
        </w:rPr>
      </w:pPr>
    </w:p>
    <w:p w:rsidR="00FB030A" w:rsidP="6D264CAF" w:rsidRDefault="00FB030A" w14:paraId="4ECE4AC4" w14:textId="75E84B76">
      <w:pPr>
        <w:pStyle w:val="Normal"/>
        <w:widowControl w:val="0"/>
        <w:tabs>
          <w:tab w:val="left" w:leader="none" w:pos="392"/>
        </w:tabs>
        <w:ind w:right="473"/>
        <w:jc w:val="center"/>
        <w:rPr>
          <w:rFonts w:cs="Arial"/>
          <w:b w:val="1"/>
          <w:bCs w:val="1"/>
          <w:sz w:val="22"/>
          <w:szCs w:val="22"/>
        </w:rPr>
        <w:sectPr w:rsidRPr="00F32475" w:rsidR="00F32475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="00FB030A">
        <w:drawing>
          <wp:inline wp14:editId="069F9373" wp14:anchorId="19230CC8">
            <wp:extent cx="5646593" cy="3286125"/>
            <wp:effectExtent l="0" t="0" r="0" b="0"/>
            <wp:docPr id="9018289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1828976" name=""/>
                    <pic:cNvPicPr/>
                  </pic:nvPicPr>
                  <pic:blipFill>
                    <a:blip xmlns:r="http://schemas.openxmlformats.org/officeDocument/2006/relationships" r:embed="rId18673197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46593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5A39" w:rsidP="6D264CAF" w:rsidRDefault="005A5F90" w14:paraId="5ED25861" w14:textId="6613623A">
      <w:pPr>
        <w:pStyle w:val="Normal"/>
        <w:ind w:left="-567" w:right="-784"/>
      </w:pPr>
      <w:r w:rsidR="00F35A39">
        <w:rPr/>
        <w:t xml:space="preserve"> </w:t>
      </w:r>
      <w:r w:rsidR="6601CDD3">
        <w:drawing>
          <wp:anchor distT="0" distB="0" distL="114300" distR="114300" simplePos="0" relativeHeight="251658240" behindDoc="1" locked="0" layoutInCell="1" allowOverlap="1" wp14:editId="25A76B29" wp14:anchorId="3227B0F8">
            <wp:simplePos x="0" y="0"/>
            <wp:positionH relativeFrom="column">
              <wp:posOffset>-857250</wp:posOffset>
            </wp:positionH>
            <wp:positionV relativeFrom="paragraph">
              <wp:posOffset>-866775</wp:posOffset>
            </wp:positionV>
            <wp:extent cx="10522193" cy="7353300"/>
            <wp:effectExtent l="0" t="0" r="0" b="0"/>
            <wp:wrapNone/>
            <wp:docPr id="15154489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5448942" name=""/>
                    <pic:cNvPicPr/>
                  </pic:nvPicPr>
                  <pic:blipFill>
                    <a:blip xmlns:r="http://schemas.openxmlformats.org/officeDocument/2006/relationships" r:embed="rId373893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522193" cy="7353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B2476F9" w:rsidP="0AA01032" w:rsidRDefault="1B2476F9" w14:paraId="329D52CB" w14:textId="0B1A10BB">
      <w:pPr>
        <w:spacing w:line="276" w:lineRule="auto"/>
        <w:ind w:left="-567" w:right="-784"/>
        <w:rPr>
          <w:sz w:val="22"/>
          <w:szCs w:val="22"/>
          <w:u w:val="single"/>
        </w:rPr>
      </w:pPr>
    </w:p>
    <w:p w:rsidR="1B2476F9" w:rsidP="1B2476F9" w:rsidRDefault="1B2476F9" w14:paraId="5DC87089" w14:textId="76E11169">
      <w:pPr>
        <w:pStyle w:val="Normal"/>
        <w:ind w:left="-567" w:right="-784"/>
      </w:pPr>
    </w:p>
    <w:p w:rsidR="6D69A3B0" w:rsidP="6D69A3B0" w:rsidRDefault="6D69A3B0" w14:paraId="54AB07DB" w14:textId="16BC8706">
      <w:pPr>
        <w:pStyle w:val="Normal"/>
        <w:ind w:left="-567" w:right="-784"/>
      </w:pPr>
    </w:p>
    <w:p w:rsidR="6D69A3B0" w:rsidP="6D69A3B0" w:rsidRDefault="6D69A3B0" w14:paraId="7FA5E733" w14:textId="6C9B4726">
      <w:pPr>
        <w:pStyle w:val="Normal"/>
        <w:ind w:left="-567" w:right="-784"/>
      </w:pPr>
    </w:p>
    <w:p w:rsidR="6D69A3B0" w:rsidP="6D69A3B0" w:rsidRDefault="6D69A3B0" w14:paraId="31FC6FC1" w14:textId="139E16A0">
      <w:pPr>
        <w:pStyle w:val="Normal"/>
        <w:ind w:left="-567" w:right="-784"/>
      </w:pPr>
    </w:p>
    <w:p w:rsidR="6D69A3B0" w:rsidP="6D69A3B0" w:rsidRDefault="6D69A3B0" w14:paraId="4166DBD6" w14:textId="584D7260">
      <w:pPr>
        <w:pStyle w:val="Normal"/>
        <w:ind w:left="-567" w:right="-784"/>
      </w:pPr>
    </w:p>
    <w:p w:rsidR="6156D5A4" w:rsidP="6156D5A4" w:rsidRDefault="6156D5A4" w14:paraId="439A8371" w14:textId="06046B00">
      <w:pPr>
        <w:pStyle w:val="Normal"/>
        <w:ind w:left="-567" w:right="-784"/>
        <w:sectPr w:rsidR="00F35A39" w:rsidSect="00F35A39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41727EFE" w:rsidP="6F63E153" w:rsidRDefault="41727EFE" w14:paraId="2259F7EB" w14:textId="4F021F13">
      <w:pPr>
        <w:pStyle w:val="Normal"/>
        <w:jc w:val="center"/>
        <w:rPr>
          <w:sz w:val="28"/>
          <w:szCs w:val="28"/>
        </w:rPr>
      </w:pPr>
    </w:p>
    <w:p w:rsidR="54D51364" w:rsidP="424DC060" w:rsidRDefault="54D51364" w14:paraId="79A48520" w14:textId="78AAEBDE">
      <w:pPr>
        <w:jc w:val="center"/>
        <w:rPr>
          <w:sz w:val="28"/>
          <w:szCs w:val="28"/>
        </w:rPr>
      </w:pPr>
      <w:r w:rsidRPr="424DC060" w:rsidR="54D51364">
        <w:rPr>
          <w:sz w:val="28"/>
          <w:szCs w:val="28"/>
        </w:rPr>
        <w:t xml:space="preserve">The Beginning of </w:t>
      </w:r>
      <w:r w:rsidRPr="424DC060" w:rsidR="46979FD5">
        <w:rPr>
          <w:sz w:val="28"/>
          <w:szCs w:val="28"/>
        </w:rPr>
        <w:t>National Health Service (NHS)</w:t>
      </w:r>
    </w:p>
    <w:p w:rsidR="16A5CBF8" w:rsidP="16A5CBF8" w:rsidRDefault="16A5CBF8" w14:paraId="097D7B9C" w14:textId="2A8AC291">
      <w:pPr>
        <w:spacing w:line="360" w:lineRule="auto"/>
        <w:jc w:val="center"/>
      </w:pPr>
    </w:p>
    <w:p w:rsidR="2C13BFCF" w:rsidP="6F63E153" w:rsidRDefault="2C13BFCF" w14:paraId="19B7F7DB" w14:textId="2EDD7923">
      <w:pPr>
        <w:spacing w:line="360" w:lineRule="auto"/>
        <w:jc w:val="left"/>
        <w:rPr>
          <w:rFonts w:ascii="Arial" w:hAnsi="Arial" w:eastAsia="Arial" w:cs="Arial"/>
          <w:u w:val="single"/>
        </w:rPr>
      </w:pPr>
      <w:r w:rsidRPr="6F63E153" w:rsidR="2C13BFCF">
        <w:rPr>
          <w:rFonts w:ascii="Arial" w:hAnsi="Arial" w:eastAsia="Arial" w:cs="Arial"/>
          <w:u w:val="single"/>
        </w:rPr>
        <w:t>Origins of the NHS</w:t>
      </w:r>
    </w:p>
    <w:p w:rsidR="3FC057A5" w:rsidP="6F63E153" w:rsidRDefault="3FC057A5" w14:paraId="6A51115A" w14:textId="5E0D81B9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sz w:val="22"/>
          <w:szCs w:val="22"/>
          <w:u w:val="single"/>
        </w:rPr>
      </w:pPr>
      <w:r w:rsidRPr="6F63E153" w:rsidR="5BE5DCE7">
        <w:rPr>
          <w:rFonts w:ascii="Arial" w:hAnsi="Arial" w:eastAsia="Arial" w:cs="Arial"/>
          <w:sz w:val="22"/>
          <w:szCs w:val="22"/>
        </w:rPr>
        <w:t xml:space="preserve">The NHS first started on the </w:t>
      </w:r>
      <w:r w:rsidRPr="6F63E153" w:rsidR="13BF39D6">
        <w:rPr>
          <w:rFonts w:ascii="Arial" w:hAnsi="Arial" w:eastAsia="Arial" w:cs="Arial"/>
          <w:sz w:val="22"/>
          <w:szCs w:val="22"/>
        </w:rPr>
        <w:t>5th of</w:t>
      </w:r>
      <w:r w:rsidRPr="6F63E153" w:rsidR="5BE5DCE7">
        <w:rPr>
          <w:rFonts w:ascii="Arial" w:hAnsi="Arial" w:eastAsia="Arial" w:cs="Arial"/>
          <w:sz w:val="22"/>
          <w:szCs w:val="22"/>
        </w:rPr>
        <w:t xml:space="preserve"> July 1948</w:t>
      </w:r>
      <w:r w:rsidRPr="6F63E153" w:rsidR="009BD3C4">
        <w:rPr>
          <w:rFonts w:ascii="Arial" w:hAnsi="Arial" w:eastAsia="Arial" w:cs="Arial"/>
          <w:sz w:val="22"/>
          <w:szCs w:val="22"/>
        </w:rPr>
        <w:t xml:space="preserve">. It starts with people </w:t>
      </w:r>
      <w:r w:rsidRPr="6F63E153" w:rsidR="5756ACF9">
        <w:rPr>
          <w:rFonts w:ascii="Arial" w:hAnsi="Arial" w:eastAsia="Arial" w:cs="Arial"/>
          <w:sz w:val="22"/>
          <w:szCs w:val="22"/>
        </w:rPr>
        <w:t xml:space="preserve">volunteering </w:t>
      </w:r>
      <w:r w:rsidRPr="6F63E153" w:rsidR="61503067">
        <w:rPr>
          <w:rFonts w:ascii="Arial" w:hAnsi="Arial" w:eastAsia="Arial" w:cs="Arial"/>
          <w:sz w:val="22"/>
          <w:szCs w:val="22"/>
        </w:rPr>
        <w:t xml:space="preserve">in health services </w:t>
      </w:r>
      <w:r w:rsidRPr="6F63E153" w:rsidR="5756ACF9">
        <w:rPr>
          <w:rFonts w:ascii="Arial" w:hAnsi="Arial" w:eastAsia="Arial" w:cs="Arial"/>
          <w:sz w:val="22"/>
          <w:szCs w:val="22"/>
        </w:rPr>
        <w:t xml:space="preserve">to help give treatments and medicines to the individual who needs </w:t>
      </w:r>
      <w:r w:rsidRPr="6F63E153" w:rsidR="75CF65A1">
        <w:rPr>
          <w:rFonts w:ascii="Arial" w:hAnsi="Arial" w:eastAsia="Arial" w:cs="Arial"/>
          <w:sz w:val="22"/>
          <w:szCs w:val="22"/>
        </w:rPr>
        <w:t xml:space="preserve">them. </w:t>
      </w:r>
      <w:r w:rsidRPr="6F63E153" w:rsidR="01A7D3C9">
        <w:rPr>
          <w:rFonts w:ascii="Arial" w:hAnsi="Arial" w:eastAsia="Arial" w:cs="Arial"/>
          <w:sz w:val="22"/>
          <w:szCs w:val="22"/>
        </w:rPr>
        <w:t xml:space="preserve">The treatments </w:t>
      </w:r>
      <w:r w:rsidRPr="6F63E153" w:rsidR="36CA4F79">
        <w:rPr>
          <w:rFonts w:ascii="Arial" w:hAnsi="Arial" w:eastAsia="Arial" w:cs="Arial"/>
          <w:sz w:val="22"/>
          <w:szCs w:val="22"/>
        </w:rPr>
        <w:t xml:space="preserve">and any other health care services </w:t>
      </w:r>
      <w:r w:rsidRPr="6F63E153" w:rsidR="01A7D3C9">
        <w:rPr>
          <w:rFonts w:ascii="Arial" w:hAnsi="Arial" w:eastAsia="Arial" w:cs="Arial"/>
          <w:sz w:val="22"/>
          <w:szCs w:val="22"/>
        </w:rPr>
        <w:t>are free of cost to the public</w:t>
      </w:r>
      <w:r w:rsidRPr="6F63E153" w:rsidR="0797ECD1">
        <w:rPr>
          <w:rFonts w:ascii="Arial" w:hAnsi="Arial" w:eastAsia="Arial" w:cs="Arial"/>
          <w:sz w:val="22"/>
          <w:szCs w:val="22"/>
        </w:rPr>
        <w:t xml:space="preserve"> anytime of the day</w:t>
      </w:r>
      <w:r w:rsidRPr="6F63E153" w:rsidR="11E1590A">
        <w:rPr>
          <w:rFonts w:ascii="Arial" w:hAnsi="Arial" w:eastAsia="Arial" w:cs="Arial"/>
          <w:sz w:val="22"/>
          <w:szCs w:val="22"/>
        </w:rPr>
        <w:t xml:space="preserve">. 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>Despite the intent and goodwill, the NHS faced several early challenges, including</w:t>
      </w:r>
      <w:r w:rsidRPr="6F63E153" w:rsidR="08A8D4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shortages of trained staff, limited resources, and the need to </w:t>
      </w:r>
      <w:r w:rsidRPr="6F63E153" w:rsidR="197695B2">
        <w:rPr>
          <w:rFonts w:ascii="Arial" w:hAnsi="Arial" w:eastAsia="Arial" w:cs="Arial"/>
          <w:noProof w:val="0"/>
          <w:sz w:val="22"/>
          <w:szCs w:val="22"/>
          <w:lang w:val="en-GB"/>
        </w:rPr>
        <w:t>coordinate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diverse services </w:t>
      </w:r>
      <w:r w:rsidRPr="6F63E153" w:rsidR="0F760245">
        <w:rPr>
          <w:rFonts w:ascii="Arial" w:hAnsi="Arial" w:eastAsia="Arial" w:cs="Arial"/>
          <w:noProof w:val="0"/>
          <w:sz w:val="22"/>
          <w:szCs w:val="22"/>
          <w:lang w:val="en-GB"/>
        </w:rPr>
        <w:t>all in one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However, over time, it became a model of public healthcare, </w:t>
      </w:r>
      <w:r w:rsidRPr="6F63E153" w:rsidR="321058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encouraging 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>similar systems worldwide.</w:t>
      </w:r>
      <w:r w:rsidRPr="6F63E153" w:rsidR="7E8BEE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6F63E153" w:rsidR="7E8BE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Bivins, R. and Thomson, M., 2025).</w:t>
      </w:r>
      <w:r w:rsidRPr="6F63E153" w:rsidR="7E8BE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3FC057A5" w:rsidP="6F63E153" w:rsidRDefault="3FC057A5" w14:paraId="50071AAE" w14:textId="72E6474D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sz w:val="22"/>
          <w:szCs w:val="22"/>
          <w:u w:val="single"/>
        </w:rPr>
      </w:pP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establishment of the NHS marked 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6F63E153" w:rsidR="0D6F4D34">
        <w:rPr>
          <w:rFonts w:ascii="Arial" w:hAnsi="Arial" w:eastAsia="Arial" w:cs="Arial"/>
          <w:noProof w:val="0"/>
          <w:sz w:val="22"/>
          <w:szCs w:val="22"/>
          <w:lang w:val="en-GB"/>
        </w:rPr>
        <w:t>serious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change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public health and social welfare, </w:t>
      </w:r>
      <w:r w:rsidRPr="6F63E153" w:rsidR="5682732F">
        <w:rPr>
          <w:rFonts w:ascii="Arial" w:hAnsi="Arial" w:eastAsia="Arial" w:cs="Arial"/>
          <w:noProof w:val="0"/>
          <w:sz w:val="22"/>
          <w:szCs w:val="22"/>
          <w:lang w:val="en-GB"/>
        </w:rPr>
        <w:t>incredibly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improving </w:t>
      </w:r>
      <w:r w:rsidRPr="6F63E153" w:rsidR="3FD1BA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6F63E153" w:rsidR="3D1C9AFA">
        <w:rPr>
          <w:rFonts w:ascii="Arial" w:hAnsi="Arial" w:eastAsia="Arial" w:cs="Arial"/>
          <w:noProof w:val="0"/>
          <w:sz w:val="22"/>
          <w:szCs w:val="22"/>
          <w:lang w:val="en-GB"/>
        </w:rPr>
        <w:t>life span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access to care in the UK. It also laid the foundation for continuous </w:t>
      </w:r>
      <w:r w:rsidRPr="6F63E153" w:rsidR="23F0991A">
        <w:rPr>
          <w:rFonts w:ascii="Arial" w:hAnsi="Arial" w:eastAsia="Arial" w:cs="Arial"/>
          <w:noProof w:val="0"/>
          <w:sz w:val="22"/>
          <w:szCs w:val="22"/>
          <w:lang w:val="en-GB"/>
        </w:rPr>
        <w:t>improvements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medical technology, research, and patient care that the service has built on ever since.</w:t>
      </w:r>
      <w:r w:rsidRPr="6F63E153" w:rsidR="5658FFF9">
        <w:rPr>
          <w:rFonts w:ascii="Arial" w:hAnsi="Arial" w:eastAsia="Arial" w:cs="Arial"/>
          <w:sz w:val="22"/>
          <w:szCs w:val="22"/>
        </w:rPr>
        <w:t xml:space="preserve"> </w:t>
      </w:r>
      <w:r w:rsidRPr="6F63E153" w:rsidR="11E1590A">
        <w:rPr>
          <w:rFonts w:ascii="Arial" w:hAnsi="Arial" w:eastAsia="Arial" w:cs="Arial"/>
          <w:sz w:val="22"/>
          <w:szCs w:val="22"/>
        </w:rPr>
        <w:t xml:space="preserve">In 1949, all the health care professionals </w:t>
      </w:r>
      <w:r w:rsidRPr="6F63E153" w:rsidR="17F9096F">
        <w:rPr>
          <w:rFonts w:ascii="Arial" w:hAnsi="Arial" w:eastAsia="Arial" w:cs="Arial"/>
          <w:sz w:val="22"/>
          <w:szCs w:val="22"/>
        </w:rPr>
        <w:t xml:space="preserve">(Ministries of Health and Labour, General Nursing </w:t>
      </w:r>
      <w:r w:rsidRPr="6F63E153" w:rsidR="17F9096F">
        <w:rPr>
          <w:rFonts w:ascii="Arial" w:hAnsi="Arial" w:eastAsia="Arial" w:cs="Arial"/>
          <w:sz w:val="22"/>
          <w:szCs w:val="22"/>
        </w:rPr>
        <w:t>Council</w:t>
      </w:r>
      <w:r w:rsidRPr="6F63E153" w:rsidR="17F9096F">
        <w:rPr>
          <w:rFonts w:ascii="Arial" w:hAnsi="Arial" w:eastAsia="Arial" w:cs="Arial"/>
          <w:sz w:val="22"/>
          <w:szCs w:val="22"/>
        </w:rPr>
        <w:t xml:space="preserve"> and the Ro</w:t>
      </w:r>
      <w:r w:rsidRPr="6F63E153" w:rsidR="77101B46">
        <w:rPr>
          <w:rFonts w:ascii="Arial" w:hAnsi="Arial" w:eastAsia="Arial" w:cs="Arial"/>
          <w:sz w:val="22"/>
          <w:szCs w:val="22"/>
        </w:rPr>
        <w:t>yal College of Nursing</w:t>
      </w:r>
      <w:r w:rsidRPr="6F63E153" w:rsidR="17F9096F">
        <w:rPr>
          <w:rFonts w:ascii="Arial" w:hAnsi="Arial" w:eastAsia="Arial" w:cs="Arial"/>
          <w:sz w:val="22"/>
          <w:szCs w:val="22"/>
        </w:rPr>
        <w:t>)</w:t>
      </w:r>
      <w:r w:rsidRPr="6F63E153" w:rsidR="0CFBD2E1">
        <w:rPr>
          <w:rFonts w:ascii="Arial" w:hAnsi="Arial" w:eastAsia="Arial" w:cs="Arial"/>
          <w:sz w:val="22"/>
          <w:szCs w:val="22"/>
        </w:rPr>
        <w:t xml:space="preserve"> </w:t>
      </w:r>
      <w:r w:rsidRPr="6F63E153" w:rsidR="11E1590A">
        <w:rPr>
          <w:rFonts w:ascii="Arial" w:hAnsi="Arial" w:eastAsia="Arial" w:cs="Arial"/>
          <w:sz w:val="22"/>
          <w:szCs w:val="22"/>
        </w:rPr>
        <w:t xml:space="preserve">got together to begin a </w:t>
      </w:r>
      <w:r w:rsidRPr="6F63E153" w:rsidR="1A7E59F9">
        <w:rPr>
          <w:rFonts w:ascii="Arial" w:hAnsi="Arial" w:eastAsia="Arial" w:cs="Arial"/>
          <w:sz w:val="22"/>
          <w:szCs w:val="22"/>
        </w:rPr>
        <w:t>massive recruitment to hire staff to work in the NHS</w:t>
      </w:r>
      <w:r w:rsidRPr="6F63E153" w:rsidR="131E5032">
        <w:rPr>
          <w:rFonts w:ascii="Arial" w:hAnsi="Arial" w:eastAsia="Arial" w:cs="Arial"/>
          <w:sz w:val="22"/>
          <w:szCs w:val="22"/>
        </w:rPr>
        <w:t xml:space="preserve">. </w:t>
      </w:r>
      <w:r w:rsidRPr="6F63E153" w:rsidR="50CECC61">
        <w:rPr>
          <w:rFonts w:ascii="Arial" w:hAnsi="Arial" w:eastAsia="Arial" w:cs="Arial"/>
          <w:sz w:val="22"/>
          <w:szCs w:val="22"/>
        </w:rPr>
        <w:t>(</w:t>
      </w:r>
      <w:r w:rsidRPr="6F63E153" w:rsidR="50CEC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Rivett</w:t>
      </w:r>
      <w:r w:rsidRPr="6F63E153" w:rsidR="3569E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F63E153" w:rsidR="50CEC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1993</w:t>
      </w:r>
      <w:r w:rsidRPr="6F63E153" w:rsidR="30B85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63E153" w:rsidR="50CEC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FC057A5" w:rsidP="524F7A51" w:rsidRDefault="3FC057A5" w14:paraId="4F07D2A8" w14:textId="54916F98">
      <w:pPr>
        <w:pStyle w:val="Normal"/>
        <w:spacing w:line="360" w:lineRule="auto"/>
        <w:jc w:val="left"/>
        <w:rPr>
          <w:sz w:val="22"/>
          <w:szCs w:val="22"/>
          <w:u w:val="single"/>
        </w:rPr>
      </w:pPr>
      <w:r w:rsidRPr="524F7A51" w:rsidR="3FC057A5">
        <w:rPr>
          <w:sz w:val="22"/>
          <w:szCs w:val="22"/>
          <w:u w:val="single"/>
        </w:rPr>
        <w:t>Key Principles of NHS</w:t>
      </w:r>
    </w:p>
    <w:p w:rsidR="49B8BCBB" w:rsidP="6F63E153" w:rsidRDefault="49B8BCBB" w14:paraId="2F2A06E8" w14:textId="1A31BB1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6F63E153" w:rsidR="49B8BCBB">
        <w:rPr>
          <w:sz w:val="22"/>
          <w:szCs w:val="22"/>
        </w:rPr>
        <w:t xml:space="preserve">Patient care is one of the principles that is being focused on as the ambulance service is there </w:t>
      </w:r>
      <w:r w:rsidRPr="6F63E153" w:rsidR="76683F1D">
        <w:rPr>
          <w:sz w:val="22"/>
          <w:szCs w:val="22"/>
        </w:rPr>
        <w:t>to support the public if they need health care service.</w:t>
      </w:r>
      <w:r w:rsidR="5967202D">
        <w:rPr/>
        <w:t xml:space="preserve"> </w:t>
      </w:r>
      <w:r w:rsidR="44864617">
        <w:rPr/>
        <w:t xml:space="preserve">This service is intended to provide </w:t>
      </w:r>
      <w:r w:rsidR="6D8D6B8A">
        <w:rPr/>
        <w:t>a timely</w:t>
      </w:r>
      <w:r w:rsidR="6D8D6B8A">
        <w:rPr/>
        <w:t xml:space="preserve"> and effective treatments</w:t>
      </w:r>
      <w:r w:rsidR="0D088228">
        <w:rPr/>
        <w:t xml:space="preserve"> and medical </w:t>
      </w:r>
      <w:r w:rsidR="0D088228">
        <w:rPr/>
        <w:t>assistance</w:t>
      </w:r>
      <w:r w:rsidR="0D088228">
        <w:rPr/>
        <w:t>.</w:t>
      </w:r>
      <w:r w:rsidR="44864617">
        <w:rPr/>
        <w:t xml:space="preserve"> </w:t>
      </w:r>
      <w:r w:rsidRPr="6F63E153" w:rsidR="366F5A0F">
        <w:rPr>
          <w:sz w:val="22"/>
          <w:szCs w:val="22"/>
        </w:rPr>
        <w:t>Patients have the right to be seen by the health care professionals and the treatment and service they receive are safe and effective.</w:t>
      </w:r>
      <w:r w:rsidRPr="6F63E153" w:rsidR="115FA8E9">
        <w:rPr>
          <w:sz w:val="22"/>
          <w:szCs w:val="22"/>
        </w:rPr>
        <w:t xml:space="preserve"> </w:t>
      </w:r>
      <w:r w:rsidRPr="6F63E153" w:rsidR="16ECA77E">
        <w:rPr>
          <w:sz w:val="22"/>
          <w:szCs w:val="22"/>
        </w:rPr>
        <w:t xml:space="preserve">This includes treating patients with dignity, </w:t>
      </w:r>
      <w:r w:rsidRPr="6F63E153" w:rsidR="16ECA77E">
        <w:rPr>
          <w:sz w:val="22"/>
          <w:szCs w:val="22"/>
        </w:rPr>
        <w:t>compassion</w:t>
      </w:r>
      <w:r w:rsidRPr="6F63E153" w:rsidR="16ECA77E">
        <w:rPr>
          <w:sz w:val="22"/>
          <w:szCs w:val="22"/>
        </w:rPr>
        <w:t xml:space="preserve"> and respect</w:t>
      </w:r>
      <w:r w:rsidRPr="6F63E153" w:rsidR="480D3FCB">
        <w:rPr>
          <w:sz w:val="22"/>
          <w:szCs w:val="22"/>
        </w:rPr>
        <w:t>. By engaging on person-centred care, the service intent to improves outcomes, reduce harm and evolve public trust in healthcare.</w:t>
      </w:r>
      <w:r w:rsidRPr="6F63E153" w:rsidR="03FB303B">
        <w:rPr>
          <w:sz w:val="22"/>
          <w:szCs w:val="22"/>
        </w:rPr>
        <w:t xml:space="preserve"> (</w:t>
      </w:r>
      <w:r w:rsidRPr="6F63E153" w:rsidR="03FB3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Chaudhary, S.R., </w:t>
      </w:r>
      <w:r w:rsidRPr="6F63E153" w:rsidR="03FB3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2025).</w:t>
      </w:r>
      <w:r w:rsidRPr="6F63E153" w:rsidR="03FB3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21DE8619" w:rsidP="6F63E153" w:rsidRDefault="21DE8619" w14:paraId="74A322C3" w14:textId="70D55292">
      <w:pPr>
        <w:pStyle w:val="Normal"/>
        <w:spacing w:line="360" w:lineRule="auto"/>
        <w:ind w:left="0"/>
        <w:jc w:val="left"/>
        <w:rPr>
          <w:sz w:val="22"/>
          <w:szCs w:val="22"/>
          <w:u w:val="single"/>
        </w:rPr>
      </w:pPr>
      <w:r w:rsidRPr="6F63E153" w:rsidR="115FA8E9">
        <w:rPr>
          <w:sz w:val="22"/>
          <w:szCs w:val="22"/>
        </w:rPr>
        <w:t>The other pri</w:t>
      </w:r>
      <w:r w:rsidRPr="6F63E153" w:rsidR="32DF11C2">
        <w:rPr>
          <w:sz w:val="22"/>
          <w:szCs w:val="22"/>
        </w:rPr>
        <w:t xml:space="preserve">nciple is </w:t>
      </w:r>
      <w:r w:rsidRPr="6F63E153" w:rsidR="4904DD7A">
        <w:rPr>
          <w:sz w:val="22"/>
          <w:szCs w:val="22"/>
        </w:rPr>
        <w:t>research and innovation</w:t>
      </w:r>
      <w:r w:rsidRPr="6F63E153" w:rsidR="6CF18A6D">
        <w:rPr>
          <w:sz w:val="22"/>
          <w:szCs w:val="22"/>
        </w:rPr>
        <w:t xml:space="preserve">. All the health care professionals are getting </w:t>
      </w:r>
      <w:r w:rsidRPr="6F63E153" w:rsidR="2E285C7D">
        <w:rPr>
          <w:sz w:val="22"/>
          <w:szCs w:val="22"/>
        </w:rPr>
        <w:t>involved</w:t>
      </w:r>
      <w:r w:rsidRPr="6F63E153" w:rsidR="6CF18A6D">
        <w:rPr>
          <w:sz w:val="22"/>
          <w:szCs w:val="22"/>
        </w:rPr>
        <w:t xml:space="preserve"> </w:t>
      </w:r>
      <w:r w:rsidRPr="6F63E153" w:rsidR="32A18F23">
        <w:rPr>
          <w:sz w:val="22"/>
          <w:szCs w:val="22"/>
        </w:rPr>
        <w:t xml:space="preserve">together </w:t>
      </w:r>
      <w:r w:rsidRPr="6F63E153" w:rsidR="6CF18A6D">
        <w:rPr>
          <w:sz w:val="22"/>
          <w:szCs w:val="22"/>
        </w:rPr>
        <w:t>and the</w:t>
      </w:r>
      <w:r w:rsidRPr="6F63E153" w:rsidR="46E45156">
        <w:rPr>
          <w:sz w:val="22"/>
          <w:szCs w:val="22"/>
        </w:rPr>
        <w:t xml:space="preserve">y are </w:t>
      </w:r>
      <w:r w:rsidRPr="6F63E153" w:rsidR="46E45156">
        <w:rPr>
          <w:sz w:val="22"/>
          <w:szCs w:val="22"/>
        </w:rPr>
        <w:t>coming up with</w:t>
      </w:r>
      <w:r w:rsidRPr="6F63E153" w:rsidR="46E45156">
        <w:rPr>
          <w:sz w:val="22"/>
          <w:szCs w:val="22"/>
        </w:rPr>
        <w:t xml:space="preserve"> different plans </w:t>
      </w:r>
      <w:r w:rsidRPr="6F63E153" w:rsidR="048B57A8">
        <w:rPr>
          <w:sz w:val="22"/>
          <w:szCs w:val="22"/>
        </w:rPr>
        <w:t>that will enhance</w:t>
      </w:r>
      <w:r w:rsidRPr="6F63E153" w:rsidR="46E45156">
        <w:rPr>
          <w:sz w:val="22"/>
          <w:szCs w:val="22"/>
        </w:rPr>
        <w:t xml:space="preserve"> patient care and how they can improve the health care</w:t>
      </w:r>
      <w:r w:rsidRPr="6F63E153" w:rsidR="46E45156">
        <w:rPr>
          <w:sz w:val="22"/>
          <w:szCs w:val="22"/>
        </w:rPr>
        <w:t xml:space="preserve"> </w:t>
      </w:r>
      <w:r w:rsidRPr="6F63E153" w:rsidR="46E45156">
        <w:rPr>
          <w:sz w:val="22"/>
          <w:szCs w:val="22"/>
        </w:rPr>
        <w:t xml:space="preserve">services and </w:t>
      </w:r>
      <w:r w:rsidRPr="6F63E153" w:rsidR="4536116F">
        <w:rPr>
          <w:sz w:val="22"/>
          <w:szCs w:val="22"/>
        </w:rPr>
        <w:t>medicines</w:t>
      </w:r>
      <w:r w:rsidRPr="6F63E153" w:rsidR="4536116F">
        <w:rPr>
          <w:sz w:val="22"/>
          <w:szCs w:val="22"/>
        </w:rPr>
        <w:t xml:space="preserve"> and treatments.</w:t>
      </w:r>
      <w:r w:rsidRPr="6F63E153" w:rsidR="72C42941">
        <w:rPr>
          <w:sz w:val="22"/>
          <w:szCs w:val="22"/>
        </w:rPr>
        <w:t xml:space="preserve"> </w:t>
      </w:r>
      <w:r w:rsidRPr="6F63E153" w:rsidR="0B02DD8D">
        <w:rPr>
          <w:sz w:val="22"/>
          <w:szCs w:val="22"/>
        </w:rPr>
        <w:t xml:space="preserve">By embracing innovation, the healthcare professionals </w:t>
      </w:r>
      <w:r w:rsidRPr="6F63E153" w:rsidR="7F90B7AF">
        <w:rPr>
          <w:sz w:val="22"/>
          <w:szCs w:val="22"/>
        </w:rPr>
        <w:t>aim</w:t>
      </w:r>
      <w:r w:rsidRPr="6F63E153" w:rsidR="0B02DD8D">
        <w:rPr>
          <w:sz w:val="22"/>
          <w:szCs w:val="22"/>
        </w:rPr>
        <w:t xml:space="preserve"> to provide the best care as possible, red</w:t>
      </w:r>
      <w:r w:rsidRPr="6F63E153" w:rsidR="4E7BA38E">
        <w:rPr>
          <w:sz w:val="22"/>
          <w:szCs w:val="22"/>
        </w:rPr>
        <w:t>ucing</w:t>
      </w:r>
      <w:r w:rsidRPr="6F63E153" w:rsidR="2000E1B4">
        <w:rPr>
          <w:sz w:val="22"/>
          <w:szCs w:val="22"/>
        </w:rPr>
        <w:t xml:space="preserve"> t</w:t>
      </w:r>
      <w:r w:rsidRPr="6F63E153" w:rsidR="4E7BA38E">
        <w:rPr>
          <w:sz w:val="22"/>
          <w:szCs w:val="22"/>
        </w:rPr>
        <w:t xml:space="preserve">he recovery time and ensuring </w:t>
      </w:r>
      <w:r w:rsidRPr="6F63E153" w:rsidR="44690176">
        <w:rPr>
          <w:sz w:val="22"/>
          <w:szCs w:val="22"/>
        </w:rPr>
        <w:t>that the health care is delivered, evidence-based</w:t>
      </w:r>
      <w:r w:rsidRPr="6F63E153" w:rsidR="0556678F">
        <w:rPr>
          <w:sz w:val="22"/>
          <w:szCs w:val="22"/>
        </w:rPr>
        <w:t xml:space="preserve"> and up to date.</w:t>
      </w:r>
      <w:r w:rsidRPr="6F63E153" w:rsidR="5CCCD2F2">
        <w:rPr>
          <w:sz w:val="22"/>
          <w:szCs w:val="22"/>
        </w:rPr>
        <w:t xml:space="preserve"> </w:t>
      </w:r>
      <w:r w:rsidRPr="6F63E153" w:rsidR="53A11E7E">
        <w:rPr>
          <w:sz w:val="22"/>
          <w:szCs w:val="22"/>
        </w:rPr>
        <w:t>(</w:t>
      </w:r>
      <w:r w:rsidRPr="6F63E153" w:rsidR="2D702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Marjanovic, S., </w:t>
      </w:r>
      <w:r w:rsidRPr="6F63E153" w:rsidR="2D702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Ulytė</w:t>
      </w:r>
      <w:r w:rsidRPr="6F63E153" w:rsidR="2D702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A., 2025</w:t>
      </w:r>
      <w:r w:rsidRPr="6F63E153" w:rsidR="58F551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63E153" w:rsidR="2D702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1DE8619" w:rsidP="6F63E153" w:rsidRDefault="21DE8619" w14:paraId="50359DEE" w14:textId="4B1A3B7F">
      <w:pPr>
        <w:pStyle w:val="Normal"/>
        <w:spacing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F63E153" w:rsidR="32928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Health and safety policy</w:t>
      </w:r>
    </w:p>
    <w:p w:rsidR="21DE8619" w:rsidP="6F63E153" w:rsidRDefault="21DE8619" w14:paraId="53080DD2" w14:textId="0C2736B1">
      <w:pPr>
        <w:pStyle w:val="Normal"/>
        <w:spacing w:before="0" w:beforeAutospacing="off" w:after="0" w:afterAutospacing="off" w:line="276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Management of Health and Safety at Work Regulations 1999 – 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>indicates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all employers will have to carry out risk assessments and put in place suitable measures to cut down the risks.</w:t>
      </w:r>
      <w:r w:rsidRPr="6F63E153" w:rsidR="7AAB6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These regulations require NHS employees to conduct comprehensive risk assessments to </w:t>
      </w:r>
      <w:r w:rsidRPr="6F63E153" w:rsidR="7AAB63DD">
        <w:rPr>
          <w:rFonts w:ascii="Aptos" w:hAnsi="Aptos" w:eastAsia="Aptos" w:cs="Aptos"/>
          <w:noProof w:val="0"/>
          <w:sz w:val="24"/>
          <w:szCs w:val="24"/>
          <w:lang w:val="en-US"/>
        </w:rPr>
        <w:t>identify</w:t>
      </w:r>
      <w:r w:rsidRPr="6F63E153" w:rsidR="7AAB6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potential dangers in hospitals, clinics, and ambulance services. This includes implementing safety measures </w:t>
      </w:r>
      <w:r w:rsidRPr="6F63E153" w:rsidR="1E1425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by making sure that </w:t>
      </w:r>
      <w:r w:rsidRPr="6F63E153" w:rsidR="1E142599">
        <w:rPr>
          <w:rFonts w:ascii="Aptos" w:hAnsi="Aptos" w:eastAsia="Aptos" w:cs="Aptos"/>
          <w:noProof w:val="0"/>
          <w:sz w:val="24"/>
          <w:szCs w:val="24"/>
          <w:lang w:val="en-US"/>
        </w:rPr>
        <w:t>they have</w:t>
      </w:r>
      <w:r w:rsidRPr="6F63E153" w:rsidR="1E1425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proper protective equipment, training and safe working procedures.</w:t>
      </w:r>
    </w:p>
    <w:p w:rsidR="21DE8619" w:rsidP="6F63E153" w:rsidRDefault="21DE8619" w14:paraId="07267D3A" w14:textId="29338FF2">
      <w:pPr>
        <w:pStyle w:val="Normal"/>
        <w:spacing w:before="0" w:beforeAutospacing="off" w:after="0" w:afterAutospacing="off" w:line="276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Health and Safety at Work 1974 – this is a primary legislation that they take care of the health, safety and welfare of their employees and bystanders affected by their work and this includes a safe working environment, 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>appropriate training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supervision and carrying out risk assessments and control measures. (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GB"/>
        </w:rPr>
        <w:t>Working, L., 2024).</w:t>
      </w:r>
    </w:p>
    <w:p w:rsidR="21DE8619" w:rsidP="6F63E153" w:rsidRDefault="21DE8619" w14:paraId="5A0749D6" w14:textId="7B9054B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1DE8619" w:rsidP="08EE495C" w:rsidRDefault="21DE8619" w14:paraId="25CC7398" w14:textId="758A4D2C">
      <w:pPr>
        <w:pStyle w:val="Normal"/>
        <w:spacing w:line="360" w:lineRule="auto"/>
        <w:ind w:left="0"/>
        <w:jc w:val="left"/>
        <w:rPr>
          <w:sz w:val="22"/>
          <w:szCs w:val="22"/>
          <w:u w:val="single"/>
        </w:rPr>
      </w:pPr>
      <w:r w:rsidRPr="6F63E153" w:rsidR="21DE8619">
        <w:rPr>
          <w:sz w:val="22"/>
          <w:szCs w:val="22"/>
          <w:u w:val="single"/>
        </w:rPr>
        <w:t>Current structure of the NHS and its functioning</w:t>
      </w:r>
    </w:p>
    <w:p w:rsidR="4F27A22B" w:rsidP="08EE495C" w:rsidRDefault="4F27A22B" w14:paraId="36550762" w14:textId="0DA2043A">
      <w:pPr>
        <w:pStyle w:val="Normal"/>
        <w:spacing w:line="360" w:lineRule="auto"/>
        <w:ind w:left="0"/>
        <w:jc w:val="left"/>
        <w:rPr>
          <w:sz w:val="22"/>
          <w:szCs w:val="22"/>
          <w:u w:val="none"/>
        </w:rPr>
      </w:pPr>
      <w:r w:rsidRPr="6F63E153" w:rsidR="4F27A22B">
        <w:rPr>
          <w:sz w:val="22"/>
          <w:szCs w:val="22"/>
          <w:u w:val="none"/>
        </w:rPr>
        <w:t xml:space="preserve">The current structure of the NHS </w:t>
      </w:r>
      <w:r w:rsidRPr="6F63E153" w:rsidR="764C3B55">
        <w:rPr>
          <w:sz w:val="22"/>
          <w:szCs w:val="22"/>
          <w:u w:val="none"/>
        </w:rPr>
        <w:t xml:space="preserve">and its functions is expanding, right now the ambulance service have two </w:t>
      </w:r>
      <w:r w:rsidRPr="6F63E153" w:rsidR="764C3B55">
        <w:rPr>
          <w:sz w:val="22"/>
          <w:szCs w:val="22"/>
          <w:u w:val="none"/>
        </w:rPr>
        <w:t>additional</w:t>
      </w:r>
      <w:r w:rsidRPr="6F63E153" w:rsidR="764C3B55">
        <w:rPr>
          <w:sz w:val="22"/>
          <w:szCs w:val="22"/>
          <w:u w:val="none"/>
        </w:rPr>
        <w:t xml:space="preserve"> transport helicopters and a</w:t>
      </w:r>
      <w:r w:rsidRPr="6F63E153" w:rsidR="3FA42AAA">
        <w:rPr>
          <w:sz w:val="22"/>
          <w:szCs w:val="22"/>
          <w:u w:val="none"/>
        </w:rPr>
        <w:t>mbulance cars.</w:t>
      </w:r>
      <w:r w:rsidRPr="6F63E153" w:rsidR="3FC03CC6">
        <w:rPr>
          <w:sz w:val="22"/>
          <w:szCs w:val="22"/>
          <w:u w:val="none"/>
        </w:rPr>
        <w:t xml:space="preserve"> Its system includes primary care such as GPs</w:t>
      </w:r>
      <w:r w:rsidRPr="6F63E153" w:rsidR="4AEE56C6">
        <w:rPr>
          <w:sz w:val="22"/>
          <w:szCs w:val="22"/>
          <w:u w:val="none"/>
        </w:rPr>
        <w:t>, secondary care such as hospitals and emergency services like the ambulance services.</w:t>
      </w:r>
      <w:r w:rsidRPr="6F63E153" w:rsidR="707E873C">
        <w:rPr>
          <w:sz w:val="22"/>
          <w:szCs w:val="22"/>
          <w:u w:val="none"/>
        </w:rPr>
        <w:t xml:space="preserve"> This revolves around the NHS’s responsibility to improving the em</w:t>
      </w:r>
      <w:r w:rsidRPr="6F63E153" w:rsidR="56768C30">
        <w:rPr>
          <w:sz w:val="22"/>
          <w:szCs w:val="22"/>
          <w:u w:val="none"/>
        </w:rPr>
        <w:t xml:space="preserve">ergency care and making sure that the </w:t>
      </w:r>
      <w:r w:rsidRPr="6F63E153" w:rsidR="7302B850">
        <w:rPr>
          <w:sz w:val="22"/>
          <w:szCs w:val="22"/>
          <w:u w:val="none"/>
        </w:rPr>
        <w:t>patients'</w:t>
      </w:r>
      <w:r w:rsidRPr="6F63E153" w:rsidR="56768C30">
        <w:rPr>
          <w:sz w:val="22"/>
          <w:szCs w:val="22"/>
          <w:u w:val="none"/>
        </w:rPr>
        <w:t xml:space="preserve"> outcomes is effective across the country.</w:t>
      </w:r>
    </w:p>
    <w:p w:rsidR="6156D5A4" w:rsidP="6F63E153" w:rsidRDefault="6156D5A4" w14:paraId="6BD3AE0D" w14:textId="4061C6A8">
      <w:pPr>
        <w:pStyle w:val="Normal"/>
        <w:spacing w:line="360" w:lineRule="auto"/>
        <w:ind w:left="0"/>
        <w:jc w:val="left"/>
        <w:rPr>
          <w:sz w:val="22"/>
          <w:szCs w:val="22"/>
          <w:u w:val="single"/>
        </w:rPr>
      </w:pPr>
      <w:r w:rsidRPr="6F63E153" w:rsidR="7FE1A890">
        <w:rPr>
          <w:sz w:val="22"/>
          <w:szCs w:val="22"/>
          <w:u w:val="single"/>
        </w:rPr>
        <w:t>Conclusion</w:t>
      </w:r>
    </w:p>
    <w:p w:rsidR="33DA58CC" w:rsidP="6F63E153" w:rsidRDefault="33DA58CC" w14:paraId="48F8DCB0" w14:textId="59868C3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63E153" w:rsidR="545227BF">
        <w:rPr>
          <w:sz w:val="22"/>
          <w:szCs w:val="22"/>
        </w:rPr>
        <w:t xml:space="preserve">Overall, the NHS is improving the quality of care towards the patient, the </w:t>
      </w:r>
      <w:r w:rsidRPr="6F63E153" w:rsidR="545227BF">
        <w:rPr>
          <w:sz w:val="22"/>
          <w:szCs w:val="22"/>
        </w:rPr>
        <w:t>staff</w:t>
      </w:r>
      <w:r w:rsidRPr="6F63E153" w:rsidR="545227BF">
        <w:rPr>
          <w:sz w:val="22"/>
          <w:szCs w:val="22"/>
        </w:rPr>
        <w:t xml:space="preserve"> and vulnerable peopl</w:t>
      </w:r>
      <w:r w:rsidRPr="6F63E153" w:rsidR="603C7084">
        <w:rPr>
          <w:sz w:val="22"/>
          <w:szCs w:val="22"/>
        </w:rPr>
        <w:t>e, improving the quality of medical care, medicines and introducing new treatments.</w:t>
      </w:r>
      <w:r w:rsidRPr="6F63E153" w:rsidR="6A9D1B21">
        <w:rPr>
          <w:sz w:val="22"/>
          <w:szCs w:val="22"/>
        </w:rPr>
        <w:t xml:space="preserve"> It strives to distribute effective and compassionate </w:t>
      </w:r>
      <w:r w:rsidRPr="6F63E153" w:rsidR="0F83E0A8">
        <w:rPr>
          <w:sz w:val="22"/>
          <w:szCs w:val="22"/>
        </w:rPr>
        <w:t xml:space="preserve">treatments and </w:t>
      </w:r>
      <w:r w:rsidRPr="6F63E153" w:rsidR="0F83E0A8">
        <w:rPr>
          <w:sz w:val="22"/>
          <w:szCs w:val="22"/>
        </w:rPr>
        <w:t>provide</w:t>
      </w:r>
      <w:r w:rsidRPr="6F63E153" w:rsidR="0F83E0A8">
        <w:rPr>
          <w:sz w:val="22"/>
          <w:szCs w:val="22"/>
        </w:rPr>
        <w:t xml:space="preserve"> healthcare advice if you need it. </w:t>
      </w:r>
      <w:r w:rsidRPr="6F63E153" w:rsidR="1064BD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commitment to continuous improvement reflects the founding principles of the NHS and highlights its importance as a vital establishment in public health and social welfare. </w:t>
      </w:r>
      <w:r w:rsidRPr="6F63E153" w:rsidR="589FE1F5">
        <w:rPr>
          <w:rFonts w:ascii="Arial" w:hAnsi="Arial" w:eastAsia="Arial" w:cs="Arial"/>
          <w:sz w:val="22"/>
          <w:szCs w:val="22"/>
        </w:rPr>
        <w:t>(</w:t>
      </w:r>
      <w:r w:rsidRPr="6F63E153" w:rsidR="589FE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Rivett, 1993)</w:t>
      </w:r>
      <w:r w:rsidRPr="6F63E153" w:rsidR="3F297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156D5A4" w:rsidP="6156D5A4" w:rsidRDefault="6156D5A4" w14:paraId="6E7C27C1" w14:textId="54EF2DDE">
      <w:pPr>
        <w:pStyle w:val="Normal"/>
        <w:spacing w:line="360" w:lineRule="auto"/>
        <w:ind w:left="0"/>
        <w:jc w:val="left"/>
        <w:rPr>
          <w:sz w:val="22"/>
          <w:szCs w:val="22"/>
        </w:rPr>
      </w:pPr>
    </w:p>
    <w:p w:rsidR="009D1251" w:rsidP="524F7A51" w:rsidRDefault="009D1251" w14:paraId="2CB14976" w14:textId="49D542B4">
      <w:pPr>
        <w:pStyle w:val="Normal"/>
        <w:spacing w:line="360" w:lineRule="auto"/>
        <w:ind w:left="0"/>
        <w:jc w:val="left"/>
      </w:pPr>
    </w:p>
    <w:p w:rsidR="009D1251" w:rsidP="524F7A51" w:rsidRDefault="009D1251" w14:paraId="711FA581" w14:textId="21A0F15F">
      <w:pPr>
        <w:pStyle w:val="Normal"/>
        <w:spacing w:line="360" w:lineRule="auto"/>
        <w:ind w:left="0"/>
        <w:jc w:val="left"/>
        <w:rPr>
          <w:sz w:val="32"/>
          <w:szCs w:val="32"/>
        </w:rPr>
      </w:pPr>
    </w:p>
    <w:p w:rsidR="009D1251" w:rsidP="524F7A51" w:rsidRDefault="009D1251" w14:paraId="3C25ED9C" w14:textId="6B33221B">
      <w:pPr>
        <w:pStyle w:val="Normal"/>
        <w:spacing w:line="360" w:lineRule="auto"/>
        <w:ind w:left="0"/>
        <w:jc w:val="left"/>
        <w:rPr>
          <w:sz w:val="32"/>
          <w:szCs w:val="32"/>
        </w:rPr>
      </w:pPr>
    </w:p>
    <w:p w:rsidR="6156D5A4" w:rsidP="6156D5A4" w:rsidRDefault="6156D5A4" w14:paraId="76DBD86C" w14:textId="1FD4CA6B">
      <w:pPr>
        <w:pStyle w:val="Normal"/>
        <w:spacing w:line="360" w:lineRule="auto"/>
        <w:ind w:left="0"/>
        <w:jc w:val="left"/>
        <w:rPr>
          <w:sz w:val="32"/>
          <w:szCs w:val="32"/>
        </w:rPr>
      </w:pPr>
    </w:p>
    <w:p w:rsidR="3614F4C5" w:rsidP="3614F4C5" w:rsidRDefault="3614F4C5" w14:paraId="7BA47FDF" w14:textId="674F6BB9">
      <w:pPr>
        <w:pStyle w:val="Normal"/>
        <w:spacing w:line="360" w:lineRule="auto"/>
        <w:ind w:left="0"/>
        <w:jc w:val="center"/>
        <w:rPr>
          <w:sz w:val="32"/>
          <w:szCs w:val="32"/>
        </w:rPr>
      </w:pPr>
    </w:p>
    <w:p w:rsidR="3614F4C5" w:rsidP="3614F4C5" w:rsidRDefault="3614F4C5" w14:paraId="0A761771" w14:textId="26377BB6">
      <w:pPr>
        <w:pStyle w:val="Normal"/>
        <w:spacing w:line="360" w:lineRule="auto"/>
        <w:ind w:left="0"/>
        <w:jc w:val="center"/>
        <w:rPr>
          <w:sz w:val="32"/>
          <w:szCs w:val="32"/>
        </w:rPr>
      </w:pPr>
    </w:p>
    <w:p w:rsidR="3614F4C5" w:rsidP="3614F4C5" w:rsidRDefault="3614F4C5" w14:paraId="15FEB75B" w14:textId="0B88D729">
      <w:pPr>
        <w:pStyle w:val="Normal"/>
        <w:spacing w:line="360" w:lineRule="auto"/>
        <w:ind w:left="0"/>
        <w:jc w:val="center"/>
        <w:rPr>
          <w:sz w:val="32"/>
          <w:szCs w:val="32"/>
        </w:rPr>
      </w:pPr>
    </w:p>
    <w:p w:rsidR="009D1251" w:rsidP="524F7A51" w:rsidRDefault="009D1251" w14:paraId="043FE5CC" w14:textId="58BA47D7">
      <w:pPr>
        <w:pStyle w:val="Normal"/>
        <w:spacing w:line="360" w:lineRule="auto"/>
        <w:ind w:left="0"/>
        <w:jc w:val="center"/>
        <w:rPr>
          <w:sz w:val="32"/>
          <w:szCs w:val="32"/>
        </w:rPr>
      </w:pPr>
      <w:r w:rsidRPr="6156D5A4" w:rsidR="492D31EA">
        <w:rPr>
          <w:sz w:val="32"/>
          <w:szCs w:val="32"/>
        </w:rPr>
        <w:t xml:space="preserve">Reference </w:t>
      </w:r>
    </w:p>
    <w:p w:rsidR="16A5CBF8" w:rsidP="16A5CBF8" w:rsidRDefault="16A5CBF8" w14:paraId="3031DD1F" w14:textId="30668E2F">
      <w:pPr>
        <w:pStyle w:val="Normal"/>
        <w:jc w:val="center"/>
        <w:rPr>
          <w:color w:val="auto"/>
          <w:sz w:val="22"/>
          <w:szCs w:val="22"/>
        </w:rPr>
      </w:pPr>
    </w:p>
    <w:p w:rsidR="2AC59CB7" w:rsidP="42059B84" w:rsidRDefault="2AC59CB7" w14:paraId="429594E9" w14:textId="61826A0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6081CC4D" w:rsidP="42059B84" w:rsidRDefault="6081CC4D" w14:paraId="40201C2E" w14:textId="4046C43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2059B84" w:rsidR="6081C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London Ambulance Service (2024). </w:t>
      </w:r>
      <w:r w:rsidRPr="42059B84" w:rsidR="6081C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About us</w:t>
      </w:r>
      <w:r w:rsidRPr="42059B84" w:rsidR="6081C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[online] London Ambulance Service NHS Trust. Available at: </w:t>
      </w:r>
      <w:hyperlink r:id="R22f92e5c6aa4427b">
        <w:r w:rsidRPr="42059B84" w:rsidR="6081CC4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US"/>
          </w:rPr>
          <w:t>https://www.londonambulance.nhs.uk/about-us/</w:t>
        </w:r>
      </w:hyperlink>
      <w:r w:rsidRPr="42059B84" w:rsidR="6081C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</w:p>
    <w:p w:rsidR="2AC59CB7" w:rsidP="42059B84" w:rsidRDefault="2AC59CB7" w14:paraId="7B164315" w14:textId="4FF2535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2AC59CB7" w:rsidP="42059B84" w:rsidRDefault="2AC59CB7" w14:paraId="07E6F6F6" w14:textId="32069AFE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US"/>
        </w:rPr>
      </w:pPr>
      <w:r w:rsidRPr="42059B84" w:rsidR="185CF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England, N. (2023). </w:t>
      </w:r>
      <w:r w:rsidRPr="42059B84" w:rsidR="185CF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NHS England» NHS History</w:t>
      </w:r>
      <w:r w:rsidRPr="42059B84" w:rsidR="185CF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[online] England.nhs.uk. Available at: </w:t>
      </w:r>
      <w:hyperlink r:id="R6cf6666c54b44b25">
        <w:r w:rsidRPr="42059B84" w:rsidR="185CF18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US"/>
          </w:rPr>
          <w:t>https://www.england.nhs.uk/about/nhs-history/</w:t>
        </w:r>
      </w:hyperlink>
      <w:r w:rsidRPr="42059B84" w:rsidR="185CF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2AC59CB7" w:rsidP="42059B84" w:rsidRDefault="2AC59CB7" w14:paraId="672FE212" w14:textId="5944E72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US"/>
        </w:rPr>
      </w:pPr>
    </w:p>
    <w:p w:rsidR="2AC59CB7" w:rsidP="42059B84" w:rsidRDefault="2AC59CB7" w14:paraId="55B1575D" w14:textId="23136194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US"/>
        </w:rPr>
      </w:pP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Rivett, G., 1993. Hospital Histories. 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Social History of Medicine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6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(3), pp</w:t>
      </w:r>
      <w:r w:rsidRPr="42059B84" w:rsidR="0D9E3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429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-437.</w:t>
      </w:r>
    </w:p>
    <w:p w:rsidR="66E51A61" w:rsidP="66E51A61" w:rsidRDefault="66E51A61" w14:paraId="0D74342D" w14:textId="4F8FF3F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669A7A2" w:rsidP="66E51A61" w:rsidRDefault="0669A7A2" w14:paraId="0A00A82E" w14:textId="2686F66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6F63E153" w:rsidR="0669A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McFarlane, A., Bridges, D. and Maria, S., 2025. The culture of everyday sexism and gender inequality in the paramedicine profession: A qualitative study. </w:t>
      </w:r>
      <w:r w:rsidRPr="6F63E153" w:rsidR="0669A7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Paramedicine</w:t>
      </w:r>
      <w:r w:rsidRPr="6F63E153" w:rsidR="0669A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p.27536386251330950.</w:t>
      </w:r>
    </w:p>
    <w:p w:rsidR="42059B84" w:rsidP="6F63E153" w:rsidRDefault="42059B84" w14:paraId="2296133B" w14:textId="2BE5846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6F63E153" w:rsidR="54576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Chaudhary, S.R., 2025. Medicolegal implications of diagnostic imaging services on primary care in the NHS. </w:t>
      </w:r>
      <w:r w:rsidRPr="6F63E153" w:rsidR="54576E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Academic Radiology</w:t>
      </w:r>
      <w:r w:rsidRPr="6F63E153" w:rsidR="54576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1525AFE" w:rsidP="42059B84" w:rsidRDefault="31525AFE" w14:paraId="64F9558E" w14:textId="174471D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Evans, B.A., Khanom, A., Edwards, A., Edwards, B., Farr, A., Foster, T., Fothergill, R., Gripper, P., Gunson, I., Porter, A. and Rees, N., 2024. Experiences and views of people who </w:t>
      </w: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frequently</w:t>
      </w: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call emergency ambulance services: A qualitative study of UK service users. </w:t>
      </w:r>
      <w:r w:rsidRPr="42059B84" w:rsidR="31525A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Health Expectations</w:t>
      </w: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42059B84" w:rsidR="31525A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27</w:t>
      </w: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(1), p.e13856.</w:t>
      </w:r>
    </w:p>
    <w:p w:rsidR="42059B84" w:rsidP="42059B84" w:rsidRDefault="42059B84" w14:paraId="39E87E5D" w14:textId="1194E7D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4F8FB44" w:rsidP="6808F055" w:rsidRDefault="34F8FB44" w14:paraId="6D688E55" w14:textId="379F010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6808F055" w:rsidR="34F8F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Meadley, B., 2025. History of Ambulance Services, Paramedics, and Research in Paramedicine. </w:t>
      </w:r>
      <w:r w:rsidRPr="6808F055" w:rsidR="34F8FB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focused Careers for Paramedics</w:t>
      </w:r>
      <w:r w:rsidRPr="6808F055" w:rsidR="34F8F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p.27.</w:t>
      </w:r>
    </w:p>
    <w:p w:rsidR="6808F055" w:rsidP="6808F055" w:rsidRDefault="6808F055" w14:paraId="18FFD51B" w14:textId="121FEE1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AE62754" w:rsidP="6156D5A4" w:rsidRDefault="7AE62754" w14:paraId="2C232E56" w14:textId="4402DE9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6156D5A4" w:rsidR="7AE62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Working, L., 2024. Health and safety policy. </w:t>
      </w:r>
      <w:r w:rsidRPr="6156D5A4" w:rsidR="4AB3D2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6156D5A4" w:rsidR="7AE627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olicy</w:t>
      </w:r>
      <w:r w:rsidRPr="6156D5A4" w:rsidR="7AE62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6156D5A4" w:rsidP="6156D5A4" w:rsidRDefault="6156D5A4" w14:paraId="568E69D3" w14:textId="1B4922E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0D2FE7F" w:rsidP="6156D5A4" w:rsidRDefault="60D2FE7F" w14:paraId="40670308" w14:textId="5F4FDED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6F63E153" w:rsidR="60D2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Newton, J., Carpenter, T. and Zwicker, J., 2024. Exploring paramedic perspectives on emergency medical service (EMS) delivery in Alberta: a qualitative study. </w:t>
      </w:r>
      <w:r w:rsidRPr="6F63E153" w:rsidR="60D2FE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BMC Emergency Medicine</w:t>
      </w:r>
      <w:r w:rsidRPr="6F63E153" w:rsidR="60D2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6F63E153" w:rsidR="60D2FE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24</w:t>
      </w:r>
      <w:r w:rsidRPr="6F63E153" w:rsidR="60D2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(1), p.66.</w:t>
      </w:r>
    </w:p>
    <w:p w:rsidR="6F63E153" w:rsidP="6F63E153" w:rsidRDefault="6F63E153" w14:paraId="25833789" w14:textId="75FB887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CE3B320" w:rsidP="6156D5A4" w:rsidRDefault="3CE3B320" w14:paraId="1E50A2B9" w14:textId="7EC93C5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Runacres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J., Harvey, H., O'Brien, S. and Halck, A., 2024. Paramedics as researchers: a systematic review of paramedic perspectives of engaging in research activity from training to practice. </w:t>
      </w:r>
      <w:r w:rsidRPr="6F63E153" w:rsidR="3CE3B3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The Journal of Emergency Medicine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6F63E153" w:rsidR="3CE3B3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66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(6), 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pp.e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680-e689.</w:t>
      </w:r>
    </w:p>
    <w:p w:rsidR="6F63E153" w:rsidP="6F63E153" w:rsidRDefault="6F63E153" w14:paraId="1DF09C31" w14:textId="45A4B77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9CE596F" w:rsidP="6F63E153" w:rsidRDefault="69CE596F" w14:paraId="19B4294E" w14:textId="638EBD8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3614F4C5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Bivins, R. and Thomson, M., 2025. Anniversary fever? History and the culture of NHS celebration. </w:t>
      </w:r>
      <w:r w:rsidRPr="3614F4C5" w:rsidR="69CE59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Modern British History</w:t>
      </w:r>
      <w:r w:rsidRPr="3614F4C5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3614F4C5" w:rsidR="69CE59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36</w:t>
      </w:r>
      <w:r w:rsidRPr="3614F4C5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(1), </w:t>
      </w:r>
      <w:r w:rsidRPr="3614F4C5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p.hwae</w:t>
      </w:r>
      <w:r w:rsidRPr="3614F4C5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066.</w:t>
      </w:r>
    </w:p>
    <w:p w:rsidR="3614F4C5" w:rsidP="3614F4C5" w:rsidRDefault="3614F4C5" w14:paraId="54B6D780" w14:textId="72CE2AC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62912C" w:rsidP="6F63E153" w:rsidRDefault="3162912C" w14:paraId="60400E71" w14:textId="5FE171D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Marjanovic, S., </w:t>
      </w: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Ulytė</w:t>
      </w: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A., Toole, H., Marciniak-Nuqui, Z., Stockwell, S., Adams, A., Richard-Sheridan, M., </w:t>
      </w: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Busceneanu</w:t>
      </w: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S., Parkinson, S. and Fahy, N., 2025. Better and more efficient NHS care through innovative approaches to treatment.</w:t>
      </w:r>
    </w:p>
    <w:sectPr w:rsidR="009D1251" w:rsidSect="00F35A3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256394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1596a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531f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6aa36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734F6FAB"/>
    <w:multiLevelType w:val="hybridMultilevel"/>
    <w:tmpl w:val="8904D002"/>
    <w:lvl w:ilvl="0" w:tplc="6D6AEB32">
      <w:start w:val="1"/>
      <w:numFmt w:val="decimal"/>
      <w:lvlText w:val="%1."/>
      <w:lvlJc w:val="left"/>
      <w:pPr>
        <w:ind w:left="144" w:hanging="248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62061872">
      <w:numFmt w:val="bullet"/>
      <w:lvlText w:val="•"/>
      <w:lvlJc w:val="left"/>
      <w:pPr>
        <w:ind w:left="1128" w:hanging="248"/>
      </w:pPr>
      <w:rPr>
        <w:rFonts w:hint="default"/>
        <w:lang w:val="en-US" w:eastAsia="en-US" w:bidi="ar-SA"/>
      </w:rPr>
    </w:lvl>
    <w:lvl w:ilvl="2" w:tplc="51D278FE">
      <w:numFmt w:val="bullet"/>
      <w:lvlText w:val="•"/>
      <w:lvlJc w:val="left"/>
      <w:pPr>
        <w:ind w:left="2117" w:hanging="248"/>
      </w:pPr>
      <w:rPr>
        <w:rFonts w:hint="default"/>
        <w:lang w:val="en-US" w:eastAsia="en-US" w:bidi="ar-SA"/>
      </w:rPr>
    </w:lvl>
    <w:lvl w:ilvl="3" w:tplc="29A4FCE8">
      <w:numFmt w:val="bullet"/>
      <w:lvlText w:val="•"/>
      <w:lvlJc w:val="left"/>
      <w:pPr>
        <w:ind w:left="3105" w:hanging="248"/>
      </w:pPr>
      <w:rPr>
        <w:rFonts w:hint="default"/>
        <w:lang w:val="en-US" w:eastAsia="en-US" w:bidi="ar-SA"/>
      </w:rPr>
    </w:lvl>
    <w:lvl w:ilvl="4" w:tplc="F89E7A3A">
      <w:numFmt w:val="bullet"/>
      <w:lvlText w:val="•"/>
      <w:lvlJc w:val="left"/>
      <w:pPr>
        <w:ind w:left="4094" w:hanging="248"/>
      </w:pPr>
      <w:rPr>
        <w:rFonts w:hint="default"/>
        <w:lang w:val="en-US" w:eastAsia="en-US" w:bidi="ar-SA"/>
      </w:rPr>
    </w:lvl>
    <w:lvl w:ilvl="5" w:tplc="7CFEAFC4">
      <w:numFmt w:val="bullet"/>
      <w:lvlText w:val="•"/>
      <w:lvlJc w:val="left"/>
      <w:pPr>
        <w:ind w:left="5082" w:hanging="248"/>
      </w:pPr>
      <w:rPr>
        <w:rFonts w:hint="default"/>
        <w:lang w:val="en-US" w:eastAsia="en-US" w:bidi="ar-SA"/>
      </w:rPr>
    </w:lvl>
    <w:lvl w:ilvl="6" w:tplc="80441D5C">
      <w:numFmt w:val="bullet"/>
      <w:lvlText w:val="•"/>
      <w:lvlJc w:val="left"/>
      <w:pPr>
        <w:ind w:left="6071" w:hanging="248"/>
      </w:pPr>
      <w:rPr>
        <w:rFonts w:hint="default"/>
        <w:lang w:val="en-US" w:eastAsia="en-US" w:bidi="ar-SA"/>
      </w:rPr>
    </w:lvl>
    <w:lvl w:ilvl="7" w:tplc="945C17A0">
      <w:numFmt w:val="bullet"/>
      <w:lvlText w:val="•"/>
      <w:lvlJc w:val="left"/>
      <w:pPr>
        <w:ind w:left="7059" w:hanging="248"/>
      </w:pPr>
      <w:rPr>
        <w:rFonts w:hint="default"/>
        <w:lang w:val="en-US" w:eastAsia="en-US" w:bidi="ar-SA"/>
      </w:rPr>
    </w:lvl>
    <w:lvl w:ilvl="8" w:tplc="A5286426">
      <w:numFmt w:val="bullet"/>
      <w:lvlText w:val="•"/>
      <w:lvlJc w:val="left"/>
      <w:pPr>
        <w:ind w:left="8048" w:hanging="248"/>
      </w:pPr>
      <w:rPr>
        <w:rFonts w:hint="default"/>
        <w:lang w:val="en-US" w:eastAsia="en-US" w:bidi="ar-SA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148592458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A39"/>
    <w:rsid w:val="00081DB8"/>
    <w:rsid w:val="00104C1B"/>
    <w:rsid w:val="00123666"/>
    <w:rsid w:val="001C714D"/>
    <w:rsid w:val="002528B5"/>
    <w:rsid w:val="00283952"/>
    <w:rsid w:val="00472D65"/>
    <w:rsid w:val="004D15D8"/>
    <w:rsid w:val="005A5F90"/>
    <w:rsid w:val="00636F12"/>
    <w:rsid w:val="006C55EF"/>
    <w:rsid w:val="007B583F"/>
    <w:rsid w:val="007E584A"/>
    <w:rsid w:val="00806EDF"/>
    <w:rsid w:val="009BD3C4"/>
    <w:rsid w:val="009D1251"/>
    <w:rsid w:val="00A2645D"/>
    <w:rsid w:val="00BC3C32"/>
    <w:rsid w:val="00CC5CE9"/>
    <w:rsid w:val="00D43BA6"/>
    <w:rsid w:val="00DE3E6C"/>
    <w:rsid w:val="00F32475"/>
    <w:rsid w:val="00F35A39"/>
    <w:rsid w:val="00FB030A"/>
    <w:rsid w:val="01A7D3C9"/>
    <w:rsid w:val="01CA483C"/>
    <w:rsid w:val="0230E025"/>
    <w:rsid w:val="026D65EF"/>
    <w:rsid w:val="02735B7B"/>
    <w:rsid w:val="02C4DEF7"/>
    <w:rsid w:val="03219191"/>
    <w:rsid w:val="03F0CB1F"/>
    <w:rsid w:val="03FB303B"/>
    <w:rsid w:val="045D64C6"/>
    <w:rsid w:val="0466B71D"/>
    <w:rsid w:val="047C852A"/>
    <w:rsid w:val="048B57A8"/>
    <w:rsid w:val="0491E163"/>
    <w:rsid w:val="04EA364B"/>
    <w:rsid w:val="0556678F"/>
    <w:rsid w:val="05890D9A"/>
    <w:rsid w:val="05BBC7A3"/>
    <w:rsid w:val="05E35178"/>
    <w:rsid w:val="062DAFFA"/>
    <w:rsid w:val="0634A1DF"/>
    <w:rsid w:val="06503F06"/>
    <w:rsid w:val="0669A7A2"/>
    <w:rsid w:val="069F2F5A"/>
    <w:rsid w:val="06A030C6"/>
    <w:rsid w:val="0797ECD1"/>
    <w:rsid w:val="07ECEBB8"/>
    <w:rsid w:val="08A8D478"/>
    <w:rsid w:val="08D2E9CA"/>
    <w:rsid w:val="08DEA899"/>
    <w:rsid w:val="08EE495C"/>
    <w:rsid w:val="0935F20D"/>
    <w:rsid w:val="09430803"/>
    <w:rsid w:val="0A22E963"/>
    <w:rsid w:val="0A2860E8"/>
    <w:rsid w:val="0AA01032"/>
    <w:rsid w:val="0AB32AA8"/>
    <w:rsid w:val="0B02DD8D"/>
    <w:rsid w:val="0B1E7BCC"/>
    <w:rsid w:val="0B3364A5"/>
    <w:rsid w:val="0B488850"/>
    <w:rsid w:val="0BBF2B03"/>
    <w:rsid w:val="0C09D450"/>
    <w:rsid w:val="0C40F38F"/>
    <w:rsid w:val="0CB0804E"/>
    <w:rsid w:val="0CE4AEA2"/>
    <w:rsid w:val="0CE75F23"/>
    <w:rsid w:val="0CFBD2E1"/>
    <w:rsid w:val="0D088228"/>
    <w:rsid w:val="0D4E3C41"/>
    <w:rsid w:val="0D6F4D34"/>
    <w:rsid w:val="0D9E3810"/>
    <w:rsid w:val="0DA8DAF1"/>
    <w:rsid w:val="0DB91B87"/>
    <w:rsid w:val="0DD8E1BF"/>
    <w:rsid w:val="0E60B523"/>
    <w:rsid w:val="0EDA0064"/>
    <w:rsid w:val="0F075246"/>
    <w:rsid w:val="0F2E2D49"/>
    <w:rsid w:val="0F512367"/>
    <w:rsid w:val="0F760245"/>
    <w:rsid w:val="0F83E0A8"/>
    <w:rsid w:val="0F9EEC82"/>
    <w:rsid w:val="0FE22646"/>
    <w:rsid w:val="0FE5016A"/>
    <w:rsid w:val="1032FE2F"/>
    <w:rsid w:val="104E46C8"/>
    <w:rsid w:val="1055FD38"/>
    <w:rsid w:val="1064BD67"/>
    <w:rsid w:val="10A7FB73"/>
    <w:rsid w:val="10C68BD7"/>
    <w:rsid w:val="10E33259"/>
    <w:rsid w:val="11309945"/>
    <w:rsid w:val="115FA8E9"/>
    <w:rsid w:val="11E1590A"/>
    <w:rsid w:val="1211CEFC"/>
    <w:rsid w:val="128821BB"/>
    <w:rsid w:val="131E5032"/>
    <w:rsid w:val="13BF39D6"/>
    <w:rsid w:val="147EBF06"/>
    <w:rsid w:val="1481AD50"/>
    <w:rsid w:val="14BB5A05"/>
    <w:rsid w:val="16823035"/>
    <w:rsid w:val="16A5CBF8"/>
    <w:rsid w:val="16B5F2AA"/>
    <w:rsid w:val="16ECA77E"/>
    <w:rsid w:val="16FDE03C"/>
    <w:rsid w:val="17F9096F"/>
    <w:rsid w:val="1818C3D0"/>
    <w:rsid w:val="18530256"/>
    <w:rsid w:val="185CF18C"/>
    <w:rsid w:val="18A15289"/>
    <w:rsid w:val="197695B2"/>
    <w:rsid w:val="19BDD2ED"/>
    <w:rsid w:val="19F854D7"/>
    <w:rsid w:val="1A7E59F9"/>
    <w:rsid w:val="1ABA537B"/>
    <w:rsid w:val="1ABCBCF7"/>
    <w:rsid w:val="1AE1A1C3"/>
    <w:rsid w:val="1B2476F9"/>
    <w:rsid w:val="1B2B27C6"/>
    <w:rsid w:val="1B2E256C"/>
    <w:rsid w:val="1BE1B9F3"/>
    <w:rsid w:val="1BE7F151"/>
    <w:rsid w:val="1BEE2B13"/>
    <w:rsid w:val="1C17953B"/>
    <w:rsid w:val="1CBC6317"/>
    <w:rsid w:val="1CD715D4"/>
    <w:rsid w:val="1CDA6500"/>
    <w:rsid w:val="1CF95BFA"/>
    <w:rsid w:val="1D1B913E"/>
    <w:rsid w:val="1D2B762C"/>
    <w:rsid w:val="1D38923C"/>
    <w:rsid w:val="1DBA5DF7"/>
    <w:rsid w:val="1DE84D07"/>
    <w:rsid w:val="1E142599"/>
    <w:rsid w:val="1EE20FBB"/>
    <w:rsid w:val="1F4CEF1A"/>
    <w:rsid w:val="1F885931"/>
    <w:rsid w:val="1FFC8416"/>
    <w:rsid w:val="1FFE0689"/>
    <w:rsid w:val="2000E1B4"/>
    <w:rsid w:val="20C9E75A"/>
    <w:rsid w:val="21C7FAD9"/>
    <w:rsid w:val="21DE8619"/>
    <w:rsid w:val="22527F61"/>
    <w:rsid w:val="227F078E"/>
    <w:rsid w:val="22838343"/>
    <w:rsid w:val="23CC3D76"/>
    <w:rsid w:val="23E346EF"/>
    <w:rsid w:val="23F0991A"/>
    <w:rsid w:val="23F73A73"/>
    <w:rsid w:val="241A9BFF"/>
    <w:rsid w:val="24275C18"/>
    <w:rsid w:val="2445F8E1"/>
    <w:rsid w:val="24CA3058"/>
    <w:rsid w:val="2506A02E"/>
    <w:rsid w:val="25387BA2"/>
    <w:rsid w:val="2543FDEA"/>
    <w:rsid w:val="2555CF1B"/>
    <w:rsid w:val="25C894F0"/>
    <w:rsid w:val="25F008AF"/>
    <w:rsid w:val="26E3D5A6"/>
    <w:rsid w:val="26F566D4"/>
    <w:rsid w:val="27B038C5"/>
    <w:rsid w:val="28011AC4"/>
    <w:rsid w:val="2825F0A3"/>
    <w:rsid w:val="2876B98A"/>
    <w:rsid w:val="28998182"/>
    <w:rsid w:val="28E9D89F"/>
    <w:rsid w:val="29CEB4E8"/>
    <w:rsid w:val="2A57A8D4"/>
    <w:rsid w:val="2A64FF85"/>
    <w:rsid w:val="2ABB37FB"/>
    <w:rsid w:val="2AC59CB7"/>
    <w:rsid w:val="2B4E724D"/>
    <w:rsid w:val="2C13BFCF"/>
    <w:rsid w:val="2C14A3C8"/>
    <w:rsid w:val="2C882B9D"/>
    <w:rsid w:val="2CB1A5AA"/>
    <w:rsid w:val="2D512316"/>
    <w:rsid w:val="2D61CEDF"/>
    <w:rsid w:val="2D702423"/>
    <w:rsid w:val="2D720858"/>
    <w:rsid w:val="2DD2AEAB"/>
    <w:rsid w:val="2E1EEB5D"/>
    <w:rsid w:val="2E285C7D"/>
    <w:rsid w:val="2E735533"/>
    <w:rsid w:val="2F180327"/>
    <w:rsid w:val="2F3077AE"/>
    <w:rsid w:val="2F4D364B"/>
    <w:rsid w:val="2FA68D63"/>
    <w:rsid w:val="2FF05448"/>
    <w:rsid w:val="303706F7"/>
    <w:rsid w:val="3044D112"/>
    <w:rsid w:val="306AE400"/>
    <w:rsid w:val="30706BB8"/>
    <w:rsid w:val="30AC7852"/>
    <w:rsid w:val="30B853E1"/>
    <w:rsid w:val="30E2EEE7"/>
    <w:rsid w:val="31525AFE"/>
    <w:rsid w:val="3162912C"/>
    <w:rsid w:val="31A8D755"/>
    <w:rsid w:val="31C1AD17"/>
    <w:rsid w:val="31D0712A"/>
    <w:rsid w:val="32105852"/>
    <w:rsid w:val="3215E62C"/>
    <w:rsid w:val="32184848"/>
    <w:rsid w:val="32928E4A"/>
    <w:rsid w:val="32A18F23"/>
    <w:rsid w:val="32DF11C2"/>
    <w:rsid w:val="32E6FE0C"/>
    <w:rsid w:val="330A24B9"/>
    <w:rsid w:val="3340A201"/>
    <w:rsid w:val="3389D4B7"/>
    <w:rsid w:val="33970845"/>
    <w:rsid w:val="33D453C4"/>
    <w:rsid w:val="33DA58CC"/>
    <w:rsid w:val="33EAEBDB"/>
    <w:rsid w:val="33F67E7E"/>
    <w:rsid w:val="348E0E26"/>
    <w:rsid w:val="34B5286E"/>
    <w:rsid w:val="34C4052D"/>
    <w:rsid w:val="34F1D3AE"/>
    <w:rsid w:val="34F8FB44"/>
    <w:rsid w:val="35452931"/>
    <w:rsid w:val="3569E630"/>
    <w:rsid w:val="35B621F1"/>
    <w:rsid w:val="35C7FD12"/>
    <w:rsid w:val="35CCEBAE"/>
    <w:rsid w:val="35FF69B1"/>
    <w:rsid w:val="3614F4C5"/>
    <w:rsid w:val="361FCA2D"/>
    <w:rsid w:val="3662B503"/>
    <w:rsid w:val="366F5A0F"/>
    <w:rsid w:val="3680FB4A"/>
    <w:rsid w:val="3685460F"/>
    <w:rsid w:val="36CA4F79"/>
    <w:rsid w:val="3772BFC7"/>
    <w:rsid w:val="37784533"/>
    <w:rsid w:val="3825CABD"/>
    <w:rsid w:val="391E5935"/>
    <w:rsid w:val="3957C84A"/>
    <w:rsid w:val="3A85F1F3"/>
    <w:rsid w:val="3B6BFE16"/>
    <w:rsid w:val="3BCD6D21"/>
    <w:rsid w:val="3CAB742F"/>
    <w:rsid w:val="3CC3764B"/>
    <w:rsid w:val="3CD32C6A"/>
    <w:rsid w:val="3CD7F232"/>
    <w:rsid w:val="3CE3B320"/>
    <w:rsid w:val="3D0FFD52"/>
    <w:rsid w:val="3D1C9AFA"/>
    <w:rsid w:val="3D34BBC4"/>
    <w:rsid w:val="3D452B59"/>
    <w:rsid w:val="3D937872"/>
    <w:rsid w:val="3DA71C50"/>
    <w:rsid w:val="3DAC8EB5"/>
    <w:rsid w:val="3E947C65"/>
    <w:rsid w:val="3EBE72EB"/>
    <w:rsid w:val="3ECEFF3C"/>
    <w:rsid w:val="3F00422D"/>
    <w:rsid w:val="3F29705E"/>
    <w:rsid w:val="3F356C5B"/>
    <w:rsid w:val="3FA42AAA"/>
    <w:rsid w:val="3FC03CC6"/>
    <w:rsid w:val="3FC057A5"/>
    <w:rsid w:val="3FD1BA5D"/>
    <w:rsid w:val="401328BD"/>
    <w:rsid w:val="4072CAFB"/>
    <w:rsid w:val="40C7481B"/>
    <w:rsid w:val="413241E3"/>
    <w:rsid w:val="41727EFE"/>
    <w:rsid w:val="42059B84"/>
    <w:rsid w:val="42291F3A"/>
    <w:rsid w:val="424DC060"/>
    <w:rsid w:val="425F8F24"/>
    <w:rsid w:val="4262CE04"/>
    <w:rsid w:val="42FE308E"/>
    <w:rsid w:val="43064493"/>
    <w:rsid w:val="4348F20D"/>
    <w:rsid w:val="439F2371"/>
    <w:rsid w:val="43B65FA2"/>
    <w:rsid w:val="43DC9FD8"/>
    <w:rsid w:val="4414D011"/>
    <w:rsid w:val="44690176"/>
    <w:rsid w:val="4472EBB0"/>
    <w:rsid w:val="44864617"/>
    <w:rsid w:val="449011E5"/>
    <w:rsid w:val="44F73FEF"/>
    <w:rsid w:val="44F9B58B"/>
    <w:rsid w:val="45002A1D"/>
    <w:rsid w:val="450646CF"/>
    <w:rsid w:val="4536116F"/>
    <w:rsid w:val="4542E12B"/>
    <w:rsid w:val="455D948F"/>
    <w:rsid w:val="4579F574"/>
    <w:rsid w:val="45A2D832"/>
    <w:rsid w:val="45AEC4DF"/>
    <w:rsid w:val="45F29E95"/>
    <w:rsid w:val="46572F11"/>
    <w:rsid w:val="4690A62E"/>
    <w:rsid w:val="46979FD5"/>
    <w:rsid w:val="469991FC"/>
    <w:rsid w:val="469F32DC"/>
    <w:rsid w:val="46C22B21"/>
    <w:rsid w:val="46D2F4F8"/>
    <w:rsid w:val="46DA325D"/>
    <w:rsid w:val="46E45156"/>
    <w:rsid w:val="47940933"/>
    <w:rsid w:val="480D3FCB"/>
    <w:rsid w:val="48766B37"/>
    <w:rsid w:val="4904DD7A"/>
    <w:rsid w:val="492D31EA"/>
    <w:rsid w:val="49B8BCBB"/>
    <w:rsid w:val="49BE95CF"/>
    <w:rsid w:val="49E37735"/>
    <w:rsid w:val="4A0204E1"/>
    <w:rsid w:val="4A15BE42"/>
    <w:rsid w:val="4AB3D2CC"/>
    <w:rsid w:val="4ADE5154"/>
    <w:rsid w:val="4AEE56C6"/>
    <w:rsid w:val="4B24B69E"/>
    <w:rsid w:val="4B451373"/>
    <w:rsid w:val="4B75A4F7"/>
    <w:rsid w:val="4B865158"/>
    <w:rsid w:val="4B97C8C9"/>
    <w:rsid w:val="4BB6C382"/>
    <w:rsid w:val="4BD0DEC9"/>
    <w:rsid w:val="4C088D1E"/>
    <w:rsid w:val="4C963373"/>
    <w:rsid w:val="4CF0FEC8"/>
    <w:rsid w:val="4D0B5B43"/>
    <w:rsid w:val="4D39A3E8"/>
    <w:rsid w:val="4DBC788C"/>
    <w:rsid w:val="4DE56165"/>
    <w:rsid w:val="4DEDEBE0"/>
    <w:rsid w:val="4E43C704"/>
    <w:rsid w:val="4E4F36F9"/>
    <w:rsid w:val="4E7BA38E"/>
    <w:rsid w:val="4EE5E123"/>
    <w:rsid w:val="4F27A22B"/>
    <w:rsid w:val="4F84E4B5"/>
    <w:rsid w:val="4F8EE86B"/>
    <w:rsid w:val="5053A528"/>
    <w:rsid w:val="507FCA46"/>
    <w:rsid w:val="50CECC61"/>
    <w:rsid w:val="50EE2476"/>
    <w:rsid w:val="5135D748"/>
    <w:rsid w:val="513BFAE3"/>
    <w:rsid w:val="5169E519"/>
    <w:rsid w:val="524F7A51"/>
    <w:rsid w:val="53041A6A"/>
    <w:rsid w:val="53099ADB"/>
    <w:rsid w:val="53379651"/>
    <w:rsid w:val="5343D3CA"/>
    <w:rsid w:val="53A11E7E"/>
    <w:rsid w:val="5432F751"/>
    <w:rsid w:val="545227BF"/>
    <w:rsid w:val="54576E3D"/>
    <w:rsid w:val="5479B1F9"/>
    <w:rsid w:val="547C693D"/>
    <w:rsid w:val="54D51364"/>
    <w:rsid w:val="557E3DF6"/>
    <w:rsid w:val="55E3248A"/>
    <w:rsid w:val="5658FFF9"/>
    <w:rsid w:val="566F8A8B"/>
    <w:rsid w:val="56768C30"/>
    <w:rsid w:val="5682732F"/>
    <w:rsid w:val="56F0EBB2"/>
    <w:rsid w:val="573957BB"/>
    <w:rsid w:val="5756ACF9"/>
    <w:rsid w:val="581671A0"/>
    <w:rsid w:val="5849355E"/>
    <w:rsid w:val="589FE1F5"/>
    <w:rsid w:val="58F5515E"/>
    <w:rsid w:val="58F725FA"/>
    <w:rsid w:val="59233B5D"/>
    <w:rsid w:val="5967202D"/>
    <w:rsid w:val="59CF53B6"/>
    <w:rsid w:val="59E331C1"/>
    <w:rsid w:val="5A5C1D17"/>
    <w:rsid w:val="5AD2A9FE"/>
    <w:rsid w:val="5AED60AB"/>
    <w:rsid w:val="5B00FE77"/>
    <w:rsid w:val="5BE5DCE7"/>
    <w:rsid w:val="5BF1909E"/>
    <w:rsid w:val="5C20113D"/>
    <w:rsid w:val="5CC6E677"/>
    <w:rsid w:val="5CCCD2F2"/>
    <w:rsid w:val="5D5F8F99"/>
    <w:rsid w:val="5DF771E6"/>
    <w:rsid w:val="5E1A4E32"/>
    <w:rsid w:val="5E9135DF"/>
    <w:rsid w:val="5F061B5B"/>
    <w:rsid w:val="5F34BC3B"/>
    <w:rsid w:val="5F564D90"/>
    <w:rsid w:val="603C7084"/>
    <w:rsid w:val="6081CC4D"/>
    <w:rsid w:val="60B2B9CD"/>
    <w:rsid w:val="60D2FE7F"/>
    <w:rsid w:val="60F088A6"/>
    <w:rsid w:val="60FBEC12"/>
    <w:rsid w:val="61503067"/>
    <w:rsid w:val="6156D5A4"/>
    <w:rsid w:val="619B2314"/>
    <w:rsid w:val="61C9A684"/>
    <w:rsid w:val="626892D3"/>
    <w:rsid w:val="62EDCBF3"/>
    <w:rsid w:val="6309E9E3"/>
    <w:rsid w:val="634238DA"/>
    <w:rsid w:val="6351C37A"/>
    <w:rsid w:val="63F43DFA"/>
    <w:rsid w:val="6427715C"/>
    <w:rsid w:val="646F27FD"/>
    <w:rsid w:val="647FEBB6"/>
    <w:rsid w:val="6485C440"/>
    <w:rsid w:val="64BF53A4"/>
    <w:rsid w:val="64D5BC2C"/>
    <w:rsid w:val="65198B7A"/>
    <w:rsid w:val="655085AD"/>
    <w:rsid w:val="65827963"/>
    <w:rsid w:val="6598E622"/>
    <w:rsid w:val="6601CDD3"/>
    <w:rsid w:val="660A6A2A"/>
    <w:rsid w:val="66193DC8"/>
    <w:rsid w:val="664D978E"/>
    <w:rsid w:val="664ED1FC"/>
    <w:rsid w:val="66600812"/>
    <w:rsid w:val="669360F6"/>
    <w:rsid w:val="66B787FB"/>
    <w:rsid w:val="66E51A61"/>
    <w:rsid w:val="675496D7"/>
    <w:rsid w:val="67645580"/>
    <w:rsid w:val="679F2FE7"/>
    <w:rsid w:val="67F78FA5"/>
    <w:rsid w:val="6808F055"/>
    <w:rsid w:val="68097B93"/>
    <w:rsid w:val="681B4FB4"/>
    <w:rsid w:val="689282CC"/>
    <w:rsid w:val="6897594A"/>
    <w:rsid w:val="68C22B5B"/>
    <w:rsid w:val="68E622B0"/>
    <w:rsid w:val="69A0ECBE"/>
    <w:rsid w:val="69CE596F"/>
    <w:rsid w:val="69E8BD9B"/>
    <w:rsid w:val="69F0F721"/>
    <w:rsid w:val="69F3A343"/>
    <w:rsid w:val="6A871DC8"/>
    <w:rsid w:val="6A986FDB"/>
    <w:rsid w:val="6A9D1B21"/>
    <w:rsid w:val="6AA626C3"/>
    <w:rsid w:val="6AB8466A"/>
    <w:rsid w:val="6B839C43"/>
    <w:rsid w:val="6BA78A4F"/>
    <w:rsid w:val="6C2A7228"/>
    <w:rsid w:val="6C372D05"/>
    <w:rsid w:val="6C38CD1A"/>
    <w:rsid w:val="6C8FDA95"/>
    <w:rsid w:val="6CF18A6D"/>
    <w:rsid w:val="6D264CAF"/>
    <w:rsid w:val="6D52DDF2"/>
    <w:rsid w:val="6D69A3B0"/>
    <w:rsid w:val="6D87814D"/>
    <w:rsid w:val="6D89E59C"/>
    <w:rsid w:val="6D8D6B8A"/>
    <w:rsid w:val="6D9EB882"/>
    <w:rsid w:val="6D9FFA40"/>
    <w:rsid w:val="6DB90B4D"/>
    <w:rsid w:val="6E2938E6"/>
    <w:rsid w:val="6E6F3AA3"/>
    <w:rsid w:val="6E70D740"/>
    <w:rsid w:val="6F216379"/>
    <w:rsid w:val="6F5538C3"/>
    <w:rsid w:val="6F63E153"/>
    <w:rsid w:val="6F68969D"/>
    <w:rsid w:val="6F7472A8"/>
    <w:rsid w:val="6FF45200"/>
    <w:rsid w:val="701FDDEC"/>
    <w:rsid w:val="707E873C"/>
    <w:rsid w:val="710D4ECD"/>
    <w:rsid w:val="71470EF8"/>
    <w:rsid w:val="7154ABF1"/>
    <w:rsid w:val="7180A0A1"/>
    <w:rsid w:val="71AA4EEB"/>
    <w:rsid w:val="71B326FA"/>
    <w:rsid w:val="72198BDB"/>
    <w:rsid w:val="72488498"/>
    <w:rsid w:val="7258F5C6"/>
    <w:rsid w:val="729DC18C"/>
    <w:rsid w:val="72C42941"/>
    <w:rsid w:val="72EA3D79"/>
    <w:rsid w:val="7302B850"/>
    <w:rsid w:val="731FF370"/>
    <w:rsid w:val="73598F8C"/>
    <w:rsid w:val="744584AC"/>
    <w:rsid w:val="750E006A"/>
    <w:rsid w:val="75711C33"/>
    <w:rsid w:val="75AEF424"/>
    <w:rsid w:val="75C528CF"/>
    <w:rsid w:val="75CD2866"/>
    <w:rsid w:val="75CF65A1"/>
    <w:rsid w:val="75DFB52D"/>
    <w:rsid w:val="75FECE82"/>
    <w:rsid w:val="764C3B55"/>
    <w:rsid w:val="76683F1D"/>
    <w:rsid w:val="77101B46"/>
    <w:rsid w:val="7724BAE1"/>
    <w:rsid w:val="7773091D"/>
    <w:rsid w:val="77ADF85E"/>
    <w:rsid w:val="77D12D4D"/>
    <w:rsid w:val="786A7BF8"/>
    <w:rsid w:val="78DA6E42"/>
    <w:rsid w:val="78E059DA"/>
    <w:rsid w:val="78F0910A"/>
    <w:rsid w:val="78F9C98C"/>
    <w:rsid w:val="7995FE70"/>
    <w:rsid w:val="79C47245"/>
    <w:rsid w:val="79FF36B9"/>
    <w:rsid w:val="7A3ADCE4"/>
    <w:rsid w:val="7A408E22"/>
    <w:rsid w:val="7A699F61"/>
    <w:rsid w:val="7A92B38B"/>
    <w:rsid w:val="7AAB63DD"/>
    <w:rsid w:val="7AE62754"/>
    <w:rsid w:val="7B728AE8"/>
    <w:rsid w:val="7B809283"/>
    <w:rsid w:val="7B87C8F1"/>
    <w:rsid w:val="7BB9B42F"/>
    <w:rsid w:val="7C2C5740"/>
    <w:rsid w:val="7D2BCD7B"/>
    <w:rsid w:val="7E8BEED1"/>
    <w:rsid w:val="7ECE543C"/>
    <w:rsid w:val="7ED98856"/>
    <w:rsid w:val="7EFBC4D1"/>
    <w:rsid w:val="7F17EBF3"/>
    <w:rsid w:val="7F3EB89A"/>
    <w:rsid w:val="7F5A3A87"/>
    <w:rsid w:val="7F700C63"/>
    <w:rsid w:val="7F771D1C"/>
    <w:rsid w:val="7F90B7AF"/>
    <w:rsid w:val="7F90F77F"/>
    <w:rsid w:val="7FE1A890"/>
    <w:rsid w:val="7FE20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88AA1"/>
  <w15:chartTrackingRefBased/>
  <w15:docId w15:val="{CE609D56-4284-7C48-9D8C-2CFA7BB0A5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Arial" w:hAnsi="Arial" w:eastAsiaTheme="minorHAnsi" w:cstheme="minorBidi"/>
        <w:color w:val="000000" w:themeColor="text1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 w:qFormat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3BA6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35A3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583F"/>
    <w:pPr>
      <w:keepNext/>
      <w:keepLines/>
      <w:spacing w:before="160" w:after="80" w:line="480" w:lineRule="auto"/>
      <w:outlineLvl w:val="1"/>
    </w:pPr>
    <w:rPr>
      <w:rFonts w:eastAsiaTheme="majorEastAsia" w:cstheme="majorBidi"/>
      <w:b/>
      <w:szCs w:val="32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A39"/>
    <w:pPr>
      <w:keepNext/>
      <w:keepLines/>
      <w:spacing w:before="160" w:after="80"/>
      <w:outlineLvl w:val="2"/>
    </w:pPr>
    <w:rPr>
      <w:rFonts w:asciiTheme="minorHAnsi" w:hAnsiTheme="minorHAnsi"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A39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A39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A39"/>
    <w:pPr>
      <w:keepNext/>
      <w:keepLines/>
      <w:spacing w:before="4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A39"/>
    <w:pPr>
      <w:keepNext/>
      <w:keepLines/>
      <w:spacing w:before="4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A39"/>
    <w:pPr>
      <w:keepNext/>
      <w:keepLines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A39"/>
    <w:pPr>
      <w:keepNext/>
      <w:keepLines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7B583F"/>
    <w:rPr>
      <w:rFonts w:ascii="Times New Roman" w:hAnsi="Times New Roman" w:eastAsiaTheme="majorEastAsia" w:cstheme="majorBidi"/>
      <w:b/>
      <w:color w:val="000000" w:themeColor="text1"/>
      <w:kern w:val="0"/>
      <w:szCs w:val="32"/>
      <w:lang w:eastAsia="en-GB"/>
      <w14:ligatures w14:val="none"/>
    </w:rPr>
  </w:style>
  <w:style w:type="paragraph" w:styleId="TOC2">
    <w:name w:val="toc 2"/>
    <w:aliases w:val="NEW TOC 2"/>
    <w:basedOn w:val="Normal"/>
    <w:next w:val="Normal"/>
    <w:autoRedefine/>
    <w:uiPriority w:val="39"/>
    <w:unhideWhenUsed/>
    <w:qFormat/>
    <w:rsid w:val="00CC5CE9"/>
    <w:pPr>
      <w:spacing w:before="120" w:line="240" w:lineRule="auto"/>
      <w:ind w:left="240"/>
    </w:pPr>
    <w:rPr>
      <w:rFonts w:eastAsia="Times New Roman" w:cs="Times New Roman"/>
      <w:b/>
      <w:bCs/>
      <w:szCs w:val="22"/>
      <w:lang w:eastAsia="en-GB"/>
    </w:rPr>
  </w:style>
  <w:style w:type="character" w:styleId="Heading1Char" w:customStyle="1">
    <w:name w:val="Heading 1 Char"/>
    <w:basedOn w:val="DefaultParagraphFont"/>
    <w:link w:val="Heading1"/>
    <w:uiPriority w:val="9"/>
    <w:rsid w:val="00F35A3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35A39"/>
    <w:rPr>
      <w:rFonts w:asciiTheme="minorHAnsi" w:hAnsiTheme="minorHAnsi"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35A39"/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35A39"/>
    <w:rPr>
      <w:rFonts w:asciiTheme="minorHAnsi" w:hAnsiTheme="minorHAnsi"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35A39"/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35A39"/>
    <w:rPr>
      <w:rFonts w:asciiTheme="minorHAnsi" w:hAnsiTheme="minorHAnsi"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35A39"/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35A39"/>
    <w:rPr>
      <w:rFonts w:asciiTheme="minorHAnsi" w:hAnsiTheme="minorHAnsi"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A39"/>
    <w:pPr>
      <w:spacing w:after="80" w:line="240" w:lineRule="auto"/>
      <w:contextualSpacing/>
    </w:pPr>
    <w:rPr>
      <w:rFonts w:asciiTheme="majorHAnsi" w:hAnsiTheme="majorHAnsi" w:eastAsiaTheme="majorEastAsia" w:cstheme="majorBidi"/>
      <w:color w:val="auto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35A39"/>
    <w:rPr>
      <w:rFonts w:asciiTheme="majorHAnsi" w:hAnsiTheme="majorHAnsi" w:eastAsiaTheme="majorEastAsia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A39"/>
    <w:pPr>
      <w:numPr>
        <w:ilvl w:val="1"/>
      </w:numPr>
      <w:spacing w:after="160"/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35A39"/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A39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35A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A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A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A3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35A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A39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AC59CB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jpg" Id="rId1867319716" /><Relationship Type="http://schemas.openxmlformats.org/officeDocument/2006/relationships/hyperlink" Target="https://www.londonambulance.nhs.uk/about-us/" TargetMode="External" Id="R22f92e5c6aa4427b" /><Relationship Type="http://schemas.openxmlformats.org/officeDocument/2006/relationships/hyperlink" Target="https://www.england.nhs.uk/about/nhs-history/" TargetMode="External" Id="R6cf6666c54b44b25" /><Relationship Type="http://schemas.openxmlformats.org/officeDocument/2006/relationships/image" Target="/media/imagea.png" Id="rId3738930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 Parsons</dc:creator>
  <keywords/>
  <dc:description/>
  <lastModifiedBy>Tasnim Khanom (2431177)</lastModifiedBy>
  <revision>41</revision>
  <dcterms:created xsi:type="dcterms:W3CDTF">2025-10-04T12:57:00.0000000Z</dcterms:created>
  <dcterms:modified xsi:type="dcterms:W3CDTF">2025-10-19T16:45:29.0023956Z</dcterms:modified>
</coreProperties>
</file>