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PGCE PCET Microteach </w:t>
      </w:r>
    </w:p>
    <w:p w:rsidR="00000000" w:rsidDel="00000000" w:rsidP="00000000" w:rsidRDefault="00000000" w:rsidRPr="00000000" w14:paraId="00000003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Peer Observation Form</w:t>
      </w:r>
    </w:p>
    <w:p w:rsidR="00000000" w:rsidDel="00000000" w:rsidP="00000000" w:rsidRDefault="00000000" w:rsidRPr="00000000" w14:paraId="0000000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Guidance on this form: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The purpose of this form is to offer feedforward on your peers microteaches outlining what went well and what could be improved from the perspective of you as a participant.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Please remember to be constructive and respectful in your feedforward.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These feedback forms should be sent to your peer no later than two days after the microteach. These forms are then used to write Assessment 2 of the module.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Section One: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Trainee Teacher Name: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Abbas Husain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Feedback completed by: Thomas James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Date: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23/09/2026</w:t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Topic: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How to communicate effectively </w:t>
            </w:r>
          </w:p>
        </w:tc>
      </w:tr>
    </w:tbl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Section Two: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Please comment on the below: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Planning and Preparation: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presentation was in both Welsh and English, which helps immensely with learner inclusivity.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presentation was designed to look professional and it was appealing to the eye.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Learner objectives were made transparent to the class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Teaching and delivery: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Good body language and demeanour 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Very clear and well spoken when giving the presentation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Links to professional standards: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V2: You promoted an inclusive and safe learning environment where learners could participate in the subject matter.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What went well: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presentation was highly detailed and informative, which allowed for a clear understanding of both the subject and the learner outcomes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Very friendly and open posture, which helped foster in a safe and relaxed learning environment.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 were able to hook the class into the subject, which helped achieve learner outcomes.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activities were engaging, especially the pairing up activity. They allowed learners to engage with the subject in a way that was both practical and approachable.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Areas for development: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topic was a bit too broad; it would be good in the future to hone in on certain aspects more, such as communicating in an environment.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activities were engaging, but there were too few of them. It would have been good to have more, as that would have made for an even more engaging lesson </w:t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1289773" cy="493974"/>
          <wp:effectExtent b="0" l="0" r="0" t="0"/>
          <wp:docPr descr="Text&#10;&#10;Description automatically generated" id="4" name="image1.jpg"/>
          <a:graphic>
            <a:graphicData uri="http://schemas.openxmlformats.org/drawingml/2006/picture">
              <pic:pic>
                <pic:nvPicPr>
                  <pic:cNvPr descr="Text&#10;&#10;Description automatically generated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E00B9C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E00B9C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E00B9C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E00B9C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E00B9C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E00B9C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E00B9C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E00B9C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E00B9C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E00B9C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E00B9C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E00B9C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E00B9C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E00B9C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E00B9C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E00B9C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E00B9C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E00B9C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E00B9C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00B9C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E00B9C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00B9C"/>
  </w:style>
  <w:style w:type="paragraph" w:styleId="Footer">
    <w:name w:val="footer"/>
    <w:basedOn w:val="Normal"/>
    <w:link w:val="FooterChar"/>
    <w:uiPriority w:val="99"/>
    <w:unhideWhenUsed w:val="1"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00B9C"/>
  </w:style>
  <w:style w:type="table" w:styleId="TableGrid">
    <w:name w:val="Table Grid"/>
    <w:basedOn w:val="TableNormal"/>
    <w:uiPriority w:val="39"/>
    <w:rsid w:val="00E00B9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o3Mj/1Re8+F0k20z/78vukKHsA==">CgMxLjA4AHIhMVFjOGp2dVY1V1ZZaEFrZzh3NFVMSzF6RFN5c19OcjdZ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2026-09-07T09:18:00Z</dcterms:created>
  <dc:creator>Katie Gardner</dc:creator>
</cp:coreProperties>
</file>