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34CB" w14:textId="77777777" w:rsidR="0016129A" w:rsidRPr="007F1B25" w:rsidRDefault="007F1B25" w:rsidP="007F1B25">
      <w:pPr>
        <w:pStyle w:val="Heading1"/>
        <w:spacing w:line="276" w:lineRule="auto"/>
        <w:jc w:val="center"/>
        <w:rPr>
          <w:rFonts w:ascii="Arial" w:hAnsi="Arial" w:cs="Arial"/>
          <w:b/>
          <w:bCs/>
          <w:color w:val="auto"/>
          <w:sz w:val="36"/>
          <w:szCs w:val="36"/>
        </w:rPr>
      </w:pPr>
      <w:bookmarkStart w:id="0" w:name="kátya-marisa-gula-pinheiro"/>
      <w:r w:rsidRPr="007F1B25">
        <w:rPr>
          <w:rFonts w:ascii="Arial" w:hAnsi="Arial" w:cs="Arial"/>
          <w:b/>
          <w:bCs/>
          <w:color w:val="auto"/>
          <w:sz w:val="36"/>
          <w:szCs w:val="36"/>
        </w:rPr>
        <w:t>KÁTYA MARISA GULA PINHEIRO</w:t>
      </w:r>
    </w:p>
    <w:p w14:paraId="5AC51D38" w14:textId="5FBC7EC5" w:rsidR="0016129A" w:rsidRPr="00BD0B79" w:rsidRDefault="007F1B25" w:rsidP="007F1B25">
      <w:pPr>
        <w:pStyle w:val="FirstParagraph"/>
        <w:spacing w:line="276" w:lineRule="auto"/>
        <w:jc w:val="center"/>
        <w:rPr>
          <w:rFonts w:ascii="Arial" w:hAnsi="Arial" w:cs="Arial"/>
          <w:sz w:val="22"/>
          <w:szCs w:val="22"/>
        </w:rPr>
      </w:pPr>
      <w:r w:rsidRPr="00BD0B79">
        <w:rPr>
          <w:rFonts w:ascii="Arial" w:hAnsi="Arial" w:cs="Arial"/>
          <w:sz w:val="22"/>
          <w:szCs w:val="22"/>
        </w:rPr>
        <w:t>194 Lawford Road, Rugby, Warwickshire, CV21 2HS</w:t>
      </w:r>
      <w:r>
        <w:rPr>
          <w:rFonts w:ascii="Arial" w:hAnsi="Arial" w:cs="Arial"/>
          <w:sz w:val="22"/>
          <w:szCs w:val="22"/>
        </w:rPr>
        <w:t xml:space="preserve"> | </w:t>
      </w:r>
      <w:r w:rsidRPr="00BD0B79">
        <w:rPr>
          <w:rFonts w:ascii="Arial" w:hAnsi="Arial" w:cs="Arial"/>
          <w:sz w:val="22"/>
          <w:szCs w:val="22"/>
        </w:rPr>
        <w:t>07780 201753</w:t>
      </w:r>
      <w:r>
        <w:rPr>
          <w:rFonts w:ascii="Arial" w:hAnsi="Arial" w:cs="Arial"/>
          <w:sz w:val="22"/>
          <w:szCs w:val="22"/>
        </w:rPr>
        <w:t xml:space="preserve"> | </w:t>
      </w:r>
      <w:r w:rsidRPr="00BD0B79">
        <w:rPr>
          <w:rFonts w:ascii="Arial" w:hAnsi="Arial" w:cs="Arial"/>
          <w:sz w:val="22"/>
          <w:szCs w:val="22"/>
        </w:rPr>
        <w:t>kat</w:t>
      </w:r>
      <w:r w:rsidR="005B4BCC">
        <w:rPr>
          <w:rFonts w:ascii="Arial" w:hAnsi="Arial" w:cs="Arial"/>
          <w:sz w:val="22"/>
          <w:szCs w:val="22"/>
        </w:rPr>
        <w:t>ya</w:t>
      </w:r>
      <w:r w:rsidRPr="00BD0B79">
        <w:rPr>
          <w:rFonts w:ascii="Arial" w:hAnsi="Arial" w:cs="Arial"/>
          <w:sz w:val="22"/>
          <w:szCs w:val="22"/>
        </w:rPr>
        <w:t>gulapinheiro@</w:t>
      </w:r>
      <w:r w:rsidR="005B4BCC">
        <w:rPr>
          <w:rFonts w:ascii="Arial" w:hAnsi="Arial" w:cs="Arial"/>
          <w:sz w:val="22"/>
          <w:szCs w:val="22"/>
        </w:rPr>
        <w:t>icloud</w:t>
      </w:r>
      <w:r w:rsidRPr="00BD0B79">
        <w:rPr>
          <w:rFonts w:ascii="Arial" w:hAnsi="Arial" w:cs="Arial"/>
          <w:sz w:val="22"/>
          <w:szCs w:val="22"/>
        </w:rPr>
        <w:t>.com</w:t>
      </w:r>
    </w:p>
    <w:p w14:paraId="56FEE680" w14:textId="77777777" w:rsidR="0016129A" w:rsidRPr="00BD0B79" w:rsidRDefault="007F1B25" w:rsidP="00813415">
      <w:pPr>
        <w:pStyle w:val="Heading2"/>
        <w:spacing w:line="276" w:lineRule="auto"/>
        <w:rPr>
          <w:rFonts w:ascii="Arial" w:hAnsi="Arial" w:cs="Arial"/>
          <w:b/>
          <w:bCs/>
          <w:color w:val="auto"/>
          <w:sz w:val="22"/>
          <w:szCs w:val="22"/>
        </w:rPr>
      </w:pPr>
      <w:bookmarkStart w:id="1" w:name="professional-profile"/>
      <w:r w:rsidRPr="00BD0B79">
        <w:rPr>
          <w:rFonts w:ascii="Arial" w:hAnsi="Arial" w:cs="Arial"/>
          <w:b/>
          <w:bCs/>
          <w:color w:val="auto"/>
          <w:sz w:val="22"/>
          <w:szCs w:val="22"/>
        </w:rPr>
        <w:t>PROFESSIONAL PROFILE</w:t>
      </w:r>
    </w:p>
    <w:p w14:paraId="4B39BCB8" w14:textId="4D6564E3" w:rsidR="00813415" w:rsidRPr="00BD0B79" w:rsidRDefault="007F1B25" w:rsidP="00E04508">
      <w:pPr>
        <w:pStyle w:val="BodyText"/>
        <w:spacing w:line="360" w:lineRule="auto"/>
        <w:jc w:val="both"/>
        <w:rPr>
          <w:rFonts w:ascii="Arial" w:hAnsi="Arial" w:cs="Arial"/>
          <w:sz w:val="22"/>
          <w:szCs w:val="22"/>
        </w:rPr>
      </w:pPr>
      <w:r w:rsidRPr="007F1B25">
        <w:rPr>
          <w:rFonts w:ascii="Arial" w:hAnsi="Arial" w:cs="Arial"/>
          <w:sz w:val="22"/>
          <w:szCs w:val="22"/>
        </w:rPr>
        <w:t>Compassionate and dedicated Health and Social Care student seeking a Healthcare Support Worker position. Demonstrates excellent communication, teamwork, and organizational skills developed through administrative roles and voluntary work with diverse groups. Passionate about promoting wellbeing, dignity, and independence through person-</w:t>
      </w:r>
      <w:r w:rsidR="009C0E19" w:rsidRPr="007F1B25">
        <w:rPr>
          <w:rFonts w:ascii="Arial" w:hAnsi="Arial" w:cs="Arial"/>
          <w:sz w:val="22"/>
          <w:szCs w:val="22"/>
        </w:rPr>
        <w:t>centered</w:t>
      </w:r>
      <w:r w:rsidRPr="007F1B25">
        <w:rPr>
          <w:rFonts w:ascii="Arial" w:hAnsi="Arial" w:cs="Arial"/>
          <w:sz w:val="22"/>
          <w:szCs w:val="22"/>
        </w:rPr>
        <w:t xml:space="preserve"> care, with a strong commitment to continuous professional development.</w:t>
      </w:r>
    </w:p>
    <w:p w14:paraId="52F68A13" w14:textId="77777777" w:rsidR="0016129A" w:rsidRPr="00BD0B79" w:rsidRDefault="007F1B25" w:rsidP="00813415">
      <w:pPr>
        <w:pStyle w:val="Heading2"/>
        <w:spacing w:line="276" w:lineRule="auto"/>
        <w:rPr>
          <w:rFonts w:ascii="Arial" w:hAnsi="Arial" w:cs="Arial"/>
          <w:b/>
          <w:bCs/>
          <w:color w:val="auto"/>
          <w:sz w:val="22"/>
          <w:szCs w:val="22"/>
        </w:rPr>
      </w:pPr>
      <w:bookmarkStart w:id="2" w:name="key-skills"/>
      <w:bookmarkEnd w:id="1"/>
      <w:r w:rsidRPr="00BD0B79">
        <w:rPr>
          <w:rFonts w:ascii="Arial" w:hAnsi="Arial" w:cs="Arial"/>
          <w:b/>
          <w:bCs/>
          <w:color w:val="auto"/>
          <w:sz w:val="22"/>
          <w:szCs w:val="22"/>
        </w:rPr>
        <w:t>KEY SKILLS</w:t>
      </w:r>
    </w:p>
    <w:p w14:paraId="5D311411" w14:textId="07C9F25D" w:rsidR="00CB20F2" w:rsidRPr="00CB20F2" w:rsidRDefault="00CB20F2" w:rsidP="00CB20F2">
      <w:pPr>
        <w:pStyle w:val="Heading3"/>
        <w:spacing w:line="276" w:lineRule="auto"/>
        <w:jc w:val="both"/>
        <w:rPr>
          <w:rFonts w:ascii="Arial" w:hAnsi="Arial" w:cs="Arial"/>
          <w:color w:val="auto"/>
          <w:sz w:val="22"/>
          <w:szCs w:val="22"/>
        </w:rPr>
      </w:pPr>
      <w:bookmarkStart w:id="3" w:name="languages"/>
      <w:r w:rsidRPr="00CB20F2">
        <w:rPr>
          <w:rFonts w:ascii="Arial" w:hAnsi="Arial" w:cs="Arial"/>
          <w:b/>
          <w:bCs/>
          <w:color w:val="auto"/>
          <w:sz w:val="22"/>
          <w:szCs w:val="22"/>
        </w:rPr>
        <w:t>Clinical &amp; Care Standards</w:t>
      </w:r>
      <w:r w:rsidRPr="00CB20F2">
        <w:rPr>
          <w:rFonts w:ascii="Arial" w:hAnsi="Arial" w:cs="Arial"/>
          <w:color w:val="auto"/>
          <w:sz w:val="22"/>
          <w:szCs w:val="22"/>
        </w:rPr>
        <w:t>: Basic Life Support (BLS) certified, understanding of safeguarding, person-</w:t>
      </w:r>
      <w:r w:rsidR="009C0E19" w:rsidRPr="00CB20F2">
        <w:rPr>
          <w:rFonts w:ascii="Arial" w:hAnsi="Arial" w:cs="Arial"/>
          <w:color w:val="auto"/>
          <w:sz w:val="22"/>
          <w:szCs w:val="22"/>
        </w:rPr>
        <w:t>centered</w:t>
      </w:r>
      <w:r w:rsidRPr="00CB20F2">
        <w:rPr>
          <w:rFonts w:ascii="Arial" w:hAnsi="Arial" w:cs="Arial"/>
          <w:color w:val="auto"/>
          <w:sz w:val="22"/>
          <w:szCs w:val="22"/>
        </w:rPr>
        <w:t xml:space="preserve"> care principles, equality, and diversity legislation. </w:t>
      </w:r>
    </w:p>
    <w:p w14:paraId="3EDBAA9D" w14:textId="57FB5098" w:rsidR="00CB20F2" w:rsidRPr="00CB20F2" w:rsidRDefault="00CB20F2" w:rsidP="00CB20F2">
      <w:pPr>
        <w:pStyle w:val="Heading3"/>
        <w:spacing w:line="276" w:lineRule="auto"/>
        <w:jc w:val="both"/>
        <w:rPr>
          <w:rFonts w:ascii="Arial" w:hAnsi="Arial" w:cs="Arial"/>
          <w:color w:val="auto"/>
          <w:sz w:val="22"/>
          <w:szCs w:val="22"/>
        </w:rPr>
      </w:pPr>
      <w:r w:rsidRPr="00CB20F2">
        <w:rPr>
          <w:rFonts w:ascii="Arial" w:hAnsi="Arial" w:cs="Arial"/>
          <w:color w:val="auto"/>
          <w:sz w:val="22"/>
          <w:szCs w:val="22"/>
        </w:rPr>
        <w:t>Nutrition &amp; Health: Knowledge of nutritional requirements and health promotion (Level 2 Certificate). </w:t>
      </w:r>
    </w:p>
    <w:p w14:paraId="0C2D2C18" w14:textId="5449498A" w:rsidR="00CB20F2" w:rsidRPr="00CB20F2" w:rsidRDefault="00CB20F2" w:rsidP="00CB20F2">
      <w:pPr>
        <w:pStyle w:val="Heading3"/>
        <w:spacing w:line="276" w:lineRule="auto"/>
        <w:jc w:val="both"/>
        <w:rPr>
          <w:rFonts w:ascii="Arial" w:hAnsi="Arial" w:cs="Arial"/>
          <w:color w:val="auto"/>
          <w:sz w:val="22"/>
          <w:szCs w:val="22"/>
        </w:rPr>
      </w:pPr>
      <w:r w:rsidRPr="00CB20F2">
        <w:rPr>
          <w:rFonts w:ascii="Arial" w:hAnsi="Arial" w:cs="Arial"/>
          <w:b/>
          <w:bCs/>
          <w:color w:val="auto"/>
          <w:sz w:val="22"/>
          <w:szCs w:val="22"/>
        </w:rPr>
        <w:t>Communication &amp; Adaptability:</w:t>
      </w:r>
      <w:r w:rsidRPr="00CB20F2">
        <w:rPr>
          <w:rFonts w:ascii="Arial" w:hAnsi="Arial" w:cs="Arial"/>
          <w:color w:val="auto"/>
          <w:sz w:val="22"/>
          <w:szCs w:val="22"/>
        </w:rPr>
        <w:t xml:space="preserve"> Fluent in Portuguese (Native) with good English speaking and listening skills; experience working in multicultural environments. </w:t>
      </w:r>
    </w:p>
    <w:p w14:paraId="3C014D24" w14:textId="6BD77F49" w:rsidR="00CB20F2" w:rsidRPr="00CB20F2" w:rsidRDefault="00CB20F2" w:rsidP="00CB20F2">
      <w:pPr>
        <w:pStyle w:val="Heading3"/>
        <w:spacing w:line="276" w:lineRule="auto"/>
        <w:jc w:val="both"/>
        <w:rPr>
          <w:rFonts w:ascii="Arial" w:hAnsi="Arial" w:cs="Arial"/>
          <w:color w:val="auto"/>
          <w:sz w:val="22"/>
          <w:szCs w:val="22"/>
        </w:rPr>
      </w:pPr>
      <w:r w:rsidRPr="00CB20F2">
        <w:rPr>
          <w:rFonts w:ascii="Arial" w:hAnsi="Arial" w:cs="Arial"/>
          <w:b/>
          <w:bCs/>
          <w:color w:val="auto"/>
          <w:sz w:val="22"/>
          <w:szCs w:val="22"/>
        </w:rPr>
        <w:t>Hygiene &amp; Safety Management:</w:t>
      </w:r>
      <w:r w:rsidRPr="00CB20F2">
        <w:rPr>
          <w:rFonts w:ascii="Arial" w:hAnsi="Arial" w:cs="Arial"/>
          <w:color w:val="auto"/>
          <w:sz w:val="22"/>
          <w:szCs w:val="22"/>
        </w:rPr>
        <w:t xml:space="preserve"> Strong expertise in infection control, waste management, and health and safety compliance. </w:t>
      </w:r>
    </w:p>
    <w:p w14:paraId="18F92F4E" w14:textId="6F4491BB" w:rsidR="00CB20F2" w:rsidRPr="00CB20F2" w:rsidRDefault="00CB20F2" w:rsidP="00CB20F2">
      <w:pPr>
        <w:pStyle w:val="Heading3"/>
        <w:spacing w:line="276" w:lineRule="auto"/>
        <w:jc w:val="both"/>
        <w:rPr>
          <w:rFonts w:ascii="Arial" w:hAnsi="Arial" w:cs="Arial"/>
          <w:color w:val="auto"/>
          <w:sz w:val="22"/>
          <w:szCs w:val="22"/>
        </w:rPr>
      </w:pPr>
      <w:r w:rsidRPr="00CB20F2">
        <w:rPr>
          <w:rFonts w:ascii="Arial" w:hAnsi="Arial" w:cs="Arial"/>
          <w:b/>
          <w:bCs/>
          <w:color w:val="auto"/>
          <w:sz w:val="22"/>
          <w:szCs w:val="22"/>
        </w:rPr>
        <w:t>Organization &amp; Administration:</w:t>
      </w:r>
      <w:r w:rsidRPr="00CB20F2">
        <w:rPr>
          <w:rFonts w:ascii="Arial" w:hAnsi="Arial" w:cs="Arial"/>
          <w:color w:val="auto"/>
          <w:sz w:val="22"/>
          <w:szCs w:val="22"/>
        </w:rPr>
        <w:t xml:space="preserve"> Proficient in Microsoft Office (Word, Excel, PowerPoint), record-keeping, and handling confidential client information.</w:t>
      </w:r>
    </w:p>
    <w:p w14:paraId="0C449507" w14:textId="77777777" w:rsidR="0016129A" w:rsidRPr="00BD0B79" w:rsidRDefault="007F1B25" w:rsidP="00813415">
      <w:pPr>
        <w:pStyle w:val="Heading3"/>
        <w:spacing w:line="276" w:lineRule="auto"/>
        <w:rPr>
          <w:rFonts w:ascii="Arial" w:hAnsi="Arial" w:cs="Arial"/>
          <w:color w:val="auto"/>
          <w:sz w:val="22"/>
          <w:szCs w:val="22"/>
        </w:rPr>
      </w:pPr>
      <w:r w:rsidRPr="00BD0B79">
        <w:rPr>
          <w:rFonts w:ascii="Arial" w:hAnsi="Arial" w:cs="Arial"/>
          <w:color w:val="auto"/>
          <w:sz w:val="22"/>
          <w:szCs w:val="22"/>
        </w:rPr>
        <w:t>Languages</w:t>
      </w:r>
    </w:p>
    <w:p w14:paraId="3E15E24B" w14:textId="77777777" w:rsidR="0016129A" w:rsidRPr="00BD0B79" w:rsidRDefault="007F1B25" w:rsidP="00813415">
      <w:pPr>
        <w:pStyle w:val="Compact"/>
        <w:numPr>
          <w:ilvl w:val="0"/>
          <w:numId w:val="5"/>
        </w:numPr>
        <w:spacing w:line="276" w:lineRule="auto"/>
        <w:rPr>
          <w:rFonts w:ascii="Arial" w:hAnsi="Arial" w:cs="Arial"/>
          <w:sz w:val="22"/>
          <w:szCs w:val="22"/>
        </w:rPr>
      </w:pPr>
      <w:r w:rsidRPr="00BD0B79">
        <w:rPr>
          <w:rFonts w:ascii="Arial" w:hAnsi="Arial" w:cs="Arial"/>
          <w:sz w:val="22"/>
          <w:szCs w:val="22"/>
        </w:rPr>
        <w:t>Portuguese (Native)</w:t>
      </w:r>
    </w:p>
    <w:p w14:paraId="68972C4A" w14:textId="6DA5F87E" w:rsidR="0016129A" w:rsidRPr="00BD0B79" w:rsidRDefault="007F1B25" w:rsidP="00D15B3A">
      <w:pPr>
        <w:pStyle w:val="Compact"/>
        <w:numPr>
          <w:ilvl w:val="0"/>
          <w:numId w:val="5"/>
        </w:numPr>
        <w:spacing w:line="276" w:lineRule="auto"/>
        <w:jc w:val="both"/>
        <w:rPr>
          <w:rFonts w:ascii="Arial" w:hAnsi="Arial" w:cs="Arial"/>
          <w:sz w:val="22"/>
          <w:szCs w:val="22"/>
        </w:rPr>
      </w:pPr>
      <w:r w:rsidRPr="00BD0B79">
        <w:rPr>
          <w:rFonts w:ascii="Arial" w:hAnsi="Arial" w:cs="Arial"/>
          <w:sz w:val="22"/>
          <w:szCs w:val="22"/>
        </w:rPr>
        <w:t>English (Good Speaking and Listening Skills</w:t>
      </w:r>
      <w:r w:rsidR="00913C4B" w:rsidRPr="00BD0B79">
        <w:rPr>
          <w:rFonts w:ascii="Arial" w:hAnsi="Arial" w:cs="Arial"/>
          <w:sz w:val="22"/>
          <w:szCs w:val="22"/>
        </w:rPr>
        <w:t>, acceptable writing skills</w:t>
      </w:r>
      <w:r w:rsidRPr="00BD0B79">
        <w:rPr>
          <w:rFonts w:ascii="Arial" w:hAnsi="Arial" w:cs="Arial"/>
          <w:sz w:val="22"/>
          <w:szCs w:val="22"/>
        </w:rPr>
        <w:t>)</w:t>
      </w:r>
    </w:p>
    <w:p w14:paraId="0A8AF2F2" w14:textId="77777777" w:rsidR="0016129A" w:rsidRPr="00BD0B79" w:rsidRDefault="007F1B25" w:rsidP="00D15B3A">
      <w:pPr>
        <w:pStyle w:val="Heading2"/>
        <w:spacing w:line="276" w:lineRule="auto"/>
        <w:jc w:val="both"/>
        <w:rPr>
          <w:rFonts w:ascii="Arial" w:hAnsi="Arial" w:cs="Arial"/>
          <w:b/>
          <w:bCs/>
          <w:color w:val="auto"/>
          <w:sz w:val="22"/>
          <w:szCs w:val="22"/>
        </w:rPr>
      </w:pPr>
      <w:bookmarkStart w:id="4" w:name="education-and-qualifications"/>
      <w:bookmarkEnd w:id="2"/>
      <w:bookmarkEnd w:id="3"/>
      <w:r w:rsidRPr="00BD0B79">
        <w:rPr>
          <w:rFonts w:ascii="Arial" w:hAnsi="Arial" w:cs="Arial"/>
          <w:b/>
          <w:bCs/>
          <w:color w:val="auto"/>
          <w:sz w:val="22"/>
          <w:szCs w:val="22"/>
        </w:rPr>
        <w:t>EDUCATION AND QUALIFICATIONS</w:t>
      </w:r>
    </w:p>
    <w:p w14:paraId="24A5DB07" w14:textId="77777777" w:rsidR="00CB20F2" w:rsidRPr="00BD0B79" w:rsidRDefault="00CB20F2" w:rsidP="00D15B3A">
      <w:pPr>
        <w:pStyle w:val="BodyText"/>
        <w:spacing w:line="276" w:lineRule="auto"/>
        <w:jc w:val="both"/>
        <w:rPr>
          <w:rFonts w:ascii="Arial" w:hAnsi="Arial" w:cs="Arial"/>
          <w:b/>
          <w:bCs/>
          <w:sz w:val="22"/>
          <w:szCs w:val="22"/>
        </w:rPr>
      </w:pPr>
      <w:r w:rsidRPr="00BD0B79">
        <w:rPr>
          <w:rFonts w:ascii="Arial" w:hAnsi="Arial" w:cs="Arial"/>
          <w:b/>
          <w:bCs/>
          <w:sz w:val="22"/>
          <w:szCs w:val="22"/>
        </w:rPr>
        <w:t xml:space="preserve">BSc (Hons) in Health and Social Care (Ongoing) | </w:t>
      </w:r>
      <w:r w:rsidRPr="00BD0B79">
        <w:rPr>
          <w:rFonts w:ascii="Arial" w:hAnsi="Arial" w:cs="Arial"/>
          <w:sz w:val="22"/>
          <w:szCs w:val="22"/>
        </w:rPr>
        <w:t>United Kingdom</w:t>
      </w:r>
      <w:r w:rsidRPr="00BD0B79">
        <w:rPr>
          <w:rFonts w:ascii="Arial" w:hAnsi="Arial" w:cs="Arial"/>
          <w:b/>
          <w:bCs/>
          <w:sz w:val="22"/>
          <w:szCs w:val="22"/>
        </w:rPr>
        <w:t xml:space="preserve"> </w:t>
      </w:r>
    </w:p>
    <w:p w14:paraId="2988540E" w14:textId="134A0868" w:rsidR="0016129A" w:rsidRPr="00BD0B79" w:rsidRDefault="007F1B25" w:rsidP="00D15B3A">
      <w:pPr>
        <w:pStyle w:val="BodyText"/>
        <w:spacing w:line="276" w:lineRule="auto"/>
        <w:jc w:val="both"/>
        <w:rPr>
          <w:rFonts w:ascii="Arial" w:hAnsi="Arial" w:cs="Arial"/>
          <w:sz w:val="22"/>
          <w:szCs w:val="22"/>
        </w:rPr>
      </w:pPr>
      <w:r w:rsidRPr="00BD0B79">
        <w:rPr>
          <w:rFonts w:ascii="Arial" w:hAnsi="Arial" w:cs="Arial"/>
          <w:b/>
          <w:bCs/>
          <w:sz w:val="22"/>
          <w:szCs w:val="22"/>
        </w:rPr>
        <w:t>TQUK Level 2 Certificate in Understanding Nutrition and Health (RQF)</w:t>
      </w:r>
      <w:r w:rsidR="00CB20F2" w:rsidRPr="00BD0B79">
        <w:rPr>
          <w:rFonts w:ascii="Arial" w:hAnsi="Arial" w:cs="Arial"/>
          <w:sz w:val="22"/>
          <w:szCs w:val="22"/>
        </w:rPr>
        <w:t xml:space="preserve"> | </w:t>
      </w:r>
      <w:r w:rsidRPr="00BD0B79">
        <w:rPr>
          <w:rFonts w:ascii="Arial" w:hAnsi="Arial" w:cs="Arial"/>
          <w:sz w:val="22"/>
          <w:szCs w:val="22"/>
        </w:rPr>
        <w:t xml:space="preserve">Isle of Wight College </w:t>
      </w:r>
    </w:p>
    <w:p w14:paraId="6E0D640A" w14:textId="16588975" w:rsidR="0016129A" w:rsidRPr="00BD0B79" w:rsidRDefault="007F1B25" w:rsidP="00D15B3A">
      <w:pPr>
        <w:pStyle w:val="BodyText"/>
        <w:spacing w:line="276" w:lineRule="auto"/>
        <w:jc w:val="both"/>
        <w:rPr>
          <w:rFonts w:ascii="Arial" w:hAnsi="Arial" w:cs="Arial"/>
          <w:sz w:val="22"/>
          <w:szCs w:val="22"/>
        </w:rPr>
      </w:pPr>
      <w:r w:rsidRPr="00BD0B79">
        <w:rPr>
          <w:rFonts w:ascii="Arial" w:hAnsi="Arial" w:cs="Arial"/>
          <w:b/>
          <w:bCs/>
          <w:sz w:val="22"/>
          <w:szCs w:val="22"/>
        </w:rPr>
        <w:t xml:space="preserve">ESOL Skills for Life – Speaking and Listening (Entry </w:t>
      </w:r>
      <w:r w:rsidR="0008444E">
        <w:rPr>
          <w:rFonts w:ascii="Arial" w:hAnsi="Arial" w:cs="Arial"/>
          <w:b/>
          <w:bCs/>
          <w:sz w:val="22"/>
          <w:szCs w:val="22"/>
        </w:rPr>
        <w:t>6</w:t>
      </w:r>
      <w:r w:rsidRPr="00BD0B79">
        <w:rPr>
          <w:rFonts w:ascii="Arial" w:hAnsi="Arial" w:cs="Arial"/>
          <w:b/>
          <w:bCs/>
          <w:sz w:val="22"/>
          <w:szCs w:val="22"/>
        </w:rPr>
        <w:t>)</w:t>
      </w:r>
      <w:r w:rsidR="00CB20F2" w:rsidRPr="00BD0B79">
        <w:rPr>
          <w:rFonts w:ascii="Arial" w:hAnsi="Arial" w:cs="Arial"/>
          <w:b/>
          <w:bCs/>
          <w:sz w:val="22"/>
          <w:szCs w:val="22"/>
        </w:rPr>
        <w:t xml:space="preserve"> | </w:t>
      </w:r>
      <w:r w:rsidRPr="00BD0B79">
        <w:rPr>
          <w:rFonts w:ascii="Arial" w:hAnsi="Arial" w:cs="Arial"/>
          <w:sz w:val="22"/>
          <w:szCs w:val="22"/>
        </w:rPr>
        <w:t>Pearson Edexcel | July 2021</w:t>
      </w:r>
    </w:p>
    <w:p w14:paraId="12C3D45D" w14:textId="67A00E96" w:rsidR="0016129A" w:rsidRPr="00BD0B79" w:rsidRDefault="007F1B25" w:rsidP="00D15B3A">
      <w:pPr>
        <w:pStyle w:val="BodyText"/>
        <w:spacing w:line="276" w:lineRule="auto"/>
        <w:jc w:val="both"/>
        <w:rPr>
          <w:rFonts w:ascii="Arial" w:hAnsi="Arial" w:cs="Arial"/>
          <w:sz w:val="22"/>
          <w:szCs w:val="22"/>
        </w:rPr>
      </w:pPr>
      <w:r w:rsidRPr="00BD0B79">
        <w:rPr>
          <w:rFonts w:ascii="Arial" w:hAnsi="Arial" w:cs="Arial"/>
          <w:b/>
          <w:bCs/>
          <w:sz w:val="22"/>
          <w:szCs w:val="22"/>
        </w:rPr>
        <w:t>Basic Life Support (BLS) Certificate</w:t>
      </w:r>
      <w:r w:rsidR="00CB20F2" w:rsidRPr="00BD0B79">
        <w:rPr>
          <w:rFonts w:ascii="Arial" w:hAnsi="Arial" w:cs="Arial"/>
          <w:sz w:val="22"/>
          <w:szCs w:val="22"/>
        </w:rPr>
        <w:t xml:space="preserve"> | </w:t>
      </w:r>
      <w:r w:rsidRPr="00BD0B79">
        <w:rPr>
          <w:rFonts w:ascii="Arial" w:hAnsi="Arial" w:cs="Arial"/>
          <w:sz w:val="22"/>
          <w:szCs w:val="22"/>
        </w:rPr>
        <w:t>INEM | April 2016</w:t>
      </w:r>
    </w:p>
    <w:p w14:paraId="7A9924FB" w14:textId="1600D243" w:rsidR="00913C4B" w:rsidRPr="00BD0B79" w:rsidRDefault="007F1B25" w:rsidP="00D15B3A">
      <w:pPr>
        <w:pStyle w:val="BodyText"/>
        <w:spacing w:line="276" w:lineRule="auto"/>
        <w:jc w:val="both"/>
        <w:rPr>
          <w:rFonts w:ascii="Arial" w:hAnsi="Arial" w:cs="Arial"/>
          <w:sz w:val="22"/>
          <w:szCs w:val="22"/>
          <w:lang w:val="pt-PT"/>
        </w:rPr>
      </w:pPr>
      <w:r w:rsidRPr="00BD0B79">
        <w:rPr>
          <w:rFonts w:ascii="Arial" w:hAnsi="Arial" w:cs="Arial"/>
          <w:b/>
          <w:bCs/>
          <w:sz w:val="22"/>
          <w:szCs w:val="22"/>
          <w:lang w:val="pt-PT"/>
        </w:rPr>
        <w:t>Professional Training Programme</w:t>
      </w:r>
      <w:r w:rsidR="00CB20F2" w:rsidRPr="00BD0B79">
        <w:rPr>
          <w:rFonts w:ascii="Arial" w:hAnsi="Arial" w:cs="Arial"/>
          <w:sz w:val="22"/>
          <w:szCs w:val="22"/>
          <w:lang w:val="pt-PT"/>
        </w:rPr>
        <w:t xml:space="preserve"> | </w:t>
      </w:r>
      <w:r w:rsidRPr="00BD0B79">
        <w:rPr>
          <w:rFonts w:ascii="Arial" w:hAnsi="Arial" w:cs="Arial"/>
          <w:sz w:val="22"/>
          <w:szCs w:val="22"/>
          <w:lang w:val="pt-PT"/>
        </w:rPr>
        <w:t>Associação Industrial Portuguesa (AIP) | 2016–2017</w:t>
      </w:r>
    </w:p>
    <w:p w14:paraId="68CA27B5" w14:textId="064E0818" w:rsidR="00913C4B" w:rsidRPr="00BD0B79" w:rsidRDefault="00913C4B" w:rsidP="00D15B3A">
      <w:pPr>
        <w:pStyle w:val="BodyText"/>
        <w:spacing w:line="276" w:lineRule="auto"/>
        <w:jc w:val="both"/>
        <w:rPr>
          <w:rFonts w:ascii="Arial" w:hAnsi="Arial" w:cs="Arial"/>
          <w:sz w:val="22"/>
          <w:szCs w:val="22"/>
        </w:rPr>
      </w:pPr>
      <w:r w:rsidRPr="00BD0B79">
        <w:rPr>
          <w:rFonts w:ascii="Arial" w:hAnsi="Arial" w:cs="Arial"/>
          <w:sz w:val="22"/>
          <w:szCs w:val="22"/>
        </w:rPr>
        <w:t>Modules: Organizational Administration, Principles of Taxation, Accounting Standardization System, Financial Statement Template, Management Control</w:t>
      </w:r>
    </w:p>
    <w:p w14:paraId="639782DF" w14:textId="0C30F655" w:rsidR="0016129A" w:rsidRPr="00BD0B79" w:rsidRDefault="007F1B25" w:rsidP="00D15B3A">
      <w:pPr>
        <w:pStyle w:val="BodyText"/>
        <w:spacing w:line="276" w:lineRule="auto"/>
        <w:jc w:val="both"/>
        <w:rPr>
          <w:rFonts w:ascii="Arial" w:hAnsi="Arial" w:cs="Arial"/>
          <w:sz w:val="22"/>
          <w:szCs w:val="22"/>
        </w:rPr>
      </w:pPr>
      <w:r w:rsidRPr="00BD0B79">
        <w:rPr>
          <w:rFonts w:ascii="Arial" w:hAnsi="Arial" w:cs="Arial"/>
          <w:b/>
          <w:bCs/>
          <w:sz w:val="22"/>
          <w:szCs w:val="22"/>
        </w:rPr>
        <w:lastRenderedPageBreak/>
        <w:t>Secondary Education – Sciences and Technologies</w:t>
      </w:r>
      <w:r w:rsidR="00CB20F2" w:rsidRPr="00BD0B79">
        <w:rPr>
          <w:rFonts w:ascii="Arial" w:hAnsi="Arial" w:cs="Arial"/>
          <w:sz w:val="22"/>
          <w:szCs w:val="22"/>
        </w:rPr>
        <w:t xml:space="preserve"> | </w:t>
      </w:r>
      <w:r w:rsidRPr="00BD0B79">
        <w:rPr>
          <w:rFonts w:ascii="Arial" w:hAnsi="Arial" w:cs="Arial"/>
          <w:sz w:val="22"/>
          <w:szCs w:val="22"/>
        </w:rPr>
        <w:t>Camões Secondary School, Lisbon, Portugal</w:t>
      </w:r>
      <w:r w:rsidR="00913C4B" w:rsidRPr="00BD0B79">
        <w:rPr>
          <w:rFonts w:ascii="Arial" w:hAnsi="Arial" w:cs="Arial"/>
          <w:sz w:val="22"/>
          <w:szCs w:val="22"/>
        </w:rPr>
        <w:t>| September 2009 - June 2010</w:t>
      </w:r>
    </w:p>
    <w:p w14:paraId="76395E87" w14:textId="29DC3205" w:rsidR="00913C4B" w:rsidRPr="00BD0B79" w:rsidRDefault="00913C4B" w:rsidP="00D15B3A">
      <w:pPr>
        <w:pStyle w:val="BodyText"/>
        <w:spacing w:line="276" w:lineRule="auto"/>
        <w:jc w:val="both"/>
        <w:rPr>
          <w:rFonts w:ascii="Arial" w:hAnsi="Arial" w:cs="Arial"/>
          <w:sz w:val="22"/>
          <w:szCs w:val="22"/>
        </w:rPr>
      </w:pPr>
      <w:r w:rsidRPr="00BD0B79">
        <w:rPr>
          <w:rFonts w:ascii="Arial" w:hAnsi="Arial" w:cs="Arial"/>
          <w:sz w:val="22"/>
          <w:szCs w:val="22"/>
        </w:rPr>
        <w:t>Modules: Portuguese, Biology, Mathematics, English, Computer Science</w:t>
      </w:r>
    </w:p>
    <w:p w14:paraId="64EAB65D" w14:textId="536B75AF" w:rsidR="00CB20F2" w:rsidRPr="00BD0B79" w:rsidRDefault="00CB20F2" w:rsidP="00813415">
      <w:pPr>
        <w:pStyle w:val="Heading3"/>
        <w:spacing w:line="276" w:lineRule="auto"/>
        <w:rPr>
          <w:rFonts w:ascii="Arial" w:hAnsi="Arial" w:cs="Arial"/>
          <w:color w:val="auto"/>
          <w:sz w:val="22"/>
          <w:szCs w:val="22"/>
        </w:rPr>
      </w:pPr>
      <w:bookmarkStart w:id="5" w:name="cleaner"/>
      <w:bookmarkStart w:id="6" w:name="employment-history"/>
      <w:bookmarkEnd w:id="4"/>
      <w:r w:rsidRPr="00BD0B79">
        <w:rPr>
          <w:rFonts w:ascii="Arial" w:hAnsi="Arial" w:cs="Arial"/>
          <w:b/>
          <w:bCs/>
          <w:color w:val="auto"/>
          <w:sz w:val="22"/>
          <w:szCs w:val="22"/>
        </w:rPr>
        <w:t>WORK EXPERIENCE</w:t>
      </w:r>
    </w:p>
    <w:p w14:paraId="424690FD" w14:textId="4553B757" w:rsidR="0016129A" w:rsidRPr="00BD0B79" w:rsidRDefault="007F1B25" w:rsidP="00CB20F2">
      <w:pPr>
        <w:pStyle w:val="Heading3"/>
        <w:spacing w:line="276" w:lineRule="auto"/>
        <w:rPr>
          <w:rFonts w:ascii="Arial" w:hAnsi="Arial" w:cs="Arial"/>
          <w:color w:val="auto"/>
          <w:sz w:val="22"/>
          <w:szCs w:val="22"/>
        </w:rPr>
      </w:pPr>
      <w:r w:rsidRPr="00BD0B79">
        <w:rPr>
          <w:rFonts w:ascii="Arial" w:hAnsi="Arial" w:cs="Arial"/>
          <w:color w:val="auto"/>
          <w:sz w:val="22"/>
          <w:szCs w:val="22"/>
        </w:rPr>
        <w:t>Cleaner</w:t>
      </w:r>
      <w:r w:rsidR="00CB20F2" w:rsidRPr="00BD0B79">
        <w:rPr>
          <w:rFonts w:ascii="Arial" w:hAnsi="Arial" w:cs="Arial"/>
          <w:color w:val="auto"/>
          <w:sz w:val="22"/>
          <w:szCs w:val="22"/>
        </w:rPr>
        <w:t xml:space="preserve"> | </w:t>
      </w:r>
      <w:r w:rsidRPr="00BD0B79">
        <w:rPr>
          <w:rFonts w:ascii="Arial" w:hAnsi="Arial" w:cs="Arial"/>
          <w:b/>
          <w:bCs/>
          <w:color w:val="auto"/>
          <w:sz w:val="22"/>
          <w:szCs w:val="22"/>
        </w:rPr>
        <w:t>Transforming Lives Educational Trust – Houlton School, Rugby</w:t>
      </w:r>
      <w:r w:rsidRPr="00BD0B79">
        <w:rPr>
          <w:rFonts w:ascii="Arial" w:hAnsi="Arial" w:cs="Arial"/>
          <w:color w:val="auto"/>
          <w:sz w:val="22"/>
          <w:szCs w:val="22"/>
        </w:rPr>
        <w:br/>
      </w:r>
      <w:r w:rsidRPr="00BD0B79">
        <w:rPr>
          <w:rFonts w:ascii="Arial" w:hAnsi="Arial" w:cs="Arial"/>
          <w:i/>
          <w:iCs/>
          <w:color w:val="auto"/>
          <w:sz w:val="22"/>
          <w:szCs w:val="22"/>
        </w:rPr>
        <w:t>September 2017 – Present</w:t>
      </w:r>
    </w:p>
    <w:p w14:paraId="5EE13EAB" w14:textId="291E2CCF" w:rsidR="00D73A58" w:rsidRPr="00BD0B79" w:rsidRDefault="00D73A58" w:rsidP="00D15B3A">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 xml:space="preserve">Maintain exceptionally high standards of cleanliness, hygiene, and </w:t>
      </w:r>
      <w:r w:rsidR="009C0E19" w:rsidRPr="00BD0B79">
        <w:rPr>
          <w:rFonts w:ascii="Arial" w:hAnsi="Arial" w:cs="Arial"/>
          <w:sz w:val="22"/>
          <w:szCs w:val="22"/>
        </w:rPr>
        <w:t>sanitization</w:t>
      </w:r>
      <w:r w:rsidRPr="00BD0B79">
        <w:rPr>
          <w:rFonts w:ascii="Arial" w:hAnsi="Arial" w:cs="Arial"/>
          <w:sz w:val="22"/>
          <w:szCs w:val="22"/>
        </w:rPr>
        <w:t xml:space="preserve"> across the educational facility.</w:t>
      </w:r>
    </w:p>
    <w:p w14:paraId="022E1026" w14:textId="77777777" w:rsidR="00D73A58" w:rsidRPr="00BD0B79" w:rsidRDefault="00D73A58" w:rsidP="00D15B3A">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Strictly follow strict health and safety regulations, COSHH, and infection control protocols to ensure a safe environment.</w:t>
      </w:r>
    </w:p>
    <w:p w14:paraId="3C2E361B" w14:textId="77777777" w:rsidR="00D73A58" w:rsidRPr="00BD0B79" w:rsidRDefault="00D73A58" w:rsidP="00D15B3A">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Collaborate effectively within a dynamic team to complete demanding tasks under tight schedules.</w:t>
      </w:r>
    </w:p>
    <w:p w14:paraId="601BB766" w14:textId="53DE7B68" w:rsidR="0016129A" w:rsidRPr="00BD0B79" w:rsidRDefault="00D73A58" w:rsidP="00D15B3A">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Demonstrate high reliability, sharp attention to detail, and a strict commitment to safeguarding practices</w:t>
      </w:r>
      <w:r w:rsidR="007F1B25" w:rsidRPr="00BD0B79">
        <w:rPr>
          <w:rFonts w:ascii="Arial" w:hAnsi="Arial" w:cs="Arial"/>
          <w:sz w:val="22"/>
          <w:szCs w:val="22"/>
        </w:rPr>
        <w:t>.</w:t>
      </w:r>
    </w:p>
    <w:p w14:paraId="193F6A1D" w14:textId="6E1448A2" w:rsidR="0016129A" w:rsidRPr="00BD0B79" w:rsidRDefault="007F1B25" w:rsidP="00D73A58">
      <w:pPr>
        <w:pStyle w:val="Heading3"/>
        <w:spacing w:line="276" w:lineRule="auto"/>
        <w:rPr>
          <w:rFonts w:ascii="Arial" w:hAnsi="Arial" w:cs="Arial"/>
          <w:color w:val="auto"/>
          <w:sz w:val="22"/>
          <w:szCs w:val="22"/>
        </w:rPr>
      </w:pPr>
      <w:bookmarkStart w:id="7" w:name="X7495a2ec06738e21ba3f1efc1ef1106b9f11a8e"/>
      <w:bookmarkEnd w:id="5"/>
      <w:r w:rsidRPr="00BD0B79">
        <w:rPr>
          <w:rFonts w:ascii="Arial" w:hAnsi="Arial" w:cs="Arial"/>
          <w:color w:val="auto"/>
          <w:sz w:val="22"/>
          <w:szCs w:val="22"/>
        </w:rPr>
        <w:t>Administrative and Customer Service Roles</w:t>
      </w:r>
      <w:r w:rsidR="00D73A58" w:rsidRPr="00BD0B79">
        <w:rPr>
          <w:color w:val="auto"/>
        </w:rPr>
        <w:t xml:space="preserve"> | </w:t>
      </w:r>
      <w:r w:rsidR="00D73A58" w:rsidRPr="00BD0B79">
        <w:rPr>
          <w:rFonts w:ascii="Arial" w:hAnsi="Arial" w:cs="Arial"/>
          <w:color w:val="auto"/>
          <w:sz w:val="22"/>
          <w:szCs w:val="22"/>
        </w:rPr>
        <w:t>Various Employers (</w:t>
      </w:r>
      <w:r w:rsidRPr="00BD0B79">
        <w:rPr>
          <w:rFonts w:ascii="Arial" w:hAnsi="Arial" w:cs="Arial"/>
          <w:b/>
          <w:bCs/>
          <w:color w:val="auto"/>
          <w:sz w:val="22"/>
          <w:szCs w:val="22"/>
        </w:rPr>
        <w:t>Portugal and São Tomé and Príncipe</w:t>
      </w:r>
      <w:r w:rsidR="00D73A58" w:rsidRPr="00BD0B79">
        <w:rPr>
          <w:rFonts w:ascii="Arial" w:hAnsi="Arial" w:cs="Arial"/>
          <w:b/>
          <w:bCs/>
          <w:color w:val="auto"/>
          <w:sz w:val="22"/>
          <w:szCs w:val="22"/>
        </w:rPr>
        <w:t xml:space="preserve">) | </w:t>
      </w:r>
      <w:r w:rsidRPr="00BD0B79">
        <w:rPr>
          <w:rFonts w:ascii="Arial" w:hAnsi="Arial" w:cs="Arial"/>
          <w:i/>
          <w:iCs/>
          <w:color w:val="auto"/>
          <w:sz w:val="22"/>
          <w:szCs w:val="22"/>
        </w:rPr>
        <w:t>2003 – 2011</w:t>
      </w:r>
    </w:p>
    <w:p w14:paraId="497E861E" w14:textId="5EDAB099" w:rsidR="00D73A58" w:rsidRPr="00BD0B79" w:rsidRDefault="00D73A58" w:rsidP="00D73A58">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 xml:space="preserve">Held multiple trusted positions </w:t>
      </w:r>
      <w:r w:rsidR="009C0E19" w:rsidRPr="00BD0B79">
        <w:rPr>
          <w:rFonts w:ascii="Arial" w:hAnsi="Arial" w:cs="Arial"/>
          <w:sz w:val="22"/>
          <w:szCs w:val="22"/>
        </w:rPr>
        <w:t>including</w:t>
      </w:r>
      <w:r w:rsidRPr="00BD0B79">
        <w:rPr>
          <w:rFonts w:ascii="Arial" w:hAnsi="Arial" w:cs="Arial"/>
          <w:sz w:val="22"/>
          <w:szCs w:val="22"/>
        </w:rPr>
        <w:t xml:space="preserve"> Secretary to the President of ENASA, Finance Technician, Airport Security Officer, CPLP Protocol Officer, and Online Services Coordinator (SONAE).</w:t>
      </w:r>
    </w:p>
    <w:p w14:paraId="15EC0937" w14:textId="77777777" w:rsidR="00D73A58" w:rsidRPr="00BD0B79" w:rsidRDefault="00D73A58" w:rsidP="00D73A58">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Developed exceptional organizational, professional communication, problem-solving, and record-keeping skills.</w:t>
      </w:r>
    </w:p>
    <w:p w14:paraId="6AB192AD" w14:textId="07C52B5E" w:rsidR="0016129A" w:rsidRPr="00BD0B79" w:rsidRDefault="00D73A58" w:rsidP="00D73A58">
      <w:pPr>
        <w:pStyle w:val="Compact"/>
        <w:numPr>
          <w:ilvl w:val="0"/>
          <w:numId w:val="6"/>
        </w:numPr>
        <w:spacing w:line="276" w:lineRule="auto"/>
        <w:jc w:val="both"/>
        <w:rPr>
          <w:rFonts w:ascii="Arial" w:hAnsi="Arial" w:cs="Arial"/>
          <w:sz w:val="22"/>
          <w:szCs w:val="22"/>
        </w:rPr>
      </w:pPr>
      <w:r w:rsidRPr="00BD0B79">
        <w:rPr>
          <w:rFonts w:ascii="Arial" w:hAnsi="Arial" w:cs="Arial"/>
          <w:sz w:val="22"/>
          <w:szCs w:val="22"/>
        </w:rPr>
        <w:t>Managed high-pressure situations and strictly maintained data protection and client confidentiality protocols, which are transferable to patient-care settings</w:t>
      </w:r>
      <w:r w:rsidR="0030642F">
        <w:rPr>
          <w:rFonts w:ascii="Arial" w:hAnsi="Arial" w:cs="Arial"/>
          <w:sz w:val="22"/>
          <w:szCs w:val="22"/>
        </w:rPr>
        <w:t>.</w:t>
      </w:r>
      <w:r w:rsidRPr="00BD0B79">
        <w:rPr>
          <w:rFonts w:ascii="Arial" w:hAnsi="Arial" w:cs="Arial"/>
          <w:sz w:val="22"/>
          <w:szCs w:val="22"/>
        </w:rPr>
        <w:t xml:space="preserve"> </w:t>
      </w:r>
      <w:r w:rsidR="007F1B25" w:rsidRPr="00BD0B79">
        <w:rPr>
          <w:rFonts w:ascii="Arial" w:hAnsi="Arial" w:cs="Arial"/>
          <w:sz w:val="22"/>
          <w:szCs w:val="22"/>
        </w:rPr>
        <w:t>These roles developed strong organisational, communication, confidentiality, problem-solving, and customer service skills that are transferable to healthcare settings.</w:t>
      </w:r>
    </w:p>
    <w:p w14:paraId="3954DD93" w14:textId="77777777" w:rsidR="0016129A" w:rsidRPr="00BD0B79" w:rsidRDefault="007F1B25" w:rsidP="00813415">
      <w:pPr>
        <w:pStyle w:val="Heading2"/>
        <w:spacing w:line="276" w:lineRule="auto"/>
        <w:rPr>
          <w:rFonts w:ascii="Arial" w:hAnsi="Arial" w:cs="Arial"/>
          <w:b/>
          <w:bCs/>
          <w:color w:val="auto"/>
          <w:sz w:val="22"/>
          <w:szCs w:val="22"/>
        </w:rPr>
      </w:pPr>
      <w:bookmarkStart w:id="8" w:name="voluntary-experience"/>
      <w:bookmarkEnd w:id="6"/>
      <w:bookmarkEnd w:id="7"/>
      <w:r w:rsidRPr="00BD0B79">
        <w:rPr>
          <w:rFonts w:ascii="Arial" w:hAnsi="Arial" w:cs="Arial"/>
          <w:b/>
          <w:bCs/>
          <w:color w:val="auto"/>
          <w:sz w:val="22"/>
          <w:szCs w:val="22"/>
        </w:rPr>
        <w:t>VOLUNTARY EXPERIENCE</w:t>
      </w:r>
    </w:p>
    <w:p w14:paraId="6EDF89B3" w14:textId="77777777" w:rsidR="00D73A58" w:rsidRPr="00BD0B79" w:rsidRDefault="00D73A58" w:rsidP="00D73A58">
      <w:pPr>
        <w:pStyle w:val="Compact"/>
        <w:numPr>
          <w:ilvl w:val="0"/>
          <w:numId w:val="6"/>
        </w:numPr>
        <w:spacing w:line="276" w:lineRule="auto"/>
        <w:jc w:val="both"/>
        <w:rPr>
          <w:rFonts w:ascii="Arial" w:hAnsi="Arial" w:cs="Arial"/>
          <w:sz w:val="22"/>
          <w:szCs w:val="22"/>
        </w:rPr>
      </w:pPr>
      <w:bookmarkStart w:id="9" w:name="additional-information"/>
      <w:bookmarkEnd w:id="8"/>
      <w:r w:rsidRPr="00BD0B79">
        <w:rPr>
          <w:rFonts w:ascii="Arial" w:hAnsi="Arial" w:cs="Arial"/>
          <w:sz w:val="22"/>
          <w:szCs w:val="22"/>
        </w:rPr>
        <w:t>Community &amp; Care Volunteer | Various Charitable Groups</w:t>
      </w:r>
    </w:p>
    <w:p w14:paraId="10B290E4" w14:textId="77777777" w:rsidR="00D73A58" w:rsidRPr="00BD0B79" w:rsidRDefault="00D73A58" w:rsidP="00D73A58">
      <w:pPr>
        <w:pStyle w:val="Heading2"/>
        <w:numPr>
          <w:ilvl w:val="0"/>
          <w:numId w:val="10"/>
        </w:numPr>
        <w:spacing w:line="276" w:lineRule="auto"/>
        <w:ind w:left="1134"/>
        <w:rPr>
          <w:rFonts w:ascii="Arial" w:eastAsiaTheme="minorHAnsi" w:hAnsi="Arial" w:cs="Arial"/>
          <w:color w:val="auto"/>
          <w:sz w:val="22"/>
          <w:szCs w:val="22"/>
        </w:rPr>
      </w:pPr>
      <w:r w:rsidRPr="00BD0B79">
        <w:rPr>
          <w:rFonts w:ascii="Arial" w:eastAsiaTheme="minorHAnsi" w:hAnsi="Arial" w:cs="Arial"/>
          <w:color w:val="auto"/>
          <w:sz w:val="22"/>
          <w:szCs w:val="22"/>
        </w:rPr>
        <w:t>Actively participated in charitable initiatives supporting older adults and youth from diverse cultural backgrounds.</w:t>
      </w:r>
    </w:p>
    <w:p w14:paraId="6563729E" w14:textId="77777777" w:rsidR="00D73A58" w:rsidRPr="00BD0B79" w:rsidRDefault="00D73A58" w:rsidP="00D73A58">
      <w:pPr>
        <w:pStyle w:val="Heading2"/>
        <w:numPr>
          <w:ilvl w:val="0"/>
          <w:numId w:val="10"/>
        </w:numPr>
        <w:spacing w:line="276" w:lineRule="auto"/>
        <w:ind w:left="1134"/>
        <w:rPr>
          <w:rFonts w:ascii="Arial" w:eastAsiaTheme="minorHAnsi" w:hAnsi="Arial" w:cs="Arial"/>
          <w:b/>
          <w:bCs/>
          <w:color w:val="auto"/>
          <w:sz w:val="22"/>
          <w:szCs w:val="22"/>
        </w:rPr>
      </w:pPr>
      <w:r w:rsidRPr="00BD0B79">
        <w:rPr>
          <w:rFonts w:ascii="Arial" w:eastAsiaTheme="minorHAnsi" w:hAnsi="Arial" w:cs="Arial"/>
          <w:color w:val="auto"/>
          <w:sz w:val="22"/>
          <w:szCs w:val="22"/>
        </w:rPr>
        <w:t>Engaged with vulnerable individuals to reduce social isolation, promote inclusion, wellbeing, and community participation</w:t>
      </w:r>
      <w:r w:rsidRPr="00BD0B79">
        <w:rPr>
          <w:rFonts w:ascii="Arial" w:eastAsiaTheme="minorHAnsi" w:hAnsi="Arial" w:cs="Arial"/>
          <w:b/>
          <w:bCs/>
          <w:color w:val="auto"/>
          <w:sz w:val="22"/>
          <w:szCs w:val="22"/>
        </w:rPr>
        <w:t xml:space="preserve"> </w:t>
      </w:r>
    </w:p>
    <w:p w14:paraId="7EC56ED1" w14:textId="77777777" w:rsidR="0016129A" w:rsidRPr="00BD0B79" w:rsidRDefault="007F1B25" w:rsidP="00813415">
      <w:pPr>
        <w:pStyle w:val="Heading2"/>
        <w:spacing w:line="276" w:lineRule="auto"/>
        <w:rPr>
          <w:rFonts w:ascii="Arial" w:hAnsi="Arial" w:cs="Arial"/>
          <w:b/>
          <w:bCs/>
          <w:color w:val="auto"/>
          <w:sz w:val="22"/>
          <w:szCs w:val="22"/>
        </w:rPr>
      </w:pPr>
      <w:bookmarkStart w:id="10" w:name="references"/>
      <w:bookmarkEnd w:id="9"/>
      <w:r w:rsidRPr="00BD0B79">
        <w:rPr>
          <w:rFonts w:ascii="Arial" w:hAnsi="Arial" w:cs="Arial"/>
          <w:b/>
          <w:bCs/>
          <w:color w:val="auto"/>
          <w:sz w:val="22"/>
          <w:szCs w:val="22"/>
        </w:rPr>
        <w:t>REFERENCES</w:t>
      </w:r>
    </w:p>
    <w:p w14:paraId="7739352B" w14:textId="32E413C5" w:rsidR="002C4288" w:rsidRDefault="007F1B25" w:rsidP="00813415">
      <w:pPr>
        <w:pStyle w:val="FirstParagraph"/>
        <w:spacing w:line="276" w:lineRule="auto"/>
        <w:rPr>
          <w:rFonts w:ascii="Arial" w:hAnsi="Arial" w:cs="Arial"/>
          <w:sz w:val="22"/>
          <w:szCs w:val="22"/>
        </w:rPr>
      </w:pPr>
      <w:r w:rsidRPr="00BD0B79">
        <w:rPr>
          <w:rFonts w:ascii="Arial" w:hAnsi="Arial" w:cs="Arial"/>
          <w:sz w:val="22"/>
          <w:szCs w:val="22"/>
        </w:rPr>
        <w:t>Available upon request.</w:t>
      </w:r>
      <w:bookmarkEnd w:id="0"/>
      <w:bookmarkEnd w:id="10"/>
    </w:p>
    <w:p w14:paraId="72D740B5" w14:textId="77777777" w:rsidR="002C4288" w:rsidRDefault="002C4288">
      <w:pPr>
        <w:rPr>
          <w:rFonts w:ascii="Arial" w:hAnsi="Arial" w:cs="Arial"/>
          <w:sz w:val="22"/>
          <w:szCs w:val="22"/>
        </w:rPr>
      </w:pPr>
      <w:r>
        <w:rPr>
          <w:rFonts w:ascii="Arial" w:hAnsi="Arial" w:cs="Arial"/>
          <w:sz w:val="22"/>
          <w:szCs w:val="22"/>
        </w:rPr>
        <w:br w:type="page"/>
      </w:r>
    </w:p>
    <w:p w14:paraId="6ACCB276" w14:textId="77777777" w:rsidR="002C4288" w:rsidRPr="002C4288" w:rsidRDefault="002C4288" w:rsidP="002C4288">
      <w:pPr>
        <w:keepNext/>
        <w:keepLines/>
        <w:spacing w:before="360" w:after="80" w:line="276" w:lineRule="auto"/>
        <w:outlineLvl w:val="0"/>
        <w:rPr>
          <w:rFonts w:ascii="Arial" w:eastAsia="Times New Roman" w:hAnsi="Arial" w:cs="Arial"/>
          <w:b/>
          <w:bCs/>
          <w:sz w:val="36"/>
          <w:szCs w:val="36"/>
        </w:rPr>
      </w:pPr>
      <w:bookmarkStart w:id="11" w:name="_Hlk233226864"/>
      <w:r w:rsidRPr="002C4288">
        <w:rPr>
          <w:rFonts w:ascii="Arial" w:eastAsia="Times New Roman" w:hAnsi="Arial" w:cs="Arial"/>
          <w:b/>
          <w:bCs/>
          <w:sz w:val="36"/>
          <w:szCs w:val="36"/>
        </w:rPr>
        <w:lastRenderedPageBreak/>
        <w:t>KÁTYA MARISA GULA PINHEIRO</w:t>
      </w:r>
    </w:p>
    <w:p w14:paraId="49E74789" w14:textId="77777777" w:rsidR="002C4288" w:rsidRPr="00154A55" w:rsidRDefault="002C4288" w:rsidP="002C4288">
      <w:pPr>
        <w:spacing w:after="160" w:line="276" w:lineRule="auto"/>
        <w:jc w:val="both"/>
        <w:rPr>
          <w:rFonts w:ascii="Arial" w:eastAsia="Times New Roman" w:hAnsi="Arial" w:cs="Arial"/>
          <w:kern w:val="2"/>
          <w:sz w:val="22"/>
          <w:szCs w:val="22"/>
        </w:rPr>
      </w:pPr>
      <w:r w:rsidRPr="00154A55">
        <w:rPr>
          <w:rFonts w:ascii="Arial" w:eastAsia="Times New Roman" w:hAnsi="Arial" w:cs="Arial"/>
          <w:b/>
          <w:bCs/>
          <w:kern w:val="2"/>
          <w:sz w:val="22"/>
          <w:szCs w:val="22"/>
        </w:rPr>
        <w:t>Student Name:</w:t>
      </w:r>
      <w:r w:rsidRPr="00154A55">
        <w:rPr>
          <w:rFonts w:ascii="Arial" w:eastAsia="Times New Roman" w:hAnsi="Arial" w:cs="Arial"/>
          <w:kern w:val="2"/>
          <w:sz w:val="22"/>
          <w:szCs w:val="22"/>
        </w:rPr>
        <w:t xml:space="preserve"> Kátya Marisa Gula Pinheiro</w:t>
      </w:r>
    </w:p>
    <w:p w14:paraId="10ACD0EA" w14:textId="30C88EC4" w:rsidR="000D3017" w:rsidRPr="00154A55" w:rsidRDefault="00C90092" w:rsidP="002C4288">
      <w:pPr>
        <w:spacing w:after="160" w:line="276" w:lineRule="auto"/>
        <w:jc w:val="both"/>
        <w:rPr>
          <w:rFonts w:ascii="Arial" w:eastAsia="Times New Roman" w:hAnsi="Arial" w:cs="Arial"/>
          <w:kern w:val="2"/>
          <w:sz w:val="22"/>
          <w:szCs w:val="22"/>
        </w:rPr>
      </w:pPr>
      <w:r w:rsidRPr="00154A55">
        <w:rPr>
          <w:rFonts w:ascii="Arial" w:eastAsia="Times New Roman" w:hAnsi="Arial" w:cs="Arial"/>
          <w:b/>
          <w:bCs/>
          <w:kern w:val="2"/>
          <w:sz w:val="22"/>
          <w:szCs w:val="22"/>
        </w:rPr>
        <w:t xml:space="preserve">Student ID: </w:t>
      </w:r>
      <w:r w:rsidRPr="00154A55">
        <w:rPr>
          <w:rFonts w:ascii="Arial" w:eastAsia="Times New Roman" w:hAnsi="Arial" w:cs="Arial"/>
          <w:kern w:val="2"/>
          <w:sz w:val="22"/>
          <w:szCs w:val="22"/>
        </w:rPr>
        <w:t>2413723</w:t>
      </w:r>
    </w:p>
    <w:p w14:paraId="4FF23B98" w14:textId="77777777" w:rsidR="00753ED6" w:rsidRDefault="002C4288" w:rsidP="002C4288">
      <w:pPr>
        <w:spacing w:after="160" w:line="276" w:lineRule="auto"/>
        <w:jc w:val="both"/>
        <w:rPr>
          <w:rFonts w:ascii="Arial" w:eastAsia="Times New Roman" w:hAnsi="Arial" w:cs="Arial"/>
          <w:kern w:val="2"/>
          <w:sz w:val="21"/>
          <w:szCs w:val="21"/>
        </w:rPr>
      </w:pPr>
      <w:r w:rsidRPr="002C4288">
        <w:rPr>
          <w:rFonts w:ascii="Arial" w:eastAsia="Times New Roman" w:hAnsi="Arial" w:cs="Arial"/>
          <w:b/>
          <w:bCs/>
          <w:kern w:val="2"/>
          <w:sz w:val="21"/>
          <w:szCs w:val="21"/>
        </w:rPr>
        <w:t>Module Code:</w:t>
      </w:r>
      <w:r w:rsidRPr="002C4288">
        <w:rPr>
          <w:rFonts w:ascii="Arial" w:eastAsia="Times New Roman" w:hAnsi="Arial" w:cs="Arial"/>
          <w:kern w:val="2"/>
          <w:sz w:val="21"/>
          <w:szCs w:val="21"/>
        </w:rPr>
        <w:t xml:space="preserve"> LCHS4009</w:t>
      </w:r>
    </w:p>
    <w:p w14:paraId="48B0378C" w14:textId="44DB2EB4" w:rsidR="002C4288" w:rsidRDefault="00753ED6" w:rsidP="002C4288">
      <w:pPr>
        <w:spacing w:after="160" w:line="276" w:lineRule="auto"/>
        <w:jc w:val="both"/>
        <w:rPr>
          <w:rFonts w:ascii="Arial" w:eastAsia="Times New Roman" w:hAnsi="Arial" w:cs="Arial"/>
          <w:kern w:val="2"/>
          <w:sz w:val="22"/>
          <w:szCs w:val="22"/>
        </w:rPr>
      </w:pPr>
      <w:r w:rsidRPr="00753ED6">
        <w:rPr>
          <w:rFonts w:ascii="Arial" w:eastAsia="Times New Roman" w:hAnsi="Arial" w:cs="Arial"/>
          <w:b/>
          <w:bCs/>
          <w:kern w:val="2"/>
          <w:sz w:val="21"/>
          <w:szCs w:val="21"/>
        </w:rPr>
        <w:t>Module:</w:t>
      </w:r>
      <w:r>
        <w:rPr>
          <w:rFonts w:ascii="Arial" w:eastAsia="Times New Roman" w:hAnsi="Arial" w:cs="Arial"/>
          <w:b/>
          <w:bCs/>
          <w:kern w:val="2"/>
          <w:sz w:val="21"/>
          <w:szCs w:val="21"/>
        </w:rPr>
        <w:t xml:space="preserve"> </w:t>
      </w:r>
      <w:r w:rsidR="0062212A" w:rsidRPr="0062212A">
        <w:rPr>
          <w:rFonts w:ascii="Arial" w:eastAsia="Times New Roman" w:hAnsi="Arial" w:cs="Arial"/>
          <w:kern w:val="2"/>
          <w:sz w:val="22"/>
          <w:szCs w:val="22"/>
        </w:rPr>
        <w:t>Professional Development within Health and Social Care</w:t>
      </w:r>
    </w:p>
    <w:p w14:paraId="20A4CF0D" w14:textId="64A4ED08" w:rsidR="0062212A" w:rsidRPr="0062212A" w:rsidRDefault="0062212A" w:rsidP="002C4288">
      <w:pPr>
        <w:spacing w:after="160" w:line="276" w:lineRule="auto"/>
        <w:jc w:val="both"/>
        <w:rPr>
          <w:rFonts w:ascii="Arial" w:eastAsia="Times New Roman" w:hAnsi="Arial" w:cs="Arial"/>
          <w:kern w:val="2"/>
          <w:sz w:val="22"/>
          <w:szCs w:val="22"/>
        </w:rPr>
      </w:pPr>
      <w:r w:rsidRPr="0062212A">
        <w:rPr>
          <w:rFonts w:ascii="Arial" w:eastAsia="Times New Roman" w:hAnsi="Arial" w:cs="Arial"/>
          <w:b/>
          <w:bCs/>
          <w:kern w:val="2"/>
          <w:sz w:val="22"/>
          <w:szCs w:val="22"/>
        </w:rPr>
        <w:t>Lecturer's Name:</w:t>
      </w:r>
      <w:r w:rsidRPr="0062212A">
        <w:rPr>
          <w:rFonts w:ascii="Arial" w:eastAsia="Times New Roman" w:hAnsi="Arial" w:cs="Arial"/>
          <w:kern w:val="2"/>
          <w:sz w:val="22"/>
          <w:szCs w:val="22"/>
        </w:rPr>
        <w:t xml:space="preserve"> Olubukola Adegbite</w:t>
      </w:r>
    </w:p>
    <w:p w14:paraId="5A91B840" w14:textId="06FCBE9B" w:rsidR="002C4288" w:rsidRPr="00154A55" w:rsidRDefault="002C4288" w:rsidP="002C4288">
      <w:pPr>
        <w:spacing w:after="160" w:line="276" w:lineRule="auto"/>
        <w:jc w:val="both"/>
        <w:rPr>
          <w:rFonts w:ascii="Arial" w:eastAsia="Times New Roman" w:hAnsi="Arial" w:cs="Arial"/>
          <w:kern w:val="2"/>
          <w:sz w:val="22"/>
          <w:szCs w:val="22"/>
        </w:rPr>
      </w:pPr>
      <w:r w:rsidRPr="00154A55">
        <w:rPr>
          <w:rFonts w:ascii="Arial" w:eastAsia="Times New Roman" w:hAnsi="Arial" w:cs="Arial"/>
          <w:b/>
          <w:bCs/>
          <w:kern w:val="2"/>
          <w:sz w:val="22"/>
          <w:szCs w:val="22"/>
        </w:rPr>
        <w:t>Assignment Title:</w:t>
      </w:r>
      <w:r w:rsidRPr="00154A55">
        <w:rPr>
          <w:rFonts w:ascii="Arial" w:eastAsia="Times New Roman" w:hAnsi="Arial" w:cs="Arial"/>
          <w:kern w:val="2"/>
          <w:sz w:val="22"/>
          <w:szCs w:val="22"/>
        </w:rPr>
        <w:t xml:space="preserve"> Critical Reflection on Presentation Assessment</w:t>
      </w:r>
    </w:p>
    <w:bookmarkEnd w:id="11"/>
    <w:p w14:paraId="53C0DD8D" w14:textId="77777777" w:rsidR="00E92959" w:rsidRDefault="00E92959" w:rsidP="610A9E51">
      <w:pPr>
        <w:spacing w:after="160" w:line="276" w:lineRule="auto"/>
        <w:jc w:val="both"/>
        <w:rPr>
          <w:rFonts w:ascii="Arial" w:eastAsia="Times New Roman" w:hAnsi="Arial" w:cs="Arial"/>
          <w:kern w:val="2"/>
          <w:sz w:val="21"/>
          <w:szCs w:val="21"/>
        </w:rPr>
      </w:pPr>
    </w:p>
    <w:p w14:paraId="135369FE" w14:textId="77777777" w:rsidR="007E44C0" w:rsidRDefault="007E44C0" w:rsidP="00E04508">
      <w:pPr>
        <w:spacing w:after="0" w:line="360" w:lineRule="auto"/>
        <w:rPr>
          <w:rFonts w:ascii="Arial" w:eastAsia="Times New Roman" w:hAnsi="Arial" w:cs="Arial"/>
          <w:b/>
          <w:bCs/>
          <w:color w:val="7030A0"/>
          <w:kern w:val="2"/>
          <w:sz w:val="22"/>
          <w:szCs w:val="22"/>
        </w:rPr>
      </w:pPr>
    </w:p>
    <w:p w14:paraId="20B97AF4" w14:textId="77777777" w:rsidR="007E44C0" w:rsidRDefault="007E44C0" w:rsidP="00E04508">
      <w:pPr>
        <w:spacing w:after="0" w:line="360" w:lineRule="auto"/>
        <w:rPr>
          <w:rFonts w:ascii="Arial" w:eastAsia="Times New Roman" w:hAnsi="Arial" w:cs="Arial"/>
          <w:b/>
          <w:bCs/>
          <w:color w:val="7030A0"/>
          <w:kern w:val="2"/>
          <w:sz w:val="22"/>
          <w:szCs w:val="22"/>
        </w:rPr>
      </w:pPr>
    </w:p>
    <w:p w14:paraId="6987806A" w14:textId="0215FDE2" w:rsidR="00095A85" w:rsidRPr="00E04508" w:rsidRDefault="002C4288" w:rsidP="00E04508">
      <w:pPr>
        <w:spacing w:after="0" w:line="360" w:lineRule="auto"/>
        <w:rPr>
          <w:rFonts w:ascii="Arial" w:eastAsia="Times New Roman" w:hAnsi="Arial" w:cs="Arial"/>
          <w:b/>
          <w:bCs/>
          <w:color w:val="7030A0"/>
          <w:kern w:val="2"/>
          <w:sz w:val="22"/>
          <w:szCs w:val="22"/>
        </w:rPr>
      </w:pPr>
      <w:r w:rsidRPr="00E04508">
        <w:rPr>
          <w:rFonts w:ascii="Arial" w:eastAsia="Times New Roman" w:hAnsi="Arial" w:cs="Arial"/>
          <w:b/>
          <w:bCs/>
          <w:color w:val="7030A0"/>
          <w:kern w:val="2"/>
          <w:sz w:val="22"/>
          <w:szCs w:val="22"/>
        </w:rPr>
        <w:t>PERSONAL STATEMENT</w:t>
      </w:r>
    </w:p>
    <w:p w14:paraId="1827BA09" w14:textId="13CAE387" w:rsidR="002C4288" w:rsidRPr="004F28C3" w:rsidRDefault="002C4288" w:rsidP="00E04508">
      <w:pPr>
        <w:spacing w:after="0" w:line="360" w:lineRule="auto"/>
        <w:rPr>
          <w:rFonts w:ascii="Arial" w:eastAsia="Times New Roman" w:hAnsi="Arial" w:cs="Arial"/>
          <w:b/>
          <w:bCs/>
          <w:color w:val="275317" w:themeColor="accent6" w:themeShade="80"/>
          <w:kern w:val="2"/>
          <w:sz w:val="22"/>
          <w:szCs w:val="22"/>
        </w:rPr>
      </w:pPr>
      <w:r w:rsidRPr="004F28C3">
        <w:rPr>
          <w:rFonts w:ascii="Arial" w:eastAsia="Times New Roman" w:hAnsi="Arial" w:cs="Arial"/>
          <w:b/>
          <w:bCs/>
          <w:color w:val="275317" w:themeColor="accent6" w:themeShade="80"/>
          <w:kern w:val="2"/>
          <w:sz w:val="22"/>
          <w:szCs w:val="22"/>
        </w:rPr>
        <w:t>Target Position: Healthcare Support Worker (HCSW)</w:t>
      </w:r>
    </w:p>
    <w:p w14:paraId="09DFF1A5" w14:textId="77777777" w:rsidR="007E2866" w:rsidRDefault="007E2866" w:rsidP="002C4288">
      <w:pPr>
        <w:spacing w:after="160" w:line="276" w:lineRule="auto"/>
        <w:jc w:val="both"/>
        <w:rPr>
          <w:rFonts w:ascii="Arial" w:eastAsia="Times New Roman" w:hAnsi="Arial" w:cs="Arial"/>
          <w:kern w:val="2"/>
          <w:sz w:val="22"/>
          <w:szCs w:val="22"/>
        </w:rPr>
      </w:pPr>
    </w:p>
    <w:p w14:paraId="15B18105" w14:textId="1E03910A" w:rsidR="002C4288" w:rsidRPr="002C4288" w:rsidRDefault="002C4288" w:rsidP="00E04508">
      <w:pPr>
        <w:spacing w:after="160" w:line="360" w:lineRule="auto"/>
        <w:jc w:val="both"/>
        <w:rPr>
          <w:rFonts w:ascii="Arial" w:eastAsia="Times New Roman" w:hAnsi="Arial" w:cs="Arial"/>
          <w:kern w:val="2"/>
          <w:sz w:val="22"/>
          <w:szCs w:val="22"/>
        </w:rPr>
      </w:pPr>
      <w:r w:rsidRPr="002C4288">
        <w:rPr>
          <w:rFonts w:ascii="Arial" w:eastAsia="Times New Roman" w:hAnsi="Arial" w:cs="Arial"/>
          <w:kern w:val="2"/>
          <w:sz w:val="22"/>
          <w:szCs w:val="22"/>
        </w:rPr>
        <w:t xml:space="preserve">I am writing to express my strong interest in the Healthcare Support Worker (HCSW) position within your health and social care team. As a dedicated and compassionate individual currently studying Health and Social Care at university in </w:t>
      </w:r>
      <w:r w:rsidR="00095A85">
        <w:rPr>
          <w:rFonts w:ascii="Arial" w:eastAsia="Times New Roman" w:hAnsi="Arial" w:cs="Arial"/>
          <w:kern w:val="2"/>
          <w:sz w:val="22"/>
          <w:szCs w:val="22"/>
        </w:rPr>
        <w:t>Birmin</w:t>
      </w:r>
      <w:r w:rsidR="005517BD">
        <w:rPr>
          <w:rFonts w:ascii="Arial" w:eastAsia="Times New Roman" w:hAnsi="Arial" w:cs="Arial"/>
          <w:kern w:val="2"/>
          <w:sz w:val="22"/>
          <w:szCs w:val="22"/>
        </w:rPr>
        <w:t>gham</w:t>
      </w:r>
      <w:r w:rsidRPr="002C4288">
        <w:rPr>
          <w:rFonts w:ascii="Arial" w:eastAsia="Times New Roman" w:hAnsi="Arial" w:cs="Arial"/>
          <w:kern w:val="2"/>
          <w:sz w:val="22"/>
          <w:szCs w:val="22"/>
        </w:rPr>
        <w:t>, I am eager to apply my academic knowledge and transferable professional skills to provide high-quality, patient-</w:t>
      </w:r>
      <w:r w:rsidR="005F6B1B" w:rsidRPr="002C4288">
        <w:rPr>
          <w:rFonts w:ascii="Arial" w:eastAsia="Times New Roman" w:hAnsi="Arial" w:cs="Arial"/>
          <w:kern w:val="2"/>
          <w:sz w:val="22"/>
          <w:szCs w:val="22"/>
        </w:rPr>
        <w:t>centered</w:t>
      </w:r>
      <w:r w:rsidRPr="002C4288">
        <w:rPr>
          <w:rFonts w:ascii="Arial" w:eastAsia="Times New Roman" w:hAnsi="Arial" w:cs="Arial"/>
          <w:kern w:val="2"/>
          <w:sz w:val="22"/>
          <w:szCs w:val="22"/>
        </w:rPr>
        <w:t xml:space="preserve"> care. My main career aim is to build a long-term, rewarding career in the healthcare sector, where I can make a tangible, positive difference in the daily lives of vulnerable individuals and support clinical professionals in delivering excellent outcomes.</w:t>
      </w:r>
    </w:p>
    <w:p w14:paraId="55AF5A42" w14:textId="77777777" w:rsidR="002C4288" w:rsidRPr="002C4288" w:rsidRDefault="002C4288" w:rsidP="00E04508">
      <w:pPr>
        <w:spacing w:after="160" w:line="360" w:lineRule="auto"/>
        <w:jc w:val="both"/>
        <w:rPr>
          <w:rFonts w:ascii="Arial" w:eastAsia="Times New Roman" w:hAnsi="Arial" w:cs="Arial"/>
          <w:kern w:val="2"/>
          <w:sz w:val="22"/>
          <w:szCs w:val="22"/>
        </w:rPr>
      </w:pPr>
      <w:r w:rsidRPr="002C4288">
        <w:rPr>
          <w:rFonts w:ascii="Arial" w:eastAsia="Times New Roman" w:hAnsi="Arial" w:cs="Arial"/>
          <w:kern w:val="2"/>
          <w:sz w:val="22"/>
          <w:szCs w:val="22"/>
        </w:rPr>
        <w:t>My educational background has provided me with a solid foundation for this role. I hold a TQUK Level 2 Certificate in Understanding Nutrition and Health, which has significantly enhanced my awareness of dietary needs, hydration, and overall patient wellbeing. Furthermore, my Basic Life Support (BLS) certification ensures I am fully prepared to act calmly and effectively in emergency situations. My current university studies are continuously deepening my understanding of safeguarding, effective communication, and the holistic needs of patients, equipping me with the vital knowledge necessary to support nursing and medical staff efficiently.</w:t>
      </w:r>
    </w:p>
    <w:p w14:paraId="43266DB8" w14:textId="03D76FB1" w:rsidR="002C4288" w:rsidRPr="002C4288" w:rsidRDefault="002C4288" w:rsidP="00E04508">
      <w:pPr>
        <w:spacing w:after="160" w:line="360" w:lineRule="auto"/>
        <w:jc w:val="both"/>
        <w:rPr>
          <w:rFonts w:ascii="Arial" w:eastAsia="Times New Roman" w:hAnsi="Arial" w:cs="Arial"/>
          <w:kern w:val="2"/>
          <w:sz w:val="22"/>
          <w:szCs w:val="22"/>
        </w:rPr>
      </w:pPr>
      <w:r w:rsidRPr="002C4288">
        <w:rPr>
          <w:rFonts w:ascii="Arial" w:eastAsia="Times New Roman" w:hAnsi="Arial" w:cs="Arial"/>
          <w:kern w:val="2"/>
          <w:sz w:val="22"/>
          <w:szCs w:val="22"/>
        </w:rPr>
        <w:t xml:space="preserve">While my previous professional experience spans various sectors, it has equipped me with highly transferable skills that are directly applicable to an HCSW role. Working as a cleaner for Transforming Lives Educational Trust since 2017 has instilled in me a rigorous understanding of infection control, stringent hygiene standards, and safeguarding within a </w:t>
      </w:r>
      <w:r w:rsidRPr="002C4288">
        <w:rPr>
          <w:rFonts w:ascii="Arial" w:eastAsia="Times New Roman" w:hAnsi="Arial" w:cs="Arial"/>
          <w:kern w:val="2"/>
          <w:sz w:val="22"/>
          <w:szCs w:val="22"/>
        </w:rPr>
        <w:lastRenderedPageBreak/>
        <w:t xml:space="preserve">community setting. Previously, my role as an Airport Security Officer and CPLP Protocol Officer required me to monitor strict safety protocols, work calmly under immense pressure, and interact respectfully with individuals from highly diverse cultural backgrounds. This unique experience has made me highly adaptable, observant, and culturally sensitive, traits that are </w:t>
      </w:r>
      <w:r w:rsidR="005F6B1B" w:rsidRPr="002C4288">
        <w:rPr>
          <w:rFonts w:ascii="Arial" w:eastAsia="Times New Roman" w:hAnsi="Arial" w:cs="Arial"/>
          <w:kern w:val="2"/>
          <w:sz w:val="22"/>
          <w:szCs w:val="22"/>
        </w:rPr>
        <w:t>essential</w:t>
      </w:r>
      <w:r w:rsidRPr="002C4288">
        <w:rPr>
          <w:rFonts w:ascii="Arial" w:eastAsia="Times New Roman" w:hAnsi="Arial" w:cs="Arial"/>
          <w:kern w:val="2"/>
          <w:sz w:val="22"/>
          <w:szCs w:val="22"/>
        </w:rPr>
        <w:t xml:space="preserve"> for communicating effectively with patients and their anxious families. Additionally, my background in administration and finance has developed my meticulous attention to detail, ensuring I can accurately maintain patient records, handle confidential information, and follow strict clinical guidelines without error.</w:t>
      </w:r>
    </w:p>
    <w:p w14:paraId="344BFA38" w14:textId="77777777" w:rsidR="002C4288" w:rsidRPr="002C4288" w:rsidRDefault="002C4288" w:rsidP="00E04508">
      <w:pPr>
        <w:spacing w:after="160" w:line="360" w:lineRule="auto"/>
        <w:jc w:val="both"/>
        <w:rPr>
          <w:rFonts w:ascii="Arial" w:eastAsia="Times New Roman" w:hAnsi="Arial" w:cs="Arial"/>
          <w:kern w:val="2"/>
          <w:sz w:val="22"/>
          <w:szCs w:val="22"/>
        </w:rPr>
      </w:pPr>
      <w:r w:rsidRPr="002C4288">
        <w:rPr>
          <w:rFonts w:ascii="Arial" w:eastAsia="Times New Roman" w:hAnsi="Arial" w:cs="Arial"/>
          <w:kern w:val="2"/>
          <w:sz w:val="22"/>
          <w:szCs w:val="22"/>
        </w:rPr>
        <w:t>Beyond my formal employment, my personal strengths are deeply rooted in my voluntary work and community involvement. I have actively volunteered in charities supporting both teenagers and the elderly, as well as participating in local health awareness campaigns. These hands-on experiences have nurtured my empathy, patience, and ability to connect with diverse groups, allowing me to provide emotional support alongside physical care. Furthermore, my active participation in team sports like volleyball has reinforced my collaborative spirit, resilience, and leadership skills, ensuring I can integrate seamlessly and communicate clearly within multidisciplinary healthcare teams.</w:t>
      </w:r>
    </w:p>
    <w:p w14:paraId="54FB0396" w14:textId="63EC5329" w:rsidR="00A27E02" w:rsidRDefault="002C4288" w:rsidP="00E04508">
      <w:pPr>
        <w:spacing w:after="160" w:line="360" w:lineRule="auto"/>
        <w:jc w:val="both"/>
        <w:rPr>
          <w:rFonts w:ascii="Arial" w:eastAsia="Times New Roman" w:hAnsi="Arial" w:cs="Arial"/>
          <w:kern w:val="2"/>
          <w:sz w:val="22"/>
          <w:szCs w:val="22"/>
        </w:rPr>
      </w:pPr>
      <w:r w:rsidRPr="002C4288">
        <w:rPr>
          <w:rFonts w:ascii="Arial" w:eastAsia="Times New Roman" w:hAnsi="Arial" w:cs="Arial"/>
          <w:kern w:val="2"/>
          <w:sz w:val="22"/>
          <w:szCs w:val="22"/>
        </w:rPr>
        <w:t xml:space="preserve">I firmly believe that my unique blend of academic knowledge, rigorous adherence to safety protocols, and genuine, compassionate empathy </w:t>
      </w:r>
      <w:r w:rsidR="005F6B1B" w:rsidRPr="002C4288">
        <w:rPr>
          <w:rFonts w:ascii="Arial" w:eastAsia="Times New Roman" w:hAnsi="Arial" w:cs="Arial"/>
          <w:kern w:val="2"/>
          <w:sz w:val="22"/>
          <w:szCs w:val="22"/>
        </w:rPr>
        <w:t>make</w:t>
      </w:r>
      <w:r w:rsidRPr="002C4288">
        <w:rPr>
          <w:rFonts w:ascii="Arial" w:eastAsia="Times New Roman" w:hAnsi="Arial" w:cs="Arial"/>
          <w:kern w:val="2"/>
          <w:sz w:val="22"/>
          <w:szCs w:val="22"/>
        </w:rPr>
        <w:t xml:space="preserve"> me a highly </w:t>
      </w:r>
      <w:r w:rsidR="005F6B1B" w:rsidRPr="002C4288">
        <w:rPr>
          <w:rFonts w:ascii="Arial" w:eastAsia="Times New Roman" w:hAnsi="Arial" w:cs="Arial"/>
          <w:kern w:val="2"/>
          <w:sz w:val="22"/>
          <w:szCs w:val="22"/>
        </w:rPr>
        <w:t>asset</w:t>
      </w:r>
      <w:r w:rsidRPr="002C4288">
        <w:rPr>
          <w:rFonts w:ascii="Arial" w:eastAsia="Times New Roman" w:hAnsi="Arial" w:cs="Arial"/>
          <w:kern w:val="2"/>
          <w:sz w:val="22"/>
          <w:szCs w:val="22"/>
        </w:rPr>
        <w:t xml:space="preserve"> to an employer. I am fully committed to upholding the core values of the health and social care sector, ensuring that dignity, respect, and compassion are at the forefront of every interaction. I am a reliable, hardworking professional who is eager to learn, adapt, and grow within your </w:t>
      </w:r>
      <w:r w:rsidR="005F6B1B" w:rsidRPr="002C4288">
        <w:rPr>
          <w:rFonts w:ascii="Arial" w:eastAsia="Times New Roman" w:hAnsi="Arial" w:cs="Arial"/>
          <w:kern w:val="2"/>
          <w:sz w:val="22"/>
          <w:szCs w:val="22"/>
        </w:rPr>
        <w:t>organization</w:t>
      </w:r>
      <w:r w:rsidRPr="002C4288">
        <w:rPr>
          <w:rFonts w:ascii="Arial" w:eastAsia="Times New Roman" w:hAnsi="Arial" w:cs="Arial"/>
          <w:kern w:val="2"/>
          <w:sz w:val="22"/>
          <w:szCs w:val="22"/>
        </w:rPr>
        <w:t>. Thank you for considering my application. I look forward to the opportunity to contribute to your team and deliver exceptional, dignified care to your patients.</w:t>
      </w:r>
    </w:p>
    <w:p w14:paraId="7FF7E7EA" w14:textId="77777777" w:rsidR="00A27E02" w:rsidRDefault="00A27E02" w:rsidP="00A27E02">
      <w:pPr>
        <w:spacing w:after="160" w:line="276" w:lineRule="auto"/>
        <w:jc w:val="both"/>
        <w:rPr>
          <w:rFonts w:ascii="Arial" w:eastAsia="Times New Roman" w:hAnsi="Arial" w:cs="Arial"/>
          <w:kern w:val="2"/>
          <w:sz w:val="22"/>
          <w:szCs w:val="22"/>
        </w:rPr>
      </w:pPr>
    </w:p>
    <w:p w14:paraId="547B22DD" w14:textId="59090EE5" w:rsidR="00A27E02" w:rsidRPr="008D7CE0" w:rsidRDefault="00A27E02" w:rsidP="00A27E02">
      <w:pPr>
        <w:spacing w:after="160" w:line="276" w:lineRule="auto"/>
        <w:jc w:val="both"/>
        <w:rPr>
          <w:rFonts w:ascii="Arial" w:eastAsia="Times New Roman" w:hAnsi="Arial" w:cs="Arial"/>
          <w:b/>
          <w:bCs/>
          <w:kern w:val="2"/>
          <w:sz w:val="22"/>
          <w:szCs w:val="22"/>
        </w:rPr>
      </w:pPr>
    </w:p>
    <w:p w14:paraId="4B62AF35" w14:textId="77777777" w:rsidR="00AE41BC" w:rsidRDefault="00A27E02" w:rsidP="00AE41BC">
      <w:pPr>
        <w:rPr>
          <w:rFonts w:ascii="Arial" w:eastAsia="Times New Roman" w:hAnsi="Arial" w:cs="Arial"/>
          <w:kern w:val="2"/>
          <w:sz w:val="22"/>
          <w:szCs w:val="22"/>
        </w:rPr>
      </w:pPr>
      <w:r>
        <w:rPr>
          <w:rFonts w:ascii="Arial" w:eastAsia="Times New Roman" w:hAnsi="Arial" w:cs="Arial"/>
          <w:kern w:val="2"/>
          <w:sz w:val="22"/>
          <w:szCs w:val="22"/>
        </w:rPr>
        <w:br w:type="page"/>
      </w:r>
    </w:p>
    <w:p w14:paraId="17BB0AAF" w14:textId="23E85AA6" w:rsidR="00A27E02" w:rsidRPr="00E92959" w:rsidRDefault="00A27E02" w:rsidP="00E93960">
      <w:pPr>
        <w:spacing w:line="360" w:lineRule="auto"/>
        <w:rPr>
          <w:rFonts w:ascii="Arial" w:eastAsia="Times New Roman" w:hAnsi="Arial" w:cs="Arial"/>
          <w:color w:val="77206D" w:themeColor="accent5" w:themeShade="BF"/>
          <w:kern w:val="2"/>
          <w:sz w:val="22"/>
          <w:szCs w:val="22"/>
        </w:rPr>
      </w:pPr>
      <w:r w:rsidRPr="00E92959">
        <w:rPr>
          <w:rFonts w:ascii="Arial" w:eastAsia="Times New Roman" w:hAnsi="Arial" w:cs="Arial"/>
          <w:b/>
          <w:bCs/>
          <w:color w:val="77206D" w:themeColor="accent5" w:themeShade="BF"/>
          <w:kern w:val="2"/>
          <w:sz w:val="22"/>
          <w:szCs w:val="22"/>
        </w:rPr>
        <w:lastRenderedPageBreak/>
        <w:t>SWOT ANALYSIS</w:t>
      </w:r>
    </w:p>
    <w:p w14:paraId="7D95A18E" w14:textId="77777777" w:rsidR="00A27E02" w:rsidRPr="00E92959" w:rsidRDefault="00A27E02" w:rsidP="00E93960">
      <w:pPr>
        <w:spacing w:after="160" w:line="360" w:lineRule="auto"/>
        <w:jc w:val="both"/>
        <w:rPr>
          <w:rFonts w:ascii="Arial" w:eastAsia="Times New Roman" w:hAnsi="Arial" w:cs="Arial"/>
          <w:color w:val="275317" w:themeColor="accent6" w:themeShade="80"/>
          <w:kern w:val="2"/>
          <w:sz w:val="22"/>
          <w:szCs w:val="22"/>
        </w:rPr>
      </w:pPr>
      <w:r w:rsidRPr="00E92959">
        <w:rPr>
          <w:rFonts w:ascii="Arial" w:eastAsia="Times New Roman" w:hAnsi="Arial" w:cs="Arial"/>
          <w:b/>
          <w:bCs/>
          <w:color w:val="275317" w:themeColor="accent6" w:themeShade="80"/>
          <w:kern w:val="2"/>
          <w:sz w:val="22"/>
          <w:szCs w:val="22"/>
        </w:rPr>
        <w:t>Role Focus: Healthcare Support Worker (HCSW)</w:t>
      </w:r>
    </w:p>
    <w:tbl>
      <w:tblPr>
        <w:tblStyle w:val="TabelacomGrelha1"/>
        <w:tblW w:w="9781" w:type="dxa"/>
        <w:jc w:val="center"/>
        <w:tblLook w:val="04A0" w:firstRow="1" w:lastRow="0" w:firstColumn="1" w:lastColumn="0" w:noHBand="0" w:noVBand="1"/>
      </w:tblPr>
      <w:tblGrid>
        <w:gridCol w:w="4819"/>
        <w:gridCol w:w="4962"/>
      </w:tblGrid>
      <w:tr w:rsidR="00A27E02" w:rsidRPr="00A27E02" w14:paraId="0918982C" w14:textId="77777777" w:rsidTr="000E51C0">
        <w:trPr>
          <w:jc w:val="center"/>
        </w:trPr>
        <w:tc>
          <w:tcPr>
            <w:tcW w:w="4819" w:type="dxa"/>
          </w:tcPr>
          <w:p w14:paraId="7063B773" w14:textId="77777777" w:rsidR="00A27E02" w:rsidRPr="00A27E02" w:rsidRDefault="00A27E02" w:rsidP="0063300E">
            <w:pPr>
              <w:spacing w:after="160" w:line="360" w:lineRule="auto"/>
              <w:jc w:val="both"/>
              <w:rPr>
                <w:rFonts w:ascii="Arial" w:hAnsi="Arial" w:cs="Arial"/>
                <w:b/>
                <w:bCs/>
                <w:lang w:val="en-US"/>
              </w:rPr>
            </w:pPr>
          </w:p>
          <w:p w14:paraId="3C81A226" w14:textId="77777777" w:rsidR="00A27E02" w:rsidRPr="000B21E1" w:rsidRDefault="00A27E02" w:rsidP="0063300E">
            <w:pPr>
              <w:spacing w:after="160" w:line="360" w:lineRule="auto"/>
              <w:jc w:val="both"/>
              <w:rPr>
                <w:rFonts w:ascii="Arial" w:hAnsi="Arial" w:cs="Arial"/>
                <w:b/>
                <w:bCs/>
                <w:lang w:val="en-GB"/>
              </w:rPr>
            </w:pPr>
            <w:r w:rsidRPr="000B21E1">
              <w:rPr>
                <w:rFonts w:ascii="Arial" w:hAnsi="Arial" w:cs="Arial"/>
                <w:b/>
                <w:bCs/>
                <w:lang w:val="en-GB"/>
              </w:rPr>
              <w:t xml:space="preserve">STRENGTHS </w:t>
            </w:r>
          </w:p>
          <w:p w14:paraId="543670E2" w14:textId="68AFB798" w:rsidR="00A27E02" w:rsidRPr="00A27E02" w:rsidRDefault="00A27E02" w:rsidP="0063300E">
            <w:pPr>
              <w:spacing w:after="160" w:line="360" w:lineRule="auto"/>
              <w:jc w:val="both"/>
              <w:rPr>
                <w:rFonts w:ascii="Arial" w:hAnsi="Arial" w:cs="Arial"/>
                <w:b/>
                <w:bCs/>
              </w:rPr>
            </w:pPr>
          </w:p>
          <w:p w14:paraId="47956937" w14:textId="4EEBBF6D" w:rsidR="00A27E02" w:rsidRPr="00A27E02" w:rsidRDefault="00A27E02" w:rsidP="0063300E">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Relevant Qualifications:</w:t>
            </w:r>
            <w:r w:rsidRPr="00A27E02">
              <w:rPr>
                <w:rFonts w:ascii="Arial" w:hAnsi="Arial" w:cs="Arial"/>
                <w:lang w:val="en-US"/>
              </w:rPr>
              <w:t xml:space="preserve"> Possession of a Basic Life Support (BLS) certification and a TQUK Level 2 Certificate in Understanding Nutrition and Health, which are directly applicable to clinical safety and patient wellbeing.</w:t>
            </w:r>
          </w:p>
          <w:p w14:paraId="49F23806" w14:textId="77777777" w:rsidR="00A27E02" w:rsidRPr="00A27E02" w:rsidRDefault="00A27E02" w:rsidP="0063300E">
            <w:pPr>
              <w:spacing w:after="160" w:line="360" w:lineRule="auto"/>
              <w:ind w:left="319"/>
              <w:contextualSpacing/>
              <w:jc w:val="both"/>
              <w:rPr>
                <w:rFonts w:ascii="Arial" w:hAnsi="Arial" w:cs="Arial"/>
                <w:lang w:val="en-US"/>
              </w:rPr>
            </w:pPr>
          </w:p>
          <w:p w14:paraId="6C5C1E3C" w14:textId="77777777" w:rsidR="00A27E02" w:rsidRPr="00A27E02" w:rsidRDefault="00A27E02" w:rsidP="0063300E">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Transferable Professional Skills:</w:t>
            </w:r>
            <w:r w:rsidRPr="00A27E02">
              <w:rPr>
                <w:rFonts w:ascii="Arial" w:hAnsi="Arial" w:cs="Arial"/>
                <w:lang w:val="en-US"/>
              </w:rPr>
              <w:t xml:space="preserve"> Extensive background in airport security and finance, instilling strict adherence to protocols, meticulous attention to detail, and the ability to remain calm under pressure.</w:t>
            </w:r>
          </w:p>
          <w:p w14:paraId="2500DEC2" w14:textId="77777777" w:rsidR="00A27E02" w:rsidRPr="00A27E02" w:rsidRDefault="00A27E02" w:rsidP="0063300E">
            <w:pPr>
              <w:spacing w:after="160" w:line="360" w:lineRule="auto"/>
              <w:ind w:left="319"/>
              <w:contextualSpacing/>
              <w:jc w:val="both"/>
              <w:rPr>
                <w:rFonts w:ascii="Arial" w:hAnsi="Arial" w:cs="Arial"/>
                <w:lang w:val="en-US"/>
              </w:rPr>
            </w:pPr>
          </w:p>
          <w:p w14:paraId="2D6E6ECD" w14:textId="77777777" w:rsidR="00A27E02" w:rsidRPr="00A27E02" w:rsidRDefault="00A27E02" w:rsidP="0063300E">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Experience with Vulnerable Groups:</w:t>
            </w:r>
            <w:r w:rsidRPr="00A27E02">
              <w:rPr>
                <w:rFonts w:ascii="Arial" w:hAnsi="Arial" w:cs="Arial"/>
                <w:lang w:val="en-US"/>
              </w:rPr>
              <w:t xml:space="preserve"> Developed strong empathy, active listening, and patience through impactful voluntary work with teenagers and older adults.</w:t>
            </w:r>
          </w:p>
          <w:p w14:paraId="009D7C67" w14:textId="77777777" w:rsidR="00A27E02" w:rsidRPr="00A27E02" w:rsidRDefault="00A27E02" w:rsidP="0063300E">
            <w:pPr>
              <w:spacing w:after="160" w:line="360" w:lineRule="auto"/>
              <w:ind w:left="319"/>
              <w:contextualSpacing/>
              <w:jc w:val="both"/>
              <w:rPr>
                <w:rFonts w:ascii="Arial" w:hAnsi="Arial" w:cs="Arial"/>
                <w:lang w:val="en-US"/>
              </w:rPr>
            </w:pPr>
          </w:p>
          <w:p w14:paraId="34BA2B4C" w14:textId="77777777" w:rsidR="00A27E02" w:rsidRPr="00A27E02" w:rsidRDefault="00A27E02" w:rsidP="0063300E">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Academic Foundation:</w:t>
            </w:r>
            <w:r w:rsidRPr="00A27E02">
              <w:rPr>
                <w:rFonts w:ascii="Arial" w:hAnsi="Arial" w:cs="Arial"/>
                <w:lang w:val="en-US"/>
              </w:rPr>
              <w:t xml:space="preserve"> Current university studies in Health and Social Care, providing up-to-date theoretical knowledge on safeguarding, holistic care, and healthcare policies.</w:t>
            </w:r>
          </w:p>
          <w:p w14:paraId="651BDF12" w14:textId="77777777" w:rsidR="00A27E02" w:rsidRPr="00A27E02" w:rsidRDefault="00A27E02" w:rsidP="0063300E">
            <w:pPr>
              <w:spacing w:after="160" w:line="360" w:lineRule="auto"/>
              <w:ind w:left="319"/>
              <w:contextualSpacing/>
              <w:jc w:val="both"/>
              <w:rPr>
                <w:rFonts w:ascii="Arial" w:hAnsi="Arial" w:cs="Arial"/>
                <w:lang w:val="en-US"/>
              </w:rPr>
            </w:pPr>
          </w:p>
          <w:p w14:paraId="7949A06C" w14:textId="77777777" w:rsidR="00A27E02" w:rsidRPr="00A27E02" w:rsidRDefault="00A27E02" w:rsidP="0063300E">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Adaptability &amp; Hygiene Standards:</w:t>
            </w:r>
            <w:r w:rsidRPr="00A27E02">
              <w:rPr>
                <w:rFonts w:ascii="Arial" w:hAnsi="Arial" w:cs="Arial"/>
                <w:lang w:val="en-US"/>
              </w:rPr>
              <w:t xml:space="preserve"> Proven experience as a cleaner within an educational trust, yielding a rigorous </w:t>
            </w:r>
            <w:r w:rsidRPr="00A27E02">
              <w:rPr>
                <w:rFonts w:ascii="Arial" w:hAnsi="Arial" w:cs="Arial"/>
                <w:lang w:val="en-US"/>
              </w:rPr>
              <w:lastRenderedPageBreak/>
              <w:t>understanding of infection control, health and safety (COSHH) regulations, and team collaboration.</w:t>
            </w:r>
          </w:p>
        </w:tc>
        <w:tc>
          <w:tcPr>
            <w:tcW w:w="4962" w:type="dxa"/>
          </w:tcPr>
          <w:p w14:paraId="189C4087" w14:textId="77777777" w:rsidR="00A27E02" w:rsidRPr="00A27E02" w:rsidRDefault="00A27E02" w:rsidP="00A27E02">
            <w:pPr>
              <w:spacing w:after="160" w:line="276" w:lineRule="auto"/>
              <w:jc w:val="both"/>
              <w:rPr>
                <w:rFonts w:ascii="Arial" w:hAnsi="Arial" w:cs="Arial"/>
                <w:b/>
                <w:bCs/>
                <w:lang w:val="en-US"/>
              </w:rPr>
            </w:pPr>
          </w:p>
          <w:p w14:paraId="3D644718" w14:textId="77777777" w:rsidR="00A27E02" w:rsidRPr="00A27E02" w:rsidRDefault="00A27E02" w:rsidP="00A27E02">
            <w:pPr>
              <w:spacing w:after="160" w:line="276" w:lineRule="auto"/>
              <w:jc w:val="both"/>
              <w:rPr>
                <w:rFonts w:ascii="Arial" w:hAnsi="Arial" w:cs="Arial"/>
                <w:b/>
                <w:bCs/>
              </w:rPr>
            </w:pPr>
            <w:r w:rsidRPr="00A27E02">
              <w:rPr>
                <w:rFonts w:ascii="Arial" w:hAnsi="Arial" w:cs="Arial"/>
                <w:b/>
                <w:bCs/>
              </w:rPr>
              <w:t xml:space="preserve">WEAKNESSES </w:t>
            </w:r>
          </w:p>
          <w:p w14:paraId="4B084B92" w14:textId="77777777" w:rsidR="00A27E02" w:rsidRPr="00A27E02" w:rsidRDefault="00A27E02" w:rsidP="00A27E02">
            <w:pPr>
              <w:spacing w:after="160" w:line="276" w:lineRule="auto"/>
              <w:jc w:val="both"/>
              <w:rPr>
                <w:rFonts w:ascii="Arial" w:hAnsi="Arial" w:cs="Arial"/>
                <w:b/>
                <w:bCs/>
              </w:rPr>
            </w:pPr>
          </w:p>
          <w:p w14:paraId="1847F071" w14:textId="77777777" w:rsidR="00A27E02" w:rsidRPr="00A27E02" w:rsidRDefault="00A27E02" w:rsidP="00784A6F">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English Language Proficiency:</w:t>
            </w:r>
            <w:r w:rsidRPr="00A27E02">
              <w:rPr>
                <w:rFonts w:ascii="Arial" w:hAnsi="Arial" w:cs="Arial"/>
                <w:lang w:val="en-US"/>
              </w:rPr>
              <w:t xml:space="preserve"> Current written English skills are certified at ESOL Entry 2. While speaking and listening are strong, written communication requires development to ensure accurate, professional, and legally compliant clinical documentation.</w:t>
            </w:r>
          </w:p>
          <w:p w14:paraId="1ADFCEB5" w14:textId="77777777" w:rsidR="00A27E02" w:rsidRPr="00A27E02" w:rsidRDefault="00A27E02" w:rsidP="00784A6F">
            <w:pPr>
              <w:spacing w:after="160" w:line="360" w:lineRule="auto"/>
              <w:ind w:left="319"/>
              <w:contextualSpacing/>
              <w:jc w:val="both"/>
              <w:rPr>
                <w:rFonts w:ascii="Arial" w:hAnsi="Arial" w:cs="Arial"/>
                <w:lang w:val="en-US"/>
              </w:rPr>
            </w:pPr>
          </w:p>
          <w:p w14:paraId="1709BD50" w14:textId="77777777" w:rsidR="00A27E02" w:rsidRPr="00A27E02" w:rsidRDefault="00A27E02" w:rsidP="00784A6F">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Lack of Direct Clinical Experience:</w:t>
            </w:r>
            <w:r w:rsidRPr="00A27E02">
              <w:rPr>
                <w:rFonts w:ascii="Arial" w:hAnsi="Arial" w:cs="Arial"/>
                <w:lang w:val="en-US"/>
              </w:rPr>
              <w:t xml:space="preserve"> Professional background is heavily focused on administration, security, and cleaning, lacking previous hands-on, paid employment inside British hospital wards or residential care homes.</w:t>
            </w:r>
          </w:p>
          <w:p w14:paraId="6BB06B72" w14:textId="77777777" w:rsidR="00A27E02" w:rsidRPr="00A27E02" w:rsidRDefault="00A27E02" w:rsidP="00784A6F">
            <w:pPr>
              <w:spacing w:after="160" w:line="360" w:lineRule="auto"/>
              <w:ind w:left="319"/>
              <w:contextualSpacing/>
              <w:jc w:val="both"/>
              <w:rPr>
                <w:rFonts w:ascii="Arial" w:hAnsi="Arial" w:cs="Arial"/>
                <w:lang w:val="en-US"/>
              </w:rPr>
            </w:pPr>
          </w:p>
          <w:p w14:paraId="6A16D5E5" w14:textId="77777777" w:rsidR="00A27E02" w:rsidRPr="00A27E02" w:rsidRDefault="00A27E02" w:rsidP="00784A6F">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Digital Healthcare Systems:</w:t>
            </w:r>
            <w:r w:rsidRPr="00A27E02">
              <w:rPr>
                <w:rFonts w:ascii="Arial" w:hAnsi="Arial" w:cs="Arial"/>
                <w:lang w:val="en-US"/>
              </w:rPr>
              <w:t xml:space="preserve"> Proficiency is limited to standard IT tools (Microsoft Office), lacking practical training in specific NHS electronic patient record (EPR) systems or specialized digital care planning software.</w:t>
            </w:r>
          </w:p>
        </w:tc>
      </w:tr>
      <w:tr w:rsidR="00A27E02" w:rsidRPr="00A27E02" w14:paraId="78E31750" w14:textId="77777777" w:rsidTr="000E51C0">
        <w:trPr>
          <w:jc w:val="center"/>
        </w:trPr>
        <w:tc>
          <w:tcPr>
            <w:tcW w:w="4819" w:type="dxa"/>
          </w:tcPr>
          <w:p w14:paraId="0F928BA1" w14:textId="77777777" w:rsidR="00A27E02" w:rsidRPr="00A27E02" w:rsidRDefault="00A27E02" w:rsidP="00A27E02">
            <w:pPr>
              <w:spacing w:after="160" w:line="276" w:lineRule="auto"/>
              <w:jc w:val="both"/>
              <w:rPr>
                <w:rFonts w:ascii="Arial" w:hAnsi="Arial" w:cs="Arial"/>
                <w:b/>
                <w:bCs/>
                <w:lang w:val="en-US"/>
              </w:rPr>
            </w:pPr>
          </w:p>
          <w:p w14:paraId="11F0F89C" w14:textId="7A5388CE" w:rsidR="00A27E02" w:rsidRPr="00A27E02" w:rsidRDefault="00A27E02" w:rsidP="00FE3A3C">
            <w:pPr>
              <w:spacing w:after="160" w:line="360" w:lineRule="auto"/>
              <w:jc w:val="both"/>
              <w:rPr>
                <w:rFonts w:ascii="Arial" w:hAnsi="Arial" w:cs="Arial"/>
                <w:b/>
                <w:bCs/>
              </w:rPr>
            </w:pPr>
            <w:r w:rsidRPr="00A27E02">
              <w:rPr>
                <w:rFonts w:ascii="Arial" w:hAnsi="Arial" w:cs="Arial"/>
                <w:b/>
                <w:bCs/>
              </w:rPr>
              <w:t xml:space="preserve">OPPORTUNITIES </w:t>
            </w:r>
          </w:p>
          <w:p w14:paraId="647E2301" w14:textId="77777777"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High Sector Demand:</w:t>
            </w:r>
            <w:r w:rsidRPr="00A27E02">
              <w:rPr>
                <w:rFonts w:ascii="Arial" w:hAnsi="Arial" w:cs="Arial"/>
                <w:lang w:val="en-US"/>
              </w:rPr>
              <w:t xml:space="preserve"> Significant shortage and growing demand for HCSWs within the NHS and private social care sectors in the UK, providing excellent job security and entry-level access.</w:t>
            </w:r>
          </w:p>
          <w:p w14:paraId="5611CF41" w14:textId="77777777" w:rsidR="00A27E02" w:rsidRPr="00A27E02" w:rsidRDefault="00A27E02" w:rsidP="00FE3A3C">
            <w:pPr>
              <w:spacing w:after="160" w:line="360" w:lineRule="auto"/>
              <w:ind w:left="319"/>
              <w:contextualSpacing/>
              <w:jc w:val="both"/>
              <w:rPr>
                <w:rFonts w:ascii="Arial" w:hAnsi="Arial" w:cs="Arial"/>
                <w:lang w:val="en-US"/>
              </w:rPr>
            </w:pPr>
          </w:p>
          <w:p w14:paraId="0448CE0E" w14:textId="77777777"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Clear Career Progression:</w:t>
            </w:r>
            <w:r w:rsidRPr="00A27E02">
              <w:rPr>
                <w:rFonts w:ascii="Arial" w:hAnsi="Arial" w:cs="Arial"/>
                <w:lang w:val="en-US"/>
              </w:rPr>
              <w:t xml:space="preserve"> Accessibility to structured NHS development pathways, such as the Nursing Associate role or Registered Nurse degrees, often funded via the Apprenticeship Levy.</w:t>
            </w:r>
          </w:p>
          <w:p w14:paraId="78158F9A" w14:textId="77777777" w:rsidR="00A27E02" w:rsidRPr="00A27E02" w:rsidRDefault="00A27E02" w:rsidP="00FE3A3C">
            <w:pPr>
              <w:spacing w:after="160" w:line="360" w:lineRule="auto"/>
              <w:ind w:left="319"/>
              <w:contextualSpacing/>
              <w:jc w:val="both"/>
              <w:rPr>
                <w:rFonts w:ascii="Arial" w:hAnsi="Arial" w:cs="Arial"/>
                <w:lang w:val="en-US"/>
              </w:rPr>
            </w:pPr>
          </w:p>
          <w:p w14:paraId="35AED9AD" w14:textId="435726A1"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University Placements:</w:t>
            </w:r>
            <w:r w:rsidRPr="00A27E02">
              <w:rPr>
                <w:rFonts w:ascii="Arial" w:hAnsi="Arial" w:cs="Arial"/>
                <w:lang w:val="en-US"/>
              </w:rPr>
              <w:t xml:space="preserve"> Integration of mandatory clinical placements within the university course, offering a structured environment to bridge the practical experience gap and build a professional network.</w:t>
            </w:r>
            <w:r w:rsidRPr="00A27E02">
              <w:rPr>
                <w:rFonts w:ascii="Arial" w:hAnsi="Arial" w:cs="Arial"/>
                <w:lang w:val="en-US"/>
              </w:rPr>
              <w:tab/>
            </w:r>
          </w:p>
        </w:tc>
        <w:tc>
          <w:tcPr>
            <w:tcW w:w="4957" w:type="dxa"/>
          </w:tcPr>
          <w:p w14:paraId="0FE18510" w14:textId="77777777" w:rsidR="00A27E02" w:rsidRPr="00A27E02" w:rsidRDefault="00A27E02" w:rsidP="00A27E02">
            <w:pPr>
              <w:spacing w:after="160" w:line="276" w:lineRule="auto"/>
              <w:jc w:val="both"/>
              <w:rPr>
                <w:rFonts w:ascii="Arial" w:hAnsi="Arial" w:cs="Arial"/>
                <w:b/>
                <w:bCs/>
                <w:lang w:val="en-US"/>
              </w:rPr>
            </w:pPr>
          </w:p>
          <w:p w14:paraId="5F27CF14" w14:textId="71B42D43" w:rsidR="00A27E02" w:rsidRPr="00A27E02" w:rsidRDefault="00A27E02" w:rsidP="00FE3A3C">
            <w:pPr>
              <w:spacing w:after="160" w:line="360" w:lineRule="auto"/>
              <w:jc w:val="both"/>
              <w:rPr>
                <w:rFonts w:ascii="Arial" w:hAnsi="Arial" w:cs="Arial"/>
                <w:b/>
                <w:bCs/>
              </w:rPr>
            </w:pPr>
            <w:r w:rsidRPr="00A27E02">
              <w:rPr>
                <w:rFonts w:ascii="Arial" w:hAnsi="Arial" w:cs="Arial"/>
                <w:b/>
                <w:bCs/>
              </w:rPr>
              <w:t xml:space="preserve">THREATS </w:t>
            </w:r>
          </w:p>
          <w:p w14:paraId="154028CE" w14:textId="77777777"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Highly Competitive Selection:</w:t>
            </w:r>
            <w:r w:rsidRPr="00A27E02">
              <w:rPr>
                <w:rFonts w:ascii="Arial" w:hAnsi="Arial" w:cs="Arial"/>
                <w:lang w:val="en-US"/>
              </w:rPr>
              <w:t xml:space="preserve"> The HCSW role attracts a vast volume of applicants, including native English speakers and candidates who already possess extensive, direct clinical experience within the UK.</w:t>
            </w:r>
          </w:p>
          <w:p w14:paraId="596A27F3" w14:textId="77777777" w:rsidR="00A27E02" w:rsidRPr="00A27E02" w:rsidRDefault="00A27E02" w:rsidP="00FE3A3C">
            <w:pPr>
              <w:spacing w:after="160" w:line="360" w:lineRule="auto"/>
              <w:ind w:left="319"/>
              <w:contextualSpacing/>
              <w:jc w:val="both"/>
              <w:rPr>
                <w:rFonts w:ascii="Arial" w:hAnsi="Arial" w:cs="Arial"/>
                <w:lang w:val="en-US"/>
              </w:rPr>
            </w:pPr>
          </w:p>
          <w:p w14:paraId="588B6932" w14:textId="77777777"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Emotional and Physical Demands:</w:t>
            </w:r>
            <w:r w:rsidRPr="00A27E02">
              <w:rPr>
                <w:rFonts w:ascii="Arial" w:hAnsi="Arial" w:cs="Arial"/>
                <w:lang w:val="en-US"/>
              </w:rPr>
              <w:t xml:space="preserve"> The high-stress nature of acute healthcare settings, dealing with patient deterioration or distress, poses a risk of emotional burnout if professional resilience is not managed.</w:t>
            </w:r>
          </w:p>
          <w:p w14:paraId="774F8DC9" w14:textId="77777777" w:rsidR="00A27E02" w:rsidRPr="00A27E02" w:rsidRDefault="00A27E02" w:rsidP="00FE3A3C">
            <w:pPr>
              <w:spacing w:after="160" w:line="360" w:lineRule="auto"/>
              <w:ind w:left="319"/>
              <w:contextualSpacing/>
              <w:jc w:val="both"/>
              <w:rPr>
                <w:rFonts w:ascii="Arial" w:hAnsi="Arial" w:cs="Arial"/>
                <w:lang w:val="en-US"/>
              </w:rPr>
            </w:pPr>
          </w:p>
          <w:p w14:paraId="41FF4411" w14:textId="77777777" w:rsidR="00A27E02" w:rsidRPr="00A27E02" w:rsidRDefault="00A27E02" w:rsidP="00FE3A3C">
            <w:pPr>
              <w:numPr>
                <w:ilvl w:val="0"/>
                <w:numId w:val="11"/>
              </w:numPr>
              <w:spacing w:line="360" w:lineRule="auto"/>
              <w:ind w:left="319"/>
              <w:contextualSpacing/>
              <w:jc w:val="both"/>
              <w:rPr>
                <w:rFonts w:ascii="Arial" w:hAnsi="Arial" w:cs="Arial"/>
                <w:lang w:val="en-US"/>
              </w:rPr>
            </w:pPr>
            <w:r w:rsidRPr="00A27E02">
              <w:rPr>
                <w:rFonts w:ascii="Arial" w:hAnsi="Arial" w:cs="Arial"/>
                <w:b/>
                <w:bCs/>
                <w:lang w:val="en-US"/>
              </w:rPr>
              <w:t>Complex Medical Terminology:</w:t>
            </w:r>
            <w:r w:rsidRPr="00A27E02">
              <w:rPr>
                <w:rFonts w:ascii="Arial" w:hAnsi="Arial" w:cs="Arial"/>
                <w:lang w:val="en-US"/>
              </w:rPr>
              <w:t xml:space="preserve"> The fast-paced environment and the extensive use of complex clinical jargon could initially act as a barrier to seamless communication with multi-disciplinary medical staff.</w:t>
            </w:r>
          </w:p>
        </w:tc>
      </w:tr>
    </w:tbl>
    <w:p w14:paraId="5876B5FB" w14:textId="640D6A1D" w:rsidR="00A27E02" w:rsidRPr="00574DF7" w:rsidRDefault="00A27E02" w:rsidP="00336390">
      <w:pPr>
        <w:spacing w:after="160" w:line="276" w:lineRule="auto"/>
        <w:jc w:val="both"/>
        <w:rPr>
          <w:rFonts w:ascii="Arial" w:eastAsia="Times New Roman" w:hAnsi="Arial" w:cs="Arial"/>
          <w:b/>
          <w:bCs/>
          <w:kern w:val="2"/>
          <w:sz w:val="22"/>
          <w:szCs w:val="22"/>
        </w:rPr>
      </w:pPr>
    </w:p>
    <w:p w14:paraId="3A60695F" w14:textId="77777777" w:rsidR="00A27E02" w:rsidRDefault="00A27E02" w:rsidP="00A27E02">
      <w:pPr>
        <w:spacing w:after="160" w:line="276" w:lineRule="auto"/>
        <w:jc w:val="both"/>
        <w:rPr>
          <w:rFonts w:ascii="Arial" w:eastAsia="Times New Roman" w:hAnsi="Arial" w:cs="Arial"/>
          <w:b/>
          <w:bCs/>
          <w:kern w:val="2"/>
          <w:sz w:val="22"/>
          <w:szCs w:val="22"/>
        </w:rPr>
      </w:pPr>
    </w:p>
    <w:p w14:paraId="314416FA" w14:textId="2C50FF57" w:rsidR="00A27E02" w:rsidRPr="00DA52AB" w:rsidRDefault="00A27E02" w:rsidP="00E93960">
      <w:pPr>
        <w:spacing w:after="160" w:line="360" w:lineRule="auto"/>
        <w:jc w:val="both"/>
        <w:rPr>
          <w:rFonts w:ascii="Arial" w:eastAsia="Times New Roman" w:hAnsi="Arial" w:cs="Arial"/>
          <w:b/>
          <w:bCs/>
          <w:color w:val="77206D" w:themeColor="accent5" w:themeShade="BF"/>
          <w:kern w:val="2"/>
          <w:sz w:val="22"/>
          <w:szCs w:val="22"/>
        </w:rPr>
      </w:pPr>
      <w:r w:rsidRPr="00DA52AB">
        <w:rPr>
          <w:rFonts w:ascii="Arial" w:eastAsia="Times New Roman" w:hAnsi="Arial" w:cs="Arial"/>
          <w:b/>
          <w:bCs/>
          <w:color w:val="77206D" w:themeColor="accent5" w:themeShade="BF"/>
          <w:kern w:val="2"/>
          <w:sz w:val="22"/>
          <w:szCs w:val="22"/>
        </w:rPr>
        <w:t>PERSONAL DEVELOPMENT PLAN (PDP) NARRATIVE</w:t>
      </w:r>
    </w:p>
    <w:p w14:paraId="2274E07E" w14:textId="77777777" w:rsidR="00E93960" w:rsidRDefault="00A27E02" w:rsidP="00E93960">
      <w:pPr>
        <w:spacing w:after="160" w:line="360" w:lineRule="auto"/>
        <w:jc w:val="both"/>
        <w:rPr>
          <w:rFonts w:ascii="Arial" w:eastAsia="Times New Roman" w:hAnsi="Arial" w:cs="Arial"/>
          <w:b/>
          <w:bCs/>
          <w:color w:val="275317" w:themeColor="accent6" w:themeShade="80"/>
          <w:kern w:val="2"/>
          <w:sz w:val="22"/>
          <w:szCs w:val="22"/>
        </w:rPr>
      </w:pPr>
      <w:r w:rsidRPr="00E93960">
        <w:rPr>
          <w:rFonts w:ascii="Arial" w:eastAsia="Times New Roman" w:hAnsi="Arial" w:cs="Arial"/>
          <w:b/>
          <w:bCs/>
          <w:color w:val="275317" w:themeColor="accent6" w:themeShade="80"/>
          <w:kern w:val="2"/>
          <w:sz w:val="22"/>
          <w:szCs w:val="22"/>
        </w:rPr>
        <w:t>Role Focus: Healthcare Support Worker (HCSW)</w:t>
      </w:r>
    </w:p>
    <w:p w14:paraId="4E2EFB87" w14:textId="249C7D05" w:rsidR="00A27E02" w:rsidRPr="00E93960" w:rsidRDefault="00A27E02" w:rsidP="00E93960">
      <w:pPr>
        <w:spacing w:after="160" w:line="360" w:lineRule="auto"/>
        <w:jc w:val="both"/>
        <w:rPr>
          <w:rFonts w:ascii="Arial" w:eastAsia="Times New Roman" w:hAnsi="Arial" w:cs="Arial"/>
          <w:b/>
          <w:bCs/>
          <w:color w:val="275317" w:themeColor="accent6" w:themeShade="80"/>
          <w:kern w:val="2"/>
          <w:sz w:val="22"/>
          <w:szCs w:val="22"/>
        </w:rPr>
      </w:pPr>
      <w:r w:rsidRPr="00E93960">
        <w:rPr>
          <w:rFonts w:ascii="Arial" w:eastAsia="Times New Roman" w:hAnsi="Arial" w:cs="Arial"/>
          <w:b/>
          <w:bCs/>
          <w:color w:val="275317" w:themeColor="accent6" w:themeShade="80"/>
          <w:kern w:val="2"/>
          <w:sz w:val="22"/>
          <w:szCs w:val="22"/>
        </w:rPr>
        <w:t>Introduction</w:t>
      </w:r>
    </w:p>
    <w:p w14:paraId="7B744201" w14:textId="77777777" w:rsidR="00A27E02" w:rsidRPr="00A27E02" w:rsidRDefault="00A27E02" w:rsidP="00924AE9">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To prepare for and successfully progress within the specific role of a Healthcare Support Worker (HCSW), I have developed a structured Personal Development Plan (PDP) targeting clear, achievable goals over the next two years. This plan focuses on mitigating my identified internal weaknesses while maximizing external professional opportunities within the UK healthcare sector.</w:t>
      </w:r>
    </w:p>
    <w:p w14:paraId="36152A02" w14:textId="77777777" w:rsidR="00A27E02" w:rsidRPr="002558E6" w:rsidRDefault="00A27E02" w:rsidP="002558E6">
      <w:pPr>
        <w:spacing w:after="160" w:line="360" w:lineRule="auto"/>
        <w:jc w:val="both"/>
        <w:rPr>
          <w:rFonts w:ascii="Arial" w:eastAsia="Times New Roman" w:hAnsi="Arial" w:cs="Arial"/>
          <w:b/>
          <w:bCs/>
          <w:color w:val="275317" w:themeColor="accent6" w:themeShade="80"/>
          <w:kern w:val="2"/>
          <w:sz w:val="22"/>
          <w:szCs w:val="22"/>
        </w:rPr>
      </w:pPr>
      <w:r w:rsidRPr="002558E6">
        <w:rPr>
          <w:rFonts w:ascii="Arial" w:eastAsia="Times New Roman" w:hAnsi="Arial" w:cs="Arial"/>
          <w:b/>
          <w:bCs/>
          <w:color w:val="275317" w:themeColor="accent6" w:themeShade="80"/>
          <w:kern w:val="2"/>
          <w:sz w:val="22"/>
          <w:szCs w:val="22"/>
        </w:rPr>
        <w:lastRenderedPageBreak/>
        <w:t>Goal 1: Acquiring Hands-on Clinical Experience</w:t>
      </w:r>
    </w:p>
    <w:p w14:paraId="64F95C20" w14:textId="77777777" w:rsidR="00A27E02" w:rsidRPr="00A27E02" w:rsidRDefault="00A27E02" w:rsidP="002558E6">
      <w:pPr>
        <w:spacing w:after="160" w:line="360" w:lineRule="auto"/>
        <w:jc w:val="both"/>
        <w:rPr>
          <w:rFonts w:ascii="Arial" w:eastAsia="Times New Roman" w:hAnsi="Arial" w:cs="Arial"/>
          <w:kern w:val="2"/>
          <w:sz w:val="22"/>
          <w:szCs w:val="22"/>
        </w:rPr>
      </w:pPr>
      <w:r w:rsidRPr="00680AB4">
        <w:rPr>
          <w:rFonts w:ascii="Arial" w:eastAsia="Times New Roman" w:hAnsi="Arial" w:cs="Arial"/>
          <w:b/>
          <w:bCs/>
          <w:color w:val="215E99" w:themeColor="text2" w:themeTint="BF"/>
          <w:kern w:val="2"/>
          <w:sz w:val="22"/>
          <w:szCs w:val="22"/>
        </w:rPr>
        <w:t>Development Strategy:</w:t>
      </w:r>
      <w:r w:rsidRPr="00A27E02">
        <w:rPr>
          <w:rFonts w:ascii="Arial" w:eastAsia="Times New Roman" w:hAnsi="Arial" w:cs="Arial"/>
          <w:kern w:val="2"/>
          <w:sz w:val="22"/>
          <w:szCs w:val="22"/>
        </w:rPr>
        <w:t xml:space="preserve"> To address my lack of direct paid clinical experience, I will actively engage in the mandatory healthcare placements integrated into my BSc (Hons) course. Additionally, within the next six months, I intend to apply for regular weekend volunteer shifts at a local hospice or care home in Warwickshire to gain immediate familiarity with patient-handling techniques and ward dynamics.</w:t>
      </w:r>
    </w:p>
    <w:p w14:paraId="4D5029D1" w14:textId="77777777" w:rsidR="00A27E02" w:rsidRPr="00A27E02" w:rsidRDefault="00A27E02" w:rsidP="002558E6">
      <w:pPr>
        <w:spacing w:after="160" w:line="360" w:lineRule="auto"/>
        <w:jc w:val="both"/>
        <w:rPr>
          <w:rFonts w:ascii="Arial" w:eastAsia="Times New Roman" w:hAnsi="Arial" w:cs="Arial"/>
          <w:kern w:val="2"/>
          <w:sz w:val="22"/>
          <w:szCs w:val="22"/>
        </w:rPr>
      </w:pPr>
      <w:r w:rsidRPr="00680AB4">
        <w:rPr>
          <w:rFonts w:ascii="Arial" w:eastAsia="Times New Roman" w:hAnsi="Arial" w:cs="Arial"/>
          <w:b/>
          <w:bCs/>
          <w:color w:val="215E99" w:themeColor="text2" w:themeTint="BF"/>
          <w:kern w:val="2"/>
          <w:sz w:val="22"/>
          <w:szCs w:val="22"/>
        </w:rPr>
        <w:t>Monitoring and Evaluation:</w:t>
      </w:r>
      <w:r w:rsidRPr="00A27E02">
        <w:rPr>
          <w:rFonts w:ascii="Arial" w:eastAsia="Times New Roman" w:hAnsi="Arial" w:cs="Arial"/>
          <w:kern w:val="2"/>
          <w:sz w:val="22"/>
          <w:szCs w:val="22"/>
        </w:rPr>
        <w:t xml:space="preserve"> I will track this goal by keeping a reflective learning log of clinical hours, aiming for a minimum of 150 hours over the next two years. Progress will be evaluated through formal feedback sheets and performance evaluations signed off by clinical placement mentors and workplace supervisors.</w:t>
      </w:r>
    </w:p>
    <w:p w14:paraId="130AA93B" w14:textId="77777777" w:rsidR="003F6033" w:rsidRDefault="003F6033" w:rsidP="003F6033">
      <w:pPr>
        <w:spacing w:after="160" w:line="360" w:lineRule="auto"/>
        <w:jc w:val="both"/>
        <w:rPr>
          <w:rFonts w:ascii="Arial" w:eastAsia="Times New Roman" w:hAnsi="Arial" w:cs="Arial"/>
          <w:b/>
          <w:bCs/>
          <w:color w:val="275317" w:themeColor="accent6" w:themeShade="80"/>
          <w:kern w:val="2"/>
          <w:sz w:val="22"/>
          <w:szCs w:val="22"/>
        </w:rPr>
      </w:pPr>
    </w:p>
    <w:p w14:paraId="176109E0" w14:textId="7F0C3999" w:rsidR="00A27E02" w:rsidRPr="002558E6" w:rsidRDefault="00A27E02" w:rsidP="003F6033">
      <w:pPr>
        <w:spacing w:after="160" w:line="360" w:lineRule="auto"/>
        <w:jc w:val="both"/>
        <w:rPr>
          <w:rFonts w:ascii="Arial" w:eastAsia="Times New Roman" w:hAnsi="Arial" w:cs="Arial"/>
          <w:b/>
          <w:bCs/>
          <w:color w:val="275317" w:themeColor="accent6" w:themeShade="80"/>
          <w:kern w:val="2"/>
          <w:sz w:val="22"/>
          <w:szCs w:val="22"/>
        </w:rPr>
      </w:pPr>
      <w:r w:rsidRPr="002558E6">
        <w:rPr>
          <w:rFonts w:ascii="Arial" w:eastAsia="Times New Roman" w:hAnsi="Arial" w:cs="Arial"/>
          <w:b/>
          <w:bCs/>
          <w:color w:val="275317" w:themeColor="accent6" w:themeShade="80"/>
          <w:kern w:val="2"/>
          <w:sz w:val="22"/>
          <w:szCs w:val="22"/>
        </w:rPr>
        <w:t>Goal 2: Mastering NHS Digital Systems and Medical Terminology</w:t>
      </w:r>
    </w:p>
    <w:p w14:paraId="00C48CC7" w14:textId="77777777" w:rsidR="00A27E02" w:rsidRPr="00A27E02" w:rsidRDefault="00A27E02" w:rsidP="003F6033">
      <w:pPr>
        <w:spacing w:after="160" w:line="360" w:lineRule="auto"/>
        <w:jc w:val="both"/>
        <w:rPr>
          <w:rFonts w:ascii="Arial" w:eastAsia="Times New Roman" w:hAnsi="Arial" w:cs="Arial"/>
          <w:kern w:val="2"/>
          <w:sz w:val="22"/>
          <w:szCs w:val="22"/>
        </w:rPr>
      </w:pPr>
      <w:r w:rsidRPr="00680AB4">
        <w:rPr>
          <w:rFonts w:ascii="Arial" w:eastAsia="Times New Roman" w:hAnsi="Arial" w:cs="Arial"/>
          <w:b/>
          <w:bCs/>
          <w:color w:val="215E99" w:themeColor="text2" w:themeTint="BF"/>
          <w:kern w:val="2"/>
          <w:sz w:val="22"/>
          <w:szCs w:val="22"/>
        </w:rPr>
        <w:t>Development Strategy:</w:t>
      </w:r>
      <w:r w:rsidRPr="003F6033">
        <w:rPr>
          <w:rFonts w:ascii="Arial" w:eastAsia="Times New Roman" w:hAnsi="Arial" w:cs="Arial"/>
          <w:color w:val="E97132" w:themeColor="accent2"/>
          <w:kern w:val="2"/>
          <w:sz w:val="22"/>
          <w:szCs w:val="22"/>
        </w:rPr>
        <w:t xml:space="preserve"> </w:t>
      </w:r>
      <w:r w:rsidRPr="00A27E02">
        <w:rPr>
          <w:rFonts w:ascii="Arial" w:eastAsia="Times New Roman" w:hAnsi="Arial" w:cs="Arial"/>
          <w:kern w:val="2"/>
          <w:sz w:val="22"/>
          <w:szCs w:val="22"/>
        </w:rPr>
        <w:t>To bridge the gap in digital healthcare tool proficiency and clinical jargon, I will utilize the official NHS e-Learning for Healthcare (e-LfH) platform over the next 12 months. I will complete specialized online modules covering Information Governance, Electronic Patient Records (EPR), and medical terminology essential for multi-disciplinary communication.</w:t>
      </w:r>
    </w:p>
    <w:p w14:paraId="7349DADE" w14:textId="416A50EF" w:rsidR="005A3D48" w:rsidRDefault="00A27E02" w:rsidP="003F6033">
      <w:pPr>
        <w:spacing w:after="160" w:line="360" w:lineRule="auto"/>
        <w:jc w:val="both"/>
        <w:rPr>
          <w:rFonts w:ascii="Arial" w:eastAsia="Times New Roman" w:hAnsi="Arial" w:cs="Arial"/>
          <w:kern w:val="2"/>
          <w:sz w:val="22"/>
          <w:szCs w:val="22"/>
        </w:rPr>
      </w:pPr>
      <w:r w:rsidRPr="00680AB4">
        <w:rPr>
          <w:rFonts w:ascii="Arial" w:eastAsia="Times New Roman" w:hAnsi="Arial" w:cs="Arial"/>
          <w:b/>
          <w:bCs/>
          <w:color w:val="215E99" w:themeColor="text2" w:themeTint="BF"/>
          <w:kern w:val="2"/>
          <w:sz w:val="22"/>
          <w:szCs w:val="22"/>
        </w:rPr>
        <w:t>Monitoring and Evaluation:</w:t>
      </w:r>
      <w:r w:rsidRPr="003F6033">
        <w:rPr>
          <w:rFonts w:ascii="Arial" w:eastAsia="Times New Roman" w:hAnsi="Arial" w:cs="Arial"/>
          <w:color w:val="E97132" w:themeColor="accent2"/>
          <w:kern w:val="2"/>
          <w:sz w:val="22"/>
          <w:szCs w:val="22"/>
        </w:rPr>
        <w:t xml:space="preserve"> </w:t>
      </w:r>
      <w:r w:rsidRPr="00A27E02">
        <w:rPr>
          <w:rFonts w:ascii="Arial" w:eastAsia="Times New Roman" w:hAnsi="Arial" w:cs="Arial"/>
          <w:kern w:val="2"/>
          <w:sz w:val="22"/>
          <w:szCs w:val="22"/>
        </w:rPr>
        <w:t>This goal will be monitored by tracking my completion rates of digital modules on a bi-monthly basis. Evaluation will be direct and evidence-based, achieved upon earning official e-LfH certifications and demonstrating a confident use of medical terminology during university presentations and multidisciplinary handovers.</w:t>
      </w:r>
    </w:p>
    <w:p w14:paraId="7B438FB5" w14:textId="77777777" w:rsidR="00AE0B39" w:rsidRDefault="00AE0B39" w:rsidP="00E4079E">
      <w:pPr>
        <w:spacing w:after="160" w:line="276" w:lineRule="auto"/>
        <w:jc w:val="both"/>
        <w:rPr>
          <w:rFonts w:ascii="Arial" w:eastAsia="Times New Roman" w:hAnsi="Arial" w:cs="Arial"/>
          <w:kern w:val="2"/>
          <w:sz w:val="22"/>
          <w:szCs w:val="22"/>
        </w:rPr>
      </w:pPr>
    </w:p>
    <w:p w14:paraId="4508E941" w14:textId="408DBB66" w:rsidR="00AE0B39" w:rsidRPr="003F6033" w:rsidRDefault="00DC62E9" w:rsidP="003F6033">
      <w:pPr>
        <w:spacing w:after="160" w:line="360" w:lineRule="auto"/>
        <w:jc w:val="both"/>
        <w:rPr>
          <w:rFonts w:ascii="Arial" w:eastAsia="Times New Roman" w:hAnsi="Arial" w:cs="Arial"/>
          <w:b/>
          <w:bCs/>
          <w:color w:val="77206D" w:themeColor="accent5" w:themeShade="BF"/>
          <w:kern w:val="2"/>
          <w:sz w:val="22"/>
          <w:szCs w:val="22"/>
        </w:rPr>
      </w:pPr>
      <w:r w:rsidRPr="003F6033">
        <w:rPr>
          <w:rFonts w:ascii="Arial" w:eastAsia="Times New Roman" w:hAnsi="Arial" w:cs="Arial"/>
          <w:b/>
          <w:bCs/>
          <w:color w:val="77206D" w:themeColor="accent5" w:themeShade="BF"/>
          <w:kern w:val="2"/>
          <w:sz w:val="22"/>
          <w:szCs w:val="22"/>
        </w:rPr>
        <w:t>Critical Reflection on LCHS4009 Component 1 Presentation Using Gibbs Reflective Cycle</w:t>
      </w:r>
    </w:p>
    <w:p w14:paraId="795AEDF7" w14:textId="77777777" w:rsidR="00FD466F" w:rsidRPr="00FD466F" w:rsidRDefault="00FD466F" w:rsidP="003F6033">
      <w:pPr>
        <w:spacing w:after="160" w:line="360" w:lineRule="auto"/>
        <w:jc w:val="both"/>
        <w:rPr>
          <w:rFonts w:ascii="Arial" w:eastAsia="Times New Roman" w:hAnsi="Arial" w:cs="Arial"/>
          <w:kern w:val="2"/>
          <w:sz w:val="22"/>
          <w:szCs w:val="22"/>
          <w:lang w:val="en-GB"/>
        </w:rPr>
      </w:pPr>
      <w:r w:rsidRPr="00FD466F">
        <w:rPr>
          <w:rFonts w:ascii="Arial" w:eastAsia="Times New Roman" w:hAnsi="Arial" w:cs="Arial"/>
          <w:kern w:val="2"/>
          <w:sz w:val="22"/>
          <w:szCs w:val="22"/>
          <w:lang w:val="en-GB"/>
        </w:rPr>
        <w:t>Gibbs’ Reflective Cycle (1988) provides a systematic framework for analysing experiences and informing future practice. Reflective practice is widely recognised as essential within healthcare education, as it promotes critical thinking, self-awareness, and continuous professional development (Schön, 1983). This reflection critically evaluates my LCHS4009 Component 1 presentation, which explored reflection as a concept through the application of Gibbs’ model.</w:t>
      </w:r>
    </w:p>
    <w:p w14:paraId="30681956" w14:textId="77777777" w:rsidR="00FD466F" w:rsidRDefault="00FD466F" w:rsidP="00EB040C">
      <w:pPr>
        <w:spacing w:after="160" w:line="360" w:lineRule="auto"/>
        <w:jc w:val="both"/>
        <w:rPr>
          <w:rFonts w:ascii="Arial" w:eastAsia="Times New Roman" w:hAnsi="Arial" w:cs="Arial"/>
          <w:kern w:val="2"/>
          <w:sz w:val="22"/>
          <w:szCs w:val="22"/>
          <w:lang w:val="en-GB"/>
        </w:rPr>
      </w:pPr>
      <w:r w:rsidRPr="00FD466F">
        <w:rPr>
          <w:rFonts w:ascii="Arial" w:eastAsia="Times New Roman" w:hAnsi="Arial" w:cs="Arial"/>
          <w:kern w:val="2"/>
          <w:sz w:val="22"/>
          <w:szCs w:val="22"/>
          <w:lang w:val="en-GB"/>
        </w:rPr>
        <w:t xml:space="preserve">The assessment required the delivery of a five-minute presentation focusing on reflection and its relevance to professional practice. In preparation, I undertook detailed research </w:t>
      </w:r>
      <w:r w:rsidRPr="00FD466F">
        <w:rPr>
          <w:rFonts w:ascii="Arial" w:eastAsia="Times New Roman" w:hAnsi="Arial" w:cs="Arial"/>
          <w:kern w:val="2"/>
          <w:sz w:val="22"/>
          <w:szCs w:val="22"/>
          <w:lang w:val="en-GB"/>
        </w:rPr>
        <w:lastRenderedPageBreak/>
        <w:t>and designed structured slides to communicate key concepts in a clear and logical manner. My intention was to use the slides as prompts to support a</w:t>
      </w:r>
      <w:r w:rsidRPr="00FD466F">
        <w:rPr>
          <w:rFonts w:ascii="Arial" w:eastAsia="Times New Roman" w:hAnsi="Arial" w:cs="Arial"/>
          <w:b/>
          <w:bCs/>
          <w:color w:val="A02B93" w:themeColor="accent5"/>
          <w:kern w:val="2"/>
          <w:sz w:val="22"/>
          <w:szCs w:val="22"/>
          <w:lang w:val="en-GB"/>
        </w:rPr>
        <w:t xml:space="preserve"> </w:t>
      </w:r>
      <w:r w:rsidRPr="00FD466F">
        <w:rPr>
          <w:rFonts w:ascii="Arial" w:eastAsia="Times New Roman" w:hAnsi="Arial" w:cs="Arial"/>
          <w:kern w:val="2"/>
          <w:sz w:val="22"/>
          <w:szCs w:val="22"/>
          <w:lang w:val="en-GB"/>
        </w:rPr>
        <w:t>more detailed verbal explanation. However, during the presentation, I relied heavily on reading directly from the slides, which limited my engagement with the audience and reduced the effectiveness of my delivery. At the conclusion of the presentation, I was asked a question by the lecturer, which I found difficult to answer clearly due to nervousness and pressure.</w:t>
      </w:r>
    </w:p>
    <w:p w14:paraId="0BC8E713" w14:textId="77777777" w:rsidR="00B027F4" w:rsidRPr="00B027F4" w:rsidRDefault="00B027F4" w:rsidP="00EB040C">
      <w:pPr>
        <w:spacing w:after="160" w:line="360" w:lineRule="auto"/>
        <w:jc w:val="both"/>
        <w:rPr>
          <w:rFonts w:ascii="Arial" w:eastAsia="Times New Roman" w:hAnsi="Arial" w:cs="Arial"/>
          <w:kern w:val="2"/>
          <w:sz w:val="22"/>
          <w:szCs w:val="22"/>
          <w:lang w:val="en-GB"/>
        </w:rPr>
      </w:pPr>
      <w:r w:rsidRPr="00B027F4">
        <w:rPr>
          <w:rFonts w:ascii="Arial" w:eastAsia="Times New Roman" w:hAnsi="Arial" w:cs="Arial"/>
          <w:kern w:val="2"/>
          <w:sz w:val="22"/>
          <w:szCs w:val="22"/>
          <w:lang w:val="en-GB"/>
        </w:rPr>
        <w:t>Prior to delivering the presentation, I felt adequately prepared but experienced anticipatory anxiety, particularly in relation to managing the strict time limit. As the presentation progressed, this anxiety intensified, negatively affecting my confidence and ability to communicate effectively. My focus shifted towards monitoring time rather than delivering the content clearly. When responding to the lecturer’s question, I felt overwhelmed and struggled to organise my thoughts coherently. Following the presentation, I experienced disappointment, as my performance did not accurately reflect my preparation or level of understanding.</w:t>
      </w:r>
    </w:p>
    <w:p w14:paraId="35557DAC" w14:textId="77777777" w:rsidR="00B027F4" w:rsidRPr="00B027F4" w:rsidRDefault="00B027F4" w:rsidP="00EB040C">
      <w:pPr>
        <w:spacing w:after="160" w:line="360" w:lineRule="auto"/>
        <w:jc w:val="both"/>
        <w:rPr>
          <w:rFonts w:ascii="Arial" w:eastAsia="Times New Roman" w:hAnsi="Arial" w:cs="Arial"/>
          <w:kern w:val="2"/>
          <w:sz w:val="22"/>
          <w:szCs w:val="22"/>
          <w:lang w:val="en-GB"/>
        </w:rPr>
      </w:pPr>
      <w:r w:rsidRPr="00B027F4">
        <w:rPr>
          <w:rFonts w:ascii="Arial" w:eastAsia="Times New Roman" w:hAnsi="Arial" w:cs="Arial"/>
          <w:kern w:val="2"/>
          <w:sz w:val="22"/>
          <w:szCs w:val="22"/>
          <w:lang w:val="en-GB"/>
        </w:rPr>
        <w:t>The presentation demonstrated several strengths. The content was accurate, coherent, and aligned with the assessment criteria, indicating a sound understanding of Gibbs’ Reflective Cycle. The slides were well-structured and supported the communication of key ideas. However, there were significant weaknesses in my delivery. Reading directly from the slides reduced audience engagement and limited the demonstration of independent knowledge. Furthermore, my response to the lecturer’s question lacked clarity and depth. Verbal feedback from the lecturer indicated that, although my content knowledge was strong, I needed to improve my delivery by reducing reliance on slides and developing greater confidence in answering questions. This feedback highlights a gap between theoretical understanding and practical communication skills.</w:t>
      </w:r>
    </w:p>
    <w:p w14:paraId="2BC30B0C" w14:textId="77777777" w:rsidR="00B027F4" w:rsidRPr="00B027F4" w:rsidRDefault="00B027F4" w:rsidP="00EB040C">
      <w:pPr>
        <w:spacing w:after="160" w:line="360" w:lineRule="auto"/>
        <w:jc w:val="both"/>
        <w:rPr>
          <w:rFonts w:ascii="Arial" w:eastAsia="Times New Roman" w:hAnsi="Arial" w:cs="Arial"/>
          <w:kern w:val="2"/>
          <w:sz w:val="22"/>
          <w:szCs w:val="22"/>
          <w:lang w:val="en-GB"/>
        </w:rPr>
      </w:pPr>
      <w:r w:rsidRPr="00B027F4">
        <w:rPr>
          <w:rFonts w:ascii="Arial" w:eastAsia="Times New Roman" w:hAnsi="Arial" w:cs="Arial"/>
          <w:kern w:val="2"/>
          <w:sz w:val="22"/>
          <w:szCs w:val="22"/>
          <w:lang w:val="en-GB"/>
        </w:rPr>
        <w:t>These challenges can be attributed to performance anxiety and insufficient rehearsal under realistic conditions. Although I had prepared the content thoroughly, I had not practised delivering the presentation within the allocated timeframe, resulting in an excessive focus on timing rather than communication. Kolb (1984) suggests that effective learning occurs through the transformation of experience into knowledge, emphasising the importance of reflection in improving future performance. My reliance on slides suggests limited confidence in verbal communication, while my difficulty in responding to questions indicates a need to strengthen critical thinking and spontaneous response skills. Schön (1983) further highlights the importance of reflection-in-action, particularly in dynamic situations requiring immediate and effective communication.</w:t>
      </w:r>
    </w:p>
    <w:p w14:paraId="748BA3D9" w14:textId="77777777" w:rsidR="00B027F4" w:rsidRPr="00B027F4" w:rsidRDefault="00B027F4" w:rsidP="00EB040C">
      <w:pPr>
        <w:spacing w:after="160" w:line="360" w:lineRule="auto"/>
        <w:jc w:val="both"/>
        <w:rPr>
          <w:rFonts w:ascii="Arial" w:eastAsia="Times New Roman" w:hAnsi="Arial" w:cs="Arial"/>
          <w:kern w:val="2"/>
          <w:sz w:val="22"/>
          <w:szCs w:val="22"/>
          <w:lang w:val="en-GB"/>
        </w:rPr>
      </w:pPr>
      <w:r w:rsidRPr="00B027F4">
        <w:rPr>
          <w:rFonts w:ascii="Arial" w:eastAsia="Times New Roman" w:hAnsi="Arial" w:cs="Arial"/>
          <w:kern w:val="2"/>
          <w:sz w:val="22"/>
          <w:szCs w:val="22"/>
          <w:lang w:val="en-GB"/>
        </w:rPr>
        <w:lastRenderedPageBreak/>
        <w:t>In conclusion, although my presentation demonstrated strong preparation and subject knowledge, its effectiveness was limited by weaknesses in delivery. Anxiety and time pressure negatively influenced my performance, resulting in reduced confidence, over-reliance on slides, and difficulty responding to questions. The lecturer’s feedback reinforced the importance of developing effective communication skills and confidence in academic presentations.</w:t>
      </w:r>
    </w:p>
    <w:p w14:paraId="2C19A987" w14:textId="77777777" w:rsidR="00B027F4" w:rsidRPr="00B027F4" w:rsidRDefault="00B027F4" w:rsidP="00EB040C">
      <w:pPr>
        <w:spacing w:after="160" w:line="360" w:lineRule="auto"/>
        <w:jc w:val="both"/>
        <w:rPr>
          <w:rFonts w:ascii="Arial" w:eastAsia="Times New Roman" w:hAnsi="Arial" w:cs="Arial"/>
          <w:kern w:val="2"/>
          <w:sz w:val="22"/>
          <w:szCs w:val="22"/>
          <w:lang w:val="en-GB"/>
        </w:rPr>
      </w:pPr>
      <w:r w:rsidRPr="00B027F4">
        <w:rPr>
          <w:rFonts w:ascii="Arial" w:eastAsia="Times New Roman" w:hAnsi="Arial" w:cs="Arial"/>
          <w:kern w:val="2"/>
          <w:sz w:val="22"/>
          <w:szCs w:val="22"/>
          <w:lang w:val="en-GB"/>
        </w:rPr>
        <w:t>To improve future performance, I will adopt several targeted strategies. I will rehearse presentations under timed conditions to enhance time management and confidence. I will reduce the amount of text on slides to ensure they function as prompts rather than scripts. Additionally, I will practise responding to potential questions to improve clarity and critical thinking. I will also implement anxiety-management techniques, such as controlled breathing and pacing, to maintain composure. Continued engagement with reflective practice will support my academic development.</w:t>
      </w:r>
    </w:p>
    <w:p w14:paraId="6165055D" w14:textId="77777777" w:rsidR="002406C5" w:rsidRPr="00FD466F" w:rsidRDefault="002406C5" w:rsidP="00FD466F">
      <w:pPr>
        <w:spacing w:after="160" w:line="276" w:lineRule="auto"/>
        <w:jc w:val="both"/>
        <w:rPr>
          <w:rFonts w:ascii="Arial" w:eastAsia="Times New Roman" w:hAnsi="Arial" w:cs="Arial"/>
          <w:kern w:val="2"/>
          <w:sz w:val="22"/>
          <w:szCs w:val="22"/>
          <w:lang w:val="en-GB"/>
        </w:rPr>
      </w:pPr>
    </w:p>
    <w:p w14:paraId="2DF94480" w14:textId="77777777" w:rsidR="00FD466F" w:rsidRPr="00FD466F" w:rsidRDefault="00FD466F" w:rsidP="00E4079E">
      <w:pPr>
        <w:spacing w:after="160" w:line="276" w:lineRule="auto"/>
        <w:jc w:val="both"/>
        <w:rPr>
          <w:rFonts w:ascii="Arial" w:eastAsia="Times New Roman" w:hAnsi="Arial" w:cs="Arial"/>
          <w:b/>
          <w:bCs/>
          <w:color w:val="A02B93" w:themeColor="accent5"/>
          <w:kern w:val="2"/>
          <w:sz w:val="22"/>
          <w:szCs w:val="22"/>
          <w:lang w:val="en-GB"/>
        </w:rPr>
      </w:pPr>
    </w:p>
    <w:p w14:paraId="5DE2AF72" w14:textId="77777777" w:rsidR="006E7F8B" w:rsidRPr="007544E4" w:rsidRDefault="006E7F8B" w:rsidP="00E4079E">
      <w:pPr>
        <w:spacing w:after="160" w:line="276" w:lineRule="auto"/>
        <w:jc w:val="both"/>
        <w:rPr>
          <w:rFonts w:ascii="Arial" w:eastAsia="Times New Roman" w:hAnsi="Arial" w:cs="Arial"/>
          <w:b/>
          <w:bCs/>
          <w:color w:val="A02B93" w:themeColor="accent5"/>
          <w:kern w:val="2"/>
          <w:sz w:val="22"/>
          <w:szCs w:val="22"/>
        </w:rPr>
      </w:pPr>
    </w:p>
    <w:p w14:paraId="3575E272" w14:textId="77777777" w:rsidR="00874A41" w:rsidRDefault="00874A41" w:rsidP="00E4079E">
      <w:pPr>
        <w:spacing w:after="160" w:line="276" w:lineRule="auto"/>
        <w:jc w:val="both"/>
        <w:rPr>
          <w:rFonts w:ascii="Arial" w:eastAsia="Times New Roman" w:hAnsi="Arial" w:cs="Arial"/>
          <w:b/>
          <w:bCs/>
          <w:kern w:val="2"/>
          <w:sz w:val="22"/>
          <w:szCs w:val="22"/>
        </w:rPr>
      </w:pPr>
    </w:p>
    <w:p w14:paraId="037D2F73" w14:textId="77777777" w:rsidR="00874A41" w:rsidRDefault="00874A41" w:rsidP="00E4079E">
      <w:pPr>
        <w:spacing w:after="160" w:line="276" w:lineRule="auto"/>
        <w:jc w:val="both"/>
        <w:rPr>
          <w:rFonts w:ascii="Arial" w:eastAsia="Times New Roman" w:hAnsi="Arial" w:cs="Arial"/>
          <w:b/>
          <w:bCs/>
          <w:kern w:val="2"/>
          <w:sz w:val="22"/>
          <w:szCs w:val="22"/>
        </w:rPr>
      </w:pPr>
    </w:p>
    <w:p w14:paraId="7A5B706F" w14:textId="0ABDE8AA" w:rsidR="003F3926" w:rsidRDefault="003F3926" w:rsidP="00E4079E">
      <w:pPr>
        <w:spacing w:after="160" w:line="276" w:lineRule="auto"/>
        <w:jc w:val="both"/>
        <w:rPr>
          <w:rFonts w:ascii="Arial" w:eastAsia="Times New Roman" w:hAnsi="Arial" w:cs="Arial"/>
          <w:b/>
          <w:kern w:val="2"/>
          <w:sz w:val="22"/>
          <w:szCs w:val="22"/>
        </w:rPr>
      </w:pPr>
    </w:p>
    <w:p w14:paraId="6BD122BB"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7709200D"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389C93B5"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1EDC26FD"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20B6B878"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642C64CA"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6D5DB175"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13EEF20F"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4700C88D"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0D2ACBC6"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25897F2C"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0F0827DB" w14:textId="77777777" w:rsidR="004F5979" w:rsidRDefault="004F5979" w:rsidP="00E4079E">
      <w:pPr>
        <w:spacing w:after="160" w:line="276" w:lineRule="auto"/>
        <w:jc w:val="both"/>
        <w:rPr>
          <w:rFonts w:ascii="Arial" w:eastAsia="Times New Roman" w:hAnsi="Arial" w:cs="Arial"/>
          <w:b/>
          <w:bCs/>
          <w:color w:val="77206D" w:themeColor="accent5" w:themeShade="BF"/>
          <w:kern w:val="2"/>
          <w:sz w:val="22"/>
          <w:szCs w:val="22"/>
        </w:rPr>
      </w:pPr>
    </w:p>
    <w:p w14:paraId="0210FD8E" w14:textId="26E08983" w:rsidR="00E4079E" w:rsidRPr="00CD1A8F" w:rsidRDefault="00E4079E" w:rsidP="00E4079E">
      <w:pPr>
        <w:spacing w:after="160" w:line="276" w:lineRule="auto"/>
        <w:jc w:val="both"/>
        <w:rPr>
          <w:rFonts w:ascii="Arial" w:eastAsia="Times New Roman" w:hAnsi="Arial" w:cs="Arial"/>
          <w:b/>
          <w:bCs/>
          <w:color w:val="77206D" w:themeColor="accent5" w:themeShade="BF"/>
          <w:kern w:val="2"/>
          <w:sz w:val="22"/>
          <w:szCs w:val="22"/>
        </w:rPr>
      </w:pPr>
      <w:r w:rsidRPr="003F3926">
        <w:rPr>
          <w:rFonts w:ascii="Arial" w:eastAsia="Times New Roman" w:hAnsi="Arial" w:cs="Arial"/>
          <w:b/>
          <w:bCs/>
          <w:color w:val="77206D" w:themeColor="accent5" w:themeShade="BF"/>
          <w:kern w:val="2"/>
          <w:sz w:val="22"/>
          <w:szCs w:val="22"/>
        </w:rPr>
        <w:lastRenderedPageBreak/>
        <w:t>REFERENCE</w:t>
      </w:r>
    </w:p>
    <w:p w14:paraId="20988A1D" w14:textId="47F44A75" w:rsidR="001A2E97" w:rsidRPr="00E4079E" w:rsidRDefault="008C513D" w:rsidP="001A2E97">
      <w:pPr>
        <w:spacing w:after="160" w:line="276" w:lineRule="auto"/>
        <w:jc w:val="both"/>
        <w:rPr>
          <w:rFonts w:ascii="Arial" w:eastAsia="Times New Roman" w:hAnsi="Arial" w:cs="Arial"/>
          <w:b/>
          <w:bCs/>
          <w:kern w:val="2"/>
          <w:sz w:val="22"/>
          <w:szCs w:val="22"/>
        </w:rPr>
      </w:pPr>
      <w:r>
        <w:rPr>
          <w:rFonts w:ascii="Arial" w:eastAsia="Times New Roman" w:hAnsi="Arial" w:cs="Arial"/>
          <w:kern w:val="2"/>
          <w:sz w:val="22"/>
          <w:szCs w:val="22"/>
        </w:rPr>
        <w:t>First / P</w:t>
      </w:r>
    </w:p>
    <w:p w14:paraId="16F73D13" w14:textId="45005B67" w:rsidR="001A2E97" w:rsidRPr="00A27E02"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 xml:space="preserve">Care Quality Commission (2023) Guidance for Healthcare Support Workers. Available at: </w:t>
      </w:r>
      <w:hyperlink r:id="rId7" w:history="1">
        <w:r w:rsidR="00B76CC4" w:rsidRPr="006A415A">
          <w:rPr>
            <w:rStyle w:val="Hyperlink"/>
            <w:rFonts w:ascii="Arial" w:eastAsia="Times New Roman" w:hAnsi="Arial" w:cs="Arial"/>
            <w:kern w:val="2"/>
            <w:sz w:val="22"/>
            <w:szCs w:val="22"/>
          </w:rPr>
          <w:t>https://www.cqc.org.uK</w:t>
        </w:r>
      </w:hyperlink>
      <w:r w:rsidR="00B76CC4">
        <w:rPr>
          <w:rFonts w:ascii="Arial" w:eastAsia="Times New Roman" w:hAnsi="Arial" w:cs="Arial"/>
          <w:kern w:val="2"/>
          <w:sz w:val="22"/>
          <w:szCs w:val="22"/>
        </w:rPr>
        <w:t xml:space="preserve"> </w:t>
      </w:r>
      <w:r w:rsidRPr="00A27E02">
        <w:rPr>
          <w:rFonts w:ascii="Arial" w:eastAsia="Times New Roman" w:hAnsi="Arial" w:cs="Arial"/>
          <w:kern w:val="2"/>
          <w:sz w:val="22"/>
          <w:szCs w:val="22"/>
        </w:rPr>
        <w:t>(Accessed: 25 June 2026).</w:t>
      </w:r>
    </w:p>
    <w:p w14:paraId="25EEC0C5" w14:textId="42063A75" w:rsidR="001A2E97" w:rsidRPr="00A27E02"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 xml:space="preserve">Department of Health (2023) The NHS Constitution for England. London: HMSO. Available at: </w:t>
      </w:r>
      <w:hyperlink r:id="rId8" w:history="1">
        <w:r w:rsidR="0007608F" w:rsidRPr="006A415A">
          <w:rPr>
            <w:rStyle w:val="Hyperlink"/>
            <w:rFonts w:ascii="Arial" w:eastAsia="Times New Roman" w:hAnsi="Arial" w:cs="Arial"/>
            <w:kern w:val="2"/>
            <w:sz w:val="22"/>
            <w:szCs w:val="22"/>
          </w:rPr>
          <w:t>https://www.nhs.uk/</w:t>
        </w:r>
      </w:hyperlink>
      <w:r w:rsidR="0007608F">
        <w:rPr>
          <w:rFonts w:ascii="Arial" w:eastAsia="Times New Roman" w:hAnsi="Arial" w:cs="Arial"/>
          <w:kern w:val="2"/>
          <w:sz w:val="22"/>
          <w:szCs w:val="22"/>
        </w:rPr>
        <w:t xml:space="preserve"> </w:t>
      </w:r>
      <w:r w:rsidRPr="00A27E02">
        <w:rPr>
          <w:rFonts w:ascii="Arial" w:eastAsia="Times New Roman" w:hAnsi="Arial" w:cs="Arial"/>
          <w:kern w:val="2"/>
          <w:sz w:val="22"/>
          <w:szCs w:val="22"/>
        </w:rPr>
        <w:t>(Accessed: 25 June 2026).</w:t>
      </w:r>
    </w:p>
    <w:p w14:paraId="53660840" w14:textId="77777777" w:rsidR="001A2E97" w:rsidRPr="00A27E02"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Health Education England (2022) Care Certificate Standards. London: HEE.</w:t>
      </w:r>
    </w:p>
    <w:p w14:paraId="0C57726B" w14:textId="3AFCBDC6" w:rsidR="001A2E97" w:rsidRPr="00A27E02"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 xml:space="preserve">NHS Employers (2023) Healthcare Support Worker Role Profile. Available at: </w:t>
      </w:r>
      <w:hyperlink r:id="rId9" w:history="1">
        <w:r w:rsidR="0007608F" w:rsidRPr="006A415A">
          <w:rPr>
            <w:rStyle w:val="Hyperlink"/>
            <w:rFonts w:ascii="Arial" w:eastAsia="Times New Roman" w:hAnsi="Arial" w:cs="Arial"/>
            <w:kern w:val="2"/>
            <w:sz w:val="22"/>
            <w:szCs w:val="22"/>
          </w:rPr>
          <w:t>https://www.nhsemployers.org</w:t>
        </w:r>
      </w:hyperlink>
      <w:r w:rsidR="0007608F">
        <w:rPr>
          <w:rFonts w:ascii="Arial" w:eastAsia="Times New Roman" w:hAnsi="Arial" w:cs="Arial"/>
          <w:kern w:val="2"/>
          <w:sz w:val="22"/>
          <w:szCs w:val="22"/>
        </w:rPr>
        <w:t xml:space="preserve"> </w:t>
      </w:r>
      <w:r w:rsidRPr="00A27E02">
        <w:rPr>
          <w:rFonts w:ascii="Arial" w:eastAsia="Times New Roman" w:hAnsi="Arial" w:cs="Arial"/>
          <w:kern w:val="2"/>
          <w:sz w:val="22"/>
          <w:szCs w:val="22"/>
        </w:rPr>
        <w:t>(Accessed: 25 June 2026).</w:t>
      </w:r>
    </w:p>
    <w:p w14:paraId="11CD2D51" w14:textId="5A88ED0F" w:rsidR="001A2E97" w:rsidRPr="00A27E02"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 xml:space="preserve">NHS Health Careers (2026) Healthcare Support Worker. Available at: </w:t>
      </w:r>
      <w:hyperlink r:id="rId10" w:history="1">
        <w:r w:rsidR="004E33E6" w:rsidRPr="006A415A">
          <w:rPr>
            <w:rStyle w:val="Hyperlink"/>
            <w:rFonts w:ascii="Arial" w:eastAsia="Times New Roman" w:hAnsi="Arial" w:cs="Arial"/>
            <w:kern w:val="2"/>
            <w:sz w:val="22"/>
            <w:szCs w:val="22"/>
          </w:rPr>
          <w:t>https://www.healthcareers.nhs.uk/explore-roles/healthcare-assistant/roles-healthcare-assistant/healthcare-support-worker</w:t>
        </w:r>
      </w:hyperlink>
      <w:r w:rsidR="004E33E6">
        <w:rPr>
          <w:rFonts w:ascii="Arial" w:eastAsia="Times New Roman" w:hAnsi="Arial" w:cs="Arial"/>
          <w:kern w:val="2"/>
          <w:sz w:val="22"/>
          <w:szCs w:val="22"/>
        </w:rPr>
        <w:t xml:space="preserve"> </w:t>
      </w:r>
      <w:r w:rsidRPr="00A27E02">
        <w:rPr>
          <w:rFonts w:ascii="Arial" w:eastAsia="Times New Roman" w:hAnsi="Arial" w:cs="Arial"/>
          <w:kern w:val="2"/>
          <w:sz w:val="22"/>
          <w:szCs w:val="22"/>
        </w:rPr>
        <w:t xml:space="preserve"> (Accessed: 25 June 2026).</w:t>
      </w:r>
    </w:p>
    <w:p w14:paraId="075049FB" w14:textId="77777777" w:rsidR="001A2E97" w:rsidRDefault="001A2E97" w:rsidP="004E33E6">
      <w:pPr>
        <w:spacing w:after="160" w:line="360" w:lineRule="auto"/>
        <w:jc w:val="both"/>
        <w:rPr>
          <w:rFonts w:ascii="Arial" w:eastAsia="Times New Roman" w:hAnsi="Arial" w:cs="Arial"/>
          <w:kern w:val="2"/>
          <w:sz w:val="22"/>
          <w:szCs w:val="22"/>
        </w:rPr>
      </w:pPr>
      <w:r w:rsidRPr="00A27E02">
        <w:rPr>
          <w:rFonts w:ascii="Arial" w:eastAsia="Times New Roman" w:hAnsi="Arial" w:cs="Arial"/>
          <w:kern w:val="2"/>
          <w:sz w:val="22"/>
          <w:szCs w:val="22"/>
        </w:rPr>
        <w:t>Skills for Care (2023) The State of the Adult Social Care Sector and Workforce in England. London: Skills for Care.</w:t>
      </w:r>
    </w:p>
    <w:p w14:paraId="03F14EE7" w14:textId="1FFFFBBE" w:rsidR="00132999" w:rsidRPr="00E04B72" w:rsidRDefault="00EA5E7F" w:rsidP="00E04B72">
      <w:pPr>
        <w:spacing w:after="160" w:line="360" w:lineRule="auto"/>
        <w:jc w:val="both"/>
        <w:rPr>
          <w:rFonts w:ascii="Arial" w:eastAsia="Times New Roman" w:hAnsi="Arial" w:cs="Arial"/>
          <w:kern w:val="2"/>
          <w:sz w:val="22"/>
          <w:szCs w:val="22"/>
        </w:rPr>
      </w:pPr>
      <w:r>
        <w:rPr>
          <w:rFonts w:ascii="Arial" w:eastAsia="Times New Roman" w:hAnsi="Arial" w:cs="Arial"/>
          <w:kern w:val="2"/>
          <w:sz w:val="22"/>
          <w:szCs w:val="22"/>
        </w:rPr>
        <w:t>Secund/P</w:t>
      </w:r>
    </w:p>
    <w:p w14:paraId="19DBE722" w14:textId="3ABA8149" w:rsidR="001102A4" w:rsidRPr="00E04B72" w:rsidRDefault="001102A4" w:rsidP="00E04B72">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t xml:space="preserve">Chaffey, D. and Smith, P.R. (2022) </w:t>
      </w:r>
      <w:r w:rsidRPr="00E04B72">
        <w:rPr>
          <w:rFonts w:ascii="Arial" w:eastAsia="Times New Roman" w:hAnsi="Arial" w:cs="Arial"/>
          <w:i/>
          <w:iCs/>
          <w:kern w:val="2"/>
          <w:sz w:val="22"/>
          <w:szCs w:val="22"/>
          <w:lang w:val="en-GB"/>
        </w:rPr>
        <w:t>Digital Marketing Excellence</w:t>
      </w:r>
      <w:r w:rsidRPr="00E04B72">
        <w:rPr>
          <w:rFonts w:ascii="Arial" w:eastAsia="Times New Roman" w:hAnsi="Arial" w:cs="Arial"/>
          <w:kern w:val="2"/>
          <w:sz w:val="22"/>
          <w:szCs w:val="22"/>
          <w:lang w:val="en-GB"/>
        </w:rPr>
        <w:t xml:space="preserve"> — Routledge page</w:t>
      </w:r>
      <w:r w:rsidR="00141D49">
        <w:rPr>
          <w:rFonts w:ascii="Arial" w:eastAsia="Times New Roman" w:hAnsi="Arial" w:cs="Arial"/>
          <w:kern w:val="2"/>
          <w:sz w:val="22"/>
          <w:szCs w:val="22"/>
          <w:lang w:val="en-GB"/>
        </w:rPr>
        <w:t>. Available at:</w:t>
      </w:r>
      <w:r w:rsidR="009D040C">
        <w:rPr>
          <w:rFonts w:ascii="Arial" w:eastAsia="Times New Roman" w:hAnsi="Arial" w:cs="Arial"/>
          <w:kern w:val="2"/>
          <w:sz w:val="22"/>
          <w:szCs w:val="22"/>
          <w:lang w:val="en-GB"/>
        </w:rPr>
        <w:t xml:space="preserve"> </w:t>
      </w:r>
      <w:hyperlink r:id="rId11" w:history="1">
        <w:r w:rsidR="00C14478" w:rsidRPr="006A415A">
          <w:rPr>
            <w:rStyle w:val="Hyperlink"/>
            <w:rFonts w:ascii="Arial" w:eastAsia="Times New Roman" w:hAnsi="Arial" w:cs="Arial"/>
            <w:kern w:val="2"/>
            <w:sz w:val="22"/>
            <w:szCs w:val="22"/>
            <w:lang w:val="en-GB"/>
          </w:rPr>
          <w:t>https://www.routledge.com/Digital-Marketing-Excellence-Planning-Optimizing-and-Integrating-Online-Marketing/Chaffey-Smith/p/booK</w:t>
        </w:r>
      </w:hyperlink>
      <w:r w:rsidR="006437E8">
        <w:rPr>
          <w:rFonts w:ascii="Arial" w:eastAsia="Times New Roman" w:hAnsi="Arial" w:cs="Arial"/>
          <w:kern w:val="2"/>
          <w:sz w:val="22"/>
          <w:szCs w:val="22"/>
          <w:lang w:val="en-GB"/>
        </w:rPr>
        <w:t xml:space="preserve">  (Accessed: </w:t>
      </w:r>
      <w:r w:rsidR="000D37CD">
        <w:rPr>
          <w:rFonts w:ascii="Arial" w:eastAsia="Times New Roman" w:hAnsi="Arial" w:cs="Arial"/>
          <w:kern w:val="2"/>
          <w:sz w:val="22"/>
          <w:szCs w:val="22"/>
          <w:lang w:val="en-GB"/>
        </w:rPr>
        <w:t>26 June 2026)</w:t>
      </w:r>
    </w:p>
    <w:p w14:paraId="243EB914" w14:textId="10DE1F98" w:rsidR="001102A4" w:rsidRPr="00E04B72" w:rsidRDefault="001102A4" w:rsidP="00E04B72">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t>Helms, M.M. and Nixon, J. (2010) “Exploring SWOT analysis – where are we now?” — DOI/record</w:t>
      </w:r>
      <w:r w:rsidR="006E4A8F">
        <w:rPr>
          <w:rFonts w:ascii="Arial" w:eastAsia="Times New Roman" w:hAnsi="Arial" w:cs="Arial"/>
          <w:kern w:val="2"/>
          <w:sz w:val="22"/>
          <w:szCs w:val="22"/>
          <w:lang w:val="en-GB"/>
        </w:rPr>
        <w:t>: Available at</w:t>
      </w:r>
      <w:r w:rsidR="00E8081A">
        <w:rPr>
          <w:rFonts w:ascii="Arial" w:eastAsia="Times New Roman" w:hAnsi="Arial" w:cs="Arial"/>
          <w:kern w:val="2"/>
          <w:sz w:val="22"/>
          <w:szCs w:val="22"/>
          <w:lang w:val="en-GB"/>
        </w:rPr>
        <w:t xml:space="preserve">: </w:t>
      </w:r>
      <w:r w:rsidR="006E4A8F" w:rsidRPr="006E4A8F">
        <w:t xml:space="preserve"> </w:t>
      </w:r>
      <w:hyperlink r:id="rId12" w:history="1">
        <w:r w:rsidR="00E8081A" w:rsidRPr="006A415A">
          <w:rPr>
            <w:rStyle w:val="Hyperlink"/>
            <w:rFonts w:ascii="Arial" w:eastAsia="Times New Roman" w:hAnsi="Arial" w:cs="Arial"/>
            <w:kern w:val="2"/>
            <w:sz w:val="22"/>
            <w:szCs w:val="22"/>
            <w:lang w:val="en-GB"/>
          </w:rPr>
          <w:t>https://doi.org/</w:t>
        </w:r>
      </w:hyperlink>
      <w:r w:rsidR="00E8081A">
        <w:rPr>
          <w:rFonts w:ascii="Arial" w:eastAsia="Times New Roman" w:hAnsi="Arial" w:cs="Arial"/>
          <w:kern w:val="2"/>
          <w:sz w:val="22"/>
          <w:szCs w:val="22"/>
          <w:lang w:val="en-GB"/>
        </w:rPr>
        <w:t xml:space="preserve"> (Accessed: 26</w:t>
      </w:r>
      <w:r w:rsidR="00604D89">
        <w:rPr>
          <w:rFonts w:ascii="Arial" w:eastAsia="Times New Roman" w:hAnsi="Arial" w:cs="Arial"/>
          <w:kern w:val="2"/>
          <w:sz w:val="22"/>
          <w:szCs w:val="22"/>
          <w:lang w:val="en-GB"/>
        </w:rPr>
        <w:t xml:space="preserve"> June 2026)</w:t>
      </w:r>
    </w:p>
    <w:p w14:paraId="154EF0D0" w14:textId="7B2EF2AB" w:rsidR="001102A4" w:rsidRPr="00E04B72" w:rsidRDefault="001102A4" w:rsidP="00E04B72">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t xml:space="preserve">Johnson, G., Whittington, R. and Scholes, K. (2021) </w:t>
      </w:r>
      <w:r w:rsidRPr="00E04B72">
        <w:rPr>
          <w:rFonts w:ascii="Arial" w:eastAsia="Times New Roman" w:hAnsi="Arial" w:cs="Arial"/>
          <w:i/>
          <w:iCs/>
          <w:kern w:val="2"/>
          <w:sz w:val="22"/>
          <w:szCs w:val="22"/>
          <w:lang w:val="en-GB"/>
        </w:rPr>
        <w:t>Exploring Strategy</w:t>
      </w:r>
      <w:r w:rsidRPr="00E04B72">
        <w:rPr>
          <w:rFonts w:ascii="Arial" w:eastAsia="Times New Roman" w:hAnsi="Arial" w:cs="Arial"/>
          <w:kern w:val="2"/>
          <w:sz w:val="22"/>
          <w:szCs w:val="22"/>
          <w:lang w:val="en-GB"/>
        </w:rPr>
        <w:t xml:space="preserve"> — Pearson book page</w:t>
      </w:r>
      <w:r w:rsidR="00604D89">
        <w:rPr>
          <w:rFonts w:ascii="Arial" w:eastAsia="Times New Roman" w:hAnsi="Arial" w:cs="Arial"/>
          <w:kern w:val="2"/>
          <w:sz w:val="22"/>
          <w:szCs w:val="22"/>
          <w:lang w:val="en-GB"/>
        </w:rPr>
        <w:t>. Available at:</w:t>
      </w:r>
      <w:r w:rsidR="00190A2D">
        <w:rPr>
          <w:rFonts w:ascii="Arial" w:eastAsia="Times New Roman" w:hAnsi="Arial" w:cs="Arial"/>
          <w:kern w:val="2"/>
          <w:sz w:val="22"/>
          <w:szCs w:val="22"/>
          <w:lang w:val="en-GB"/>
        </w:rPr>
        <w:t xml:space="preserve"> </w:t>
      </w:r>
      <w:hyperlink r:id="rId13" w:history="1">
        <w:r w:rsidR="003043E5" w:rsidRPr="006A415A">
          <w:rPr>
            <w:rStyle w:val="Hyperlink"/>
            <w:rFonts w:ascii="Arial" w:eastAsia="Times New Roman" w:hAnsi="Arial" w:cs="Arial"/>
            <w:kern w:val="2"/>
            <w:sz w:val="22"/>
            <w:szCs w:val="22"/>
            <w:lang w:val="en-GB"/>
          </w:rPr>
          <w:t>https://books.google.com/books/about/Exploring_Strategy</w:t>
        </w:r>
      </w:hyperlink>
      <w:r w:rsidR="00955744">
        <w:rPr>
          <w:rFonts w:ascii="Arial" w:eastAsia="Times New Roman" w:hAnsi="Arial" w:cs="Arial"/>
          <w:kern w:val="2"/>
          <w:sz w:val="22"/>
          <w:szCs w:val="22"/>
          <w:lang w:val="en-GB"/>
        </w:rPr>
        <w:t xml:space="preserve"> (Accessed: 26 June 2026)</w:t>
      </w:r>
    </w:p>
    <w:p w14:paraId="1079060D" w14:textId="569AE984" w:rsidR="001102A4" w:rsidRPr="00E04B72" w:rsidRDefault="001102A4" w:rsidP="00E04B72">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t xml:space="preserve">NHS England (2023) </w:t>
      </w:r>
      <w:r w:rsidRPr="00E04B72">
        <w:rPr>
          <w:rFonts w:ascii="Arial" w:eastAsia="Times New Roman" w:hAnsi="Arial" w:cs="Arial"/>
          <w:i/>
          <w:iCs/>
          <w:kern w:val="2"/>
          <w:sz w:val="22"/>
          <w:szCs w:val="22"/>
          <w:lang w:val="en-GB"/>
        </w:rPr>
        <w:t>Workforce Development Framework for Health and Social Care</w:t>
      </w:r>
      <w:r w:rsidRPr="00E04B72">
        <w:rPr>
          <w:rFonts w:ascii="Arial" w:eastAsia="Times New Roman" w:hAnsi="Arial" w:cs="Arial"/>
          <w:kern w:val="2"/>
          <w:sz w:val="22"/>
          <w:szCs w:val="22"/>
          <w:lang w:val="en-GB"/>
        </w:rPr>
        <w:t xml:space="preserve"> — NHS England publication page</w:t>
      </w:r>
      <w:r w:rsidR="00955744">
        <w:rPr>
          <w:rFonts w:ascii="Arial" w:eastAsia="Times New Roman" w:hAnsi="Arial" w:cs="Arial"/>
          <w:kern w:val="2"/>
          <w:sz w:val="22"/>
          <w:szCs w:val="22"/>
          <w:lang w:val="en-GB"/>
        </w:rPr>
        <w:t>.</w:t>
      </w:r>
      <w:r w:rsidR="000E0177">
        <w:rPr>
          <w:rFonts w:ascii="Arial" w:eastAsia="Times New Roman" w:hAnsi="Arial" w:cs="Arial"/>
          <w:kern w:val="2"/>
          <w:sz w:val="22"/>
          <w:szCs w:val="22"/>
          <w:lang w:val="en-GB"/>
        </w:rPr>
        <w:t xml:space="preserve"> </w:t>
      </w:r>
      <w:r w:rsidR="00955744">
        <w:rPr>
          <w:rFonts w:ascii="Arial" w:eastAsia="Times New Roman" w:hAnsi="Arial" w:cs="Arial"/>
          <w:kern w:val="2"/>
          <w:sz w:val="22"/>
          <w:szCs w:val="22"/>
          <w:lang w:val="en-GB"/>
        </w:rPr>
        <w:t>Available</w:t>
      </w:r>
      <w:r w:rsidR="000E0177">
        <w:rPr>
          <w:rFonts w:ascii="Arial" w:eastAsia="Times New Roman" w:hAnsi="Arial" w:cs="Arial"/>
          <w:kern w:val="2"/>
          <w:sz w:val="22"/>
          <w:szCs w:val="22"/>
          <w:lang w:val="en-GB"/>
        </w:rPr>
        <w:t xml:space="preserve"> </w:t>
      </w:r>
      <w:r w:rsidR="00955744">
        <w:rPr>
          <w:rFonts w:ascii="Arial" w:eastAsia="Times New Roman" w:hAnsi="Arial" w:cs="Arial"/>
          <w:kern w:val="2"/>
          <w:sz w:val="22"/>
          <w:szCs w:val="22"/>
          <w:lang w:val="en-GB"/>
        </w:rPr>
        <w:t xml:space="preserve">at: </w:t>
      </w:r>
      <w:hyperlink r:id="rId14" w:history="1">
        <w:r w:rsidR="00C008C9" w:rsidRPr="006A415A">
          <w:rPr>
            <w:rStyle w:val="Hyperlink"/>
            <w:rFonts w:ascii="Arial" w:eastAsia="Times New Roman" w:hAnsi="Arial" w:cs="Arial"/>
            <w:kern w:val="2"/>
            <w:sz w:val="22"/>
            <w:szCs w:val="22"/>
            <w:lang w:val="en-GB"/>
          </w:rPr>
          <w:t>https://www.england.nhs.uk/publication</w:t>
        </w:r>
      </w:hyperlink>
      <w:r w:rsidR="00C008C9">
        <w:rPr>
          <w:rFonts w:ascii="Arial" w:eastAsia="Times New Roman" w:hAnsi="Arial" w:cs="Arial"/>
          <w:kern w:val="2"/>
          <w:sz w:val="22"/>
          <w:szCs w:val="22"/>
          <w:lang w:val="en-GB"/>
        </w:rPr>
        <w:t xml:space="preserve"> (Accessed: 26 June 2026)</w:t>
      </w:r>
    </w:p>
    <w:p w14:paraId="0DE9D3D4" w14:textId="444C062D" w:rsidR="001102A4" w:rsidRPr="00E04B72" w:rsidRDefault="001102A4" w:rsidP="00E04B72">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t>Pickton, D.W. and Wright, S. (1998) “What’s SWOT in strategic analysis?” — article record</w:t>
      </w:r>
      <w:r w:rsidR="00C008C9">
        <w:rPr>
          <w:rFonts w:ascii="Arial" w:eastAsia="Times New Roman" w:hAnsi="Arial" w:cs="Arial"/>
          <w:kern w:val="2"/>
          <w:sz w:val="22"/>
          <w:szCs w:val="22"/>
          <w:lang w:val="en-GB"/>
        </w:rPr>
        <w:t>.</w:t>
      </w:r>
      <w:r w:rsidR="000E0177">
        <w:rPr>
          <w:rFonts w:ascii="Arial" w:eastAsia="Times New Roman" w:hAnsi="Arial" w:cs="Arial"/>
          <w:kern w:val="2"/>
          <w:sz w:val="22"/>
          <w:szCs w:val="22"/>
          <w:lang w:val="en-GB"/>
        </w:rPr>
        <w:t xml:space="preserve"> </w:t>
      </w:r>
      <w:r w:rsidR="00C008C9">
        <w:rPr>
          <w:rFonts w:ascii="Arial" w:eastAsia="Times New Roman" w:hAnsi="Arial" w:cs="Arial"/>
          <w:kern w:val="2"/>
          <w:sz w:val="22"/>
          <w:szCs w:val="22"/>
          <w:lang w:val="en-GB"/>
        </w:rPr>
        <w:t>Availa</w:t>
      </w:r>
      <w:r w:rsidR="00EE567A">
        <w:rPr>
          <w:rFonts w:ascii="Arial" w:eastAsia="Times New Roman" w:hAnsi="Arial" w:cs="Arial"/>
          <w:kern w:val="2"/>
          <w:sz w:val="22"/>
          <w:szCs w:val="22"/>
          <w:lang w:val="en-GB"/>
        </w:rPr>
        <w:t>ble at:</w:t>
      </w:r>
      <w:r w:rsidR="00247BEA">
        <w:rPr>
          <w:rFonts w:ascii="Arial" w:eastAsia="Times New Roman" w:hAnsi="Arial" w:cs="Arial"/>
          <w:kern w:val="2"/>
          <w:sz w:val="22"/>
          <w:szCs w:val="22"/>
          <w:lang w:val="en-GB"/>
        </w:rPr>
        <w:t xml:space="preserve"> </w:t>
      </w:r>
      <w:hyperlink r:id="rId15" w:history="1">
        <w:r w:rsidR="000E0177" w:rsidRPr="006A415A">
          <w:rPr>
            <w:rStyle w:val="Hyperlink"/>
            <w:rFonts w:ascii="Arial" w:eastAsia="Times New Roman" w:hAnsi="Arial" w:cs="Arial"/>
            <w:kern w:val="2"/>
            <w:sz w:val="22"/>
            <w:szCs w:val="22"/>
            <w:lang w:val="en-GB"/>
          </w:rPr>
          <w:t>https://www.scispace.com/papers/what-s-swot-in-strategic</w:t>
        </w:r>
      </w:hyperlink>
      <w:r w:rsidR="00D22428">
        <w:rPr>
          <w:rFonts w:ascii="Arial" w:eastAsia="Times New Roman" w:hAnsi="Arial" w:cs="Arial"/>
          <w:kern w:val="2"/>
          <w:sz w:val="22"/>
          <w:szCs w:val="22"/>
          <w:lang w:val="en-GB"/>
        </w:rPr>
        <w:t xml:space="preserve"> (Accessed: 26 June 2026)</w:t>
      </w:r>
    </w:p>
    <w:p w14:paraId="5E701AD8" w14:textId="588A4DC0" w:rsidR="001102A4" w:rsidRDefault="001102A4" w:rsidP="008C47C4">
      <w:pPr>
        <w:spacing w:after="160" w:line="360" w:lineRule="auto"/>
        <w:jc w:val="both"/>
        <w:rPr>
          <w:rFonts w:ascii="Arial" w:eastAsia="Times New Roman" w:hAnsi="Arial" w:cs="Arial"/>
          <w:kern w:val="2"/>
          <w:sz w:val="22"/>
          <w:szCs w:val="22"/>
          <w:lang w:val="en-GB"/>
        </w:rPr>
      </w:pPr>
      <w:r w:rsidRPr="00E04B72">
        <w:rPr>
          <w:rFonts w:ascii="Arial" w:eastAsia="Times New Roman" w:hAnsi="Arial" w:cs="Arial"/>
          <w:kern w:val="2"/>
          <w:sz w:val="22"/>
          <w:szCs w:val="22"/>
          <w:lang w:val="en-GB"/>
        </w:rPr>
        <w:lastRenderedPageBreak/>
        <w:t xml:space="preserve">Skills for Health (2022) </w:t>
      </w:r>
      <w:r w:rsidRPr="00E04B72">
        <w:rPr>
          <w:rFonts w:ascii="Arial" w:eastAsia="Times New Roman" w:hAnsi="Arial" w:cs="Arial"/>
          <w:i/>
          <w:iCs/>
          <w:kern w:val="2"/>
          <w:sz w:val="22"/>
          <w:szCs w:val="22"/>
          <w:lang w:val="en-GB"/>
        </w:rPr>
        <w:t>Career Development Framework for the Health Sector</w:t>
      </w:r>
      <w:r w:rsidRPr="00E04B72">
        <w:rPr>
          <w:rFonts w:ascii="Arial" w:eastAsia="Times New Roman" w:hAnsi="Arial" w:cs="Arial"/>
          <w:kern w:val="2"/>
          <w:sz w:val="22"/>
          <w:szCs w:val="22"/>
          <w:lang w:val="en-GB"/>
        </w:rPr>
        <w:t xml:space="preserve"> — Skills for Health</w:t>
      </w:r>
      <w:r w:rsidR="008C47C4">
        <w:rPr>
          <w:rFonts w:ascii="Arial" w:eastAsia="Times New Roman" w:hAnsi="Arial" w:cs="Arial"/>
          <w:kern w:val="2"/>
          <w:sz w:val="22"/>
          <w:szCs w:val="22"/>
          <w:lang w:val="en-GB"/>
        </w:rPr>
        <w:t xml:space="preserve"> </w:t>
      </w:r>
      <w:r w:rsidRPr="00E04B72">
        <w:rPr>
          <w:rFonts w:ascii="Arial" w:eastAsia="Times New Roman" w:hAnsi="Arial" w:cs="Arial"/>
          <w:kern w:val="2"/>
          <w:sz w:val="22"/>
          <w:szCs w:val="22"/>
          <w:lang w:val="en-GB"/>
        </w:rPr>
        <w:t>career framework page</w:t>
      </w:r>
      <w:r w:rsidR="00D22428">
        <w:rPr>
          <w:rFonts w:ascii="Arial" w:eastAsia="Times New Roman" w:hAnsi="Arial" w:cs="Arial"/>
          <w:kern w:val="2"/>
          <w:sz w:val="22"/>
          <w:szCs w:val="22"/>
          <w:lang w:val="en-GB"/>
        </w:rPr>
        <w:t>.</w:t>
      </w:r>
      <w:r w:rsidR="00F101A7">
        <w:rPr>
          <w:rFonts w:ascii="Arial" w:eastAsia="Times New Roman" w:hAnsi="Arial" w:cs="Arial"/>
          <w:kern w:val="2"/>
          <w:sz w:val="22"/>
          <w:szCs w:val="22"/>
          <w:lang w:val="en-GB"/>
        </w:rPr>
        <w:t xml:space="preserve"> </w:t>
      </w:r>
      <w:r w:rsidR="00D22428">
        <w:rPr>
          <w:rFonts w:ascii="Arial" w:eastAsia="Times New Roman" w:hAnsi="Arial" w:cs="Arial"/>
          <w:kern w:val="2"/>
          <w:sz w:val="22"/>
          <w:szCs w:val="22"/>
          <w:lang w:val="en-GB"/>
        </w:rPr>
        <w:t>Available at</w:t>
      </w:r>
      <w:r w:rsidR="000F0DB4">
        <w:rPr>
          <w:rFonts w:ascii="Arial" w:eastAsia="Times New Roman" w:hAnsi="Arial" w:cs="Arial"/>
          <w:kern w:val="2"/>
          <w:sz w:val="22"/>
          <w:szCs w:val="22"/>
          <w:lang w:val="en-GB"/>
        </w:rPr>
        <w:t>:</w:t>
      </w:r>
      <w:r w:rsidR="000C7E1C" w:rsidRPr="000C7E1C">
        <w:t xml:space="preserve"> </w:t>
      </w:r>
      <w:hyperlink r:id="rId16" w:history="1">
        <w:r w:rsidR="00F101A7" w:rsidRPr="006A415A">
          <w:rPr>
            <w:rStyle w:val="Hyperlink"/>
            <w:rFonts w:ascii="Arial" w:eastAsia="Times New Roman" w:hAnsi="Arial" w:cs="Arial"/>
            <w:kern w:val="2"/>
            <w:sz w:val="22"/>
            <w:szCs w:val="22"/>
            <w:lang w:val="en-GB"/>
          </w:rPr>
          <w:t>https://www.skillsforhealth.org.uk/resources/</w:t>
        </w:r>
      </w:hyperlink>
      <w:r w:rsidR="00F101A7">
        <w:rPr>
          <w:rFonts w:ascii="Arial" w:eastAsia="Times New Roman" w:hAnsi="Arial" w:cs="Arial"/>
          <w:kern w:val="2"/>
          <w:sz w:val="22"/>
          <w:szCs w:val="22"/>
          <w:lang w:val="en-GB"/>
        </w:rPr>
        <w:t xml:space="preserve"> </w:t>
      </w:r>
      <w:r w:rsidR="00C2488B">
        <w:rPr>
          <w:rFonts w:ascii="Arial" w:eastAsia="Times New Roman" w:hAnsi="Arial" w:cs="Arial"/>
          <w:kern w:val="2"/>
          <w:sz w:val="22"/>
          <w:szCs w:val="22"/>
          <w:lang w:val="en-GB"/>
        </w:rPr>
        <w:t>(Accessed: 27 June 2026)</w:t>
      </w:r>
    </w:p>
    <w:p w14:paraId="4EAFCC0A" w14:textId="14AD9DBF" w:rsidR="004F432C" w:rsidRDefault="004F432C" w:rsidP="008C47C4">
      <w:pPr>
        <w:spacing w:after="160" w:line="360" w:lineRule="auto"/>
        <w:jc w:val="both"/>
        <w:rPr>
          <w:rFonts w:ascii="Arial" w:eastAsia="Times New Roman" w:hAnsi="Arial" w:cs="Arial"/>
          <w:kern w:val="2"/>
          <w:sz w:val="22"/>
          <w:szCs w:val="22"/>
          <w:lang w:val="en-GB"/>
        </w:rPr>
      </w:pPr>
      <w:r>
        <w:rPr>
          <w:rFonts w:ascii="Arial" w:eastAsia="Times New Roman" w:hAnsi="Arial" w:cs="Arial"/>
          <w:kern w:val="2"/>
          <w:sz w:val="22"/>
          <w:szCs w:val="22"/>
          <w:lang w:val="en-GB"/>
        </w:rPr>
        <w:t>Last Part</w:t>
      </w:r>
      <w:r w:rsidR="008557B2">
        <w:rPr>
          <w:rFonts w:ascii="Arial" w:eastAsia="Times New Roman" w:hAnsi="Arial" w:cs="Arial"/>
          <w:kern w:val="2"/>
          <w:sz w:val="22"/>
          <w:szCs w:val="22"/>
          <w:lang w:val="en-GB"/>
        </w:rPr>
        <w:t>:</w:t>
      </w:r>
    </w:p>
    <w:p w14:paraId="0B2A2358" w14:textId="655C51A6" w:rsidR="00303C0A" w:rsidRPr="00342877" w:rsidRDefault="00303C0A" w:rsidP="007419A0">
      <w:pPr>
        <w:spacing w:before="100" w:beforeAutospacing="1" w:after="100" w:afterAutospacing="1" w:line="360" w:lineRule="auto"/>
        <w:rPr>
          <w:rFonts w:ascii="Arial" w:eastAsia="Times New Roman" w:hAnsi="Arial" w:cs="Arial"/>
          <w:sz w:val="22"/>
          <w:szCs w:val="22"/>
          <w:lang w:val="en-GB" w:eastAsia="en-GB"/>
        </w:rPr>
      </w:pPr>
      <w:r w:rsidRPr="00342877">
        <w:rPr>
          <w:rFonts w:ascii="Arial" w:eastAsia="Times New Roman" w:hAnsi="Arial" w:cs="Arial"/>
          <w:sz w:val="22"/>
          <w:szCs w:val="22"/>
          <w:lang w:val="en-GB" w:eastAsia="en-GB"/>
        </w:rPr>
        <w:t>Atkins, S. and Murphy, K.</w:t>
      </w:r>
      <w:r w:rsidR="004164A9">
        <w:rPr>
          <w:rFonts w:ascii="Arial" w:eastAsia="Times New Roman" w:hAnsi="Arial" w:cs="Arial"/>
          <w:sz w:val="22"/>
          <w:szCs w:val="22"/>
          <w:lang w:val="en-GB" w:eastAsia="en-GB"/>
        </w:rPr>
        <w:t xml:space="preserve"> (2019)</w:t>
      </w:r>
      <w:r w:rsidRPr="00342877">
        <w:rPr>
          <w:rFonts w:ascii="Arial" w:eastAsia="Times New Roman" w:hAnsi="Arial" w:cs="Arial"/>
          <w:sz w:val="22"/>
          <w:szCs w:val="22"/>
          <w:lang w:val="en-GB" w:eastAsia="en-GB"/>
        </w:rPr>
        <w:t xml:space="preserve"> </w:t>
      </w:r>
      <w:r w:rsidRPr="00342877">
        <w:rPr>
          <w:rFonts w:ascii="Arial" w:eastAsia="Times New Roman" w:hAnsi="Arial" w:cs="Arial"/>
          <w:i/>
          <w:iCs/>
          <w:sz w:val="22"/>
          <w:szCs w:val="22"/>
          <w:lang w:val="en-GB" w:eastAsia="en-GB"/>
        </w:rPr>
        <w:t>Reflection: a review of the literature</w:t>
      </w:r>
      <w:r w:rsidRPr="00342877">
        <w:rPr>
          <w:rFonts w:ascii="Arial" w:eastAsia="Times New Roman" w:hAnsi="Arial" w:cs="Arial"/>
          <w:sz w:val="22"/>
          <w:szCs w:val="22"/>
          <w:lang w:val="en-GB" w:eastAsia="en-GB"/>
        </w:rPr>
        <w:t xml:space="preserve"> — PubMed record:</w:t>
      </w:r>
      <w:r w:rsidR="00342877">
        <w:rPr>
          <w:rFonts w:ascii="Arial" w:eastAsia="Times New Roman" w:hAnsi="Arial" w:cs="Arial"/>
          <w:sz w:val="22"/>
          <w:szCs w:val="22"/>
          <w:lang w:val="en-GB" w:eastAsia="en-GB"/>
        </w:rPr>
        <w:t xml:space="preserve"> </w:t>
      </w:r>
      <w:r w:rsidR="00866ACA">
        <w:rPr>
          <w:rFonts w:ascii="Arial" w:eastAsia="Times New Roman" w:hAnsi="Arial" w:cs="Arial"/>
          <w:sz w:val="22"/>
          <w:szCs w:val="22"/>
          <w:lang w:val="en-GB" w:eastAsia="en-GB"/>
        </w:rPr>
        <w:t>Available at:</w:t>
      </w:r>
      <w:r w:rsidRPr="00342877">
        <w:rPr>
          <w:rFonts w:ascii="Arial" w:eastAsia="Times New Roman" w:hAnsi="Arial" w:cs="Arial"/>
          <w:sz w:val="22"/>
          <w:szCs w:val="22"/>
          <w:lang w:val="en-GB" w:eastAsia="en-GB"/>
        </w:rPr>
        <w:t xml:space="preserve"> </w:t>
      </w:r>
      <w:hyperlink r:id="rId17" w:history="1">
        <w:r w:rsidR="007419A0" w:rsidRPr="006A415A">
          <w:rPr>
            <w:rStyle w:val="Hyperlink"/>
            <w:rFonts w:ascii="Arial" w:eastAsia="Times New Roman" w:hAnsi="Arial" w:cs="Arial"/>
            <w:sz w:val="22"/>
            <w:szCs w:val="22"/>
            <w:lang w:val="en-GB" w:eastAsia="en-GB"/>
          </w:rPr>
          <w:t>https://pubmed.ncbi.nlm.nih.gov/</w:t>
        </w:r>
      </w:hyperlink>
      <w:r w:rsidR="007419A0">
        <w:rPr>
          <w:rFonts w:ascii="Arial" w:eastAsia="Times New Roman" w:hAnsi="Arial" w:cs="Arial"/>
          <w:sz w:val="22"/>
          <w:szCs w:val="22"/>
          <w:lang w:val="en-GB" w:eastAsia="en-GB"/>
        </w:rPr>
        <w:t xml:space="preserve">  </w:t>
      </w:r>
      <w:r w:rsidR="0022687B">
        <w:rPr>
          <w:rFonts w:ascii="Arial" w:eastAsia="Times New Roman" w:hAnsi="Arial" w:cs="Arial"/>
          <w:sz w:val="22"/>
          <w:szCs w:val="22"/>
          <w:lang w:val="en-GB" w:eastAsia="en-GB"/>
        </w:rPr>
        <w:t>(Accessed: 23 June 2026)</w:t>
      </w:r>
    </w:p>
    <w:p w14:paraId="6A9A9AF7" w14:textId="50E37076" w:rsidR="00303C0A" w:rsidRPr="00342877" w:rsidRDefault="00303C0A" w:rsidP="007419A0">
      <w:pPr>
        <w:spacing w:before="100" w:beforeAutospacing="1" w:after="100" w:afterAutospacing="1" w:line="360" w:lineRule="auto"/>
        <w:rPr>
          <w:rFonts w:ascii="Arial" w:eastAsia="Times New Roman" w:hAnsi="Arial" w:cs="Arial"/>
          <w:sz w:val="22"/>
          <w:szCs w:val="22"/>
          <w:lang w:val="en-GB" w:eastAsia="en-GB"/>
        </w:rPr>
      </w:pPr>
      <w:r w:rsidRPr="00342877">
        <w:rPr>
          <w:rFonts w:ascii="Arial" w:eastAsia="Times New Roman" w:hAnsi="Arial" w:cs="Arial"/>
          <w:sz w:val="22"/>
          <w:szCs w:val="22"/>
          <w:lang w:val="en-GB" w:eastAsia="en-GB"/>
        </w:rPr>
        <w:t>Bulman, C. and Schutz, S.</w:t>
      </w:r>
      <w:r w:rsidR="004164A9">
        <w:rPr>
          <w:rFonts w:ascii="Arial" w:eastAsia="Times New Roman" w:hAnsi="Arial" w:cs="Arial"/>
          <w:sz w:val="22"/>
          <w:szCs w:val="22"/>
          <w:lang w:val="en-GB" w:eastAsia="en-GB"/>
        </w:rPr>
        <w:t xml:space="preserve"> (</w:t>
      </w:r>
      <w:r w:rsidR="005A6A72">
        <w:rPr>
          <w:rFonts w:ascii="Arial" w:eastAsia="Times New Roman" w:hAnsi="Arial" w:cs="Arial"/>
          <w:sz w:val="22"/>
          <w:szCs w:val="22"/>
          <w:lang w:val="en-GB" w:eastAsia="en-GB"/>
        </w:rPr>
        <w:t>2022)</w:t>
      </w:r>
      <w:r w:rsidRPr="00342877">
        <w:rPr>
          <w:rFonts w:ascii="Arial" w:eastAsia="Times New Roman" w:hAnsi="Arial" w:cs="Arial"/>
          <w:sz w:val="22"/>
          <w:szCs w:val="22"/>
          <w:lang w:val="en-GB" w:eastAsia="en-GB"/>
        </w:rPr>
        <w:t xml:space="preserve"> </w:t>
      </w:r>
      <w:r w:rsidRPr="00342877">
        <w:rPr>
          <w:rFonts w:ascii="Arial" w:eastAsia="Times New Roman" w:hAnsi="Arial" w:cs="Arial"/>
          <w:i/>
          <w:iCs/>
          <w:sz w:val="22"/>
          <w:szCs w:val="22"/>
          <w:lang w:val="en-GB" w:eastAsia="en-GB"/>
        </w:rPr>
        <w:t>Reflective Practice in Nursing</w:t>
      </w:r>
      <w:r w:rsidRPr="00342877">
        <w:rPr>
          <w:rFonts w:ascii="Arial" w:eastAsia="Times New Roman" w:hAnsi="Arial" w:cs="Arial"/>
          <w:sz w:val="22"/>
          <w:szCs w:val="22"/>
          <w:lang w:val="en-GB" w:eastAsia="en-GB"/>
        </w:rPr>
        <w:t xml:space="preserve"> — publisher/search record:</w:t>
      </w:r>
      <w:r w:rsidR="0022687B">
        <w:rPr>
          <w:rFonts w:ascii="Arial" w:eastAsia="Times New Roman" w:hAnsi="Arial" w:cs="Arial"/>
          <w:sz w:val="22"/>
          <w:szCs w:val="22"/>
          <w:lang w:val="en-GB" w:eastAsia="en-GB"/>
        </w:rPr>
        <w:t xml:space="preserve"> Available at:</w:t>
      </w:r>
      <w:r w:rsidR="007419A0">
        <w:rPr>
          <w:rFonts w:ascii="Arial" w:eastAsia="Times New Roman" w:hAnsi="Arial" w:cs="Arial"/>
          <w:sz w:val="22"/>
          <w:szCs w:val="22"/>
          <w:lang w:val="en-GB" w:eastAsia="en-GB"/>
        </w:rPr>
        <w:t xml:space="preserve"> </w:t>
      </w:r>
      <w:hyperlink r:id="rId18" w:history="1">
        <w:r w:rsidR="007419A0" w:rsidRPr="006A415A">
          <w:rPr>
            <w:rStyle w:val="Hyperlink"/>
            <w:rFonts w:ascii="Arial" w:eastAsia="Times New Roman" w:hAnsi="Arial" w:cs="Arial"/>
            <w:sz w:val="22"/>
            <w:szCs w:val="22"/>
            <w:lang w:val="en-GB" w:eastAsia="en-GB"/>
          </w:rPr>
          <w:t>https://www.taylorfrancis.com/books/</w:t>
        </w:r>
      </w:hyperlink>
      <w:r w:rsidR="007419A0">
        <w:rPr>
          <w:rFonts w:ascii="Arial" w:eastAsia="Times New Roman" w:hAnsi="Arial" w:cs="Arial"/>
          <w:sz w:val="22"/>
          <w:szCs w:val="22"/>
          <w:lang w:val="en-GB" w:eastAsia="en-GB"/>
        </w:rPr>
        <w:t xml:space="preserve">  </w:t>
      </w:r>
      <w:r w:rsidR="00045721">
        <w:rPr>
          <w:rFonts w:ascii="Arial" w:eastAsia="Times New Roman" w:hAnsi="Arial" w:cs="Arial"/>
          <w:sz w:val="22"/>
          <w:szCs w:val="22"/>
          <w:lang w:val="en-GB" w:eastAsia="en-GB"/>
        </w:rPr>
        <w:t>(Accessed: 23 June 2026)</w:t>
      </w:r>
    </w:p>
    <w:p w14:paraId="4837F82E" w14:textId="664AABF8" w:rsidR="00303C0A" w:rsidRPr="00342877" w:rsidRDefault="00303C0A" w:rsidP="007419A0">
      <w:pPr>
        <w:spacing w:before="100" w:beforeAutospacing="1" w:after="100" w:afterAutospacing="1" w:line="360" w:lineRule="auto"/>
        <w:rPr>
          <w:rFonts w:ascii="Arial" w:eastAsia="Times New Roman" w:hAnsi="Arial" w:cs="Arial"/>
          <w:sz w:val="22"/>
          <w:szCs w:val="22"/>
          <w:lang w:val="en-GB" w:eastAsia="en-GB"/>
        </w:rPr>
      </w:pPr>
      <w:r w:rsidRPr="00342877">
        <w:rPr>
          <w:rFonts w:ascii="Arial" w:eastAsia="Times New Roman" w:hAnsi="Arial" w:cs="Arial"/>
          <w:sz w:val="22"/>
          <w:szCs w:val="22"/>
          <w:lang w:val="en-GB" w:eastAsia="en-GB"/>
        </w:rPr>
        <w:t>Health and Care Professions Council (HCPC)</w:t>
      </w:r>
      <w:r w:rsidR="00E506BB">
        <w:rPr>
          <w:rFonts w:ascii="Arial" w:eastAsia="Times New Roman" w:hAnsi="Arial" w:cs="Arial"/>
          <w:sz w:val="22"/>
          <w:szCs w:val="22"/>
          <w:lang w:val="en-GB" w:eastAsia="en-GB"/>
        </w:rPr>
        <w:t xml:space="preserve"> (2023)</w:t>
      </w:r>
      <w:r w:rsidRPr="00342877">
        <w:rPr>
          <w:rFonts w:ascii="Arial" w:eastAsia="Times New Roman" w:hAnsi="Arial" w:cs="Arial"/>
          <w:sz w:val="22"/>
          <w:szCs w:val="22"/>
          <w:lang w:val="en-GB" w:eastAsia="en-GB"/>
        </w:rPr>
        <w:t xml:space="preserve"> </w:t>
      </w:r>
      <w:r w:rsidRPr="00342877">
        <w:rPr>
          <w:rFonts w:ascii="Arial" w:eastAsia="Times New Roman" w:hAnsi="Arial" w:cs="Arial"/>
          <w:i/>
          <w:iCs/>
          <w:sz w:val="22"/>
          <w:szCs w:val="22"/>
          <w:lang w:val="en-GB" w:eastAsia="en-GB"/>
        </w:rPr>
        <w:t>Continuing professional development and your registration</w:t>
      </w:r>
      <w:r w:rsidR="00045721">
        <w:rPr>
          <w:rFonts w:ascii="Arial" w:eastAsia="Times New Roman" w:hAnsi="Arial" w:cs="Arial"/>
          <w:sz w:val="22"/>
          <w:szCs w:val="22"/>
          <w:lang w:val="en-GB" w:eastAsia="en-GB"/>
        </w:rPr>
        <w:t xml:space="preserve">. </w:t>
      </w:r>
      <w:r w:rsidR="00142DE7">
        <w:rPr>
          <w:rFonts w:ascii="Arial" w:eastAsia="Times New Roman" w:hAnsi="Arial" w:cs="Arial"/>
          <w:sz w:val="22"/>
          <w:szCs w:val="22"/>
          <w:lang w:val="en-GB" w:eastAsia="en-GB"/>
        </w:rPr>
        <w:t xml:space="preserve">Available at: </w:t>
      </w:r>
      <w:hyperlink r:id="rId19" w:history="1">
        <w:r w:rsidR="00142DE7" w:rsidRPr="006A415A">
          <w:rPr>
            <w:rStyle w:val="Hyperlink"/>
            <w:rFonts w:ascii="Arial" w:eastAsia="Times New Roman" w:hAnsi="Arial" w:cs="Arial"/>
            <w:sz w:val="22"/>
            <w:szCs w:val="22"/>
            <w:lang w:val="en-GB" w:eastAsia="en-GB"/>
          </w:rPr>
          <w:t>https://www.hcpc-uk.org/globalassets/resources/guidance/continuing-professional-development-and-your-registration.</w:t>
        </w:r>
      </w:hyperlink>
      <w:r w:rsidR="00142DE7" w:rsidRPr="00342877">
        <w:rPr>
          <w:rFonts w:ascii="Arial" w:eastAsia="Times New Roman" w:hAnsi="Arial" w:cs="Arial"/>
          <w:sz w:val="22"/>
          <w:szCs w:val="22"/>
          <w:lang w:val="en-GB" w:eastAsia="en-GB"/>
        </w:rPr>
        <w:t xml:space="preserve">  </w:t>
      </w:r>
      <w:r w:rsidR="000E35B1">
        <w:rPr>
          <w:rFonts w:ascii="Arial" w:eastAsia="Times New Roman" w:hAnsi="Arial" w:cs="Arial"/>
          <w:sz w:val="22"/>
          <w:szCs w:val="22"/>
          <w:lang w:val="en-GB" w:eastAsia="en-GB"/>
        </w:rPr>
        <w:t>(A</w:t>
      </w:r>
      <w:r w:rsidR="004C2A8F">
        <w:rPr>
          <w:rFonts w:ascii="Arial" w:eastAsia="Times New Roman" w:hAnsi="Arial" w:cs="Arial"/>
          <w:sz w:val="22"/>
          <w:szCs w:val="22"/>
          <w:lang w:val="en-GB" w:eastAsia="en-GB"/>
        </w:rPr>
        <w:t>ccessed: 22 June 2026)</w:t>
      </w:r>
    </w:p>
    <w:p w14:paraId="2638DF9E" w14:textId="37F97D5B" w:rsidR="00303C0A" w:rsidRPr="00342877" w:rsidRDefault="00303C0A" w:rsidP="007419A0">
      <w:pPr>
        <w:spacing w:before="100" w:beforeAutospacing="1" w:after="100" w:afterAutospacing="1" w:line="360" w:lineRule="auto"/>
        <w:rPr>
          <w:rFonts w:ascii="Arial" w:eastAsia="Times New Roman" w:hAnsi="Arial" w:cs="Arial"/>
          <w:sz w:val="22"/>
          <w:szCs w:val="22"/>
          <w:lang w:val="en-GB" w:eastAsia="en-GB"/>
        </w:rPr>
      </w:pPr>
      <w:r w:rsidRPr="00342877">
        <w:rPr>
          <w:rFonts w:ascii="Arial" w:eastAsia="Times New Roman" w:hAnsi="Arial" w:cs="Arial"/>
          <w:sz w:val="22"/>
          <w:szCs w:val="22"/>
          <w:lang w:val="en-GB" w:eastAsia="en-GB"/>
        </w:rPr>
        <w:t>Gibbs, G.</w:t>
      </w:r>
      <w:r w:rsidR="008218BB">
        <w:rPr>
          <w:rFonts w:ascii="Arial" w:eastAsia="Times New Roman" w:hAnsi="Arial" w:cs="Arial"/>
          <w:sz w:val="22"/>
          <w:szCs w:val="22"/>
          <w:lang w:val="en-GB" w:eastAsia="en-GB"/>
        </w:rPr>
        <w:t xml:space="preserve"> (2018)</w:t>
      </w:r>
      <w:r w:rsidRPr="00342877">
        <w:rPr>
          <w:rFonts w:ascii="Arial" w:eastAsia="Times New Roman" w:hAnsi="Arial" w:cs="Arial"/>
          <w:sz w:val="22"/>
          <w:szCs w:val="22"/>
          <w:lang w:val="en-GB" w:eastAsia="en-GB"/>
        </w:rPr>
        <w:t xml:space="preserve"> </w:t>
      </w:r>
      <w:r w:rsidRPr="00342877">
        <w:rPr>
          <w:rFonts w:ascii="Arial" w:eastAsia="Times New Roman" w:hAnsi="Arial" w:cs="Arial"/>
          <w:i/>
          <w:iCs/>
          <w:sz w:val="22"/>
          <w:szCs w:val="22"/>
          <w:lang w:val="en-GB" w:eastAsia="en-GB"/>
        </w:rPr>
        <w:t>Learning by doing: a guide to teaching and learning methods</w:t>
      </w:r>
      <w:r w:rsidRPr="00342877">
        <w:rPr>
          <w:rFonts w:ascii="Arial" w:eastAsia="Times New Roman" w:hAnsi="Arial" w:cs="Arial"/>
          <w:sz w:val="22"/>
          <w:szCs w:val="22"/>
          <w:lang w:val="en-GB" w:eastAsia="en-GB"/>
        </w:rPr>
        <w:t xml:space="preserve"> — library record</w:t>
      </w:r>
      <w:r w:rsidR="004C2A8F">
        <w:rPr>
          <w:rFonts w:ascii="Arial" w:eastAsia="Times New Roman" w:hAnsi="Arial" w:cs="Arial"/>
          <w:sz w:val="22"/>
          <w:szCs w:val="22"/>
          <w:lang w:val="en-GB" w:eastAsia="en-GB"/>
        </w:rPr>
        <w:t xml:space="preserve">. </w:t>
      </w:r>
      <w:r w:rsidR="00FE1DBD">
        <w:rPr>
          <w:rFonts w:ascii="Arial" w:eastAsia="Times New Roman" w:hAnsi="Arial" w:cs="Arial"/>
          <w:sz w:val="22"/>
          <w:szCs w:val="22"/>
          <w:lang w:val="en-GB" w:eastAsia="en-GB"/>
        </w:rPr>
        <w:t xml:space="preserve">Available at: </w:t>
      </w:r>
      <w:hyperlink r:id="rId20" w:history="1">
        <w:r w:rsidR="00BE1C0A" w:rsidRPr="006A415A">
          <w:rPr>
            <w:rStyle w:val="Hyperlink"/>
            <w:rFonts w:ascii="Arial" w:eastAsia="Times New Roman" w:hAnsi="Arial" w:cs="Arial"/>
            <w:sz w:val="22"/>
            <w:szCs w:val="22"/>
            <w:lang w:val="en-GB" w:eastAsia="en-GB"/>
          </w:rPr>
          <w:t>https://library.lincoln.ac.uk/items/eds/.</w:t>
        </w:r>
      </w:hyperlink>
      <w:r w:rsidR="00FE1DBD" w:rsidRPr="00342877">
        <w:rPr>
          <w:rFonts w:ascii="Arial" w:eastAsia="Times New Roman" w:hAnsi="Arial" w:cs="Arial"/>
          <w:sz w:val="22"/>
          <w:szCs w:val="22"/>
          <w:lang w:val="en-GB" w:eastAsia="en-GB"/>
        </w:rPr>
        <w:t xml:space="preserve">  </w:t>
      </w:r>
      <w:r w:rsidR="00BE1C0A">
        <w:rPr>
          <w:rFonts w:ascii="Arial" w:eastAsia="Times New Roman" w:hAnsi="Arial" w:cs="Arial"/>
          <w:sz w:val="22"/>
          <w:szCs w:val="22"/>
          <w:lang w:val="en-GB" w:eastAsia="en-GB"/>
        </w:rPr>
        <w:t>(Accessed: 23 June 2026)</w:t>
      </w:r>
    </w:p>
    <w:p w14:paraId="60DE2791" w14:textId="3F731841" w:rsidR="00FB18BE" w:rsidRPr="00342877" w:rsidRDefault="00FB18BE" w:rsidP="007419A0">
      <w:pPr>
        <w:pStyle w:val="my-2"/>
        <w:spacing w:line="360" w:lineRule="auto"/>
        <w:rPr>
          <w:rFonts w:ascii="Arial" w:hAnsi="Arial" w:cs="Arial"/>
          <w:sz w:val="22"/>
          <w:szCs w:val="22"/>
        </w:rPr>
      </w:pPr>
      <w:r w:rsidRPr="00342877">
        <w:rPr>
          <w:rStyle w:val="Strong"/>
          <w:rFonts w:ascii="Arial" w:hAnsi="Arial" w:cs="Arial"/>
          <w:b w:val="0"/>
          <w:bCs w:val="0"/>
          <w:sz w:val="22"/>
          <w:szCs w:val="22"/>
        </w:rPr>
        <w:t>Jasper, M</w:t>
      </w:r>
      <w:r w:rsidR="008218BB">
        <w:rPr>
          <w:rStyle w:val="Strong"/>
          <w:rFonts w:ascii="Arial" w:hAnsi="Arial" w:cs="Arial"/>
          <w:b w:val="0"/>
          <w:bCs w:val="0"/>
          <w:sz w:val="22"/>
          <w:szCs w:val="22"/>
        </w:rPr>
        <w:t>. (</w:t>
      </w:r>
      <w:r w:rsidR="00B05392">
        <w:rPr>
          <w:rStyle w:val="Strong"/>
          <w:rFonts w:ascii="Arial" w:hAnsi="Arial" w:cs="Arial"/>
          <w:b w:val="0"/>
          <w:bCs w:val="0"/>
          <w:sz w:val="22"/>
          <w:szCs w:val="22"/>
        </w:rPr>
        <w:t>2021)</w:t>
      </w:r>
      <w:r w:rsidRPr="00342877">
        <w:rPr>
          <w:rFonts w:ascii="Arial" w:hAnsi="Arial" w:cs="Arial"/>
          <w:sz w:val="22"/>
          <w:szCs w:val="22"/>
        </w:rPr>
        <w:t xml:space="preserve"> </w:t>
      </w:r>
      <w:r w:rsidRPr="00342877">
        <w:rPr>
          <w:rStyle w:val="Emphasis"/>
          <w:rFonts w:ascii="Arial" w:hAnsi="Arial" w:cs="Arial"/>
          <w:sz w:val="22"/>
          <w:szCs w:val="22"/>
        </w:rPr>
        <w:t>Beginning Reflective Practice</w:t>
      </w:r>
      <w:r w:rsidRPr="00342877">
        <w:rPr>
          <w:rFonts w:ascii="Arial" w:hAnsi="Arial" w:cs="Arial"/>
          <w:sz w:val="22"/>
          <w:szCs w:val="22"/>
        </w:rPr>
        <w:t xml:space="preserve"> — World Cat record</w:t>
      </w:r>
      <w:r w:rsidR="00570139">
        <w:rPr>
          <w:rFonts w:ascii="Arial" w:hAnsi="Arial" w:cs="Arial"/>
          <w:sz w:val="22"/>
          <w:szCs w:val="22"/>
        </w:rPr>
        <w:t xml:space="preserve">. Available at: </w:t>
      </w:r>
      <w:hyperlink r:id="rId21" w:history="1">
        <w:r w:rsidR="00AD67D3" w:rsidRPr="006A415A">
          <w:rPr>
            <w:rStyle w:val="Hyperlink"/>
            <w:rFonts w:ascii="Arial" w:hAnsi="Arial" w:cs="Arial"/>
            <w:sz w:val="22"/>
            <w:szCs w:val="22"/>
          </w:rPr>
          <w:t>https://search.worldcat.org/title/Beginning-reflective-practice/.</w:t>
        </w:r>
      </w:hyperlink>
      <w:r w:rsidR="00AD67D3">
        <w:rPr>
          <w:rFonts w:ascii="Arial" w:hAnsi="Arial" w:cs="Arial"/>
          <w:sz w:val="22"/>
          <w:szCs w:val="22"/>
        </w:rPr>
        <w:t xml:space="preserve"> (Accessed: </w:t>
      </w:r>
      <w:r w:rsidR="00F03F94">
        <w:rPr>
          <w:rFonts w:ascii="Arial" w:hAnsi="Arial" w:cs="Arial"/>
          <w:sz w:val="22"/>
          <w:szCs w:val="22"/>
        </w:rPr>
        <w:t>21 June 2026)</w:t>
      </w:r>
    </w:p>
    <w:p w14:paraId="45A0C0DD" w14:textId="74788DA2" w:rsidR="00FB18BE" w:rsidRPr="00342877" w:rsidRDefault="00FB18BE" w:rsidP="007419A0">
      <w:pPr>
        <w:pStyle w:val="my-2"/>
        <w:spacing w:line="360" w:lineRule="auto"/>
        <w:rPr>
          <w:rFonts w:ascii="Arial" w:hAnsi="Arial" w:cs="Arial"/>
          <w:sz w:val="22"/>
          <w:szCs w:val="22"/>
        </w:rPr>
      </w:pPr>
      <w:r w:rsidRPr="00342877">
        <w:rPr>
          <w:rStyle w:val="Strong"/>
          <w:rFonts w:ascii="Arial" w:hAnsi="Arial" w:cs="Arial"/>
          <w:b w:val="0"/>
          <w:bCs w:val="0"/>
          <w:sz w:val="22"/>
          <w:szCs w:val="22"/>
        </w:rPr>
        <w:t>Kolb, D.A.</w:t>
      </w:r>
      <w:r w:rsidR="0048029E">
        <w:rPr>
          <w:rStyle w:val="Strong"/>
          <w:rFonts w:ascii="Arial" w:hAnsi="Arial" w:cs="Arial"/>
          <w:b w:val="0"/>
          <w:bCs w:val="0"/>
          <w:sz w:val="22"/>
          <w:szCs w:val="22"/>
        </w:rPr>
        <w:t xml:space="preserve"> (2020)</w:t>
      </w:r>
      <w:r w:rsidRPr="00342877">
        <w:rPr>
          <w:rFonts w:ascii="Arial" w:hAnsi="Arial" w:cs="Arial"/>
          <w:sz w:val="22"/>
          <w:szCs w:val="22"/>
        </w:rPr>
        <w:t xml:space="preserve"> </w:t>
      </w:r>
      <w:r w:rsidRPr="00342877">
        <w:rPr>
          <w:rStyle w:val="Emphasis"/>
          <w:rFonts w:ascii="Arial" w:hAnsi="Arial" w:cs="Arial"/>
          <w:sz w:val="22"/>
          <w:szCs w:val="22"/>
        </w:rPr>
        <w:t>Experiential Learning: Experience as the Source of Learning and Development</w:t>
      </w:r>
      <w:r w:rsidRPr="00342877">
        <w:rPr>
          <w:rFonts w:ascii="Arial" w:hAnsi="Arial" w:cs="Arial"/>
          <w:sz w:val="22"/>
          <w:szCs w:val="22"/>
        </w:rPr>
        <w:t xml:space="preserve"> — Google Books record: </w:t>
      </w:r>
      <w:r w:rsidR="00F03F94">
        <w:rPr>
          <w:rFonts w:ascii="Arial" w:hAnsi="Arial" w:cs="Arial"/>
          <w:sz w:val="22"/>
          <w:szCs w:val="22"/>
        </w:rPr>
        <w:t>Available at:</w:t>
      </w:r>
      <w:r w:rsidR="00705196">
        <w:rPr>
          <w:rFonts w:ascii="Arial" w:hAnsi="Arial" w:cs="Arial"/>
          <w:sz w:val="22"/>
          <w:szCs w:val="22"/>
        </w:rPr>
        <w:t xml:space="preserve"> </w:t>
      </w:r>
      <w:hyperlink r:id="rId22" w:history="1">
        <w:r w:rsidR="00705196" w:rsidRPr="006A415A">
          <w:rPr>
            <w:rStyle w:val="Hyperlink"/>
            <w:rFonts w:ascii="Arial" w:hAnsi="Arial" w:cs="Arial"/>
            <w:sz w:val="22"/>
            <w:szCs w:val="22"/>
          </w:rPr>
          <w:t>https://books.google.com/books/about/Experiential_Learning.html?</w:t>
        </w:r>
      </w:hyperlink>
      <w:r w:rsidR="00705196">
        <w:rPr>
          <w:rFonts w:ascii="Arial" w:hAnsi="Arial" w:cs="Arial"/>
          <w:sz w:val="22"/>
          <w:szCs w:val="22"/>
        </w:rPr>
        <w:t>(A</w:t>
      </w:r>
      <w:r w:rsidR="00B021BB">
        <w:rPr>
          <w:rFonts w:ascii="Arial" w:hAnsi="Arial" w:cs="Arial"/>
          <w:sz w:val="22"/>
          <w:szCs w:val="22"/>
        </w:rPr>
        <w:t>ccessed: 22 June 2026)</w:t>
      </w:r>
    </w:p>
    <w:p w14:paraId="743F13B6" w14:textId="7D9B6373" w:rsidR="0016129A" w:rsidRPr="00C32970" w:rsidRDefault="00FB18BE" w:rsidP="00C32970">
      <w:pPr>
        <w:pStyle w:val="my-2"/>
        <w:spacing w:line="360" w:lineRule="auto"/>
        <w:rPr>
          <w:rFonts w:ascii="Arial" w:hAnsi="Arial" w:cs="Arial"/>
          <w:sz w:val="22"/>
          <w:szCs w:val="22"/>
        </w:rPr>
      </w:pPr>
      <w:r w:rsidRPr="00342877">
        <w:rPr>
          <w:rStyle w:val="Strong"/>
          <w:rFonts w:ascii="Arial" w:hAnsi="Arial" w:cs="Arial"/>
          <w:b w:val="0"/>
          <w:bCs w:val="0"/>
          <w:sz w:val="22"/>
          <w:szCs w:val="22"/>
        </w:rPr>
        <w:t>NHS Leadership Academy</w:t>
      </w:r>
      <w:r w:rsidR="0048029E">
        <w:rPr>
          <w:rStyle w:val="Strong"/>
          <w:rFonts w:ascii="Arial" w:hAnsi="Arial" w:cs="Arial"/>
          <w:b w:val="0"/>
          <w:bCs w:val="0"/>
          <w:sz w:val="22"/>
          <w:szCs w:val="22"/>
        </w:rPr>
        <w:t xml:space="preserve"> (</w:t>
      </w:r>
      <w:r w:rsidR="006D5037">
        <w:rPr>
          <w:rStyle w:val="Strong"/>
          <w:rFonts w:ascii="Arial" w:hAnsi="Arial" w:cs="Arial"/>
          <w:b w:val="0"/>
          <w:bCs w:val="0"/>
          <w:sz w:val="22"/>
          <w:szCs w:val="22"/>
        </w:rPr>
        <w:t>2023)</w:t>
      </w:r>
      <w:r w:rsidRPr="00342877">
        <w:rPr>
          <w:rFonts w:ascii="Arial" w:hAnsi="Arial" w:cs="Arial"/>
          <w:sz w:val="22"/>
          <w:szCs w:val="22"/>
        </w:rPr>
        <w:t xml:space="preserve"> </w:t>
      </w:r>
      <w:r w:rsidRPr="00342877">
        <w:rPr>
          <w:rStyle w:val="Emphasis"/>
          <w:rFonts w:ascii="Arial" w:hAnsi="Arial" w:cs="Arial"/>
          <w:sz w:val="22"/>
          <w:szCs w:val="22"/>
        </w:rPr>
        <w:t>Leadership Development Framework</w:t>
      </w:r>
      <w:r w:rsidR="00086270">
        <w:rPr>
          <w:rFonts w:ascii="Arial" w:hAnsi="Arial" w:cs="Arial"/>
          <w:sz w:val="22"/>
          <w:szCs w:val="22"/>
        </w:rPr>
        <w:t xml:space="preserve">. Available at: </w:t>
      </w:r>
      <w:hyperlink r:id="rId23" w:history="1">
        <w:r w:rsidR="00086270" w:rsidRPr="006A415A">
          <w:rPr>
            <w:rStyle w:val="Hyperlink"/>
            <w:rFonts w:ascii="Arial" w:hAnsi="Arial" w:cs="Arial"/>
            <w:sz w:val="22"/>
            <w:szCs w:val="22"/>
          </w:rPr>
          <w:t>https://www.leadershipacademy.nhs.uk/wp-content/</w:t>
        </w:r>
      </w:hyperlink>
      <w:r w:rsidR="00A84381">
        <w:rPr>
          <w:rStyle w:val="inline-flex"/>
          <w:rFonts w:ascii="Arial" w:hAnsi="Arial" w:cs="Arial"/>
          <w:sz w:val="22"/>
          <w:szCs w:val="22"/>
        </w:rPr>
        <w:t xml:space="preserve"> (Accessed: 22 June 2026)  </w:t>
      </w:r>
    </w:p>
    <w:sectPr w:rsidR="0016129A" w:rsidRPr="00C32970" w:rsidSect="00F53926">
      <w:footerReference w:type="default" r:id="rId24"/>
      <w:footnotePr>
        <w:numRestart w:val="eachSect"/>
      </w:footnotePr>
      <w:pgSz w:w="12240" w:h="15840"/>
      <w:pgMar w:top="851" w:right="1701" w:bottom="1417" w:left="1701" w:header="720" w:footer="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F56FC" w14:textId="77777777" w:rsidR="00303995" w:rsidRDefault="00303995" w:rsidP="00F53926">
      <w:pPr>
        <w:spacing w:after="0"/>
      </w:pPr>
      <w:r>
        <w:separator/>
      </w:r>
    </w:p>
  </w:endnote>
  <w:endnote w:type="continuationSeparator" w:id="0">
    <w:p w14:paraId="6F56719B" w14:textId="77777777" w:rsidR="00303995" w:rsidRDefault="00303995" w:rsidP="00F539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52"/>
      <w:gridCol w:w="4516"/>
    </w:tblGrid>
    <w:tr w:rsidR="00F53926" w14:paraId="41C17E20" w14:textId="77777777">
      <w:trPr>
        <w:trHeight w:hRule="exact" w:val="115"/>
        <w:jc w:val="center"/>
      </w:trPr>
      <w:tc>
        <w:tcPr>
          <w:tcW w:w="4686" w:type="dxa"/>
          <w:shd w:val="clear" w:color="auto" w:fill="156082" w:themeFill="accent1"/>
          <w:tcMar>
            <w:top w:w="0" w:type="dxa"/>
            <w:bottom w:w="0" w:type="dxa"/>
          </w:tcMar>
        </w:tcPr>
        <w:p w14:paraId="4C9D0A7F" w14:textId="77777777" w:rsidR="00F53926" w:rsidRDefault="00F53926">
          <w:pPr>
            <w:pStyle w:val="Header"/>
            <w:rPr>
              <w:caps/>
              <w:sz w:val="18"/>
            </w:rPr>
          </w:pPr>
        </w:p>
      </w:tc>
      <w:tc>
        <w:tcPr>
          <w:tcW w:w="4674" w:type="dxa"/>
          <w:shd w:val="clear" w:color="auto" w:fill="156082" w:themeFill="accent1"/>
          <w:tcMar>
            <w:top w:w="0" w:type="dxa"/>
            <w:bottom w:w="0" w:type="dxa"/>
          </w:tcMar>
        </w:tcPr>
        <w:p w14:paraId="3FA8974F" w14:textId="77777777" w:rsidR="00F53926" w:rsidRDefault="00F53926">
          <w:pPr>
            <w:pStyle w:val="Header"/>
            <w:jc w:val="right"/>
            <w:rPr>
              <w:caps/>
              <w:sz w:val="18"/>
            </w:rPr>
          </w:pPr>
        </w:p>
      </w:tc>
    </w:tr>
    <w:tr w:rsidR="00F53926" w14:paraId="005AB101" w14:textId="77777777">
      <w:trPr>
        <w:jc w:val="center"/>
      </w:trPr>
      <w:sdt>
        <w:sdtPr>
          <w:rPr>
            <w:rFonts w:ascii="Arial" w:hAnsi="Arial" w:cs="Arial"/>
            <w:caps/>
            <w:color w:val="808080" w:themeColor="background1" w:themeShade="80"/>
            <w:sz w:val="16"/>
            <w:szCs w:val="16"/>
          </w:rPr>
          <w:alias w:val="Autor"/>
          <w:tag w:val=""/>
          <w:id w:val="1534151868"/>
          <w:placeholder>
            <w:docPart w:val="4AD3F722E3E145668858C1795F8D6E28"/>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371075F4" w14:textId="6FD1BF11" w:rsidR="00F53926" w:rsidRDefault="0043533F">
              <w:pPr>
                <w:pStyle w:val="Footer"/>
                <w:rPr>
                  <w:caps/>
                  <w:color w:val="808080" w:themeColor="background1" w:themeShade="80"/>
                  <w:sz w:val="18"/>
                  <w:szCs w:val="18"/>
                </w:rPr>
              </w:pPr>
              <w:r>
                <w:rPr>
                  <w:rFonts w:ascii="Arial" w:hAnsi="Arial" w:cs="Arial"/>
                  <w:caps/>
                  <w:color w:val="808080" w:themeColor="background1" w:themeShade="80"/>
                  <w:sz w:val="16"/>
                  <w:szCs w:val="16"/>
                </w:rPr>
                <w:t>Katya Pinheiro</w:t>
              </w:r>
            </w:p>
          </w:tc>
        </w:sdtContent>
      </w:sdt>
      <w:tc>
        <w:tcPr>
          <w:tcW w:w="4674" w:type="dxa"/>
          <w:vAlign w:val="center"/>
        </w:tcPr>
        <w:p w14:paraId="0D89F3CD" w14:textId="77777777" w:rsidR="00F53926" w:rsidRDefault="00F5392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lang w:val="pt-PT"/>
            </w:rPr>
            <w:t>2</w:t>
          </w:r>
          <w:r>
            <w:rPr>
              <w:caps/>
              <w:color w:val="808080" w:themeColor="background1" w:themeShade="80"/>
              <w:sz w:val="18"/>
              <w:szCs w:val="18"/>
            </w:rPr>
            <w:fldChar w:fldCharType="end"/>
          </w:r>
        </w:p>
      </w:tc>
    </w:tr>
  </w:tbl>
  <w:p w14:paraId="389173FF" w14:textId="77777777" w:rsidR="00F53926" w:rsidRDefault="00F53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D6D7F" w14:textId="77777777" w:rsidR="00303995" w:rsidRDefault="00303995" w:rsidP="00F53926">
      <w:pPr>
        <w:spacing w:after="0"/>
      </w:pPr>
      <w:r>
        <w:separator/>
      </w:r>
    </w:p>
  </w:footnote>
  <w:footnote w:type="continuationSeparator" w:id="0">
    <w:p w14:paraId="18060337" w14:textId="77777777" w:rsidR="00303995" w:rsidRDefault="00303995" w:rsidP="00F5392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936191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633A131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111627FC"/>
    <w:multiLevelType w:val="hybridMultilevel"/>
    <w:tmpl w:val="EF681DEE"/>
    <w:lvl w:ilvl="0" w:tplc="77A467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521C79"/>
    <w:multiLevelType w:val="multilevel"/>
    <w:tmpl w:val="F6A4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7866D6"/>
    <w:multiLevelType w:val="hybridMultilevel"/>
    <w:tmpl w:val="FFFFFFFF"/>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760436E6"/>
    <w:multiLevelType w:val="hybridMultilevel"/>
    <w:tmpl w:val="C6F64C54"/>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65749986">
    <w:abstractNumId w:val="0"/>
  </w:num>
  <w:num w:numId="2" w16cid:durableId="1415930063">
    <w:abstractNumId w:val="1"/>
  </w:num>
  <w:num w:numId="3" w16cid:durableId="1706172175">
    <w:abstractNumId w:val="1"/>
  </w:num>
  <w:num w:numId="4" w16cid:durableId="1512597180">
    <w:abstractNumId w:val="1"/>
  </w:num>
  <w:num w:numId="5" w16cid:durableId="912544380">
    <w:abstractNumId w:val="1"/>
  </w:num>
  <w:num w:numId="6" w16cid:durableId="1010793206">
    <w:abstractNumId w:val="1"/>
  </w:num>
  <w:num w:numId="7" w16cid:durableId="35814889">
    <w:abstractNumId w:val="1"/>
  </w:num>
  <w:num w:numId="8" w16cid:durableId="1576477100">
    <w:abstractNumId w:val="1"/>
  </w:num>
  <w:num w:numId="9" w16cid:durableId="229273907">
    <w:abstractNumId w:val="1"/>
  </w:num>
  <w:num w:numId="10" w16cid:durableId="1292325852">
    <w:abstractNumId w:val="5"/>
  </w:num>
  <w:num w:numId="11" w16cid:durableId="188690643">
    <w:abstractNumId w:val="4"/>
  </w:num>
  <w:num w:numId="12" w16cid:durableId="948513752">
    <w:abstractNumId w:val="2"/>
  </w:num>
  <w:num w:numId="13" w16cid:durableId="732509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129A"/>
    <w:rsid w:val="00045721"/>
    <w:rsid w:val="00071E58"/>
    <w:rsid w:val="0007608F"/>
    <w:rsid w:val="0008444E"/>
    <w:rsid w:val="00086270"/>
    <w:rsid w:val="0009570F"/>
    <w:rsid w:val="00095A85"/>
    <w:rsid w:val="000B21E1"/>
    <w:rsid w:val="000C7E1C"/>
    <w:rsid w:val="000D3017"/>
    <w:rsid w:val="000D37CD"/>
    <w:rsid w:val="000E0177"/>
    <w:rsid w:val="000E35B1"/>
    <w:rsid w:val="000F0DB4"/>
    <w:rsid w:val="001102A4"/>
    <w:rsid w:val="00132999"/>
    <w:rsid w:val="00140981"/>
    <w:rsid w:val="00141D49"/>
    <w:rsid w:val="00142DE7"/>
    <w:rsid w:val="00154A55"/>
    <w:rsid w:val="0016129A"/>
    <w:rsid w:val="00190A2D"/>
    <w:rsid w:val="001A2E97"/>
    <w:rsid w:val="001D70D9"/>
    <w:rsid w:val="0022687B"/>
    <w:rsid w:val="002406C5"/>
    <w:rsid w:val="00247BEA"/>
    <w:rsid w:val="002558E6"/>
    <w:rsid w:val="00274096"/>
    <w:rsid w:val="002B4656"/>
    <w:rsid w:val="002C4288"/>
    <w:rsid w:val="002D580A"/>
    <w:rsid w:val="00303995"/>
    <w:rsid w:val="00303C0A"/>
    <w:rsid w:val="003043E5"/>
    <w:rsid w:val="0030642F"/>
    <w:rsid w:val="003074A6"/>
    <w:rsid w:val="00336390"/>
    <w:rsid w:val="00342877"/>
    <w:rsid w:val="00390339"/>
    <w:rsid w:val="003B3EAE"/>
    <w:rsid w:val="003B5461"/>
    <w:rsid w:val="003F3926"/>
    <w:rsid w:val="003F6033"/>
    <w:rsid w:val="0041031E"/>
    <w:rsid w:val="004164A9"/>
    <w:rsid w:val="0043533F"/>
    <w:rsid w:val="0048029E"/>
    <w:rsid w:val="00494944"/>
    <w:rsid w:val="004B000F"/>
    <w:rsid w:val="004C2A8F"/>
    <w:rsid w:val="004E33E6"/>
    <w:rsid w:val="004F28C3"/>
    <w:rsid w:val="004F432C"/>
    <w:rsid w:val="004F4390"/>
    <w:rsid w:val="004F5979"/>
    <w:rsid w:val="005053D6"/>
    <w:rsid w:val="005119EE"/>
    <w:rsid w:val="00524ACA"/>
    <w:rsid w:val="005466A2"/>
    <w:rsid w:val="005517BD"/>
    <w:rsid w:val="00570139"/>
    <w:rsid w:val="00574DF7"/>
    <w:rsid w:val="005A3D48"/>
    <w:rsid w:val="005A6A72"/>
    <w:rsid w:val="005B4BCC"/>
    <w:rsid w:val="005C15F8"/>
    <w:rsid w:val="005C5B43"/>
    <w:rsid w:val="005F6B1B"/>
    <w:rsid w:val="00604D89"/>
    <w:rsid w:val="0062212A"/>
    <w:rsid w:val="0063300E"/>
    <w:rsid w:val="006437E8"/>
    <w:rsid w:val="00670CD4"/>
    <w:rsid w:val="00680AB4"/>
    <w:rsid w:val="00685564"/>
    <w:rsid w:val="00697E19"/>
    <w:rsid w:val="006D5037"/>
    <w:rsid w:val="006E4A8F"/>
    <w:rsid w:val="006E7F8B"/>
    <w:rsid w:val="006F36F4"/>
    <w:rsid w:val="00705196"/>
    <w:rsid w:val="007419A0"/>
    <w:rsid w:val="00753ED6"/>
    <w:rsid w:val="007544E4"/>
    <w:rsid w:val="007809E9"/>
    <w:rsid w:val="00784A6F"/>
    <w:rsid w:val="007B6115"/>
    <w:rsid w:val="007E1610"/>
    <w:rsid w:val="007E2866"/>
    <w:rsid w:val="007E44C0"/>
    <w:rsid w:val="007F1B25"/>
    <w:rsid w:val="007F2EDE"/>
    <w:rsid w:val="00806003"/>
    <w:rsid w:val="00813415"/>
    <w:rsid w:val="008218BB"/>
    <w:rsid w:val="00836DB9"/>
    <w:rsid w:val="008557B2"/>
    <w:rsid w:val="0086429A"/>
    <w:rsid w:val="00866ACA"/>
    <w:rsid w:val="00874A41"/>
    <w:rsid w:val="008A3914"/>
    <w:rsid w:val="008A76B1"/>
    <w:rsid w:val="008B7166"/>
    <w:rsid w:val="008C13FA"/>
    <w:rsid w:val="008C47C4"/>
    <w:rsid w:val="008C513D"/>
    <w:rsid w:val="008D7CE0"/>
    <w:rsid w:val="008E05F0"/>
    <w:rsid w:val="008F5F26"/>
    <w:rsid w:val="00913C4B"/>
    <w:rsid w:val="00924AE9"/>
    <w:rsid w:val="00955744"/>
    <w:rsid w:val="009A6A71"/>
    <w:rsid w:val="009B09D7"/>
    <w:rsid w:val="009C0E19"/>
    <w:rsid w:val="009D040C"/>
    <w:rsid w:val="009F2343"/>
    <w:rsid w:val="00A27E02"/>
    <w:rsid w:val="00A4530E"/>
    <w:rsid w:val="00A84381"/>
    <w:rsid w:val="00AC74A3"/>
    <w:rsid w:val="00AD67D3"/>
    <w:rsid w:val="00AE0B39"/>
    <w:rsid w:val="00AE41BC"/>
    <w:rsid w:val="00B021BB"/>
    <w:rsid w:val="00B027F4"/>
    <w:rsid w:val="00B05392"/>
    <w:rsid w:val="00B76CC4"/>
    <w:rsid w:val="00BD0B79"/>
    <w:rsid w:val="00BE1C0A"/>
    <w:rsid w:val="00C008C9"/>
    <w:rsid w:val="00C14478"/>
    <w:rsid w:val="00C2488B"/>
    <w:rsid w:val="00C32970"/>
    <w:rsid w:val="00C56A47"/>
    <w:rsid w:val="00C7193C"/>
    <w:rsid w:val="00C90092"/>
    <w:rsid w:val="00C90ABC"/>
    <w:rsid w:val="00CA4074"/>
    <w:rsid w:val="00CB20F2"/>
    <w:rsid w:val="00CD1A8F"/>
    <w:rsid w:val="00CD58E0"/>
    <w:rsid w:val="00D15B3A"/>
    <w:rsid w:val="00D22428"/>
    <w:rsid w:val="00D56D4A"/>
    <w:rsid w:val="00D73A58"/>
    <w:rsid w:val="00D767F3"/>
    <w:rsid w:val="00DA52AB"/>
    <w:rsid w:val="00DC62E9"/>
    <w:rsid w:val="00E04508"/>
    <w:rsid w:val="00E04B72"/>
    <w:rsid w:val="00E4079E"/>
    <w:rsid w:val="00E506BB"/>
    <w:rsid w:val="00E5649F"/>
    <w:rsid w:val="00E65F78"/>
    <w:rsid w:val="00E8081A"/>
    <w:rsid w:val="00E92959"/>
    <w:rsid w:val="00E93960"/>
    <w:rsid w:val="00EA4E69"/>
    <w:rsid w:val="00EA5E7F"/>
    <w:rsid w:val="00EB040C"/>
    <w:rsid w:val="00EE567A"/>
    <w:rsid w:val="00F03F94"/>
    <w:rsid w:val="00F101A7"/>
    <w:rsid w:val="00F113F9"/>
    <w:rsid w:val="00F52B3A"/>
    <w:rsid w:val="00F53926"/>
    <w:rsid w:val="00FB18BE"/>
    <w:rsid w:val="00FB5D01"/>
    <w:rsid w:val="00FD466F"/>
    <w:rsid w:val="00FE1DBD"/>
    <w:rsid w:val="00FE3A3C"/>
    <w:rsid w:val="1E0E97C5"/>
    <w:rsid w:val="610A9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DC9A"/>
  <w15:docId w15:val="{BA571780-40D9-45C0-9E17-F4F15CEE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er" w:uiPriority="99"/>
    <w:lsdException w:name="footer"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E97"/>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iPriority w:val="99"/>
    <w:rsid w:val="00F53926"/>
    <w:pPr>
      <w:tabs>
        <w:tab w:val="center" w:pos="4252"/>
        <w:tab w:val="right" w:pos="8504"/>
      </w:tabs>
      <w:spacing w:after="0"/>
    </w:pPr>
  </w:style>
  <w:style w:type="character" w:customStyle="1" w:styleId="HeaderChar">
    <w:name w:val="Header Char"/>
    <w:basedOn w:val="DefaultParagraphFont"/>
    <w:link w:val="Header"/>
    <w:uiPriority w:val="99"/>
    <w:rsid w:val="00F53926"/>
  </w:style>
  <w:style w:type="paragraph" w:styleId="Footer">
    <w:name w:val="footer"/>
    <w:basedOn w:val="Normal"/>
    <w:link w:val="FooterChar"/>
    <w:uiPriority w:val="99"/>
    <w:rsid w:val="00F53926"/>
    <w:pPr>
      <w:tabs>
        <w:tab w:val="center" w:pos="4252"/>
        <w:tab w:val="right" w:pos="8504"/>
      </w:tabs>
      <w:spacing w:after="0"/>
    </w:pPr>
  </w:style>
  <w:style w:type="character" w:customStyle="1" w:styleId="FooterChar">
    <w:name w:val="Footer Char"/>
    <w:basedOn w:val="DefaultParagraphFont"/>
    <w:link w:val="Footer"/>
    <w:uiPriority w:val="99"/>
    <w:rsid w:val="00F53926"/>
  </w:style>
  <w:style w:type="table" w:customStyle="1" w:styleId="TabelacomGrelha1">
    <w:name w:val="Tabela com Grelha1"/>
    <w:basedOn w:val="TableNormal"/>
    <w:next w:val="TableGrid"/>
    <w:uiPriority w:val="39"/>
    <w:rsid w:val="00A27E02"/>
    <w:pPr>
      <w:spacing w:after="0"/>
    </w:pPr>
    <w:rPr>
      <w:rFonts w:eastAsia="Times New Roman" w:cs="Times New Roman"/>
      <w:kern w:val="2"/>
      <w:sz w:val="22"/>
      <w:szCs w:val="22"/>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27E0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A4530E"/>
    <w:pPr>
      <w:ind w:left="720"/>
      <w:contextualSpacing/>
    </w:pPr>
  </w:style>
  <w:style w:type="character" w:styleId="UnresolvedMention">
    <w:name w:val="Unresolved Mention"/>
    <w:basedOn w:val="DefaultParagraphFont"/>
    <w:uiPriority w:val="99"/>
    <w:semiHidden/>
    <w:unhideWhenUsed/>
    <w:rsid w:val="00B76CC4"/>
    <w:rPr>
      <w:color w:val="605E5C"/>
      <w:shd w:val="clear" w:color="auto" w:fill="E1DFDD"/>
    </w:rPr>
  </w:style>
  <w:style w:type="paragraph" w:customStyle="1" w:styleId="my-2">
    <w:name w:val="my-2"/>
    <w:basedOn w:val="Normal"/>
    <w:rsid w:val="00FB18BE"/>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FB18BE"/>
    <w:rPr>
      <w:b/>
      <w:bCs/>
    </w:rPr>
  </w:style>
  <w:style w:type="character" w:styleId="Emphasis">
    <w:name w:val="Emphasis"/>
    <w:basedOn w:val="DefaultParagraphFont"/>
    <w:uiPriority w:val="20"/>
    <w:qFormat/>
    <w:rsid w:val="00FB18BE"/>
    <w:rPr>
      <w:i/>
      <w:iCs/>
    </w:rPr>
  </w:style>
  <w:style w:type="character" w:customStyle="1" w:styleId="inline-flex">
    <w:name w:val="inline-flex"/>
    <w:basedOn w:val="DefaultParagraphFont"/>
    <w:rsid w:val="00FB18BE"/>
  </w:style>
  <w:style w:type="character" w:customStyle="1" w:styleId="text-box-trim-both">
    <w:name w:val="text-box-trim-both"/>
    <w:basedOn w:val="DefaultParagraphFont"/>
    <w:rsid w:val="00FB18BE"/>
  </w:style>
  <w:style w:type="character" w:customStyle="1" w:styleId="citation">
    <w:name w:val="citation"/>
    <w:basedOn w:val="DefaultParagraphFont"/>
    <w:rsid w:val="00FB18BE"/>
  </w:style>
  <w:style w:type="character" w:customStyle="1" w:styleId="inline-block">
    <w:name w:val="inline-block"/>
    <w:basedOn w:val="DefaultParagraphFont"/>
    <w:rsid w:val="00FB1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6541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13" Type="http://schemas.openxmlformats.org/officeDocument/2006/relationships/hyperlink" Target="https://books.google.com/books/about/Exploring_Strategy" TargetMode="External"/><Relationship Id="rId18" Type="http://schemas.openxmlformats.org/officeDocument/2006/relationships/hyperlink" Target="https://www.taylorfrancis.com/books/"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search.worldcat.org/title/Beginning-reflective-practice/." TargetMode="External"/><Relationship Id="rId7" Type="http://schemas.openxmlformats.org/officeDocument/2006/relationships/hyperlink" Target="https://www.cqc.org.uK" TargetMode="External"/><Relationship Id="rId12" Type="http://schemas.openxmlformats.org/officeDocument/2006/relationships/hyperlink" Target="https://doi.org/" TargetMode="External"/><Relationship Id="rId17" Type="http://schemas.openxmlformats.org/officeDocument/2006/relationships/hyperlink" Target="https://pubmed.ncbi.nlm.nih.go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killsforhealth.org.uk/resources/" TargetMode="External"/><Relationship Id="rId20" Type="http://schemas.openxmlformats.org/officeDocument/2006/relationships/hyperlink" Target="https://library.lincoln.ac.uk/items/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utledge.com/Digital-Marketing-Excellence-Planning-Optimizing-and-Integrating-Online-Marketing/Chaffey-Smith/p/booK"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cispace.com/papers/what-s-swot-in-strategic" TargetMode="External"/><Relationship Id="rId23" Type="http://schemas.openxmlformats.org/officeDocument/2006/relationships/hyperlink" Target="https://www.leadershipacademy.nhs.uk/wp-content/" TargetMode="External"/><Relationship Id="rId10" Type="http://schemas.openxmlformats.org/officeDocument/2006/relationships/hyperlink" Target="https://www.healthcareers.nhs.uk/explore-roles/healthcare-assistant/roles-healthcare-assistant/healthcare-support-worker" TargetMode="External"/><Relationship Id="rId19" Type="http://schemas.openxmlformats.org/officeDocument/2006/relationships/hyperlink" Target="https://www.hcpc-uk.org/globalassets/resources/guidance/continuing-professional-development-and-your-registration.pdf" TargetMode="External"/><Relationship Id="rId4" Type="http://schemas.openxmlformats.org/officeDocument/2006/relationships/webSettings" Target="webSettings.xml"/><Relationship Id="rId9" Type="http://schemas.openxmlformats.org/officeDocument/2006/relationships/hyperlink" Target="https://www.nhsemployers.org" TargetMode="External"/><Relationship Id="rId14" Type="http://schemas.openxmlformats.org/officeDocument/2006/relationships/hyperlink" Target="https://www.england.nhs.uk/publication" TargetMode="External"/><Relationship Id="rId22" Type="http://schemas.openxmlformats.org/officeDocument/2006/relationships/hyperlink" Target="https://books.google.com/books/about/Experiential_Learning.html?"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D3F722E3E145668858C1795F8D6E28"/>
        <w:category>
          <w:name w:val="Geral"/>
          <w:gallery w:val="placeholder"/>
        </w:category>
        <w:types>
          <w:type w:val="bbPlcHdr"/>
        </w:types>
        <w:behaviors>
          <w:behavior w:val="content"/>
        </w:behaviors>
        <w:guid w:val="{B0E799BD-40AE-4C7C-B114-CD04A1DD1A80}"/>
      </w:docPartPr>
      <w:docPartBody>
        <w:p w:rsidR="002324D2" w:rsidRDefault="002324D2" w:rsidP="002324D2">
          <w:pPr>
            <w:pStyle w:val="4AD3F722E3E145668858C1795F8D6E28"/>
          </w:pPr>
          <w:r>
            <w:rPr>
              <w:rStyle w:val="PlaceholderText"/>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4D2"/>
    <w:rsid w:val="00140981"/>
    <w:rsid w:val="002324D2"/>
    <w:rsid w:val="002D580A"/>
    <w:rsid w:val="007560B1"/>
    <w:rsid w:val="007B6115"/>
    <w:rsid w:val="00836DB9"/>
    <w:rsid w:val="00B74C24"/>
    <w:rsid w:val="00EF39E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PT" w:eastAsia="pt-P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24D2"/>
    <w:rPr>
      <w:color w:val="808080"/>
    </w:rPr>
  </w:style>
  <w:style w:type="paragraph" w:customStyle="1" w:styleId="4AD3F722E3E145668858C1795F8D6E28">
    <w:name w:val="4AD3F722E3E145668858C1795F8D6E28"/>
    <w:rsid w:val="002324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13479</TotalTime>
  <Pages>11</Pages>
  <Words>3274</Words>
  <Characters>18667</Characters>
  <Application>Microsoft Office Word</Application>
  <DocSecurity>0</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Katya Pinheiro</dc:creator>
  <cp:keywords/>
  <cp:lastModifiedBy>Katia Marisa Gula Pinheiro</cp:lastModifiedBy>
  <cp:revision>149</cp:revision>
  <dcterms:created xsi:type="dcterms:W3CDTF">2026-06-24T21:05:00Z</dcterms:created>
  <dcterms:modified xsi:type="dcterms:W3CDTF">2026-07-16T10:24:00Z</dcterms:modified>
</cp:coreProperties>
</file>