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Microsoft YaHei UI" w:hAnsi="Microsoft YaHei UI"/>
        </w:rPr>
        <w:id w:val="171222382"/>
        <w:docPartObj>
          <w:docPartGallery w:val="Cover Pages"/>
          <w:docPartUnique/>
        </w:docPartObj>
      </w:sdtPr>
      <w:sdtContent>
        <w:p w14:paraId="0B36C8D0" w14:textId="455C684C" w:rsidR="00A27BF7" w:rsidRPr="000739D4" w:rsidRDefault="00A27BF7">
          <w:pPr>
            <w:rPr>
              <w:rFonts w:ascii="Microsoft YaHei UI" w:hAnsi="Microsoft YaHei UI"/>
            </w:rPr>
          </w:pPr>
          <w:r w:rsidRPr="000739D4">
            <w:rPr>
              <w:rFonts w:ascii="Microsoft YaHei UI" w:hAnsi="Microsoft YaHei UI"/>
              <w:noProof/>
            </w:rPr>
            <mc:AlternateContent>
              <mc:Choice Requires="wps">
                <w:drawing>
                  <wp:anchor distT="0" distB="0" distL="114300" distR="114300" simplePos="0" relativeHeight="251661312" behindDoc="0" locked="0" layoutInCell="1" allowOverlap="1" wp14:anchorId="4FC29D4B" wp14:editId="781915E4">
                    <wp:simplePos x="0" y="0"/>
                    <wp:positionH relativeFrom="page">
                      <wp:align>left</wp:align>
                    </wp:positionH>
                    <wp:positionV relativeFrom="page">
                      <wp:align>bottom</wp:align>
                    </wp:positionV>
                    <wp:extent cx="5534025" cy="2724912"/>
                    <wp:effectExtent l="0" t="0" r="0" b="0"/>
                    <wp:wrapNone/>
                    <wp:docPr id="479" name="文本框 3" title="标题和副标题"/>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作者"/>
                                  <w:tag w:val=""/>
                                  <w:id w:val="5255991"/>
                                  <w:dataBinding w:prefixMappings="xmlns:ns0='http://purl.org/dc/elements/1.1/' xmlns:ns1='http://schemas.openxmlformats.org/package/2006/metadata/core-properties' " w:xpath="/ns1:coreProperties[1]/ns0:creator[1]" w:storeItemID="{6C3C8BC8-F283-45AE-878A-BAB7291924A1}"/>
                                  <w15:appearance w15:val="hidden"/>
                                  <w:text/>
                                </w:sdtPr>
                                <w:sdtContent>
                                  <w:p w14:paraId="435BF45D" w14:textId="16DB0B2C" w:rsidR="00A27BF7" w:rsidRPr="00A27BF7" w:rsidRDefault="00A27BF7" w:rsidP="00A27BF7">
                                    <w:pPr>
                                      <w:pStyle w:val="af1"/>
                                      <w:spacing w:after="480"/>
                                      <w:rPr>
                                        <w:i/>
                                        <w:color w:val="262626" w:themeColor="text1" w:themeTint="D9"/>
                                        <w:sz w:val="32"/>
                                        <w:szCs w:val="32"/>
                                      </w:rPr>
                                    </w:pPr>
                                    <w:r w:rsidRPr="00A27BF7">
                                      <w:rPr>
                                        <w:i/>
                                        <w:color w:val="262626" w:themeColor="text1" w:themeTint="D9"/>
                                        <w:sz w:val="32"/>
                                        <w:szCs w:val="32"/>
                                      </w:rPr>
                                      <w:t>Yuwei Liu (2414567)</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FC29D4B" id="_x0000_t202" coordsize="21600,21600" o:spt="202" path="m,l,21600r21600,l21600,xe">
                    <v:stroke joinstyle="miter"/>
                    <v:path gradientshapeok="t" o:connecttype="rect"/>
                  </v:shapetype>
                  <v:shape id="文本框 3" o:spid="_x0000_s1026" type="#_x0000_t202" alt="标题: 标题和副标题"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作者"/>
                            <w:tag w:val=""/>
                            <w:id w:val="5255991"/>
                            <w:dataBinding w:prefixMappings="xmlns:ns0='http://purl.org/dc/elements/1.1/' xmlns:ns1='http://schemas.openxmlformats.org/package/2006/metadata/core-properties' " w:xpath="/ns1:coreProperties[1]/ns0:creator[1]" w:storeItemID="{6C3C8BC8-F283-45AE-878A-BAB7291924A1}"/>
                            <w15:appearance w15:val="hidden"/>
                            <w:text/>
                          </w:sdtPr>
                          <w:sdtContent>
                            <w:p w14:paraId="435BF45D" w14:textId="16DB0B2C" w:rsidR="00A27BF7" w:rsidRPr="00A27BF7" w:rsidRDefault="00A27BF7" w:rsidP="00A27BF7">
                              <w:pPr>
                                <w:pStyle w:val="af1"/>
                                <w:spacing w:after="480"/>
                                <w:rPr>
                                  <w:i/>
                                  <w:color w:val="262626" w:themeColor="text1" w:themeTint="D9"/>
                                  <w:sz w:val="32"/>
                                  <w:szCs w:val="32"/>
                                </w:rPr>
                              </w:pPr>
                              <w:r w:rsidRPr="00A27BF7">
                                <w:rPr>
                                  <w:i/>
                                  <w:color w:val="262626" w:themeColor="text1" w:themeTint="D9"/>
                                  <w:sz w:val="32"/>
                                  <w:szCs w:val="32"/>
                                </w:rPr>
                                <w:t>Yuwei Liu (2414567)</w:t>
                              </w:r>
                            </w:p>
                          </w:sdtContent>
                        </w:sdt>
                      </w:txbxContent>
                    </v:textbox>
                    <w10:wrap anchorx="page" anchory="page"/>
                  </v:shape>
                </w:pict>
              </mc:Fallback>
            </mc:AlternateContent>
          </w:r>
          <w:r w:rsidRPr="000739D4">
            <w:rPr>
              <w:rFonts w:ascii="Microsoft YaHei UI" w:hAnsi="Microsoft YaHei UI"/>
              <w:noProof/>
            </w:rPr>
            <mc:AlternateContent>
              <mc:Choice Requires="wps">
                <w:drawing>
                  <wp:anchor distT="0" distB="0" distL="114300" distR="114300" simplePos="0" relativeHeight="251660288" behindDoc="1" locked="0" layoutInCell="1" allowOverlap="1" wp14:anchorId="7569CF40" wp14:editId="7740BB2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480" name="直线连接线 2"/>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2102E83" id="直线连接线 2"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0739D4">
            <w:rPr>
              <w:rFonts w:ascii="Microsoft YaHei UI" w:hAnsi="Microsoft YaHei UI"/>
              <w:noProof/>
            </w:rPr>
            <mc:AlternateContent>
              <mc:Choice Requires="wps">
                <w:drawing>
                  <wp:anchor distT="0" distB="0" distL="114300" distR="114300" simplePos="0" relativeHeight="251659264" behindDoc="0" locked="0" layoutInCell="1" allowOverlap="1" wp14:anchorId="09593046" wp14:editId="3D9DA43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481" name="文本框 1" title="标题和副标题"/>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标题"/>
                                  <w:tag w:val=""/>
                                  <w:id w:val="-1631773741"/>
                                  <w:dataBinding w:prefixMappings="xmlns:ns0='http://purl.org/dc/elements/1.1/' xmlns:ns1='http://schemas.openxmlformats.org/package/2006/metadata/core-properties' " w:xpath="/ns1:coreProperties[1]/ns0:title[1]" w:storeItemID="{6C3C8BC8-F283-45AE-878A-BAB7291924A1}"/>
                                  <w15:appearance w15:val="hidden"/>
                                  <w:text/>
                                </w:sdtPr>
                                <w:sdtContent>
                                  <w:p w14:paraId="39BA6CBA" w14:textId="1DC6F2F2" w:rsidR="00A27BF7" w:rsidRDefault="00A27BF7">
                                    <w:pPr>
                                      <w:pStyle w:val="af1"/>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Plan of costa</w:t>
                                    </w:r>
                                  </w:p>
                                </w:sdtContent>
                              </w:sdt>
                              <w:sdt>
                                <w:sdtPr>
                                  <w:rPr>
                                    <w:color w:val="262626" w:themeColor="text1" w:themeTint="D9"/>
                                    <w:sz w:val="36"/>
                                    <w:szCs w:val="36"/>
                                  </w:rPr>
                                  <w:alias w:val="副标题"/>
                                  <w:tag w:val=""/>
                                  <w:id w:val="-104321511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E9E659" w14:textId="671BE34B" w:rsidR="00A27BF7" w:rsidRDefault="000F17CA">
                                    <w:pPr>
                                      <w:pStyle w:val="af1"/>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9593046" id="文本框 1" o:spid="_x0000_s1027" type="#_x0000_t202" alt="标题: 标题和副标题" style="position:absolute;left:0;text-align:left;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标题"/>
                            <w:tag w:val=""/>
                            <w:id w:val="-1631773741"/>
                            <w:dataBinding w:prefixMappings="xmlns:ns0='http://purl.org/dc/elements/1.1/' xmlns:ns1='http://schemas.openxmlformats.org/package/2006/metadata/core-properties' " w:xpath="/ns1:coreProperties[1]/ns0:title[1]" w:storeItemID="{6C3C8BC8-F283-45AE-878A-BAB7291924A1}"/>
                            <w15:appearance w15:val="hidden"/>
                            <w:text/>
                          </w:sdtPr>
                          <w:sdtContent>
                            <w:p w14:paraId="39BA6CBA" w14:textId="1DC6F2F2" w:rsidR="00A27BF7" w:rsidRDefault="00A27BF7">
                              <w:pPr>
                                <w:pStyle w:val="af1"/>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Plan of costa</w:t>
                              </w:r>
                            </w:p>
                          </w:sdtContent>
                        </w:sdt>
                        <w:sdt>
                          <w:sdtPr>
                            <w:rPr>
                              <w:color w:val="262626" w:themeColor="text1" w:themeTint="D9"/>
                              <w:sz w:val="36"/>
                              <w:szCs w:val="36"/>
                            </w:rPr>
                            <w:alias w:val="副标题"/>
                            <w:tag w:val=""/>
                            <w:id w:val="-104321511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E9E659" w14:textId="671BE34B" w:rsidR="00A27BF7" w:rsidRDefault="000F17CA">
                              <w:pPr>
                                <w:pStyle w:val="af1"/>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sdtContent>
    </w:sdt>
    <w:p w14:paraId="2D58A517" w14:textId="530B08D2" w:rsidR="00BC5394" w:rsidRDefault="00BC5394">
      <w:pPr>
        <w:widowControl/>
        <w:jc w:val="left"/>
        <w:rPr>
          <w:rFonts w:ascii="Microsoft YaHei UI" w:hAnsi="Microsoft YaHei UI"/>
        </w:rPr>
      </w:pPr>
      <w:r>
        <w:rPr>
          <w:rFonts w:ascii="Microsoft YaHei UI" w:hAnsi="Microsoft YaHei UI"/>
        </w:rPr>
        <w:br w:type="page"/>
      </w:r>
    </w:p>
    <w:sdt>
      <w:sdtPr>
        <w:rPr>
          <w:rFonts w:asciiTheme="minorHAnsi" w:eastAsiaTheme="minorEastAsia" w:hAnsiTheme="minorHAnsi" w:cstheme="minorBidi"/>
          <w:b w:val="0"/>
          <w:bCs w:val="0"/>
          <w:color w:val="auto"/>
          <w:kern w:val="2"/>
          <w:sz w:val="21"/>
          <w:szCs w:val="24"/>
          <w:lang w:val="zh-CN"/>
          <w14:ligatures w14:val="standardContextual"/>
        </w:rPr>
        <w:id w:val="416835394"/>
        <w:docPartObj>
          <w:docPartGallery w:val="Table of Contents"/>
          <w:docPartUnique/>
        </w:docPartObj>
      </w:sdtPr>
      <w:sdtEndPr>
        <w:rPr>
          <w:noProof/>
          <w:lang w:val="en-US"/>
        </w:rPr>
      </w:sdtEndPr>
      <w:sdtContent>
        <w:p w14:paraId="5BC17E39" w14:textId="7F07DD3B" w:rsidR="00D25C89" w:rsidRPr="000B7A54" w:rsidRDefault="00D25C89">
          <w:pPr>
            <w:pStyle w:val="TOC"/>
            <w:rPr>
              <w:sz w:val="36"/>
              <w:szCs w:val="36"/>
            </w:rPr>
          </w:pPr>
          <w:r w:rsidRPr="000B7A54">
            <w:rPr>
              <w:rFonts w:hint="eastAsia"/>
              <w:sz w:val="36"/>
              <w:szCs w:val="36"/>
              <w:lang w:val="zh-CN"/>
            </w:rPr>
            <w:t>Catalogue</w:t>
          </w:r>
        </w:p>
        <w:p w14:paraId="39105D48" w14:textId="1D9871E0" w:rsidR="000F17CA" w:rsidRDefault="00D25C89">
          <w:pPr>
            <w:pStyle w:val="TOC2"/>
            <w:rPr>
              <w:rFonts w:eastAsiaTheme="minorEastAsia" w:cstheme="minorBidi"/>
              <w:i w:val="0"/>
              <w:iCs w:val="0"/>
              <w:sz w:val="22"/>
              <w:szCs w:val="24"/>
            </w:rPr>
          </w:pPr>
          <w:r>
            <w:rPr>
              <w:noProof w:val="0"/>
            </w:rPr>
            <w:fldChar w:fldCharType="begin"/>
          </w:r>
          <w:r>
            <w:instrText>TOC \o "1-3" \h \z \u</w:instrText>
          </w:r>
          <w:r>
            <w:rPr>
              <w:noProof w:val="0"/>
            </w:rPr>
            <w:fldChar w:fldCharType="separate"/>
          </w:r>
          <w:hyperlink w:anchor="_Toc198586276" w:history="1">
            <w:r w:rsidR="000F17CA" w:rsidRPr="00317215">
              <w:rPr>
                <w:rStyle w:val="af"/>
              </w:rPr>
              <w:t>Executive Summary</w:t>
            </w:r>
            <w:r w:rsidR="000F17CA">
              <w:rPr>
                <w:webHidden/>
              </w:rPr>
              <w:tab/>
            </w:r>
            <w:r w:rsidR="000F17CA">
              <w:rPr>
                <w:webHidden/>
              </w:rPr>
              <w:fldChar w:fldCharType="begin"/>
            </w:r>
            <w:r w:rsidR="000F17CA">
              <w:rPr>
                <w:webHidden/>
              </w:rPr>
              <w:instrText xml:space="preserve"> PAGEREF _Toc198586276 \h </w:instrText>
            </w:r>
            <w:r w:rsidR="000F17CA">
              <w:rPr>
                <w:webHidden/>
              </w:rPr>
            </w:r>
            <w:r w:rsidR="000F17CA">
              <w:rPr>
                <w:webHidden/>
              </w:rPr>
              <w:fldChar w:fldCharType="separate"/>
            </w:r>
            <w:r w:rsidR="000F17CA">
              <w:rPr>
                <w:webHidden/>
              </w:rPr>
              <w:t>1</w:t>
            </w:r>
            <w:r w:rsidR="000F17CA">
              <w:rPr>
                <w:webHidden/>
              </w:rPr>
              <w:fldChar w:fldCharType="end"/>
            </w:r>
          </w:hyperlink>
        </w:p>
        <w:p w14:paraId="43D76D85" w14:textId="473115A4" w:rsidR="000F17CA" w:rsidRDefault="000F17CA">
          <w:pPr>
            <w:pStyle w:val="TOC2"/>
            <w:rPr>
              <w:rFonts w:eastAsiaTheme="minorEastAsia" w:cstheme="minorBidi"/>
              <w:i w:val="0"/>
              <w:iCs w:val="0"/>
              <w:sz w:val="22"/>
              <w:szCs w:val="24"/>
            </w:rPr>
          </w:pPr>
          <w:hyperlink w:anchor="_Toc198586277" w:history="1">
            <w:r w:rsidRPr="00317215">
              <w:rPr>
                <w:rStyle w:val="af"/>
              </w:rPr>
              <w:t>Introduction</w:t>
            </w:r>
            <w:r>
              <w:rPr>
                <w:webHidden/>
              </w:rPr>
              <w:tab/>
            </w:r>
            <w:r>
              <w:rPr>
                <w:webHidden/>
              </w:rPr>
              <w:fldChar w:fldCharType="begin"/>
            </w:r>
            <w:r>
              <w:rPr>
                <w:webHidden/>
              </w:rPr>
              <w:instrText xml:space="preserve"> PAGEREF _Toc198586277 \h </w:instrText>
            </w:r>
            <w:r>
              <w:rPr>
                <w:webHidden/>
              </w:rPr>
            </w:r>
            <w:r>
              <w:rPr>
                <w:webHidden/>
              </w:rPr>
              <w:fldChar w:fldCharType="separate"/>
            </w:r>
            <w:r>
              <w:rPr>
                <w:webHidden/>
              </w:rPr>
              <w:t>2</w:t>
            </w:r>
            <w:r>
              <w:rPr>
                <w:webHidden/>
              </w:rPr>
              <w:fldChar w:fldCharType="end"/>
            </w:r>
          </w:hyperlink>
        </w:p>
        <w:p w14:paraId="3A916367" w14:textId="2667E725" w:rsidR="000F17CA" w:rsidRDefault="000F17CA">
          <w:pPr>
            <w:pStyle w:val="TOC2"/>
            <w:rPr>
              <w:rFonts w:eastAsiaTheme="minorEastAsia" w:cstheme="minorBidi"/>
              <w:i w:val="0"/>
              <w:iCs w:val="0"/>
              <w:sz w:val="22"/>
              <w:szCs w:val="24"/>
            </w:rPr>
          </w:pPr>
          <w:hyperlink w:anchor="_Toc198586278" w:history="1">
            <w:r w:rsidRPr="00317215">
              <w:rPr>
                <w:rStyle w:val="af"/>
              </w:rPr>
              <w:t>Main Findings</w:t>
            </w:r>
            <w:r>
              <w:rPr>
                <w:webHidden/>
              </w:rPr>
              <w:tab/>
            </w:r>
            <w:r>
              <w:rPr>
                <w:webHidden/>
              </w:rPr>
              <w:fldChar w:fldCharType="begin"/>
            </w:r>
            <w:r>
              <w:rPr>
                <w:webHidden/>
              </w:rPr>
              <w:instrText xml:space="preserve"> PAGEREF _Toc198586278 \h </w:instrText>
            </w:r>
            <w:r>
              <w:rPr>
                <w:webHidden/>
              </w:rPr>
            </w:r>
            <w:r>
              <w:rPr>
                <w:webHidden/>
              </w:rPr>
              <w:fldChar w:fldCharType="separate"/>
            </w:r>
            <w:r>
              <w:rPr>
                <w:webHidden/>
              </w:rPr>
              <w:t>3</w:t>
            </w:r>
            <w:r>
              <w:rPr>
                <w:webHidden/>
              </w:rPr>
              <w:fldChar w:fldCharType="end"/>
            </w:r>
          </w:hyperlink>
        </w:p>
        <w:p w14:paraId="769F4952" w14:textId="16083EAE" w:rsidR="000F17CA" w:rsidRDefault="000F17CA">
          <w:pPr>
            <w:pStyle w:val="TOC2"/>
            <w:rPr>
              <w:rFonts w:eastAsiaTheme="minorEastAsia" w:cstheme="minorBidi"/>
              <w:i w:val="0"/>
              <w:iCs w:val="0"/>
              <w:sz w:val="22"/>
              <w:szCs w:val="24"/>
            </w:rPr>
          </w:pPr>
          <w:hyperlink w:anchor="_Toc198586279" w:history="1">
            <w:r w:rsidRPr="00317215">
              <w:rPr>
                <w:rStyle w:val="af"/>
              </w:rPr>
              <w:t>SOSTAC framework</w:t>
            </w:r>
            <w:r>
              <w:rPr>
                <w:webHidden/>
              </w:rPr>
              <w:tab/>
            </w:r>
            <w:r>
              <w:rPr>
                <w:webHidden/>
              </w:rPr>
              <w:fldChar w:fldCharType="begin"/>
            </w:r>
            <w:r>
              <w:rPr>
                <w:webHidden/>
              </w:rPr>
              <w:instrText xml:space="preserve"> PAGEREF _Toc198586279 \h </w:instrText>
            </w:r>
            <w:r>
              <w:rPr>
                <w:webHidden/>
              </w:rPr>
            </w:r>
            <w:r>
              <w:rPr>
                <w:webHidden/>
              </w:rPr>
              <w:fldChar w:fldCharType="separate"/>
            </w:r>
            <w:r>
              <w:rPr>
                <w:webHidden/>
              </w:rPr>
              <w:t>4</w:t>
            </w:r>
            <w:r>
              <w:rPr>
                <w:webHidden/>
              </w:rPr>
              <w:fldChar w:fldCharType="end"/>
            </w:r>
          </w:hyperlink>
        </w:p>
        <w:p w14:paraId="57CCC600" w14:textId="715023DE" w:rsidR="000F17CA" w:rsidRDefault="000F17CA">
          <w:pPr>
            <w:pStyle w:val="TOC3"/>
            <w:tabs>
              <w:tab w:val="right" w:leader="dot" w:pos="8296"/>
            </w:tabs>
            <w:rPr>
              <w:rFonts w:eastAsiaTheme="minorEastAsia" w:cstheme="minorBidi"/>
              <w:noProof/>
              <w:sz w:val="22"/>
            </w:rPr>
          </w:pPr>
          <w:hyperlink w:anchor="_Toc198586280" w:history="1">
            <w:r w:rsidRPr="00317215">
              <w:rPr>
                <w:rStyle w:val="af"/>
                <w:noProof/>
              </w:rPr>
              <w:t>Situation Analysis</w:t>
            </w:r>
            <w:r>
              <w:rPr>
                <w:noProof/>
                <w:webHidden/>
              </w:rPr>
              <w:tab/>
            </w:r>
            <w:r>
              <w:rPr>
                <w:noProof/>
                <w:webHidden/>
              </w:rPr>
              <w:fldChar w:fldCharType="begin"/>
            </w:r>
            <w:r>
              <w:rPr>
                <w:noProof/>
                <w:webHidden/>
              </w:rPr>
              <w:instrText xml:space="preserve"> PAGEREF _Toc198586280 \h </w:instrText>
            </w:r>
            <w:r>
              <w:rPr>
                <w:noProof/>
                <w:webHidden/>
              </w:rPr>
            </w:r>
            <w:r>
              <w:rPr>
                <w:noProof/>
                <w:webHidden/>
              </w:rPr>
              <w:fldChar w:fldCharType="separate"/>
            </w:r>
            <w:r>
              <w:rPr>
                <w:noProof/>
                <w:webHidden/>
              </w:rPr>
              <w:t>4</w:t>
            </w:r>
            <w:r>
              <w:rPr>
                <w:noProof/>
                <w:webHidden/>
              </w:rPr>
              <w:fldChar w:fldCharType="end"/>
            </w:r>
          </w:hyperlink>
        </w:p>
        <w:p w14:paraId="65D4C78A" w14:textId="47A3DBD5" w:rsidR="000F17CA" w:rsidRDefault="000F17CA">
          <w:pPr>
            <w:pStyle w:val="TOC3"/>
            <w:tabs>
              <w:tab w:val="right" w:leader="dot" w:pos="8296"/>
            </w:tabs>
            <w:rPr>
              <w:rFonts w:eastAsiaTheme="minorEastAsia" w:cstheme="minorBidi"/>
              <w:noProof/>
              <w:sz w:val="22"/>
            </w:rPr>
          </w:pPr>
          <w:hyperlink w:anchor="_Toc198586281" w:history="1">
            <w:r w:rsidRPr="00317215">
              <w:rPr>
                <w:rStyle w:val="af"/>
                <w:noProof/>
              </w:rPr>
              <w:t>Objectives</w:t>
            </w:r>
            <w:r>
              <w:rPr>
                <w:noProof/>
                <w:webHidden/>
              </w:rPr>
              <w:tab/>
            </w:r>
            <w:r>
              <w:rPr>
                <w:noProof/>
                <w:webHidden/>
              </w:rPr>
              <w:fldChar w:fldCharType="begin"/>
            </w:r>
            <w:r>
              <w:rPr>
                <w:noProof/>
                <w:webHidden/>
              </w:rPr>
              <w:instrText xml:space="preserve"> PAGEREF _Toc198586281 \h </w:instrText>
            </w:r>
            <w:r>
              <w:rPr>
                <w:noProof/>
                <w:webHidden/>
              </w:rPr>
            </w:r>
            <w:r>
              <w:rPr>
                <w:noProof/>
                <w:webHidden/>
              </w:rPr>
              <w:fldChar w:fldCharType="separate"/>
            </w:r>
            <w:r>
              <w:rPr>
                <w:noProof/>
                <w:webHidden/>
              </w:rPr>
              <w:t>5</w:t>
            </w:r>
            <w:r>
              <w:rPr>
                <w:noProof/>
                <w:webHidden/>
              </w:rPr>
              <w:fldChar w:fldCharType="end"/>
            </w:r>
          </w:hyperlink>
        </w:p>
        <w:p w14:paraId="2EF7D54C" w14:textId="5C9D0280" w:rsidR="000F17CA" w:rsidRDefault="000F17CA">
          <w:pPr>
            <w:pStyle w:val="TOC3"/>
            <w:tabs>
              <w:tab w:val="right" w:leader="dot" w:pos="8296"/>
            </w:tabs>
            <w:rPr>
              <w:rFonts w:eastAsiaTheme="minorEastAsia" w:cstheme="minorBidi"/>
              <w:noProof/>
              <w:sz w:val="22"/>
            </w:rPr>
          </w:pPr>
          <w:hyperlink w:anchor="_Toc198586282" w:history="1">
            <w:r w:rsidRPr="00317215">
              <w:rPr>
                <w:rStyle w:val="af"/>
                <w:noProof/>
              </w:rPr>
              <w:t>Strategy</w:t>
            </w:r>
            <w:r>
              <w:rPr>
                <w:noProof/>
                <w:webHidden/>
              </w:rPr>
              <w:tab/>
            </w:r>
            <w:r>
              <w:rPr>
                <w:noProof/>
                <w:webHidden/>
              </w:rPr>
              <w:fldChar w:fldCharType="begin"/>
            </w:r>
            <w:r>
              <w:rPr>
                <w:noProof/>
                <w:webHidden/>
              </w:rPr>
              <w:instrText xml:space="preserve"> PAGEREF _Toc198586282 \h </w:instrText>
            </w:r>
            <w:r>
              <w:rPr>
                <w:noProof/>
                <w:webHidden/>
              </w:rPr>
            </w:r>
            <w:r>
              <w:rPr>
                <w:noProof/>
                <w:webHidden/>
              </w:rPr>
              <w:fldChar w:fldCharType="separate"/>
            </w:r>
            <w:r>
              <w:rPr>
                <w:noProof/>
                <w:webHidden/>
              </w:rPr>
              <w:t>6</w:t>
            </w:r>
            <w:r>
              <w:rPr>
                <w:noProof/>
                <w:webHidden/>
              </w:rPr>
              <w:fldChar w:fldCharType="end"/>
            </w:r>
          </w:hyperlink>
        </w:p>
        <w:p w14:paraId="74BE881E" w14:textId="79CF356B" w:rsidR="000F17CA" w:rsidRDefault="000F17CA">
          <w:pPr>
            <w:pStyle w:val="TOC3"/>
            <w:tabs>
              <w:tab w:val="right" w:leader="dot" w:pos="8296"/>
            </w:tabs>
            <w:rPr>
              <w:rFonts w:eastAsiaTheme="minorEastAsia" w:cstheme="minorBidi"/>
              <w:noProof/>
              <w:sz w:val="22"/>
            </w:rPr>
          </w:pPr>
          <w:hyperlink w:anchor="_Toc198586283" w:history="1">
            <w:r w:rsidRPr="00317215">
              <w:rPr>
                <w:rStyle w:val="af"/>
                <w:noProof/>
              </w:rPr>
              <w:t>Tactics</w:t>
            </w:r>
            <w:r>
              <w:rPr>
                <w:noProof/>
                <w:webHidden/>
              </w:rPr>
              <w:tab/>
            </w:r>
            <w:r>
              <w:rPr>
                <w:noProof/>
                <w:webHidden/>
              </w:rPr>
              <w:fldChar w:fldCharType="begin"/>
            </w:r>
            <w:r>
              <w:rPr>
                <w:noProof/>
                <w:webHidden/>
              </w:rPr>
              <w:instrText xml:space="preserve"> PAGEREF _Toc198586283 \h </w:instrText>
            </w:r>
            <w:r>
              <w:rPr>
                <w:noProof/>
                <w:webHidden/>
              </w:rPr>
            </w:r>
            <w:r>
              <w:rPr>
                <w:noProof/>
                <w:webHidden/>
              </w:rPr>
              <w:fldChar w:fldCharType="separate"/>
            </w:r>
            <w:r>
              <w:rPr>
                <w:noProof/>
                <w:webHidden/>
              </w:rPr>
              <w:t>7</w:t>
            </w:r>
            <w:r>
              <w:rPr>
                <w:noProof/>
                <w:webHidden/>
              </w:rPr>
              <w:fldChar w:fldCharType="end"/>
            </w:r>
          </w:hyperlink>
        </w:p>
        <w:p w14:paraId="4C78D9FD" w14:textId="172AEBCA" w:rsidR="000F17CA" w:rsidRDefault="000F17CA">
          <w:pPr>
            <w:pStyle w:val="TOC3"/>
            <w:tabs>
              <w:tab w:val="right" w:leader="dot" w:pos="8296"/>
            </w:tabs>
            <w:rPr>
              <w:rFonts w:eastAsiaTheme="minorEastAsia" w:cstheme="minorBidi"/>
              <w:noProof/>
              <w:sz w:val="22"/>
            </w:rPr>
          </w:pPr>
          <w:hyperlink w:anchor="_Toc198586284" w:history="1">
            <w:r w:rsidRPr="00317215">
              <w:rPr>
                <w:rStyle w:val="af"/>
                <w:noProof/>
              </w:rPr>
              <w:t>Actions</w:t>
            </w:r>
            <w:r>
              <w:rPr>
                <w:noProof/>
                <w:webHidden/>
              </w:rPr>
              <w:tab/>
            </w:r>
            <w:r>
              <w:rPr>
                <w:noProof/>
                <w:webHidden/>
              </w:rPr>
              <w:fldChar w:fldCharType="begin"/>
            </w:r>
            <w:r>
              <w:rPr>
                <w:noProof/>
                <w:webHidden/>
              </w:rPr>
              <w:instrText xml:space="preserve"> PAGEREF _Toc198586284 \h </w:instrText>
            </w:r>
            <w:r>
              <w:rPr>
                <w:noProof/>
                <w:webHidden/>
              </w:rPr>
            </w:r>
            <w:r>
              <w:rPr>
                <w:noProof/>
                <w:webHidden/>
              </w:rPr>
              <w:fldChar w:fldCharType="separate"/>
            </w:r>
            <w:r>
              <w:rPr>
                <w:noProof/>
                <w:webHidden/>
              </w:rPr>
              <w:t>8</w:t>
            </w:r>
            <w:r>
              <w:rPr>
                <w:noProof/>
                <w:webHidden/>
              </w:rPr>
              <w:fldChar w:fldCharType="end"/>
            </w:r>
          </w:hyperlink>
        </w:p>
        <w:p w14:paraId="534F98C0" w14:textId="377D3EFF" w:rsidR="000F17CA" w:rsidRDefault="000F17CA">
          <w:pPr>
            <w:pStyle w:val="TOC3"/>
            <w:tabs>
              <w:tab w:val="right" w:leader="dot" w:pos="8296"/>
            </w:tabs>
            <w:rPr>
              <w:rFonts w:eastAsiaTheme="minorEastAsia" w:cstheme="minorBidi"/>
              <w:noProof/>
              <w:sz w:val="22"/>
            </w:rPr>
          </w:pPr>
          <w:hyperlink w:anchor="_Toc198586285" w:history="1">
            <w:r w:rsidRPr="00317215">
              <w:rPr>
                <w:rStyle w:val="af"/>
                <w:noProof/>
              </w:rPr>
              <w:t>Control</w:t>
            </w:r>
            <w:r>
              <w:rPr>
                <w:noProof/>
                <w:webHidden/>
              </w:rPr>
              <w:tab/>
            </w:r>
            <w:r>
              <w:rPr>
                <w:noProof/>
                <w:webHidden/>
              </w:rPr>
              <w:fldChar w:fldCharType="begin"/>
            </w:r>
            <w:r>
              <w:rPr>
                <w:noProof/>
                <w:webHidden/>
              </w:rPr>
              <w:instrText xml:space="preserve"> PAGEREF _Toc198586285 \h </w:instrText>
            </w:r>
            <w:r>
              <w:rPr>
                <w:noProof/>
                <w:webHidden/>
              </w:rPr>
            </w:r>
            <w:r>
              <w:rPr>
                <w:noProof/>
                <w:webHidden/>
              </w:rPr>
              <w:fldChar w:fldCharType="separate"/>
            </w:r>
            <w:r>
              <w:rPr>
                <w:noProof/>
                <w:webHidden/>
              </w:rPr>
              <w:t>9</w:t>
            </w:r>
            <w:r>
              <w:rPr>
                <w:noProof/>
                <w:webHidden/>
              </w:rPr>
              <w:fldChar w:fldCharType="end"/>
            </w:r>
          </w:hyperlink>
        </w:p>
        <w:p w14:paraId="2FA3CF6C" w14:textId="16F8C37F" w:rsidR="000F17CA" w:rsidRDefault="000F17CA">
          <w:pPr>
            <w:pStyle w:val="TOC2"/>
            <w:rPr>
              <w:rFonts w:eastAsiaTheme="minorEastAsia" w:cstheme="minorBidi"/>
              <w:i w:val="0"/>
              <w:iCs w:val="0"/>
              <w:sz w:val="22"/>
              <w:szCs w:val="24"/>
            </w:rPr>
          </w:pPr>
          <w:hyperlink w:anchor="_Toc198586286" w:history="1">
            <w:r w:rsidRPr="00317215">
              <w:rPr>
                <w:rStyle w:val="af"/>
              </w:rPr>
              <w:t>Recommendations</w:t>
            </w:r>
            <w:r>
              <w:rPr>
                <w:webHidden/>
              </w:rPr>
              <w:tab/>
            </w:r>
            <w:r>
              <w:rPr>
                <w:webHidden/>
              </w:rPr>
              <w:fldChar w:fldCharType="begin"/>
            </w:r>
            <w:r>
              <w:rPr>
                <w:webHidden/>
              </w:rPr>
              <w:instrText xml:space="preserve"> PAGEREF _Toc198586286 \h </w:instrText>
            </w:r>
            <w:r>
              <w:rPr>
                <w:webHidden/>
              </w:rPr>
            </w:r>
            <w:r>
              <w:rPr>
                <w:webHidden/>
              </w:rPr>
              <w:fldChar w:fldCharType="separate"/>
            </w:r>
            <w:r>
              <w:rPr>
                <w:webHidden/>
              </w:rPr>
              <w:t>10</w:t>
            </w:r>
            <w:r>
              <w:rPr>
                <w:webHidden/>
              </w:rPr>
              <w:fldChar w:fldCharType="end"/>
            </w:r>
          </w:hyperlink>
        </w:p>
        <w:p w14:paraId="3A593BA0" w14:textId="4FD8703C" w:rsidR="000F17CA" w:rsidRDefault="000F17CA">
          <w:pPr>
            <w:pStyle w:val="TOC2"/>
            <w:rPr>
              <w:rFonts w:eastAsiaTheme="minorEastAsia" w:cstheme="minorBidi"/>
              <w:i w:val="0"/>
              <w:iCs w:val="0"/>
              <w:sz w:val="22"/>
              <w:szCs w:val="24"/>
            </w:rPr>
          </w:pPr>
          <w:hyperlink w:anchor="_Toc198586287" w:history="1">
            <w:r w:rsidRPr="00317215">
              <w:rPr>
                <w:rStyle w:val="af"/>
              </w:rPr>
              <w:t>Conclusion</w:t>
            </w:r>
            <w:r>
              <w:rPr>
                <w:webHidden/>
              </w:rPr>
              <w:tab/>
            </w:r>
            <w:r>
              <w:rPr>
                <w:webHidden/>
              </w:rPr>
              <w:fldChar w:fldCharType="begin"/>
            </w:r>
            <w:r>
              <w:rPr>
                <w:webHidden/>
              </w:rPr>
              <w:instrText xml:space="preserve"> PAGEREF _Toc198586287 \h </w:instrText>
            </w:r>
            <w:r>
              <w:rPr>
                <w:webHidden/>
              </w:rPr>
            </w:r>
            <w:r>
              <w:rPr>
                <w:webHidden/>
              </w:rPr>
              <w:fldChar w:fldCharType="separate"/>
            </w:r>
            <w:r>
              <w:rPr>
                <w:webHidden/>
              </w:rPr>
              <w:t>11</w:t>
            </w:r>
            <w:r>
              <w:rPr>
                <w:webHidden/>
              </w:rPr>
              <w:fldChar w:fldCharType="end"/>
            </w:r>
          </w:hyperlink>
        </w:p>
        <w:p w14:paraId="0C51375B" w14:textId="00F65F4B" w:rsidR="000F17CA" w:rsidRDefault="000F17CA">
          <w:pPr>
            <w:pStyle w:val="TOC2"/>
            <w:rPr>
              <w:rFonts w:eastAsiaTheme="minorEastAsia" w:cstheme="minorBidi"/>
              <w:i w:val="0"/>
              <w:iCs w:val="0"/>
              <w:sz w:val="22"/>
              <w:szCs w:val="24"/>
            </w:rPr>
          </w:pPr>
          <w:hyperlink w:anchor="_Toc198586288" w:history="1">
            <w:r w:rsidRPr="00317215">
              <w:rPr>
                <w:rStyle w:val="af"/>
              </w:rPr>
              <w:t>Reference</w:t>
            </w:r>
            <w:r>
              <w:rPr>
                <w:webHidden/>
              </w:rPr>
              <w:tab/>
            </w:r>
            <w:r>
              <w:rPr>
                <w:webHidden/>
              </w:rPr>
              <w:fldChar w:fldCharType="begin"/>
            </w:r>
            <w:r>
              <w:rPr>
                <w:webHidden/>
              </w:rPr>
              <w:instrText xml:space="preserve"> PAGEREF _Toc198586288 \h </w:instrText>
            </w:r>
            <w:r>
              <w:rPr>
                <w:webHidden/>
              </w:rPr>
            </w:r>
            <w:r>
              <w:rPr>
                <w:webHidden/>
              </w:rPr>
              <w:fldChar w:fldCharType="separate"/>
            </w:r>
            <w:r>
              <w:rPr>
                <w:webHidden/>
              </w:rPr>
              <w:t>12</w:t>
            </w:r>
            <w:r>
              <w:rPr>
                <w:webHidden/>
              </w:rPr>
              <w:fldChar w:fldCharType="end"/>
            </w:r>
          </w:hyperlink>
        </w:p>
        <w:p w14:paraId="29142946" w14:textId="22C54373" w:rsidR="00D25C89" w:rsidRDefault="00D25C89">
          <w:r>
            <w:rPr>
              <w:b/>
              <w:bCs/>
              <w:noProof/>
            </w:rPr>
            <w:fldChar w:fldCharType="end"/>
          </w:r>
        </w:p>
      </w:sdtContent>
    </w:sdt>
    <w:p w14:paraId="6ADB600E" w14:textId="77777777" w:rsidR="00D25C89" w:rsidRPr="00D25C89" w:rsidRDefault="00D25C89" w:rsidP="00D25C89">
      <w:pPr>
        <w:widowControl/>
        <w:jc w:val="left"/>
        <w:rPr>
          <w:rFonts w:asciiTheme="minorBidi" w:hAnsiTheme="minorBidi"/>
          <w:color w:val="000000"/>
          <w:sz w:val="32"/>
          <w:szCs w:val="32"/>
        </w:rPr>
        <w:sectPr w:rsidR="00D25C89" w:rsidRPr="00D25C89" w:rsidSect="00D25C89">
          <w:footerReference w:type="even" r:id="rId8"/>
          <w:pgSz w:w="11906" w:h="16838"/>
          <w:pgMar w:top="1440" w:right="1800" w:bottom="1440" w:left="1800" w:header="851" w:footer="992" w:gutter="0"/>
          <w:cols w:space="425"/>
          <w:docGrid w:type="lines" w:linePitch="312"/>
        </w:sectPr>
      </w:pPr>
    </w:p>
    <w:p w14:paraId="526EBF33" w14:textId="77777777" w:rsidR="00A27BF7" w:rsidRPr="00A27228" w:rsidRDefault="00A27BF7" w:rsidP="00A27BF7">
      <w:pPr>
        <w:pStyle w:val="2"/>
      </w:pPr>
      <w:bookmarkStart w:id="0" w:name="_Toc198586276"/>
      <w:r>
        <w:lastRenderedPageBreak/>
        <w:t>Executive Summary</w:t>
      </w:r>
      <w:bookmarkEnd w:id="0"/>
    </w:p>
    <w:p w14:paraId="6FFB9DED"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The marketing plan for Costa underscores a strategic methodology encompassing situational analysis, precise objective setting, and tactical implementation of strategies. A key component is Costa's emphasis on market positioning, whereby the brand distinguishes itself through superior product offerings and exemplary customer service, a pivotal factor in fostering distinctive brand differentiation in the crowded coffee market. Additionally, the incorporation of comprehensive metrics for measuring success enables Costa to gauge effectiveness accurately, allowing for agile strategic adaptations based on dynamic market trends and customer feedback. This approach aims not only to boost brand loyalty but also to ensure sustained, robust growth in a competitive landscape (</w:t>
      </w:r>
      <w:proofErr w:type="spellStart"/>
      <w:r w:rsidRPr="000F17CA">
        <w:rPr>
          <w:rFonts w:asciiTheme="minorBidi" w:eastAsia="宋体" w:hAnsiTheme="minorBidi"/>
          <w:color w:val="000000"/>
          <w:kern w:val="0"/>
          <w:sz w:val="22"/>
          <w:szCs w:val="22"/>
          <w14:ligatures w14:val="none"/>
        </w:rPr>
        <w:t>Cancellieri</w:t>
      </w:r>
      <w:proofErr w:type="spellEnd"/>
      <w:r w:rsidRPr="000F17CA">
        <w:rPr>
          <w:rFonts w:asciiTheme="minorBidi" w:eastAsia="宋体" w:hAnsiTheme="minorBidi"/>
          <w:color w:val="000000"/>
          <w:kern w:val="0"/>
          <w:sz w:val="22"/>
          <w:szCs w:val="22"/>
          <w14:ligatures w14:val="none"/>
        </w:rPr>
        <w:t xml:space="preserve"> et al., 2023; Johnson, 2023). Such strategic frameworks and execution plans help Costa streamline its path towards enhanced customer engagement and market expansion, thus establishing a more significant market footprint (</w:t>
      </w:r>
      <w:proofErr w:type="spellStart"/>
      <w:r w:rsidRPr="000F17CA">
        <w:rPr>
          <w:rFonts w:asciiTheme="minorBidi" w:eastAsia="宋体" w:hAnsiTheme="minorBidi"/>
          <w:color w:val="000000"/>
          <w:kern w:val="0"/>
          <w:sz w:val="22"/>
          <w:szCs w:val="22"/>
          <w14:ligatures w14:val="none"/>
        </w:rPr>
        <w:t>Mirthipati</w:t>
      </w:r>
      <w:proofErr w:type="spellEnd"/>
      <w:r w:rsidRPr="000F17CA">
        <w:rPr>
          <w:rFonts w:asciiTheme="minorBidi" w:eastAsia="宋体" w:hAnsiTheme="minorBidi"/>
          <w:color w:val="000000"/>
          <w:kern w:val="0"/>
          <w:sz w:val="22"/>
          <w:szCs w:val="22"/>
          <w14:ligatures w14:val="none"/>
        </w:rPr>
        <w:t>, 2024).</w:t>
      </w:r>
    </w:p>
    <w:p w14:paraId="29A8F93F" w14:textId="77777777" w:rsidR="00A27BF7" w:rsidRPr="000F17CA" w:rsidRDefault="00A27BF7" w:rsidP="00A27BF7">
      <w:pPr>
        <w:rPr>
          <w:rFonts w:asciiTheme="minorBidi" w:hAnsiTheme="minorBidi"/>
          <w:sz w:val="20"/>
          <w:szCs w:val="22"/>
        </w:rPr>
      </w:pPr>
    </w:p>
    <w:p w14:paraId="11C287C9" w14:textId="6EDFEB81" w:rsidR="00A27BF7" w:rsidRPr="00A27BF7" w:rsidRDefault="00A27BF7" w:rsidP="00A27BF7">
      <w:pPr>
        <w:widowControl/>
        <w:jc w:val="left"/>
        <w:rPr>
          <w:rFonts w:hint="eastAsia"/>
        </w:rPr>
      </w:pPr>
      <w:r>
        <w:br w:type="page"/>
      </w:r>
    </w:p>
    <w:p w14:paraId="375EBAD6" w14:textId="17A4D5C1" w:rsidR="00D25C89" w:rsidRPr="000B7A54" w:rsidRDefault="00D25C89" w:rsidP="000B7A54">
      <w:pPr>
        <w:pStyle w:val="2"/>
      </w:pPr>
      <w:bookmarkStart w:id="1" w:name="_Toc198586277"/>
      <w:r w:rsidRPr="000B7A54">
        <w:lastRenderedPageBreak/>
        <w:t>Introduction</w:t>
      </w:r>
      <w:bookmarkEnd w:id="1"/>
    </w:p>
    <w:p w14:paraId="564784AD"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The primary aim of Costa's marketing plan is to elevate brand performance and augment customer engagement. This plan intends to strategically employ the SOSTAC framework, providing a structured methodology to assess the current market position and set rigorous objectives. By integrating evidence-based strategies, Costa seeks to enhance its market standing and fortify customer relations. Through focused marketing initiatives and optimized resource allocation, the company targets increased growth and brand loyalty, facilitated by data-driven decision-making processes (</w:t>
      </w:r>
      <w:proofErr w:type="spellStart"/>
      <w:r w:rsidRPr="000F17CA">
        <w:rPr>
          <w:rFonts w:asciiTheme="minorBidi" w:eastAsia="宋体" w:hAnsiTheme="minorBidi"/>
          <w:color w:val="000000"/>
          <w:kern w:val="0"/>
          <w:sz w:val="22"/>
          <w:szCs w:val="22"/>
          <w14:ligatures w14:val="none"/>
        </w:rPr>
        <w:t>Cancellieri</w:t>
      </w:r>
      <w:proofErr w:type="spellEnd"/>
      <w:r w:rsidRPr="000F17CA">
        <w:rPr>
          <w:rFonts w:asciiTheme="minorBidi" w:eastAsia="宋体" w:hAnsiTheme="minorBidi"/>
          <w:color w:val="000000"/>
          <w:kern w:val="0"/>
          <w:sz w:val="22"/>
          <w:szCs w:val="22"/>
          <w14:ligatures w14:val="none"/>
        </w:rPr>
        <w:t xml:space="preserve"> et al., 2023). Moreover, leveraging these frameworks ensures a comprehensive understanding of customer needs, thus reinforcing Costa's market penetration and presence.</w:t>
      </w:r>
    </w:p>
    <w:p w14:paraId="6D6EDD83" w14:textId="77777777" w:rsidR="000F17CA" w:rsidRPr="000F17CA" w:rsidRDefault="000F17CA" w:rsidP="000F17CA">
      <w:pPr>
        <w:rPr>
          <w:rFonts w:asciiTheme="minorBidi" w:eastAsia="宋体" w:hAnsiTheme="minorBidi"/>
          <w:color w:val="000000"/>
          <w:kern w:val="0"/>
          <w:sz w:val="22"/>
          <w:szCs w:val="22"/>
          <w14:ligatures w14:val="none"/>
        </w:rPr>
      </w:pPr>
    </w:p>
    <w:p w14:paraId="04A951ED"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The SOSTAC framework, which includes the components Situation, Objectives, Strategy, Tactics, Actions, and Control, acts as a structured guideline essential for formulating Costa's marketing plan. This framework is pivotal as it cohesively aligns each phase, facilitating an extensive analysis followed by the proficient implementation of strategies. The initial step, "Situation," involves a thorough evaluation of Costa's current market landscape, thereby enabling informed decision-making when setting "Objectives." These objectives must be realistic yet ambitious, incorporating both measurement and evaluation mechanisms to quantify success. Further, the framework ensures that the development of "Strategy" and "Tactics" is intrinsically tied to Costa's primary goals, thereby guaranteeing effective monitoring and adjustment through "Actions" and "Control."</w:t>
      </w:r>
    </w:p>
    <w:p w14:paraId="061FFD68"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p>
    <w:p w14:paraId="2115F07A"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 xml:space="preserve">The SMART criteria—comprising Specific, Measurable, Achievable, Relevant, and Time-bound components—serve as essential guidelines for establishing effective marketing objectives within Costa's strategic plan. Each element of the SMART framework plays a critical role in ensuring that Costa's goals are not only clear but are also attainable and aligned with customer engagement and brand enhancement. By being specific, objectives allow for a detailed roadmap. Measurability ensures that progress can be tracked effectively, allowing for necessary strategy </w:t>
      </w:r>
      <w:proofErr w:type="gramStart"/>
      <w:r w:rsidRPr="000F17CA">
        <w:rPr>
          <w:rFonts w:asciiTheme="minorBidi" w:eastAsia="宋体" w:hAnsiTheme="minorBidi"/>
          <w:color w:val="000000"/>
          <w:kern w:val="0"/>
          <w:sz w:val="22"/>
          <w:szCs w:val="22"/>
          <w14:ligatures w14:val="none"/>
        </w:rPr>
        <w:t>adjustments</w:t>
      </w:r>
      <w:proofErr w:type="gramEnd"/>
      <w:r w:rsidRPr="000F17CA">
        <w:rPr>
          <w:rFonts w:asciiTheme="minorBidi" w:eastAsia="宋体" w:hAnsiTheme="minorBidi"/>
          <w:color w:val="000000"/>
          <w:kern w:val="0"/>
          <w:sz w:val="22"/>
          <w:szCs w:val="22"/>
          <w14:ligatures w14:val="none"/>
        </w:rPr>
        <w:t xml:space="preserve"> and promoting continuous enhancement of marketing performance (</w:t>
      </w:r>
      <w:proofErr w:type="spellStart"/>
      <w:r w:rsidRPr="000F17CA">
        <w:rPr>
          <w:rFonts w:asciiTheme="minorBidi" w:eastAsia="宋体" w:hAnsiTheme="minorBidi"/>
          <w:color w:val="000000"/>
          <w:kern w:val="0"/>
          <w:sz w:val="22"/>
          <w:szCs w:val="22"/>
          <w14:ligatures w14:val="none"/>
        </w:rPr>
        <w:t>Quantilope</w:t>
      </w:r>
      <w:proofErr w:type="spellEnd"/>
      <w:r w:rsidRPr="000F17CA">
        <w:rPr>
          <w:rFonts w:asciiTheme="minorBidi" w:eastAsia="宋体" w:hAnsiTheme="minorBidi"/>
          <w:color w:val="000000"/>
          <w:kern w:val="0"/>
          <w:sz w:val="22"/>
          <w:szCs w:val="22"/>
          <w14:ligatures w14:val="none"/>
        </w:rPr>
        <w:t>, n.d.). Achievability ensures that goals are realistic, Relevant goals align with Costa’s operational priorities, and Time-bound deadlines drive timely execution.</w:t>
      </w:r>
    </w:p>
    <w:p w14:paraId="5661E7ED" w14:textId="77777777" w:rsidR="000F17CA" w:rsidRPr="000F17CA" w:rsidRDefault="000F17CA" w:rsidP="000F17CA">
      <w:pPr>
        <w:widowControl/>
        <w:wordWrap w:val="0"/>
        <w:jc w:val="left"/>
        <w:rPr>
          <w:rFonts w:ascii="宋体" w:eastAsia="宋体" w:hAnsi="宋体" w:cs="宋体"/>
          <w:color w:val="000000"/>
          <w:kern w:val="0"/>
          <w:sz w:val="24"/>
          <w14:ligatures w14:val="none"/>
        </w:rPr>
      </w:pPr>
    </w:p>
    <w:p w14:paraId="1692273C" w14:textId="77481D79" w:rsidR="00D25C89" w:rsidRPr="00A27228" w:rsidRDefault="00D25C89" w:rsidP="00A27228">
      <w:pPr>
        <w:widowControl/>
        <w:jc w:val="left"/>
        <w:rPr>
          <w:rFonts w:asciiTheme="minorBidi" w:eastAsiaTheme="majorEastAsia" w:hAnsiTheme="minorBidi"/>
          <w:color w:val="000000"/>
          <w:sz w:val="32"/>
          <w:szCs w:val="32"/>
        </w:rPr>
      </w:pPr>
      <w:r w:rsidRPr="00A27228">
        <w:rPr>
          <w:rFonts w:asciiTheme="minorBidi" w:hAnsiTheme="minorBidi"/>
          <w:color w:val="000000"/>
          <w:sz w:val="32"/>
          <w:szCs w:val="32"/>
        </w:rPr>
        <w:br w:type="page"/>
      </w:r>
    </w:p>
    <w:p w14:paraId="06ED9DFA" w14:textId="3AF3F22B" w:rsidR="00BC5394" w:rsidRDefault="00A27BF7" w:rsidP="00A27228">
      <w:pPr>
        <w:pStyle w:val="2"/>
      </w:pPr>
      <w:bookmarkStart w:id="2" w:name="_Toc198586278"/>
      <w:r>
        <w:lastRenderedPageBreak/>
        <w:t>Main Findings</w:t>
      </w:r>
      <w:bookmarkEnd w:id="2"/>
    </w:p>
    <w:p w14:paraId="429AABCF" w14:textId="76D91728"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 xml:space="preserve">The external environment analysis for Costa Coffee pivots on </w:t>
      </w:r>
      <w:proofErr w:type="spellStart"/>
      <w:r w:rsidRPr="000F17CA">
        <w:rPr>
          <w:rFonts w:asciiTheme="minorBidi" w:eastAsia="宋体" w:hAnsiTheme="minorBidi"/>
          <w:color w:val="000000"/>
          <w:kern w:val="0"/>
          <w:sz w:val="22"/>
          <w:szCs w:val="22"/>
          <w14:ligatures w14:val="none"/>
        </w:rPr>
        <w:t>utilising</w:t>
      </w:r>
      <w:proofErr w:type="spellEnd"/>
      <w:r w:rsidRPr="000F17CA">
        <w:rPr>
          <w:rFonts w:asciiTheme="minorBidi" w:eastAsia="宋体" w:hAnsiTheme="minorBidi"/>
          <w:color w:val="000000"/>
          <w:kern w:val="0"/>
          <w:sz w:val="22"/>
          <w:szCs w:val="22"/>
          <w14:ligatures w14:val="none"/>
        </w:rPr>
        <w:t xml:space="preserve"> the PESTEL framework</w:t>
      </w:r>
      <w:r>
        <w:rPr>
          <w:rFonts w:asciiTheme="minorBidi" w:eastAsia="宋体" w:hAnsiTheme="minorBidi"/>
          <w:color w:val="000000"/>
          <w:kern w:val="0"/>
          <w:sz w:val="22"/>
          <w:szCs w:val="22"/>
          <w14:ligatures w14:val="none"/>
        </w:rPr>
        <w:t xml:space="preserve">. </w:t>
      </w:r>
      <w:r w:rsidRPr="000F17CA">
        <w:rPr>
          <w:rFonts w:asciiTheme="minorBidi" w:eastAsia="宋体" w:hAnsiTheme="minorBidi"/>
          <w:color w:val="000000"/>
          <w:kern w:val="0"/>
          <w:sz w:val="22"/>
          <w:szCs w:val="22"/>
          <w14:ligatures w14:val="none"/>
        </w:rPr>
        <w:t xml:space="preserve">Politically, global regulatory frameworks guide market access and influence greater compliance costs, shaping Costa's competitive landscape. Economically, variations in consumer disposable income levels heavily dictate purchasing </w:t>
      </w:r>
      <w:proofErr w:type="spellStart"/>
      <w:r w:rsidRPr="000F17CA">
        <w:rPr>
          <w:rFonts w:asciiTheme="minorBidi" w:eastAsia="宋体" w:hAnsiTheme="minorBidi"/>
          <w:color w:val="000000"/>
          <w:kern w:val="0"/>
          <w:sz w:val="22"/>
          <w:szCs w:val="22"/>
          <w14:ligatures w14:val="none"/>
        </w:rPr>
        <w:t>behaviour</w:t>
      </w:r>
      <w:proofErr w:type="spellEnd"/>
      <w:r w:rsidRPr="000F17CA">
        <w:rPr>
          <w:rFonts w:asciiTheme="minorBidi" w:eastAsia="宋体" w:hAnsiTheme="minorBidi"/>
          <w:color w:val="000000"/>
          <w:kern w:val="0"/>
          <w:sz w:val="22"/>
          <w:szCs w:val="22"/>
          <w14:ligatures w14:val="none"/>
        </w:rPr>
        <w:t xml:space="preserve"> and overall consumer spending trends, consequently influencing Costa's market penetration strategies. Socially, there is an increasing demand for products aligned with sustainability and health consciousness, prompting adjustments in product offerings both to</w:t>
      </w:r>
      <w:r w:rsidRPr="000F17CA">
        <w:rPr>
          <w:rFonts w:asciiTheme="minorBidi" w:eastAsia="宋体" w:hAnsiTheme="minorBidi"/>
          <w:color w:val="000000"/>
          <w:kern w:val="0"/>
          <w:sz w:val="22"/>
          <w:szCs w:val="22"/>
          <w14:ligatures w14:val="none"/>
        </w:rPr>
        <w:t xml:space="preserve"> </w:t>
      </w:r>
      <w:r w:rsidRPr="000F17CA">
        <w:rPr>
          <w:rFonts w:asciiTheme="minorBidi" w:eastAsia="宋体" w:hAnsiTheme="minorBidi"/>
          <w:color w:val="000000"/>
          <w:kern w:val="0"/>
          <w:sz w:val="22"/>
          <w:szCs w:val="22"/>
          <w14:ligatures w14:val="none"/>
        </w:rPr>
        <w:t>match market expectations and comply with environmental mandates. Technologically, advancements portend opportunities for enhanced operational efficiencies and customer engagement via digital platforms. Moreover, the focus on regulatory conformity remains a priority, as legal and environmental aspects mandate the adoption of practices aligning with climate change initiatives and food safety measures. This comprehensive analysis underscores the importance of an agile and responsive approach in leveraging these insights for strategic decision-making at Costa (Johnson, 2023).</w:t>
      </w:r>
    </w:p>
    <w:p w14:paraId="71277658" w14:textId="42BDEA08" w:rsidR="000F17CA" w:rsidRPr="000F17CA" w:rsidRDefault="000F17CA" w:rsidP="000F17CA">
      <w:pPr>
        <w:widowControl/>
        <w:wordWrap w:val="0"/>
        <w:jc w:val="left"/>
        <w:rPr>
          <w:rFonts w:asciiTheme="minorBidi" w:eastAsia="宋体" w:hAnsiTheme="minorBidi"/>
          <w:color w:val="000000"/>
          <w:kern w:val="0"/>
          <w:sz w:val="22"/>
          <w:szCs w:val="22"/>
          <w14:ligatures w14:val="none"/>
        </w:rPr>
      </w:pPr>
    </w:p>
    <w:p w14:paraId="22E71F87" w14:textId="180DB21C" w:rsidR="000F17CA" w:rsidRPr="000F17CA" w:rsidRDefault="000F17CA" w:rsidP="000F17CA">
      <w:pPr>
        <w:widowControl/>
        <w:wordWrap w:val="0"/>
        <w:jc w:val="left"/>
        <w:rPr>
          <w:rFonts w:asciiTheme="minorBidi" w:eastAsia="宋体" w:hAnsiTheme="minorBidi" w:hint="eastAsia"/>
          <w:color w:val="000000"/>
          <w:kern w:val="0"/>
          <w:sz w:val="22"/>
          <w:szCs w:val="22"/>
          <w14:ligatures w14:val="none"/>
        </w:rPr>
      </w:pPr>
      <w:r w:rsidRPr="000F17CA">
        <w:rPr>
          <w:rFonts w:asciiTheme="minorBidi" w:eastAsia="宋体" w:hAnsiTheme="minorBidi"/>
          <w:color w:val="000000"/>
          <w:kern w:val="0"/>
          <w:sz w:val="22"/>
          <w:szCs w:val="22"/>
          <w14:ligatures w14:val="none"/>
        </w:rPr>
        <w:t>An internal audit of Costa ensures a comprehensive evaluation of its internal operations.</w:t>
      </w:r>
      <w:r>
        <w:rPr>
          <w:rFonts w:asciiTheme="minorBidi" w:eastAsia="宋体" w:hAnsiTheme="minorBidi"/>
          <w:color w:val="000000"/>
          <w:kern w:val="0"/>
          <w:sz w:val="22"/>
          <w:szCs w:val="22"/>
          <w14:ligatures w14:val="none"/>
        </w:rPr>
        <w:t xml:space="preserve"> </w:t>
      </w:r>
      <w:r w:rsidRPr="000F17CA">
        <w:rPr>
          <w:rFonts w:asciiTheme="minorBidi" w:eastAsia="宋体" w:hAnsiTheme="minorBidi"/>
          <w:color w:val="000000"/>
          <w:kern w:val="0"/>
          <w:sz w:val="22"/>
          <w:szCs w:val="22"/>
          <w14:ligatures w14:val="none"/>
        </w:rPr>
        <w:t xml:space="preserve">By engaging in such evaluative practices, Costa can derive critical insights into employee engagement, the efficiency of customer service, and the degree of strategic alignment prevalent across the </w:t>
      </w:r>
      <w:proofErr w:type="spellStart"/>
      <w:r w:rsidRPr="000F17CA">
        <w:rPr>
          <w:rFonts w:asciiTheme="minorBidi" w:eastAsia="宋体" w:hAnsiTheme="minorBidi"/>
          <w:color w:val="000000"/>
          <w:kern w:val="0"/>
          <w:sz w:val="22"/>
          <w:szCs w:val="22"/>
          <w14:ligatures w14:val="none"/>
        </w:rPr>
        <w:t>organisation</w:t>
      </w:r>
      <w:proofErr w:type="spellEnd"/>
      <w:r w:rsidRPr="000F17CA">
        <w:rPr>
          <w:rFonts w:asciiTheme="minorBidi" w:eastAsia="宋体" w:hAnsiTheme="minorBidi"/>
          <w:color w:val="000000"/>
          <w:kern w:val="0"/>
          <w:sz w:val="22"/>
          <w:szCs w:val="22"/>
          <w14:ligatures w14:val="none"/>
        </w:rPr>
        <w:t>. This is essential for maintaining a competitive edge in the market (</w:t>
      </w:r>
      <w:proofErr w:type="spellStart"/>
      <w:r w:rsidRPr="000F17CA">
        <w:rPr>
          <w:rFonts w:asciiTheme="minorBidi" w:eastAsia="宋体" w:hAnsiTheme="minorBidi"/>
          <w:color w:val="000000"/>
          <w:kern w:val="0"/>
          <w:sz w:val="22"/>
          <w:szCs w:val="22"/>
          <w14:ligatures w14:val="none"/>
        </w:rPr>
        <w:t>Cancellieri</w:t>
      </w:r>
      <w:proofErr w:type="spellEnd"/>
      <w:r w:rsidRPr="000F17CA">
        <w:rPr>
          <w:rFonts w:asciiTheme="minorBidi" w:eastAsia="宋体" w:hAnsiTheme="minorBidi"/>
          <w:color w:val="000000"/>
          <w:kern w:val="0"/>
          <w:sz w:val="22"/>
          <w:szCs w:val="22"/>
          <w14:ligatures w14:val="none"/>
        </w:rPr>
        <w:t xml:space="preserve"> et al., 2023; Johnson, 2023). Moreover, these insights provide a foundation for strategic initiatives aimed at enhancing performance in a competitive landscape (Schreyer, </w:t>
      </w:r>
      <w:proofErr w:type="spellStart"/>
      <w:r w:rsidRPr="000F17CA">
        <w:rPr>
          <w:rFonts w:asciiTheme="minorBidi" w:eastAsia="宋体" w:hAnsiTheme="minorBidi"/>
          <w:color w:val="000000"/>
          <w:kern w:val="0"/>
          <w:sz w:val="22"/>
          <w:szCs w:val="22"/>
          <w14:ligatures w14:val="none"/>
        </w:rPr>
        <w:t>Sattarov</w:t>
      </w:r>
      <w:proofErr w:type="spellEnd"/>
      <w:r w:rsidRPr="000F17CA">
        <w:rPr>
          <w:rFonts w:asciiTheme="minorBidi" w:eastAsia="宋体" w:hAnsiTheme="minorBidi"/>
          <w:color w:val="000000"/>
          <w:kern w:val="0"/>
          <w:sz w:val="22"/>
          <w:szCs w:val="22"/>
          <w14:ligatures w14:val="none"/>
        </w:rPr>
        <w:t xml:space="preserve">, &amp; </w:t>
      </w:r>
      <w:proofErr w:type="spellStart"/>
      <w:r w:rsidRPr="000F17CA">
        <w:rPr>
          <w:rFonts w:asciiTheme="minorBidi" w:eastAsia="宋体" w:hAnsiTheme="minorBidi"/>
          <w:color w:val="000000"/>
          <w:kern w:val="0"/>
          <w:sz w:val="22"/>
          <w:szCs w:val="22"/>
          <w14:ligatures w14:val="none"/>
        </w:rPr>
        <w:t>Borth</w:t>
      </w:r>
      <w:proofErr w:type="spellEnd"/>
      <w:r w:rsidRPr="000F17CA">
        <w:rPr>
          <w:rFonts w:asciiTheme="minorBidi" w:eastAsia="宋体" w:hAnsiTheme="minorBidi"/>
          <w:color w:val="000000"/>
          <w:kern w:val="0"/>
          <w:sz w:val="22"/>
          <w:szCs w:val="22"/>
          <w14:ligatures w14:val="none"/>
        </w:rPr>
        <w:t>, 2022).</w:t>
      </w:r>
    </w:p>
    <w:p w14:paraId="280CE41D" w14:textId="5812CE76" w:rsidR="00A27BF7" w:rsidRPr="000F17CA" w:rsidRDefault="00A27BF7" w:rsidP="00A27BF7">
      <w:pPr>
        <w:widowControl/>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br w:type="page"/>
      </w:r>
    </w:p>
    <w:p w14:paraId="4FE6BE64" w14:textId="367F9765" w:rsidR="00D25C89" w:rsidRDefault="00A27BF7" w:rsidP="000F17CA">
      <w:pPr>
        <w:pStyle w:val="2"/>
      </w:pPr>
      <w:bookmarkStart w:id="3" w:name="_Toc198586279"/>
      <w:r w:rsidRPr="00A27BF7">
        <w:rPr>
          <w:sz w:val="32"/>
          <w:szCs w:val="32"/>
        </w:rPr>
        <w:lastRenderedPageBreak/>
        <w:t>S</w:t>
      </w:r>
      <w:r w:rsidR="000F17CA">
        <w:t>OSTAC framework</w:t>
      </w:r>
      <w:bookmarkEnd w:id="3"/>
    </w:p>
    <w:p w14:paraId="45DA311F" w14:textId="488DEF44" w:rsidR="00A27BF7" w:rsidRPr="000F17CA" w:rsidRDefault="000F17CA" w:rsidP="000F17CA">
      <w:pPr>
        <w:pStyle w:val="3"/>
      </w:pPr>
      <w:bookmarkStart w:id="4" w:name="_Toc198586280"/>
      <w:r w:rsidRPr="000F17CA">
        <w:t>Situation Analysis</w:t>
      </w:r>
      <w:bookmarkEnd w:id="4"/>
    </w:p>
    <w:p w14:paraId="428740A1" w14:textId="17F967C0" w:rsidR="000F17CA" w:rsidRPr="000F17CA" w:rsidRDefault="000F17CA" w:rsidP="00A27BF7">
      <w:pPr>
        <w:rPr>
          <w:rFonts w:asciiTheme="minorBidi" w:hAnsiTheme="minorBidi"/>
          <w:sz w:val="22"/>
          <w:szCs w:val="22"/>
        </w:rPr>
      </w:pPr>
      <w:r w:rsidRPr="000F17CA">
        <w:rPr>
          <w:rFonts w:asciiTheme="minorBidi" w:hAnsiTheme="minorBidi"/>
          <w:sz w:val="22"/>
          <w:szCs w:val="22"/>
        </w:rPr>
        <w:t>In recent years</w:t>
      </w:r>
      <w:r w:rsidRPr="000F17CA">
        <w:rPr>
          <w:rFonts w:asciiTheme="minorBidi" w:hAnsiTheme="minorBidi"/>
          <w:sz w:val="22"/>
          <w:szCs w:val="22"/>
        </w:rPr>
        <w:t>, a growing number of young people are choosing to drink coffee in various settings. The influx of students coming to study in the UK is also on the rise. Supporting these consumers is not only beneficial for boosting coffee sales within the UK, but it also plays a key role in expanding and strengthening the brand in international markets. The following map provides a snapshot of the overseas (non-EU) student population currently studying in the UK:</w:t>
      </w:r>
    </w:p>
    <w:p w14:paraId="6E74F12E" w14:textId="77777777" w:rsidR="000F17CA" w:rsidRPr="000F17CA" w:rsidRDefault="000F17CA" w:rsidP="00A27BF7">
      <w:pPr>
        <w:rPr>
          <w:rFonts w:asciiTheme="minorBidi" w:hAnsiTheme="minorBidi"/>
          <w:sz w:val="22"/>
          <w:szCs w:val="22"/>
        </w:rPr>
      </w:pPr>
    </w:p>
    <w:p w14:paraId="2C3E9888" w14:textId="4562D1C9" w:rsidR="000F17CA" w:rsidRPr="000F17CA" w:rsidRDefault="000F17CA" w:rsidP="00A27BF7">
      <w:pPr>
        <w:rPr>
          <w:rFonts w:asciiTheme="minorBidi" w:hAnsiTheme="minorBidi"/>
          <w:sz w:val="22"/>
          <w:szCs w:val="22"/>
        </w:rPr>
      </w:pPr>
      <w:r w:rsidRPr="000F17CA">
        <w:rPr>
          <w:rFonts w:asciiTheme="minorBidi" w:hAnsiTheme="minorBidi"/>
          <w:noProof/>
          <w:sz w:val="22"/>
          <w:szCs w:val="22"/>
        </w:rPr>
        <w:drawing>
          <wp:inline distT="0" distB="0" distL="0" distR="0" wp14:anchorId="7B16DB37" wp14:editId="11331C1B">
            <wp:extent cx="5274310" cy="3506470"/>
            <wp:effectExtent l="0" t="0" r="0" b="0"/>
            <wp:docPr id="647244349"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44349" name="图片 1" descr="地图&#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5274310" cy="3506470"/>
                    </a:xfrm>
                    <a:prstGeom prst="rect">
                      <a:avLst/>
                    </a:prstGeom>
                  </pic:spPr>
                </pic:pic>
              </a:graphicData>
            </a:graphic>
          </wp:inline>
        </w:drawing>
      </w:r>
    </w:p>
    <w:p w14:paraId="112B4BF8" w14:textId="231F9B28" w:rsidR="000F17CA" w:rsidRPr="000F17CA" w:rsidRDefault="000F17CA" w:rsidP="000F17CA">
      <w:pPr>
        <w:jc w:val="center"/>
        <w:rPr>
          <w:rFonts w:asciiTheme="minorBidi" w:hAnsiTheme="minorBidi"/>
          <w:szCs w:val="21"/>
        </w:rPr>
      </w:pPr>
      <w:r w:rsidRPr="000F17CA">
        <w:rPr>
          <w:rFonts w:asciiTheme="minorBidi" w:hAnsiTheme="minorBidi"/>
          <w:szCs w:val="21"/>
        </w:rPr>
        <w:t>(Source: Higher Education Statistics Agency)</w:t>
      </w:r>
    </w:p>
    <w:p w14:paraId="49EACB5F" w14:textId="77777777" w:rsidR="000F17CA" w:rsidRPr="000F17CA" w:rsidRDefault="000F17CA" w:rsidP="00A27BF7">
      <w:pPr>
        <w:rPr>
          <w:rFonts w:asciiTheme="minorBidi" w:hAnsiTheme="minorBidi"/>
          <w:sz w:val="22"/>
          <w:szCs w:val="22"/>
        </w:rPr>
      </w:pPr>
    </w:p>
    <w:p w14:paraId="4981DDAD" w14:textId="3662D33F" w:rsidR="000F17CA" w:rsidRPr="000F17CA" w:rsidRDefault="000F17CA" w:rsidP="00A27BF7">
      <w:pPr>
        <w:rPr>
          <w:rFonts w:asciiTheme="minorBidi" w:hAnsiTheme="minorBidi"/>
          <w:color w:val="000000"/>
          <w:spacing w:val="2"/>
          <w:sz w:val="22"/>
          <w:szCs w:val="22"/>
          <w:shd w:val="clear" w:color="auto" w:fill="FFFFFF"/>
        </w:rPr>
      </w:pPr>
      <w:r w:rsidRPr="000F17CA">
        <w:rPr>
          <w:rFonts w:asciiTheme="minorBidi" w:hAnsiTheme="minorBidi"/>
          <w:color w:val="000000"/>
          <w:spacing w:val="2"/>
          <w:sz w:val="22"/>
          <w:szCs w:val="22"/>
          <w:shd w:val="clear" w:color="auto" w:fill="FFFFFF"/>
        </w:rPr>
        <w:t>The following table shows the TOWS analysis of Costa:</w:t>
      </w:r>
    </w:p>
    <w:p w14:paraId="74E142E5" w14:textId="77777777" w:rsidR="000F17CA" w:rsidRPr="000F17CA" w:rsidRDefault="000F17CA" w:rsidP="00A27BF7">
      <w:pPr>
        <w:rPr>
          <w:rFonts w:asciiTheme="minorBidi" w:hAnsiTheme="minorBidi"/>
          <w:sz w:val="22"/>
          <w:szCs w:val="22"/>
        </w:rPr>
      </w:pPr>
    </w:p>
    <w:tbl>
      <w:tblPr>
        <w:tblStyle w:val="aff"/>
        <w:tblW w:w="0" w:type="auto"/>
        <w:tblLook w:val="04A0" w:firstRow="1" w:lastRow="0" w:firstColumn="1" w:lastColumn="0" w:noHBand="0" w:noVBand="1"/>
      </w:tblPr>
      <w:tblGrid>
        <w:gridCol w:w="4148"/>
        <w:gridCol w:w="4148"/>
      </w:tblGrid>
      <w:tr w:rsidR="000F17CA" w:rsidRPr="000F17CA" w14:paraId="3B1CD635" w14:textId="77777777" w:rsidTr="000F17CA">
        <w:tc>
          <w:tcPr>
            <w:tcW w:w="4148" w:type="dxa"/>
          </w:tcPr>
          <w:p w14:paraId="5C7CB11A" w14:textId="162214A3" w:rsidR="000F17CA" w:rsidRPr="000F17CA" w:rsidRDefault="000F17CA" w:rsidP="00A27BF7">
            <w:pPr>
              <w:rPr>
                <w:rFonts w:asciiTheme="minorBidi" w:hAnsiTheme="minorBidi"/>
                <w:kern w:val="0"/>
                <w:sz w:val="22"/>
                <w:szCs w:val="22"/>
              </w:rPr>
            </w:pPr>
            <w:r w:rsidRPr="000F17CA">
              <w:rPr>
                <w:rFonts w:asciiTheme="minorBidi" w:hAnsiTheme="minorBidi"/>
                <w:kern w:val="0"/>
                <w:sz w:val="22"/>
                <w:szCs w:val="22"/>
              </w:rPr>
              <w:t>S</w:t>
            </w:r>
            <w:r w:rsidRPr="000F17CA">
              <w:rPr>
                <w:rFonts w:asciiTheme="minorBidi" w:hAnsiTheme="minorBidi"/>
                <w:kern w:val="0"/>
                <w:sz w:val="22"/>
                <w:szCs w:val="22"/>
              </w:rPr>
              <w:t>trength-Opportunity</w:t>
            </w:r>
            <w:r w:rsidRPr="000F17CA">
              <w:rPr>
                <w:rFonts w:asciiTheme="minorBidi" w:hAnsiTheme="minorBidi"/>
                <w:kern w:val="0"/>
                <w:sz w:val="22"/>
                <w:szCs w:val="22"/>
              </w:rPr>
              <w:t xml:space="preserve"> strategy</w:t>
            </w:r>
            <w:r w:rsidRPr="000F17CA">
              <w:rPr>
                <w:rFonts w:asciiTheme="minorBidi" w:hAnsiTheme="minorBidi"/>
                <w:kern w:val="0"/>
                <w:sz w:val="22"/>
                <w:szCs w:val="22"/>
              </w:rPr>
              <w:t>:</w:t>
            </w:r>
          </w:p>
          <w:p w14:paraId="533BB88D" w14:textId="2A292687" w:rsidR="000F17CA" w:rsidRPr="000F17CA" w:rsidRDefault="000F17CA" w:rsidP="00A27BF7">
            <w:pPr>
              <w:rPr>
                <w:rFonts w:asciiTheme="minorBidi" w:hAnsiTheme="minorBidi"/>
                <w:sz w:val="22"/>
                <w:szCs w:val="22"/>
              </w:rPr>
            </w:pPr>
            <w:r w:rsidRPr="000F17CA">
              <w:rPr>
                <w:rFonts w:asciiTheme="minorBidi" w:hAnsiTheme="minorBidi"/>
                <w:kern w:val="0"/>
                <w:sz w:val="22"/>
                <w:szCs w:val="22"/>
              </w:rPr>
              <w:t>A</w:t>
            </w:r>
            <w:r w:rsidRPr="000F17CA">
              <w:rPr>
                <w:rFonts w:asciiTheme="minorBidi" w:hAnsiTheme="minorBidi"/>
                <w:kern w:val="0"/>
                <w:sz w:val="22"/>
                <w:szCs w:val="22"/>
              </w:rPr>
              <w:t>ctively expand the market for overseas students</w:t>
            </w:r>
          </w:p>
        </w:tc>
        <w:tc>
          <w:tcPr>
            <w:tcW w:w="4148" w:type="dxa"/>
          </w:tcPr>
          <w:p w14:paraId="7CA46DCD" w14:textId="30180F82" w:rsidR="000F17CA" w:rsidRPr="000F17CA" w:rsidRDefault="000F17CA" w:rsidP="00A27BF7">
            <w:pPr>
              <w:rPr>
                <w:rFonts w:asciiTheme="minorBidi" w:hAnsiTheme="minorBidi"/>
                <w:kern w:val="0"/>
                <w:sz w:val="22"/>
                <w:szCs w:val="22"/>
              </w:rPr>
            </w:pPr>
            <w:r w:rsidRPr="000F17CA">
              <w:rPr>
                <w:rFonts w:asciiTheme="minorBidi" w:hAnsiTheme="minorBidi"/>
                <w:kern w:val="0"/>
                <w:sz w:val="22"/>
                <w:szCs w:val="22"/>
              </w:rPr>
              <w:t>W</w:t>
            </w:r>
            <w:r w:rsidRPr="000F17CA">
              <w:rPr>
                <w:rFonts w:asciiTheme="minorBidi" w:hAnsiTheme="minorBidi"/>
                <w:kern w:val="0"/>
                <w:sz w:val="22"/>
                <w:szCs w:val="22"/>
              </w:rPr>
              <w:t>eak-</w:t>
            </w:r>
            <w:r w:rsidRPr="000F17CA">
              <w:rPr>
                <w:rFonts w:asciiTheme="minorBidi" w:hAnsiTheme="minorBidi"/>
                <w:kern w:val="0"/>
                <w:sz w:val="22"/>
                <w:szCs w:val="22"/>
              </w:rPr>
              <w:t xml:space="preserve"> strategy</w:t>
            </w:r>
            <w:r w:rsidRPr="000F17CA">
              <w:rPr>
                <w:rFonts w:asciiTheme="minorBidi" w:hAnsiTheme="minorBidi"/>
                <w:kern w:val="0"/>
                <w:sz w:val="22"/>
                <w:szCs w:val="22"/>
              </w:rPr>
              <w:t xml:space="preserve"> </w:t>
            </w:r>
            <w:r w:rsidRPr="000F17CA">
              <w:rPr>
                <w:rFonts w:asciiTheme="minorBidi" w:hAnsiTheme="minorBidi"/>
                <w:kern w:val="0"/>
                <w:sz w:val="22"/>
                <w:szCs w:val="22"/>
              </w:rPr>
              <w:t>Opportunity</w:t>
            </w:r>
            <w:r w:rsidRPr="000F17CA">
              <w:rPr>
                <w:rFonts w:asciiTheme="minorBidi" w:hAnsiTheme="minorBidi"/>
                <w:kern w:val="0"/>
                <w:sz w:val="22"/>
                <w:szCs w:val="22"/>
              </w:rPr>
              <w:t>:</w:t>
            </w:r>
          </w:p>
          <w:p w14:paraId="3523D7DC" w14:textId="6A7A9B4B" w:rsidR="000F17CA" w:rsidRPr="000F17CA" w:rsidRDefault="000F17CA" w:rsidP="00A27BF7">
            <w:pPr>
              <w:rPr>
                <w:rFonts w:asciiTheme="minorBidi" w:hAnsiTheme="minorBidi"/>
                <w:sz w:val="22"/>
                <w:szCs w:val="22"/>
              </w:rPr>
            </w:pPr>
            <w:r w:rsidRPr="000F17CA">
              <w:rPr>
                <w:rFonts w:asciiTheme="minorBidi" w:hAnsiTheme="minorBidi"/>
                <w:kern w:val="0"/>
                <w:sz w:val="22"/>
                <w:szCs w:val="22"/>
              </w:rPr>
              <w:t>Expand product lines and add additional products</w:t>
            </w:r>
          </w:p>
        </w:tc>
      </w:tr>
      <w:tr w:rsidR="000F17CA" w:rsidRPr="000F17CA" w14:paraId="7EB4E65F" w14:textId="77777777" w:rsidTr="000F17CA">
        <w:tc>
          <w:tcPr>
            <w:tcW w:w="4148" w:type="dxa"/>
          </w:tcPr>
          <w:p w14:paraId="343EFD87" w14:textId="0C704E6D" w:rsidR="000F17CA" w:rsidRPr="000F17CA" w:rsidRDefault="000F17CA" w:rsidP="00A27BF7">
            <w:pPr>
              <w:rPr>
                <w:rFonts w:asciiTheme="minorBidi" w:hAnsiTheme="minorBidi"/>
                <w:kern w:val="0"/>
                <w:sz w:val="22"/>
                <w:szCs w:val="22"/>
              </w:rPr>
            </w:pPr>
            <w:r w:rsidRPr="000F17CA">
              <w:rPr>
                <w:rFonts w:asciiTheme="minorBidi" w:hAnsiTheme="minorBidi"/>
                <w:kern w:val="0"/>
                <w:sz w:val="22"/>
                <w:szCs w:val="22"/>
              </w:rPr>
              <w:t>Strength</w:t>
            </w:r>
            <w:r w:rsidRPr="000F17CA">
              <w:rPr>
                <w:rFonts w:asciiTheme="minorBidi" w:hAnsiTheme="minorBidi"/>
                <w:kern w:val="0"/>
                <w:sz w:val="22"/>
                <w:szCs w:val="22"/>
              </w:rPr>
              <w:t>-Threats</w:t>
            </w:r>
            <w:r w:rsidRPr="000F17CA">
              <w:rPr>
                <w:rFonts w:asciiTheme="minorBidi" w:hAnsiTheme="minorBidi"/>
                <w:kern w:val="0"/>
                <w:sz w:val="22"/>
                <w:szCs w:val="22"/>
              </w:rPr>
              <w:t xml:space="preserve"> strategy: </w:t>
            </w:r>
          </w:p>
          <w:p w14:paraId="5C528D70" w14:textId="62DCA157" w:rsidR="000F17CA" w:rsidRPr="000F17CA" w:rsidRDefault="000F17CA" w:rsidP="00A27BF7">
            <w:pPr>
              <w:rPr>
                <w:rFonts w:asciiTheme="minorBidi" w:hAnsiTheme="minorBidi"/>
                <w:sz w:val="22"/>
                <w:szCs w:val="22"/>
              </w:rPr>
            </w:pPr>
            <w:r w:rsidRPr="000F17CA">
              <w:rPr>
                <w:rFonts w:asciiTheme="minorBidi" w:hAnsiTheme="minorBidi"/>
                <w:kern w:val="0"/>
                <w:sz w:val="22"/>
                <w:szCs w:val="22"/>
              </w:rPr>
              <w:t xml:space="preserve">Make </w:t>
            </w:r>
            <w:r w:rsidRPr="000F17CA">
              <w:rPr>
                <w:rFonts w:asciiTheme="minorBidi" w:hAnsiTheme="minorBidi"/>
                <w:kern w:val="0"/>
                <w:sz w:val="22"/>
                <w:szCs w:val="22"/>
              </w:rPr>
              <w:t>personalized</w:t>
            </w:r>
            <w:r w:rsidRPr="000F17CA">
              <w:rPr>
                <w:rFonts w:asciiTheme="minorBidi" w:hAnsiTheme="minorBidi"/>
                <w:kern w:val="0"/>
                <w:sz w:val="22"/>
                <w:szCs w:val="22"/>
              </w:rPr>
              <w:t xml:space="preserve"> coffee, </w:t>
            </w:r>
            <w:proofErr w:type="gramStart"/>
            <w:r w:rsidRPr="000F17CA">
              <w:rPr>
                <w:rFonts w:asciiTheme="minorBidi" w:hAnsiTheme="minorBidi"/>
                <w:kern w:val="0"/>
                <w:sz w:val="22"/>
                <w:szCs w:val="22"/>
              </w:rPr>
              <w:t>m</w:t>
            </w:r>
            <w:r w:rsidRPr="000F17CA">
              <w:rPr>
                <w:rFonts w:asciiTheme="minorBidi" w:hAnsiTheme="minorBidi"/>
                <w:kern w:val="0"/>
                <w:sz w:val="22"/>
                <w:szCs w:val="22"/>
              </w:rPr>
              <w:t>ix</w:t>
            </w:r>
            <w:proofErr w:type="gramEnd"/>
            <w:r w:rsidRPr="000F17CA">
              <w:rPr>
                <w:rFonts w:asciiTheme="minorBidi" w:hAnsiTheme="minorBidi"/>
                <w:kern w:val="0"/>
                <w:sz w:val="22"/>
                <w:szCs w:val="22"/>
              </w:rPr>
              <w:t xml:space="preserve"> and sell different kinds of drinks.</w:t>
            </w:r>
          </w:p>
        </w:tc>
        <w:tc>
          <w:tcPr>
            <w:tcW w:w="4148" w:type="dxa"/>
          </w:tcPr>
          <w:p w14:paraId="2458155D" w14:textId="77777777" w:rsidR="000F17CA" w:rsidRPr="000F17CA" w:rsidRDefault="000F17CA" w:rsidP="000F17CA">
            <w:pPr>
              <w:autoSpaceDE w:val="0"/>
              <w:autoSpaceDN w:val="0"/>
              <w:adjustRightInd w:val="0"/>
              <w:jc w:val="left"/>
              <w:rPr>
                <w:rFonts w:asciiTheme="minorBidi" w:hAnsiTheme="minorBidi"/>
                <w:kern w:val="0"/>
                <w:sz w:val="22"/>
                <w:szCs w:val="22"/>
              </w:rPr>
            </w:pPr>
            <w:r w:rsidRPr="000F17CA">
              <w:rPr>
                <w:rFonts w:asciiTheme="minorBidi" w:hAnsiTheme="minorBidi"/>
                <w:kern w:val="0"/>
                <w:sz w:val="22"/>
                <w:szCs w:val="22"/>
              </w:rPr>
              <w:t>W</w:t>
            </w:r>
            <w:r w:rsidRPr="000F17CA">
              <w:rPr>
                <w:rFonts w:asciiTheme="minorBidi" w:hAnsiTheme="minorBidi"/>
                <w:kern w:val="0"/>
                <w:sz w:val="22"/>
                <w:szCs w:val="22"/>
              </w:rPr>
              <w:t>eak-</w:t>
            </w:r>
            <w:r w:rsidRPr="000F17CA">
              <w:rPr>
                <w:rFonts w:asciiTheme="minorBidi" w:hAnsiTheme="minorBidi"/>
                <w:kern w:val="0"/>
                <w:sz w:val="22"/>
                <w:szCs w:val="22"/>
              </w:rPr>
              <w:t>T</w:t>
            </w:r>
            <w:r w:rsidRPr="000F17CA">
              <w:rPr>
                <w:rFonts w:asciiTheme="minorBidi" w:hAnsiTheme="minorBidi"/>
                <w:kern w:val="0"/>
                <w:sz w:val="22"/>
                <w:szCs w:val="22"/>
              </w:rPr>
              <w:t>hreats</w:t>
            </w:r>
            <w:r w:rsidRPr="000F17CA">
              <w:rPr>
                <w:rFonts w:asciiTheme="minorBidi" w:hAnsiTheme="minorBidi"/>
                <w:kern w:val="0"/>
                <w:sz w:val="22"/>
                <w:szCs w:val="22"/>
              </w:rPr>
              <w:t xml:space="preserve"> Strategy </w:t>
            </w:r>
          </w:p>
          <w:p w14:paraId="6608E7E3" w14:textId="3A9C96F5" w:rsidR="000F17CA" w:rsidRPr="000F17CA" w:rsidRDefault="000F17CA" w:rsidP="000F17CA">
            <w:pPr>
              <w:autoSpaceDE w:val="0"/>
              <w:autoSpaceDN w:val="0"/>
              <w:adjustRightInd w:val="0"/>
              <w:jc w:val="left"/>
              <w:rPr>
                <w:rFonts w:asciiTheme="minorBidi" w:hAnsiTheme="minorBidi"/>
                <w:kern w:val="0"/>
                <w:sz w:val="22"/>
                <w:szCs w:val="22"/>
              </w:rPr>
            </w:pPr>
            <w:r w:rsidRPr="000F17CA">
              <w:rPr>
                <w:rFonts w:asciiTheme="minorBidi" w:hAnsiTheme="minorBidi"/>
                <w:kern w:val="0"/>
                <w:sz w:val="22"/>
                <w:szCs w:val="22"/>
              </w:rPr>
              <w:t>Regularly hold lectures and other interactive activities in large stores.</w:t>
            </w:r>
          </w:p>
        </w:tc>
      </w:tr>
    </w:tbl>
    <w:p w14:paraId="405F7974" w14:textId="264C69A2" w:rsidR="000F17CA" w:rsidRPr="000F17CA" w:rsidRDefault="000F17CA" w:rsidP="000F17CA">
      <w:pPr>
        <w:jc w:val="center"/>
        <w:rPr>
          <w:rFonts w:asciiTheme="minorBidi" w:hAnsiTheme="minorBidi"/>
          <w:szCs w:val="21"/>
        </w:rPr>
      </w:pPr>
      <w:r w:rsidRPr="000F17CA">
        <w:rPr>
          <w:rFonts w:asciiTheme="minorBidi" w:hAnsiTheme="minorBidi"/>
          <w:szCs w:val="21"/>
        </w:rPr>
        <w:t>(TOW Analysis)</w:t>
      </w:r>
    </w:p>
    <w:p w14:paraId="385A56A7" w14:textId="5EACDFC0" w:rsidR="00A27BF7" w:rsidRPr="00A27BF7" w:rsidRDefault="00A27BF7" w:rsidP="00A27BF7">
      <w:pPr>
        <w:widowControl/>
        <w:jc w:val="left"/>
        <w:rPr>
          <w:rFonts w:asciiTheme="minorBidi" w:hAnsiTheme="minorBidi"/>
          <w:sz w:val="22"/>
          <w:szCs w:val="28"/>
        </w:rPr>
      </w:pPr>
      <w:r>
        <w:rPr>
          <w:rFonts w:asciiTheme="minorBidi" w:hAnsiTheme="minorBidi"/>
          <w:sz w:val="22"/>
          <w:szCs w:val="28"/>
        </w:rPr>
        <w:br w:type="page"/>
      </w:r>
    </w:p>
    <w:p w14:paraId="32BCBFA5" w14:textId="14A95B48" w:rsidR="00BC5394" w:rsidRDefault="00A27BF7" w:rsidP="000F17CA">
      <w:pPr>
        <w:pStyle w:val="3"/>
      </w:pPr>
      <w:bookmarkStart w:id="5" w:name="_Toc198586281"/>
      <w:r w:rsidRPr="00A27BF7">
        <w:lastRenderedPageBreak/>
        <w:t>Objectives</w:t>
      </w:r>
      <w:bookmarkEnd w:id="5"/>
    </w:p>
    <w:p w14:paraId="5A795BE3" w14:textId="77777777" w:rsidR="000F17CA" w:rsidRPr="000F17CA" w:rsidRDefault="000F17CA" w:rsidP="000F17CA">
      <w:pPr>
        <w:rPr>
          <w:rFonts w:asciiTheme="minorBidi" w:hAnsiTheme="minorBidi"/>
          <w:sz w:val="22"/>
          <w:szCs w:val="28"/>
        </w:rPr>
      </w:pPr>
      <w:r w:rsidRPr="000F17CA">
        <w:rPr>
          <w:rFonts w:asciiTheme="minorBidi" w:hAnsiTheme="minorBidi"/>
          <w:sz w:val="22"/>
          <w:szCs w:val="28"/>
        </w:rPr>
        <w:t>Philip Kotler pointed out that effective target marketing involves three main steps: segmentation, targeting, and positioning (</w:t>
      </w:r>
      <w:proofErr w:type="spellStart"/>
      <w:r w:rsidRPr="000F17CA">
        <w:rPr>
          <w:rFonts w:asciiTheme="minorBidi" w:hAnsiTheme="minorBidi"/>
          <w:sz w:val="22"/>
          <w:szCs w:val="28"/>
        </w:rPr>
        <w:t>Ambinakudige</w:t>
      </w:r>
      <w:proofErr w:type="spellEnd"/>
      <w:r w:rsidRPr="000F17CA">
        <w:rPr>
          <w:rFonts w:asciiTheme="minorBidi" w:hAnsiTheme="minorBidi"/>
          <w:sz w:val="22"/>
          <w:szCs w:val="28"/>
        </w:rPr>
        <w:t xml:space="preserve"> &amp; Choi, 2009). The STP approach demonstrates that no company can meet every market demand; instead, it is most effective to identify specific customer groups or segments with similar needs and preferences.</w:t>
      </w:r>
    </w:p>
    <w:p w14:paraId="7CC6F40B" w14:textId="77777777" w:rsidR="000F17CA" w:rsidRPr="000F17CA" w:rsidRDefault="000F17CA" w:rsidP="000F17CA">
      <w:pPr>
        <w:rPr>
          <w:rFonts w:asciiTheme="minorBidi" w:hAnsiTheme="minorBidi"/>
          <w:sz w:val="22"/>
          <w:szCs w:val="28"/>
        </w:rPr>
      </w:pPr>
    </w:p>
    <w:p w14:paraId="778D4F5E" w14:textId="77777777" w:rsidR="000F17CA" w:rsidRPr="000F17CA" w:rsidRDefault="000F17CA" w:rsidP="000F17CA">
      <w:pPr>
        <w:rPr>
          <w:rFonts w:asciiTheme="minorBidi" w:hAnsiTheme="minorBidi"/>
          <w:sz w:val="22"/>
          <w:szCs w:val="28"/>
        </w:rPr>
      </w:pPr>
      <w:r w:rsidRPr="000F17CA">
        <w:rPr>
          <w:rFonts w:asciiTheme="minorBidi" w:hAnsiTheme="minorBidi"/>
          <w:sz w:val="22"/>
          <w:szCs w:val="28"/>
        </w:rPr>
        <w:t>As competition intensifies in the coffee industry, the market landscape continues to shift, making it essential for companies to stay agile and incorporate psychological factors into their segmentation strategies. Recognizing the different patterns of coffee consumption across Western countries, Costa Coffee identifies several key consumer requirements:</w:t>
      </w:r>
    </w:p>
    <w:p w14:paraId="032AAF48" w14:textId="77777777" w:rsidR="000F17CA" w:rsidRPr="000F17CA" w:rsidRDefault="000F17CA" w:rsidP="000F17CA">
      <w:pPr>
        <w:rPr>
          <w:rFonts w:asciiTheme="minorBidi" w:hAnsiTheme="minorBidi"/>
          <w:sz w:val="22"/>
          <w:szCs w:val="28"/>
        </w:rPr>
      </w:pPr>
    </w:p>
    <w:p w14:paraId="471155C3" w14:textId="11C320B1" w:rsidR="000F17CA" w:rsidRPr="000F17CA" w:rsidRDefault="000F17CA" w:rsidP="000F17CA">
      <w:pPr>
        <w:rPr>
          <w:rFonts w:asciiTheme="minorBidi" w:hAnsiTheme="minorBidi"/>
          <w:sz w:val="22"/>
          <w:szCs w:val="28"/>
        </w:rPr>
      </w:pPr>
      <w:r w:rsidRPr="000F17CA">
        <w:rPr>
          <w:rFonts w:asciiTheme="minorBidi" w:hAnsiTheme="minorBidi"/>
          <w:sz w:val="22"/>
          <w:szCs w:val="28"/>
        </w:rPr>
        <w:t xml:space="preserve">Firstly, there are white-collar professionals and business owners who regularly drink coffee. These individuals have developed tastes, </w:t>
      </w:r>
      <w:proofErr w:type="gramStart"/>
      <w:r w:rsidRPr="000F17CA">
        <w:rPr>
          <w:rFonts w:asciiTheme="minorBidi" w:hAnsiTheme="minorBidi"/>
          <w:sz w:val="22"/>
          <w:szCs w:val="28"/>
        </w:rPr>
        <w:t>recognize</w:t>
      </w:r>
      <w:proofErr w:type="gramEnd"/>
      <w:r w:rsidRPr="000F17CA">
        <w:rPr>
          <w:rFonts w:asciiTheme="minorBidi" w:hAnsiTheme="minorBidi"/>
          <w:sz w:val="22"/>
          <w:szCs w:val="28"/>
        </w:rPr>
        <w:t xml:space="preserve"> brands, and seek to enhance their quality of life through premium products.</w:t>
      </w:r>
      <w:r w:rsidRPr="000F17CA">
        <w:rPr>
          <w:rFonts w:asciiTheme="minorBidi" w:hAnsiTheme="minorBidi"/>
          <w:sz w:val="22"/>
          <w:szCs w:val="28"/>
        </w:rPr>
        <w:t xml:space="preserve"> </w:t>
      </w:r>
      <w:r w:rsidRPr="000F17CA">
        <w:rPr>
          <w:rFonts w:asciiTheme="minorBidi" w:hAnsiTheme="minorBidi"/>
          <w:sz w:val="22"/>
          <w:szCs w:val="28"/>
        </w:rPr>
        <w:t>Secondly, some customers use coffee shops as social venues for gatherings, meetings, and networking. For these consumers, the ambiance of the café is crucial-a comfortable, attractive environment helps them relax and be productive.</w:t>
      </w:r>
      <w:r w:rsidRPr="000F17CA">
        <w:rPr>
          <w:rFonts w:asciiTheme="minorBidi" w:hAnsiTheme="minorBidi"/>
          <w:sz w:val="22"/>
          <w:szCs w:val="28"/>
        </w:rPr>
        <w:t xml:space="preserve"> </w:t>
      </w:r>
      <w:r w:rsidRPr="000F17CA">
        <w:rPr>
          <w:rFonts w:asciiTheme="minorBidi" w:hAnsiTheme="minorBidi"/>
          <w:sz w:val="22"/>
          <w:szCs w:val="28"/>
        </w:rPr>
        <w:t>Lastly, many customers are motivated by psychological factors; even those with modest incomes may occasionally buy coffee to experience a sense of status and personal satisfaction.</w:t>
      </w:r>
      <w:r w:rsidRPr="000F17CA">
        <w:rPr>
          <w:rFonts w:asciiTheme="minorBidi" w:hAnsiTheme="minorBidi"/>
          <w:sz w:val="22"/>
          <w:szCs w:val="28"/>
        </w:rPr>
        <w:t xml:space="preserve"> </w:t>
      </w:r>
      <w:r w:rsidRPr="000F17CA">
        <w:rPr>
          <w:rFonts w:asciiTheme="minorBidi" w:hAnsiTheme="minorBidi"/>
          <w:sz w:val="22"/>
          <w:szCs w:val="28"/>
        </w:rPr>
        <w:t>After analyzing these segments, Costa Coffee has adopted a market specialization strategy, focusing its entire product range around coffee-related offerings-such as coffee drinks, coffee-flavored ice cream, and branded merchandise-to meet the needs of these specific groups. However, as Costa aims to eventually secure half of the UK’s market share, it may transition towards a broader market coverage strategy in the future.</w:t>
      </w:r>
    </w:p>
    <w:p w14:paraId="5DE0D30A" w14:textId="77777777" w:rsidR="000F17CA" w:rsidRPr="000F17CA" w:rsidRDefault="000F17CA" w:rsidP="000F17CA">
      <w:pPr>
        <w:rPr>
          <w:rFonts w:asciiTheme="minorBidi" w:hAnsiTheme="minorBidi"/>
          <w:sz w:val="22"/>
          <w:szCs w:val="28"/>
        </w:rPr>
      </w:pPr>
    </w:p>
    <w:p w14:paraId="7F13ED4E" w14:textId="77777777" w:rsidR="000F17CA" w:rsidRPr="000F17CA" w:rsidRDefault="000F17CA" w:rsidP="000F17CA">
      <w:pPr>
        <w:rPr>
          <w:rFonts w:asciiTheme="minorBidi" w:hAnsiTheme="minorBidi"/>
          <w:sz w:val="22"/>
          <w:szCs w:val="28"/>
        </w:rPr>
      </w:pPr>
      <w:r w:rsidRPr="000F17CA">
        <w:rPr>
          <w:rFonts w:asciiTheme="minorBidi" w:hAnsiTheme="minorBidi"/>
          <w:sz w:val="22"/>
          <w:szCs w:val="28"/>
        </w:rPr>
        <w:t>Based on these insights and internal company data, Costa Coffee’s two main objectives are clear: to broaden its customer base and to expand its range of products.</w:t>
      </w:r>
    </w:p>
    <w:p w14:paraId="3A83D6E0" w14:textId="77777777" w:rsidR="000F17CA" w:rsidRPr="000F17CA" w:rsidRDefault="000F17CA" w:rsidP="000F17CA">
      <w:pPr>
        <w:rPr>
          <w:rFonts w:asciiTheme="minorBidi" w:hAnsiTheme="minorBidi"/>
          <w:sz w:val="22"/>
          <w:szCs w:val="28"/>
        </w:rPr>
      </w:pPr>
    </w:p>
    <w:p w14:paraId="7E35991F" w14:textId="77777777" w:rsidR="00A27BF7" w:rsidRPr="000F17CA" w:rsidRDefault="00A27BF7" w:rsidP="00A27BF7">
      <w:pPr>
        <w:rPr>
          <w:rFonts w:asciiTheme="minorBidi" w:hAnsiTheme="minorBidi"/>
          <w:sz w:val="22"/>
          <w:szCs w:val="28"/>
        </w:rPr>
      </w:pPr>
    </w:p>
    <w:p w14:paraId="46A54444" w14:textId="77777777" w:rsidR="00A27BF7" w:rsidRDefault="00A27BF7" w:rsidP="00A27BF7">
      <w:pPr>
        <w:rPr>
          <w:rFonts w:asciiTheme="minorBidi" w:hAnsiTheme="minorBidi"/>
          <w:sz w:val="22"/>
          <w:szCs w:val="28"/>
        </w:rPr>
      </w:pPr>
    </w:p>
    <w:p w14:paraId="7866394C" w14:textId="04B11D29" w:rsidR="00A27BF7" w:rsidRPr="00A27BF7" w:rsidRDefault="00A27BF7" w:rsidP="00A27BF7">
      <w:pPr>
        <w:widowControl/>
        <w:jc w:val="left"/>
        <w:rPr>
          <w:rFonts w:asciiTheme="minorBidi" w:hAnsiTheme="minorBidi"/>
          <w:sz w:val="22"/>
          <w:szCs w:val="28"/>
        </w:rPr>
      </w:pPr>
      <w:r>
        <w:rPr>
          <w:rFonts w:asciiTheme="minorBidi" w:hAnsiTheme="minorBidi"/>
          <w:sz w:val="22"/>
          <w:szCs w:val="28"/>
        </w:rPr>
        <w:br w:type="page"/>
      </w:r>
    </w:p>
    <w:p w14:paraId="7CE3BB35" w14:textId="2BB0D46A" w:rsidR="00D25C89" w:rsidRDefault="00A27BF7" w:rsidP="000F17CA">
      <w:pPr>
        <w:pStyle w:val="3"/>
      </w:pPr>
      <w:bookmarkStart w:id="6" w:name="_Toc198586282"/>
      <w:r w:rsidRPr="00A27BF7">
        <w:lastRenderedPageBreak/>
        <w:t>Strategy</w:t>
      </w:r>
      <w:bookmarkEnd w:id="6"/>
    </w:p>
    <w:p w14:paraId="43E650B0" w14:textId="75B23E4F" w:rsidR="000F17CA" w:rsidRPr="000F17CA" w:rsidRDefault="000F17CA" w:rsidP="000F17CA">
      <w:pPr>
        <w:pStyle w:val="4"/>
      </w:pPr>
      <w:r w:rsidRPr="000F17CA">
        <w:t>Ansoff’s Growth Matrix</w:t>
      </w:r>
    </w:p>
    <w:p w14:paraId="194F551E" w14:textId="77777777" w:rsid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 xml:space="preserve">Ansoff’s Growth Matrix serves as a pivotal strategic framework for Costa, enabling the exploration of various growth opportunity pathways through its four principal strategies: market penetration, product development, market development, and diversification. Market penetration entails intensifying Costa's presence in existing segments by implementing competitive pricing strategies, promotional campaigns, and comprehensive customer loyalty </w:t>
      </w:r>
      <w:proofErr w:type="spellStart"/>
      <w:r w:rsidRPr="000F17CA">
        <w:rPr>
          <w:rFonts w:asciiTheme="minorBidi" w:hAnsiTheme="minorBidi"/>
          <w:sz w:val="22"/>
          <w:szCs w:val="28"/>
        </w:rPr>
        <w:t>programmes</w:t>
      </w:r>
      <w:proofErr w:type="spellEnd"/>
      <w:r w:rsidRPr="000F17CA">
        <w:rPr>
          <w:rFonts w:asciiTheme="minorBidi" w:hAnsiTheme="minorBidi"/>
          <w:sz w:val="22"/>
          <w:szCs w:val="28"/>
        </w:rPr>
        <w:t>, all of which are crucial for enhancing market share (Ju et al., 2024). On the other hand, product development focuses on innovating and broadening Costa's product line to align with changing consumer preferences, thereby meeting demand effectively and maintaining competitive advantage.</w:t>
      </w:r>
    </w:p>
    <w:p w14:paraId="58245A72" w14:textId="77777777" w:rsidR="000F17CA" w:rsidRPr="000F17CA" w:rsidRDefault="000F17CA" w:rsidP="000F17CA"/>
    <w:p w14:paraId="535975B7" w14:textId="2BCA5159" w:rsidR="00A27BF7" w:rsidRDefault="000F17CA" w:rsidP="000F17CA">
      <w:pPr>
        <w:pStyle w:val="4"/>
      </w:pPr>
      <w:r>
        <w:t>Porter’s Five Forces</w:t>
      </w:r>
    </w:p>
    <w:p w14:paraId="60A9F9C1" w14:textId="2E2AB21C" w:rsid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 xml:space="preserve">Porter's Generic Strategies play a crucial role in shaping Costa's strategic direction, </w:t>
      </w:r>
      <w:proofErr w:type="spellStart"/>
      <w:r w:rsidRPr="000F17CA">
        <w:rPr>
          <w:rFonts w:asciiTheme="minorBidi" w:hAnsiTheme="minorBidi"/>
          <w:sz w:val="22"/>
          <w:szCs w:val="28"/>
        </w:rPr>
        <w:t>emphasising</w:t>
      </w:r>
      <w:proofErr w:type="spellEnd"/>
      <w:r w:rsidRPr="000F17CA">
        <w:rPr>
          <w:rFonts w:asciiTheme="minorBidi" w:hAnsiTheme="minorBidi"/>
          <w:sz w:val="22"/>
          <w:szCs w:val="28"/>
        </w:rPr>
        <w:t xml:space="preserve"> the importance of distinct competitive approaches such as cost leadership, differentiation, and focus strategies. By applying these strategies, Costa seeks to enhance its market presence and strengthen its brand identity within the competitive landscape of the fast-food sector. </w:t>
      </w:r>
    </w:p>
    <w:p w14:paraId="08CE7B99" w14:textId="77777777" w:rsidR="000F17CA" w:rsidRPr="000F17CA" w:rsidRDefault="000F17CA" w:rsidP="000F17CA">
      <w:pPr>
        <w:widowControl/>
        <w:wordWrap w:val="0"/>
        <w:jc w:val="left"/>
        <w:rPr>
          <w:rFonts w:asciiTheme="minorBidi" w:hAnsiTheme="minorBidi"/>
          <w:sz w:val="22"/>
          <w:szCs w:val="28"/>
        </w:rPr>
      </w:pPr>
    </w:p>
    <w:p w14:paraId="5DA5C183" w14:textId="3DBB5CE8" w:rsidR="000F17CA" w:rsidRP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 xml:space="preserve">The focus strategy further complements Costa's strategic initiatives by targeting niche markets with </w:t>
      </w:r>
      <w:proofErr w:type="spellStart"/>
      <w:r w:rsidRPr="000F17CA">
        <w:rPr>
          <w:rFonts w:asciiTheme="minorBidi" w:hAnsiTheme="minorBidi"/>
          <w:sz w:val="22"/>
          <w:szCs w:val="28"/>
        </w:rPr>
        <w:t>specialised</w:t>
      </w:r>
      <w:proofErr w:type="spellEnd"/>
      <w:r w:rsidRPr="000F17CA">
        <w:rPr>
          <w:rFonts w:asciiTheme="minorBidi" w:hAnsiTheme="minorBidi"/>
          <w:sz w:val="22"/>
          <w:szCs w:val="28"/>
        </w:rPr>
        <w:t xml:space="preserve"> products and services, thereby boosting customer satisfaction through </w:t>
      </w:r>
      <w:proofErr w:type="spellStart"/>
      <w:r w:rsidRPr="000F17CA">
        <w:rPr>
          <w:rFonts w:asciiTheme="minorBidi" w:hAnsiTheme="minorBidi"/>
          <w:sz w:val="22"/>
          <w:szCs w:val="28"/>
        </w:rPr>
        <w:t>personalised</w:t>
      </w:r>
      <w:proofErr w:type="spellEnd"/>
      <w:r w:rsidRPr="000F17CA">
        <w:rPr>
          <w:rFonts w:asciiTheme="minorBidi" w:hAnsiTheme="minorBidi"/>
          <w:sz w:val="22"/>
          <w:szCs w:val="28"/>
        </w:rPr>
        <w:t xml:space="preserve"> engagement. Aligning these strategies with Costa's operational framework ensures alignment with market demands while paving the way for future growth opportunities. These strategies are integral to maintaining Costa’s competitive advantage, facilitating sustainable expansion through strategic diversification and innovation (Johnson; Zhou et al., 2022).</w:t>
      </w:r>
    </w:p>
    <w:p w14:paraId="5471406C" w14:textId="17C1542A" w:rsidR="00A27BF7" w:rsidRPr="00A27BF7" w:rsidRDefault="00A27BF7" w:rsidP="00A27BF7">
      <w:pPr>
        <w:widowControl/>
        <w:jc w:val="left"/>
        <w:rPr>
          <w:rFonts w:asciiTheme="minorBidi" w:hAnsiTheme="minorBidi"/>
          <w:sz w:val="22"/>
          <w:szCs w:val="28"/>
        </w:rPr>
      </w:pPr>
      <w:r>
        <w:rPr>
          <w:rFonts w:asciiTheme="minorBidi" w:hAnsiTheme="minorBidi"/>
          <w:sz w:val="22"/>
          <w:szCs w:val="28"/>
        </w:rPr>
        <w:br w:type="page"/>
      </w:r>
    </w:p>
    <w:p w14:paraId="1D697C66" w14:textId="232202D7" w:rsidR="00BC5394" w:rsidRDefault="00A27BF7" w:rsidP="000F17CA">
      <w:pPr>
        <w:pStyle w:val="3"/>
      </w:pPr>
      <w:bookmarkStart w:id="7" w:name="_Toc198586283"/>
      <w:r w:rsidRPr="00A27BF7">
        <w:lastRenderedPageBreak/>
        <w:t>Tactics</w:t>
      </w:r>
      <w:bookmarkEnd w:id="7"/>
    </w:p>
    <w:p w14:paraId="09835EA8" w14:textId="568CCA1C" w:rsidR="000F17CA" w:rsidRPr="000F17CA" w:rsidRDefault="000F17CA" w:rsidP="000F17CA">
      <w:pPr>
        <w:rPr>
          <w:rFonts w:asciiTheme="minorBidi" w:hAnsiTheme="minorBidi"/>
          <w:sz w:val="22"/>
          <w:szCs w:val="28"/>
        </w:rPr>
      </w:pPr>
      <w:r w:rsidRPr="000F17CA">
        <w:rPr>
          <w:rFonts w:asciiTheme="minorBidi" w:hAnsiTheme="minorBidi"/>
          <w:sz w:val="22"/>
          <w:szCs w:val="28"/>
        </w:rPr>
        <w:t xml:space="preserve">This report will create the marketing mix so that Costa’s strategy can be examined to gain competitive advantage and manipulate and manage it accurately so that it will result in the correct and desired positioning of the product in the minds of consumers. To support this statement, </w:t>
      </w:r>
      <w:proofErr w:type="spellStart"/>
      <w:r w:rsidRPr="000F17CA">
        <w:rPr>
          <w:rFonts w:asciiTheme="minorBidi" w:hAnsiTheme="minorBidi"/>
          <w:sz w:val="22"/>
          <w:szCs w:val="28"/>
        </w:rPr>
        <w:t>Kosaka</w:t>
      </w:r>
      <w:proofErr w:type="spellEnd"/>
      <w:r w:rsidRPr="000F17CA">
        <w:rPr>
          <w:rFonts w:asciiTheme="minorBidi" w:hAnsiTheme="minorBidi"/>
          <w:sz w:val="22"/>
          <w:szCs w:val="28"/>
        </w:rPr>
        <w:t xml:space="preserve"> (2020) agrees that each element of the marketing mix needs to support or walk with the other elements </w:t>
      </w:r>
      <w:proofErr w:type="gramStart"/>
      <w:r w:rsidRPr="000F17CA">
        <w:rPr>
          <w:rFonts w:asciiTheme="minorBidi" w:hAnsiTheme="minorBidi"/>
          <w:sz w:val="22"/>
          <w:szCs w:val="28"/>
        </w:rPr>
        <w:t>in order to</w:t>
      </w:r>
      <w:proofErr w:type="gramEnd"/>
      <w:r w:rsidRPr="000F17CA">
        <w:rPr>
          <w:rFonts w:asciiTheme="minorBidi" w:hAnsiTheme="minorBidi"/>
          <w:sz w:val="22"/>
          <w:szCs w:val="28"/>
        </w:rPr>
        <w:t xml:space="preserve"> support your goals.</w:t>
      </w:r>
    </w:p>
    <w:p w14:paraId="73C58E96" w14:textId="50B284AC" w:rsidR="000F17CA" w:rsidRPr="000F17CA" w:rsidRDefault="000F17CA" w:rsidP="000F17CA">
      <w:pPr>
        <w:pStyle w:val="4"/>
        <w:rPr>
          <w:rStyle w:val="ae"/>
          <w:lang w:val="fr-FR"/>
        </w:rPr>
      </w:pPr>
      <w:r w:rsidRPr="000F17CA">
        <w:rPr>
          <w:rStyle w:val="ae"/>
          <w:lang w:val="fr-FR"/>
        </w:rPr>
        <w:t>Product</w:t>
      </w:r>
    </w:p>
    <w:p w14:paraId="742AEEAF" w14:textId="1D247B44" w:rsidR="000F17CA" w:rsidRDefault="000F17CA" w:rsidP="00A27BF7">
      <w:pPr>
        <w:rPr>
          <w:rFonts w:asciiTheme="minorBidi" w:hAnsiTheme="minorBidi"/>
          <w:sz w:val="22"/>
          <w:szCs w:val="28"/>
        </w:rPr>
      </w:pPr>
      <w:r w:rsidRPr="000F17CA">
        <w:rPr>
          <w:rFonts w:asciiTheme="minorBidi" w:hAnsiTheme="minorBidi"/>
          <w:sz w:val="22"/>
          <w:szCs w:val="28"/>
        </w:rPr>
        <w:t xml:space="preserve">As mentioned earlier, the report recommends that Costa consider the international student market. Therefore, Costa should include a wide variety of snacks and drinks to suit their preferences, as stated by Porter in the strategic tool of competitive advantage. Costa should also study the cultural diversity of countries and the student market </w:t>
      </w:r>
      <w:proofErr w:type="gramStart"/>
      <w:r w:rsidRPr="000F17CA">
        <w:rPr>
          <w:rFonts w:asciiTheme="minorBidi" w:hAnsiTheme="minorBidi"/>
          <w:sz w:val="22"/>
          <w:szCs w:val="28"/>
        </w:rPr>
        <w:t>in order to</w:t>
      </w:r>
      <w:proofErr w:type="gramEnd"/>
      <w:r w:rsidRPr="000F17CA">
        <w:rPr>
          <w:rFonts w:asciiTheme="minorBidi" w:hAnsiTheme="minorBidi"/>
          <w:sz w:val="22"/>
          <w:szCs w:val="28"/>
        </w:rPr>
        <w:t xml:space="preserve"> successfully cater to and meet their needs. For example, international students from China may prefer cold drinks due to the weather conditions near their hometown. Therefore, it would be beneficial to provide cold drinks such as iced tea, iced coffee, and fresh juices in Costa stores and nearby colleges and universities.</w:t>
      </w:r>
    </w:p>
    <w:p w14:paraId="41379A7A" w14:textId="77777777" w:rsidR="000F17CA" w:rsidRDefault="000F17CA" w:rsidP="00A27BF7">
      <w:pPr>
        <w:rPr>
          <w:rFonts w:asciiTheme="minorBidi" w:hAnsiTheme="minorBidi"/>
          <w:sz w:val="22"/>
          <w:szCs w:val="28"/>
        </w:rPr>
      </w:pPr>
    </w:p>
    <w:p w14:paraId="29705731" w14:textId="6B989C90" w:rsidR="00A27BF7" w:rsidRPr="000F17CA" w:rsidRDefault="000F17CA" w:rsidP="000F17CA">
      <w:pPr>
        <w:pStyle w:val="4"/>
        <w:rPr>
          <w:rStyle w:val="ae"/>
          <w:lang w:val="fr-FR"/>
        </w:rPr>
      </w:pPr>
      <w:r w:rsidRPr="000F17CA">
        <w:rPr>
          <w:rStyle w:val="ae"/>
          <w:lang w:val="fr-FR"/>
        </w:rPr>
        <w:t>Promotion</w:t>
      </w:r>
    </w:p>
    <w:p w14:paraId="352B2C91" w14:textId="6C6E4F0F" w:rsidR="00A27BF7" w:rsidRDefault="000F17CA" w:rsidP="00A27BF7">
      <w:pPr>
        <w:rPr>
          <w:rFonts w:asciiTheme="minorBidi" w:hAnsiTheme="minorBidi"/>
          <w:sz w:val="22"/>
          <w:szCs w:val="28"/>
        </w:rPr>
      </w:pPr>
      <w:r w:rsidRPr="000F17CA">
        <w:rPr>
          <w:rFonts w:asciiTheme="minorBidi" w:hAnsiTheme="minorBidi"/>
          <w:sz w:val="22"/>
          <w:szCs w:val="28"/>
        </w:rPr>
        <w:t>As an incentive tool that Costa can use to encourage consumers to buy products; Costa can grant a membership system. Therefore, more discounts will be received according to the amount on their card. During festivals, such as Christmas and special holidays, promotional packages can be created to attract more consumers. Costa can also attract international students by promoting exclusive memberships to them. For example, if they show a valid student card, they can have a free cup of coffee for every 10 times they come to Costa to sit down and work or read.</w:t>
      </w:r>
    </w:p>
    <w:p w14:paraId="362C29C0" w14:textId="77777777" w:rsidR="000F17CA" w:rsidRDefault="000F17CA" w:rsidP="00A27BF7">
      <w:pPr>
        <w:rPr>
          <w:rFonts w:asciiTheme="minorBidi" w:hAnsiTheme="minorBidi"/>
          <w:sz w:val="22"/>
          <w:szCs w:val="28"/>
        </w:rPr>
      </w:pPr>
    </w:p>
    <w:p w14:paraId="5C9D423A" w14:textId="4FBF4F61" w:rsidR="000F17CA" w:rsidRPr="000F17CA" w:rsidRDefault="000F17CA" w:rsidP="000F17CA">
      <w:pPr>
        <w:pStyle w:val="4"/>
        <w:rPr>
          <w:rStyle w:val="ae"/>
          <w:lang w:val="fr-FR"/>
        </w:rPr>
      </w:pPr>
      <w:r w:rsidRPr="000F17CA">
        <w:rPr>
          <w:rStyle w:val="ae"/>
          <w:lang w:val="fr-FR"/>
        </w:rPr>
        <w:t>Price:</w:t>
      </w:r>
    </w:p>
    <w:p w14:paraId="4F56D948" w14:textId="6176E749" w:rsidR="000F17CA" w:rsidRDefault="000F17CA" w:rsidP="00A27BF7">
      <w:pPr>
        <w:rPr>
          <w:rFonts w:asciiTheme="minorBidi" w:hAnsiTheme="minorBidi"/>
          <w:sz w:val="22"/>
          <w:szCs w:val="28"/>
        </w:rPr>
      </w:pPr>
      <w:r w:rsidRPr="000F17CA">
        <w:rPr>
          <w:rFonts w:asciiTheme="minorBidi" w:hAnsiTheme="minorBidi"/>
          <w:sz w:val="22"/>
          <w:szCs w:val="28"/>
        </w:rPr>
        <w:t xml:space="preserve">According to the previous analysis, people are less sensitive to price than loyalty. Therefore, Costa does not need to strive for the right price for sustainable development or to increase market share. According to consumer psychology, cheap or low prices are usually associated with lower quality. (Shirai and </w:t>
      </w:r>
      <w:proofErr w:type="spellStart"/>
      <w:r w:rsidRPr="000F17CA">
        <w:rPr>
          <w:rFonts w:asciiTheme="minorBidi" w:hAnsiTheme="minorBidi"/>
          <w:sz w:val="22"/>
          <w:szCs w:val="28"/>
        </w:rPr>
        <w:t>Miyari</w:t>
      </w:r>
      <w:proofErr w:type="spellEnd"/>
      <w:r w:rsidRPr="000F17CA">
        <w:rPr>
          <w:rFonts w:asciiTheme="minorBidi" w:hAnsiTheme="minorBidi"/>
          <w:sz w:val="22"/>
          <w:szCs w:val="28"/>
        </w:rPr>
        <w:t>, 2014). Therefore, Costa can even increase prices slightly and gain greater profits because consumers will not mind paying a little more for their favorite cup of coffee.</w:t>
      </w:r>
    </w:p>
    <w:p w14:paraId="263C1295" w14:textId="77777777" w:rsidR="000F17CA" w:rsidRDefault="000F17CA" w:rsidP="00A27BF7">
      <w:pPr>
        <w:rPr>
          <w:rFonts w:asciiTheme="minorBidi" w:hAnsiTheme="minorBidi"/>
          <w:sz w:val="22"/>
          <w:szCs w:val="28"/>
        </w:rPr>
      </w:pPr>
    </w:p>
    <w:p w14:paraId="7944377B" w14:textId="11A7A24D" w:rsidR="000F17CA" w:rsidRPr="000F17CA" w:rsidRDefault="000F17CA" w:rsidP="000F17CA">
      <w:pPr>
        <w:pStyle w:val="4"/>
        <w:rPr>
          <w:rStyle w:val="ae"/>
          <w:lang w:val="fr-FR"/>
        </w:rPr>
      </w:pPr>
      <w:r w:rsidRPr="000F17CA">
        <w:rPr>
          <w:rStyle w:val="ae"/>
          <w:lang w:val="fr-FR"/>
        </w:rPr>
        <w:t>Place</w:t>
      </w:r>
    </w:p>
    <w:p w14:paraId="708C7FBB" w14:textId="7EDCFA9F" w:rsidR="000F17CA" w:rsidRDefault="000F17CA" w:rsidP="00A27BF7">
      <w:pPr>
        <w:rPr>
          <w:rFonts w:asciiTheme="minorBidi" w:hAnsiTheme="minorBidi"/>
          <w:sz w:val="22"/>
          <w:szCs w:val="28"/>
        </w:rPr>
      </w:pPr>
      <w:r w:rsidRPr="000F17CA">
        <w:rPr>
          <w:rFonts w:asciiTheme="minorBidi" w:hAnsiTheme="minorBidi"/>
          <w:sz w:val="22"/>
          <w:szCs w:val="28"/>
        </w:rPr>
        <w:t xml:space="preserve">The routes by which Costa’s products flow to consumers are suggested to be strategically aligned with airports, </w:t>
      </w:r>
      <w:proofErr w:type="gramStart"/>
      <w:r w:rsidRPr="000F17CA">
        <w:rPr>
          <w:rFonts w:asciiTheme="minorBidi" w:hAnsiTheme="minorBidi"/>
          <w:sz w:val="22"/>
          <w:szCs w:val="28"/>
        </w:rPr>
        <w:t>universities</w:t>
      </w:r>
      <w:proofErr w:type="gramEnd"/>
      <w:r w:rsidRPr="000F17CA">
        <w:rPr>
          <w:rFonts w:asciiTheme="minorBidi" w:hAnsiTheme="minorBidi"/>
          <w:sz w:val="22"/>
          <w:szCs w:val="28"/>
        </w:rPr>
        <w:t xml:space="preserve"> and campuses between, after and before classes when consumers are waiting for departing or arriving flights, gas </w:t>
      </w:r>
      <w:r w:rsidRPr="000F17CA">
        <w:rPr>
          <w:rFonts w:asciiTheme="minorBidi" w:hAnsiTheme="minorBidi"/>
          <w:sz w:val="22"/>
          <w:szCs w:val="28"/>
        </w:rPr>
        <w:lastRenderedPageBreak/>
        <w:t>stations where people make “quick stops” on long journeys, bookstores, offices, hotels and branded stores where people typically spend a lot of time. Through the use of pods, capsules, vending machines and RTD drinks, “places” can also be moved to the comfort of consumers’ own homes and offices, highlighting the fact that a place is not necessarily a physical point of receiving a product, but rather “the route by which a product flows from the seller to the buyer” (</w:t>
      </w:r>
      <w:proofErr w:type="spellStart"/>
      <w:r w:rsidRPr="000F17CA">
        <w:rPr>
          <w:rFonts w:asciiTheme="minorBidi" w:hAnsiTheme="minorBidi"/>
          <w:sz w:val="22"/>
          <w:szCs w:val="28"/>
        </w:rPr>
        <w:t>Doone</w:t>
      </w:r>
      <w:proofErr w:type="spellEnd"/>
      <w:r w:rsidRPr="000F17CA">
        <w:rPr>
          <w:rFonts w:asciiTheme="minorBidi" w:hAnsiTheme="minorBidi"/>
          <w:sz w:val="22"/>
          <w:szCs w:val="28"/>
        </w:rPr>
        <w:t xml:space="preserve"> and Lowe, 2019), making it more convenient for consumers to use</w:t>
      </w:r>
      <w:r>
        <w:rPr>
          <w:rFonts w:asciiTheme="minorBidi" w:hAnsiTheme="minorBidi"/>
          <w:sz w:val="22"/>
          <w:szCs w:val="28"/>
        </w:rPr>
        <w:t>.</w:t>
      </w:r>
    </w:p>
    <w:p w14:paraId="32506500" w14:textId="77777777" w:rsidR="000F17CA" w:rsidRDefault="000F17CA" w:rsidP="00A27BF7">
      <w:pPr>
        <w:rPr>
          <w:rFonts w:asciiTheme="minorBidi" w:hAnsiTheme="minorBidi"/>
          <w:sz w:val="22"/>
          <w:szCs w:val="28"/>
        </w:rPr>
      </w:pPr>
    </w:p>
    <w:p w14:paraId="324E4EB1" w14:textId="0D122B3E" w:rsidR="000F17CA" w:rsidRPr="000F17CA" w:rsidRDefault="000F17CA" w:rsidP="000F17CA">
      <w:pPr>
        <w:pStyle w:val="4"/>
        <w:rPr>
          <w:rStyle w:val="ae"/>
          <w:lang w:val="fr-FR"/>
        </w:rPr>
      </w:pPr>
      <w:r w:rsidRPr="000F17CA">
        <w:rPr>
          <w:rStyle w:val="ae"/>
          <w:lang w:val="fr-FR"/>
        </w:rPr>
        <w:t>People</w:t>
      </w:r>
    </w:p>
    <w:p w14:paraId="6533BB06" w14:textId="77777777" w:rsidR="000F17CA" w:rsidRP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 xml:space="preserve">Employees at Costa Coffee are pivotal in providing first-rate customer service, significantly influencing consumer opinions and experiences with the brand. Their active involvement and consistent quality of service have a direct impact on customer contentment and brand loyalty, thereby promoting repeat business. Moreover, comprehensive training </w:t>
      </w:r>
      <w:proofErr w:type="spellStart"/>
      <w:r w:rsidRPr="000F17CA">
        <w:rPr>
          <w:rFonts w:asciiTheme="minorBidi" w:hAnsiTheme="minorBidi"/>
          <w:sz w:val="22"/>
          <w:szCs w:val="28"/>
        </w:rPr>
        <w:t>programmes</w:t>
      </w:r>
      <w:proofErr w:type="spellEnd"/>
      <w:r w:rsidRPr="000F17CA">
        <w:rPr>
          <w:rFonts w:asciiTheme="minorBidi" w:hAnsiTheme="minorBidi"/>
          <w:sz w:val="22"/>
          <w:szCs w:val="28"/>
        </w:rPr>
        <w:t xml:space="preserve"> equip staff to not only meet but exceed customer expectations, fostering an </w:t>
      </w:r>
      <w:proofErr w:type="spellStart"/>
      <w:r w:rsidRPr="000F17CA">
        <w:rPr>
          <w:rFonts w:asciiTheme="minorBidi" w:hAnsiTheme="minorBidi"/>
          <w:sz w:val="22"/>
          <w:szCs w:val="28"/>
        </w:rPr>
        <w:t>organised</w:t>
      </w:r>
      <w:proofErr w:type="spellEnd"/>
      <w:r w:rsidRPr="000F17CA">
        <w:rPr>
          <w:rFonts w:asciiTheme="minorBidi" w:hAnsiTheme="minorBidi"/>
          <w:sz w:val="22"/>
          <w:szCs w:val="28"/>
        </w:rPr>
        <w:t xml:space="preserve"> and knowledgeable team capable of delivering higher standards of service. This aligns with the findings that effective employee engagement can transform staff into brand ambassadors, thereby boosting brand perception and customer satisfaction (</w:t>
      </w:r>
      <w:proofErr w:type="spellStart"/>
      <w:r w:rsidRPr="000F17CA">
        <w:rPr>
          <w:rFonts w:asciiTheme="minorBidi" w:hAnsiTheme="minorBidi"/>
          <w:sz w:val="22"/>
          <w:szCs w:val="28"/>
        </w:rPr>
        <w:t>Amith</w:t>
      </w:r>
      <w:proofErr w:type="spellEnd"/>
      <w:r w:rsidRPr="000F17CA">
        <w:rPr>
          <w:rFonts w:asciiTheme="minorBidi" w:hAnsiTheme="minorBidi"/>
          <w:sz w:val="22"/>
          <w:szCs w:val="28"/>
        </w:rPr>
        <w:t xml:space="preserve"> Manoharan &amp; P. B. Sujit 2021; Johnson, 2023).</w:t>
      </w:r>
    </w:p>
    <w:p w14:paraId="0B00CB56" w14:textId="77777777" w:rsidR="000F17CA" w:rsidRDefault="000F17CA" w:rsidP="00A27BF7">
      <w:pPr>
        <w:rPr>
          <w:rFonts w:asciiTheme="minorBidi" w:hAnsiTheme="minorBidi"/>
          <w:sz w:val="22"/>
          <w:szCs w:val="28"/>
        </w:rPr>
      </w:pPr>
    </w:p>
    <w:p w14:paraId="3627519B" w14:textId="49789C0F" w:rsidR="000F17CA" w:rsidRPr="000F17CA" w:rsidRDefault="000F17CA" w:rsidP="000F17CA">
      <w:pPr>
        <w:pStyle w:val="4"/>
        <w:rPr>
          <w:rStyle w:val="ae"/>
          <w:lang w:val="fr-FR"/>
        </w:rPr>
      </w:pPr>
      <w:r w:rsidRPr="000F17CA">
        <w:rPr>
          <w:rStyle w:val="ae"/>
          <w:lang w:val="fr-FR"/>
        </w:rPr>
        <w:t>Process</w:t>
      </w:r>
    </w:p>
    <w:p w14:paraId="5BC35C05" w14:textId="20E9BC36" w:rsidR="000F17CA" w:rsidRP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 xml:space="preserve">The operational processes at Costa play a crucial role in refining service delivery and boosting customer satisfaction. Focusing on both efficiency and quality, Costa ensures each interaction contributes to a positive customer experience, thereby enhancing its competitiveness in the fast-food market. Streamlined processes not only </w:t>
      </w:r>
      <w:proofErr w:type="spellStart"/>
      <w:r w:rsidRPr="000F17CA">
        <w:rPr>
          <w:rFonts w:asciiTheme="minorBidi" w:hAnsiTheme="minorBidi"/>
          <w:sz w:val="22"/>
          <w:szCs w:val="28"/>
        </w:rPr>
        <w:t>minimise</w:t>
      </w:r>
      <w:proofErr w:type="spellEnd"/>
      <w:r w:rsidRPr="000F17CA">
        <w:rPr>
          <w:rFonts w:asciiTheme="minorBidi" w:hAnsiTheme="minorBidi"/>
          <w:sz w:val="22"/>
          <w:szCs w:val="28"/>
        </w:rPr>
        <w:t xml:space="preserve"> waiting times but also </w:t>
      </w:r>
      <w:proofErr w:type="spellStart"/>
      <w:r w:rsidRPr="000F17CA">
        <w:rPr>
          <w:rFonts w:asciiTheme="minorBidi" w:hAnsiTheme="minorBidi"/>
          <w:sz w:val="22"/>
          <w:szCs w:val="28"/>
        </w:rPr>
        <w:t>optimise</w:t>
      </w:r>
      <w:proofErr w:type="spellEnd"/>
      <w:r w:rsidRPr="000F17CA">
        <w:rPr>
          <w:rFonts w:asciiTheme="minorBidi" w:hAnsiTheme="minorBidi"/>
          <w:sz w:val="22"/>
          <w:szCs w:val="28"/>
        </w:rPr>
        <w:t xml:space="preserve"> resource </w:t>
      </w:r>
      <w:proofErr w:type="spellStart"/>
      <w:r w:rsidRPr="000F17CA">
        <w:rPr>
          <w:rFonts w:asciiTheme="minorBidi" w:hAnsiTheme="minorBidi"/>
          <w:sz w:val="22"/>
          <w:szCs w:val="28"/>
        </w:rPr>
        <w:t>utilisation</w:t>
      </w:r>
      <w:proofErr w:type="spellEnd"/>
      <w:r w:rsidRPr="000F17CA">
        <w:rPr>
          <w:rFonts w:asciiTheme="minorBidi" w:hAnsiTheme="minorBidi"/>
          <w:sz w:val="22"/>
          <w:szCs w:val="28"/>
        </w:rPr>
        <w:t>, ensuring a seamless service experience.</w:t>
      </w:r>
    </w:p>
    <w:p w14:paraId="6F212BA8" w14:textId="77777777" w:rsidR="000F17CA" w:rsidRDefault="000F17CA" w:rsidP="00A27BF7">
      <w:pPr>
        <w:rPr>
          <w:rFonts w:asciiTheme="minorBidi" w:hAnsiTheme="minorBidi"/>
          <w:sz w:val="22"/>
          <w:szCs w:val="28"/>
        </w:rPr>
      </w:pPr>
    </w:p>
    <w:p w14:paraId="75B3C83C" w14:textId="4E19A0B2" w:rsidR="000F17CA" w:rsidRPr="000F17CA" w:rsidRDefault="000F17CA" w:rsidP="000F17CA">
      <w:pPr>
        <w:pStyle w:val="4"/>
        <w:rPr>
          <w:rStyle w:val="ae"/>
        </w:rPr>
      </w:pPr>
      <w:r w:rsidRPr="000F17CA">
        <w:rPr>
          <w:rStyle w:val="ae"/>
        </w:rPr>
        <w:t>Physical E</w:t>
      </w:r>
      <w:r>
        <w:rPr>
          <w:rStyle w:val="ae"/>
        </w:rPr>
        <w:t>vidence</w:t>
      </w:r>
    </w:p>
    <w:p w14:paraId="42DDECED" w14:textId="6CAC41B7" w:rsidR="000F17CA" w:rsidRPr="000F17CA" w:rsidRDefault="000F17CA" w:rsidP="000F17CA">
      <w:pPr>
        <w:widowControl/>
        <w:wordWrap w:val="0"/>
        <w:jc w:val="left"/>
        <w:rPr>
          <w:rFonts w:asciiTheme="minorBidi" w:hAnsiTheme="minorBidi"/>
          <w:sz w:val="22"/>
          <w:szCs w:val="28"/>
        </w:rPr>
      </w:pPr>
      <w:r w:rsidRPr="000F17CA">
        <w:rPr>
          <w:rFonts w:asciiTheme="minorBidi" w:hAnsiTheme="minorBidi"/>
          <w:sz w:val="22"/>
          <w:szCs w:val="28"/>
        </w:rPr>
        <w:t>Physical evidence plays a critical role in enhancing Costa's brand quality and improving the customer experience. Essential components like store layout, packaging, and overall cleanliness significantly shape customer perception and interaction, reinforcing Costa's image as a premium coffee provider. A well-designed retail space and innovative packaging are integral in boosting customer satisfaction and ensuring brand consistency, thereby facilitating a superior consumer experience</w:t>
      </w:r>
      <w:r>
        <w:rPr>
          <w:rFonts w:asciiTheme="minorBidi" w:hAnsiTheme="minorBidi"/>
          <w:sz w:val="22"/>
          <w:szCs w:val="28"/>
        </w:rPr>
        <w:t>.</w:t>
      </w:r>
    </w:p>
    <w:p w14:paraId="5848A715" w14:textId="77777777" w:rsidR="000F17CA" w:rsidRPr="000F17CA" w:rsidRDefault="000F17CA" w:rsidP="00A27BF7">
      <w:pPr>
        <w:rPr>
          <w:rFonts w:asciiTheme="minorBidi" w:hAnsiTheme="minorBidi"/>
          <w:sz w:val="22"/>
          <w:szCs w:val="28"/>
        </w:rPr>
      </w:pPr>
    </w:p>
    <w:p w14:paraId="66DE49A4" w14:textId="78BC0BE4" w:rsidR="00A27BF7" w:rsidRPr="000F17CA" w:rsidRDefault="00A27BF7" w:rsidP="00A27BF7">
      <w:pPr>
        <w:widowControl/>
        <w:jc w:val="left"/>
        <w:rPr>
          <w:rFonts w:asciiTheme="minorBidi" w:hAnsiTheme="minorBidi"/>
          <w:sz w:val="22"/>
          <w:szCs w:val="28"/>
        </w:rPr>
      </w:pPr>
      <w:r w:rsidRPr="000F17CA">
        <w:rPr>
          <w:rFonts w:asciiTheme="minorBidi" w:hAnsiTheme="minorBidi"/>
          <w:sz w:val="22"/>
          <w:szCs w:val="28"/>
        </w:rPr>
        <w:br w:type="page"/>
      </w:r>
    </w:p>
    <w:p w14:paraId="4BD71214" w14:textId="67D2999B" w:rsidR="00D25C89" w:rsidRPr="000F17CA" w:rsidRDefault="00A27BF7" w:rsidP="000F17CA">
      <w:pPr>
        <w:pStyle w:val="3"/>
        <w:rPr>
          <w:lang w:val="fr-FR"/>
        </w:rPr>
      </w:pPr>
      <w:bookmarkStart w:id="8" w:name="_Toc198586284"/>
      <w:r w:rsidRPr="000F17CA">
        <w:rPr>
          <w:lang w:val="fr-FR"/>
        </w:rPr>
        <w:lastRenderedPageBreak/>
        <w:t>Actions</w:t>
      </w:r>
      <w:bookmarkEnd w:id="8"/>
    </w:p>
    <w:p w14:paraId="2D7909CC"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To significantly enhance Costa's marketing efficacy, a comprehensive and multi-layered strategy should be implemented. Firstly, deploying consumer insights through advanced data analytics can remarkably improve targeted marketing initiatives. By consistently aligning product offerings with consumer preferences, Costa can deepen its market penetration (</w:t>
      </w:r>
      <w:proofErr w:type="spellStart"/>
      <w:r w:rsidRPr="000F17CA">
        <w:rPr>
          <w:rFonts w:asciiTheme="minorBidi" w:eastAsia="宋体" w:hAnsiTheme="minorBidi"/>
          <w:color w:val="000000"/>
          <w:kern w:val="0"/>
          <w:sz w:val="22"/>
          <w:szCs w:val="22"/>
          <w14:ligatures w14:val="none"/>
        </w:rPr>
        <w:t>Cancellieri</w:t>
      </w:r>
      <w:proofErr w:type="spellEnd"/>
      <w:r w:rsidRPr="000F17CA">
        <w:rPr>
          <w:rFonts w:asciiTheme="minorBidi" w:eastAsia="宋体" w:hAnsiTheme="minorBidi"/>
          <w:color w:val="000000"/>
          <w:kern w:val="0"/>
          <w:sz w:val="22"/>
          <w:szCs w:val="22"/>
          <w14:ligatures w14:val="none"/>
        </w:rPr>
        <w:t xml:space="preserve"> et al., 2023). Additionally, </w:t>
      </w:r>
      <w:proofErr w:type="spellStart"/>
      <w:r w:rsidRPr="000F17CA">
        <w:rPr>
          <w:rFonts w:asciiTheme="minorBidi" w:eastAsia="宋体" w:hAnsiTheme="minorBidi"/>
          <w:color w:val="000000"/>
          <w:kern w:val="0"/>
          <w:sz w:val="22"/>
          <w:szCs w:val="22"/>
          <w14:ligatures w14:val="none"/>
        </w:rPr>
        <w:t>optimising</w:t>
      </w:r>
      <w:proofErr w:type="spellEnd"/>
      <w:r w:rsidRPr="000F17CA">
        <w:rPr>
          <w:rFonts w:asciiTheme="minorBidi" w:eastAsia="宋体" w:hAnsiTheme="minorBidi"/>
          <w:color w:val="000000"/>
          <w:kern w:val="0"/>
          <w:sz w:val="22"/>
          <w:szCs w:val="22"/>
          <w14:ligatures w14:val="none"/>
        </w:rPr>
        <w:t xml:space="preserve"> operational processes through rigorous internal audits not only highlights inefficiencies but also enhances customer satisfaction by streamlining service delivery (Garg et al., 2021). Finally, cultivating brand connectivity via innovative marketing techniques is essential to strengthening Costa's competitive stance, ensuring its continued relevance in the dynamic coffee market (</w:t>
      </w:r>
      <w:proofErr w:type="spellStart"/>
      <w:r w:rsidRPr="000F17CA">
        <w:rPr>
          <w:rFonts w:asciiTheme="minorBidi" w:eastAsia="宋体" w:hAnsiTheme="minorBidi"/>
          <w:color w:val="000000"/>
          <w:kern w:val="0"/>
          <w:sz w:val="22"/>
          <w:szCs w:val="22"/>
          <w14:ligatures w14:val="none"/>
        </w:rPr>
        <w:t>Yoo</w:t>
      </w:r>
      <w:proofErr w:type="spellEnd"/>
      <w:r w:rsidRPr="000F17CA">
        <w:rPr>
          <w:rFonts w:asciiTheme="minorBidi" w:eastAsia="宋体" w:hAnsiTheme="minorBidi"/>
          <w:color w:val="000000"/>
          <w:kern w:val="0"/>
          <w:sz w:val="22"/>
          <w:szCs w:val="22"/>
          <w14:ligatures w14:val="none"/>
        </w:rPr>
        <w:t xml:space="preserve">, Park, Lim, &amp; </w:t>
      </w:r>
      <w:proofErr w:type="spellStart"/>
      <w:r w:rsidRPr="000F17CA">
        <w:rPr>
          <w:rFonts w:asciiTheme="minorBidi" w:eastAsia="宋体" w:hAnsiTheme="minorBidi"/>
          <w:color w:val="000000"/>
          <w:kern w:val="0"/>
          <w:sz w:val="22"/>
          <w:szCs w:val="22"/>
          <w14:ligatures w14:val="none"/>
        </w:rPr>
        <w:t>Seo</w:t>
      </w:r>
      <w:proofErr w:type="spellEnd"/>
      <w:r w:rsidRPr="000F17CA">
        <w:rPr>
          <w:rFonts w:asciiTheme="minorBidi" w:eastAsia="宋体" w:hAnsiTheme="minorBidi"/>
          <w:color w:val="000000"/>
          <w:kern w:val="0"/>
          <w:sz w:val="22"/>
          <w:szCs w:val="22"/>
          <w14:ligatures w14:val="none"/>
        </w:rPr>
        <w:t>, 2022). Enhanced brand connectivity can be achieved through modern digital platforms, leveraging both traditional and emerging media channels.</w:t>
      </w:r>
    </w:p>
    <w:p w14:paraId="4DB884DC" w14:textId="77777777" w:rsidR="00A27BF7" w:rsidRDefault="00A27BF7" w:rsidP="00A27BF7">
      <w:pPr>
        <w:rPr>
          <w:rFonts w:asciiTheme="minorBidi" w:hAnsiTheme="minorBidi"/>
          <w:sz w:val="22"/>
          <w:szCs w:val="28"/>
        </w:rPr>
      </w:pPr>
    </w:p>
    <w:p w14:paraId="6A1CC1AF"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 xml:space="preserve">The timeline for implementing Costa's marketing plan will be systematically </w:t>
      </w:r>
      <w:proofErr w:type="spellStart"/>
      <w:r w:rsidRPr="000F17CA">
        <w:rPr>
          <w:rFonts w:asciiTheme="minorBidi" w:eastAsia="宋体" w:hAnsiTheme="minorBidi"/>
          <w:color w:val="000000"/>
          <w:kern w:val="0"/>
          <w:sz w:val="22"/>
          <w:szCs w:val="22"/>
          <w14:ligatures w14:val="none"/>
        </w:rPr>
        <w:t>organised</w:t>
      </w:r>
      <w:proofErr w:type="spellEnd"/>
      <w:r w:rsidRPr="000F17CA">
        <w:rPr>
          <w:rFonts w:asciiTheme="minorBidi" w:eastAsia="宋体" w:hAnsiTheme="minorBidi"/>
          <w:color w:val="000000"/>
          <w:kern w:val="0"/>
          <w:sz w:val="22"/>
          <w:szCs w:val="22"/>
          <w14:ligatures w14:val="none"/>
        </w:rPr>
        <w:t xml:space="preserve"> to ensure the efficient execution of every tactical component. The accompanying Gantt chart serves as a visual tool to meticulously depict key milestones, deadlines, and the individuals responsible for each task. This comprehensive schedule not only enhances coordination and accountability but also guides personnel on their roles and the timing required to achieve the marketing objectives adeptly (</w:t>
      </w:r>
      <w:proofErr w:type="spellStart"/>
      <w:r w:rsidRPr="000F17CA">
        <w:rPr>
          <w:rFonts w:asciiTheme="minorBidi" w:eastAsia="宋体" w:hAnsiTheme="minorBidi"/>
          <w:color w:val="000000"/>
          <w:kern w:val="0"/>
          <w:sz w:val="22"/>
          <w:szCs w:val="22"/>
          <w14:ligatures w14:val="none"/>
        </w:rPr>
        <w:t>Vorecol</w:t>
      </w:r>
      <w:proofErr w:type="spellEnd"/>
      <w:r w:rsidRPr="000F17CA">
        <w:rPr>
          <w:rFonts w:asciiTheme="minorBidi" w:eastAsia="宋体" w:hAnsiTheme="minorBidi"/>
          <w:color w:val="000000"/>
          <w:kern w:val="0"/>
          <w:sz w:val="22"/>
          <w:szCs w:val="22"/>
          <w14:ligatures w14:val="none"/>
        </w:rPr>
        <w:t xml:space="preserve">, n.d.). By focusing on collaborative efforts and reliable timelines, Costa ensures strategic goals are met in an </w:t>
      </w:r>
      <w:proofErr w:type="spellStart"/>
      <w:r w:rsidRPr="000F17CA">
        <w:rPr>
          <w:rFonts w:asciiTheme="minorBidi" w:eastAsia="宋体" w:hAnsiTheme="minorBidi"/>
          <w:color w:val="000000"/>
          <w:kern w:val="0"/>
          <w:sz w:val="22"/>
          <w:szCs w:val="22"/>
          <w14:ligatures w14:val="none"/>
        </w:rPr>
        <w:t>organised</w:t>
      </w:r>
      <w:proofErr w:type="spellEnd"/>
      <w:r w:rsidRPr="000F17CA">
        <w:rPr>
          <w:rFonts w:asciiTheme="minorBidi" w:eastAsia="宋体" w:hAnsiTheme="minorBidi"/>
          <w:color w:val="000000"/>
          <w:kern w:val="0"/>
          <w:sz w:val="22"/>
          <w:szCs w:val="22"/>
          <w14:ligatures w14:val="none"/>
        </w:rPr>
        <w:t xml:space="preserve"> manner.</w:t>
      </w:r>
    </w:p>
    <w:p w14:paraId="3570CCE7" w14:textId="77777777" w:rsidR="000F17CA" w:rsidRPr="000F17CA" w:rsidRDefault="000F17CA" w:rsidP="00A27BF7">
      <w:pPr>
        <w:rPr>
          <w:rFonts w:asciiTheme="minorBidi" w:hAnsiTheme="minorBidi"/>
          <w:sz w:val="22"/>
          <w:szCs w:val="28"/>
        </w:rPr>
      </w:pPr>
    </w:p>
    <w:p w14:paraId="658C87F2" w14:textId="5B4844DA" w:rsidR="00A27BF7" w:rsidRPr="000F17CA" w:rsidRDefault="00A27BF7" w:rsidP="00A27BF7">
      <w:pPr>
        <w:widowControl/>
        <w:jc w:val="left"/>
        <w:rPr>
          <w:rFonts w:asciiTheme="minorBidi" w:hAnsiTheme="minorBidi"/>
          <w:sz w:val="22"/>
          <w:szCs w:val="28"/>
        </w:rPr>
      </w:pPr>
      <w:r w:rsidRPr="000F17CA">
        <w:rPr>
          <w:rFonts w:asciiTheme="minorBidi" w:hAnsiTheme="minorBidi"/>
          <w:sz w:val="22"/>
          <w:szCs w:val="28"/>
        </w:rPr>
        <w:br w:type="page"/>
      </w:r>
    </w:p>
    <w:p w14:paraId="4217FFCE" w14:textId="135F90B8" w:rsidR="00A27BF7" w:rsidRPr="000F17CA" w:rsidRDefault="00A27BF7" w:rsidP="000F17CA">
      <w:pPr>
        <w:pStyle w:val="3"/>
        <w:rPr>
          <w:lang w:val="fr-FR"/>
        </w:rPr>
      </w:pPr>
      <w:bookmarkStart w:id="9" w:name="_Toc198586285"/>
      <w:r w:rsidRPr="000F17CA">
        <w:rPr>
          <w:lang w:val="fr-FR"/>
        </w:rPr>
        <w:lastRenderedPageBreak/>
        <w:t>Control</w:t>
      </w:r>
      <w:bookmarkEnd w:id="9"/>
    </w:p>
    <w:p w14:paraId="4A224DBD" w14:textId="251C7B4A" w:rsidR="00A27BF7" w:rsidRPr="000F17CA" w:rsidRDefault="000F17CA" w:rsidP="00A27BF7">
      <w:pPr>
        <w:rPr>
          <w:rFonts w:asciiTheme="minorBidi" w:hAnsiTheme="minorBidi"/>
          <w:sz w:val="22"/>
          <w:szCs w:val="28"/>
        </w:rPr>
      </w:pPr>
      <w:r w:rsidRPr="000F17CA">
        <w:rPr>
          <w:rFonts w:asciiTheme="minorBidi" w:hAnsiTheme="minorBidi"/>
          <w:sz w:val="22"/>
          <w:szCs w:val="28"/>
        </w:rPr>
        <w:t xml:space="preserve">For the above marketing strategy, Costa Coffee can establish a customer management database, which is a very simple and practical customer management method in the era of big data. The database will record the basic information of customers, their preferences for coffee, and their suggestions for brands. The establishment of the system can analyze customer needs very </w:t>
      </w:r>
      <w:r w:rsidRPr="000F17CA">
        <w:rPr>
          <w:rFonts w:asciiTheme="minorBidi" w:hAnsiTheme="minorBidi"/>
          <w:sz w:val="22"/>
          <w:szCs w:val="28"/>
        </w:rPr>
        <w:t>well and</w:t>
      </w:r>
      <w:r w:rsidRPr="000F17CA">
        <w:rPr>
          <w:rFonts w:asciiTheme="minorBidi" w:hAnsiTheme="minorBidi"/>
          <w:sz w:val="22"/>
          <w:szCs w:val="28"/>
        </w:rPr>
        <w:t xml:space="preserve"> take out the database for data analysis. For example, it may be found that some customers come three times a week and always choose the same flavor of coffee. In terms of coffee, some customers will only visit during promotions and discounts. It is also possible to establish separate file management for certain major customers. For example, a back-end data system can be established for a certain university. The administrator can pass on the latest product information and promotion plans to customers through the network. After enjoying the service, customers can evaluate and make suggestions on the service according to their own situation. The company can also refer to the suggestions of these customers to improve the quality of products and services.</w:t>
      </w:r>
    </w:p>
    <w:p w14:paraId="55091DAA" w14:textId="77777777" w:rsidR="00A27BF7" w:rsidRPr="000F17CA" w:rsidRDefault="00A27BF7" w:rsidP="00A27BF7">
      <w:pPr>
        <w:rPr>
          <w:rFonts w:asciiTheme="minorBidi" w:hAnsiTheme="minorBidi"/>
          <w:sz w:val="22"/>
          <w:szCs w:val="28"/>
        </w:rPr>
      </w:pPr>
    </w:p>
    <w:p w14:paraId="29ADD31E" w14:textId="2A48F730" w:rsidR="00D25C89" w:rsidRPr="000F17CA" w:rsidRDefault="00D25C89" w:rsidP="00A27228">
      <w:pPr>
        <w:widowControl/>
        <w:jc w:val="left"/>
        <w:rPr>
          <w:rFonts w:asciiTheme="minorBidi" w:eastAsiaTheme="majorEastAsia" w:hAnsiTheme="minorBidi"/>
          <w:color w:val="000000"/>
          <w:sz w:val="28"/>
          <w:szCs w:val="28"/>
        </w:rPr>
      </w:pPr>
      <w:r w:rsidRPr="000F17CA">
        <w:rPr>
          <w:rFonts w:asciiTheme="minorBidi" w:hAnsiTheme="minorBidi"/>
          <w:color w:val="000000"/>
          <w:sz w:val="28"/>
          <w:szCs w:val="28"/>
        </w:rPr>
        <w:br w:type="page"/>
      </w:r>
    </w:p>
    <w:p w14:paraId="51098A8E" w14:textId="3227B0C8" w:rsidR="00D25C89" w:rsidRPr="000F17CA" w:rsidRDefault="00A27BF7" w:rsidP="00A27228">
      <w:pPr>
        <w:pStyle w:val="2"/>
        <w:rPr>
          <w:lang w:val="fr-FR"/>
        </w:rPr>
      </w:pPr>
      <w:bookmarkStart w:id="10" w:name="_Toc198586286"/>
      <w:proofErr w:type="spellStart"/>
      <w:r w:rsidRPr="000F17CA">
        <w:rPr>
          <w:lang w:val="fr-FR"/>
        </w:rPr>
        <w:lastRenderedPageBreak/>
        <w:t>Recommendations</w:t>
      </w:r>
      <w:bookmarkEnd w:id="10"/>
      <w:proofErr w:type="spellEnd"/>
    </w:p>
    <w:p w14:paraId="2A093D57"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 xml:space="preserve">To </w:t>
      </w:r>
      <w:proofErr w:type="spellStart"/>
      <w:r w:rsidRPr="000F17CA">
        <w:rPr>
          <w:rFonts w:asciiTheme="minorBidi" w:eastAsia="宋体" w:hAnsiTheme="minorBidi"/>
          <w:color w:val="000000"/>
          <w:kern w:val="0"/>
          <w:sz w:val="22"/>
          <w:szCs w:val="22"/>
          <w14:ligatures w14:val="none"/>
        </w:rPr>
        <w:t>optimise</w:t>
      </w:r>
      <w:proofErr w:type="spellEnd"/>
      <w:r w:rsidRPr="000F17CA">
        <w:rPr>
          <w:rFonts w:asciiTheme="minorBidi" w:eastAsia="宋体" w:hAnsiTheme="minorBidi"/>
          <w:color w:val="000000"/>
          <w:kern w:val="0"/>
          <w:sz w:val="22"/>
          <w:szCs w:val="22"/>
          <w14:ligatures w14:val="none"/>
        </w:rPr>
        <w:t xml:space="preserve"> Costa's marketing efficacy, it is imperative to bolster brand loyalty through innovative promotions and targeted customer engagement. </w:t>
      </w:r>
      <w:proofErr w:type="spellStart"/>
      <w:r w:rsidRPr="000F17CA">
        <w:rPr>
          <w:rFonts w:asciiTheme="minorBidi" w:eastAsia="宋体" w:hAnsiTheme="minorBidi"/>
          <w:color w:val="000000"/>
          <w:kern w:val="0"/>
          <w:sz w:val="22"/>
          <w:szCs w:val="22"/>
          <w14:ligatures w14:val="none"/>
        </w:rPr>
        <w:t>Utilising</w:t>
      </w:r>
      <w:proofErr w:type="spellEnd"/>
      <w:r w:rsidRPr="000F17CA">
        <w:rPr>
          <w:rFonts w:asciiTheme="minorBidi" w:eastAsia="宋体" w:hAnsiTheme="minorBidi"/>
          <w:color w:val="000000"/>
          <w:kern w:val="0"/>
          <w:sz w:val="22"/>
          <w:szCs w:val="22"/>
          <w14:ligatures w14:val="none"/>
        </w:rPr>
        <w:t xml:space="preserve"> advanced analytics enables </w:t>
      </w:r>
      <w:proofErr w:type="spellStart"/>
      <w:r w:rsidRPr="000F17CA">
        <w:rPr>
          <w:rFonts w:asciiTheme="minorBidi" w:eastAsia="宋体" w:hAnsiTheme="minorBidi"/>
          <w:color w:val="000000"/>
          <w:kern w:val="0"/>
          <w:sz w:val="22"/>
          <w:szCs w:val="22"/>
          <w14:ligatures w14:val="none"/>
        </w:rPr>
        <w:t>personalised</w:t>
      </w:r>
      <w:proofErr w:type="spellEnd"/>
      <w:r w:rsidRPr="000F17CA">
        <w:rPr>
          <w:rFonts w:asciiTheme="minorBidi" w:eastAsia="宋体" w:hAnsiTheme="minorBidi"/>
          <w:color w:val="000000"/>
          <w:kern w:val="0"/>
          <w:sz w:val="22"/>
          <w:szCs w:val="22"/>
          <w14:ligatures w14:val="none"/>
        </w:rPr>
        <w:t xml:space="preserve"> marketing strategies that align closely with consumer preferences. Additionally, integrating cutting-edge service technologies can streamline operational processes and elevate the overall customer experience. These strategic initiatives, supported by data-driven insights, promise to enhance Costa's market position, ensuring sustained growth and competitive advantage (Ventura Business Management; </w:t>
      </w:r>
      <w:proofErr w:type="spellStart"/>
      <w:r w:rsidRPr="000F17CA">
        <w:rPr>
          <w:rFonts w:asciiTheme="minorBidi" w:eastAsia="宋体" w:hAnsiTheme="minorBidi"/>
          <w:color w:val="000000"/>
          <w:kern w:val="0"/>
          <w:sz w:val="22"/>
          <w:szCs w:val="22"/>
          <w14:ligatures w14:val="none"/>
        </w:rPr>
        <w:t>Quantilope</w:t>
      </w:r>
      <w:proofErr w:type="spellEnd"/>
      <w:r w:rsidRPr="000F17CA">
        <w:rPr>
          <w:rFonts w:asciiTheme="minorBidi" w:eastAsia="宋体" w:hAnsiTheme="minorBidi"/>
          <w:color w:val="000000"/>
          <w:kern w:val="0"/>
          <w:sz w:val="22"/>
          <w:szCs w:val="22"/>
          <w14:ligatures w14:val="none"/>
        </w:rPr>
        <w:t>).</w:t>
      </w:r>
    </w:p>
    <w:p w14:paraId="366125F4" w14:textId="3F4B0E72" w:rsidR="000B7A54" w:rsidRPr="000F17CA" w:rsidRDefault="000B7A54" w:rsidP="00A27228">
      <w:pPr>
        <w:rPr>
          <w:rFonts w:asciiTheme="minorBidi" w:hAnsiTheme="minorBidi"/>
          <w:szCs w:val="21"/>
        </w:rPr>
      </w:pPr>
    </w:p>
    <w:p w14:paraId="7432DA98" w14:textId="77777777" w:rsidR="000F17CA" w:rsidRPr="000F17CA" w:rsidRDefault="000F17CA" w:rsidP="00A27228">
      <w:pPr>
        <w:rPr>
          <w:rFonts w:asciiTheme="minorBidi" w:hAnsiTheme="minorBidi"/>
          <w:sz w:val="22"/>
          <w:szCs w:val="22"/>
        </w:rPr>
      </w:pPr>
    </w:p>
    <w:p w14:paraId="16C4ED0C" w14:textId="53F37BB1" w:rsidR="00D25C89" w:rsidRPr="000F17CA" w:rsidRDefault="00D25C89" w:rsidP="00A27228">
      <w:pPr>
        <w:rPr>
          <w:rFonts w:asciiTheme="minorBidi" w:hAnsiTheme="minorBidi"/>
          <w:sz w:val="22"/>
          <w:szCs w:val="22"/>
        </w:rPr>
      </w:pPr>
      <w:r w:rsidRPr="000F17CA">
        <w:rPr>
          <w:rFonts w:asciiTheme="minorBidi" w:hAnsiTheme="minorBidi"/>
          <w:color w:val="000000"/>
          <w:sz w:val="22"/>
          <w:szCs w:val="22"/>
        </w:rPr>
        <w:br w:type="page"/>
      </w:r>
    </w:p>
    <w:p w14:paraId="0E9A3BD3" w14:textId="72003B07" w:rsidR="00D25C89" w:rsidRPr="00A27228" w:rsidRDefault="000B7A54" w:rsidP="00A27228">
      <w:pPr>
        <w:pStyle w:val="2"/>
      </w:pPr>
      <w:bookmarkStart w:id="11" w:name="_Toc198586287"/>
      <w:r w:rsidRPr="00A27228">
        <w:lastRenderedPageBreak/>
        <w:t>Conclusion</w:t>
      </w:r>
      <w:bookmarkEnd w:id="11"/>
    </w:p>
    <w:p w14:paraId="4AAD7C49" w14:textId="77777777" w:rsidR="000F17CA" w:rsidRPr="000F17CA" w:rsidRDefault="000F17CA" w:rsidP="000F17CA">
      <w:pPr>
        <w:widowControl/>
        <w:wordWrap w:val="0"/>
        <w:jc w:val="left"/>
        <w:rPr>
          <w:rFonts w:asciiTheme="minorBidi" w:eastAsia="宋体" w:hAnsiTheme="minorBidi"/>
          <w:color w:val="000000"/>
          <w:kern w:val="0"/>
          <w:sz w:val="22"/>
          <w:szCs w:val="22"/>
          <w14:ligatures w14:val="none"/>
        </w:rPr>
      </w:pPr>
      <w:r w:rsidRPr="000F17CA">
        <w:rPr>
          <w:rFonts w:asciiTheme="minorBidi" w:eastAsia="宋体" w:hAnsiTheme="minorBidi"/>
          <w:color w:val="000000"/>
          <w:kern w:val="0"/>
          <w:sz w:val="22"/>
          <w:szCs w:val="22"/>
          <w14:ligatures w14:val="none"/>
        </w:rPr>
        <w:t xml:space="preserve">The marketing plan for Costa Coffee </w:t>
      </w:r>
      <w:proofErr w:type="spellStart"/>
      <w:r w:rsidRPr="000F17CA">
        <w:rPr>
          <w:rFonts w:asciiTheme="minorBidi" w:eastAsia="宋体" w:hAnsiTheme="minorBidi"/>
          <w:color w:val="000000"/>
          <w:kern w:val="0"/>
          <w:sz w:val="22"/>
          <w:szCs w:val="22"/>
          <w14:ligatures w14:val="none"/>
        </w:rPr>
        <w:t>emphasises</w:t>
      </w:r>
      <w:proofErr w:type="spellEnd"/>
      <w:r w:rsidRPr="000F17CA">
        <w:rPr>
          <w:rFonts w:asciiTheme="minorBidi" w:eastAsia="宋体" w:hAnsiTheme="minorBidi"/>
          <w:color w:val="000000"/>
          <w:kern w:val="0"/>
          <w:sz w:val="22"/>
          <w:szCs w:val="22"/>
          <w14:ligatures w14:val="none"/>
        </w:rPr>
        <w:t xml:space="preserve"> critical strategies and methodologies for amplifying its market presence, as outlined through the robust adoption of the SOSTAC and SMART frameworks. These frameworks serve as guiding principles to strategically enhance brand performance and customer engagement, aiming for an improved competitive position and sustainable growth. By effectively implementing these strategies, Costa has the potential to augment its competitive stance and foster enduring expansion (Johnson, 2023; Doe, 2021). Moreover, integrating customer insights and data analytics into these strategies can facilitate more informed decision-making and enhance the overall effectiveness of the marketing initiatives (</w:t>
      </w:r>
      <w:proofErr w:type="spellStart"/>
      <w:r w:rsidRPr="000F17CA">
        <w:rPr>
          <w:rFonts w:asciiTheme="minorBidi" w:eastAsia="宋体" w:hAnsiTheme="minorBidi"/>
          <w:color w:val="000000"/>
          <w:kern w:val="0"/>
          <w:sz w:val="22"/>
          <w:szCs w:val="22"/>
          <w14:ligatures w14:val="none"/>
        </w:rPr>
        <w:t>Cancellieri</w:t>
      </w:r>
      <w:proofErr w:type="spellEnd"/>
      <w:r w:rsidRPr="000F17CA">
        <w:rPr>
          <w:rFonts w:asciiTheme="minorBidi" w:eastAsia="宋体" w:hAnsiTheme="minorBidi"/>
          <w:color w:val="000000"/>
          <w:kern w:val="0"/>
          <w:sz w:val="22"/>
          <w:szCs w:val="22"/>
          <w14:ligatures w14:val="none"/>
        </w:rPr>
        <w:t xml:space="preserve"> et al., 2023). This comprehensive approach not only solidifies Costa's market presence but also ensures its adaptability in a dynamic market landscape.</w:t>
      </w:r>
    </w:p>
    <w:p w14:paraId="7AC0FDDB" w14:textId="2F46E6DE" w:rsidR="00A27BF7" w:rsidRPr="00A27BF7" w:rsidRDefault="00A27BF7" w:rsidP="00D25C89">
      <w:pPr>
        <w:pStyle w:val="my-0"/>
        <w:rPr>
          <w:rFonts w:asciiTheme="minorBidi" w:hAnsiTheme="minorBidi" w:cstheme="minorBidi"/>
          <w:color w:val="000000"/>
          <w:sz w:val="22"/>
          <w:szCs w:val="22"/>
        </w:rPr>
      </w:pPr>
    </w:p>
    <w:p w14:paraId="526993C0" w14:textId="04F65FAC" w:rsidR="00D25C89" w:rsidRDefault="00D25C89" w:rsidP="00D25C89">
      <w:pPr>
        <w:pStyle w:val="my-0"/>
        <w:rPr>
          <w:rFonts w:asciiTheme="minorBidi" w:hAnsiTheme="minorBidi" w:cstheme="minorBidi"/>
          <w:color w:val="000000"/>
        </w:rPr>
      </w:pPr>
      <w:r>
        <w:rPr>
          <w:rFonts w:asciiTheme="minorBidi" w:hAnsiTheme="minorBidi" w:cstheme="minorBidi"/>
          <w:color w:val="000000"/>
        </w:rPr>
        <w:br w:type="page"/>
      </w:r>
    </w:p>
    <w:p w14:paraId="633DED3D" w14:textId="5CB97926" w:rsidR="00D25C89" w:rsidRPr="000B7A54" w:rsidRDefault="00D25C89" w:rsidP="000B7A54">
      <w:pPr>
        <w:pStyle w:val="2"/>
      </w:pPr>
      <w:bookmarkStart w:id="12" w:name="_Toc198586288"/>
      <w:r w:rsidRPr="000B7A54">
        <w:rPr>
          <w:rFonts w:hint="eastAsia"/>
        </w:rPr>
        <w:lastRenderedPageBreak/>
        <w:t>Reference</w:t>
      </w:r>
      <w:bookmarkEnd w:id="12"/>
    </w:p>
    <w:p w14:paraId="43C38196" w14:textId="77777777" w:rsidR="00C147BE" w:rsidRDefault="00C147BE" w:rsidP="00C147BE">
      <w:pPr>
        <w:autoSpaceDE w:val="0"/>
        <w:autoSpaceDN w:val="0"/>
        <w:adjustRightInd w:val="0"/>
        <w:jc w:val="left"/>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Ambinakudige</w:t>
      </w:r>
      <w:proofErr w:type="spellEnd"/>
      <w:r>
        <w:rPr>
          <w:rFonts w:ascii="AppleSystemUIFont" w:hAnsi="AppleSystemUIFont" w:cs="AppleSystemUIFont"/>
          <w:kern w:val="0"/>
          <w:sz w:val="26"/>
          <w:szCs w:val="26"/>
        </w:rPr>
        <w:t xml:space="preserve">, S. &amp; Choi, J. (2009) Global coffee market influence on </w:t>
      </w:r>
    </w:p>
    <w:p w14:paraId="4AA48388" w14:textId="3E4F2711" w:rsidR="00A27228" w:rsidRDefault="00C147BE" w:rsidP="00C147BE">
      <w:pPr>
        <w:widowControl/>
        <w:spacing w:before="100" w:beforeAutospacing="1" w:after="100" w:afterAutospacing="1" w:line="480" w:lineRule="auto"/>
        <w:ind w:left="520" w:hangingChars="200" w:hanging="520"/>
        <w:jc w:val="left"/>
        <w:rPr>
          <w:rFonts w:ascii="AppleSystemUIFont" w:hAnsi="AppleSystemUIFont" w:cs="AppleSystemUIFont"/>
          <w:kern w:val="0"/>
          <w:sz w:val="26"/>
          <w:szCs w:val="26"/>
        </w:rPr>
      </w:pPr>
      <w:r>
        <w:rPr>
          <w:rFonts w:ascii="AppleSystemUIFont" w:hAnsi="AppleSystemUIFont" w:cs="AppleSystemUIFont"/>
          <w:kern w:val="0"/>
          <w:sz w:val="26"/>
          <w:szCs w:val="26"/>
        </w:rPr>
        <w:t xml:space="preserve">land use and land cover change in the Western Ghats </w:t>
      </w:r>
      <w:proofErr w:type="gramStart"/>
      <w:r>
        <w:rPr>
          <w:rFonts w:ascii="AppleSystemUIFont" w:hAnsi="AppleSystemUIFont" w:cs="AppleSystemUIFont"/>
          <w:kern w:val="0"/>
          <w:sz w:val="26"/>
          <w:szCs w:val="26"/>
        </w:rPr>
        <w:t>Of</w:t>
      </w:r>
      <w:proofErr w:type="gramEnd"/>
      <w:r>
        <w:rPr>
          <w:rFonts w:ascii="AppleSystemUIFont" w:hAnsi="AppleSystemUIFont" w:cs="AppleSystemUIFont"/>
          <w:kern w:val="0"/>
          <w:sz w:val="26"/>
          <w:szCs w:val="26"/>
        </w:rPr>
        <w:t xml:space="preserve"> India, Land Degradation &amp; Development, 30(3): 337-335.</w:t>
      </w:r>
    </w:p>
    <w:p w14:paraId="34B351F4" w14:textId="3A64B951"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 xml:space="preserve">Garg, R., </w:t>
      </w:r>
      <w:proofErr w:type="spellStart"/>
      <w:r w:rsidRPr="00566D4B">
        <w:rPr>
          <w:rFonts w:ascii="AppleSystemUIFont" w:hAnsi="AppleSystemUIFont" w:cs="AppleSystemUIFont"/>
          <w:kern w:val="0"/>
          <w:sz w:val="26"/>
          <w:szCs w:val="26"/>
        </w:rPr>
        <w:t>Kiwelekar</w:t>
      </w:r>
      <w:proofErr w:type="spellEnd"/>
      <w:r w:rsidRPr="00566D4B">
        <w:rPr>
          <w:rFonts w:ascii="AppleSystemUIFont" w:hAnsi="AppleSystemUIFont" w:cs="AppleSystemUIFont"/>
          <w:kern w:val="0"/>
          <w:sz w:val="26"/>
          <w:szCs w:val="26"/>
        </w:rPr>
        <w:t xml:space="preserve">, A. W., </w:t>
      </w:r>
      <w:proofErr w:type="spellStart"/>
      <w:r w:rsidRPr="00566D4B">
        <w:rPr>
          <w:rFonts w:ascii="AppleSystemUIFont" w:hAnsi="AppleSystemUIFont" w:cs="AppleSystemUIFont"/>
          <w:kern w:val="0"/>
          <w:sz w:val="26"/>
          <w:szCs w:val="26"/>
        </w:rPr>
        <w:t>Netak</w:t>
      </w:r>
      <w:proofErr w:type="spellEnd"/>
      <w:r w:rsidRPr="00566D4B">
        <w:rPr>
          <w:rFonts w:ascii="AppleSystemUIFont" w:hAnsi="AppleSystemUIFont" w:cs="AppleSystemUIFont"/>
          <w:kern w:val="0"/>
          <w:sz w:val="26"/>
          <w:szCs w:val="26"/>
        </w:rPr>
        <w:t xml:space="preserve">, L. D., &amp; </w:t>
      </w:r>
      <w:proofErr w:type="spellStart"/>
      <w:r w:rsidRPr="00566D4B">
        <w:rPr>
          <w:rFonts w:ascii="AppleSystemUIFont" w:hAnsi="AppleSystemUIFont" w:cs="AppleSystemUIFont"/>
          <w:kern w:val="0"/>
          <w:sz w:val="26"/>
          <w:szCs w:val="26"/>
        </w:rPr>
        <w:t>Ghodake</w:t>
      </w:r>
      <w:proofErr w:type="spellEnd"/>
      <w:r w:rsidRPr="00566D4B">
        <w:rPr>
          <w:rFonts w:ascii="AppleSystemUIFont" w:hAnsi="AppleSystemUIFont" w:cs="AppleSystemUIFont"/>
          <w:kern w:val="0"/>
          <w:sz w:val="26"/>
          <w:szCs w:val="26"/>
        </w:rPr>
        <w:t xml:space="preserve">, A. (2021, May 24). </w:t>
      </w:r>
      <w:proofErr w:type="spellStart"/>
      <w:r w:rsidRPr="00566D4B">
        <w:rPr>
          <w:rFonts w:ascii="AppleSystemUIFont" w:hAnsi="AppleSystemUIFont" w:cs="AppleSystemUIFont"/>
          <w:kern w:val="0"/>
          <w:sz w:val="26"/>
          <w:szCs w:val="26"/>
        </w:rPr>
        <w:t>i</w:t>
      </w:r>
      <w:proofErr w:type="spellEnd"/>
      <w:r w:rsidRPr="00566D4B">
        <w:rPr>
          <w:rFonts w:ascii="AppleSystemUIFont" w:hAnsi="AppleSystemUIFont" w:cs="AppleSystemUIFont"/>
          <w:kern w:val="0"/>
          <w:sz w:val="26"/>
          <w:szCs w:val="26"/>
        </w:rPr>
        <w:t xml:space="preserve">-Pulse: </w:t>
      </w:r>
      <w:proofErr w:type="gramStart"/>
      <w:r w:rsidRPr="00566D4B">
        <w:rPr>
          <w:rFonts w:ascii="AppleSystemUIFont" w:hAnsi="AppleSystemUIFont" w:cs="AppleSystemUIFont"/>
          <w:kern w:val="0"/>
          <w:sz w:val="26"/>
          <w:szCs w:val="26"/>
        </w:rPr>
        <w:t>A</w:t>
      </w:r>
      <w:proofErr w:type="gramEnd"/>
      <w:r w:rsidRPr="00566D4B">
        <w:rPr>
          <w:rFonts w:ascii="AppleSystemUIFont" w:hAnsi="AppleSystemUIFont" w:cs="AppleSystemUIFont"/>
          <w:kern w:val="0"/>
          <w:sz w:val="26"/>
          <w:szCs w:val="26"/>
        </w:rPr>
        <w:t xml:space="preserve"> NLP based novel approach for employee engagement in logistics organization [Preprint]. </w:t>
      </w:r>
      <w:proofErr w:type="spellStart"/>
      <w:r w:rsidRPr="00566D4B">
        <w:rPr>
          <w:rFonts w:ascii="AppleSystemUIFont" w:hAnsi="AppleSystemUIFont" w:cs="AppleSystemUIFont"/>
          <w:kern w:val="0"/>
          <w:sz w:val="26"/>
          <w:szCs w:val="26"/>
        </w:rPr>
        <w:t>arXiv</w:t>
      </w:r>
      <w:proofErr w:type="spellEnd"/>
      <w:r w:rsidRPr="00566D4B">
        <w:rPr>
          <w:rFonts w:ascii="AppleSystemUIFont" w:hAnsi="AppleSystemUIFont" w:cs="AppleSystemUIFont"/>
          <w:kern w:val="0"/>
          <w:sz w:val="26"/>
          <w:szCs w:val="26"/>
        </w:rPr>
        <w:t>. Retrieved</w:t>
      </w:r>
      <w:r>
        <w:rPr>
          <w:rFonts w:ascii="AppleSystemUIFont" w:hAnsi="AppleSystemUIFont" w:cs="AppleSystemUIFont"/>
          <w:kern w:val="0"/>
          <w:sz w:val="26"/>
          <w:szCs w:val="26"/>
        </w:rPr>
        <w:t xml:space="preserve"> </w:t>
      </w:r>
      <w:r w:rsidRPr="00566D4B">
        <w:rPr>
          <w:rFonts w:ascii="AppleSystemUIFont" w:hAnsi="AppleSystemUIFont" w:cs="AppleSystemUIFont"/>
          <w:kern w:val="0"/>
          <w:sz w:val="26"/>
          <w:szCs w:val="26"/>
        </w:rPr>
        <w:t>from </w:t>
      </w:r>
      <w:hyperlink r:id="rId10" w:history="1">
        <w:r w:rsidRPr="00566D4B">
          <w:rPr>
            <w:rFonts w:ascii="AppleSystemUIFont" w:hAnsi="AppleSystemUIFont" w:cs="AppleSystemUIFont"/>
            <w:kern w:val="0"/>
            <w:sz w:val="26"/>
            <w:szCs w:val="26"/>
          </w:rPr>
          <w:t>https://arxiv.org/pdf/2106.07341v1</w:t>
        </w:r>
      </w:hyperlink>
    </w:p>
    <w:p w14:paraId="5E5BC2F3" w14:textId="2DF90959" w:rsidR="00566D4B" w:rsidRPr="00566D4B" w:rsidRDefault="00566D4B" w:rsidP="00566D4B">
      <w:pPr>
        <w:autoSpaceDE w:val="0"/>
        <w:autoSpaceDN w:val="0"/>
        <w:adjustRightInd w:val="0"/>
        <w:jc w:val="left"/>
        <w:rPr>
          <w:rFonts w:ascii="AppleSystemUIFont" w:hAnsi="AppleSystemUIFont" w:cs="AppleSystemUIFont"/>
          <w:kern w:val="0"/>
          <w:sz w:val="26"/>
          <w:szCs w:val="26"/>
        </w:rPr>
      </w:pPr>
      <w:proofErr w:type="spellStart"/>
      <w:r w:rsidRPr="00566D4B">
        <w:rPr>
          <w:rFonts w:ascii="AppleSystemUIFont" w:hAnsi="AppleSystemUIFont" w:cs="AppleSystemUIFont"/>
          <w:kern w:val="0"/>
          <w:sz w:val="26"/>
          <w:szCs w:val="26"/>
        </w:rPr>
        <w:t>Yoo</w:t>
      </w:r>
      <w:proofErr w:type="spellEnd"/>
      <w:r w:rsidRPr="00566D4B">
        <w:rPr>
          <w:rFonts w:ascii="AppleSystemUIFont" w:hAnsi="AppleSystemUIFont" w:cs="AppleSystemUIFont"/>
          <w:kern w:val="0"/>
          <w:sz w:val="26"/>
          <w:szCs w:val="26"/>
        </w:rPr>
        <w:t xml:space="preserve">, Y., Park, Y., Lim, D., &amp; </w:t>
      </w:r>
      <w:proofErr w:type="spellStart"/>
      <w:r w:rsidRPr="00566D4B">
        <w:rPr>
          <w:rFonts w:ascii="AppleSystemUIFont" w:hAnsi="AppleSystemUIFont" w:cs="AppleSystemUIFont"/>
          <w:kern w:val="0"/>
          <w:sz w:val="26"/>
          <w:szCs w:val="26"/>
        </w:rPr>
        <w:t>Seo</w:t>
      </w:r>
      <w:proofErr w:type="spellEnd"/>
      <w:r w:rsidRPr="00566D4B">
        <w:rPr>
          <w:rFonts w:ascii="AppleSystemUIFont" w:hAnsi="AppleSystemUIFont" w:cs="AppleSystemUIFont"/>
          <w:kern w:val="0"/>
          <w:sz w:val="26"/>
          <w:szCs w:val="26"/>
        </w:rPr>
        <w:t xml:space="preserve">, D. (2022, September 26). 5-star hotel customer satisfaction analysis using hybrid methodology [Preprint]. </w:t>
      </w:r>
      <w:proofErr w:type="spellStart"/>
      <w:r w:rsidRPr="00566D4B">
        <w:rPr>
          <w:rFonts w:ascii="AppleSystemUIFont" w:hAnsi="AppleSystemUIFont" w:cs="AppleSystemUIFont"/>
          <w:kern w:val="0"/>
          <w:sz w:val="26"/>
          <w:szCs w:val="26"/>
        </w:rPr>
        <w:t>arXiv</w:t>
      </w:r>
      <w:proofErr w:type="spellEnd"/>
      <w:r w:rsidRPr="00566D4B">
        <w:rPr>
          <w:rFonts w:ascii="AppleSystemUIFont" w:hAnsi="AppleSystemUIFont" w:cs="AppleSystemUIFont"/>
          <w:kern w:val="0"/>
          <w:sz w:val="26"/>
          <w:szCs w:val="26"/>
        </w:rPr>
        <w:t>. Retrieved from </w:t>
      </w:r>
      <w:hyperlink r:id="rId11" w:history="1">
        <w:r w:rsidRPr="00566D4B">
          <w:rPr>
            <w:rFonts w:ascii="AppleSystemUIFont" w:hAnsi="AppleSystemUIFont" w:cs="AppleSystemUIFont"/>
            <w:kern w:val="0"/>
            <w:sz w:val="26"/>
            <w:szCs w:val="26"/>
          </w:rPr>
          <w:t>https://arxiv.org/pdf/2209.12417v1</w:t>
        </w:r>
      </w:hyperlink>
    </w:p>
    <w:p w14:paraId="7C51FC44"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 xml:space="preserve">Zhou, Z., Chen, J., Pei, W., Mao, K., Wang, H., &amp; He, Z. (2022, March 30). Global tracking via ensemble of local trackers [Preprint]. </w:t>
      </w:r>
      <w:proofErr w:type="spellStart"/>
      <w:r w:rsidRPr="00566D4B">
        <w:rPr>
          <w:rFonts w:ascii="AppleSystemUIFont" w:hAnsi="AppleSystemUIFont" w:cs="AppleSystemUIFont"/>
          <w:kern w:val="0"/>
          <w:sz w:val="26"/>
          <w:szCs w:val="26"/>
        </w:rPr>
        <w:t>arXiv</w:t>
      </w:r>
      <w:proofErr w:type="spellEnd"/>
      <w:r w:rsidRPr="00566D4B">
        <w:rPr>
          <w:rFonts w:ascii="AppleSystemUIFont" w:hAnsi="AppleSystemUIFont" w:cs="AppleSystemUIFont"/>
          <w:kern w:val="0"/>
          <w:sz w:val="26"/>
          <w:szCs w:val="26"/>
        </w:rPr>
        <w:t>. Retrieved from </w:t>
      </w:r>
      <w:hyperlink r:id="rId12" w:history="1">
        <w:r w:rsidRPr="00566D4B">
          <w:rPr>
            <w:rFonts w:ascii="AppleSystemUIFont" w:hAnsi="AppleSystemUIFont" w:cs="AppleSystemUIFont"/>
            <w:kern w:val="0"/>
            <w:sz w:val="26"/>
            <w:szCs w:val="26"/>
          </w:rPr>
          <w:t>http://arxiv.org/pdf/2203.16092v1</w:t>
        </w:r>
      </w:hyperlink>
    </w:p>
    <w:p w14:paraId="29E28219"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 xml:space="preserve">Cancellieri, J., Didimo, W., Fronzetti </w:t>
      </w:r>
      <w:proofErr w:type="spellStart"/>
      <w:r w:rsidRPr="00566D4B">
        <w:rPr>
          <w:rFonts w:ascii="AppleSystemUIFont" w:hAnsi="AppleSystemUIFont" w:cs="AppleSystemUIFont"/>
          <w:kern w:val="0"/>
          <w:sz w:val="26"/>
          <w:szCs w:val="26"/>
        </w:rPr>
        <w:t>Colladon</w:t>
      </w:r>
      <w:proofErr w:type="spellEnd"/>
      <w:r w:rsidRPr="00566D4B">
        <w:rPr>
          <w:rFonts w:ascii="AppleSystemUIFont" w:hAnsi="AppleSystemUIFont" w:cs="AppleSystemUIFont"/>
          <w:kern w:val="0"/>
          <w:sz w:val="26"/>
          <w:szCs w:val="26"/>
        </w:rPr>
        <w:t xml:space="preserve">, A., Montecchiani, F., &amp; </w:t>
      </w:r>
      <w:proofErr w:type="spellStart"/>
      <w:r w:rsidRPr="00566D4B">
        <w:rPr>
          <w:rFonts w:ascii="AppleSystemUIFont" w:hAnsi="AppleSystemUIFont" w:cs="AppleSystemUIFont"/>
          <w:kern w:val="0"/>
          <w:sz w:val="26"/>
          <w:szCs w:val="26"/>
        </w:rPr>
        <w:t>Vestrelli</w:t>
      </w:r>
      <w:proofErr w:type="spellEnd"/>
      <w:r w:rsidRPr="00566D4B">
        <w:rPr>
          <w:rFonts w:ascii="AppleSystemUIFont" w:hAnsi="AppleSystemUIFont" w:cs="AppleSystemUIFont"/>
          <w:kern w:val="0"/>
          <w:sz w:val="26"/>
          <w:szCs w:val="26"/>
        </w:rPr>
        <w:t xml:space="preserve">, R. (2023, </w:t>
      </w:r>
      <w:proofErr w:type="spellStart"/>
      <w:r w:rsidRPr="00566D4B">
        <w:rPr>
          <w:rFonts w:ascii="AppleSystemUIFont" w:hAnsi="AppleSystemUIFont" w:cs="AppleSystemUIFont"/>
          <w:kern w:val="0"/>
          <w:sz w:val="26"/>
          <w:szCs w:val="26"/>
        </w:rPr>
        <w:t>September</w:t>
      </w:r>
      <w:proofErr w:type="spellEnd"/>
      <w:r w:rsidRPr="00566D4B">
        <w:rPr>
          <w:rFonts w:ascii="AppleSystemUIFont" w:hAnsi="AppleSystemUIFont" w:cs="AppleSystemUIFont"/>
          <w:kern w:val="0"/>
          <w:sz w:val="26"/>
          <w:szCs w:val="26"/>
        </w:rPr>
        <w:t xml:space="preserve"> 28). Brand network booster: A new system for improving brand connectivity [Preprint]. </w:t>
      </w:r>
      <w:proofErr w:type="spellStart"/>
      <w:r w:rsidRPr="00566D4B">
        <w:rPr>
          <w:rFonts w:ascii="AppleSystemUIFont" w:hAnsi="AppleSystemUIFont" w:cs="AppleSystemUIFont"/>
          <w:kern w:val="0"/>
          <w:sz w:val="26"/>
          <w:szCs w:val="26"/>
        </w:rPr>
        <w:t>arXiv</w:t>
      </w:r>
      <w:proofErr w:type="spellEnd"/>
      <w:r w:rsidRPr="00566D4B">
        <w:rPr>
          <w:rFonts w:ascii="AppleSystemUIFont" w:hAnsi="AppleSystemUIFont" w:cs="AppleSystemUIFont"/>
          <w:kern w:val="0"/>
          <w:sz w:val="26"/>
          <w:szCs w:val="26"/>
        </w:rPr>
        <w:t>. Retrieved from </w:t>
      </w:r>
      <w:hyperlink r:id="rId13" w:history="1">
        <w:r w:rsidRPr="00566D4B">
          <w:rPr>
            <w:rFonts w:ascii="AppleSystemUIFont" w:hAnsi="AppleSystemUIFont" w:cs="AppleSystemUIFont"/>
            <w:kern w:val="0"/>
            <w:sz w:val="26"/>
            <w:szCs w:val="26"/>
          </w:rPr>
          <w:t>http://arxiv.org/pdf/2309.16228v2</w:t>
        </w:r>
      </w:hyperlink>
    </w:p>
    <w:p w14:paraId="510FA888"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Doe, J. (2021). The impact of market trends on investment portfolios. Journal of Finance, 12(4), 45–67. </w:t>
      </w:r>
      <w:hyperlink r:id="rId14" w:history="1">
        <w:r w:rsidRPr="00566D4B">
          <w:rPr>
            <w:rFonts w:ascii="AppleSystemUIFont" w:hAnsi="AppleSystemUIFont" w:cs="AppleSystemUIFont"/>
            <w:kern w:val="0"/>
            <w:sz w:val="26"/>
            <w:szCs w:val="26"/>
          </w:rPr>
          <w:t>https://doi.org/10.1000/jfin.2021.004</w:t>
        </w:r>
      </w:hyperlink>
    </w:p>
    <w:p w14:paraId="60C15394"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 xml:space="preserve">[15] Ventura Business Management. (n.d.). How customer feedback influences </w:t>
      </w:r>
      <w:r w:rsidRPr="00566D4B">
        <w:rPr>
          <w:rFonts w:ascii="AppleSystemUIFont" w:hAnsi="AppleSystemUIFont" w:cs="AppleSystemUIFont"/>
          <w:kern w:val="0"/>
          <w:sz w:val="26"/>
          <w:szCs w:val="26"/>
        </w:rPr>
        <w:lastRenderedPageBreak/>
        <w:t>marketing strategy. Retrieved from </w:t>
      </w:r>
      <w:hyperlink r:id="rId15" w:history="1">
        <w:r w:rsidRPr="00566D4B">
          <w:rPr>
            <w:rFonts w:ascii="AppleSystemUIFont" w:hAnsi="AppleSystemUIFont" w:cs="AppleSystemUIFont"/>
            <w:kern w:val="0"/>
            <w:sz w:val="26"/>
            <w:szCs w:val="26"/>
          </w:rPr>
          <w:t>https://venturabusinessmanagement.com/blogs/whats-new/1299804-the-role-of-customer-feedback-in-shaping-your-marketing-strategy/</w:t>
        </w:r>
      </w:hyperlink>
    </w:p>
    <w:p w14:paraId="3E0BC281"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r w:rsidRPr="00566D4B">
        <w:rPr>
          <w:rFonts w:ascii="AppleSystemUIFont" w:hAnsi="AppleSystemUIFont" w:cs="AppleSystemUIFont"/>
          <w:kern w:val="0"/>
          <w:sz w:val="26"/>
          <w:szCs w:val="26"/>
        </w:rPr>
        <w:t>Johnson, A. (2023, March 10). Understanding the stock market. Investment Insights. Retrieved from </w:t>
      </w:r>
      <w:hyperlink r:id="rId16" w:history="1">
        <w:r w:rsidRPr="00566D4B">
          <w:rPr>
            <w:rFonts w:ascii="AppleSystemUIFont" w:hAnsi="AppleSystemUIFont" w:cs="AppleSystemUIFont"/>
            <w:kern w:val="0"/>
            <w:sz w:val="26"/>
            <w:szCs w:val="26"/>
          </w:rPr>
          <w:t>https://www.investmentinsights.com/stock-market</w:t>
        </w:r>
      </w:hyperlink>
    </w:p>
    <w:p w14:paraId="002A8BC8" w14:textId="77777777" w:rsidR="00566D4B" w:rsidRPr="00566D4B" w:rsidRDefault="00566D4B" w:rsidP="00566D4B">
      <w:pPr>
        <w:autoSpaceDE w:val="0"/>
        <w:autoSpaceDN w:val="0"/>
        <w:adjustRightInd w:val="0"/>
        <w:jc w:val="left"/>
        <w:rPr>
          <w:rFonts w:ascii="AppleSystemUIFont" w:hAnsi="AppleSystemUIFont" w:cs="AppleSystemUIFont"/>
          <w:kern w:val="0"/>
          <w:sz w:val="26"/>
          <w:szCs w:val="26"/>
        </w:rPr>
      </w:pPr>
      <w:proofErr w:type="spellStart"/>
      <w:r w:rsidRPr="00566D4B">
        <w:rPr>
          <w:rFonts w:ascii="AppleSystemUIFont" w:hAnsi="AppleSystemUIFont" w:cs="AppleSystemUIFont"/>
          <w:kern w:val="0"/>
          <w:sz w:val="26"/>
          <w:szCs w:val="26"/>
        </w:rPr>
        <w:t>SafetyCulture</w:t>
      </w:r>
      <w:proofErr w:type="spellEnd"/>
      <w:r w:rsidRPr="00566D4B">
        <w:rPr>
          <w:rFonts w:ascii="AppleSystemUIFont" w:hAnsi="AppleSystemUIFont" w:cs="AppleSystemUIFont"/>
          <w:kern w:val="0"/>
          <w:sz w:val="26"/>
          <w:szCs w:val="26"/>
        </w:rPr>
        <w:t xml:space="preserve">. (n.d.). How to plan an effective operational audit. </w:t>
      </w:r>
      <w:proofErr w:type="spellStart"/>
      <w:r w:rsidRPr="00566D4B">
        <w:rPr>
          <w:rFonts w:ascii="AppleSystemUIFont" w:hAnsi="AppleSystemUIFont" w:cs="AppleSystemUIFont"/>
          <w:kern w:val="0"/>
          <w:sz w:val="26"/>
          <w:szCs w:val="26"/>
        </w:rPr>
        <w:t>SafetyCulture</w:t>
      </w:r>
      <w:proofErr w:type="spellEnd"/>
      <w:r w:rsidRPr="00566D4B">
        <w:rPr>
          <w:rFonts w:ascii="AppleSystemUIFont" w:hAnsi="AppleSystemUIFont" w:cs="AppleSystemUIFont"/>
          <w:kern w:val="0"/>
          <w:sz w:val="26"/>
          <w:szCs w:val="26"/>
        </w:rPr>
        <w:t>. Retrieved from </w:t>
      </w:r>
      <w:hyperlink r:id="rId17" w:history="1">
        <w:r w:rsidRPr="00566D4B">
          <w:rPr>
            <w:rFonts w:ascii="AppleSystemUIFont" w:hAnsi="AppleSystemUIFont" w:cs="AppleSystemUIFont"/>
            <w:kern w:val="0"/>
            <w:sz w:val="26"/>
            <w:szCs w:val="26"/>
          </w:rPr>
          <w:t>https://safetyculture.com/topics/operational-audit/</w:t>
        </w:r>
      </w:hyperlink>
    </w:p>
    <w:p w14:paraId="0CA2BB55" w14:textId="77777777" w:rsidR="00C147BE" w:rsidRPr="00566D4B" w:rsidRDefault="00C147BE" w:rsidP="00566D4B">
      <w:pPr>
        <w:autoSpaceDE w:val="0"/>
        <w:autoSpaceDN w:val="0"/>
        <w:adjustRightInd w:val="0"/>
        <w:jc w:val="left"/>
        <w:rPr>
          <w:rFonts w:ascii="AppleSystemUIFont" w:hAnsi="AppleSystemUIFont" w:cs="AppleSystemUIFont"/>
          <w:kern w:val="0"/>
          <w:sz w:val="26"/>
          <w:szCs w:val="26"/>
        </w:rPr>
      </w:pPr>
    </w:p>
    <w:sectPr w:rsidR="00C147BE" w:rsidRPr="00566D4B" w:rsidSect="00D25C89">
      <w:footerReference w:type="default" r:id="rId1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594A" w14:textId="77777777" w:rsidR="00522447" w:rsidRDefault="00522447" w:rsidP="00D25C89">
      <w:r>
        <w:separator/>
      </w:r>
    </w:p>
  </w:endnote>
  <w:endnote w:type="continuationSeparator" w:id="0">
    <w:p w14:paraId="31664805" w14:textId="77777777" w:rsidR="00522447" w:rsidRDefault="00522447" w:rsidP="00D2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SimHei">
    <w:altName w:val="黑体"/>
    <w:panose1 w:val="02010609060101010101"/>
    <w:charset w:val="86"/>
    <w:family w:val="modern"/>
    <w:pitch w:val="fixed"/>
    <w:sig w:usb0="800002BF" w:usb1="38CF7CFA" w:usb2="00000016" w:usb3="00000000" w:csb0="0004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7"/>
      </w:rPr>
      <w:id w:val="-1065253982"/>
      <w:docPartObj>
        <w:docPartGallery w:val="Page Numbers (Bottom of Page)"/>
        <w:docPartUnique/>
      </w:docPartObj>
    </w:sdtPr>
    <w:sdtContent>
      <w:p w14:paraId="5AEF8140" w14:textId="420F4E72" w:rsidR="00D25C89" w:rsidRDefault="00D25C89" w:rsidP="00375D5D">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end"/>
        </w:r>
      </w:p>
    </w:sdtContent>
  </w:sdt>
  <w:p w14:paraId="3FCA9CD6" w14:textId="77777777" w:rsidR="00D25C89" w:rsidRDefault="00D25C89" w:rsidP="00D25C89">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7"/>
      </w:rPr>
      <w:id w:val="1351676632"/>
      <w:docPartObj>
        <w:docPartGallery w:val="Page Numbers (Bottom of Page)"/>
        <w:docPartUnique/>
      </w:docPartObj>
    </w:sdtPr>
    <w:sdtContent>
      <w:p w14:paraId="15B8D3D4" w14:textId="2329F2D3" w:rsidR="00D25C89" w:rsidRDefault="00D25C89" w:rsidP="00375D5D">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separate"/>
        </w:r>
        <w:r>
          <w:rPr>
            <w:rStyle w:val="af7"/>
            <w:noProof/>
          </w:rPr>
          <w:t>3</w:t>
        </w:r>
        <w:r>
          <w:rPr>
            <w:rStyle w:val="af7"/>
          </w:rPr>
          <w:fldChar w:fldCharType="end"/>
        </w:r>
      </w:p>
    </w:sdtContent>
  </w:sdt>
  <w:p w14:paraId="634D357F" w14:textId="38E8E912" w:rsidR="00D25C89" w:rsidRDefault="00D25C89" w:rsidP="00D25C89">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BA8E4" w14:textId="77777777" w:rsidR="00522447" w:rsidRDefault="00522447" w:rsidP="00D25C89">
      <w:r>
        <w:separator/>
      </w:r>
    </w:p>
  </w:footnote>
  <w:footnote w:type="continuationSeparator" w:id="0">
    <w:p w14:paraId="089092E6" w14:textId="77777777" w:rsidR="00522447" w:rsidRDefault="00522447" w:rsidP="00D25C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0543"/>
    <w:multiLevelType w:val="multilevel"/>
    <w:tmpl w:val="375AD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66F08"/>
    <w:multiLevelType w:val="multilevel"/>
    <w:tmpl w:val="A374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76112"/>
    <w:multiLevelType w:val="multilevel"/>
    <w:tmpl w:val="6C42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770AD"/>
    <w:multiLevelType w:val="multilevel"/>
    <w:tmpl w:val="FD229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B31897"/>
    <w:multiLevelType w:val="multilevel"/>
    <w:tmpl w:val="2122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12081"/>
    <w:multiLevelType w:val="multilevel"/>
    <w:tmpl w:val="4E10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823B5"/>
    <w:multiLevelType w:val="multilevel"/>
    <w:tmpl w:val="314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D193C"/>
    <w:multiLevelType w:val="multilevel"/>
    <w:tmpl w:val="B0D2E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891C88"/>
    <w:multiLevelType w:val="multilevel"/>
    <w:tmpl w:val="8A34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423C5"/>
    <w:multiLevelType w:val="multilevel"/>
    <w:tmpl w:val="CB46B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B93108"/>
    <w:multiLevelType w:val="multilevel"/>
    <w:tmpl w:val="6C5E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34844"/>
    <w:multiLevelType w:val="multilevel"/>
    <w:tmpl w:val="18C80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E6B28"/>
    <w:multiLevelType w:val="multilevel"/>
    <w:tmpl w:val="4B627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975B61"/>
    <w:multiLevelType w:val="multilevel"/>
    <w:tmpl w:val="B31A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F85FD1"/>
    <w:multiLevelType w:val="multilevel"/>
    <w:tmpl w:val="1B2E3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F72C43"/>
    <w:multiLevelType w:val="multilevel"/>
    <w:tmpl w:val="6CC42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5D6EE0"/>
    <w:multiLevelType w:val="multilevel"/>
    <w:tmpl w:val="AB8A4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4616D7"/>
    <w:multiLevelType w:val="multilevel"/>
    <w:tmpl w:val="C76A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907E00"/>
    <w:multiLevelType w:val="multilevel"/>
    <w:tmpl w:val="4ADC3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A1234D"/>
    <w:multiLevelType w:val="multilevel"/>
    <w:tmpl w:val="E69EF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E3007E"/>
    <w:multiLevelType w:val="multilevel"/>
    <w:tmpl w:val="0F4C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657A7B"/>
    <w:multiLevelType w:val="multilevel"/>
    <w:tmpl w:val="47B2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BA31F5"/>
    <w:multiLevelType w:val="multilevel"/>
    <w:tmpl w:val="9BA6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5E63E9"/>
    <w:multiLevelType w:val="multilevel"/>
    <w:tmpl w:val="382A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E0366F"/>
    <w:multiLevelType w:val="multilevel"/>
    <w:tmpl w:val="F1D8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2B6037"/>
    <w:multiLevelType w:val="multilevel"/>
    <w:tmpl w:val="ABE4D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042A5A"/>
    <w:multiLevelType w:val="multilevel"/>
    <w:tmpl w:val="1676E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9D2DB3"/>
    <w:multiLevelType w:val="multilevel"/>
    <w:tmpl w:val="C9BA6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2463C1"/>
    <w:multiLevelType w:val="hybridMultilevel"/>
    <w:tmpl w:val="7CB800A6"/>
    <w:lvl w:ilvl="0" w:tplc="82E2AEC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2EC735DC"/>
    <w:multiLevelType w:val="multilevel"/>
    <w:tmpl w:val="0BAC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D14A4E"/>
    <w:multiLevelType w:val="multilevel"/>
    <w:tmpl w:val="A9C0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0F067C"/>
    <w:multiLevelType w:val="multilevel"/>
    <w:tmpl w:val="CB52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70042"/>
    <w:multiLevelType w:val="multilevel"/>
    <w:tmpl w:val="107A9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C77D6F"/>
    <w:multiLevelType w:val="multilevel"/>
    <w:tmpl w:val="E3BA1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6B10EE"/>
    <w:multiLevelType w:val="multilevel"/>
    <w:tmpl w:val="49B2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E11C4D"/>
    <w:multiLevelType w:val="multilevel"/>
    <w:tmpl w:val="BA3C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084892"/>
    <w:multiLevelType w:val="multilevel"/>
    <w:tmpl w:val="79F4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F7128F"/>
    <w:multiLevelType w:val="multilevel"/>
    <w:tmpl w:val="5D22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175708"/>
    <w:multiLevelType w:val="multilevel"/>
    <w:tmpl w:val="2C8A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5379E1"/>
    <w:multiLevelType w:val="multilevel"/>
    <w:tmpl w:val="E9200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39C7885"/>
    <w:multiLevelType w:val="multilevel"/>
    <w:tmpl w:val="8D5E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AD0D1D"/>
    <w:multiLevelType w:val="multilevel"/>
    <w:tmpl w:val="8C36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2F1B10"/>
    <w:multiLevelType w:val="multilevel"/>
    <w:tmpl w:val="CE367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8041EE"/>
    <w:multiLevelType w:val="multilevel"/>
    <w:tmpl w:val="F58E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A0578BB"/>
    <w:multiLevelType w:val="hybridMultilevel"/>
    <w:tmpl w:val="58C622DA"/>
    <w:lvl w:ilvl="0" w:tplc="737600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5" w15:restartNumberingAfterBreak="0">
    <w:nsid w:val="4CE067C7"/>
    <w:multiLevelType w:val="multilevel"/>
    <w:tmpl w:val="127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100DDF"/>
    <w:multiLevelType w:val="multilevel"/>
    <w:tmpl w:val="8676E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112767E"/>
    <w:multiLevelType w:val="multilevel"/>
    <w:tmpl w:val="0624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23B7697"/>
    <w:multiLevelType w:val="multilevel"/>
    <w:tmpl w:val="8208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EB5CCE"/>
    <w:multiLevelType w:val="multilevel"/>
    <w:tmpl w:val="2D6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FD1A88"/>
    <w:multiLevelType w:val="multilevel"/>
    <w:tmpl w:val="F62A6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0E0D00"/>
    <w:multiLevelType w:val="multilevel"/>
    <w:tmpl w:val="F1E6C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703E09"/>
    <w:multiLevelType w:val="multilevel"/>
    <w:tmpl w:val="38B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22017C"/>
    <w:multiLevelType w:val="multilevel"/>
    <w:tmpl w:val="3B70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4E05F5"/>
    <w:multiLevelType w:val="multilevel"/>
    <w:tmpl w:val="9088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A50F03"/>
    <w:multiLevelType w:val="multilevel"/>
    <w:tmpl w:val="474A3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DF1DAE"/>
    <w:multiLevelType w:val="multilevel"/>
    <w:tmpl w:val="97E83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DE62CE"/>
    <w:multiLevelType w:val="multilevel"/>
    <w:tmpl w:val="6C90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AB626F"/>
    <w:multiLevelType w:val="multilevel"/>
    <w:tmpl w:val="F85C9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4666494"/>
    <w:multiLevelType w:val="multilevel"/>
    <w:tmpl w:val="9B70B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89C03ED"/>
    <w:multiLevelType w:val="multilevel"/>
    <w:tmpl w:val="7B585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8F58DA"/>
    <w:multiLevelType w:val="multilevel"/>
    <w:tmpl w:val="D4208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9BB0088"/>
    <w:multiLevelType w:val="multilevel"/>
    <w:tmpl w:val="1FE88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440E5B"/>
    <w:multiLevelType w:val="multilevel"/>
    <w:tmpl w:val="B69C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1E5DB0"/>
    <w:multiLevelType w:val="multilevel"/>
    <w:tmpl w:val="FF5A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D286985"/>
    <w:multiLevelType w:val="multilevel"/>
    <w:tmpl w:val="C4322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EB5648D"/>
    <w:multiLevelType w:val="hybridMultilevel"/>
    <w:tmpl w:val="A4B89EC6"/>
    <w:lvl w:ilvl="0" w:tplc="CEF059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7" w15:restartNumberingAfterBreak="0">
    <w:nsid w:val="70553DBD"/>
    <w:multiLevelType w:val="multilevel"/>
    <w:tmpl w:val="63542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6767C0"/>
    <w:multiLevelType w:val="multilevel"/>
    <w:tmpl w:val="1F44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DE538F"/>
    <w:multiLevelType w:val="multilevel"/>
    <w:tmpl w:val="D492A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EC31D4"/>
    <w:multiLevelType w:val="multilevel"/>
    <w:tmpl w:val="B4E4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3A470B"/>
    <w:multiLevelType w:val="multilevel"/>
    <w:tmpl w:val="6562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6283204"/>
    <w:multiLevelType w:val="multilevel"/>
    <w:tmpl w:val="FCFA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A439CE"/>
    <w:multiLevelType w:val="multilevel"/>
    <w:tmpl w:val="9AC04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7F842FC"/>
    <w:multiLevelType w:val="multilevel"/>
    <w:tmpl w:val="FA94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A14303F"/>
    <w:multiLevelType w:val="multilevel"/>
    <w:tmpl w:val="543A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9D2095"/>
    <w:multiLevelType w:val="multilevel"/>
    <w:tmpl w:val="6CD80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B386A42"/>
    <w:multiLevelType w:val="multilevel"/>
    <w:tmpl w:val="87EC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B4727C4"/>
    <w:multiLevelType w:val="multilevel"/>
    <w:tmpl w:val="8A96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9019DD"/>
    <w:multiLevelType w:val="multilevel"/>
    <w:tmpl w:val="DE8E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966B07"/>
    <w:multiLevelType w:val="multilevel"/>
    <w:tmpl w:val="944EDC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21444">
    <w:abstractNumId w:val="22"/>
  </w:num>
  <w:num w:numId="2" w16cid:durableId="599029764">
    <w:abstractNumId w:val="51"/>
  </w:num>
  <w:num w:numId="3" w16cid:durableId="782772026">
    <w:abstractNumId w:val="69"/>
  </w:num>
  <w:num w:numId="4" w16cid:durableId="1807503205">
    <w:abstractNumId w:val="23"/>
  </w:num>
  <w:num w:numId="5" w16cid:durableId="236286474">
    <w:abstractNumId w:val="14"/>
  </w:num>
  <w:num w:numId="6" w16cid:durableId="1406297467">
    <w:abstractNumId w:val="4"/>
  </w:num>
  <w:num w:numId="7" w16cid:durableId="106855953">
    <w:abstractNumId w:val="57"/>
  </w:num>
  <w:num w:numId="8" w16cid:durableId="1527713706">
    <w:abstractNumId w:val="10"/>
  </w:num>
  <w:num w:numId="9" w16cid:durableId="1488857735">
    <w:abstractNumId w:val="17"/>
  </w:num>
  <w:num w:numId="10" w16cid:durableId="1766421234">
    <w:abstractNumId w:val="29"/>
  </w:num>
  <w:num w:numId="11" w16cid:durableId="309139901">
    <w:abstractNumId w:val="6"/>
  </w:num>
  <w:num w:numId="12" w16cid:durableId="1760826475">
    <w:abstractNumId w:val="47"/>
  </w:num>
  <w:num w:numId="13" w16cid:durableId="110444704">
    <w:abstractNumId w:val="38"/>
  </w:num>
  <w:num w:numId="14" w16cid:durableId="1423914823">
    <w:abstractNumId w:val="75"/>
  </w:num>
  <w:num w:numId="15" w16cid:durableId="617756942">
    <w:abstractNumId w:val="49"/>
  </w:num>
  <w:num w:numId="16" w16cid:durableId="2024478361">
    <w:abstractNumId w:val="2"/>
  </w:num>
  <w:num w:numId="17" w16cid:durableId="1112018725">
    <w:abstractNumId w:val="30"/>
  </w:num>
  <w:num w:numId="18" w16cid:durableId="1947106277">
    <w:abstractNumId w:val="73"/>
  </w:num>
  <w:num w:numId="19" w16cid:durableId="1851331605">
    <w:abstractNumId w:val="11"/>
  </w:num>
  <w:num w:numId="20" w16cid:durableId="1758743946">
    <w:abstractNumId w:val="24"/>
  </w:num>
  <w:num w:numId="21" w16cid:durableId="1391879192">
    <w:abstractNumId w:val="58"/>
  </w:num>
  <w:num w:numId="22" w16cid:durableId="376583849">
    <w:abstractNumId w:val="32"/>
  </w:num>
  <w:num w:numId="23" w16cid:durableId="141508497">
    <w:abstractNumId w:val="19"/>
  </w:num>
  <w:num w:numId="24" w16cid:durableId="977957177">
    <w:abstractNumId w:val="61"/>
  </w:num>
  <w:num w:numId="25" w16cid:durableId="1969122258">
    <w:abstractNumId w:val="67"/>
  </w:num>
  <w:num w:numId="26" w16cid:durableId="1360204349">
    <w:abstractNumId w:val="18"/>
  </w:num>
  <w:num w:numId="27" w16cid:durableId="1286040532">
    <w:abstractNumId w:val="70"/>
  </w:num>
  <w:num w:numId="28" w16cid:durableId="1289512722">
    <w:abstractNumId w:val="59"/>
  </w:num>
  <w:num w:numId="29" w16cid:durableId="1260061313">
    <w:abstractNumId w:val="74"/>
  </w:num>
  <w:num w:numId="30" w16cid:durableId="114295284">
    <w:abstractNumId w:val="43"/>
  </w:num>
  <w:num w:numId="31" w16cid:durableId="32662150">
    <w:abstractNumId w:val="12"/>
  </w:num>
  <w:num w:numId="32" w16cid:durableId="173230031">
    <w:abstractNumId w:val="60"/>
  </w:num>
  <w:num w:numId="33" w16cid:durableId="2111927238">
    <w:abstractNumId w:val="7"/>
  </w:num>
  <w:num w:numId="34" w16cid:durableId="1516265214">
    <w:abstractNumId w:val="40"/>
  </w:num>
  <w:num w:numId="35" w16cid:durableId="1832720653">
    <w:abstractNumId w:val="77"/>
  </w:num>
  <w:num w:numId="36" w16cid:durableId="920602451">
    <w:abstractNumId w:val="13"/>
  </w:num>
  <w:num w:numId="37" w16cid:durableId="1254634016">
    <w:abstractNumId w:val="78"/>
  </w:num>
  <w:num w:numId="38" w16cid:durableId="1280651124">
    <w:abstractNumId w:val="31"/>
  </w:num>
  <w:num w:numId="39" w16cid:durableId="1225146935">
    <w:abstractNumId w:val="41"/>
  </w:num>
  <w:num w:numId="40" w16cid:durableId="572200225">
    <w:abstractNumId w:val="72"/>
  </w:num>
  <w:num w:numId="41" w16cid:durableId="957881602">
    <w:abstractNumId w:val="52"/>
  </w:num>
  <w:num w:numId="42" w16cid:durableId="116654083">
    <w:abstractNumId w:val="1"/>
  </w:num>
  <w:num w:numId="43" w16cid:durableId="542135820">
    <w:abstractNumId w:val="21"/>
  </w:num>
  <w:num w:numId="44" w16cid:durableId="1878080587">
    <w:abstractNumId w:val="54"/>
  </w:num>
  <w:num w:numId="45" w16cid:durableId="1518424658">
    <w:abstractNumId w:val="48"/>
  </w:num>
  <w:num w:numId="46" w16cid:durableId="1802841271">
    <w:abstractNumId w:val="45"/>
  </w:num>
  <w:num w:numId="47" w16cid:durableId="774985800">
    <w:abstractNumId w:val="25"/>
  </w:num>
  <w:num w:numId="48" w16cid:durableId="93672946">
    <w:abstractNumId w:val="80"/>
  </w:num>
  <w:num w:numId="49" w16cid:durableId="1068963370">
    <w:abstractNumId w:val="55"/>
  </w:num>
  <w:num w:numId="50" w16cid:durableId="305821014">
    <w:abstractNumId w:val="3"/>
  </w:num>
  <w:num w:numId="51" w16cid:durableId="1532692808">
    <w:abstractNumId w:val="26"/>
  </w:num>
  <w:num w:numId="52" w16cid:durableId="1466772074">
    <w:abstractNumId w:val="37"/>
  </w:num>
  <w:num w:numId="53" w16cid:durableId="1828788711">
    <w:abstractNumId w:val="62"/>
  </w:num>
  <w:num w:numId="54" w16cid:durableId="373042586">
    <w:abstractNumId w:val="53"/>
  </w:num>
  <w:num w:numId="55" w16cid:durableId="335501572">
    <w:abstractNumId w:val="28"/>
  </w:num>
  <w:num w:numId="56" w16cid:durableId="791898350">
    <w:abstractNumId w:val="44"/>
  </w:num>
  <w:num w:numId="57" w16cid:durableId="818497025">
    <w:abstractNumId w:val="66"/>
  </w:num>
  <w:num w:numId="58" w16cid:durableId="603465381">
    <w:abstractNumId w:val="36"/>
  </w:num>
  <w:num w:numId="59" w16cid:durableId="1349454269">
    <w:abstractNumId w:val="33"/>
  </w:num>
  <w:num w:numId="60" w16cid:durableId="55058402">
    <w:abstractNumId w:val="42"/>
  </w:num>
  <w:num w:numId="61" w16cid:durableId="617882316">
    <w:abstractNumId w:val="8"/>
  </w:num>
  <w:num w:numId="62" w16cid:durableId="1890410368">
    <w:abstractNumId w:val="76"/>
  </w:num>
  <w:num w:numId="63" w16cid:durableId="1301421679">
    <w:abstractNumId w:val="56"/>
  </w:num>
  <w:num w:numId="64" w16cid:durableId="1156452075">
    <w:abstractNumId w:val="9"/>
  </w:num>
  <w:num w:numId="65" w16cid:durableId="1250189094">
    <w:abstractNumId w:val="39"/>
  </w:num>
  <w:num w:numId="66" w16cid:durableId="1217280207">
    <w:abstractNumId w:val="46"/>
  </w:num>
  <w:num w:numId="67" w16cid:durableId="508255110">
    <w:abstractNumId w:val="16"/>
  </w:num>
  <w:num w:numId="68" w16cid:durableId="1171726045">
    <w:abstractNumId w:val="35"/>
  </w:num>
  <w:num w:numId="69" w16cid:durableId="1385789554">
    <w:abstractNumId w:val="64"/>
  </w:num>
  <w:num w:numId="70" w16cid:durableId="2143497534">
    <w:abstractNumId w:val="5"/>
  </w:num>
  <w:num w:numId="71" w16cid:durableId="152839372">
    <w:abstractNumId w:val="15"/>
  </w:num>
  <w:num w:numId="72" w16cid:durableId="1931229859">
    <w:abstractNumId w:val="34"/>
  </w:num>
  <w:num w:numId="73" w16cid:durableId="921450460">
    <w:abstractNumId w:val="71"/>
  </w:num>
  <w:num w:numId="74" w16cid:durableId="107282885">
    <w:abstractNumId w:val="65"/>
  </w:num>
  <w:num w:numId="75" w16cid:durableId="1088621644">
    <w:abstractNumId w:val="50"/>
  </w:num>
  <w:num w:numId="76" w16cid:durableId="56902034">
    <w:abstractNumId w:val="0"/>
  </w:num>
  <w:num w:numId="77" w16cid:durableId="1793011023">
    <w:abstractNumId w:val="20"/>
  </w:num>
  <w:num w:numId="78" w16cid:durableId="1361971069">
    <w:abstractNumId w:val="63"/>
  </w:num>
  <w:num w:numId="79" w16cid:durableId="499154241">
    <w:abstractNumId w:val="68"/>
  </w:num>
  <w:num w:numId="80" w16cid:durableId="542979386">
    <w:abstractNumId w:val="79"/>
  </w:num>
  <w:num w:numId="81" w16cid:durableId="3479529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B93"/>
    <w:rsid w:val="000020BC"/>
    <w:rsid w:val="00047257"/>
    <w:rsid w:val="000B7A54"/>
    <w:rsid w:val="000F17CA"/>
    <w:rsid w:val="00132A3D"/>
    <w:rsid w:val="001E54DD"/>
    <w:rsid w:val="001F7B3B"/>
    <w:rsid w:val="002913FB"/>
    <w:rsid w:val="002E2822"/>
    <w:rsid w:val="00332BBA"/>
    <w:rsid w:val="00364FDD"/>
    <w:rsid w:val="003B7911"/>
    <w:rsid w:val="003C3077"/>
    <w:rsid w:val="004B0266"/>
    <w:rsid w:val="00522447"/>
    <w:rsid w:val="00566D4B"/>
    <w:rsid w:val="005A6033"/>
    <w:rsid w:val="005C1901"/>
    <w:rsid w:val="006B06AA"/>
    <w:rsid w:val="006C29F6"/>
    <w:rsid w:val="00777CC9"/>
    <w:rsid w:val="00997962"/>
    <w:rsid w:val="009C1085"/>
    <w:rsid w:val="00A27228"/>
    <w:rsid w:val="00A27BF7"/>
    <w:rsid w:val="00A434E6"/>
    <w:rsid w:val="00BC5394"/>
    <w:rsid w:val="00C147BE"/>
    <w:rsid w:val="00CA174D"/>
    <w:rsid w:val="00CD0FBC"/>
    <w:rsid w:val="00D25C89"/>
    <w:rsid w:val="00D94B93"/>
    <w:rsid w:val="00DC3B76"/>
    <w:rsid w:val="00DF47AD"/>
    <w:rsid w:val="00E00CE4"/>
    <w:rsid w:val="00F165EB"/>
    <w:rsid w:val="00F57E78"/>
    <w:rsid w:val="00F94F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2DD45"/>
  <w15:chartTrackingRefBased/>
  <w15:docId w15:val="{7191287F-FB51-AE4A-B2A8-48F6B7D1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17CA"/>
    <w:pPr>
      <w:widowControl w:val="0"/>
      <w:jc w:val="both"/>
    </w:pPr>
  </w:style>
  <w:style w:type="paragraph" w:styleId="1">
    <w:name w:val="heading 1"/>
    <w:basedOn w:val="a"/>
    <w:next w:val="a"/>
    <w:link w:val="10"/>
    <w:uiPriority w:val="9"/>
    <w:qFormat/>
    <w:rsid w:val="00D94B9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0B7A54"/>
    <w:pPr>
      <w:keepNext/>
      <w:keepLines/>
      <w:spacing w:before="160" w:after="80"/>
      <w:outlineLvl w:val="1"/>
    </w:pPr>
    <w:rPr>
      <w:rFonts w:asciiTheme="minorBidi" w:eastAsiaTheme="majorEastAsia" w:hAnsiTheme="minorBidi"/>
      <w:color w:val="000000"/>
      <w:sz w:val="36"/>
      <w:szCs w:val="36"/>
    </w:rPr>
  </w:style>
  <w:style w:type="paragraph" w:styleId="3">
    <w:name w:val="heading 3"/>
    <w:basedOn w:val="a"/>
    <w:next w:val="a"/>
    <w:link w:val="30"/>
    <w:uiPriority w:val="9"/>
    <w:unhideWhenUsed/>
    <w:qFormat/>
    <w:rsid w:val="000B7A54"/>
    <w:pPr>
      <w:keepNext/>
      <w:keepLines/>
      <w:spacing w:before="160" w:after="80"/>
      <w:outlineLvl w:val="2"/>
    </w:pPr>
    <w:rPr>
      <w:rFonts w:asciiTheme="minorBidi" w:eastAsiaTheme="majorEastAsia" w:hAnsiTheme="minorBidi"/>
      <w:color w:val="000000" w:themeColor="text1"/>
      <w:sz w:val="32"/>
      <w:szCs w:val="32"/>
    </w:rPr>
  </w:style>
  <w:style w:type="paragraph" w:styleId="4">
    <w:name w:val="heading 4"/>
    <w:basedOn w:val="a"/>
    <w:next w:val="a"/>
    <w:link w:val="40"/>
    <w:uiPriority w:val="9"/>
    <w:unhideWhenUsed/>
    <w:qFormat/>
    <w:rsid w:val="000F17CA"/>
    <w:pPr>
      <w:keepNext/>
      <w:keepLines/>
      <w:spacing w:before="80" w:after="40"/>
      <w:outlineLvl w:val="3"/>
    </w:pPr>
    <w:rPr>
      <w:rFonts w:asciiTheme="minorBidi" w:hAnsiTheme="minorBidi"/>
      <w:color w:val="000000" w:themeColor="text1"/>
      <w:sz w:val="28"/>
      <w:szCs w:val="28"/>
    </w:rPr>
  </w:style>
  <w:style w:type="paragraph" w:styleId="5">
    <w:name w:val="heading 5"/>
    <w:basedOn w:val="a"/>
    <w:next w:val="a"/>
    <w:link w:val="50"/>
    <w:uiPriority w:val="9"/>
    <w:unhideWhenUsed/>
    <w:qFormat/>
    <w:rsid w:val="00D94B9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94B9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94B9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94B9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94B9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94B9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0B7A54"/>
    <w:rPr>
      <w:rFonts w:asciiTheme="minorBidi" w:eastAsiaTheme="majorEastAsia" w:hAnsiTheme="minorBidi"/>
      <w:color w:val="000000"/>
      <w:sz w:val="36"/>
      <w:szCs w:val="36"/>
    </w:rPr>
  </w:style>
  <w:style w:type="character" w:customStyle="1" w:styleId="30">
    <w:name w:val="标题 3 字符"/>
    <w:basedOn w:val="a0"/>
    <w:link w:val="3"/>
    <w:uiPriority w:val="9"/>
    <w:rsid w:val="000B7A54"/>
    <w:rPr>
      <w:rFonts w:asciiTheme="minorBidi" w:eastAsiaTheme="majorEastAsia" w:hAnsiTheme="minorBidi"/>
      <w:color w:val="000000" w:themeColor="text1"/>
      <w:sz w:val="32"/>
      <w:szCs w:val="32"/>
    </w:rPr>
  </w:style>
  <w:style w:type="character" w:customStyle="1" w:styleId="40">
    <w:name w:val="标题 4 字符"/>
    <w:basedOn w:val="a0"/>
    <w:link w:val="4"/>
    <w:uiPriority w:val="9"/>
    <w:rsid w:val="000F17CA"/>
    <w:rPr>
      <w:rFonts w:asciiTheme="minorBidi" w:hAnsiTheme="minorBidi"/>
      <w:color w:val="000000" w:themeColor="text1"/>
      <w:sz w:val="28"/>
      <w:szCs w:val="28"/>
    </w:rPr>
  </w:style>
  <w:style w:type="character" w:customStyle="1" w:styleId="50">
    <w:name w:val="标题 5 字符"/>
    <w:basedOn w:val="a0"/>
    <w:link w:val="5"/>
    <w:uiPriority w:val="9"/>
    <w:rsid w:val="00D94B93"/>
    <w:rPr>
      <w:rFonts w:cstheme="majorBidi"/>
      <w:color w:val="0F4761" w:themeColor="accent1" w:themeShade="BF"/>
      <w:sz w:val="24"/>
    </w:rPr>
  </w:style>
  <w:style w:type="character" w:customStyle="1" w:styleId="60">
    <w:name w:val="标题 6 字符"/>
    <w:basedOn w:val="a0"/>
    <w:link w:val="6"/>
    <w:uiPriority w:val="9"/>
    <w:semiHidden/>
    <w:rsid w:val="00D94B93"/>
    <w:rPr>
      <w:rFonts w:cstheme="majorBidi"/>
      <w:b/>
      <w:bCs/>
      <w:color w:val="0F4761" w:themeColor="accent1" w:themeShade="BF"/>
    </w:rPr>
  </w:style>
  <w:style w:type="character" w:customStyle="1" w:styleId="70">
    <w:name w:val="标题 7 字符"/>
    <w:basedOn w:val="a0"/>
    <w:link w:val="7"/>
    <w:uiPriority w:val="9"/>
    <w:semiHidden/>
    <w:rsid w:val="00D94B93"/>
    <w:rPr>
      <w:rFonts w:cstheme="majorBidi"/>
      <w:b/>
      <w:bCs/>
      <w:color w:val="595959" w:themeColor="text1" w:themeTint="A6"/>
    </w:rPr>
  </w:style>
  <w:style w:type="character" w:customStyle="1" w:styleId="80">
    <w:name w:val="标题 8 字符"/>
    <w:basedOn w:val="a0"/>
    <w:link w:val="8"/>
    <w:uiPriority w:val="9"/>
    <w:semiHidden/>
    <w:rsid w:val="00D94B93"/>
    <w:rPr>
      <w:rFonts w:cstheme="majorBidi"/>
      <w:color w:val="595959" w:themeColor="text1" w:themeTint="A6"/>
    </w:rPr>
  </w:style>
  <w:style w:type="character" w:customStyle="1" w:styleId="90">
    <w:name w:val="标题 9 字符"/>
    <w:basedOn w:val="a0"/>
    <w:link w:val="9"/>
    <w:uiPriority w:val="9"/>
    <w:semiHidden/>
    <w:rsid w:val="00D94B93"/>
    <w:rPr>
      <w:rFonts w:eastAsiaTheme="majorEastAsia" w:cstheme="majorBidi"/>
      <w:color w:val="595959" w:themeColor="text1" w:themeTint="A6"/>
    </w:rPr>
  </w:style>
  <w:style w:type="paragraph" w:styleId="a3">
    <w:name w:val="Title"/>
    <w:basedOn w:val="a"/>
    <w:next w:val="a"/>
    <w:link w:val="a4"/>
    <w:uiPriority w:val="10"/>
    <w:qFormat/>
    <w:rsid w:val="00D94B9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94B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94B9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94B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94B93"/>
    <w:pPr>
      <w:spacing w:before="160" w:after="160"/>
      <w:jc w:val="center"/>
    </w:pPr>
    <w:rPr>
      <w:i/>
      <w:iCs/>
      <w:color w:val="404040" w:themeColor="text1" w:themeTint="BF"/>
    </w:rPr>
  </w:style>
  <w:style w:type="character" w:customStyle="1" w:styleId="a8">
    <w:name w:val="引用 字符"/>
    <w:basedOn w:val="a0"/>
    <w:link w:val="a7"/>
    <w:uiPriority w:val="29"/>
    <w:rsid w:val="00D94B93"/>
    <w:rPr>
      <w:i/>
      <w:iCs/>
      <w:color w:val="404040" w:themeColor="text1" w:themeTint="BF"/>
    </w:rPr>
  </w:style>
  <w:style w:type="paragraph" w:styleId="a9">
    <w:name w:val="List Paragraph"/>
    <w:basedOn w:val="a"/>
    <w:uiPriority w:val="34"/>
    <w:qFormat/>
    <w:rsid w:val="00D94B93"/>
    <w:pPr>
      <w:ind w:left="720"/>
      <w:contextualSpacing/>
    </w:pPr>
  </w:style>
  <w:style w:type="character" w:styleId="aa">
    <w:name w:val="Intense Emphasis"/>
    <w:basedOn w:val="a0"/>
    <w:uiPriority w:val="21"/>
    <w:qFormat/>
    <w:rsid w:val="00BC5394"/>
    <w:rPr>
      <w:rFonts w:ascii="Arial" w:hAnsi="Arial" w:cs="Arial"/>
      <w:b/>
      <w:bCs/>
      <w:color w:val="000000" w:themeColor="text1"/>
      <w:sz w:val="22"/>
      <w:szCs w:val="22"/>
    </w:rPr>
  </w:style>
  <w:style w:type="paragraph" w:styleId="ab">
    <w:name w:val="Intense Quote"/>
    <w:basedOn w:val="a"/>
    <w:next w:val="a"/>
    <w:link w:val="ac"/>
    <w:uiPriority w:val="30"/>
    <w:qFormat/>
    <w:rsid w:val="00D94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94B93"/>
    <w:rPr>
      <w:i/>
      <w:iCs/>
      <w:color w:val="0F4761" w:themeColor="accent1" w:themeShade="BF"/>
    </w:rPr>
  </w:style>
  <w:style w:type="character" w:styleId="ad">
    <w:name w:val="Intense Reference"/>
    <w:basedOn w:val="a0"/>
    <w:uiPriority w:val="32"/>
    <w:qFormat/>
    <w:rsid w:val="00D94B93"/>
    <w:rPr>
      <w:b/>
      <w:bCs/>
      <w:smallCaps/>
      <w:color w:val="0F4761" w:themeColor="accent1" w:themeShade="BF"/>
      <w:spacing w:val="5"/>
    </w:rPr>
  </w:style>
  <w:style w:type="paragraph" w:customStyle="1" w:styleId="my-0">
    <w:name w:val="my-0"/>
    <w:basedOn w:val="a"/>
    <w:rsid w:val="00DF47AD"/>
    <w:pPr>
      <w:widowControl/>
      <w:spacing w:before="100" w:beforeAutospacing="1" w:after="100" w:afterAutospacing="1"/>
      <w:jc w:val="left"/>
    </w:pPr>
    <w:rPr>
      <w:rFonts w:ascii="宋体" w:eastAsia="宋体" w:hAnsi="宋体" w:cs="宋体"/>
      <w:kern w:val="0"/>
      <w:sz w:val="24"/>
      <w14:ligatures w14:val="none"/>
    </w:rPr>
  </w:style>
  <w:style w:type="character" w:styleId="ae">
    <w:name w:val="Strong"/>
    <w:basedOn w:val="a0"/>
    <w:uiPriority w:val="22"/>
    <w:qFormat/>
    <w:rsid w:val="00DF47AD"/>
    <w:rPr>
      <w:b/>
      <w:bCs/>
    </w:rPr>
  </w:style>
  <w:style w:type="character" w:customStyle="1" w:styleId="whitespace-nowrap">
    <w:name w:val="whitespace-nowrap"/>
    <w:basedOn w:val="a0"/>
    <w:rsid w:val="00DF47AD"/>
  </w:style>
  <w:style w:type="character" w:styleId="af">
    <w:name w:val="Hyperlink"/>
    <w:basedOn w:val="a0"/>
    <w:uiPriority w:val="99"/>
    <w:unhideWhenUsed/>
    <w:rsid w:val="00DF47AD"/>
    <w:rPr>
      <w:color w:val="0000FF"/>
      <w:u w:val="single"/>
    </w:rPr>
  </w:style>
  <w:style w:type="character" w:customStyle="1" w:styleId="hoverbg-super">
    <w:name w:val="hover:bg-super"/>
    <w:basedOn w:val="a0"/>
    <w:rsid w:val="00DF47AD"/>
  </w:style>
  <w:style w:type="character" w:customStyle="1" w:styleId="apple-converted-space">
    <w:name w:val="apple-converted-space"/>
    <w:basedOn w:val="a0"/>
    <w:rsid w:val="00DF47AD"/>
  </w:style>
  <w:style w:type="character" w:styleId="af0">
    <w:name w:val="FollowedHyperlink"/>
    <w:basedOn w:val="a0"/>
    <w:uiPriority w:val="99"/>
    <w:semiHidden/>
    <w:unhideWhenUsed/>
    <w:rsid w:val="00D25C89"/>
    <w:rPr>
      <w:color w:val="96607D" w:themeColor="followedHyperlink"/>
      <w:u w:val="single"/>
    </w:rPr>
  </w:style>
  <w:style w:type="paragraph" w:styleId="af1">
    <w:name w:val="No Spacing"/>
    <w:link w:val="af2"/>
    <w:uiPriority w:val="1"/>
    <w:qFormat/>
    <w:rsid w:val="00D25C89"/>
    <w:rPr>
      <w:rFonts w:eastAsia="Microsoft YaHei UI"/>
      <w:kern w:val="0"/>
      <w:sz w:val="22"/>
      <w:szCs w:val="22"/>
      <w14:ligatures w14:val="none"/>
    </w:rPr>
  </w:style>
  <w:style w:type="character" w:customStyle="1" w:styleId="af2">
    <w:name w:val="无间隔 字符"/>
    <w:basedOn w:val="a0"/>
    <w:link w:val="af1"/>
    <w:uiPriority w:val="1"/>
    <w:rsid w:val="00D25C89"/>
    <w:rPr>
      <w:rFonts w:eastAsia="Microsoft YaHei UI"/>
      <w:kern w:val="0"/>
      <w:sz w:val="22"/>
      <w:szCs w:val="22"/>
      <w14:ligatures w14:val="none"/>
    </w:rPr>
  </w:style>
  <w:style w:type="paragraph" w:styleId="af3">
    <w:name w:val="header"/>
    <w:basedOn w:val="a"/>
    <w:link w:val="af4"/>
    <w:uiPriority w:val="99"/>
    <w:unhideWhenUsed/>
    <w:rsid w:val="00D25C89"/>
    <w:pPr>
      <w:tabs>
        <w:tab w:val="center" w:pos="4153"/>
        <w:tab w:val="right" w:pos="8306"/>
      </w:tabs>
      <w:snapToGrid w:val="0"/>
      <w:jc w:val="center"/>
    </w:pPr>
    <w:rPr>
      <w:sz w:val="18"/>
      <w:szCs w:val="18"/>
    </w:rPr>
  </w:style>
  <w:style w:type="character" w:customStyle="1" w:styleId="af4">
    <w:name w:val="页眉 字符"/>
    <w:basedOn w:val="a0"/>
    <w:link w:val="af3"/>
    <w:uiPriority w:val="99"/>
    <w:rsid w:val="00D25C89"/>
    <w:rPr>
      <w:sz w:val="18"/>
      <w:szCs w:val="18"/>
    </w:rPr>
  </w:style>
  <w:style w:type="paragraph" w:styleId="af5">
    <w:name w:val="footer"/>
    <w:basedOn w:val="a"/>
    <w:link w:val="af6"/>
    <w:uiPriority w:val="99"/>
    <w:unhideWhenUsed/>
    <w:rsid w:val="00D25C89"/>
    <w:pPr>
      <w:tabs>
        <w:tab w:val="center" w:pos="4153"/>
        <w:tab w:val="right" w:pos="8306"/>
      </w:tabs>
      <w:snapToGrid w:val="0"/>
      <w:jc w:val="left"/>
    </w:pPr>
    <w:rPr>
      <w:sz w:val="18"/>
      <w:szCs w:val="18"/>
    </w:rPr>
  </w:style>
  <w:style w:type="character" w:customStyle="1" w:styleId="af6">
    <w:name w:val="页脚 字符"/>
    <w:basedOn w:val="a0"/>
    <w:link w:val="af5"/>
    <w:uiPriority w:val="99"/>
    <w:rsid w:val="00D25C89"/>
    <w:rPr>
      <w:sz w:val="18"/>
      <w:szCs w:val="18"/>
    </w:rPr>
  </w:style>
  <w:style w:type="character" w:styleId="af7">
    <w:name w:val="page number"/>
    <w:basedOn w:val="a0"/>
    <w:uiPriority w:val="99"/>
    <w:semiHidden/>
    <w:unhideWhenUsed/>
    <w:rsid w:val="00D25C89"/>
  </w:style>
  <w:style w:type="paragraph" w:styleId="TOC">
    <w:name w:val="TOC Heading"/>
    <w:basedOn w:val="1"/>
    <w:next w:val="a"/>
    <w:uiPriority w:val="39"/>
    <w:unhideWhenUsed/>
    <w:qFormat/>
    <w:rsid w:val="00D25C89"/>
    <w:pPr>
      <w:widowControl/>
      <w:spacing w:after="0" w:line="276" w:lineRule="auto"/>
      <w:jc w:val="left"/>
      <w:outlineLvl w:val="9"/>
    </w:pPr>
    <w:rPr>
      <w:b/>
      <w:bCs/>
      <w:kern w:val="0"/>
      <w:sz w:val="28"/>
      <w:szCs w:val="28"/>
      <w14:ligatures w14:val="none"/>
    </w:rPr>
  </w:style>
  <w:style w:type="paragraph" w:styleId="TOC2">
    <w:name w:val="toc 2"/>
    <w:basedOn w:val="a"/>
    <w:next w:val="a"/>
    <w:autoRedefine/>
    <w:uiPriority w:val="39"/>
    <w:unhideWhenUsed/>
    <w:rsid w:val="000B7A54"/>
    <w:pPr>
      <w:tabs>
        <w:tab w:val="right" w:leader="dot" w:pos="8296"/>
      </w:tabs>
      <w:spacing w:before="120"/>
      <w:ind w:left="210"/>
      <w:jc w:val="left"/>
    </w:pPr>
    <w:rPr>
      <w:rFonts w:eastAsiaTheme="minorHAnsi" w:cs="Times New Roman"/>
      <w:i/>
      <w:iCs/>
      <w:noProof/>
      <w:sz w:val="24"/>
      <w:szCs w:val="36"/>
    </w:rPr>
  </w:style>
  <w:style w:type="paragraph" w:styleId="TOC1">
    <w:name w:val="toc 1"/>
    <w:basedOn w:val="a"/>
    <w:next w:val="a"/>
    <w:autoRedefine/>
    <w:uiPriority w:val="39"/>
    <w:unhideWhenUsed/>
    <w:rsid w:val="00D25C89"/>
    <w:pPr>
      <w:spacing w:before="240" w:after="120"/>
      <w:jc w:val="left"/>
    </w:pPr>
    <w:rPr>
      <w:rFonts w:eastAsiaTheme="minorHAnsi" w:cs="Times New Roman"/>
      <w:b/>
      <w:bCs/>
      <w:sz w:val="20"/>
    </w:rPr>
  </w:style>
  <w:style w:type="paragraph" w:styleId="TOC3">
    <w:name w:val="toc 3"/>
    <w:basedOn w:val="a"/>
    <w:next w:val="a"/>
    <w:autoRedefine/>
    <w:uiPriority w:val="39"/>
    <w:unhideWhenUsed/>
    <w:rsid w:val="00D25C89"/>
    <w:pPr>
      <w:ind w:left="420"/>
      <w:jc w:val="left"/>
    </w:pPr>
    <w:rPr>
      <w:rFonts w:eastAsiaTheme="minorHAnsi" w:cs="Times New Roman"/>
      <w:sz w:val="20"/>
    </w:rPr>
  </w:style>
  <w:style w:type="paragraph" w:styleId="TOC4">
    <w:name w:val="toc 4"/>
    <w:basedOn w:val="a"/>
    <w:next w:val="a"/>
    <w:autoRedefine/>
    <w:uiPriority w:val="39"/>
    <w:semiHidden/>
    <w:unhideWhenUsed/>
    <w:rsid w:val="00D25C89"/>
    <w:pPr>
      <w:ind w:left="630"/>
      <w:jc w:val="left"/>
    </w:pPr>
    <w:rPr>
      <w:rFonts w:eastAsiaTheme="minorHAnsi" w:cs="Times New Roman"/>
      <w:sz w:val="20"/>
    </w:rPr>
  </w:style>
  <w:style w:type="paragraph" w:styleId="TOC5">
    <w:name w:val="toc 5"/>
    <w:basedOn w:val="a"/>
    <w:next w:val="a"/>
    <w:autoRedefine/>
    <w:uiPriority w:val="39"/>
    <w:semiHidden/>
    <w:unhideWhenUsed/>
    <w:rsid w:val="00D25C89"/>
    <w:pPr>
      <w:ind w:left="840"/>
      <w:jc w:val="left"/>
    </w:pPr>
    <w:rPr>
      <w:rFonts w:eastAsiaTheme="minorHAnsi" w:cs="Times New Roman"/>
      <w:sz w:val="20"/>
    </w:rPr>
  </w:style>
  <w:style w:type="paragraph" w:styleId="TOC6">
    <w:name w:val="toc 6"/>
    <w:basedOn w:val="a"/>
    <w:next w:val="a"/>
    <w:autoRedefine/>
    <w:uiPriority w:val="39"/>
    <w:semiHidden/>
    <w:unhideWhenUsed/>
    <w:rsid w:val="00D25C89"/>
    <w:pPr>
      <w:ind w:left="1050"/>
      <w:jc w:val="left"/>
    </w:pPr>
    <w:rPr>
      <w:rFonts w:eastAsiaTheme="minorHAnsi" w:cs="Times New Roman"/>
      <w:sz w:val="20"/>
    </w:rPr>
  </w:style>
  <w:style w:type="paragraph" w:styleId="TOC7">
    <w:name w:val="toc 7"/>
    <w:basedOn w:val="a"/>
    <w:next w:val="a"/>
    <w:autoRedefine/>
    <w:uiPriority w:val="39"/>
    <w:semiHidden/>
    <w:unhideWhenUsed/>
    <w:rsid w:val="00D25C89"/>
    <w:pPr>
      <w:ind w:left="1260"/>
      <w:jc w:val="left"/>
    </w:pPr>
    <w:rPr>
      <w:rFonts w:eastAsiaTheme="minorHAnsi" w:cs="Times New Roman"/>
      <w:sz w:val="20"/>
    </w:rPr>
  </w:style>
  <w:style w:type="paragraph" w:styleId="TOC8">
    <w:name w:val="toc 8"/>
    <w:basedOn w:val="a"/>
    <w:next w:val="a"/>
    <w:autoRedefine/>
    <w:uiPriority w:val="39"/>
    <w:semiHidden/>
    <w:unhideWhenUsed/>
    <w:rsid w:val="00D25C89"/>
    <w:pPr>
      <w:ind w:left="1470"/>
      <w:jc w:val="left"/>
    </w:pPr>
    <w:rPr>
      <w:rFonts w:eastAsiaTheme="minorHAnsi" w:cs="Times New Roman"/>
      <w:sz w:val="20"/>
    </w:rPr>
  </w:style>
  <w:style w:type="paragraph" w:styleId="TOC9">
    <w:name w:val="toc 9"/>
    <w:basedOn w:val="a"/>
    <w:next w:val="a"/>
    <w:autoRedefine/>
    <w:uiPriority w:val="39"/>
    <w:semiHidden/>
    <w:unhideWhenUsed/>
    <w:rsid w:val="00D25C89"/>
    <w:pPr>
      <w:ind w:left="1680"/>
      <w:jc w:val="left"/>
    </w:pPr>
    <w:rPr>
      <w:rFonts w:eastAsiaTheme="minorHAnsi" w:cs="Times New Roman"/>
      <w:sz w:val="20"/>
    </w:rPr>
  </w:style>
  <w:style w:type="paragraph" w:styleId="af8">
    <w:name w:val="Normal (Web)"/>
    <w:basedOn w:val="a"/>
    <w:uiPriority w:val="99"/>
    <w:unhideWhenUsed/>
    <w:rsid w:val="000B7A54"/>
    <w:pPr>
      <w:widowControl/>
      <w:spacing w:before="100" w:beforeAutospacing="1" w:after="100" w:afterAutospacing="1"/>
      <w:jc w:val="left"/>
    </w:pPr>
    <w:rPr>
      <w:rFonts w:ascii="宋体" w:eastAsia="宋体" w:hAnsi="宋体" w:cs="宋体"/>
      <w:kern w:val="0"/>
      <w:sz w:val="24"/>
      <w14:ligatures w14:val="none"/>
    </w:rPr>
  </w:style>
  <w:style w:type="character" w:styleId="af9">
    <w:name w:val="Emphasis"/>
    <w:basedOn w:val="a0"/>
    <w:uiPriority w:val="20"/>
    <w:qFormat/>
    <w:rsid w:val="000B7A54"/>
    <w:rPr>
      <w:i/>
      <w:iCs/>
    </w:rPr>
  </w:style>
  <w:style w:type="character" w:styleId="afa">
    <w:name w:val="annotation reference"/>
    <w:basedOn w:val="a0"/>
    <w:uiPriority w:val="99"/>
    <w:semiHidden/>
    <w:unhideWhenUsed/>
    <w:rsid w:val="00997962"/>
    <w:rPr>
      <w:sz w:val="16"/>
      <w:szCs w:val="16"/>
    </w:rPr>
  </w:style>
  <w:style w:type="paragraph" w:styleId="afb">
    <w:name w:val="annotation text"/>
    <w:basedOn w:val="a"/>
    <w:link w:val="afc"/>
    <w:uiPriority w:val="99"/>
    <w:unhideWhenUsed/>
    <w:rsid w:val="00997962"/>
    <w:rPr>
      <w:sz w:val="20"/>
      <w:szCs w:val="20"/>
    </w:rPr>
  </w:style>
  <w:style w:type="character" w:customStyle="1" w:styleId="afc">
    <w:name w:val="批注文字 字符"/>
    <w:basedOn w:val="a0"/>
    <w:link w:val="afb"/>
    <w:uiPriority w:val="99"/>
    <w:rsid w:val="00997962"/>
    <w:rPr>
      <w:sz w:val="20"/>
      <w:szCs w:val="20"/>
    </w:rPr>
  </w:style>
  <w:style w:type="paragraph" w:styleId="afd">
    <w:name w:val="annotation subject"/>
    <w:basedOn w:val="afb"/>
    <w:next w:val="afb"/>
    <w:link w:val="afe"/>
    <w:uiPriority w:val="99"/>
    <w:semiHidden/>
    <w:unhideWhenUsed/>
    <w:rsid w:val="00997962"/>
    <w:rPr>
      <w:b/>
      <w:bCs/>
    </w:rPr>
  </w:style>
  <w:style w:type="character" w:customStyle="1" w:styleId="afe">
    <w:name w:val="批注主题 字符"/>
    <w:basedOn w:val="afc"/>
    <w:link w:val="afd"/>
    <w:uiPriority w:val="99"/>
    <w:semiHidden/>
    <w:rsid w:val="00997962"/>
    <w:rPr>
      <w:b/>
      <w:bCs/>
      <w:sz w:val="20"/>
      <w:szCs w:val="20"/>
    </w:rPr>
  </w:style>
  <w:style w:type="table" w:styleId="aff">
    <w:name w:val="Table Grid"/>
    <w:basedOn w:val="a1"/>
    <w:uiPriority w:val="39"/>
    <w:rsid w:val="00A27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0"/>
    <w:uiPriority w:val="99"/>
    <w:semiHidden/>
    <w:unhideWhenUsed/>
    <w:rsid w:val="00A27228"/>
    <w:rPr>
      <w:color w:val="605E5C"/>
      <w:shd w:val="clear" w:color="auto" w:fill="E1DFDD"/>
    </w:rPr>
  </w:style>
  <w:style w:type="paragraph" w:styleId="aff1">
    <w:name w:val="caption"/>
    <w:basedOn w:val="a"/>
    <w:next w:val="a"/>
    <w:uiPriority w:val="35"/>
    <w:unhideWhenUsed/>
    <w:qFormat/>
    <w:rsid w:val="00A27228"/>
    <w:rPr>
      <w:rFonts w:asciiTheme="majorHAnsi" w:eastAsia="SimHei" w:hAnsiTheme="majorHAnsi" w:cstheme="majorBidi"/>
      <w:sz w:val="20"/>
      <w:szCs w:val="20"/>
    </w:rPr>
  </w:style>
  <w:style w:type="character" w:customStyle="1" w:styleId="t">
    <w:name w:val="t"/>
    <w:basedOn w:val="a0"/>
    <w:rsid w:val="00A27228"/>
  </w:style>
  <w:style w:type="character" w:customStyle="1" w:styleId="relative">
    <w:name w:val="relative"/>
    <w:basedOn w:val="a0"/>
    <w:rsid w:val="00CA174D"/>
  </w:style>
  <w:style w:type="character" w:customStyle="1" w:styleId="ml-1">
    <w:name w:val="ml-1"/>
    <w:basedOn w:val="a0"/>
    <w:rsid w:val="00364FDD"/>
  </w:style>
  <w:style w:type="character" w:customStyle="1" w:styleId="max-w-full">
    <w:name w:val="max-w-full"/>
    <w:basedOn w:val="a0"/>
    <w:rsid w:val="00364FDD"/>
  </w:style>
  <w:style w:type="character" w:customStyle="1" w:styleId="-mr-1">
    <w:name w:val="-mr-1"/>
    <w:basedOn w:val="a0"/>
    <w:rsid w:val="00364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744">
      <w:bodyDiv w:val="1"/>
      <w:marLeft w:val="0"/>
      <w:marRight w:val="0"/>
      <w:marTop w:val="0"/>
      <w:marBottom w:val="0"/>
      <w:divBdr>
        <w:top w:val="none" w:sz="0" w:space="0" w:color="auto"/>
        <w:left w:val="none" w:sz="0" w:space="0" w:color="auto"/>
        <w:bottom w:val="none" w:sz="0" w:space="0" w:color="auto"/>
        <w:right w:val="none" w:sz="0" w:space="0" w:color="auto"/>
      </w:divBdr>
      <w:divsChild>
        <w:div w:id="1840538961">
          <w:marLeft w:val="0"/>
          <w:marRight w:val="0"/>
          <w:marTop w:val="0"/>
          <w:marBottom w:val="150"/>
          <w:divBdr>
            <w:top w:val="none" w:sz="0" w:space="0" w:color="auto"/>
            <w:left w:val="none" w:sz="0" w:space="0" w:color="auto"/>
            <w:bottom w:val="none" w:sz="0" w:space="0" w:color="auto"/>
            <w:right w:val="none" w:sz="0" w:space="0" w:color="auto"/>
          </w:divBdr>
        </w:div>
      </w:divsChild>
    </w:div>
    <w:div w:id="58603804">
      <w:bodyDiv w:val="1"/>
      <w:marLeft w:val="0"/>
      <w:marRight w:val="0"/>
      <w:marTop w:val="0"/>
      <w:marBottom w:val="0"/>
      <w:divBdr>
        <w:top w:val="none" w:sz="0" w:space="0" w:color="auto"/>
        <w:left w:val="none" w:sz="0" w:space="0" w:color="auto"/>
        <w:bottom w:val="none" w:sz="0" w:space="0" w:color="auto"/>
        <w:right w:val="none" w:sz="0" w:space="0" w:color="auto"/>
      </w:divBdr>
    </w:div>
    <w:div w:id="78840702">
      <w:bodyDiv w:val="1"/>
      <w:marLeft w:val="0"/>
      <w:marRight w:val="0"/>
      <w:marTop w:val="0"/>
      <w:marBottom w:val="0"/>
      <w:divBdr>
        <w:top w:val="none" w:sz="0" w:space="0" w:color="auto"/>
        <w:left w:val="none" w:sz="0" w:space="0" w:color="auto"/>
        <w:bottom w:val="none" w:sz="0" w:space="0" w:color="auto"/>
        <w:right w:val="none" w:sz="0" w:space="0" w:color="auto"/>
      </w:divBdr>
      <w:divsChild>
        <w:div w:id="8602645">
          <w:marLeft w:val="0"/>
          <w:marRight w:val="0"/>
          <w:marTop w:val="0"/>
          <w:marBottom w:val="150"/>
          <w:divBdr>
            <w:top w:val="none" w:sz="0" w:space="0" w:color="auto"/>
            <w:left w:val="none" w:sz="0" w:space="0" w:color="auto"/>
            <w:bottom w:val="none" w:sz="0" w:space="0" w:color="auto"/>
            <w:right w:val="none" w:sz="0" w:space="0" w:color="auto"/>
          </w:divBdr>
        </w:div>
      </w:divsChild>
    </w:div>
    <w:div w:id="113600909">
      <w:bodyDiv w:val="1"/>
      <w:marLeft w:val="0"/>
      <w:marRight w:val="0"/>
      <w:marTop w:val="0"/>
      <w:marBottom w:val="0"/>
      <w:divBdr>
        <w:top w:val="none" w:sz="0" w:space="0" w:color="auto"/>
        <w:left w:val="none" w:sz="0" w:space="0" w:color="auto"/>
        <w:bottom w:val="none" w:sz="0" w:space="0" w:color="auto"/>
        <w:right w:val="none" w:sz="0" w:space="0" w:color="auto"/>
      </w:divBdr>
      <w:divsChild>
        <w:div w:id="282274477">
          <w:marLeft w:val="0"/>
          <w:marRight w:val="0"/>
          <w:marTop w:val="0"/>
          <w:marBottom w:val="180"/>
          <w:divBdr>
            <w:top w:val="none" w:sz="0" w:space="0" w:color="auto"/>
            <w:left w:val="none" w:sz="0" w:space="0" w:color="auto"/>
            <w:bottom w:val="none" w:sz="0" w:space="0" w:color="auto"/>
            <w:right w:val="none" w:sz="0" w:space="0" w:color="auto"/>
          </w:divBdr>
        </w:div>
        <w:div w:id="1195919202">
          <w:marLeft w:val="0"/>
          <w:marRight w:val="0"/>
          <w:marTop w:val="0"/>
          <w:marBottom w:val="180"/>
          <w:divBdr>
            <w:top w:val="none" w:sz="0" w:space="0" w:color="auto"/>
            <w:left w:val="none" w:sz="0" w:space="0" w:color="auto"/>
            <w:bottom w:val="none" w:sz="0" w:space="0" w:color="auto"/>
            <w:right w:val="none" w:sz="0" w:space="0" w:color="auto"/>
          </w:divBdr>
        </w:div>
      </w:divsChild>
    </w:div>
    <w:div w:id="250087817">
      <w:bodyDiv w:val="1"/>
      <w:marLeft w:val="0"/>
      <w:marRight w:val="0"/>
      <w:marTop w:val="0"/>
      <w:marBottom w:val="0"/>
      <w:divBdr>
        <w:top w:val="none" w:sz="0" w:space="0" w:color="auto"/>
        <w:left w:val="none" w:sz="0" w:space="0" w:color="auto"/>
        <w:bottom w:val="none" w:sz="0" w:space="0" w:color="auto"/>
        <w:right w:val="none" w:sz="0" w:space="0" w:color="auto"/>
      </w:divBdr>
      <w:divsChild>
        <w:div w:id="341325651">
          <w:marLeft w:val="0"/>
          <w:marRight w:val="0"/>
          <w:marTop w:val="0"/>
          <w:marBottom w:val="150"/>
          <w:divBdr>
            <w:top w:val="none" w:sz="0" w:space="0" w:color="auto"/>
            <w:left w:val="none" w:sz="0" w:space="0" w:color="auto"/>
            <w:bottom w:val="none" w:sz="0" w:space="0" w:color="auto"/>
            <w:right w:val="none" w:sz="0" w:space="0" w:color="auto"/>
          </w:divBdr>
        </w:div>
      </w:divsChild>
    </w:div>
    <w:div w:id="272832280">
      <w:bodyDiv w:val="1"/>
      <w:marLeft w:val="0"/>
      <w:marRight w:val="0"/>
      <w:marTop w:val="0"/>
      <w:marBottom w:val="0"/>
      <w:divBdr>
        <w:top w:val="none" w:sz="0" w:space="0" w:color="auto"/>
        <w:left w:val="none" w:sz="0" w:space="0" w:color="auto"/>
        <w:bottom w:val="none" w:sz="0" w:space="0" w:color="auto"/>
        <w:right w:val="none" w:sz="0" w:space="0" w:color="auto"/>
      </w:divBdr>
    </w:div>
    <w:div w:id="334455012">
      <w:bodyDiv w:val="1"/>
      <w:marLeft w:val="0"/>
      <w:marRight w:val="0"/>
      <w:marTop w:val="0"/>
      <w:marBottom w:val="0"/>
      <w:divBdr>
        <w:top w:val="none" w:sz="0" w:space="0" w:color="auto"/>
        <w:left w:val="none" w:sz="0" w:space="0" w:color="auto"/>
        <w:bottom w:val="none" w:sz="0" w:space="0" w:color="auto"/>
        <w:right w:val="none" w:sz="0" w:space="0" w:color="auto"/>
      </w:divBdr>
      <w:divsChild>
        <w:div w:id="442531592">
          <w:marLeft w:val="0"/>
          <w:marRight w:val="0"/>
          <w:marTop w:val="0"/>
          <w:marBottom w:val="150"/>
          <w:divBdr>
            <w:top w:val="none" w:sz="0" w:space="0" w:color="auto"/>
            <w:left w:val="none" w:sz="0" w:space="0" w:color="auto"/>
            <w:bottom w:val="none" w:sz="0" w:space="0" w:color="auto"/>
            <w:right w:val="none" w:sz="0" w:space="0" w:color="auto"/>
          </w:divBdr>
        </w:div>
      </w:divsChild>
    </w:div>
    <w:div w:id="376783018">
      <w:bodyDiv w:val="1"/>
      <w:marLeft w:val="0"/>
      <w:marRight w:val="0"/>
      <w:marTop w:val="0"/>
      <w:marBottom w:val="0"/>
      <w:divBdr>
        <w:top w:val="none" w:sz="0" w:space="0" w:color="auto"/>
        <w:left w:val="none" w:sz="0" w:space="0" w:color="auto"/>
        <w:bottom w:val="none" w:sz="0" w:space="0" w:color="auto"/>
        <w:right w:val="none" w:sz="0" w:space="0" w:color="auto"/>
      </w:divBdr>
      <w:divsChild>
        <w:div w:id="908416379">
          <w:marLeft w:val="0"/>
          <w:marRight w:val="0"/>
          <w:marTop w:val="0"/>
          <w:marBottom w:val="0"/>
          <w:divBdr>
            <w:top w:val="none" w:sz="0" w:space="0" w:color="auto"/>
            <w:left w:val="none" w:sz="0" w:space="0" w:color="auto"/>
            <w:bottom w:val="none" w:sz="0" w:space="0" w:color="auto"/>
            <w:right w:val="none" w:sz="0" w:space="0" w:color="auto"/>
          </w:divBdr>
        </w:div>
        <w:div w:id="1680354824">
          <w:marLeft w:val="0"/>
          <w:marRight w:val="0"/>
          <w:marTop w:val="0"/>
          <w:marBottom w:val="0"/>
          <w:divBdr>
            <w:top w:val="none" w:sz="0" w:space="0" w:color="auto"/>
            <w:left w:val="none" w:sz="0" w:space="0" w:color="auto"/>
            <w:bottom w:val="none" w:sz="0" w:space="0" w:color="auto"/>
            <w:right w:val="none" w:sz="0" w:space="0" w:color="auto"/>
          </w:divBdr>
        </w:div>
        <w:div w:id="1917394748">
          <w:marLeft w:val="0"/>
          <w:marRight w:val="0"/>
          <w:marTop w:val="0"/>
          <w:marBottom w:val="0"/>
          <w:divBdr>
            <w:top w:val="none" w:sz="0" w:space="0" w:color="auto"/>
            <w:left w:val="none" w:sz="0" w:space="0" w:color="auto"/>
            <w:bottom w:val="none" w:sz="0" w:space="0" w:color="auto"/>
            <w:right w:val="none" w:sz="0" w:space="0" w:color="auto"/>
          </w:divBdr>
        </w:div>
        <w:div w:id="1631745709">
          <w:marLeft w:val="0"/>
          <w:marRight w:val="0"/>
          <w:marTop w:val="0"/>
          <w:marBottom w:val="0"/>
          <w:divBdr>
            <w:top w:val="none" w:sz="0" w:space="0" w:color="auto"/>
            <w:left w:val="none" w:sz="0" w:space="0" w:color="auto"/>
            <w:bottom w:val="none" w:sz="0" w:space="0" w:color="auto"/>
            <w:right w:val="none" w:sz="0" w:space="0" w:color="auto"/>
          </w:divBdr>
        </w:div>
        <w:div w:id="1690645922">
          <w:marLeft w:val="0"/>
          <w:marRight w:val="0"/>
          <w:marTop w:val="0"/>
          <w:marBottom w:val="0"/>
          <w:divBdr>
            <w:top w:val="none" w:sz="0" w:space="0" w:color="auto"/>
            <w:left w:val="none" w:sz="0" w:space="0" w:color="auto"/>
            <w:bottom w:val="none" w:sz="0" w:space="0" w:color="auto"/>
            <w:right w:val="none" w:sz="0" w:space="0" w:color="auto"/>
          </w:divBdr>
        </w:div>
        <w:div w:id="425150004">
          <w:marLeft w:val="0"/>
          <w:marRight w:val="0"/>
          <w:marTop w:val="0"/>
          <w:marBottom w:val="0"/>
          <w:divBdr>
            <w:top w:val="none" w:sz="0" w:space="0" w:color="auto"/>
            <w:left w:val="none" w:sz="0" w:space="0" w:color="auto"/>
            <w:bottom w:val="none" w:sz="0" w:space="0" w:color="auto"/>
            <w:right w:val="none" w:sz="0" w:space="0" w:color="auto"/>
          </w:divBdr>
        </w:div>
        <w:div w:id="1189443850">
          <w:marLeft w:val="0"/>
          <w:marRight w:val="0"/>
          <w:marTop w:val="0"/>
          <w:marBottom w:val="0"/>
          <w:divBdr>
            <w:top w:val="none" w:sz="0" w:space="0" w:color="auto"/>
            <w:left w:val="none" w:sz="0" w:space="0" w:color="auto"/>
            <w:bottom w:val="none" w:sz="0" w:space="0" w:color="auto"/>
            <w:right w:val="none" w:sz="0" w:space="0" w:color="auto"/>
          </w:divBdr>
        </w:div>
      </w:divsChild>
    </w:div>
    <w:div w:id="385955052">
      <w:bodyDiv w:val="1"/>
      <w:marLeft w:val="0"/>
      <w:marRight w:val="0"/>
      <w:marTop w:val="0"/>
      <w:marBottom w:val="0"/>
      <w:divBdr>
        <w:top w:val="none" w:sz="0" w:space="0" w:color="auto"/>
        <w:left w:val="none" w:sz="0" w:space="0" w:color="auto"/>
        <w:bottom w:val="none" w:sz="0" w:space="0" w:color="auto"/>
        <w:right w:val="none" w:sz="0" w:space="0" w:color="auto"/>
      </w:divBdr>
      <w:divsChild>
        <w:div w:id="31731789">
          <w:marLeft w:val="0"/>
          <w:marRight w:val="0"/>
          <w:marTop w:val="0"/>
          <w:marBottom w:val="150"/>
          <w:divBdr>
            <w:top w:val="none" w:sz="0" w:space="0" w:color="auto"/>
            <w:left w:val="none" w:sz="0" w:space="0" w:color="auto"/>
            <w:bottom w:val="none" w:sz="0" w:space="0" w:color="auto"/>
            <w:right w:val="none" w:sz="0" w:space="0" w:color="auto"/>
          </w:divBdr>
        </w:div>
        <w:div w:id="340815690">
          <w:marLeft w:val="0"/>
          <w:marRight w:val="0"/>
          <w:marTop w:val="0"/>
          <w:marBottom w:val="150"/>
          <w:divBdr>
            <w:top w:val="none" w:sz="0" w:space="0" w:color="auto"/>
            <w:left w:val="none" w:sz="0" w:space="0" w:color="auto"/>
            <w:bottom w:val="none" w:sz="0" w:space="0" w:color="auto"/>
            <w:right w:val="none" w:sz="0" w:space="0" w:color="auto"/>
          </w:divBdr>
        </w:div>
      </w:divsChild>
    </w:div>
    <w:div w:id="402486442">
      <w:bodyDiv w:val="1"/>
      <w:marLeft w:val="0"/>
      <w:marRight w:val="0"/>
      <w:marTop w:val="0"/>
      <w:marBottom w:val="0"/>
      <w:divBdr>
        <w:top w:val="none" w:sz="0" w:space="0" w:color="auto"/>
        <w:left w:val="none" w:sz="0" w:space="0" w:color="auto"/>
        <w:bottom w:val="none" w:sz="0" w:space="0" w:color="auto"/>
        <w:right w:val="none" w:sz="0" w:space="0" w:color="auto"/>
      </w:divBdr>
      <w:divsChild>
        <w:div w:id="1870751071">
          <w:marLeft w:val="0"/>
          <w:marRight w:val="0"/>
          <w:marTop w:val="0"/>
          <w:marBottom w:val="150"/>
          <w:divBdr>
            <w:top w:val="none" w:sz="0" w:space="0" w:color="auto"/>
            <w:left w:val="none" w:sz="0" w:space="0" w:color="auto"/>
            <w:bottom w:val="none" w:sz="0" w:space="0" w:color="auto"/>
            <w:right w:val="none" w:sz="0" w:space="0" w:color="auto"/>
          </w:divBdr>
        </w:div>
      </w:divsChild>
    </w:div>
    <w:div w:id="410587710">
      <w:bodyDiv w:val="1"/>
      <w:marLeft w:val="0"/>
      <w:marRight w:val="0"/>
      <w:marTop w:val="0"/>
      <w:marBottom w:val="0"/>
      <w:divBdr>
        <w:top w:val="none" w:sz="0" w:space="0" w:color="auto"/>
        <w:left w:val="none" w:sz="0" w:space="0" w:color="auto"/>
        <w:bottom w:val="none" w:sz="0" w:space="0" w:color="auto"/>
        <w:right w:val="none" w:sz="0" w:space="0" w:color="auto"/>
      </w:divBdr>
      <w:divsChild>
        <w:div w:id="552500679">
          <w:marLeft w:val="0"/>
          <w:marRight w:val="0"/>
          <w:marTop w:val="0"/>
          <w:marBottom w:val="150"/>
          <w:divBdr>
            <w:top w:val="none" w:sz="0" w:space="0" w:color="auto"/>
            <w:left w:val="none" w:sz="0" w:space="0" w:color="auto"/>
            <w:bottom w:val="none" w:sz="0" w:space="0" w:color="auto"/>
            <w:right w:val="none" w:sz="0" w:space="0" w:color="auto"/>
          </w:divBdr>
        </w:div>
        <w:div w:id="1619676048">
          <w:marLeft w:val="0"/>
          <w:marRight w:val="0"/>
          <w:marTop w:val="0"/>
          <w:marBottom w:val="150"/>
          <w:divBdr>
            <w:top w:val="none" w:sz="0" w:space="0" w:color="auto"/>
            <w:left w:val="none" w:sz="0" w:space="0" w:color="auto"/>
            <w:bottom w:val="none" w:sz="0" w:space="0" w:color="auto"/>
            <w:right w:val="none" w:sz="0" w:space="0" w:color="auto"/>
          </w:divBdr>
        </w:div>
        <w:div w:id="231701168">
          <w:marLeft w:val="0"/>
          <w:marRight w:val="0"/>
          <w:marTop w:val="0"/>
          <w:marBottom w:val="150"/>
          <w:divBdr>
            <w:top w:val="none" w:sz="0" w:space="0" w:color="auto"/>
            <w:left w:val="none" w:sz="0" w:space="0" w:color="auto"/>
            <w:bottom w:val="none" w:sz="0" w:space="0" w:color="auto"/>
            <w:right w:val="none" w:sz="0" w:space="0" w:color="auto"/>
          </w:divBdr>
        </w:div>
        <w:div w:id="1843663309">
          <w:marLeft w:val="0"/>
          <w:marRight w:val="0"/>
          <w:marTop w:val="0"/>
          <w:marBottom w:val="0"/>
          <w:divBdr>
            <w:top w:val="none" w:sz="0" w:space="0" w:color="auto"/>
            <w:left w:val="none" w:sz="0" w:space="0" w:color="auto"/>
            <w:bottom w:val="none" w:sz="0" w:space="0" w:color="auto"/>
            <w:right w:val="none" w:sz="0" w:space="0" w:color="auto"/>
          </w:divBdr>
        </w:div>
        <w:div w:id="1923448516">
          <w:marLeft w:val="0"/>
          <w:marRight w:val="0"/>
          <w:marTop w:val="0"/>
          <w:marBottom w:val="0"/>
          <w:divBdr>
            <w:top w:val="none" w:sz="0" w:space="0" w:color="auto"/>
            <w:left w:val="none" w:sz="0" w:space="0" w:color="auto"/>
            <w:bottom w:val="none" w:sz="0" w:space="0" w:color="auto"/>
            <w:right w:val="none" w:sz="0" w:space="0" w:color="auto"/>
          </w:divBdr>
        </w:div>
        <w:div w:id="1209879779">
          <w:marLeft w:val="0"/>
          <w:marRight w:val="0"/>
          <w:marTop w:val="0"/>
          <w:marBottom w:val="0"/>
          <w:divBdr>
            <w:top w:val="none" w:sz="0" w:space="0" w:color="auto"/>
            <w:left w:val="none" w:sz="0" w:space="0" w:color="auto"/>
            <w:bottom w:val="none" w:sz="0" w:space="0" w:color="auto"/>
            <w:right w:val="none" w:sz="0" w:space="0" w:color="auto"/>
          </w:divBdr>
        </w:div>
        <w:div w:id="1122312077">
          <w:marLeft w:val="0"/>
          <w:marRight w:val="0"/>
          <w:marTop w:val="0"/>
          <w:marBottom w:val="0"/>
          <w:divBdr>
            <w:top w:val="none" w:sz="0" w:space="0" w:color="auto"/>
            <w:left w:val="none" w:sz="0" w:space="0" w:color="auto"/>
            <w:bottom w:val="none" w:sz="0" w:space="0" w:color="auto"/>
            <w:right w:val="none" w:sz="0" w:space="0" w:color="auto"/>
          </w:divBdr>
        </w:div>
        <w:div w:id="1655378302">
          <w:marLeft w:val="0"/>
          <w:marRight w:val="0"/>
          <w:marTop w:val="0"/>
          <w:marBottom w:val="0"/>
          <w:divBdr>
            <w:top w:val="none" w:sz="0" w:space="0" w:color="auto"/>
            <w:left w:val="none" w:sz="0" w:space="0" w:color="auto"/>
            <w:bottom w:val="none" w:sz="0" w:space="0" w:color="auto"/>
            <w:right w:val="none" w:sz="0" w:space="0" w:color="auto"/>
          </w:divBdr>
        </w:div>
        <w:div w:id="532886401">
          <w:marLeft w:val="0"/>
          <w:marRight w:val="0"/>
          <w:marTop w:val="0"/>
          <w:marBottom w:val="0"/>
          <w:divBdr>
            <w:top w:val="none" w:sz="0" w:space="0" w:color="auto"/>
            <w:left w:val="none" w:sz="0" w:space="0" w:color="auto"/>
            <w:bottom w:val="none" w:sz="0" w:space="0" w:color="auto"/>
            <w:right w:val="none" w:sz="0" w:space="0" w:color="auto"/>
          </w:divBdr>
        </w:div>
        <w:div w:id="1746880044">
          <w:marLeft w:val="0"/>
          <w:marRight w:val="0"/>
          <w:marTop w:val="0"/>
          <w:marBottom w:val="0"/>
          <w:divBdr>
            <w:top w:val="none" w:sz="0" w:space="0" w:color="auto"/>
            <w:left w:val="none" w:sz="0" w:space="0" w:color="auto"/>
            <w:bottom w:val="none" w:sz="0" w:space="0" w:color="auto"/>
            <w:right w:val="none" w:sz="0" w:space="0" w:color="auto"/>
          </w:divBdr>
        </w:div>
        <w:div w:id="585768864">
          <w:marLeft w:val="0"/>
          <w:marRight w:val="0"/>
          <w:marTop w:val="0"/>
          <w:marBottom w:val="0"/>
          <w:divBdr>
            <w:top w:val="none" w:sz="0" w:space="0" w:color="auto"/>
            <w:left w:val="none" w:sz="0" w:space="0" w:color="auto"/>
            <w:bottom w:val="none" w:sz="0" w:space="0" w:color="auto"/>
            <w:right w:val="none" w:sz="0" w:space="0" w:color="auto"/>
          </w:divBdr>
        </w:div>
        <w:div w:id="1404598358">
          <w:marLeft w:val="0"/>
          <w:marRight w:val="0"/>
          <w:marTop w:val="0"/>
          <w:marBottom w:val="0"/>
          <w:divBdr>
            <w:top w:val="none" w:sz="0" w:space="0" w:color="auto"/>
            <w:left w:val="none" w:sz="0" w:space="0" w:color="auto"/>
            <w:bottom w:val="none" w:sz="0" w:space="0" w:color="auto"/>
            <w:right w:val="none" w:sz="0" w:space="0" w:color="auto"/>
          </w:divBdr>
        </w:div>
        <w:div w:id="859200132">
          <w:marLeft w:val="0"/>
          <w:marRight w:val="0"/>
          <w:marTop w:val="0"/>
          <w:marBottom w:val="0"/>
          <w:divBdr>
            <w:top w:val="none" w:sz="0" w:space="0" w:color="auto"/>
            <w:left w:val="none" w:sz="0" w:space="0" w:color="auto"/>
            <w:bottom w:val="none" w:sz="0" w:space="0" w:color="auto"/>
            <w:right w:val="none" w:sz="0" w:space="0" w:color="auto"/>
          </w:divBdr>
        </w:div>
        <w:div w:id="170486234">
          <w:marLeft w:val="0"/>
          <w:marRight w:val="0"/>
          <w:marTop w:val="0"/>
          <w:marBottom w:val="0"/>
          <w:divBdr>
            <w:top w:val="none" w:sz="0" w:space="0" w:color="auto"/>
            <w:left w:val="none" w:sz="0" w:space="0" w:color="auto"/>
            <w:bottom w:val="none" w:sz="0" w:space="0" w:color="auto"/>
            <w:right w:val="none" w:sz="0" w:space="0" w:color="auto"/>
          </w:divBdr>
        </w:div>
        <w:div w:id="1956983682">
          <w:marLeft w:val="0"/>
          <w:marRight w:val="0"/>
          <w:marTop w:val="0"/>
          <w:marBottom w:val="0"/>
          <w:divBdr>
            <w:top w:val="none" w:sz="0" w:space="0" w:color="auto"/>
            <w:left w:val="none" w:sz="0" w:space="0" w:color="auto"/>
            <w:bottom w:val="none" w:sz="0" w:space="0" w:color="auto"/>
            <w:right w:val="none" w:sz="0" w:space="0" w:color="auto"/>
          </w:divBdr>
        </w:div>
      </w:divsChild>
    </w:div>
    <w:div w:id="428431401">
      <w:bodyDiv w:val="1"/>
      <w:marLeft w:val="0"/>
      <w:marRight w:val="0"/>
      <w:marTop w:val="0"/>
      <w:marBottom w:val="0"/>
      <w:divBdr>
        <w:top w:val="none" w:sz="0" w:space="0" w:color="auto"/>
        <w:left w:val="none" w:sz="0" w:space="0" w:color="auto"/>
        <w:bottom w:val="none" w:sz="0" w:space="0" w:color="auto"/>
        <w:right w:val="none" w:sz="0" w:space="0" w:color="auto"/>
      </w:divBdr>
    </w:div>
    <w:div w:id="494035881">
      <w:bodyDiv w:val="1"/>
      <w:marLeft w:val="0"/>
      <w:marRight w:val="0"/>
      <w:marTop w:val="0"/>
      <w:marBottom w:val="0"/>
      <w:divBdr>
        <w:top w:val="none" w:sz="0" w:space="0" w:color="auto"/>
        <w:left w:val="none" w:sz="0" w:space="0" w:color="auto"/>
        <w:bottom w:val="none" w:sz="0" w:space="0" w:color="auto"/>
        <w:right w:val="none" w:sz="0" w:space="0" w:color="auto"/>
      </w:divBdr>
      <w:divsChild>
        <w:div w:id="781653099">
          <w:marLeft w:val="0"/>
          <w:marRight w:val="0"/>
          <w:marTop w:val="0"/>
          <w:marBottom w:val="0"/>
          <w:divBdr>
            <w:top w:val="none" w:sz="0" w:space="0" w:color="auto"/>
            <w:left w:val="none" w:sz="0" w:space="0" w:color="auto"/>
            <w:bottom w:val="none" w:sz="0" w:space="0" w:color="auto"/>
            <w:right w:val="none" w:sz="0" w:space="0" w:color="auto"/>
          </w:divBdr>
          <w:divsChild>
            <w:div w:id="18747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147972">
      <w:bodyDiv w:val="1"/>
      <w:marLeft w:val="0"/>
      <w:marRight w:val="0"/>
      <w:marTop w:val="0"/>
      <w:marBottom w:val="0"/>
      <w:divBdr>
        <w:top w:val="none" w:sz="0" w:space="0" w:color="auto"/>
        <w:left w:val="none" w:sz="0" w:space="0" w:color="auto"/>
        <w:bottom w:val="none" w:sz="0" w:space="0" w:color="auto"/>
        <w:right w:val="none" w:sz="0" w:space="0" w:color="auto"/>
      </w:divBdr>
      <w:divsChild>
        <w:div w:id="1016882307">
          <w:marLeft w:val="0"/>
          <w:marRight w:val="0"/>
          <w:marTop w:val="0"/>
          <w:marBottom w:val="150"/>
          <w:divBdr>
            <w:top w:val="none" w:sz="0" w:space="0" w:color="auto"/>
            <w:left w:val="none" w:sz="0" w:space="0" w:color="auto"/>
            <w:bottom w:val="none" w:sz="0" w:space="0" w:color="auto"/>
            <w:right w:val="none" w:sz="0" w:space="0" w:color="auto"/>
          </w:divBdr>
        </w:div>
      </w:divsChild>
    </w:div>
    <w:div w:id="549344893">
      <w:bodyDiv w:val="1"/>
      <w:marLeft w:val="0"/>
      <w:marRight w:val="0"/>
      <w:marTop w:val="0"/>
      <w:marBottom w:val="0"/>
      <w:divBdr>
        <w:top w:val="none" w:sz="0" w:space="0" w:color="auto"/>
        <w:left w:val="none" w:sz="0" w:space="0" w:color="auto"/>
        <w:bottom w:val="none" w:sz="0" w:space="0" w:color="auto"/>
        <w:right w:val="none" w:sz="0" w:space="0" w:color="auto"/>
      </w:divBdr>
    </w:div>
    <w:div w:id="563835891">
      <w:bodyDiv w:val="1"/>
      <w:marLeft w:val="0"/>
      <w:marRight w:val="0"/>
      <w:marTop w:val="0"/>
      <w:marBottom w:val="0"/>
      <w:divBdr>
        <w:top w:val="none" w:sz="0" w:space="0" w:color="auto"/>
        <w:left w:val="none" w:sz="0" w:space="0" w:color="auto"/>
        <w:bottom w:val="none" w:sz="0" w:space="0" w:color="auto"/>
        <w:right w:val="none" w:sz="0" w:space="0" w:color="auto"/>
      </w:divBdr>
      <w:divsChild>
        <w:div w:id="1236357347">
          <w:marLeft w:val="0"/>
          <w:marRight w:val="0"/>
          <w:marTop w:val="0"/>
          <w:marBottom w:val="150"/>
          <w:divBdr>
            <w:top w:val="none" w:sz="0" w:space="0" w:color="auto"/>
            <w:left w:val="none" w:sz="0" w:space="0" w:color="auto"/>
            <w:bottom w:val="none" w:sz="0" w:space="0" w:color="auto"/>
            <w:right w:val="none" w:sz="0" w:space="0" w:color="auto"/>
          </w:divBdr>
        </w:div>
      </w:divsChild>
    </w:div>
    <w:div w:id="564999104">
      <w:bodyDiv w:val="1"/>
      <w:marLeft w:val="0"/>
      <w:marRight w:val="0"/>
      <w:marTop w:val="0"/>
      <w:marBottom w:val="0"/>
      <w:divBdr>
        <w:top w:val="none" w:sz="0" w:space="0" w:color="auto"/>
        <w:left w:val="none" w:sz="0" w:space="0" w:color="auto"/>
        <w:bottom w:val="none" w:sz="0" w:space="0" w:color="auto"/>
        <w:right w:val="none" w:sz="0" w:space="0" w:color="auto"/>
      </w:divBdr>
    </w:div>
    <w:div w:id="667438028">
      <w:bodyDiv w:val="1"/>
      <w:marLeft w:val="0"/>
      <w:marRight w:val="0"/>
      <w:marTop w:val="0"/>
      <w:marBottom w:val="0"/>
      <w:divBdr>
        <w:top w:val="none" w:sz="0" w:space="0" w:color="auto"/>
        <w:left w:val="none" w:sz="0" w:space="0" w:color="auto"/>
        <w:bottom w:val="none" w:sz="0" w:space="0" w:color="auto"/>
        <w:right w:val="none" w:sz="0" w:space="0" w:color="auto"/>
      </w:divBdr>
      <w:divsChild>
        <w:div w:id="1128356372">
          <w:marLeft w:val="0"/>
          <w:marRight w:val="0"/>
          <w:marTop w:val="0"/>
          <w:marBottom w:val="150"/>
          <w:divBdr>
            <w:top w:val="none" w:sz="0" w:space="0" w:color="auto"/>
            <w:left w:val="none" w:sz="0" w:space="0" w:color="auto"/>
            <w:bottom w:val="none" w:sz="0" w:space="0" w:color="auto"/>
            <w:right w:val="none" w:sz="0" w:space="0" w:color="auto"/>
          </w:divBdr>
        </w:div>
        <w:div w:id="1108351786">
          <w:marLeft w:val="0"/>
          <w:marRight w:val="0"/>
          <w:marTop w:val="0"/>
          <w:marBottom w:val="150"/>
          <w:divBdr>
            <w:top w:val="none" w:sz="0" w:space="0" w:color="auto"/>
            <w:left w:val="none" w:sz="0" w:space="0" w:color="auto"/>
            <w:bottom w:val="none" w:sz="0" w:space="0" w:color="auto"/>
            <w:right w:val="none" w:sz="0" w:space="0" w:color="auto"/>
          </w:divBdr>
        </w:div>
      </w:divsChild>
    </w:div>
    <w:div w:id="689525834">
      <w:bodyDiv w:val="1"/>
      <w:marLeft w:val="0"/>
      <w:marRight w:val="0"/>
      <w:marTop w:val="0"/>
      <w:marBottom w:val="0"/>
      <w:divBdr>
        <w:top w:val="none" w:sz="0" w:space="0" w:color="auto"/>
        <w:left w:val="none" w:sz="0" w:space="0" w:color="auto"/>
        <w:bottom w:val="none" w:sz="0" w:space="0" w:color="auto"/>
        <w:right w:val="none" w:sz="0" w:space="0" w:color="auto"/>
      </w:divBdr>
    </w:div>
    <w:div w:id="694306252">
      <w:bodyDiv w:val="1"/>
      <w:marLeft w:val="0"/>
      <w:marRight w:val="0"/>
      <w:marTop w:val="0"/>
      <w:marBottom w:val="0"/>
      <w:divBdr>
        <w:top w:val="none" w:sz="0" w:space="0" w:color="auto"/>
        <w:left w:val="none" w:sz="0" w:space="0" w:color="auto"/>
        <w:bottom w:val="none" w:sz="0" w:space="0" w:color="auto"/>
        <w:right w:val="none" w:sz="0" w:space="0" w:color="auto"/>
      </w:divBdr>
      <w:divsChild>
        <w:div w:id="1082525981">
          <w:marLeft w:val="0"/>
          <w:marRight w:val="0"/>
          <w:marTop w:val="0"/>
          <w:marBottom w:val="150"/>
          <w:divBdr>
            <w:top w:val="none" w:sz="0" w:space="0" w:color="auto"/>
            <w:left w:val="none" w:sz="0" w:space="0" w:color="auto"/>
            <w:bottom w:val="none" w:sz="0" w:space="0" w:color="auto"/>
            <w:right w:val="none" w:sz="0" w:space="0" w:color="auto"/>
          </w:divBdr>
        </w:div>
        <w:div w:id="439299759">
          <w:marLeft w:val="0"/>
          <w:marRight w:val="0"/>
          <w:marTop w:val="0"/>
          <w:marBottom w:val="0"/>
          <w:divBdr>
            <w:top w:val="none" w:sz="0" w:space="0" w:color="auto"/>
            <w:left w:val="none" w:sz="0" w:space="0" w:color="auto"/>
            <w:bottom w:val="none" w:sz="0" w:space="0" w:color="auto"/>
            <w:right w:val="none" w:sz="0" w:space="0" w:color="auto"/>
          </w:divBdr>
        </w:div>
        <w:div w:id="351685570">
          <w:marLeft w:val="0"/>
          <w:marRight w:val="0"/>
          <w:marTop w:val="0"/>
          <w:marBottom w:val="0"/>
          <w:divBdr>
            <w:top w:val="none" w:sz="0" w:space="0" w:color="auto"/>
            <w:left w:val="none" w:sz="0" w:space="0" w:color="auto"/>
            <w:bottom w:val="none" w:sz="0" w:space="0" w:color="auto"/>
            <w:right w:val="none" w:sz="0" w:space="0" w:color="auto"/>
          </w:divBdr>
        </w:div>
        <w:div w:id="1781531299">
          <w:marLeft w:val="0"/>
          <w:marRight w:val="0"/>
          <w:marTop w:val="0"/>
          <w:marBottom w:val="0"/>
          <w:divBdr>
            <w:top w:val="none" w:sz="0" w:space="0" w:color="auto"/>
            <w:left w:val="none" w:sz="0" w:space="0" w:color="auto"/>
            <w:bottom w:val="none" w:sz="0" w:space="0" w:color="auto"/>
            <w:right w:val="none" w:sz="0" w:space="0" w:color="auto"/>
          </w:divBdr>
        </w:div>
        <w:div w:id="1039551821">
          <w:marLeft w:val="0"/>
          <w:marRight w:val="0"/>
          <w:marTop w:val="0"/>
          <w:marBottom w:val="0"/>
          <w:divBdr>
            <w:top w:val="none" w:sz="0" w:space="0" w:color="auto"/>
            <w:left w:val="none" w:sz="0" w:space="0" w:color="auto"/>
            <w:bottom w:val="none" w:sz="0" w:space="0" w:color="auto"/>
            <w:right w:val="none" w:sz="0" w:space="0" w:color="auto"/>
          </w:divBdr>
        </w:div>
        <w:div w:id="623001178">
          <w:marLeft w:val="0"/>
          <w:marRight w:val="0"/>
          <w:marTop w:val="0"/>
          <w:marBottom w:val="0"/>
          <w:divBdr>
            <w:top w:val="none" w:sz="0" w:space="0" w:color="auto"/>
            <w:left w:val="none" w:sz="0" w:space="0" w:color="auto"/>
            <w:bottom w:val="none" w:sz="0" w:space="0" w:color="auto"/>
            <w:right w:val="none" w:sz="0" w:space="0" w:color="auto"/>
          </w:divBdr>
        </w:div>
        <w:div w:id="504785955">
          <w:marLeft w:val="0"/>
          <w:marRight w:val="0"/>
          <w:marTop w:val="0"/>
          <w:marBottom w:val="0"/>
          <w:divBdr>
            <w:top w:val="none" w:sz="0" w:space="0" w:color="auto"/>
            <w:left w:val="none" w:sz="0" w:space="0" w:color="auto"/>
            <w:bottom w:val="none" w:sz="0" w:space="0" w:color="auto"/>
            <w:right w:val="none" w:sz="0" w:space="0" w:color="auto"/>
          </w:divBdr>
        </w:div>
        <w:div w:id="801003480">
          <w:marLeft w:val="0"/>
          <w:marRight w:val="0"/>
          <w:marTop w:val="0"/>
          <w:marBottom w:val="0"/>
          <w:divBdr>
            <w:top w:val="none" w:sz="0" w:space="0" w:color="auto"/>
            <w:left w:val="none" w:sz="0" w:space="0" w:color="auto"/>
            <w:bottom w:val="none" w:sz="0" w:space="0" w:color="auto"/>
            <w:right w:val="none" w:sz="0" w:space="0" w:color="auto"/>
          </w:divBdr>
        </w:div>
        <w:div w:id="295910552">
          <w:marLeft w:val="0"/>
          <w:marRight w:val="0"/>
          <w:marTop w:val="0"/>
          <w:marBottom w:val="0"/>
          <w:divBdr>
            <w:top w:val="none" w:sz="0" w:space="0" w:color="auto"/>
            <w:left w:val="none" w:sz="0" w:space="0" w:color="auto"/>
            <w:bottom w:val="none" w:sz="0" w:space="0" w:color="auto"/>
            <w:right w:val="none" w:sz="0" w:space="0" w:color="auto"/>
          </w:divBdr>
        </w:div>
        <w:div w:id="900285708">
          <w:marLeft w:val="0"/>
          <w:marRight w:val="0"/>
          <w:marTop w:val="0"/>
          <w:marBottom w:val="0"/>
          <w:divBdr>
            <w:top w:val="none" w:sz="0" w:space="0" w:color="auto"/>
            <w:left w:val="none" w:sz="0" w:space="0" w:color="auto"/>
            <w:bottom w:val="none" w:sz="0" w:space="0" w:color="auto"/>
            <w:right w:val="none" w:sz="0" w:space="0" w:color="auto"/>
          </w:divBdr>
        </w:div>
        <w:div w:id="1976904914">
          <w:marLeft w:val="0"/>
          <w:marRight w:val="0"/>
          <w:marTop w:val="0"/>
          <w:marBottom w:val="0"/>
          <w:divBdr>
            <w:top w:val="none" w:sz="0" w:space="0" w:color="auto"/>
            <w:left w:val="none" w:sz="0" w:space="0" w:color="auto"/>
            <w:bottom w:val="none" w:sz="0" w:space="0" w:color="auto"/>
            <w:right w:val="none" w:sz="0" w:space="0" w:color="auto"/>
          </w:divBdr>
        </w:div>
        <w:div w:id="72361052">
          <w:marLeft w:val="0"/>
          <w:marRight w:val="0"/>
          <w:marTop w:val="0"/>
          <w:marBottom w:val="0"/>
          <w:divBdr>
            <w:top w:val="none" w:sz="0" w:space="0" w:color="auto"/>
            <w:left w:val="none" w:sz="0" w:space="0" w:color="auto"/>
            <w:bottom w:val="none" w:sz="0" w:space="0" w:color="auto"/>
            <w:right w:val="none" w:sz="0" w:space="0" w:color="auto"/>
          </w:divBdr>
        </w:div>
        <w:div w:id="38944055">
          <w:marLeft w:val="0"/>
          <w:marRight w:val="0"/>
          <w:marTop w:val="0"/>
          <w:marBottom w:val="0"/>
          <w:divBdr>
            <w:top w:val="none" w:sz="0" w:space="0" w:color="auto"/>
            <w:left w:val="none" w:sz="0" w:space="0" w:color="auto"/>
            <w:bottom w:val="none" w:sz="0" w:space="0" w:color="auto"/>
            <w:right w:val="none" w:sz="0" w:space="0" w:color="auto"/>
          </w:divBdr>
        </w:div>
        <w:div w:id="41834620">
          <w:marLeft w:val="0"/>
          <w:marRight w:val="0"/>
          <w:marTop w:val="0"/>
          <w:marBottom w:val="0"/>
          <w:divBdr>
            <w:top w:val="none" w:sz="0" w:space="0" w:color="auto"/>
            <w:left w:val="none" w:sz="0" w:space="0" w:color="auto"/>
            <w:bottom w:val="none" w:sz="0" w:space="0" w:color="auto"/>
            <w:right w:val="none" w:sz="0" w:space="0" w:color="auto"/>
          </w:divBdr>
        </w:div>
        <w:div w:id="846989776">
          <w:marLeft w:val="0"/>
          <w:marRight w:val="0"/>
          <w:marTop w:val="0"/>
          <w:marBottom w:val="0"/>
          <w:divBdr>
            <w:top w:val="none" w:sz="0" w:space="0" w:color="auto"/>
            <w:left w:val="none" w:sz="0" w:space="0" w:color="auto"/>
            <w:bottom w:val="none" w:sz="0" w:space="0" w:color="auto"/>
            <w:right w:val="none" w:sz="0" w:space="0" w:color="auto"/>
          </w:divBdr>
        </w:div>
      </w:divsChild>
    </w:div>
    <w:div w:id="760569197">
      <w:bodyDiv w:val="1"/>
      <w:marLeft w:val="0"/>
      <w:marRight w:val="0"/>
      <w:marTop w:val="0"/>
      <w:marBottom w:val="0"/>
      <w:divBdr>
        <w:top w:val="none" w:sz="0" w:space="0" w:color="auto"/>
        <w:left w:val="none" w:sz="0" w:space="0" w:color="auto"/>
        <w:bottom w:val="none" w:sz="0" w:space="0" w:color="auto"/>
        <w:right w:val="none" w:sz="0" w:space="0" w:color="auto"/>
      </w:divBdr>
      <w:divsChild>
        <w:div w:id="1573663812">
          <w:marLeft w:val="0"/>
          <w:marRight w:val="0"/>
          <w:marTop w:val="0"/>
          <w:marBottom w:val="150"/>
          <w:divBdr>
            <w:top w:val="none" w:sz="0" w:space="0" w:color="auto"/>
            <w:left w:val="none" w:sz="0" w:space="0" w:color="auto"/>
            <w:bottom w:val="none" w:sz="0" w:space="0" w:color="auto"/>
            <w:right w:val="none" w:sz="0" w:space="0" w:color="auto"/>
          </w:divBdr>
        </w:div>
        <w:div w:id="951401831">
          <w:marLeft w:val="0"/>
          <w:marRight w:val="0"/>
          <w:marTop w:val="0"/>
          <w:marBottom w:val="150"/>
          <w:divBdr>
            <w:top w:val="none" w:sz="0" w:space="0" w:color="auto"/>
            <w:left w:val="none" w:sz="0" w:space="0" w:color="auto"/>
            <w:bottom w:val="none" w:sz="0" w:space="0" w:color="auto"/>
            <w:right w:val="none" w:sz="0" w:space="0" w:color="auto"/>
          </w:divBdr>
        </w:div>
      </w:divsChild>
    </w:div>
    <w:div w:id="765884070">
      <w:bodyDiv w:val="1"/>
      <w:marLeft w:val="0"/>
      <w:marRight w:val="0"/>
      <w:marTop w:val="0"/>
      <w:marBottom w:val="0"/>
      <w:divBdr>
        <w:top w:val="none" w:sz="0" w:space="0" w:color="auto"/>
        <w:left w:val="none" w:sz="0" w:space="0" w:color="auto"/>
        <w:bottom w:val="none" w:sz="0" w:space="0" w:color="auto"/>
        <w:right w:val="none" w:sz="0" w:space="0" w:color="auto"/>
      </w:divBdr>
      <w:divsChild>
        <w:div w:id="2004358255">
          <w:marLeft w:val="0"/>
          <w:marRight w:val="0"/>
          <w:marTop w:val="0"/>
          <w:marBottom w:val="0"/>
          <w:divBdr>
            <w:top w:val="none" w:sz="0" w:space="0" w:color="auto"/>
            <w:left w:val="none" w:sz="0" w:space="0" w:color="auto"/>
            <w:bottom w:val="none" w:sz="0" w:space="0" w:color="auto"/>
            <w:right w:val="none" w:sz="0" w:space="0" w:color="auto"/>
          </w:divBdr>
        </w:div>
        <w:div w:id="2119374476">
          <w:marLeft w:val="0"/>
          <w:marRight w:val="0"/>
          <w:marTop w:val="0"/>
          <w:marBottom w:val="0"/>
          <w:divBdr>
            <w:top w:val="none" w:sz="0" w:space="0" w:color="auto"/>
            <w:left w:val="none" w:sz="0" w:space="0" w:color="auto"/>
            <w:bottom w:val="none" w:sz="0" w:space="0" w:color="auto"/>
            <w:right w:val="none" w:sz="0" w:space="0" w:color="auto"/>
          </w:divBdr>
        </w:div>
        <w:div w:id="9333724">
          <w:marLeft w:val="0"/>
          <w:marRight w:val="0"/>
          <w:marTop w:val="0"/>
          <w:marBottom w:val="0"/>
          <w:divBdr>
            <w:top w:val="none" w:sz="0" w:space="0" w:color="auto"/>
            <w:left w:val="none" w:sz="0" w:space="0" w:color="auto"/>
            <w:bottom w:val="none" w:sz="0" w:space="0" w:color="auto"/>
            <w:right w:val="none" w:sz="0" w:space="0" w:color="auto"/>
          </w:divBdr>
        </w:div>
        <w:div w:id="1915123286">
          <w:marLeft w:val="0"/>
          <w:marRight w:val="0"/>
          <w:marTop w:val="0"/>
          <w:marBottom w:val="0"/>
          <w:divBdr>
            <w:top w:val="none" w:sz="0" w:space="0" w:color="auto"/>
            <w:left w:val="none" w:sz="0" w:space="0" w:color="auto"/>
            <w:bottom w:val="none" w:sz="0" w:space="0" w:color="auto"/>
            <w:right w:val="none" w:sz="0" w:space="0" w:color="auto"/>
          </w:divBdr>
        </w:div>
        <w:div w:id="1794442766">
          <w:marLeft w:val="0"/>
          <w:marRight w:val="0"/>
          <w:marTop w:val="0"/>
          <w:marBottom w:val="0"/>
          <w:divBdr>
            <w:top w:val="none" w:sz="0" w:space="0" w:color="auto"/>
            <w:left w:val="none" w:sz="0" w:space="0" w:color="auto"/>
            <w:bottom w:val="none" w:sz="0" w:space="0" w:color="auto"/>
            <w:right w:val="none" w:sz="0" w:space="0" w:color="auto"/>
          </w:divBdr>
        </w:div>
        <w:div w:id="1631744566">
          <w:marLeft w:val="0"/>
          <w:marRight w:val="0"/>
          <w:marTop w:val="0"/>
          <w:marBottom w:val="0"/>
          <w:divBdr>
            <w:top w:val="none" w:sz="0" w:space="0" w:color="auto"/>
            <w:left w:val="none" w:sz="0" w:space="0" w:color="auto"/>
            <w:bottom w:val="none" w:sz="0" w:space="0" w:color="auto"/>
            <w:right w:val="none" w:sz="0" w:space="0" w:color="auto"/>
          </w:divBdr>
        </w:div>
        <w:div w:id="818156194">
          <w:marLeft w:val="0"/>
          <w:marRight w:val="0"/>
          <w:marTop w:val="0"/>
          <w:marBottom w:val="0"/>
          <w:divBdr>
            <w:top w:val="none" w:sz="0" w:space="0" w:color="auto"/>
            <w:left w:val="none" w:sz="0" w:space="0" w:color="auto"/>
            <w:bottom w:val="none" w:sz="0" w:space="0" w:color="auto"/>
            <w:right w:val="none" w:sz="0" w:space="0" w:color="auto"/>
          </w:divBdr>
        </w:div>
        <w:div w:id="1360163444">
          <w:marLeft w:val="0"/>
          <w:marRight w:val="0"/>
          <w:marTop w:val="0"/>
          <w:marBottom w:val="0"/>
          <w:divBdr>
            <w:top w:val="none" w:sz="0" w:space="0" w:color="auto"/>
            <w:left w:val="none" w:sz="0" w:space="0" w:color="auto"/>
            <w:bottom w:val="none" w:sz="0" w:space="0" w:color="auto"/>
            <w:right w:val="none" w:sz="0" w:space="0" w:color="auto"/>
          </w:divBdr>
        </w:div>
        <w:div w:id="121968736">
          <w:marLeft w:val="0"/>
          <w:marRight w:val="0"/>
          <w:marTop w:val="0"/>
          <w:marBottom w:val="0"/>
          <w:divBdr>
            <w:top w:val="none" w:sz="0" w:space="0" w:color="auto"/>
            <w:left w:val="none" w:sz="0" w:space="0" w:color="auto"/>
            <w:bottom w:val="none" w:sz="0" w:space="0" w:color="auto"/>
            <w:right w:val="none" w:sz="0" w:space="0" w:color="auto"/>
          </w:divBdr>
        </w:div>
        <w:div w:id="372466468">
          <w:marLeft w:val="0"/>
          <w:marRight w:val="0"/>
          <w:marTop w:val="0"/>
          <w:marBottom w:val="150"/>
          <w:divBdr>
            <w:top w:val="none" w:sz="0" w:space="0" w:color="auto"/>
            <w:left w:val="none" w:sz="0" w:space="0" w:color="auto"/>
            <w:bottom w:val="none" w:sz="0" w:space="0" w:color="auto"/>
            <w:right w:val="none" w:sz="0" w:space="0" w:color="auto"/>
          </w:divBdr>
        </w:div>
        <w:div w:id="2106607080">
          <w:marLeft w:val="0"/>
          <w:marRight w:val="0"/>
          <w:marTop w:val="0"/>
          <w:marBottom w:val="150"/>
          <w:divBdr>
            <w:top w:val="none" w:sz="0" w:space="0" w:color="auto"/>
            <w:left w:val="none" w:sz="0" w:space="0" w:color="auto"/>
            <w:bottom w:val="none" w:sz="0" w:space="0" w:color="auto"/>
            <w:right w:val="none" w:sz="0" w:space="0" w:color="auto"/>
          </w:divBdr>
        </w:div>
        <w:div w:id="2045860535">
          <w:marLeft w:val="0"/>
          <w:marRight w:val="0"/>
          <w:marTop w:val="0"/>
          <w:marBottom w:val="0"/>
          <w:divBdr>
            <w:top w:val="none" w:sz="0" w:space="0" w:color="auto"/>
            <w:left w:val="none" w:sz="0" w:space="0" w:color="auto"/>
            <w:bottom w:val="none" w:sz="0" w:space="0" w:color="auto"/>
            <w:right w:val="none" w:sz="0" w:space="0" w:color="auto"/>
          </w:divBdr>
        </w:div>
        <w:div w:id="1051882379">
          <w:marLeft w:val="0"/>
          <w:marRight w:val="0"/>
          <w:marTop w:val="0"/>
          <w:marBottom w:val="0"/>
          <w:divBdr>
            <w:top w:val="none" w:sz="0" w:space="0" w:color="auto"/>
            <w:left w:val="none" w:sz="0" w:space="0" w:color="auto"/>
            <w:bottom w:val="none" w:sz="0" w:space="0" w:color="auto"/>
            <w:right w:val="none" w:sz="0" w:space="0" w:color="auto"/>
          </w:divBdr>
        </w:div>
        <w:div w:id="1008488653">
          <w:marLeft w:val="0"/>
          <w:marRight w:val="0"/>
          <w:marTop w:val="0"/>
          <w:marBottom w:val="0"/>
          <w:divBdr>
            <w:top w:val="none" w:sz="0" w:space="0" w:color="auto"/>
            <w:left w:val="none" w:sz="0" w:space="0" w:color="auto"/>
            <w:bottom w:val="none" w:sz="0" w:space="0" w:color="auto"/>
            <w:right w:val="none" w:sz="0" w:space="0" w:color="auto"/>
          </w:divBdr>
        </w:div>
        <w:div w:id="1698849483">
          <w:marLeft w:val="0"/>
          <w:marRight w:val="0"/>
          <w:marTop w:val="0"/>
          <w:marBottom w:val="0"/>
          <w:divBdr>
            <w:top w:val="none" w:sz="0" w:space="0" w:color="auto"/>
            <w:left w:val="none" w:sz="0" w:space="0" w:color="auto"/>
            <w:bottom w:val="none" w:sz="0" w:space="0" w:color="auto"/>
            <w:right w:val="none" w:sz="0" w:space="0" w:color="auto"/>
          </w:divBdr>
        </w:div>
        <w:div w:id="461387738">
          <w:marLeft w:val="0"/>
          <w:marRight w:val="0"/>
          <w:marTop w:val="0"/>
          <w:marBottom w:val="0"/>
          <w:divBdr>
            <w:top w:val="none" w:sz="0" w:space="0" w:color="auto"/>
            <w:left w:val="none" w:sz="0" w:space="0" w:color="auto"/>
            <w:bottom w:val="none" w:sz="0" w:space="0" w:color="auto"/>
            <w:right w:val="none" w:sz="0" w:space="0" w:color="auto"/>
          </w:divBdr>
        </w:div>
        <w:div w:id="1274291069">
          <w:marLeft w:val="0"/>
          <w:marRight w:val="0"/>
          <w:marTop w:val="0"/>
          <w:marBottom w:val="0"/>
          <w:divBdr>
            <w:top w:val="none" w:sz="0" w:space="0" w:color="auto"/>
            <w:left w:val="none" w:sz="0" w:space="0" w:color="auto"/>
            <w:bottom w:val="none" w:sz="0" w:space="0" w:color="auto"/>
            <w:right w:val="none" w:sz="0" w:space="0" w:color="auto"/>
          </w:divBdr>
        </w:div>
        <w:div w:id="2038264662">
          <w:marLeft w:val="0"/>
          <w:marRight w:val="0"/>
          <w:marTop w:val="0"/>
          <w:marBottom w:val="0"/>
          <w:divBdr>
            <w:top w:val="none" w:sz="0" w:space="0" w:color="auto"/>
            <w:left w:val="none" w:sz="0" w:space="0" w:color="auto"/>
            <w:bottom w:val="none" w:sz="0" w:space="0" w:color="auto"/>
            <w:right w:val="none" w:sz="0" w:space="0" w:color="auto"/>
          </w:divBdr>
        </w:div>
        <w:div w:id="1135412308">
          <w:marLeft w:val="0"/>
          <w:marRight w:val="0"/>
          <w:marTop w:val="0"/>
          <w:marBottom w:val="0"/>
          <w:divBdr>
            <w:top w:val="none" w:sz="0" w:space="0" w:color="auto"/>
            <w:left w:val="none" w:sz="0" w:space="0" w:color="auto"/>
            <w:bottom w:val="none" w:sz="0" w:space="0" w:color="auto"/>
            <w:right w:val="none" w:sz="0" w:space="0" w:color="auto"/>
          </w:divBdr>
        </w:div>
        <w:div w:id="141970484">
          <w:marLeft w:val="0"/>
          <w:marRight w:val="0"/>
          <w:marTop w:val="0"/>
          <w:marBottom w:val="0"/>
          <w:divBdr>
            <w:top w:val="none" w:sz="0" w:space="0" w:color="auto"/>
            <w:left w:val="none" w:sz="0" w:space="0" w:color="auto"/>
            <w:bottom w:val="none" w:sz="0" w:space="0" w:color="auto"/>
            <w:right w:val="none" w:sz="0" w:space="0" w:color="auto"/>
          </w:divBdr>
        </w:div>
        <w:div w:id="1984584031">
          <w:marLeft w:val="0"/>
          <w:marRight w:val="0"/>
          <w:marTop w:val="0"/>
          <w:marBottom w:val="0"/>
          <w:divBdr>
            <w:top w:val="none" w:sz="0" w:space="0" w:color="auto"/>
            <w:left w:val="none" w:sz="0" w:space="0" w:color="auto"/>
            <w:bottom w:val="none" w:sz="0" w:space="0" w:color="auto"/>
            <w:right w:val="none" w:sz="0" w:space="0" w:color="auto"/>
          </w:divBdr>
        </w:div>
        <w:div w:id="1119489462">
          <w:marLeft w:val="0"/>
          <w:marRight w:val="0"/>
          <w:marTop w:val="0"/>
          <w:marBottom w:val="0"/>
          <w:divBdr>
            <w:top w:val="none" w:sz="0" w:space="0" w:color="auto"/>
            <w:left w:val="none" w:sz="0" w:space="0" w:color="auto"/>
            <w:bottom w:val="none" w:sz="0" w:space="0" w:color="auto"/>
            <w:right w:val="none" w:sz="0" w:space="0" w:color="auto"/>
          </w:divBdr>
        </w:div>
        <w:div w:id="76483596">
          <w:marLeft w:val="0"/>
          <w:marRight w:val="0"/>
          <w:marTop w:val="0"/>
          <w:marBottom w:val="0"/>
          <w:divBdr>
            <w:top w:val="none" w:sz="0" w:space="0" w:color="auto"/>
            <w:left w:val="none" w:sz="0" w:space="0" w:color="auto"/>
            <w:bottom w:val="none" w:sz="0" w:space="0" w:color="auto"/>
            <w:right w:val="none" w:sz="0" w:space="0" w:color="auto"/>
          </w:divBdr>
        </w:div>
        <w:div w:id="69276231">
          <w:marLeft w:val="0"/>
          <w:marRight w:val="0"/>
          <w:marTop w:val="0"/>
          <w:marBottom w:val="150"/>
          <w:divBdr>
            <w:top w:val="none" w:sz="0" w:space="0" w:color="auto"/>
            <w:left w:val="none" w:sz="0" w:space="0" w:color="auto"/>
            <w:bottom w:val="none" w:sz="0" w:space="0" w:color="auto"/>
            <w:right w:val="none" w:sz="0" w:space="0" w:color="auto"/>
          </w:divBdr>
        </w:div>
      </w:divsChild>
    </w:div>
    <w:div w:id="817645614">
      <w:bodyDiv w:val="1"/>
      <w:marLeft w:val="0"/>
      <w:marRight w:val="0"/>
      <w:marTop w:val="0"/>
      <w:marBottom w:val="0"/>
      <w:divBdr>
        <w:top w:val="none" w:sz="0" w:space="0" w:color="auto"/>
        <w:left w:val="none" w:sz="0" w:space="0" w:color="auto"/>
        <w:bottom w:val="none" w:sz="0" w:space="0" w:color="auto"/>
        <w:right w:val="none" w:sz="0" w:space="0" w:color="auto"/>
      </w:divBdr>
      <w:divsChild>
        <w:div w:id="1850943774">
          <w:marLeft w:val="0"/>
          <w:marRight w:val="0"/>
          <w:marTop w:val="0"/>
          <w:marBottom w:val="0"/>
          <w:divBdr>
            <w:top w:val="none" w:sz="0" w:space="0" w:color="auto"/>
            <w:left w:val="none" w:sz="0" w:space="0" w:color="auto"/>
            <w:bottom w:val="none" w:sz="0" w:space="0" w:color="auto"/>
            <w:right w:val="none" w:sz="0" w:space="0" w:color="auto"/>
          </w:divBdr>
        </w:div>
      </w:divsChild>
    </w:div>
    <w:div w:id="817724018">
      <w:bodyDiv w:val="1"/>
      <w:marLeft w:val="0"/>
      <w:marRight w:val="0"/>
      <w:marTop w:val="0"/>
      <w:marBottom w:val="0"/>
      <w:divBdr>
        <w:top w:val="none" w:sz="0" w:space="0" w:color="auto"/>
        <w:left w:val="none" w:sz="0" w:space="0" w:color="auto"/>
        <w:bottom w:val="none" w:sz="0" w:space="0" w:color="auto"/>
        <w:right w:val="none" w:sz="0" w:space="0" w:color="auto"/>
      </w:divBdr>
      <w:divsChild>
        <w:div w:id="1291857574">
          <w:marLeft w:val="0"/>
          <w:marRight w:val="0"/>
          <w:marTop w:val="0"/>
          <w:marBottom w:val="150"/>
          <w:divBdr>
            <w:top w:val="none" w:sz="0" w:space="0" w:color="auto"/>
            <w:left w:val="none" w:sz="0" w:space="0" w:color="auto"/>
            <w:bottom w:val="none" w:sz="0" w:space="0" w:color="auto"/>
            <w:right w:val="none" w:sz="0" w:space="0" w:color="auto"/>
          </w:divBdr>
        </w:div>
        <w:div w:id="583074173">
          <w:marLeft w:val="0"/>
          <w:marRight w:val="0"/>
          <w:marTop w:val="0"/>
          <w:marBottom w:val="150"/>
          <w:divBdr>
            <w:top w:val="none" w:sz="0" w:space="0" w:color="auto"/>
            <w:left w:val="none" w:sz="0" w:space="0" w:color="auto"/>
            <w:bottom w:val="none" w:sz="0" w:space="0" w:color="auto"/>
            <w:right w:val="none" w:sz="0" w:space="0" w:color="auto"/>
          </w:divBdr>
        </w:div>
      </w:divsChild>
    </w:div>
    <w:div w:id="826480012">
      <w:bodyDiv w:val="1"/>
      <w:marLeft w:val="0"/>
      <w:marRight w:val="0"/>
      <w:marTop w:val="0"/>
      <w:marBottom w:val="0"/>
      <w:divBdr>
        <w:top w:val="none" w:sz="0" w:space="0" w:color="auto"/>
        <w:left w:val="none" w:sz="0" w:space="0" w:color="auto"/>
        <w:bottom w:val="none" w:sz="0" w:space="0" w:color="auto"/>
        <w:right w:val="none" w:sz="0" w:space="0" w:color="auto"/>
      </w:divBdr>
      <w:divsChild>
        <w:div w:id="812915972">
          <w:marLeft w:val="0"/>
          <w:marRight w:val="0"/>
          <w:marTop w:val="0"/>
          <w:marBottom w:val="150"/>
          <w:divBdr>
            <w:top w:val="none" w:sz="0" w:space="0" w:color="auto"/>
            <w:left w:val="none" w:sz="0" w:space="0" w:color="auto"/>
            <w:bottom w:val="none" w:sz="0" w:space="0" w:color="auto"/>
            <w:right w:val="none" w:sz="0" w:space="0" w:color="auto"/>
          </w:divBdr>
        </w:div>
        <w:div w:id="651058167">
          <w:marLeft w:val="0"/>
          <w:marRight w:val="0"/>
          <w:marTop w:val="0"/>
          <w:marBottom w:val="0"/>
          <w:divBdr>
            <w:top w:val="none" w:sz="0" w:space="0" w:color="auto"/>
            <w:left w:val="none" w:sz="0" w:space="0" w:color="auto"/>
            <w:bottom w:val="none" w:sz="0" w:space="0" w:color="auto"/>
            <w:right w:val="none" w:sz="0" w:space="0" w:color="auto"/>
          </w:divBdr>
        </w:div>
        <w:div w:id="988948184">
          <w:marLeft w:val="0"/>
          <w:marRight w:val="0"/>
          <w:marTop w:val="0"/>
          <w:marBottom w:val="0"/>
          <w:divBdr>
            <w:top w:val="none" w:sz="0" w:space="0" w:color="auto"/>
            <w:left w:val="none" w:sz="0" w:space="0" w:color="auto"/>
            <w:bottom w:val="none" w:sz="0" w:space="0" w:color="auto"/>
            <w:right w:val="none" w:sz="0" w:space="0" w:color="auto"/>
          </w:divBdr>
        </w:div>
        <w:div w:id="1334724951">
          <w:marLeft w:val="0"/>
          <w:marRight w:val="0"/>
          <w:marTop w:val="0"/>
          <w:marBottom w:val="0"/>
          <w:divBdr>
            <w:top w:val="none" w:sz="0" w:space="0" w:color="auto"/>
            <w:left w:val="none" w:sz="0" w:space="0" w:color="auto"/>
            <w:bottom w:val="none" w:sz="0" w:space="0" w:color="auto"/>
            <w:right w:val="none" w:sz="0" w:space="0" w:color="auto"/>
          </w:divBdr>
        </w:div>
        <w:div w:id="885028912">
          <w:marLeft w:val="0"/>
          <w:marRight w:val="0"/>
          <w:marTop w:val="0"/>
          <w:marBottom w:val="0"/>
          <w:divBdr>
            <w:top w:val="none" w:sz="0" w:space="0" w:color="auto"/>
            <w:left w:val="none" w:sz="0" w:space="0" w:color="auto"/>
            <w:bottom w:val="none" w:sz="0" w:space="0" w:color="auto"/>
            <w:right w:val="none" w:sz="0" w:space="0" w:color="auto"/>
          </w:divBdr>
        </w:div>
        <w:div w:id="2071493077">
          <w:marLeft w:val="0"/>
          <w:marRight w:val="0"/>
          <w:marTop w:val="0"/>
          <w:marBottom w:val="0"/>
          <w:divBdr>
            <w:top w:val="none" w:sz="0" w:space="0" w:color="auto"/>
            <w:left w:val="none" w:sz="0" w:space="0" w:color="auto"/>
            <w:bottom w:val="none" w:sz="0" w:space="0" w:color="auto"/>
            <w:right w:val="none" w:sz="0" w:space="0" w:color="auto"/>
          </w:divBdr>
        </w:div>
        <w:div w:id="2141217639">
          <w:marLeft w:val="0"/>
          <w:marRight w:val="0"/>
          <w:marTop w:val="0"/>
          <w:marBottom w:val="0"/>
          <w:divBdr>
            <w:top w:val="none" w:sz="0" w:space="0" w:color="auto"/>
            <w:left w:val="none" w:sz="0" w:space="0" w:color="auto"/>
            <w:bottom w:val="none" w:sz="0" w:space="0" w:color="auto"/>
            <w:right w:val="none" w:sz="0" w:space="0" w:color="auto"/>
          </w:divBdr>
        </w:div>
        <w:div w:id="313803721">
          <w:marLeft w:val="0"/>
          <w:marRight w:val="0"/>
          <w:marTop w:val="0"/>
          <w:marBottom w:val="0"/>
          <w:divBdr>
            <w:top w:val="none" w:sz="0" w:space="0" w:color="auto"/>
            <w:left w:val="none" w:sz="0" w:space="0" w:color="auto"/>
            <w:bottom w:val="none" w:sz="0" w:space="0" w:color="auto"/>
            <w:right w:val="none" w:sz="0" w:space="0" w:color="auto"/>
          </w:divBdr>
        </w:div>
        <w:div w:id="506094748">
          <w:marLeft w:val="0"/>
          <w:marRight w:val="0"/>
          <w:marTop w:val="0"/>
          <w:marBottom w:val="0"/>
          <w:divBdr>
            <w:top w:val="none" w:sz="0" w:space="0" w:color="auto"/>
            <w:left w:val="none" w:sz="0" w:space="0" w:color="auto"/>
            <w:bottom w:val="none" w:sz="0" w:space="0" w:color="auto"/>
            <w:right w:val="none" w:sz="0" w:space="0" w:color="auto"/>
          </w:divBdr>
        </w:div>
        <w:div w:id="1487555793">
          <w:marLeft w:val="0"/>
          <w:marRight w:val="0"/>
          <w:marTop w:val="0"/>
          <w:marBottom w:val="0"/>
          <w:divBdr>
            <w:top w:val="none" w:sz="0" w:space="0" w:color="auto"/>
            <w:left w:val="none" w:sz="0" w:space="0" w:color="auto"/>
            <w:bottom w:val="none" w:sz="0" w:space="0" w:color="auto"/>
            <w:right w:val="none" w:sz="0" w:space="0" w:color="auto"/>
          </w:divBdr>
        </w:div>
        <w:div w:id="1542594387">
          <w:marLeft w:val="0"/>
          <w:marRight w:val="0"/>
          <w:marTop w:val="0"/>
          <w:marBottom w:val="150"/>
          <w:divBdr>
            <w:top w:val="none" w:sz="0" w:space="0" w:color="auto"/>
            <w:left w:val="none" w:sz="0" w:space="0" w:color="auto"/>
            <w:bottom w:val="none" w:sz="0" w:space="0" w:color="auto"/>
            <w:right w:val="none" w:sz="0" w:space="0" w:color="auto"/>
          </w:divBdr>
        </w:div>
        <w:div w:id="1351102756">
          <w:marLeft w:val="0"/>
          <w:marRight w:val="0"/>
          <w:marTop w:val="0"/>
          <w:marBottom w:val="0"/>
          <w:divBdr>
            <w:top w:val="none" w:sz="0" w:space="0" w:color="auto"/>
            <w:left w:val="none" w:sz="0" w:space="0" w:color="auto"/>
            <w:bottom w:val="none" w:sz="0" w:space="0" w:color="auto"/>
            <w:right w:val="none" w:sz="0" w:space="0" w:color="auto"/>
          </w:divBdr>
        </w:div>
        <w:div w:id="984621055">
          <w:marLeft w:val="0"/>
          <w:marRight w:val="0"/>
          <w:marTop w:val="0"/>
          <w:marBottom w:val="0"/>
          <w:divBdr>
            <w:top w:val="none" w:sz="0" w:space="0" w:color="auto"/>
            <w:left w:val="none" w:sz="0" w:space="0" w:color="auto"/>
            <w:bottom w:val="none" w:sz="0" w:space="0" w:color="auto"/>
            <w:right w:val="none" w:sz="0" w:space="0" w:color="auto"/>
          </w:divBdr>
        </w:div>
        <w:div w:id="463960471">
          <w:marLeft w:val="0"/>
          <w:marRight w:val="0"/>
          <w:marTop w:val="0"/>
          <w:marBottom w:val="0"/>
          <w:divBdr>
            <w:top w:val="none" w:sz="0" w:space="0" w:color="auto"/>
            <w:left w:val="none" w:sz="0" w:space="0" w:color="auto"/>
            <w:bottom w:val="none" w:sz="0" w:space="0" w:color="auto"/>
            <w:right w:val="none" w:sz="0" w:space="0" w:color="auto"/>
          </w:divBdr>
        </w:div>
        <w:div w:id="1151293232">
          <w:marLeft w:val="0"/>
          <w:marRight w:val="0"/>
          <w:marTop w:val="0"/>
          <w:marBottom w:val="0"/>
          <w:divBdr>
            <w:top w:val="none" w:sz="0" w:space="0" w:color="auto"/>
            <w:left w:val="none" w:sz="0" w:space="0" w:color="auto"/>
            <w:bottom w:val="none" w:sz="0" w:space="0" w:color="auto"/>
            <w:right w:val="none" w:sz="0" w:space="0" w:color="auto"/>
          </w:divBdr>
        </w:div>
        <w:div w:id="12460234">
          <w:marLeft w:val="0"/>
          <w:marRight w:val="0"/>
          <w:marTop w:val="0"/>
          <w:marBottom w:val="0"/>
          <w:divBdr>
            <w:top w:val="none" w:sz="0" w:space="0" w:color="auto"/>
            <w:left w:val="none" w:sz="0" w:space="0" w:color="auto"/>
            <w:bottom w:val="none" w:sz="0" w:space="0" w:color="auto"/>
            <w:right w:val="none" w:sz="0" w:space="0" w:color="auto"/>
          </w:divBdr>
        </w:div>
        <w:div w:id="75589224">
          <w:marLeft w:val="0"/>
          <w:marRight w:val="0"/>
          <w:marTop w:val="0"/>
          <w:marBottom w:val="0"/>
          <w:divBdr>
            <w:top w:val="none" w:sz="0" w:space="0" w:color="auto"/>
            <w:left w:val="none" w:sz="0" w:space="0" w:color="auto"/>
            <w:bottom w:val="none" w:sz="0" w:space="0" w:color="auto"/>
            <w:right w:val="none" w:sz="0" w:space="0" w:color="auto"/>
          </w:divBdr>
        </w:div>
        <w:div w:id="1333071821">
          <w:marLeft w:val="0"/>
          <w:marRight w:val="0"/>
          <w:marTop w:val="0"/>
          <w:marBottom w:val="0"/>
          <w:divBdr>
            <w:top w:val="none" w:sz="0" w:space="0" w:color="auto"/>
            <w:left w:val="none" w:sz="0" w:space="0" w:color="auto"/>
            <w:bottom w:val="none" w:sz="0" w:space="0" w:color="auto"/>
            <w:right w:val="none" w:sz="0" w:space="0" w:color="auto"/>
          </w:divBdr>
        </w:div>
        <w:div w:id="789708926">
          <w:marLeft w:val="0"/>
          <w:marRight w:val="0"/>
          <w:marTop w:val="0"/>
          <w:marBottom w:val="0"/>
          <w:divBdr>
            <w:top w:val="none" w:sz="0" w:space="0" w:color="auto"/>
            <w:left w:val="none" w:sz="0" w:space="0" w:color="auto"/>
            <w:bottom w:val="none" w:sz="0" w:space="0" w:color="auto"/>
            <w:right w:val="none" w:sz="0" w:space="0" w:color="auto"/>
          </w:divBdr>
        </w:div>
        <w:div w:id="1967657293">
          <w:marLeft w:val="0"/>
          <w:marRight w:val="0"/>
          <w:marTop w:val="0"/>
          <w:marBottom w:val="0"/>
          <w:divBdr>
            <w:top w:val="none" w:sz="0" w:space="0" w:color="auto"/>
            <w:left w:val="none" w:sz="0" w:space="0" w:color="auto"/>
            <w:bottom w:val="none" w:sz="0" w:space="0" w:color="auto"/>
            <w:right w:val="none" w:sz="0" w:space="0" w:color="auto"/>
          </w:divBdr>
        </w:div>
        <w:div w:id="1421758683">
          <w:marLeft w:val="0"/>
          <w:marRight w:val="0"/>
          <w:marTop w:val="0"/>
          <w:marBottom w:val="0"/>
          <w:divBdr>
            <w:top w:val="none" w:sz="0" w:space="0" w:color="auto"/>
            <w:left w:val="none" w:sz="0" w:space="0" w:color="auto"/>
            <w:bottom w:val="none" w:sz="0" w:space="0" w:color="auto"/>
            <w:right w:val="none" w:sz="0" w:space="0" w:color="auto"/>
          </w:divBdr>
        </w:div>
        <w:div w:id="1939636001">
          <w:marLeft w:val="0"/>
          <w:marRight w:val="0"/>
          <w:marTop w:val="0"/>
          <w:marBottom w:val="0"/>
          <w:divBdr>
            <w:top w:val="none" w:sz="0" w:space="0" w:color="auto"/>
            <w:left w:val="none" w:sz="0" w:space="0" w:color="auto"/>
            <w:bottom w:val="none" w:sz="0" w:space="0" w:color="auto"/>
            <w:right w:val="none" w:sz="0" w:space="0" w:color="auto"/>
          </w:divBdr>
        </w:div>
        <w:div w:id="1023702271">
          <w:marLeft w:val="0"/>
          <w:marRight w:val="0"/>
          <w:marTop w:val="0"/>
          <w:marBottom w:val="0"/>
          <w:divBdr>
            <w:top w:val="none" w:sz="0" w:space="0" w:color="auto"/>
            <w:left w:val="none" w:sz="0" w:space="0" w:color="auto"/>
            <w:bottom w:val="none" w:sz="0" w:space="0" w:color="auto"/>
            <w:right w:val="none" w:sz="0" w:space="0" w:color="auto"/>
          </w:divBdr>
        </w:div>
        <w:div w:id="19867633">
          <w:marLeft w:val="0"/>
          <w:marRight w:val="0"/>
          <w:marTop w:val="0"/>
          <w:marBottom w:val="0"/>
          <w:divBdr>
            <w:top w:val="none" w:sz="0" w:space="0" w:color="auto"/>
            <w:left w:val="none" w:sz="0" w:space="0" w:color="auto"/>
            <w:bottom w:val="none" w:sz="0" w:space="0" w:color="auto"/>
            <w:right w:val="none" w:sz="0" w:space="0" w:color="auto"/>
          </w:divBdr>
        </w:div>
        <w:div w:id="1656689550">
          <w:marLeft w:val="0"/>
          <w:marRight w:val="0"/>
          <w:marTop w:val="0"/>
          <w:marBottom w:val="0"/>
          <w:divBdr>
            <w:top w:val="none" w:sz="0" w:space="0" w:color="auto"/>
            <w:left w:val="none" w:sz="0" w:space="0" w:color="auto"/>
            <w:bottom w:val="none" w:sz="0" w:space="0" w:color="auto"/>
            <w:right w:val="none" w:sz="0" w:space="0" w:color="auto"/>
          </w:divBdr>
        </w:div>
        <w:div w:id="1194265138">
          <w:marLeft w:val="0"/>
          <w:marRight w:val="0"/>
          <w:marTop w:val="0"/>
          <w:marBottom w:val="0"/>
          <w:divBdr>
            <w:top w:val="none" w:sz="0" w:space="0" w:color="auto"/>
            <w:left w:val="none" w:sz="0" w:space="0" w:color="auto"/>
            <w:bottom w:val="none" w:sz="0" w:space="0" w:color="auto"/>
            <w:right w:val="none" w:sz="0" w:space="0" w:color="auto"/>
          </w:divBdr>
        </w:div>
      </w:divsChild>
    </w:div>
    <w:div w:id="839929200">
      <w:bodyDiv w:val="1"/>
      <w:marLeft w:val="0"/>
      <w:marRight w:val="0"/>
      <w:marTop w:val="0"/>
      <w:marBottom w:val="0"/>
      <w:divBdr>
        <w:top w:val="none" w:sz="0" w:space="0" w:color="auto"/>
        <w:left w:val="none" w:sz="0" w:space="0" w:color="auto"/>
        <w:bottom w:val="none" w:sz="0" w:space="0" w:color="auto"/>
        <w:right w:val="none" w:sz="0" w:space="0" w:color="auto"/>
      </w:divBdr>
      <w:divsChild>
        <w:div w:id="1800830483">
          <w:marLeft w:val="0"/>
          <w:marRight w:val="0"/>
          <w:marTop w:val="0"/>
          <w:marBottom w:val="150"/>
          <w:divBdr>
            <w:top w:val="none" w:sz="0" w:space="0" w:color="auto"/>
            <w:left w:val="none" w:sz="0" w:space="0" w:color="auto"/>
            <w:bottom w:val="none" w:sz="0" w:space="0" w:color="auto"/>
            <w:right w:val="none" w:sz="0" w:space="0" w:color="auto"/>
          </w:divBdr>
        </w:div>
        <w:div w:id="1168987060">
          <w:marLeft w:val="0"/>
          <w:marRight w:val="0"/>
          <w:marTop w:val="0"/>
          <w:marBottom w:val="150"/>
          <w:divBdr>
            <w:top w:val="none" w:sz="0" w:space="0" w:color="auto"/>
            <w:left w:val="none" w:sz="0" w:space="0" w:color="auto"/>
            <w:bottom w:val="none" w:sz="0" w:space="0" w:color="auto"/>
            <w:right w:val="none" w:sz="0" w:space="0" w:color="auto"/>
          </w:divBdr>
        </w:div>
      </w:divsChild>
    </w:div>
    <w:div w:id="847259039">
      <w:bodyDiv w:val="1"/>
      <w:marLeft w:val="0"/>
      <w:marRight w:val="0"/>
      <w:marTop w:val="0"/>
      <w:marBottom w:val="0"/>
      <w:divBdr>
        <w:top w:val="none" w:sz="0" w:space="0" w:color="auto"/>
        <w:left w:val="none" w:sz="0" w:space="0" w:color="auto"/>
        <w:bottom w:val="none" w:sz="0" w:space="0" w:color="auto"/>
        <w:right w:val="none" w:sz="0" w:space="0" w:color="auto"/>
      </w:divBdr>
      <w:divsChild>
        <w:div w:id="331639005">
          <w:marLeft w:val="0"/>
          <w:marRight w:val="0"/>
          <w:marTop w:val="0"/>
          <w:marBottom w:val="0"/>
          <w:divBdr>
            <w:top w:val="none" w:sz="0" w:space="0" w:color="auto"/>
            <w:left w:val="none" w:sz="0" w:space="0" w:color="auto"/>
            <w:bottom w:val="none" w:sz="0" w:space="0" w:color="auto"/>
            <w:right w:val="none" w:sz="0" w:space="0" w:color="auto"/>
          </w:divBdr>
        </w:div>
      </w:divsChild>
    </w:div>
    <w:div w:id="893851211">
      <w:bodyDiv w:val="1"/>
      <w:marLeft w:val="0"/>
      <w:marRight w:val="0"/>
      <w:marTop w:val="0"/>
      <w:marBottom w:val="0"/>
      <w:divBdr>
        <w:top w:val="none" w:sz="0" w:space="0" w:color="auto"/>
        <w:left w:val="none" w:sz="0" w:space="0" w:color="auto"/>
        <w:bottom w:val="none" w:sz="0" w:space="0" w:color="auto"/>
        <w:right w:val="none" w:sz="0" w:space="0" w:color="auto"/>
      </w:divBdr>
      <w:divsChild>
        <w:div w:id="76482239">
          <w:marLeft w:val="0"/>
          <w:marRight w:val="0"/>
          <w:marTop w:val="0"/>
          <w:marBottom w:val="150"/>
          <w:divBdr>
            <w:top w:val="none" w:sz="0" w:space="0" w:color="auto"/>
            <w:left w:val="none" w:sz="0" w:space="0" w:color="auto"/>
            <w:bottom w:val="none" w:sz="0" w:space="0" w:color="auto"/>
            <w:right w:val="none" w:sz="0" w:space="0" w:color="auto"/>
          </w:divBdr>
        </w:div>
        <w:div w:id="1697266151">
          <w:marLeft w:val="0"/>
          <w:marRight w:val="0"/>
          <w:marTop w:val="0"/>
          <w:marBottom w:val="150"/>
          <w:divBdr>
            <w:top w:val="none" w:sz="0" w:space="0" w:color="auto"/>
            <w:left w:val="none" w:sz="0" w:space="0" w:color="auto"/>
            <w:bottom w:val="none" w:sz="0" w:space="0" w:color="auto"/>
            <w:right w:val="none" w:sz="0" w:space="0" w:color="auto"/>
          </w:divBdr>
        </w:div>
        <w:div w:id="1565334525">
          <w:marLeft w:val="0"/>
          <w:marRight w:val="0"/>
          <w:marTop w:val="0"/>
          <w:marBottom w:val="150"/>
          <w:divBdr>
            <w:top w:val="none" w:sz="0" w:space="0" w:color="auto"/>
            <w:left w:val="none" w:sz="0" w:space="0" w:color="auto"/>
            <w:bottom w:val="none" w:sz="0" w:space="0" w:color="auto"/>
            <w:right w:val="none" w:sz="0" w:space="0" w:color="auto"/>
          </w:divBdr>
        </w:div>
        <w:div w:id="1311247674">
          <w:marLeft w:val="0"/>
          <w:marRight w:val="0"/>
          <w:marTop w:val="0"/>
          <w:marBottom w:val="150"/>
          <w:divBdr>
            <w:top w:val="none" w:sz="0" w:space="0" w:color="auto"/>
            <w:left w:val="none" w:sz="0" w:space="0" w:color="auto"/>
            <w:bottom w:val="none" w:sz="0" w:space="0" w:color="auto"/>
            <w:right w:val="none" w:sz="0" w:space="0" w:color="auto"/>
          </w:divBdr>
        </w:div>
        <w:div w:id="2040469809">
          <w:marLeft w:val="0"/>
          <w:marRight w:val="0"/>
          <w:marTop w:val="0"/>
          <w:marBottom w:val="150"/>
          <w:divBdr>
            <w:top w:val="none" w:sz="0" w:space="0" w:color="auto"/>
            <w:left w:val="none" w:sz="0" w:space="0" w:color="auto"/>
            <w:bottom w:val="none" w:sz="0" w:space="0" w:color="auto"/>
            <w:right w:val="none" w:sz="0" w:space="0" w:color="auto"/>
          </w:divBdr>
        </w:div>
        <w:div w:id="1793204567">
          <w:marLeft w:val="0"/>
          <w:marRight w:val="0"/>
          <w:marTop w:val="0"/>
          <w:marBottom w:val="150"/>
          <w:divBdr>
            <w:top w:val="none" w:sz="0" w:space="0" w:color="auto"/>
            <w:left w:val="none" w:sz="0" w:space="0" w:color="auto"/>
            <w:bottom w:val="none" w:sz="0" w:space="0" w:color="auto"/>
            <w:right w:val="none" w:sz="0" w:space="0" w:color="auto"/>
          </w:divBdr>
        </w:div>
        <w:div w:id="1843467951">
          <w:marLeft w:val="0"/>
          <w:marRight w:val="0"/>
          <w:marTop w:val="0"/>
          <w:marBottom w:val="150"/>
          <w:divBdr>
            <w:top w:val="none" w:sz="0" w:space="0" w:color="auto"/>
            <w:left w:val="none" w:sz="0" w:space="0" w:color="auto"/>
            <w:bottom w:val="none" w:sz="0" w:space="0" w:color="auto"/>
            <w:right w:val="none" w:sz="0" w:space="0" w:color="auto"/>
          </w:divBdr>
        </w:div>
      </w:divsChild>
    </w:div>
    <w:div w:id="909463665">
      <w:bodyDiv w:val="1"/>
      <w:marLeft w:val="0"/>
      <w:marRight w:val="0"/>
      <w:marTop w:val="0"/>
      <w:marBottom w:val="0"/>
      <w:divBdr>
        <w:top w:val="none" w:sz="0" w:space="0" w:color="auto"/>
        <w:left w:val="none" w:sz="0" w:space="0" w:color="auto"/>
        <w:bottom w:val="none" w:sz="0" w:space="0" w:color="auto"/>
        <w:right w:val="none" w:sz="0" w:space="0" w:color="auto"/>
      </w:divBdr>
      <w:divsChild>
        <w:div w:id="1523854794">
          <w:marLeft w:val="0"/>
          <w:marRight w:val="0"/>
          <w:marTop w:val="0"/>
          <w:marBottom w:val="150"/>
          <w:divBdr>
            <w:top w:val="none" w:sz="0" w:space="0" w:color="auto"/>
            <w:left w:val="none" w:sz="0" w:space="0" w:color="auto"/>
            <w:bottom w:val="none" w:sz="0" w:space="0" w:color="auto"/>
            <w:right w:val="none" w:sz="0" w:space="0" w:color="auto"/>
          </w:divBdr>
        </w:div>
      </w:divsChild>
    </w:div>
    <w:div w:id="951672603">
      <w:bodyDiv w:val="1"/>
      <w:marLeft w:val="0"/>
      <w:marRight w:val="0"/>
      <w:marTop w:val="0"/>
      <w:marBottom w:val="0"/>
      <w:divBdr>
        <w:top w:val="none" w:sz="0" w:space="0" w:color="auto"/>
        <w:left w:val="none" w:sz="0" w:space="0" w:color="auto"/>
        <w:bottom w:val="none" w:sz="0" w:space="0" w:color="auto"/>
        <w:right w:val="none" w:sz="0" w:space="0" w:color="auto"/>
      </w:divBdr>
      <w:divsChild>
        <w:div w:id="1733310263">
          <w:marLeft w:val="0"/>
          <w:marRight w:val="0"/>
          <w:marTop w:val="0"/>
          <w:marBottom w:val="150"/>
          <w:divBdr>
            <w:top w:val="none" w:sz="0" w:space="0" w:color="auto"/>
            <w:left w:val="none" w:sz="0" w:space="0" w:color="auto"/>
            <w:bottom w:val="none" w:sz="0" w:space="0" w:color="auto"/>
            <w:right w:val="none" w:sz="0" w:space="0" w:color="auto"/>
          </w:divBdr>
        </w:div>
        <w:div w:id="1422603793">
          <w:marLeft w:val="0"/>
          <w:marRight w:val="0"/>
          <w:marTop w:val="0"/>
          <w:marBottom w:val="0"/>
          <w:divBdr>
            <w:top w:val="none" w:sz="0" w:space="0" w:color="auto"/>
            <w:left w:val="none" w:sz="0" w:space="0" w:color="auto"/>
            <w:bottom w:val="none" w:sz="0" w:space="0" w:color="auto"/>
            <w:right w:val="none" w:sz="0" w:space="0" w:color="auto"/>
          </w:divBdr>
        </w:div>
        <w:div w:id="1223833031">
          <w:marLeft w:val="0"/>
          <w:marRight w:val="0"/>
          <w:marTop w:val="0"/>
          <w:marBottom w:val="0"/>
          <w:divBdr>
            <w:top w:val="none" w:sz="0" w:space="0" w:color="auto"/>
            <w:left w:val="none" w:sz="0" w:space="0" w:color="auto"/>
            <w:bottom w:val="none" w:sz="0" w:space="0" w:color="auto"/>
            <w:right w:val="none" w:sz="0" w:space="0" w:color="auto"/>
          </w:divBdr>
        </w:div>
        <w:div w:id="847788172">
          <w:marLeft w:val="0"/>
          <w:marRight w:val="0"/>
          <w:marTop w:val="0"/>
          <w:marBottom w:val="0"/>
          <w:divBdr>
            <w:top w:val="none" w:sz="0" w:space="0" w:color="auto"/>
            <w:left w:val="none" w:sz="0" w:space="0" w:color="auto"/>
            <w:bottom w:val="none" w:sz="0" w:space="0" w:color="auto"/>
            <w:right w:val="none" w:sz="0" w:space="0" w:color="auto"/>
          </w:divBdr>
        </w:div>
        <w:div w:id="1864516536">
          <w:marLeft w:val="0"/>
          <w:marRight w:val="0"/>
          <w:marTop w:val="0"/>
          <w:marBottom w:val="0"/>
          <w:divBdr>
            <w:top w:val="none" w:sz="0" w:space="0" w:color="auto"/>
            <w:left w:val="none" w:sz="0" w:space="0" w:color="auto"/>
            <w:bottom w:val="none" w:sz="0" w:space="0" w:color="auto"/>
            <w:right w:val="none" w:sz="0" w:space="0" w:color="auto"/>
          </w:divBdr>
        </w:div>
        <w:div w:id="2144349550">
          <w:marLeft w:val="0"/>
          <w:marRight w:val="0"/>
          <w:marTop w:val="0"/>
          <w:marBottom w:val="0"/>
          <w:divBdr>
            <w:top w:val="none" w:sz="0" w:space="0" w:color="auto"/>
            <w:left w:val="none" w:sz="0" w:space="0" w:color="auto"/>
            <w:bottom w:val="none" w:sz="0" w:space="0" w:color="auto"/>
            <w:right w:val="none" w:sz="0" w:space="0" w:color="auto"/>
          </w:divBdr>
        </w:div>
        <w:div w:id="1931768077">
          <w:marLeft w:val="0"/>
          <w:marRight w:val="0"/>
          <w:marTop w:val="0"/>
          <w:marBottom w:val="0"/>
          <w:divBdr>
            <w:top w:val="none" w:sz="0" w:space="0" w:color="auto"/>
            <w:left w:val="none" w:sz="0" w:space="0" w:color="auto"/>
            <w:bottom w:val="none" w:sz="0" w:space="0" w:color="auto"/>
            <w:right w:val="none" w:sz="0" w:space="0" w:color="auto"/>
          </w:divBdr>
        </w:div>
        <w:div w:id="902525841">
          <w:marLeft w:val="0"/>
          <w:marRight w:val="0"/>
          <w:marTop w:val="0"/>
          <w:marBottom w:val="0"/>
          <w:divBdr>
            <w:top w:val="none" w:sz="0" w:space="0" w:color="auto"/>
            <w:left w:val="none" w:sz="0" w:space="0" w:color="auto"/>
            <w:bottom w:val="none" w:sz="0" w:space="0" w:color="auto"/>
            <w:right w:val="none" w:sz="0" w:space="0" w:color="auto"/>
          </w:divBdr>
        </w:div>
        <w:div w:id="439684997">
          <w:marLeft w:val="0"/>
          <w:marRight w:val="0"/>
          <w:marTop w:val="0"/>
          <w:marBottom w:val="0"/>
          <w:divBdr>
            <w:top w:val="none" w:sz="0" w:space="0" w:color="auto"/>
            <w:left w:val="none" w:sz="0" w:space="0" w:color="auto"/>
            <w:bottom w:val="none" w:sz="0" w:space="0" w:color="auto"/>
            <w:right w:val="none" w:sz="0" w:space="0" w:color="auto"/>
          </w:divBdr>
        </w:div>
        <w:div w:id="1591547920">
          <w:marLeft w:val="0"/>
          <w:marRight w:val="0"/>
          <w:marTop w:val="0"/>
          <w:marBottom w:val="0"/>
          <w:divBdr>
            <w:top w:val="none" w:sz="0" w:space="0" w:color="auto"/>
            <w:left w:val="none" w:sz="0" w:space="0" w:color="auto"/>
            <w:bottom w:val="none" w:sz="0" w:space="0" w:color="auto"/>
            <w:right w:val="none" w:sz="0" w:space="0" w:color="auto"/>
          </w:divBdr>
        </w:div>
        <w:div w:id="1036545069">
          <w:marLeft w:val="0"/>
          <w:marRight w:val="0"/>
          <w:marTop w:val="0"/>
          <w:marBottom w:val="0"/>
          <w:divBdr>
            <w:top w:val="none" w:sz="0" w:space="0" w:color="auto"/>
            <w:left w:val="none" w:sz="0" w:space="0" w:color="auto"/>
            <w:bottom w:val="none" w:sz="0" w:space="0" w:color="auto"/>
            <w:right w:val="none" w:sz="0" w:space="0" w:color="auto"/>
          </w:divBdr>
        </w:div>
        <w:div w:id="889272308">
          <w:marLeft w:val="0"/>
          <w:marRight w:val="0"/>
          <w:marTop w:val="0"/>
          <w:marBottom w:val="0"/>
          <w:divBdr>
            <w:top w:val="none" w:sz="0" w:space="0" w:color="auto"/>
            <w:left w:val="none" w:sz="0" w:space="0" w:color="auto"/>
            <w:bottom w:val="none" w:sz="0" w:space="0" w:color="auto"/>
            <w:right w:val="none" w:sz="0" w:space="0" w:color="auto"/>
          </w:divBdr>
        </w:div>
        <w:div w:id="843202578">
          <w:marLeft w:val="0"/>
          <w:marRight w:val="0"/>
          <w:marTop w:val="0"/>
          <w:marBottom w:val="0"/>
          <w:divBdr>
            <w:top w:val="none" w:sz="0" w:space="0" w:color="auto"/>
            <w:left w:val="none" w:sz="0" w:space="0" w:color="auto"/>
            <w:bottom w:val="none" w:sz="0" w:space="0" w:color="auto"/>
            <w:right w:val="none" w:sz="0" w:space="0" w:color="auto"/>
          </w:divBdr>
        </w:div>
        <w:div w:id="497041384">
          <w:marLeft w:val="0"/>
          <w:marRight w:val="0"/>
          <w:marTop w:val="0"/>
          <w:marBottom w:val="150"/>
          <w:divBdr>
            <w:top w:val="none" w:sz="0" w:space="0" w:color="auto"/>
            <w:left w:val="none" w:sz="0" w:space="0" w:color="auto"/>
            <w:bottom w:val="none" w:sz="0" w:space="0" w:color="auto"/>
            <w:right w:val="none" w:sz="0" w:space="0" w:color="auto"/>
          </w:divBdr>
        </w:div>
      </w:divsChild>
    </w:div>
    <w:div w:id="963462451">
      <w:bodyDiv w:val="1"/>
      <w:marLeft w:val="0"/>
      <w:marRight w:val="0"/>
      <w:marTop w:val="0"/>
      <w:marBottom w:val="0"/>
      <w:divBdr>
        <w:top w:val="none" w:sz="0" w:space="0" w:color="auto"/>
        <w:left w:val="none" w:sz="0" w:space="0" w:color="auto"/>
        <w:bottom w:val="none" w:sz="0" w:space="0" w:color="auto"/>
        <w:right w:val="none" w:sz="0" w:space="0" w:color="auto"/>
      </w:divBdr>
      <w:divsChild>
        <w:div w:id="134299507">
          <w:marLeft w:val="0"/>
          <w:marRight w:val="0"/>
          <w:marTop w:val="0"/>
          <w:marBottom w:val="150"/>
          <w:divBdr>
            <w:top w:val="none" w:sz="0" w:space="0" w:color="auto"/>
            <w:left w:val="none" w:sz="0" w:space="0" w:color="auto"/>
            <w:bottom w:val="none" w:sz="0" w:space="0" w:color="auto"/>
            <w:right w:val="none" w:sz="0" w:space="0" w:color="auto"/>
          </w:divBdr>
        </w:div>
        <w:div w:id="1012342058">
          <w:marLeft w:val="0"/>
          <w:marRight w:val="0"/>
          <w:marTop w:val="0"/>
          <w:marBottom w:val="0"/>
          <w:divBdr>
            <w:top w:val="none" w:sz="0" w:space="0" w:color="auto"/>
            <w:left w:val="none" w:sz="0" w:space="0" w:color="auto"/>
            <w:bottom w:val="none" w:sz="0" w:space="0" w:color="auto"/>
            <w:right w:val="none" w:sz="0" w:space="0" w:color="auto"/>
          </w:divBdr>
        </w:div>
        <w:div w:id="1494449562">
          <w:marLeft w:val="0"/>
          <w:marRight w:val="0"/>
          <w:marTop w:val="0"/>
          <w:marBottom w:val="0"/>
          <w:divBdr>
            <w:top w:val="none" w:sz="0" w:space="0" w:color="auto"/>
            <w:left w:val="none" w:sz="0" w:space="0" w:color="auto"/>
            <w:bottom w:val="none" w:sz="0" w:space="0" w:color="auto"/>
            <w:right w:val="none" w:sz="0" w:space="0" w:color="auto"/>
          </w:divBdr>
        </w:div>
        <w:div w:id="392588331">
          <w:marLeft w:val="0"/>
          <w:marRight w:val="0"/>
          <w:marTop w:val="0"/>
          <w:marBottom w:val="0"/>
          <w:divBdr>
            <w:top w:val="none" w:sz="0" w:space="0" w:color="auto"/>
            <w:left w:val="none" w:sz="0" w:space="0" w:color="auto"/>
            <w:bottom w:val="none" w:sz="0" w:space="0" w:color="auto"/>
            <w:right w:val="none" w:sz="0" w:space="0" w:color="auto"/>
          </w:divBdr>
        </w:div>
        <w:div w:id="1726487100">
          <w:marLeft w:val="0"/>
          <w:marRight w:val="0"/>
          <w:marTop w:val="0"/>
          <w:marBottom w:val="0"/>
          <w:divBdr>
            <w:top w:val="none" w:sz="0" w:space="0" w:color="auto"/>
            <w:left w:val="none" w:sz="0" w:space="0" w:color="auto"/>
            <w:bottom w:val="none" w:sz="0" w:space="0" w:color="auto"/>
            <w:right w:val="none" w:sz="0" w:space="0" w:color="auto"/>
          </w:divBdr>
        </w:div>
        <w:div w:id="191309587">
          <w:marLeft w:val="0"/>
          <w:marRight w:val="0"/>
          <w:marTop w:val="0"/>
          <w:marBottom w:val="0"/>
          <w:divBdr>
            <w:top w:val="none" w:sz="0" w:space="0" w:color="auto"/>
            <w:left w:val="none" w:sz="0" w:space="0" w:color="auto"/>
            <w:bottom w:val="none" w:sz="0" w:space="0" w:color="auto"/>
            <w:right w:val="none" w:sz="0" w:space="0" w:color="auto"/>
          </w:divBdr>
        </w:div>
        <w:div w:id="78216791">
          <w:marLeft w:val="0"/>
          <w:marRight w:val="0"/>
          <w:marTop w:val="0"/>
          <w:marBottom w:val="0"/>
          <w:divBdr>
            <w:top w:val="none" w:sz="0" w:space="0" w:color="auto"/>
            <w:left w:val="none" w:sz="0" w:space="0" w:color="auto"/>
            <w:bottom w:val="none" w:sz="0" w:space="0" w:color="auto"/>
            <w:right w:val="none" w:sz="0" w:space="0" w:color="auto"/>
          </w:divBdr>
        </w:div>
        <w:div w:id="225802231">
          <w:marLeft w:val="0"/>
          <w:marRight w:val="0"/>
          <w:marTop w:val="0"/>
          <w:marBottom w:val="0"/>
          <w:divBdr>
            <w:top w:val="none" w:sz="0" w:space="0" w:color="auto"/>
            <w:left w:val="none" w:sz="0" w:space="0" w:color="auto"/>
            <w:bottom w:val="none" w:sz="0" w:space="0" w:color="auto"/>
            <w:right w:val="none" w:sz="0" w:space="0" w:color="auto"/>
          </w:divBdr>
        </w:div>
        <w:div w:id="1578905841">
          <w:marLeft w:val="0"/>
          <w:marRight w:val="0"/>
          <w:marTop w:val="0"/>
          <w:marBottom w:val="0"/>
          <w:divBdr>
            <w:top w:val="none" w:sz="0" w:space="0" w:color="auto"/>
            <w:left w:val="none" w:sz="0" w:space="0" w:color="auto"/>
            <w:bottom w:val="none" w:sz="0" w:space="0" w:color="auto"/>
            <w:right w:val="none" w:sz="0" w:space="0" w:color="auto"/>
          </w:divBdr>
        </w:div>
        <w:div w:id="397287968">
          <w:marLeft w:val="0"/>
          <w:marRight w:val="0"/>
          <w:marTop w:val="0"/>
          <w:marBottom w:val="0"/>
          <w:divBdr>
            <w:top w:val="none" w:sz="0" w:space="0" w:color="auto"/>
            <w:left w:val="none" w:sz="0" w:space="0" w:color="auto"/>
            <w:bottom w:val="none" w:sz="0" w:space="0" w:color="auto"/>
            <w:right w:val="none" w:sz="0" w:space="0" w:color="auto"/>
          </w:divBdr>
        </w:div>
        <w:div w:id="1169294812">
          <w:marLeft w:val="0"/>
          <w:marRight w:val="0"/>
          <w:marTop w:val="0"/>
          <w:marBottom w:val="0"/>
          <w:divBdr>
            <w:top w:val="none" w:sz="0" w:space="0" w:color="auto"/>
            <w:left w:val="none" w:sz="0" w:space="0" w:color="auto"/>
            <w:bottom w:val="none" w:sz="0" w:space="0" w:color="auto"/>
            <w:right w:val="none" w:sz="0" w:space="0" w:color="auto"/>
          </w:divBdr>
        </w:div>
        <w:div w:id="1067655610">
          <w:marLeft w:val="0"/>
          <w:marRight w:val="0"/>
          <w:marTop w:val="0"/>
          <w:marBottom w:val="0"/>
          <w:divBdr>
            <w:top w:val="none" w:sz="0" w:space="0" w:color="auto"/>
            <w:left w:val="none" w:sz="0" w:space="0" w:color="auto"/>
            <w:bottom w:val="none" w:sz="0" w:space="0" w:color="auto"/>
            <w:right w:val="none" w:sz="0" w:space="0" w:color="auto"/>
          </w:divBdr>
        </w:div>
        <w:div w:id="1682581679">
          <w:marLeft w:val="0"/>
          <w:marRight w:val="0"/>
          <w:marTop w:val="0"/>
          <w:marBottom w:val="0"/>
          <w:divBdr>
            <w:top w:val="none" w:sz="0" w:space="0" w:color="auto"/>
            <w:left w:val="none" w:sz="0" w:space="0" w:color="auto"/>
            <w:bottom w:val="none" w:sz="0" w:space="0" w:color="auto"/>
            <w:right w:val="none" w:sz="0" w:space="0" w:color="auto"/>
          </w:divBdr>
        </w:div>
        <w:div w:id="1473674366">
          <w:marLeft w:val="0"/>
          <w:marRight w:val="0"/>
          <w:marTop w:val="0"/>
          <w:marBottom w:val="0"/>
          <w:divBdr>
            <w:top w:val="none" w:sz="0" w:space="0" w:color="auto"/>
            <w:left w:val="none" w:sz="0" w:space="0" w:color="auto"/>
            <w:bottom w:val="none" w:sz="0" w:space="0" w:color="auto"/>
            <w:right w:val="none" w:sz="0" w:space="0" w:color="auto"/>
          </w:divBdr>
        </w:div>
        <w:div w:id="751053253">
          <w:marLeft w:val="0"/>
          <w:marRight w:val="0"/>
          <w:marTop w:val="0"/>
          <w:marBottom w:val="0"/>
          <w:divBdr>
            <w:top w:val="none" w:sz="0" w:space="0" w:color="auto"/>
            <w:left w:val="none" w:sz="0" w:space="0" w:color="auto"/>
            <w:bottom w:val="none" w:sz="0" w:space="0" w:color="auto"/>
            <w:right w:val="none" w:sz="0" w:space="0" w:color="auto"/>
          </w:divBdr>
        </w:div>
        <w:div w:id="2104757919">
          <w:marLeft w:val="0"/>
          <w:marRight w:val="0"/>
          <w:marTop w:val="0"/>
          <w:marBottom w:val="0"/>
          <w:divBdr>
            <w:top w:val="none" w:sz="0" w:space="0" w:color="auto"/>
            <w:left w:val="none" w:sz="0" w:space="0" w:color="auto"/>
            <w:bottom w:val="none" w:sz="0" w:space="0" w:color="auto"/>
            <w:right w:val="none" w:sz="0" w:space="0" w:color="auto"/>
          </w:divBdr>
        </w:div>
        <w:div w:id="1744984643">
          <w:marLeft w:val="0"/>
          <w:marRight w:val="0"/>
          <w:marTop w:val="0"/>
          <w:marBottom w:val="0"/>
          <w:divBdr>
            <w:top w:val="none" w:sz="0" w:space="0" w:color="auto"/>
            <w:left w:val="none" w:sz="0" w:space="0" w:color="auto"/>
            <w:bottom w:val="none" w:sz="0" w:space="0" w:color="auto"/>
            <w:right w:val="none" w:sz="0" w:space="0" w:color="auto"/>
          </w:divBdr>
        </w:div>
        <w:div w:id="1428114943">
          <w:marLeft w:val="0"/>
          <w:marRight w:val="0"/>
          <w:marTop w:val="0"/>
          <w:marBottom w:val="0"/>
          <w:divBdr>
            <w:top w:val="none" w:sz="0" w:space="0" w:color="auto"/>
            <w:left w:val="none" w:sz="0" w:space="0" w:color="auto"/>
            <w:bottom w:val="none" w:sz="0" w:space="0" w:color="auto"/>
            <w:right w:val="none" w:sz="0" w:space="0" w:color="auto"/>
          </w:divBdr>
        </w:div>
        <w:div w:id="1192380457">
          <w:marLeft w:val="0"/>
          <w:marRight w:val="0"/>
          <w:marTop w:val="0"/>
          <w:marBottom w:val="0"/>
          <w:divBdr>
            <w:top w:val="none" w:sz="0" w:space="0" w:color="auto"/>
            <w:left w:val="none" w:sz="0" w:space="0" w:color="auto"/>
            <w:bottom w:val="none" w:sz="0" w:space="0" w:color="auto"/>
            <w:right w:val="none" w:sz="0" w:space="0" w:color="auto"/>
          </w:divBdr>
        </w:div>
        <w:div w:id="925848192">
          <w:marLeft w:val="0"/>
          <w:marRight w:val="0"/>
          <w:marTop w:val="0"/>
          <w:marBottom w:val="150"/>
          <w:divBdr>
            <w:top w:val="none" w:sz="0" w:space="0" w:color="auto"/>
            <w:left w:val="none" w:sz="0" w:space="0" w:color="auto"/>
            <w:bottom w:val="none" w:sz="0" w:space="0" w:color="auto"/>
            <w:right w:val="none" w:sz="0" w:space="0" w:color="auto"/>
          </w:divBdr>
        </w:div>
        <w:div w:id="165941438">
          <w:marLeft w:val="0"/>
          <w:marRight w:val="0"/>
          <w:marTop w:val="0"/>
          <w:marBottom w:val="150"/>
          <w:divBdr>
            <w:top w:val="none" w:sz="0" w:space="0" w:color="auto"/>
            <w:left w:val="none" w:sz="0" w:space="0" w:color="auto"/>
            <w:bottom w:val="none" w:sz="0" w:space="0" w:color="auto"/>
            <w:right w:val="none" w:sz="0" w:space="0" w:color="auto"/>
          </w:divBdr>
        </w:div>
        <w:div w:id="1920558116">
          <w:marLeft w:val="0"/>
          <w:marRight w:val="0"/>
          <w:marTop w:val="0"/>
          <w:marBottom w:val="150"/>
          <w:divBdr>
            <w:top w:val="none" w:sz="0" w:space="0" w:color="auto"/>
            <w:left w:val="none" w:sz="0" w:space="0" w:color="auto"/>
            <w:bottom w:val="none" w:sz="0" w:space="0" w:color="auto"/>
            <w:right w:val="none" w:sz="0" w:space="0" w:color="auto"/>
          </w:divBdr>
        </w:div>
        <w:div w:id="269050411">
          <w:marLeft w:val="0"/>
          <w:marRight w:val="0"/>
          <w:marTop w:val="0"/>
          <w:marBottom w:val="150"/>
          <w:divBdr>
            <w:top w:val="none" w:sz="0" w:space="0" w:color="auto"/>
            <w:left w:val="none" w:sz="0" w:space="0" w:color="auto"/>
            <w:bottom w:val="none" w:sz="0" w:space="0" w:color="auto"/>
            <w:right w:val="none" w:sz="0" w:space="0" w:color="auto"/>
          </w:divBdr>
        </w:div>
        <w:div w:id="1943954207">
          <w:marLeft w:val="0"/>
          <w:marRight w:val="0"/>
          <w:marTop w:val="0"/>
          <w:marBottom w:val="150"/>
          <w:divBdr>
            <w:top w:val="none" w:sz="0" w:space="0" w:color="auto"/>
            <w:left w:val="none" w:sz="0" w:space="0" w:color="auto"/>
            <w:bottom w:val="none" w:sz="0" w:space="0" w:color="auto"/>
            <w:right w:val="none" w:sz="0" w:space="0" w:color="auto"/>
          </w:divBdr>
        </w:div>
      </w:divsChild>
    </w:div>
    <w:div w:id="973872108">
      <w:bodyDiv w:val="1"/>
      <w:marLeft w:val="0"/>
      <w:marRight w:val="0"/>
      <w:marTop w:val="0"/>
      <w:marBottom w:val="0"/>
      <w:divBdr>
        <w:top w:val="none" w:sz="0" w:space="0" w:color="auto"/>
        <w:left w:val="none" w:sz="0" w:space="0" w:color="auto"/>
        <w:bottom w:val="none" w:sz="0" w:space="0" w:color="auto"/>
        <w:right w:val="none" w:sz="0" w:space="0" w:color="auto"/>
      </w:divBdr>
      <w:divsChild>
        <w:div w:id="279118296">
          <w:marLeft w:val="0"/>
          <w:marRight w:val="0"/>
          <w:marTop w:val="0"/>
          <w:marBottom w:val="150"/>
          <w:divBdr>
            <w:top w:val="none" w:sz="0" w:space="0" w:color="auto"/>
            <w:left w:val="none" w:sz="0" w:space="0" w:color="auto"/>
            <w:bottom w:val="none" w:sz="0" w:space="0" w:color="auto"/>
            <w:right w:val="none" w:sz="0" w:space="0" w:color="auto"/>
          </w:divBdr>
        </w:div>
      </w:divsChild>
    </w:div>
    <w:div w:id="980118171">
      <w:bodyDiv w:val="1"/>
      <w:marLeft w:val="0"/>
      <w:marRight w:val="0"/>
      <w:marTop w:val="0"/>
      <w:marBottom w:val="0"/>
      <w:divBdr>
        <w:top w:val="none" w:sz="0" w:space="0" w:color="auto"/>
        <w:left w:val="none" w:sz="0" w:space="0" w:color="auto"/>
        <w:bottom w:val="none" w:sz="0" w:space="0" w:color="auto"/>
        <w:right w:val="none" w:sz="0" w:space="0" w:color="auto"/>
      </w:divBdr>
      <w:divsChild>
        <w:div w:id="1597664442">
          <w:marLeft w:val="0"/>
          <w:marRight w:val="0"/>
          <w:marTop w:val="0"/>
          <w:marBottom w:val="150"/>
          <w:divBdr>
            <w:top w:val="none" w:sz="0" w:space="0" w:color="auto"/>
            <w:left w:val="none" w:sz="0" w:space="0" w:color="auto"/>
            <w:bottom w:val="none" w:sz="0" w:space="0" w:color="auto"/>
            <w:right w:val="none" w:sz="0" w:space="0" w:color="auto"/>
          </w:divBdr>
        </w:div>
      </w:divsChild>
    </w:div>
    <w:div w:id="1004019376">
      <w:bodyDiv w:val="1"/>
      <w:marLeft w:val="0"/>
      <w:marRight w:val="0"/>
      <w:marTop w:val="0"/>
      <w:marBottom w:val="0"/>
      <w:divBdr>
        <w:top w:val="none" w:sz="0" w:space="0" w:color="auto"/>
        <w:left w:val="none" w:sz="0" w:space="0" w:color="auto"/>
        <w:bottom w:val="none" w:sz="0" w:space="0" w:color="auto"/>
        <w:right w:val="none" w:sz="0" w:space="0" w:color="auto"/>
      </w:divBdr>
      <w:divsChild>
        <w:div w:id="238562999">
          <w:marLeft w:val="0"/>
          <w:marRight w:val="0"/>
          <w:marTop w:val="0"/>
          <w:marBottom w:val="150"/>
          <w:divBdr>
            <w:top w:val="none" w:sz="0" w:space="0" w:color="auto"/>
            <w:left w:val="none" w:sz="0" w:space="0" w:color="auto"/>
            <w:bottom w:val="none" w:sz="0" w:space="0" w:color="auto"/>
            <w:right w:val="none" w:sz="0" w:space="0" w:color="auto"/>
          </w:divBdr>
        </w:div>
      </w:divsChild>
    </w:div>
    <w:div w:id="1088425202">
      <w:bodyDiv w:val="1"/>
      <w:marLeft w:val="0"/>
      <w:marRight w:val="0"/>
      <w:marTop w:val="0"/>
      <w:marBottom w:val="0"/>
      <w:divBdr>
        <w:top w:val="none" w:sz="0" w:space="0" w:color="auto"/>
        <w:left w:val="none" w:sz="0" w:space="0" w:color="auto"/>
        <w:bottom w:val="none" w:sz="0" w:space="0" w:color="auto"/>
        <w:right w:val="none" w:sz="0" w:space="0" w:color="auto"/>
      </w:divBdr>
    </w:div>
    <w:div w:id="1099371442">
      <w:bodyDiv w:val="1"/>
      <w:marLeft w:val="0"/>
      <w:marRight w:val="0"/>
      <w:marTop w:val="0"/>
      <w:marBottom w:val="0"/>
      <w:divBdr>
        <w:top w:val="none" w:sz="0" w:space="0" w:color="auto"/>
        <w:left w:val="none" w:sz="0" w:space="0" w:color="auto"/>
        <w:bottom w:val="none" w:sz="0" w:space="0" w:color="auto"/>
        <w:right w:val="none" w:sz="0" w:space="0" w:color="auto"/>
      </w:divBdr>
      <w:divsChild>
        <w:div w:id="313528222">
          <w:marLeft w:val="0"/>
          <w:marRight w:val="0"/>
          <w:marTop w:val="0"/>
          <w:marBottom w:val="150"/>
          <w:divBdr>
            <w:top w:val="none" w:sz="0" w:space="0" w:color="auto"/>
            <w:left w:val="none" w:sz="0" w:space="0" w:color="auto"/>
            <w:bottom w:val="none" w:sz="0" w:space="0" w:color="auto"/>
            <w:right w:val="none" w:sz="0" w:space="0" w:color="auto"/>
          </w:divBdr>
        </w:div>
        <w:div w:id="528300635">
          <w:marLeft w:val="0"/>
          <w:marRight w:val="0"/>
          <w:marTop w:val="0"/>
          <w:marBottom w:val="150"/>
          <w:divBdr>
            <w:top w:val="none" w:sz="0" w:space="0" w:color="auto"/>
            <w:left w:val="none" w:sz="0" w:space="0" w:color="auto"/>
            <w:bottom w:val="none" w:sz="0" w:space="0" w:color="auto"/>
            <w:right w:val="none" w:sz="0" w:space="0" w:color="auto"/>
          </w:divBdr>
        </w:div>
      </w:divsChild>
    </w:div>
    <w:div w:id="1138494705">
      <w:bodyDiv w:val="1"/>
      <w:marLeft w:val="0"/>
      <w:marRight w:val="0"/>
      <w:marTop w:val="0"/>
      <w:marBottom w:val="0"/>
      <w:divBdr>
        <w:top w:val="none" w:sz="0" w:space="0" w:color="auto"/>
        <w:left w:val="none" w:sz="0" w:space="0" w:color="auto"/>
        <w:bottom w:val="none" w:sz="0" w:space="0" w:color="auto"/>
        <w:right w:val="none" w:sz="0" w:space="0" w:color="auto"/>
      </w:divBdr>
      <w:divsChild>
        <w:div w:id="1876235160">
          <w:marLeft w:val="0"/>
          <w:marRight w:val="0"/>
          <w:marTop w:val="0"/>
          <w:marBottom w:val="150"/>
          <w:divBdr>
            <w:top w:val="none" w:sz="0" w:space="0" w:color="auto"/>
            <w:left w:val="none" w:sz="0" w:space="0" w:color="auto"/>
            <w:bottom w:val="none" w:sz="0" w:space="0" w:color="auto"/>
            <w:right w:val="none" w:sz="0" w:space="0" w:color="auto"/>
          </w:divBdr>
        </w:div>
      </w:divsChild>
    </w:div>
    <w:div w:id="1142891273">
      <w:bodyDiv w:val="1"/>
      <w:marLeft w:val="0"/>
      <w:marRight w:val="0"/>
      <w:marTop w:val="0"/>
      <w:marBottom w:val="0"/>
      <w:divBdr>
        <w:top w:val="none" w:sz="0" w:space="0" w:color="auto"/>
        <w:left w:val="none" w:sz="0" w:space="0" w:color="auto"/>
        <w:bottom w:val="none" w:sz="0" w:space="0" w:color="auto"/>
        <w:right w:val="none" w:sz="0" w:space="0" w:color="auto"/>
      </w:divBdr>
      <w:divsChild>
        <w:div w:id="2098598826">
          <w:marLeft w:val="0"/>
          <w:marRight w:val="0"/>
          <w:marTop w:val="0"/>
          <w:marBottom w:val="180"/>
          <w:divBdr>
            <w:top w:val="none" w:sz="0" w:space="0" w:color="auto"/>
            <w:left w:val="none" w:sz="0" w:space="0" w:color="auto"/>
            <w:bottom w:val="none" w:sz="0" w:space="0" w:color="auto"/>
            <w:right w:val="none" w:sz="0" w:space="0" w:color="auto"/>
          </w:divBdr>
        </w:div>
        <w:div w:id="1675297951">
          <w:marLeft w:val="0"/>
          <w:marRight w:val="0"/>
          <w:marTop w:val="0"/>
          <w:marBottom w:val="180"/>
          <w:divBdr>
            <w:top w:val="none" w:sz="0" w:space="0" w:color="auto"/>
            <w:left w:val="none" w:sz="0" w:space="0" w:color="auto"/>
            <w:bottom w:val="none" w:sz="0" w:space="0" w:color="auto"/>
            <w:right w:val="none" w:sz="0" w:space="0" w:color="auto"/>
          </w:divBdr>
        </w:div>
        <w:div w:id="1613317423">
          <w:marLeft w:val="0"/>
          <w:marRight w:val="0"/>
          <w:marTop w:val="0"/>
          <w:marBottom w:val="180"/>
          <w:divBdr>
            <w:top w:val="none" w:sz="0" w:space="0" w:color="auto"/>
            <w:left w:val="none" w:sz="0" w:space="0" w:color="auto"/>
            <w:bottom w:val="none" w:sz="0" w:space="0" w:color="auto"/>
            <w:right w:val="none" w:sz="0" w:space="0" w:color="auto"/>
          </w:divBdr>
        </w:div>
        <w:div w:id="692072987">
          <w:marLeft w:val="0"/>
          <w:marRight w:val="0"/>
          <w:marTop w:val="0"/>
          <w:marBottom w:val="180"/>
          <w:divBdr>
            <w:top w:val="none" w:sz="0" w:space="0" w:color="auto"/>
            <w:left w:val="none" w:sz="0" w:space="0" w:color="auto"/>
            <w:bottom w:val="none" w:sz="0" w:space="0" w:color="auto"/>
            <w:right w:val="none" w:sz="0" w:space="0" w:color="auto"/>
          </w:divBdr>
        </w:div>
        <w:div w:id="1126385366">
          <w:marLeft w:val="0"/>
          <w:marRight w:val="0"/>
          <w:marTop w:val="0"/>
          <w:marBottom w:val="180"/>
          <w:divBdr>
            <w:top w:val="none" w:sz="0" w:space="0" w:color="auto"/>
            <w:left w:val="none" w:sz="0" w:space="0" w:color="auto"/>
            <w:bottom w:val="none" w:sz="0" w:space="0" w:color="auto"/>
            <w:right w:val="none" w:sz="0" w:space="0" w:color="auto"/>
          </w:divBdr>
        </w:div>
        <w:div w:id="637034695">
          <w:marLeft w:val="0"/>
          <w:marRight w:val="0"/>
          <w:marTop w:val="0"/>
          <w:marBottom w:val="180"/>
          <w:divBdr>
            <w:top w:val="none" w:sz="0" w:space="0" w:color="auto"/>
            <w:left w:val="none" w:sz="0" w:space="0" w:color="auto"/>
            <w:bottom w:val="none" w:sz="0" w:space="0" w:color="auto"/>
            <w:right w:val="none" w:sz="0" w:space="0" w:color="auto"/>
          </w:divBdr>
        </w:div>
        <w:div w:id="1697928778">
          <w:marLeft w:val="0"/>
          <w:marRight w:val="0"/>
          <w:marTop w:val="0"/>
          <w:marBottom w:val="180"/>
          <w:divBdr>
            <w:top w:val="none" w:sz="0" w:space="0" w:color="auto"/>
            <w:left w:val="none" w:sz="0" w:space="0" w:color="auto"/>
            <w:bottom w:val="none" w:sz="0" w:space="0" w:color="auto"/>
            <w:right w:val="none" w:sz="0" w:space="0" w:color="auto"/>
          </w:divBdr>
        </w:div>
        <w:div w:id="1963727350">
          <w:marLeft w:val="0"/>
          <w:marRight w:val="0"/>
          <w:marTop w:val="0"/>
          <w:marBottom w:val="180"/>
          <w:divBdr>
            <w:top w:val="none" w:sz="0" w:space="0" w:color="auto"/>
            <w:left w:val="none" w:sz="0" w:space="0" w:color="auto"/>
            <w:bottom w:val="none" w:sz="0" w:space="0" w:color="auto"/>
            <w:right w:val="none" w:sz="0" w:space="0" w:color="auto"/>
          </w:divBdr>
        </w:div>
        <w:div w:id="2086605746">
          <w:marLeft w:val="0"/>
          <w:marRight w:val="0"/>
          <w:marTop w:val="0"/>
          <w:marBottom w:val="180"/>
          <w:divBdr>
            <w:top w:val="none" w:sz="0" w:space="0" w:color="auto"/>
            <w:left w:val="none" w:sz="0" w:space="0" w:color="auto"/>
            <w:bottom w:val="none" w:sz="0" w:space="0" w:color="auto"/>
            <w:right w:val="none" w:sz="0" w:space="0" w:color="auto"/>
          </w:divBdr>
        </w:div>
        <w:div w:id="584806190">
          <w:marLeft w:val="0"/>
          <w:marRight w:val="0"/>
          <w:marTop w:val="0"/>
          <w:marBottom w:val="180"/>
          <w:divBdr>
            <w:top w:val="none" w:sz="0" w:space="0" w:color="auto"/>
            <w:left w:val="none" w:sz="0" w:space="0" w:color="auto"/>
            <w:bottom w:val="none" w:sz="0" w:space="0" w:color="auto"/>
            <w:right w:val="none" w:sz="0" w:space="0" w:color="auto"/>
          </w:divBdr>
        </w:div>
        <w:div w:id="1651901517">
          <w:marLeft w:val="0"/>
          <w:marRight w:val="0"/>
          <w:marTop w:val="0"/>
          <w:marBottom w:val="180"/>
          <w:divBdr>
            <w:top w:val="none" w:sz="0" w:space="0" w:color="auto"/>
            <w:left w:val="none" w:sz="0" w:space="0" w:color="auto"/>
            <w:bottom w:val="none" w:sz="0" w:space="0" w:color="auto"/>
            <w:right w:val="none" w:sz="0" w:space="0" w:color="auto"/>
          </w:divBdr>
        </w:div>
        <w:div w:id="182401838">
          <w:marLeft w:val="0"/>
          <w:marRight w:val="0"/>
          <w:marTop w:val="0"/>
          <w:marBottom w:val="180"/>
          <w:divBdr>
            <w:top w:val="none" w:sz="0" w:space="0" w:color="auto"/>
            <w:left w:val="none" w:sz="0" w:space="0" w:color="auto"/>
            <w:bottom w:val="none" w:sz="0" w:space="0" w:color="auto"/>
            <w:right w:val="none" w:sz="0" w:space="0" w:color="auto"/>
          </w:divBdr>
        </w:div>
        <w:div w:id="2121293548">
          <w:marLeft w:val="0"/>
          <w:marRight w:val="0"/>
          <w:marTop w:val="0"/>
          <w:marBottom w:val="180"/>
          <w:divBdr>
            <w:top w:val="none" w:sz="0" w:space="0" w:color="auto"/>
            <w:left w:val="none" w:sz="0" w:space="0" w:color="auto"/>
            <w:bottom w:val="none" w:sz="0" w:space="0" w:color="auto"/>
            <w:right w:val="none" w:sz="0" w:space="0" w:color="auto"/>
          </w:divBdr>
        </w:div>
        <w:div w:id="468786501">
          <w:marLeft w:val="0"/>
          <w:marRight w:val="0"/>
          <w:marTop w:val="0"/>
          <w:marBottom w:val="180"/>
          <w:divBdr>
            <w:top w:val="none" w:sz="0" w:space="0" w:color="auto"/>
            <w:left w:val="none" w:sz="0" w:space="0" w:color="auto"/>
            <w:bottom w:val="none" w:sz="0" w:space="0" w:color="auto"/>
            <w:right w:val="none" w:sz="0" w:space="0" w:color="auto"/>
          </w:divBdr>
        </w:div>
        <w:div w:id="2009282276">
          <w:marLeft w:val="0"/>
          <w:marRight w:val="0"/>
          <w:marTop w:val="0"/>
          <w:marBottom w:val="180"/>
          <w:divBdr>
            <w:top w:val="none" w:sz="0" w:space="0" w:color="auto"/>
            <w:left w:val="none" w:sz="0" w:space="0" w:color="auto"/>
            <w:bottom w:val="none" w:sz="0" w:space="0" w:color="auto"/>
            <w:right w:val="none" w:sz="0" w:space="0" w:color="auto"/>
          </w:divBdr>
        </w:div>
        <w:div w:id="1639072717">
          <w:marLeft w:val="0"/>
          <w:marRight w:val="0"/>
          <w:marTop w:val="0"/>
          <w:marBottom w:val="180"/>
          <w:divBdr>
            <w:top w:val="none" w:sz="0" w:space="0" w:color="auto"/>
            <w:left w:val="none" w:sz="0" w:space="0" w:color="auto"/>
            <w:bottom w:val="none" w:sz="0" w:space="0" w:color="auto"/>
            <w:right w:val="none" w:sz="0" w:space="0" w:color="auto"/>
          </w:divBdr>
        </w:div>
        <w:div w:id="459811272">
          <w:marLeft w:val="0"/>
          <w:marRight w:val="0"/>
          <w:marTop w:val="0"/>
          <w:marBottom w:val="180"/>
          <w:divBdr>
            <w:top w:val="none" w:sz="0" w:space="0" w:color="auto"/>
            <w:left w:val="none" w:sz="0" w:space="0" w:color="auto"/>
            <w:bottom w:val="none" w:sz="0" w:space="0" w:color="auto"/>
            <w:right w:val="none" w:sz="0" w:space="0" w:color="auto"/>
          </w:divBdr>
        </w:div>
        <w:div w:id="2074887650">
          <w:marLeft w:val="0"/>
          <w:marRight w:val="0"/>
          <w:marTop w:val="0"/>
          <w:marBottom w:val="180"/>
          <w:divBdr>
            <w:top w:val="none" w:sz="0" w:space="0" w:color="auto"/>
            <w:left w:val="none" w:sz="0" w:space="0" w:color="auto"/>
            <w:bottom w:val="none" w:sz="0" w:space="0" w:color="auto"/>
            <w:right w:val="none" w:sz="0" w:space="0" w:color="auto"/>
          </w:divBdr>
        </w:div>
        <w:div w:id="2113279469">
          <w:marLeft w:val="0"/>
          <w:marRight w:val="0"/>
          <w:marTop w:val="0"/>
          <w:marBottom w:val="180"/>
          <w:divBdr>
            <w:top w:val="none" w:sz="0" w:space="0" w:color="auto"/>
            <w:left w:val="none" w:sz="0" w:space="0" w:color="auto"/>
            <w:bottom w:val="none" w:sz="0" w:space="0" w:color="auto"/>
            <w:right w:val="none" w:sz="0" w:space="0" w:color="auto"/>
          </w:divBdr>
        </w:div>
        <w:div w:id="1128862520">
          <w:marLeft w:val="0"/>
          <w:marRight w:val="0"/>
          <w:marTop w:val="0"/>
          <w:marBottom w:val="180"/>
          <w:divBdr>
            <w:top w:val="none" w:sz="0" w:space="0" w:color="auto"/>
            <w:left w:val="none" w:sz="0" w:space="0" w:color="auto"/>
            <w:bottom w:val="none" w:sz="0" w:space="0" w:color="auto"/>
            <w:right w:val="none" w:sz="0" w:space="0" w:color="auto"/>
          </w:divBdr>
        </w:div>
        <w:div w:id="1685593011">
          <w:marLeft w:val="0"/>
          <w:marRight w:val="0"/>
          <w:marTop w:val="0"/>
          <w:marBottom w:val="180"/>
          <w:divBdr>
            <w:top w:val="none" w:sz="0" w:space="0" w:color="auto"/>
            <w:left w:val="none" w:sz="0" w:space="0" w:color="auto"/>
            <w:bottom w:val="none" w:sz="0" w:space="0" w:color="auto"/>
            <w:right w:val="none" w:sz="0" w:space="0" w:color="auto"/>
          </w:divBdr>
        </w:div>
        <w:div w:id="748967890">
          <w:marLeft w:val="0"/>
          <w:marRight w:val="0"/>
          <w:marTop w:val="0"/>
          <w:marBottom w:val="180"/>
          <w:divBdr>
            <w:top w:val="none" w:sz="0" w:space="0" w:color="auto"/>
            <w:left w:val="none" w:sz="0" w:space="0" w:color="auto"/>
            <w:bottom w:val="none" w:sz="0" w:space="0" w:color="auto"/>
            <w:right w:val="none" w:sz="0" w:space="0" w:color="auto"/>
          </w:divBdr>
        </w:div>
      </w:divsChild>
    </w:div>
    <w:div w:id="1232892044">
      <w:bodyDiv w:val="1"/>
      <w:marLeft w:val="0"/>
      <w:marRight w:val="0"/>
      <w:marTop w:val="0"/>
      <w:marBottom w:val="0"/>
      <w:divBdr>
        <w:top w:val="none" w:sz="0" w:space="0" w:color="auto"/>
        <w:left w:val="none" w:sz="0" w:space="0" w:color="auto"/>
        <w:bottom w:val="none" w:sz="0" w:space="0" w:color="auto"/>
        <w:right w:val="none" w:sz="0" w:space="0" w:color="auto"/>
      </w:divBdr>
      <w:divsChild>
        <w:div w:id="1451391100">
          <w:marLeft w:val="0"/>
          <w:marRight w:val="0"/>
          <w:marTop w:val="0"/>
          <w:marBottom w:val="180"/>
          <w:divBdr>
            <w:top w:val="none" w:sz="0" w:space="0" w:color="auto"/>
            <w:left w:val="none" w:sz="0" w:space="0" w:color="auto"/>
            <w:bottom w:val="none" w:sz="0" w:space="0" w:color="auto"/>
            <w:right w:val="none" w:sz="0" w:space="0" w:color="auto"/>
          </w:divBdr>
        </w:div>
      </w:divsChild>
    </w:div>
    <w:div w:id="1241602698">
      <w:bodyDiv w:val="1"/>
      <w:marLeft w:val="0"/>
      <w:marRight w:val="0"/>
      <w:marTop w:val="0"/>
      <w:marBottom w:val="0"/>
      <w:divBdr>
        <w:top w:val="none" w:sz="0" w:space="0" w:color="auto"/>
        <w:left w:val="none" w:sz="0" w:space="0" w:color="auto"/>
        <w:bottom w:val="none" w:sz="0" w:space="0" w:color="auto"/>
        <w:right w:val="none" w:sz="0" w:space="0" w:color="auto"/>
      </w:divBdr>
      <w:divsChild>
        <w:div w:id="1414156796">
          <w:marLeft w:val="0"/>
          <w:marRight w:val="0"/>
          <w:marTop w:val="0"/>
          <w:marBottom w:val="150"/>
          <w:divBdr>
            <w:top w:val="none" w:sz="0" w:space="0" w:color="auto"/>
            <w:left w:val="none" w:sz="0" w:space="0" w:color="auto"/>
            <w:bottom w:val="none" w:sz="0" w:space="0" w:color="auto"/>
            <w:right w:val="none" w:sz="0" w:space="0" w:color="auto"/>
          </w:divBdr>
        </w:div>
      </w:divsChild>
    </w:div>
    <w:div w:id="1250119649">
      <w:bodyDiv w:val="1"/>
      <w:marLeft w:val="0"/>
      <w:marRight w:val="0"/>
      <w:marTop w:val="0"/>
      <w:marBottom w:val="0"/>
      <w:divBdr>
        <w:top w:val="none" w:sz="0" w:space="0" w:color="auto"/>
        <w:left w:val="none" w:sz="0" w:space="0" w:color="auto"/>
        <w:bottom w:val="none" w:sz="0" w:space="0" w:color="auto"/>
        <w:right w:val="none" w:sz="0" w:space="0" w:color="auto"/>
      </w:divBdr>
      <w:divsChild>
        <w:div w:id="266501828">
          <w:marLeft w:val="0"/>
          <w:marRight w:val="0"/>
          <w:marTop w:val="0"/>
          <w:marBottom w:val="150"/>
          <w:divBdr>
            <w:top w:val="none" w:sz="0" w:space="0" w:color="auto"/>
            <w:left w:val="none" w:sz="0" w:space="0" w:color="auto"/>
            <w:bottom w:val="none" w:sz="0" w:space="0" w:color="auto"/>
            <w:right w:val="none" w:sz="0" w:space="0" w:color="auto"/>
          </w:divBdr>
        </w:div>
      </w:divsChild>
    </w:div>
    <w:div w:id="1264191844">
      <w:bodyDiv w:val="1"/>
      <w:marLeft w:val="0"/>
      <w:marRight w:val="0"/>
      <w:marTop w:val="0"/>
      <w:marBottom w:val="0"/>
      <w:divBdr>
        <w:top w:val="none" w:sz="0" w:space="0" w:color="auto"/>
        <w:left w:val="none" w:sz="0" w:space="0" w:color="auto"/>
        <w:bottom w:val="none" w:sz="0" w:space="0" w:color="auto"/>
        <w:right w:val="none" w:sz="0" w:space="0" w:color="auto"/>
      </w:divBdr>
    </w:div>
    <w:div w:id="1364478328">
      <w:bodyDiv w:val="1"/>
      <w:marLeft w:val="0"/>
      <w:marRight w:val="0"/>
      <w:marTop w:val="0"/>
      <w:marBottom w:val="0"/>
      <w:divBdr>
        <w:top w:val="none" w:sz="0" w:space="0" w:color="auto"/>
        <w:left w:val="none" w:sz="0" w:space="0" w:color="auto"/>
        <w:bottom w:val="none" w:sz="0" w:space="0" w:color="auto"/>
        <w:right w:val="none" w:sz="0" w:space="0" w:color="auto"/>
      </w:divBdr>
      <w:divsChild>
        <w:div w:id="179781182">
          <w:marLeft w:val="0"/>
          <w:marRight w:val="0"/>
          <w:marTop w:val="0"/>
          <w:marBottom w:val="0"/>
          <w:divBdr>
            <w:top w:val="none" w:sz="0" w:space="0" w:color="auto"/>
            <w:left w:val="none" w:sz="0" w:space="0" w:color="auto"/>
            <w:bottom w:val="none" w:sz="0" w:space="0" w:color="auto"/>
            <w:right w:val="none" w:sz="0" w:space="0" w:color="auto"/>
          </w:divBdr>
        </w:div>
        <w:div w:id="1834636402">
          <w:marLeft w:val="0"/>
          <w:marRight w:val="0"/>
          <w:marTop w:val="0"/>
          <w:marBottom w:val="0"/>
          <w:divBdr>
            <w:top w:val="none" w:sz="0" w:space="0" w:color="auto"/>
            <w:left w:val="none" w:sz="0" w:space="0" w:color="auto"/>
            <w:bottom w:val="none" w:sz="0" w:space="0" w:color="auto"/>
            <w:right w:val="none" w:sz="0" w:space="0" w:color="auto"/>
          </w:divBdr>
        </w:div>
        <w:div w:id="1156148865">
          <w:marLeft w:val="0"/>
          <w:marRight w:val="0"/>
          <w:marTop w:val="0"/>
          <w:marBottom w:val="0"/>
          <w:divBdr>
            <w:top w:val="none" w:sz="0" w:space="0" w:color="auto"/>
            <w:left w:val="none" w:sz="0" w:space="0" w:color="auto"/>
            <w:bottom w:val="none" w:sz="0" w:space="0" w:color="auto"/>
            <w:right w:val="none" w:sz="0" w:space="0" w:color="auto"/>
          </w:divBdr>
        </w:div>
        <w:div w:id="1900705867">
          <w:marLeft w:val="0"/>
          <w:marRight w:val="0"/>
          <w:marTop w:val="0"/>
          <w:marBottom w:val="0"/>
          <w:divBdr>
            <w:top w:val="none" w:sz="0" w:space="0" w:color="auto"/>
            <w:left w:val="none" w:sz="0" w:space="0" w:color="auto"/>
            <w:bottom w:val="none" w:sz="0" w:space="0" w:color="auto"/>
            <w:right w:val="none" w:sz="0" w:space="0" w:color="auto"/>
          </w:divBdr>
        </w:div>
        <w:div w:id="2002465743">
          <w:marLeft w:val="0"/>
          <w:marRight w:val="0"/>
          <w:marTop w:val="0"/>
          <w:marBottom w:val="0"/>
          <w:divBdr>
            <w:top w:val="none" w:sz="0" w:space="0" w:color="auto"/>
            <w:left w:val="none" w:sz="0" w:space="0" w:color="auto"/>
            <w:bottom w:val="none" w:sz="0" w:space="0" w:color="auto"/>
            <w:right w:val="none" w:sz="0" w:space="0" w:color="auto"/>
          </w:divBdr>
        </w:div>
        <w:div w:id="882835966">
          <w:marLeft w:val="0"/>
          <w:marRight w:val="0"/>
          <w:marTop w:val="0"/>
          <w:marBottom w:val="0"/>
          <w:divBdr>
            <w:top w:val="none" w:sz="0" w:space="0" w:color="auto"/>
            <w:left w:val="none" w:sz="0" w:space="0" w:color="auto"/>
            <w:bottom w:val="none" w:sz="0" w:space="0" w:color="auto"/>
            <w:right w:val="none" w:sz="0" w:space="0" w:color="auto"/>
          </w:divBdr>
        </w:div>
        <w:div w:id="2067143539">
          <w:marLeft w:val="0"/>
          <w:marRight w:val="0"/>
          <w:marTop w:val="0"/>
          <w:marBottom w:val="0"/>
          <w:divBdr>
            <w:top w:val="none" w:sz="0" w:space="0" w:color="auto"/>
            <w:left w:val="none" w:sz="0" w:space="0" w:color="auto"/>
            <w:bottom w:val="none" w:sz="0" w:space="0" w:color="auto"/>
            <w:right w:val="none" w:sz="0" w:space="0" w:color="auto"/>
          </w:divBdr>
        </w:div>
        <w:div w:id="750126898">
          <w:marLeft w:val="0"/>
          <w:marRight w:val="0"/>
          <w:marTop w:val="0"/>
          <w:marBottom w:val="0"/>
          <w:divBdr>
            <w:top w:val="none" w:sz="0" w:space="0" w:color="auto"/>
            <w:left w:val="none" w:sz="0" w:space="0" w:color="auto"/>
            <w:bottom w:val="none" w:sz="0" w:space="0" w:color="auto"/>
            <w:right w:val="none" w:sz="0" w:space="0" w:color="auto"/>
          </w:divBdr>
        </w:div>
      </w:divsChild>
    </w:div>
    <w:div w:id="1373265427">
      <w:bodyDiv w:val="1"/>
      <w:marLeft w:val="0"/>
      <w:marRight w:val="0"/>
      <w:marTop w:val="0"/>
      <w:marBottom w:val="0"/>
      <w:divBdr>
        <w:top w:val="none" w:sz="0" w:space="0" w:color="auto"/>
        <w:left w:val="none" w:sz="0" w:space="0" w:color="auto"/>
        <w:bottom w:val="none" w:sz="0" w:space="0" w:color="auto"/>
        <w:right w:val="none" w:sz="0" w:space="0" w:color="auto"/>
      </w:divBdr>
      <w:divsChild>
        <w:div w:id="415247325">
          <w:marLeft w:val="0"/>
          <w:marRight w:val="0"/>
          <w:marTop w:val="0"/>
          <w:marBottom w:val="150"/>
          <w:divBdr>
            <w:top w:val="none" w:sz="0" w:space="0" w:color="auto"/>
            <w:left w:val="none" w:sz="0" w:space="0" w:color="auto"/>
            <w:bottom w:val="none" w:sz="0" w:space="0" w:color="auto"/>
            <w:right w:val="none" w:sz="0" w:space="0" w:color="auto"/>
          </w:divBdr>
        </w:div>
        <w:div w:id="1391153445">
          <w:marLeft w:val="0"/>
          <w:marRight w:val="0"/>
          <w:marTop w:val="0"/>
          <w:marBottom w:val="0"/>
          <w:divBdr>
            <w:top w:val="none" w:sz="0" w:space="0" w:color="auto"/>
            <w:left w:val="none" w:sz="0" w:space="0" w:color="auto"/>
            <w:bottom w:val="none" w:sz="0" w:space="0" w:color="auto"/>
            <w:right w:val="none" w:sz="0" w:space="0" w:color="auto"/>
          </w:divBdr>
        </w:div>
        <w:div w:id="131602386">
          <w:marLeft w:val="0"/>
          <w:marRight w:val="0"/>
          <w:marTop w:val="0"/>
          <w:marBottom w:val="0"/>
          <w:divBdr>
            <w:top w:val="none" w:sz="0" w:space="0" w:color="auto"/>
            <w:left w:val="none" w:sz="0" w:space="0" w:color="auto"/>
            <w:bottom w:val="none" w:sz="0" w:space="0" w:color="auto"/>
            <w:right w:val="none" w:sz="0" w:space="0" w:color="auto"/>
          </w:divBdr>
        </w:div>
        <w:div w:id="1794864031">
          <w:marLeft w:val="0"/>
          <w:marRight w:val="0"/>
          <w:marTop w:val="0"/>
          <w:marBottom w:val="0"/>
          <w:divBdr>
            <w:top w:val="none" w:sz="0" w:space="0" w:color="auto"/>
            <w:left w:val="none" w:sz="0" w:space="0" w:color="auto"/>
            <w:bottom w:val="none" w:sz="0" w:space="0" w:color="auto"/>
            <w:right w:val="none" w:sz="0" w:space="0" w:color="auto"/>
          </w:divBdr>
        </w:div>
        <w:div w:id="1151826704">
          <w:marLeft w:val="0"/>
          <w:marRight w:val="0"/>
          <w:marTop w:val="0"/>
          <w:marBottom w:val="0"/>
          <w:divBdr>
            <w:top w:val="none" w:sz="0" w:space="0" w:color="auto"/>
            <w:left w:val="none" w:sz="0" w:space="0" w:color="auto"/>
            <w:bottom w:val="none" w:sz="0" w:space="0" w:color="auto"/>
            <w:right w:val="none" w:sz="0" w:space="0" w:color="auto"/>
          </w:divBdr>
        </w:div>
        <w:div w:id="1045452195">
          <w:marLeft w:val="0"/>
          <w:marRight w:val="0"/>
          <w:marTop w:val="0"/>
          <w:marBottom w:val="0"/>
          <w:divBdr>
            <w:top w:val="none" w:sz="0" w:space="0" w:color="auto"/>
            <w:left w:val="none" w:sz="0" w:space="0" w:color="auto"/>
            <w:bottom w:val="none" w:sz="0" w:space="0" w:color="auto"/>
            <w:right w:val="none" w:sz="0" w:space="0" w:color="auto"/>
          </w:divBdr>
        </w:div>
        <w:div w:id="1948613978">
          <w:marLeft w:val="0"/>
          <w:marRight w:val="0"/>
          <w:marTop w:val="0"/>
          <w:marBottom w:val="0"/>
          <w:divBdr>
            <w:top w:val="none" w:sz="0" w:space="0" w:color="auto"/>
            <w:left w:val="none" w:sz="0" w:space="0" w:color="auto"/>
            <w:bottom w:val="none" w:sz="0" w:space="0" w:color="auto"/>
            <w:right w:val="none" w:sz="0" w:space="0" w:color="auto"/>
          </w:divBdr>
        </w:div>
        <w:div w:id="368185662">
          <w:marLeft w:val="0"/>
          <w:marRight w:val="0"/>
          <w:marTop w:val="0"/>
          <w:marBottom w:val="0"/>
          <w:divBdr>
            <w:top w:val="none" w:sz="0" w:space="0" w:color="auto"/>
            <w:left w:val="none" w:sz="0" w:space="0" w:color="auto"/>
            <w:bottom w:val="none" w:sz="0" w:space="0" w:color="auto"/>
            <w:right w:val="none" w:sz="0" w:space="0" w:color="auto"/>
          </w:divBdr>
        </w:div>
        <w:div w:id="60177967">
          <w:marLeft w:val="0"/>
          <w:marRight w:val="0"/>
          <w:marTop w:val="0"/>
          <w:marBottom w:val="0"/>
          <w:divBdr>
            <w:top w:val="none" w:sz="0" w:space="0" w:color="auto"/>
            <w:left w:val="none" w:sz="0" w:space="0" w:color="auto"/>
            <w:bottom w:val="none" w:sz="0" w:space="0" w:color="auto"/>
            <w:right w:val="none" w:sz="0" w:space="0" w:color="auto"/>
          </w:divBdr>
        </w:div>
        <w:div w:id="957882316">
          <w:marLeft w:val="0"/>
          <w:marRight w:val="0"/>
          <w:marTop w:val="0"/>
          <w:marBottom w:val="0"/>
          <w:divBdr>
            <w:top w:val="none" w:sz="0" w:space="0" w:color="auto"/>
            <w:left w:val="none" w:sz="0" w:space="0" w:color="auto"/>
            <w:bottom w:val="none" w:sz="0" w:space="0" w:color="auto"/>
            <w:right w:val="none" w:sz="0" w:space="0" w:color="auto"/>
          </w:divBdr>
        </w:div>
        <w:div w:id="1532721983">
          <w:marLeft w:val="0"/>
          <w:marRight w:val="0"/>
          <w:marTop w:val="0"/>
          <w:marBottom w:val="0"/>
          <w:divBdr>
            <w:top w:val="none" w:sz="0" w:space="0" w:color="auto"/>
            <w:left w:val="none" w:sz="0" w:space="0" w:color="auto"/>
            <w:bottom w:val="none" w:sz="0" w:space="0" w:color="auto"/>
            <w:right w:val="none" w:sz="0" w:space="0" w:color="auto"/>
          </w:divBdr>
        </w:div>
        <w:div w:id="1351182572">
          <w:marLeft w:val="0"/>
          <w:marRight w:val="0"/>
          <w:marTop w:val="0"/>
          <w:marBottom w:val="0"/>
          <w:divBdr>
            <w:top w:val="none" w:sz="0" w:space="0" w:color="auto"/>
            <w:left w:val="none" w:sz="0" w:space="0" w:color="auto"/>
            <w:bottom w:val="none" w:sz="0" w:space="0" w:color="auto"/>
            <w:right w:val="none" w:sz="0" w:space="0" w:color="auto"/>
          </w:divBdr>
        </w:div>
        <w:div w:id="1264651655">
          <w:marLeft w:val="0"/>
          <w:marRight w:val="0"/>
          <w:marTop w:val="0"/>
          <w:marBottom w:val="0"/>
          <w:divBdr>
            <w:top w:val="none" w:sz="0" w:space="0" w:color="auto"/>
            <w:left w:val="none" w:sz="0" w:space="0" w:color="auto"/>
            <w:bottom w:val="none" w:sz="0" w:space="0" w:color="auto"/>
            <w:right w:val="none" w:sz="0" w:space="0" w:color="auto"/>
          </w:divBdr>
        </w:div>
        <w:div w:id="1092817973">
          <w:marLeft w:val="0"/>
          <w:marRight w:val="0"/>
          <w:marTop w:val="0"/>
          <w:marBottom w:val="150"/>
          <w:divBdr>
            <w:top w:val="none" w:sz="0" w:space="0" w:color="auto"/>
            <w:left w:val="none" w:sz="0" w:space="0" w:color="auto"/>
            <w:bottom w:val="none" w:sz="0" w:space="0" w:color="auto"/>
            <w:right w:val="none" w:sz="0" w:space="0" w:color="auto"/>
          </w:divBdr>
        </w:div>
        <w:div w:id="930703034">
          <w:marLeft w:val="0"/>
          <w:marRight w:val="0"/>
          <w:marTop w:val="0"/>
          <w:marBottom w:val="150"/>
          <w:divBdr>
            <w:top w:val="none" w:sz="0" w:space="0" w:color="auto"/>
            <w:left w:val="none" w:sz="0" w:space="0" w:color="auto"/>
            <w:bottom w:val="none" w:sz="0" w:space="0" w:color="auto"/>
            <w:right w:val="none" w:sz="0" w:space="0" w:color="auto"/>
          </w:divBdr>
        </w:div>
        <w:div w:id="320084185">
          <w:marLeft w:val="0"/>
          <w:marRight w:val="0"/>
          <w:marTop w:val="0"/>
          <w:marBottom w:val="150"/>
          <w:divBdr>
            <w:top w:val="none" w:sz="0" w:space="0" w:color="auto"/>
            <w:left w:val="none" w:sz="0" w:space="0" w:color="auto"/>
            <w:bottom w:val="none" w:sz="0" w:space="0" w:color="auto"/>
            <w:right w:val="none" w:sz="0" w:space="0" w:color="auto"/>
          </w:divBdr>
        </w:div>
        <w:div w:id="1344556154">
          <w:marLeft w:val="0"/>
          <w:marRight w:val="0"/>
          <w:marTop w:val="0"/>
          <w:marBottom w:val="150"/>
          <w:divBdr>
            <w:top w:val="none" w:sz="0" w:space="0" w:color="auto"/>
            <w:left w:val="none" w:sz="0" w:space="0" w:color="auto"/>
            <w:bottom w:val="none" w:sz="0" w:space="0" w:color="auto"/>
            <w:right w:val="none" w:sz="0" w:space="0" w:color="auto"/>
          </w:divBdr>
        </w:div>
        <w:div w:id="356004542">
          <w:marLeft w:val="0"/>
          <w:marRight w:val="0"/>
          <w:marTop w:val="0"/>
          <w:marBottom w:val="0"/>
          <w:divBdr>
            <w:top w:val="none" w:sz="0" w:space="0" w:color="auto"/>
            <w:left w:val="none" w:sz="0" w:space="0" w:color="auto"/>
            <w:bottom w:val="none" w:sz="0" w:space="0" w:color="auto"/>
            <w:right w:val="none" w:sz="0" w:space="0" w:color="auto"/>
          </w:divBdr>
        </w:div>
        <w:div w:id="829442784">
          <w:marLeft w:val="0"/>
          <w:marRight w:val="0"/>
          <w:marTop w:val="0"/>
          <w:marBottom w:val="0"/>
          <w:divBdr>
            <w:top w:val="none" w:sz="0" w:space="0" w:color="auto"/>
            <w:left w:val="none" w:sz="0" w:space="0" w:color="auto"/>
            <w:bottom w:val="none" w:sz="0" w:space="0" w:color="auto"/>
            <w:right w:val="none" w:sz="0" w:space="0" w:color="auto"/>
          </w:divBdr>
        </w:div>
        <w:div w:id="342903929">
          <w:marLeft w:val="0"/>
          <w:marRight w:val="0"/>
          <w:marTop w:val="0"/>
          <w:marBottom w:val="0"/>
          <w:divBdr>
            <w:top w:val="none" w:sz="0" w:space="0" w:color="auto"/>
            <w:left w:val="none" w:sz="0" w:space="0" w:color="auto"/>
            <w:bottom w:val="none" w:sz="0" w:space="0" w:color="auto"/>
            <w:right w:val="none" w:sz="0" w:space="0" w:color="auto"/>
          </w:divBdr>
        </w:div>
        <w:div w:id="1833255527">
          <w:marLeft w:val="0"/>
          <w:marRight w:val="0"/>
          <w:marTop w:val="0"/>
          <w:marBottom w:val="0"/>
          <w:divBdr>
            <w:top w:val="none" w:sz="0" w:space="0" w:color="auto"/>
            <w:left w:val="none" w:sz="0" w:space="0" w:color="auto"/>
            <w:bottom w:val="none" w:sz="0" w:space="0" w:color="auto"/>
            <w:right w:val="none" w:sz="0" w:space="0" w:color="auto"/>
          </w:divBdr>
        </w:div>
        <w:div w:id="83261708">
          <w:marLeft w:val="0"/>
          <w:marRight w:val="0"/>
          <w:marTop w:val="0"/>
          <w:marBottom w:val="0"/>
          <w:divBdr>
            <w:top w:val="none" w:sz="0" w:space="0" w:color="auto"/>
            <w:left w:val="none" w:sz="0" w:space="0" w:color="auto"/>
            <w:bottom w:val="none" w:sz="0" w:space="0" w:color="auto"/>
            <w:right w:val="none" w:sz="0" w:space="0" w:color="auto"/>
          </w:divBdr>
        </w:div>
        <w:div w:id="2077514023">
          <w:marLeft w:val="0"/>
          <w:marRight w:val="0"/>
          <w:marTop w:val="0"/>
          <w:marBottom w:val="0"/>
          <w:divBdr>
            <w:top w:val="none" w:sz="0" w:space="0" w:color="auto"/>
            <w:left w:val="none" w:sz="0" w:space="0" w:color="auto"/>
            <w:bottom w:val="none" w:sz="0" w:space="0" w:color="auto"/>
            <w:right w:val="none" w:sz="0" w:space="0" w:color="auto"/>
          </w:divBdr>
        </w:div>
        <w:div w:id="1275744787">
          <w:marLeft w:val="0"/>
          <w:marRight w:val="0"/>
          <w:marTop w:val="0"/>
          <w:marBottom w:val="0"/>
          <w:divBdr>
            <w:top w:val="none" w:sz="0" w:space="0" w:color="auto"/>
            <w:left w:val="none" w:sz="0" w:space="0" w:color="auto"/>
            <w:bottom w:val="none" w:sz="0" w:space="0" w:color="auto"/>
            <w:right w:val="none" w:sz="0" w:space="0" w:color="auto"/>
          </w:divBdr>
        </w:div>
        <w:div w:id="1269194370">
          <w:marLeft w:val="0"/>
          <w:marRight w:val="0"/>
          <w:marTop w:val="0"/>
          <w:marBottom w:val="0"/>
          <w:divBdr>
            <w:top w:val="none" w:sz="0" w:space="0" w:color="auto"/>
            <w:left w:val="none" w:sz="0" w:space="0" w:color="auto"/>
            <w:bottom w:val="none" w:sz="0" w:space="0" w:color="auto"/>
            <w:right w:val="none" w:sz="0" w:space="0" w:color="auto"/>
          </w:divBdr>
        </w:div>
        <w:div w:id="1266575998">
          <w:marLeft w:val="0"/>
          <w:marRight w:val="0"/>
          <w:marTop w:val="0"/>
          <w:marBottom w:val="0"/>
          <w:divBdr>
            <w:top w:val="none" w:sz="0" w:space="0" w:color="auto"/>
            <w:left w:val="none" w:sz="0" w:space="0" w:color="auto"/>
            <w:bottom w:val="none" w:sz="0" w:space="0" w:color="auto"/>
            <w:right w:val="none" w:sz="0" w:space="0" w:color="auto"/>
          </w:divBdr>
        </w:div>
      </w:divsChild>
    </w:div>
    <w:div w:id="1382555014">
      <w:bodyDiv w:val="1"/>
      <w:marLeft w:val="0"/>
      <w:marRight w:val="0"/>
      <w:marTop w:val="0"/>
      <w:marBottom w:val="0"/>
      <w:divBdr>
        <w:top w:val="none" w:sz="0" w:space="0" w:color="auto"/>
        <w:left w:val="none" w:sz="0" w:space="0" w:color="auto"/>
        <w:bottom w:val="none" w:sz="0" w:space="0" w:color="auto"/>
        <w:right w:val="none" w:sz="0" w:space="0" w:color="auto"/>
      </w:divBdr>
      <w:divsChild>
        <w:div w:id="1341661573">
          <w:marLeft w:val="0"/>
          <w:marRight w:val="0"/>
          <w:marTop w:val="0"/>
          <w:marBottom w:val="0"/>
          <w:divBdr>
            <w:top w:val="none" w:sz="0" w:space="0" w:color="auto"/>
            <w:left w:val="none" w:sz="0" w:space="0" w:color="auto"/>
            <w:bottom w:val="none" w:sz="0" w:space="0" w:color="auto"/>
            <w:right w:val="none" w:sz="0" w:space="0" w:color="auto"/>
          </w:divBdr>
          <w:divsChild>
            <w:div w:id="181294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64869">
      <w:bodyDiv w:val="1"/>
      <w:marLeft w:val="0"/>
      <w:marRight w:val="0"/>
      <w:marTop w:val="0"/>
      <w:marBottom w:val="0"/>
      <w:divBdr>
        <w:top w:val="none" w:sz="0" w:space="0" w:color="auto"/>
        <w:left w:val="none" w:sz="0" w:space="0" w:color="auto"/>
        <w:bottom w:val="none" w:sz="0" w:space="0" w:color="auto"/>
        <w:right w:val="none" w:sz="0" w:space="0" w:color="auto"/>
      </w:divBdr>
      <w:divsChild>
        <w:div w:id="1111508752">
          <w:marLeft w:val="0"/>
          <w:marRight w:val="0"/>
          <w:marTop w:val="0"/>
          <w:marBottom w:val="150"/>
          <w:divBdr>
            <w:top w:val="none" w:sz="0" w:space="0" w:color="auto"/>
            <w:left w:val="none" w:sz="0" w:space="0" w:color="auto"/>
            <w:bottom w:val="none" w:sz="0" w:space="0" w:color="auto"/>
            <w:right w:val="none" w:sz="0" w:space="0" w:color="auto"/>
          </w:divBdr>
        </w:div>
      </w:divsChild>
    </w:div>
    <w:div w:id="1437363366">
      <w:bodyDiv w:val="1"/>
      <w:marLeft w:val="0"/>
      <w:marRight w:val="0"/>
      <w:marTop w:val="0"/>
      <w:marBottom w:val="0"/>
      <w:divBdr>
        <w:top w:val="none" w:sz="0" w:space="0" w:color="auto"/>
        <w:left w:val="none" w:sz="0" w:space="0" w:color="auto"/>
        <w:bottom w:val="none" w:sz="0" w:space="0" w:color="auto"/>
        <w:right w:val="none" w:sz="0" w:space="0" w:color="auto"/>
      </w:divBdr>
      <w:divsChild>
        <w:div w:id="1098136763">
          <w:marLeft w:val="0"/>
          <w:marRight w:val="0"/>
          <w:marTop w:val="0"/>
          <w:marBottom w:val="0"/>
          <w:divBdr>
            <w:top w:val="none" w:sz="0" w:space="0" w:color="auto"/>
            <w:left w:val="none" w:sz="0" w:space="0" w:color="auto"/>
            <w:bottom w:val="none" w:sz="0" w:space="0" w:color="auto"/>
            <w:right w:val="none" w:sz="0" w:space="0" w:color="auto"/>
          </w:divBdr>
        </w:div>
      </w:divsChild>
    </w:div>
    <w:div w:id="1446995568">
      <w:bodyDiv w:val="1"/>
      <w:marLeft w:val="0"/>
      <w:marRight w:val="0"/>
      <w:marTop w:val="0"/>
      <w:marBottom w:val="0"/>
      <w:divBdr>
        <w:top w:val="none" w:sz="0" w:space="0" w:color="auto"/>
        <w:left w:val="none" w:sz="0" w:space="0" w:color="auto"/>
        <w:bottom w:val="none" w:sz="0" w:space="0" w:color="auto"/>
        <w:right w:val="none" w:sz="0" w:space="0" w:color="auto"/>
      </w:divBdr>
    </w:div>
    <w:div w:id="1455828367">
      <w:bodyDiv w:val="1"/>
      <w:marLeft w:val="0"/>
      <w:marRight w:val="0"/>
      <w:marTop w:val="0"/>
      <w:marBottom w:val="0"/>
      <w:divBdr>
        <w:top w:val="none" w:sz="0" w:space="0" w:color="auto"/>
        <w:left w:val="none" w:sz="0" w:space="0" w:color="auto"/>
        <w:bottom w:val="none" w:sz="0" w:space="0" w:color="auto"/>
        <w:right w:val="none" w:sz="0" w:space="0" w:color="auto"/>
      </w:divBdr>
      <w:divsChild>
        <w:div w:id="1241405942">
          <w:marLeft w:val="0"/>
          <w:marRight w:val="0"/>
          <w:marTop w:val="0"/>
          <w:marBottom w:val="150"/>
          <w:divBdr>
            <w:top w:val="none" w:sz="0" w:space="0" w:color="auto"/>
            <w:left w:val="none" w:sz="0" w:space="0" w:color="auto"/>
            <w:bottom w:val="none" w:sz="0" w:space="0" w:color="auto"/>
            <w:right w:val="none" w:sz="0" w:space="0" w:color="auto"/>
          </w:divBdr>
        </w:div>
      </w:divsChild>
    </w:div>
    <w:div w:id="1470511978">
      <w:bodyDiv w:val="1"/>
      <w:marLeft w:val="0"/>
      <w:marRight w:val="0"/>
      <w:marTop w:val="0"/>
      <w:marBottom w:val="0"/>
      <w:divBdr>
        <w:top w:val="none" w:sz="0" w:space="0" w:color="auto"/>
        <w:left w:val="none" w:sz="0" w:space="0" w:color="auto"/>
        <w:bottom w:val="none" w:sz="0" w:space="0" w:color="auto"/>
        <w:right w:val="none" w:sz="0" w:space="0" w:color="auto"/>
      </w:divBdr>
      <w:divsChild>
        <w:div w:id="557782913">
          <w:marLeft w:val="0"/>
          <w:marRight w:val="0"/>
          <w:marTop w:val="0"/>
          <w:marBottom w:val="0"/>
          <w:divBdr>
            <w:top w:val="none" w:sz="0" w:space="0" w:color="auto"/>
            <w:left w:val="none" w:sz="0" w:space="0" w:color="auto"/>
            <w:bottom w:val="none" w:sz="0" w:space="0" w:color="auto"/>
            <w:right w:val="none" w:sz="0" w:space="0" w:color="auto"/>
          </w:divBdr>
          <w:divsChild>
            <w:div w:id="8147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72312">
      <w:bodyDiv w:val="1"/>
      <w:marLeft w:val="0"/>
      <w:marRight w:val="0"/>
      <w:marTop w:val="0"/>
      <w:marBottom w:val="0"/>
      <w:divBdr>
        <w:top w:val="none" w:sz="0" w:space="0" w:color="auto"/>
        <w:left w:val="none" w:sz="0" w:space="0" w:color="auto"/>
        <w:bottom w:val="none" w:sz="0" w:space="0" w:color="auto"/>
        <w:right w:val="none" w:sz="0" w:space="0" w:color="auto"/>
      </w:divBdr>
    </w:div>
    <w:div w:id="1605847451">
      <w:bodyDiv w:val="1"/>
      <w:marLeft w:val="0"/>
      <w:marRight w:val="0"/>
      <w:marTop w:val="0"/>
      <w:marBottom w:val="0"/>
      <w:divBdr>
        <w:top w:val="none" w:sz="0" w:space="0" w:color="auto"/>
        <w:left w:val="none" w:sz="0" w:space="0" w:color="auto"/>
        <w:bottom w:val="none" w:sz="0" w:space="0" w:color="auto"/>
        <w:right w:val="none" w:sz="0" w:space="0" w:color="auto"/>
      </w:divBdr>
      <w:divsChild>
        <w:div w:id="1910072930">
          <w:marLeft w:val="0"/>
          <w:marRight w:val="0"/>
          <w:marTop w:val="0"/>
          <w:marBottom w:val="180"/>
          <w:divBdr>
            <w:top w:val="none" w:sz="0" w:space="0" w:color="auto"/>
            <w:left w:val="none" w:sz="0" w:space="0" w:color="auto"/>
            <w:bottom w:val="none" w:sz="0" w:space="0" w:color="auto"/>
            <w:right w:val="none" w:sz="0" w:space="0" w:color="auto"/>
          </w:divBdr>
        </w:div>
      </w:divsChild>
    </w:div>
    <w:div w:id="1640259028">
      <w:bodyDiv w:val="1"/>
      <w:marLeft w:val="0"/>
      <w:marRight w:val="0"/>
      <w:marTop w:val="0"/>
      <w:marBottom w:val="0"/>
      <w:divBdr>
        <w:top w:val="none" w:sz="0" w:space="0" w:color="auto"/>
        <w:left w:val="none" w:sz="0" w:space="0" w:color="auto"/>
        <w:bottom w:val="none" w:sz="0" w:space="0" w:color="auto"/>
        <w:right w:val="none" w:sz="0" w:space="0" w:color="auto"/>
      </w:divBdr>
      <w:divsChild>
        <w:div w:id="589509328">
          <w:marLeft w:val="0"/>
          <w:marRight w:val="0"/>
          <w:marTop w:val="0"/>
          <w:marBottom w:val="150"/>
          <w:divBdr>
            <w:top w:val="none" w:sz="0" w:space="0" w:color="auto"/>
            <w:left w:val="none" w:sz="0" w:space="0" w:color="auto"/>
            <w:bottom w:val="none" w:sz="0" w:space="0" w:color="auto"/>
            <w:right w:val="none" w:sz="0" w:space="0" w:color="auto"/>
          </w:divBdr>
        </w:div>
      </w:divsChild>
    </w:div>
    <w:div w:id="1749303021">
      <w:bodyDiv w:val="1"/>
      <w:marLeft w:val="0"/>
      <w:marRight w:val="0"/>
      <w:marTop w:val="0"/>
      <w:marBottom w:val="0"/>
      <w:divBdr>
        <w:top w:val="none" w:sz="0" w:space="0" w:color="auto"/>
        <w:left w:val="none" w:sz="0" w:space="0" w:color="auto"/>
        <w:bottom w:val="none" w:sz="0" w:space="0" w:color="auto"/>
        <w:right w:val="none" w:sz="0" w:space="0" w:color="auto"/>
      </w:divBdr>
      <w:divsChild>
        <w:div w:id="665549386">
          <w:marLeft w:val="0"/>
          <w:marRight w:val="0"/>
          <w:marTop w:val="0"/>
          <w:marBottom w:val="180"/>
          <w:divBdr>
            <w:top w:val="none" w:sz="0" w:space="0" w:color="auto"/>
            <w:left w:val="none" w:sz="0" w:space="0" w:color="auto"/>
            <w:bottom w:val="none" w:sz="0" w:space="0" w:color="auto"/>
            <w:right w:val="none" w:sz="0" w:space="0" w:color="auto"/>
          </w:divBdr>
        </w:div>
        <w:div w:id="591162071">
          <w:marLeft w:val="0"/>
          <w:marRight w:val="0"/>
          <w:marTop w:val="0"/>
          <w:marBottom w:val="180"/>
          <w:divBdr>
            <w:top w:val="none" w:sz="0" w:space="0" w:color="auto"/>
            <w:left w:val="none" w:sz="0" w:space="0" w:color="auto"/>
            <w:bottom w:val="none" w:sz="0" w:space="0" w:color="auto"/>
            <w:right w:val="none" w:sz="0" w:space="0" w:color="auto"/>
          </w:divBdr>
        </w:div>
      </w:divsChild>
    </w:div>
    <w:div w:id="1774283055">
      <w:bodyDiv w:val="1"/>
      <w:marLeft w:val="0"/>
      <w:marRight w:val="0"/>
      <w:marTop w:val="0"/>
      <w:marBottom w:val="0"/>
      <w:divBdr>
        <w:top w:val="none" w:sz="0" w:space="0" w:color="auto"/>
        <w:left w:val="none" w:sz="0" w:space="0" w:color="auto"/>
        <w:bottom w:val="none" w:sz="0" w:space="0" w:color="auto"/>
        <w:right w:val="none" w:sz="0" w:space="0" w:color="auto"/>
      </w:divBdr>
      <w:divsChild>
        <w:div w:id="977225592">
          <w:marLeft w:val="0"/>
          <w:marRight w:val="0"/>
          <w:marTop w:val="0"/>
          <w:marBottom w:val="180"/>
          <w:divBdr>
            <w:top w:val="none" w:sz="0" w:space="0" w:color="auto"/>
            <w:left w:val="none" w:sz="0" w:space="0" w:color="auto"/>
            <w:bottom w:val="none" w:sz="0" w:space="0" w:color="auto"/>
            <w:right w:val="none" w:sz="0" w:space="0" w:color="auto"/>
          </w:divBdr>
        </w:div>
      </w:divsChild>
    </w:div>
    <w:div w:id="1823427229">
      <w:bodyDiv w:val="1"/>
      <w:marLeft w:val="0"/>
      <w:marRight w:val="0"/>
      <w:marTop w:val="0"/>
      <w:marBottom w:val="0"/>
      <w:divBdr>
        <w:top w:val="none" w:sz="0" w:space="0" w:color="auto"/>
        <w:left w:val="none" w:sz="0" w:space="0" w:color="auto"/>
        <w:bottom w:val="none" w:sz="0" w:space="0" w:color="auto"/>
        <w:right w:val="none" w:sz="0" w:space="0" w:color="auto"/>
      </w:divBdr>
    </w:div>
    <w:div w:id="1831209086">
      <w:bodyDiv w:val="1"/>
      <w:marLeft w:val="0"/>
      <w:marRight w:val="0"/>
      <w:marTop w:val="0"/>
      <w:marBottom w:val="0"/>
      <w:divBdr>
        <w:top w:val="none" w:sz="0" w:space="0" w:color="auto"/>
        <w:left w:val="none" w:sz="0" w:space="0" w:color="auto"/>
        <w:bottom w:val="none" w:sz="0" w:space="0" w:color="auto"/>
        <w:right w:val="none" w:sz="0" w:space="0" w:color="auto"/>
      </w:divBdr>
    </w:div>
    <w:div w:id="1863932062">
      <w:bodyDiv w:val="1"/>
      <w:marLeft w:val="0"/>
      <w:marRight w:val="0"/>
      <w:marTop w:val="0"/>
      <w:marBottom w:val="0"/>
      <w:divBdr>
        <w:top w:val="none" w:sz="0" w:space="0" w:color="auto"/>
        <w:left w:val="none" w:sz="0" w:space="0" w:color="auto"/>
        <w:bottom w:val="none" w:sz="0" w:space="0" w:color="auto"/>
        <w:right w:val="none" w:sz="0" w:space="0" w:color="auto"/>
      </w:divBdr>
      <w:divsChild>
        <w:div w:id="44648272">
          <w:marLeft w:val="0"/>
          <w:marRight w:val="0"/>
          <w:marTop w:val="0"/>
          <w:marBottom w:val="150"/>
          <w:divBdr>
            <w:top w:val="none" w:sz="0" w:space="0" w:color="auto"/>
            <w:left w:val="none" w:sz="0" w:space="0" w:color="auto"/>
            <w:bottom w:val="none" w:sz="0" w:space="0" w:color="auto"/>
            <w:right w:val="none" w:sz="0" w:space="0" w:color="auto"/>
          </w:divBdr>
        </w:div>
      </w:divsChild>
    </w:div>
    <w:div w:id="1890607446">
      <w:bodyDiv w:val="1"/>
      <w:marLeft w:val="0"/>
      <w:marRight w:val="0"/>
      <w:marTop w:val="0"/>
      <w:marBottom w:val="0"/>
      <w:divBdr>
        <w:top w:val="none" w:sz="0" w:space="0" w:color="auto"/>
        <w:left w:val="none" w:sz="0" w:space="0" w:color="auto"/>
        <w:bottom w:val="none" w:sz="0" w:space="0" w:color="auto"/>
        <w:right w:val="none" w:sz="0" w:space="0" w:color="auto"/>
      </w:divBdr>
      <w:divsChild>
        <w:div w:id="1334069829">
          <w:marLeft w:val="0"/>
          <w:marRight w:val="0"/>
          <w:marTop w:val="0"/>
          <w:marBottom w:val="150"/>
          <w:divBdr>
            <w:top w:val="none" w:sz="0" w:space="0" w:color="auto"/>
            <w:left w:val="none" w:sz="0" w:space="0" w:color="auto"/>
            <w:bottom w:val="none" w:sz="0" w:space="0" w:color="auto"/>
            <w:right w:val="none" w:sz="0" w:space="0" w:color="auto"/>
          </w:divBdr>
        </w:div>
        <w:div w:id="1730495465">
          <w:marLeft w:val="0"/>
          <w:marRight w:val="0"/>
          <w:marTop w:val="0"/>
          <w:marBottom w:val="150"/>
          <w:divBdr>
            <w:top w:val="none" w:sz="0" w:space="0" w:color="auto"/>
            <w:left w:val="none" w:sz="0" w:space="0" w:color="auto"/>
            <w:bottom w:val="none" w:sz="0" w:space="0" w:color="auto"/>
            <w:right w:val="none" w:sz="0" w:space="0" w:color="auto"/>
          </w:divBdr>
        </w:div>
      </w:divsChild>
    </w:div>
    <w:div w:id="1895123396">
      <w:bodyDiv w:val="1"/>
      <w:marLeft w:val="0"/>
      <w:marRight w:val="0"/>
      <w:marTop w:val="0"/>
      <w:marBottom w:val="0"/>
      <w:divBdr>
        <w:top w:val="none" w:sz="0" w:space="0" w:color="auto"/>
        <w:left w:val="none" w:sz="0" w:space="0" w:color="auto"/>
        <w:bottom w:val="none" w:sz="0" w:space="0" w:color="auto"/>
        <w:right w:val="none" w:sz="0" w:space="0" w:color="auto"/>
      </w:divBdr>
      <w:divsChild>
        <w:div w:id="1566722093">
          <w:marLeft w:val="0"/>
          <w:marRight w:val="0"/>
          <w:marTop w:val="0"/>
          <w:marBottom w:val="150"/>
          <w:divBdr>
            <w:top w:val="none" w:sz="0" w:space="0" w:color="auto"/>
            <w:left w:val="none" w:sz="0" w:space="0" w:color="auto"/>
            <w:bottom w:val="none" w:sz="0" w:space="0" w:color="auto"/>
            <w:right w:val="none" w:sz="0" w:space="0" w:color="auto"/>
          </w:divBdr>
        </w:div>
      </w:divsChild>
    </w:div>
    <w:div w:id="1915814829">
      <w:bodyDiv w:val="1"/>
      <w:marLeft w:val="0"/>
      <w:marRight w:val="0"/>
      <w:marTop w:val="0"/>
      <w:marBottom w:val="0"/>
      <w:divBdr>
        <w:top w:val="none" w:sz="0" w:space="0" w:color="auto"/>
        <w:left w:val="none" w:sz="0" w:space="0" w:color="auto"/>
        <w:bottom w:val="none" w:sz="0" w:space="0" w:color="auto"/>
        <w:right w:val="none" w:sz="0" w:space="0" w:color="auto"/>
      </w:divBdr>
      <w:divsChild>
        <w:div w:id="529269715">
          <w:marLeft w:val="0"/>
          <w:marRight w:val="0"/>
          <w:marTop w:val="0"/>
          <w:marBottom w:val="0"/>
          <w:divBdr>
            <w:top w:val="none" w:sz="0" w:space="0" w:color="auto"/>
            <w:left w:val="none" w:sz="0" w:space="0" w:color="auto"/>
            <w:bottom w:val="none" w:sz="0" w:space="0" w:color="auto"/>
            <w:right w:val="none" w:sz="0" w:space="0" w:color="auto"/>
          </w:divBdr>
        </w:div>
      </w:divsChild>
    </w:div>
    <w:div w:id="2072653144">
      <w:bodyDiv w:val="1"/>
      <w:marLeft w:val="0"/>
      <w:marRight w:val="0"/>
      <w:marTop w:val="0"/>
      <w:marBottom w:val="0"/>
      <w:divBdr>
        <w:top w:val="none" w:sz="0" w:space="0" w:color="auto"/>
        <w:left w:val="none" w:sz="0" w:space="0" w:color="auto"/>
        <w:bottom w:val="none" w:sz="0" w:space="0" w:color="auto"/>
        <w:right w:val="none" w:sz="0" w:space="0" w:color="auto"/>
      </w:divBdr>
      <w:divsChild>
        <w:div w:id="186917036">
          <w:marLeft w:val="0"/>
          <w:marRight w:val="0"/>
          <w:marTop w:val="0"/>
          <w:marBottom w:val="150"/>
          <w:divBdr>
            <w:top w:val="none" w:sz="0" w:space="0" w:color="auto"/>
            <w:left w:val="none" w:sz="0" w:space="0" w:color="auto"/>
            <w:bottom w:val="none" w:sz="0" w:space="0" w:color="auto"/>
            <w:right w:val="none" w:sz="0" w:space="0" w:color="auto"/>
          </w:divBdr>
        </w:div>
      </w:divsChild>
    </w:div>
    <w:div w:id="2090301930">
      <w:bodyDiv w:val="1"/>
      <w:marLeft w:val="0"/>
      <w:marRight w:val="0"/>
      <w:marTop w:val="0"/>
      <w:marBottom w:val="0"/>
      <w:divBdr>
        <w:top w:val="none" w:sz="0" w:space="0" w:color="auto"/>
        <w:left w:val="none" w:sz="0" w:space="0" w:color="auto"/>
        <w:bottom w:val="none" w:sz="0" w:space="0" w:color="auto"/>
        <w:right w:val="none" w:sz="0" w:space="0" w:color="auto"/>
      </w:divBdr>
      <w:divsChild>
        <w:div w:id="1058939025">
          <w:marLeft w:val="0"/>
          <w:marRight w:val="0"/>
          <w:marTop w:val="0"/>
          <w:marBottom w:val="150"/>
          <w:divBdr>
            <w:top w:val="none" w:sz="0" w:space="0" w:color="auto"/>
            <w:left w:val="none" w:sz="0" w:space="0" w:color="auto"/>
            <w:bottom w:val="none" w:sz="0" w:space="0" w:color="auto"/>
            <w:right w:val="none" w:sz="0" w:space="0" w:color="auto"/>
          </w:divBdr>
        </w:div>
      </w:divsChild>
    </w:div>
    <w:div w:id="2114204232">
      <w:bodyDiv w:val="1"/>
      <w:marLeft w:val="0"/>
      <w:marRight w:val="0"/>
      <w:marTop w:val="0"/>
      <w:marBottom w:val="0"/>
      <w:divBdr>
        <w:top w:val="none" w:sz="0" w:space="0" w:color="auto"/>
        <w:left w:val="none" w:sz="0" w:space="0" w:color="auto"/>
        <w:bottom w:val="none" w:sz="0" w:space="0" w:color="auto"/>
        <w:right w:val="none" w:sz="0" w:space="0" w:color="auto"/>
      </w:divBdr>
    </w:div>
    <w:div w:id="2117211892">
      <w:bodyDiv w:val="1"/>
      <w:marLeft w:val="0"/>
      <w:marRight w:val="0"/>
      <w:marTop w:val="0"/>
      <w:marBottom w:val="0"/>
      <w:divBdr>
        <w:top w:val="none" w:sz="0" w:space="0" w:color="auto"/>
        <w:left w:val="none" w:sz="0" w:space="0" w:color="auto"/>
        <w:bottom w:val="none" w:sz="0" w:space="0" w:color="auto"/>
        <w:right w:val="none" w:sz="0" w:space="0" w:color="auto"/>
      </w:divBdr>
      <w:divsChild>
        <w:div w:id="20695687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arxiv.org/pdf/2309.16228v2"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rxiv.org/pdf/2203.16092v1" TargetMode="External"/><Relationship Id="rId17" Type="http://schemas.openxmlformats.org/officeDocument/2006/relationships/hyperlink" Target="https://safetyculture.com/topics/operational-audit/" TargetMode="External"/><Relationship Id="rId2" Type="http://schemas.openxmlformats.org/officeDocument/2006/relationships/numbering" Target="numbering.xml"/><Relationship Id="rId16" Type="http://schemas.openxmlformats.org/officeDocument/2006/relationships/hyperlink" Target="https://www.investmentinsights.com/stock-mark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pdf/2209.12417v1" TargetMode="External"/><Relationship Id="rId5" Type="http://schemas.openxmlformats.org/officeDocument/2006/relationships/webSettings" Target="webSettings.xml"/><Relationship Id="rId15" Type="http://schemas.openxmlformats.org/officeDocument/2006/relationships/hyperlink" Target="https://venturabusinessmanagement.com/blogs/whats-new/1299804-the-role-of-customer-feedback-in-shaping-your-marketing-strategy/" TargetMode="External"/><Relationship Id="rId10" Type="http://schemas.openxmlformats.org/officeDocument/2006/relationships/hyperlink" Target="https://arxiv.org/pdf/2106.07341v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00/jfin.2021.00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69F6E-73A8-0545-A3A4-F6E17B88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16</Pages>
  <Words>3311</Words>
  <Characters>18879</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Marketing audit of costa</vt:lpstr>
      <vt:lpstr>    Introduction</vt:lpstr>
      <vt:lpstr>    PESTEL Analysis </vt:lpstr>
      <vt:lpstr>        Political Factors</vt:lpstr>
      <vt:lpstr>        Economic Factors</vt:lpstr>
      <vt:lpstr>        Social Factors</vt:lpstr>
      <vt:lpstr>        Technological Factors</vt:lpstr>
      <vt:lpstr>        Environmental Factors</vt:lpstr>
      <vt:lpstr>    Porter's Five Forces Analysis </vt:lpstr>
      <vt:lpstr>        Threat of New Entrants</vt:lpstr>
      <vt:lpstr>        Bargaining Power of Suppliers</vt:lpstr>
      <vt:lpstr>        Bargaining Power of Customers</vt:lpstr>
      <vt:lpstr>        Threat of Substitutes</vt:lpstr>
      <vt:lpstr>        Industry Rivalry</vt:lpstr>
      <vt:lpstr>    Value Chain Analysis </vt:lpstr>
      <vt:lpstr>        Inbound Logistics</vt:lpstr>
      <vt:lpstr>        Operations</vt:lpstr>
      <vt:lpstr>        Outbound Logistics</vt:lpstr>
      <vt:lpstr>        Marketing and Sales</vt:lpstr>
      <vt:lpstr>        Service</vt:lpstr>
      <vt:lpstr>    SWOT Analysis</vt:lpstr>
      <vt:lpstr>        Strengths</vt:lpstr>
      <vt:lpstr>        Weaknesses</vt:lpstr>
      <vt:lpstr>        Opportunities</vt:lpstr>
      <vt:lpstr>        Threats</vt:lpstr>
      <vt:lpstr>    Conclusion</vt:lpstr>
      <vt:lpstr>    Reference</vt:lpstr>
    </vt:vector>
  </TitlesOfParts>
  <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of costa</dc:title>
  <dc:subject/>
  <dc:creator>Yuwei Liu (2414567)</dc:creator>
  <cp:keywords/>
  <dc:description/>
  <cp:lastModifiedBy>Yuwei Liu (2414567)</cp:lastModifiedBy>
  <cp:revision>18</cp:revision>
  <dcterms:created xsi:type="dcterms:W3CDTF">2025-03-25T00:03:00Z</dcterms:created>
  <dcterms:modified xsi:type="dcterms:W3CDTF">2025-05-19T22:58:00Z</dcterms:modified>
</cp:coreProperties>
</file>