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7B116" w14:textId="44308B1D" w:rsidR="00B146DB" w:rsidRPr="008E1216" w:rsidRDefault="00B146DB" w:rsidP="00542CA5">
      <w:pPr>
        <w:spacing w:line="480" w:lineRule="auto"/>
        <w:jc w:val="center"/>
        <w:rPr>
          <w:rFonts w:ascii="Arial" w:hAnsi="Arial" w:cs="Arial"/>
          <w:b/>
          <w:sz w:val="36"/>
          <w:szCs w:val="36"/>
        </w:rPr>
      </w:pPr>
    </w:p>
    <w:p w14:paraId="03309034" w14:textId="77777777" w:rsidR="005D6B84" w:rsidRPr="008E1216" w:rsidRDefault="005D6B84" w:rsidP="005D6B84">
      <w:pPr>
        <w:spacing w:after="0" w:line="240" w:lineRule="auto"/>
        <w:jc w:val="center"/>
        <w:rPr>
          <w:rFonts w:ascii="Arial" w:eastAsiaTheme="minorHAnsi" w:hAnsi="Arial" w:cs="Arial"/>
          <w:b/>
          <w:bCs/>
        </w:rPr>
      </w:pPr>
      <w:r w:rsidRPr="008E1216">
        <w:rPr>
          <w:rFonts w:ascii="Arial" w:eastAsiaTheme="minorHAnsi" w:hAnsi="Arial" w:cs="Arial"/>
          <w:b/>
          <w:bCs/>
        </w:rPr>
        <w:t>Marketing plan written for</w:t>
      </w:r>
    </w:p>
    <w:p w14:paraId="7918C931" w14:textId="77777777" w:rsidR="005D6B84" w:rsidRPr="008E1216" w:rsidRDefault="005D6B84" w:rsidP="005D6B84">
      <w:pPr>
        <w:spacing w:after="0" w:line="240" w:lineRule="auto"/>
        <w:jc w:val="center"/>
        <w:rPr>
          <w:rFonts w:ascii="Arial" w:eastAsiaTheme="minorHAnsi" w:hAnsi="Arial" w:cs="Arial"/>
          <w:b/>
          <w:bCs/>
        </w:rPr>
      </w:pPr>
    </w:p>
    <w:p w14:paraId="46EB66BF" w14:textId="38E225B6" w:rsidR="005D6B84" w:rsidRPr="008E1216" w:rsidRDefault="005D6B84" w:rsidP="005D6B84">
      <w:pPr>
        <w:spacing w:after="0" w:line="240" w:lineRule="auto"/>
        <w:jc w:val="center"/>
        <w:rPr>
          <w:rFonts w:ascii="Arial" w:eastAsiaTheme="minorHAnsi" w:hAnsi="Arial" w:cs="Arial"/>
          <w:b/>
          <w:bCs/>
          <w:color w:val="FF0000"/>
        </w:rPr>
      </w:pPr>
      <w:r w:rsidRPr="008E1216">
        <w:rPr>
          <w:rFonts w:ascii="Arial" w:eastAsiaTheme="minorHAnsi" w:hAnsi="Arial" w:cs="Arial"/>
          <w:b/>
          <w:bCs/>
        </w:rPr>
        <w:t>Quadrille Hotel in Gdynia</w:t>
      </w:r>
    </w:p>
    <w:p w14:paraId="4FD1873A" w14:textId="77777777" w:rsidR="005D6B84" w:rsidRPr="008E1216" w:rsidRDefault="005D6B84" w:rsidP="005D6B84">
      <w:pPr>
        <w:spacing w:after="0" w:line="240" w:lineRule="auto"/>
        <w:jc w:val="center"/>
        <w:rPr>
          <w:rFonts w:ascii="Arial" w:eastAsiaTheme="minorHAnsi" w:hAnsi="Arial" w:cs="Arial"/>
          <w:b/>
          <w:bCs/>
        </w:rPr>
      </w:pPr>
    </w:p>
    <w:p w14:paraId="343D8DBE" w14:textId="77777777" w:rsidR="005D6B84" w:rsidRPr="008E1216" w:rsidRDefault="005D6B84" w:rsidP="005D6B84">
      <w:pPr>
        <w:spacing w:after="0" w:line="240" w:lineRule="auto"/>
        <w:jc w:val="center"/>
        <w:rPr>
          <w:rFonts w:ascii="Arial" w:eastAsiaTheme="minorHAnsi" w:hAnsi="Arial" w:cs="Arial"/>
          <w:b/>
          <w:bCs/>
        </w:rPr>
      </w:pPr>
      <w:r w:rsidRPr="008E1216">
        <w:rPr>
          <w:rFonts w:ascii="Arial" w:eastAsiaTheme="minorHAnsi" w:hAnsi="Arial" w:cs="Arial"/>
          <w:b/>
          <w:bCs/>
        </w:rPr>
        <w:t>Student Name</w:t>
      </w:r>
    </w:p>
    <w:p w14:paraId="38738B6A" w14:textId="77777777" w:rsidR="005D6B84" w:rsidRPr="008E1216" w:rsidRDefault="005D6B84" w:rsidP="005D6B84">
      <w:pPr>
        <w:spacing w:after="0" w:line="240" w:lineRule="auto"/>
        <w:jc w:val="center"/>
        <w:rPr>
          <w:rFonts w:ascii="Arial" w:eastAsiaTheme="minorHAnsi" w:hAnsi="Arial" w:cs="Arial"/>
          <w:b/>
          <w:bCs/>
        </w:rPr>
      </w:pPr>
    </w:p>
    <w:p w14:paraId="0C0C0B0E" w14:textId="6382027B" w:rsidR="005D6B84" w:rsidRPr="008E1216" w:rsidRDefault="005D6B84" w:rsidP="005D6B84">
      <w:pPr>
        <w:spacing w:after="0" w:line="240" w:lineRule="auto"/>
        <w:jc w:val="center"/>
        <w:rPr>
          <w:rFonts w:ascii="Arial" w:eastAsiaTheme="minorHAnsi" w:hAnsi="Arial" w:cs="Arial"/>
          <w:b/>
          <w:bCs/>
        </w:rPr>
      </w:pPr>
      <w:r w:rsidRPr="008E1216">
        <w:rPr>
          <w:rFonts w:ascii="Arial" w:eastAsiaTheme="minorHAnsi" w:hAnsi="Arial" w:cs="Arial"/>
          <w:b/>
          <w:bCs/>
        </w:rPr>
        <w:t>Karolina Szmigiel</w:t>
      </w:r>
    </w:p>
    <w:p w14:paraId="4510BDB3" w14:textId="77777777" w:rsidR="005D6B84" w:rsidRPr="008E1216" w:rsidRDefault="005D6B84" w:rsidP="005D6B84">
      <w:pPr>
        <w:spacing w:after="0" w:line="240" w:lineRule="auto"/>
        <w:jc w:val="center"/>
        <w:rPr>
          <w:rFonts w:ascii="Arial" w:eastAsiaTheme="minorHAnsi" w:hAnsi="Arial" w:cs="Arial"/>
          <w:b/>
          <w:bCs/>
        </w:rPr>
      </w:pPr>
    </w:p>
    <w:p w14:paraId="2E4A5CE9" w14:textId="77777777" w:rsidR="005D6B84" w:rsidRPr="008E1216" w:rsidRDefault="005D6B84" w:rsidP="005D6B84">
      <w:pPr>
        <w:spacing w:after="0" w:line="240" w:lineRule="auto"/>
        <w:jc w:val="center"/>
        <w:rPr>
          <w:rFonts w:ascii="Arial" w:eastAsiaTheme="minorHAnsi" w:hAnsi="Arial" w:cs="Arial"/>
          <w:b/>
          <w:bCs/>
        </w:rPr>
      </w:pPr>
      <w:r w:rsidRPr="008E1216">
        <w:rPr>
          <w:rFonts w:ascii="Arial" w:eastAsiaTheme="minorHAnsi" w:hAnsi="Arial" w:cs="Arial"/>
          <w:b/>
          <w:bCs/>
        </w:rPr>
        <w:t>Student ID number</w:t>
      </w:r>
    </w:p>
    <w:p w14:paraId="75DB2B29" w14:textId="03EDB168" w:rsidR="005D6B84" w:rsidRPr="008E1216" w:rsidRDefault="005D6B84" w:rsidP="005D6B84">
      <w:pPr>
        <w:spacing w:after="0" w:line="240" w:lineRule="auto"/>
        <w:jc w:val="center"/>
        <w:rPr>
          <w:rFonts w:ascii="Arial" w:eastAsiaTheme="minorHAnsi" w:hAnsi="Arial" w:cs="Arial"/>
          <w:b/>
          <w:bCs/>
        </w:rPr>
      </w:pPr>
      <w:r w:rsidRPr="008E1216">
        <w:rPr>
          <w:rFonts w:ascii="Arial" w:eastAsiaTheme="minorHAnsi" w:hAnsi="Arial" w:cs="Arial"/>
          <w:b/>
          <w:bCs/>
        </w:rPr>
        <w:t>2108830</w:t>
      </w:r>
    </w:p>
    <w:p w14:paraId="7413BFE6" w14:textId="77777777" w:rsidR="005D6B84" w:rsidRPr="008E1216" w:rsidRDefault="005D6B84" w:rsidP="005D6B84">
      <w:pPr>
        <w:spacing w:after="0" w:line="240" w:lineRule="auto"/>
        <w:jc w:val="center"/>
        <w:rPr>
          <w:rFonts w:ascii="Arial" w:eastAsiaTheme="minorHAnsi" w:hAnsi="Arial" w:cs="Arial"/>
          <w:b/>
          <w:bCs/>
        </w:rPr>
      </w:pPr>
    </w:p>
    <w:p w14:paraId="34B5CC12" w14:textId="77777777" w:rsidR="005D6B84" w:rsidRPr="008E1216" w:rsidRDefault="005D6B84" w:rsidP="005D6B84">
      <w:pPr>
        <w:spacing w:after="0" w:line="240" w:lineRule="auto"/>
        <w:jc w:val="center"/>
        <w:rPr>
          <w:rFonts w:ascii="Arial" w:eastAsiaTheme="minorHAnsi" w:hAnsi="Arial" w:cs="Arial"/>
          <w:b/>
          <w:bCs/>
        </w:rPr>
      </w:pPr>
    </w:p>
    <w:p w14:paraId="3D62AF92" w14:textId="77777777" w:rsidR="005D6B84" w:rsidRPr="008E1216" w:rsidRDefault="005D6B84" w:rsidP="005D6B84">
      <w:pPr>
        <w:spacing w:after="0" w:line="240" w:lineRule="auto"/>
        <w:jc w:val="center"/>
        <w:rPr>
          <w:rFonts w:ascii="Arial" w:eastAsiaTheme="minorHAnsi" w:hAnsi="Arial" w:cs="Arial"/>
          <w:b/>
          <w:bCs/>
        </w:rPr>
      </w:pPr>
    </w:p>
    <w:p w14:paraId="0DF65680" w14:textId="77777777" w:rsidR="005D6B84" w:rsidRPr="008E1216" w:rsidRDefault="005D6B84" w:rsidP="005D6B84">
      <w:pPr>
        <w:spacing w:after="0" w:line="240" w:lineRule="auto"/>
        <w:jc w:val="center"/>
        <w:rPr>
          <w:rFonts w:ascii="Arial" w:eastAsiaTheme="minorHAnsi" w:hAnsi="Arial" w:cs="Arial"/>
          <w:b/>
          <w:bCs/>
        </w:rPr>
      </w:pPr>
    </w:p>
    <w:p w14:paraId="3E61138A" w14:textId="77777777" w:rsidR="005D6B84" w:rsidRPr="008E1216" w:rsidRDefault="005D6B84" w:rsidP="005D6B84">
      <w:pPr>
        <w:spacing w:after="0" w:line="240" w:lineRule="auto"/>
        <w:jc w:val="center"/>
        <w:rPr>
          <w:rFonts w:ascii="Arial" w:eastAsiaTheme="minorHAnsi" w:hAnsi="Arial" w:cs="Arial"/>
          <w:b/>
          <w:bCs/>
        </w:rPr>
      </w:pPr>
      <w:r w:rsidRPr="008E1216">
        <w:rPr>
          <w:rFonts w:ascii="Arial" w:eastAsiaTheme="minorHAnsi" w:hAnsi="Arial" w:cs="Arial"/>
          <w:b/>
          <w:bCs/>
        </w:rPr>
        <w:t>Marketing Essentials BMIH4005</w:t>
      </w:r>
    </w:p>
    <w:p w14:paraId="2D3760F6" w14:textId="77777777" w:rsidR="005D6B84" w:rsidRPr="008E1216" w:rsidRDefault="005D6B84" w:rsidP="005D6B84">
      <w:pPr>
        <w:spacing w:after="0" w:line="240" w:lineRule="auto"/>
        <w:jc w:val="center"/>
        <w:rPr>
          <w:rFonts w:ascii="Arial" w:eastAsiaTheme="minorHAnsi" w:hAnsi="Arial" w:cs="Arial"/>
          <w:b/>
          <w:bCs/>
        </w:rPr>
      </w:pPr>
    </w:p>
    <w:p w14:paraId="408F9050" w14:textId="77777777" w:rsidR="005D6B84" w:rsidRPr="008E1216" w:rsidRDefault="005D6B84" w:rsidP="005D6B84">
      <w:pPr>
        <w:spacing w:after="0" w:line="240" w:lineRule="auto"/>
        <w:jc w:val="center"/>
        <w:rPr>
          <w:rFonts w:ascii="Arial" w:eastAsiaTheme="minorHAnsi" w:hAnsi="Arial" w:cs="Arial"/>
          <w:b/>
          <w:bCs/>
        </w:rPr>
      </w:pPr>
    </w:p>
    <w:p w14:paraId="5EA029D2" w14:textId="77777777" w:rsidR="005D6B84" w:rsidRPr="008E1216" w:rsidRDefault="005D6B84" w:rsidP="005D6B84">
      <w:pPr>
        <w:spacing w:after="0" w:line="240" w:lineRule="auto"/>
        <w:jc w:val="center"/>
        <w:rPr>
          <w:rFonts w:ascii="Arial" w:eastAsiaTheme="minorHAnsi" w:hAnsi="Arial" w:cs="Arial"/>
          <w:b/>
          <w:bCs/>
        </w:rPr>
      </w:pPr>
      <w:r w:rsidRPr="008E1216">
        <w:rPr>
          <w:rFonts w:ascii="Arial" w:eastAsiaTheme="minorHAnsi" w:hAnsi="Arial" w:cs="Arial"/>
          <w:b/>
          <w:bCs/>
        </w:rPr>
        <w:t>Lecturer</w:t>
      </w:r>
    </w:p>
    <w:p w14:paraId="4171588C" w14:textId="77777777" w:rsidR="005D6B84" w:rsidRPr="008E1216" w:rsidRDefault="005D6B84" w:rsidP="005D6B84">
      <w:pPr>
        <w:spacing w:after="0" w:line="240" w:lineRule="auto"/>
        <w:jc w:val="center"/>
        <w:rPr>
          <w:rFonts w:ascii="Arial" w:eastAsiaTheme="minorHAnsi" w:hAnsi="Arial" w:cs="Arial"/>
          <w:b/>
          <w:bCs/>
        </w:rPr>
      </w:pPr>
    </w:p>
    <w:p w14:paraId="345EC4FB" w14:textId="47E429E7" w:rsidR="005D6B84" w:rsidRPr="008E1216" w:rsidRDefault="005D6B84" w:rsidP="005D6B84">
      <w:pPr>
        <w:spacing w:after="0" w:line="240" w:lineRule="auto"/>
        <w:jc w:val="center"/>
        <w:rPr>
          <w:rFonts w:ascii="Arial" w:eastAsiaTheme="minorHAnsi" w:hAnsi="Arial" w:cs="Arial"/>
          <w:b/>
          <w:bCs/>
        </w:rPr>
      </w:pPr>
      <w:r w:rsidRPr="008E1216">
        <w:rPr>
          <w:rFonts w:ascii="Arial" w:eastAsiaTheme="minorHAnsi" w:hAnsi="Arial" w:cs="Arial"/>
          <w:b/>
          <w:bCs/>
        </w:rPr>
        <w:t>Neil Dyer</w:t>
      </w:r>
    </w:p>
    <w:p w14:paraId="32B7AE05" w14:textId="77777777" w:rsidR="005D6B84" w:rsidRPr="008E1216" w:rsidRDefault="005D6B84" w:rsidP="005D6B84">
      <w:pPr>
        <w:spacing w:after="0" w:line="240" w:lineRule="auto"/>
        <w:jc w:val="center"/>
        <w:rPr>
          <w:rFonts w:ascii="Arial" w:eastAsiaTheme="minorHAnsi" w:hAnsi="Arial" w:cs="Arial"/>
          <w:b/>
          <w:bCs/>
        </w:rPr>
      </w:pPr>
    </w:p>
    <w:p w14:paraId="4B9BD1AE" w14:textId="77777777" w:rsidR="005D6B84" w:rsidRPr="008E1216" w:rsidRDefault="005D6B84" w:rsidP="005D6B84">
      <w:pPr>
        <w:spacing w:after="0" w:line="240" w:lineRule="auto"/>
        <w:jc w:val="center"/>
        <w:rPr>
          <w:rFonts w:ascii="Arial" w:eastAsiaTheme="minorHAnsi" w:hAnsi="Arial" w:cs="Arial"/>
          <w:b/>
          <w:bCs/>
        </w:rPr>
      </w:pPr>
    </w:p>
    <w:p w14:paraId="33C7CE36" w14:textId="77777777" w:rsidR="005D6B84" w:rsidRPr="008E1216" w:rsidRDefault="005D6B84" w:rsidP="005D6B84">
      <w:pPr>
        <w:spacing w:after="0" w:line="240" w:lineRule="auto"/>
        <w:jc w:val="center"/>
        <w:rPr>
          <w:rFonts w:ascii="Arial" w:eastAsiaTheme="minorHAnsi" w:hAnsi="Arial" w:cs="Arial"/>
          <w:b/>
          <w:bCs/>
        </w:rPr>
      </w:pPr>
    </w:p>
    <w:p w14:paraId="133ECAD5" w14:textId="77777777" w:rsidR="005D6B84" w:rsidRPr="008E1216" w:rsidRDefault="005D6B84" w:rsidP="005D6B84">
      <w:pPr>
        <w:spacing w:after="0" w:line="240" w:lineRule="auto"/>
        <w:jc w:val="center"/>
        <w:rPr>
          <w:rFonts w:ascii="Arial" w:eastAsiaTheme="minorHAnsi" w:hAnsi="Arial" w:cs="Arial"/>
          <w:b/>
          <w:bCs/>
        </w:rPr>
      </w:pPr>
    </w:p>
    <w:p w14:paraId="6AF7FF5B" w14:textId="77777777" w:rsidR="005D6B84" w:rsidRPr="008E1216" w:rsidRDefault="005D6B84" w:rsidP="005D6B84">
      <w:pPr>
        <w:spacing w:after="0" w:line="240" w:lineRule="auto"/>
        <w:jc w:val="center"/>
        <w:rPr>
          <w:rFonts w:ascii="Arial" w:eastAsiaTheme="minorHAnsi" w:hAnsi="Arial" w:cs="Arial"/>
          <w:b/>
          <w:bCs/>
        </w:rPr>
      </w:pPr>
    </w:p>
    <w:p w14:paraId="1555B2BA" w14:textId="13B63F39" w:rsidR="004717C9" w:rsidRPr="008E1216" w:rsidRDefault="004717C9" w:rsidP="00542CA5">
      <w:pPr>
        <w:spacing w:line="480" w:lineRule="auto"/>
        <w:jc w:val="center"/>
        <w:rPr>
          <w:rFonts w:ascii="Arial" w:hAnsi="Arial" w:cs="Arial"/>
          <w:b/>
          <w:sz w:val="36"/>
          <w:szCs w:val="36"/>
        </w:rPr>
      </w:pPr>
    </w:p>
    <w:p w14:paraId="51A42348" w14:textId="20EA5621" w:rsidR="004717C9" w:rsidRPr="008E1216" w:rsidRDefault="004717C9" w:rsidP="00542CA5">
      <w:pPr>
        <w:spacing w:line="480" w:lineRule="auto"/>
        <w:jc w:val="center"/>
        <w:rPr>
          <w:rFonts w:ascii="Arial" w:hAnsi="Arial" w:cs="Arial"/>
          <w:b/>
          <w:sz w:val="36"/>
          <w:szCs w:val="36"/>
        </w:rPr>
      </w:pPr>
    </w:p>
    <w:p w14:paraId="58F6E2B7" w14:textId="12645F33" w:rsidR="004717C9" w:rsidRPr="008E1216" w:rsidRDefault="004717C9" w:rsidP="00542CA5">
      <w:pPr>
        <w:spacing w:line="480" w:lineRule="auto"/>
        <w:jc w:val="center"/>
        <w:rPr>
          <w:rFonts w:ascii="Arial" w:hAnsi="Arial" w:cs="Arial"/>
          <w:b/>
          <w:sz w:val="36"/>
          <w:szCs w:val="36"/>
        </w:rPr>
      </w:pPr>
    </w:p>
    <w:p w14:paraId="2FA4DD67" w14:textId="62CE82E5" w:rsidR="004717C9" w:rsidRPr="008E1216" w:rsidRDefault="004717C9" w:rsidP="00542CA5">
      <w:pPr>
        <w:spacing w:line="480" w:lineRule="auto"/>
        <w:jc w:val="center"/>
        <w:rPr>
          <w:rFonts w:ascii="Arial" w:hAnsi="Arial" w:cs="Arial"/>
          <w:b/>
          <w:sz w:val="36"/>
          <w:szCs w:val="36"/>
        </w:rPr>
      </w:pPr>
    </w:p>
    <w:p w14:paraId="27807A29" w14:textId="06DB511D" w:rsidR="004717C9" w:rsidRPr="008E1216" w:rsidRDefault="004717C9" w:rsidP="00542CA5">
      <w:pPr>
        <w:spacing w:line="480" w:lineRule="auto"/>
        <w:jc w:val="center"/>
        <w:rPr>
          <w:rFonts w:ascii="Arial" w:hAnsi="Arial" w:cs="Arial"/>
          <w:b/>
          <w:sz w:val="36"/>
          <w:szCs w:val="36"/>
        </w:rPr>
      </w:pPr>
    </w:p>
    <w:p w14:paraId="24BD68FD" w14:textId="77777777" w:rsidR="00B146DB" w:rsidRPr="008E1216" w:rsidRDefault="00253950" w:rsidP="008E1216">
      <w:pPr>
        <w:pStyle w:val="Heading1"/>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8E1216">
        <w:rPr>
          <w:rFonts w:ascii="Arial" w:hAnsi="Arial" w:cs="Arial"/>
        </w:rPr>
        <w:lastRenderedPageBreak/>
        <w:br w:type="page"/>
      </w:r>
      <w:bookmarkStart w:id="0" w:name="_Toc88688701"/>
      <w:bookmarkStart w:id="1" w:name="_Hlk90031536"/>
      <w:r w:rsidRPr="008E1216">
        <w:rPr>
          <w:rFonts w:ascii="Arial" w:hAnsi="Arial" w:cs="Arial"/>
        </w:rPr>
        <w:lastRenderedPageBreak/>
        <w:t>Introduction</w:t>
      </w:r>
      <w:bookmarkEnd w:id="0"/>
      <w:r w:rsidR="002B5293" w:rsidRPr="008E1216">
        <w:rPr>
          <w:rFonts w:ascii="Arial" w:hAnsi="Arial" w:cs="Arial"/>
        </w:rPr>
        <w:t xml:space="preserve"> </w:t>
      </w:r>
    </w:p>
    <w:p w14:paraId="117168C3" w14:textId="77041324" w:rsidR="002B5293" w:rsidRPr="008E1216" w:rsidRDefault="00253950" w:rsidP="008E1216">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8E1216">
        <w:rPr>
          <w:rFonts w:ascii="Arial" w:hAnsi="Arial" w:cs="Arial"/>
          <w:sz w:val="24"/>
          <w:szCs w:val="24"/>
        </w:rPr>
        <w:t xml:space="preserve">The </w:t>
      </w:r>
      <w:r w:rsidR="001E0E73" w:rsidRPr="008E1216">
        <w:rPr>
          <w:rFonts w:ascii="Arial" w:hAnsi="Arial" w:cs="Arial"/>
          <w:sz w:val="24"/>
          <w:szCs w:val="24"/>
        </w:rPr>
        <w:t>marketing plan</w:t>
      </w:r>
      <w:r w:rsidRPr="008E1216">
        <w:rPr>
          <w:rFonts w:ascii="Arial" w:hAnsi="Arial" w:cs="Arial"/>
          <w:sz w:val="24"/>
          <w:szCs w:val="24"/>
        </w:rPr>
        <w:t xml:space="preserve"> concentrates on the Hotel Quadrille in Poland, which </w:t>
      </w:r>
      <w:proofErr w:type="gramStart"/>
      <w:r w:rsidRPr="008E1216">
        <w:rPr>
          <w:rFonts w:ascii="Arial" w:hAnsi="Arial" w:cs="Arial"/>
          <w:sz w:val="24"/>
          <w:szCs w:val="24"/>
        </w:rPr>
        <w:t>is located in</w:t>
      </w:r>
      <w:proofErr w:type="gramEnd"/>
      <w:r w:rsidRPr="008E1216">
        <w:rPr>
          <w:rFonts w:ascii="Arial" w:hAnsi="Arial" w:cs="Arial"/>
          <w:sz w:val="24"/>
          <w:szCs w:val="24"/>
        </w:rPr>
        <w:t xml:space="preserve"> the harbour metropolis of Gdynia. Influenced by the concept of Alice from Wonderland, Hotel Quadrille envisaged a décor that would be above the usual. The passageway that unites the resort's twin halves enables customers to go from one end of the reflection to the opposite, where they will find suites named after great writers as well as their novels. The standard of the company has not suffered as a result of their decision to be unique, with the climate's charm visible in each aspect.</w:t>
      </w:r>
    </w:p>
    <w:bookmarkEnd w:id="1"/>
    <w:p w14:paraId="67C710DC" w14:textId="322ED99D" w:rsidR="00B146DB" w:rsidRPr="008E1216" w:rsidRDefault="00202710" w:rsidP="00202710">
      <w:pPr>
        <w:rPr>
          <w:rFonts w:ascii="Arial" w:hAnsi="Arial" w:cs="Arial"/>
          <w:b/>
          <w:bCs/>
          <w:color w:val="FF0000"/>
        </w:rPr>
      </w:pPr>
      <w:r w:rsidRPr="008E1216">
        <w:rPr>
          <w:rFonts w:ascii="Arial" w:hAnsi="Arial" w:cs="Arial"/>
          <w:b/>
          <w:bCs/>
          <w:color w:val="FF0000"/>
        </w:rPr>
        <w:br w:type="page"/>
      </w:r>
    </w:p>
    <w:p w14:paraId="0D9CA7A9" w14:textId="2298BD6A" w:rsidR="002B5293" w:rsidRPr="008E1216" w:rsidRDefault="00253950" w:rsidP="008E1216">
      <w:pPr>
        <w:pStyle w:val="Heading1"/>
        <w:pBdr>
          <w:top w:val="single" w:sz="4" w:space="1" w:color="auto"/>
          <w:left w:val="single" w:sz="4" w:space="0" w:color="auto"/>
          <w:bottom w:val="single" w:sz="4" w:space="1" w:color="auto"/>
          <w:right w:val="single" w:sz="4" w:space="4" w:color="auto"/>
        </w:pBdr>
        <w:spacing w:line="360" w:lineRule="auto"/>
        <w:rPr>
          <w:rFonts w:ascii="Arial" w:hAnsi="Arial" w:cs="Arial"/>
        </w:rPr>
      </w:pPr>
      <w:bookmarkStart w:id="2" w:name="_Toc88688702"/>
      <w:r w:rsidRPr="008E1216">
        <w:rPr>
          <w:rFonts w:ascii="Arial" w:hAnsi="Arial" w:cs="Arial"/>
        </w:rPr>
        <w:t>Marketing Mix</w:t>
      </w:r>
      <w:bookmarkEnd w:id="2"/>
    </w:p>
    <w:p w14:paraId="4DD8C520" w14:textId="77777777" w:rsidR="00F72E78" w:rsidRPr="008E1216" w:rsidRDefault="00253950" w:rsidP="008E1216">
      <w:pPr>
        <w:pBdr>
          <w:top w:val="single" w:sz="4" w:space="1" w:color="auto"/>
          <w:left w:val="single" w:sz="4" w:space="0" w:color="auto"/>
          <w:bottom w:val="single" w:sz="4" w:space="1" w:color="auto"/>
          <w:right w:val="single" w:sz="4" w:space="4" w:color="auto"/>
        </w:pBdr>
        <w:spacing w:line="360" w:lineRule="auto"/>
        <w:jc w:val="both"/>
        <w:rPr>
          <w:rFonts w:ascii="Arial" w:hAnsi="Arial" w:cs="Arial"/>
          <w:b/>
          <w:sz w:val="24"/>
          <w:szCs w:val="24"/>
        </w:rPr>
      </w:pPr>
      <w:r w:rsidRPr="008E1216">
        <w:rPr>
          <w:rFonts w:ascii="Arial" w:hAnsi="Arial" w:cs="Arial"/>
          <w:b/>
          <w:sz w:val="24"/>
          <w:szCs w:val="24"/>
        </w:rPr>
        <w:t xml:space="preserve">Product: </w:t>
      </w:r>
      <w:r w:rsidRPr="008E1216">
        <w:rPr>
          <w:rFonts w:ascii="Arial" w:hAnsi="Arial" w:cs="Arial"/>
          <w:sz w:val="24"/>
          <w:szCs w:val="24"/>
        </w:rPr>
        <w:t>Quadrille is a private antique estate. Boutique restaurants are known for their stylish and meticulously created interiors, with each apartment having its distinct character and vibrant colours. Quadrille is centrally placed in the Tri</w:t>
      </w:r>
      <w:r w:rsidR="00205A65" w:rsidRPr="008E1216">
        <w:rPr>
          <w:rFonts w:ascii="Arial" w:hAnsi="Arial" w:cs="Arial"/>
          <w:sz w:val="24"/>
          <w:szCs w:val="24"/>
        </w:rPr>
        <w:t xml:space="preserve"> estate Urban</w:t>
      </w:r>
      <w:r w:rsidRPr="008E1216">
        <w:rPr>
          <w:rFonts w:ascii="Arial" w:hAnsi="Arial" w:cs="Arial"/>
          <w:sz w:val="24"/>
          <w:szCs w:val="24"/>
        </w:rPr>
        <w:t xml:space="preserve"> Region. The resort features 32 hotel rooms, a comprehensive spa, and an interior pool, among other facilities.</w:t>
      </w:r>
    </w:p>
    <w:p w14:paraId="100F4873" w14:textId="77777777" w:rsidR="00F72E78" w:rsidRPr="008E1216" w:rsidRDefault="00253950" w:rsidP="008E1216">
      <w:pPr>
        <w:pBdr>
          <w:top w:val="single" w:sz="4" w:space="1" w:color="auto"/>
          <w:left w:val="single" w:sz="4" w:space="0" w:color="auto"/>
          <w:bottom w:val="single" w:sz="4" w:space="1" w:color="auto"/>
          <w:right w:val="single" w:sz="4" w:space="4" w:color="auto"/>
        </w:pBdr>
        <w:spacing w:line="360" w:lineRule="auto"/>
        <w:jc w:val="both"/>
        <w:rPr>
          <w:rFonts w:ascii="Arial" w:hAnsi="Arial" w:cs="Arial"/>
          <w:b/>
          <w:sz w:val="24"/>
          <w:szCs w:val="24"/>
        </w:rPr>
      </w:pPr>
      <w:r w:rsidRPr="008E1216">
        <w:rPr>
          <w:rFonts w:ascii="Arial" w:hAnsi="Arial" w:cs="Arial"/>
          <w:b/>
          <w:sz w:val="24"/>
          <w:szCs w:val="24"/>
        </w:rPr>
        <w:t xml:space="preserve">Price: </w:t>
      </w:r>
      <w:r w:rsidR="00F87DB3" w:rsidRPr="008E1216">
        <w:rPr>
          <w:rFonts w:ascii="Arial" w:hAnsi="Arial" w:cs="Arial"/>
          <w:sz w:val="24"/>
          <w:szCs w:val="24"/>
        </w:rPr>
        <w:t xml:space="preserve">The resort is aimed mostly at those with better financial means. As a result, it is reasonable to conclude that the hotel is primarily concerned with providing visitors with lavish and magical experiences. </w:t>
      </w:r>
      <w:r w:rsidR="008A6DF3" w:rsidRPr="008E1216">
        <w:rPr>
          <w:rFonts w:ascii="Arial" w:hAnsi="Arial" w:cs="Arial"/>
          <w:sz w:val="24"/>
          <w:szCs w:val="24"/>
        </w:rPr>
        <w:t xml:space="preserve">As per the views of Blut, </w:t>
      </w:r>
      <w:r w:rsidR="008A6DF3" w:rsidRPr="008E1216">
        <w:rPr>
          <w:rFonts w:ascii="Arial" w:hAnsi="Arial" w:cs="Arial"/>
          <w:color w:val="222222"/>
          <w:sz w:val="24"/>
          <w:szCs w:val="24"/>
          <w:shd w:val="clear" w:color="auto" w:fill="FFFFFF"/>
        </w:rPr>
        <w:t>Teller</w:t>
      </w:r>
      <w:r w:rsidR="008A6DF3" w:rsidRPr="008E1216">
        <w:rPr>
          <w:rFonts w:ascii="Arial" w:hAnsi="Arial" w:cs="Arial"/>
          <w:sz w:val="24"/>
          <w:szCs w:val="24"/>
        </w:rPr>
        <w:t xml:space="preserve"> and Floh (2018), t</w:t>
      </w:r>
      <w:r w:rsidR="00F87DB3" w:rsidRPr="008E1216">
        <w:rPr>
          <w:rFonts w:ascii="Arial" w:hAnsi="Arial" w:cs="Arial"/>
          <w:sz w:val="24"/>
          <w:szCs w:val="24"/>
        </w:rPr>
        <w:t>he price of the dining and spa amenities, such as acupuncture as well as hydrotherapy, is also incorporated.</w:t>
      </w:r>
    </w:p>
    <w:p w14:paraId="355B25DD" w14:textId="77777777" w:rsidR="00F72E78" w:rsidRPr="008E1216" w:rsidRDefault="00253950" w:rsidP="008E1216">
      <w:pPr>
        <w:pBdr>
          <w:top w:val="single" w:sz="4" w:space="1" w:color="auto"/>
          <w:left w:val="single" w:sz="4" w:space="0" w:color="auto"/>
          <w:bottom w:val="single" w:sz="4" w:space="1" w:color="auto"/>
          <w:right w:val="single" w:sz="4" w:space="4" w:color="auto"/>
        </w:pBdr>
        <w:spacing w:line="360" w:lineRule="auto"/>
        <w:jc w:val="both"/>
        <w:rPr>
          <w:rFonts w:ascii="Arial" w:hAnsi="Arial" w:cs="Arial"/>
          <w:b/>
          <w:sz w:val="24"/>
          <w:szCs w:val="24"/>
        </w:rPr>
      </w:pPr>
      <w:r w:rsidRPr="008E1216">
        <w:rPr>
          <w:rFonts w:ascii="Arial" w:hAnsi="Arial" w:cs="Arial"/>
          <w:b/>
          <w:sz w:val="24"/>
          <w:szCs w:val="24"/>
        </w:rPr>
        <w:t xml:space="preserve">Place: </w:t>
      </w:r>
      <w:r w:rsidR="00F87DB3" w:rsidRPr="008E1216">
        <w:rPr>
          <w:rFonts w:ascii="Arial" w:hAnsi="Arial" w:cs="Arial"/>
          <w:sz w:val="24"/>
          <w:szCs w:val="24"/>
        </w:rPr>
        <w:t>Gdynia, a harbour metropolis on the Baltic Sea, is experiencing a renaissance. Quadrille is a tiny 18th-century mansion that the Górski line has given fresh vitality to within one of the city's great gardens. The lodge, as well as the Gdynia Sporting Stadium, the Experyment Research Complex, the Pomeranian Bioscience and Innovation Center, and Zeromski's Residence, are all close by.</w:t>
      </w:r>
    </w:p>
    <w:p w14:paraId="18A67497" w14:textId="4EA2A952" w:rsidR="00202710" w:rsidRPr="008E1216" w:rsidRDefault="00253950" w:rsidP="008E1216">
      <w:pPr>
        <w:pBdr>
          <w:top w:val="single" w:sz="4" w:space="1" w:color="auto"/>
          <w:left w:val="single" w:sz="4" w:space="0" w:color="auto"/>
          <w:bottom w:val="single" w:sz="4" w:space="1" w:color="auto"/>
          <w:right w:val="single" w:sz="4" w:space="4" w:color="auto"/>
        </w:pBdr>
        <w:spacing w:line="360" w:lineRule="auto"/>
        <w:jc w:val="both"/>
        <w:rPr>
          <w:rFonts w:ascii="Arial" w:hAnsi="Arial" w:cs="Arial"/>
          <w:b/>
          <w:sz w:val="24"/>
          <w:szCs w:val="24"/>
        </w:rPr>
      </w:pPr>
      <w:r w:rsidRPr="008E1216">
        <w:rPr>
          <w:rFonts w:ascii="Arial" w:hAnsi="Arial" w:cs="Arial"/>
          <w:b/>
          <w:sz w:val="24"/>
          <w:szCs w:val="24"/>
        </w:rPr>
        <w:lastRenderedPageBreak/>
        <w:t>Promotion</w:t>
      </w:r>
      <w:r w:rsidR="00F72E78" w:rsidRPr="008E1216">
        <w:rPr>
          <w:rFonts w:ascii="Arial" w:hAnsi="Arial" w:cs="Arial"/>
          <w:b/>
          <w:sz w:val="24"/>
          <w:szCs w:val="24"/>
        </w:rPr>
        <w:t>:</w:t>
      </w:r>
      <w:r w:rsidR="002B5293" w:rsidRPr="008E1216">
        <w:rPr>
          <w:rFonts w:ascii="Arial" w:hAnsi="Arial" w:cs="Arial"/>
          <w:b/>
          <w:sz w:val="24"/>
          <w:szCs w:val="24"/>
        </w:rPr>
        <w:t xml:space="preserve"> </w:t>
      </w:r>
      <w:r w:rsidR="002B5293" w:rsidRPr="008E1216">
        <w:rPr>
          <w:rFonts w:ascii="Arial" w:hAnsi="Arial" w:cs="Arial"/>
          <w:sz w:val="24"/>
          <w:szCs w:val="24"/>
        </w:rPr>
        <w:t xml:space="preserve">Several travel tourist blogs advertise Hotel Quadrille to the fullest degree possible. </w:t>
      </w:r>
      <w:r w:rsidR="008A6DF3" w:rsidRPr="008E1216">
        <w:rPr>
          <w:rFonts w:ascii="Arial" w:hAnsi="Arial" w:cs="Arial"/>
          <w:sz w:val="24"/>
          <w:szCs w:val="24"/>
        </w:rPr>
        <w:t xml:space="preserve">As stated by </w:t>
      </w:r>
      <w:r w:rsidR="008A6DF3" w:rsidRPr="008E1216">
        <w:rPr>
          <w:rFonts w:ascii="Arial" w:hAnsi="Arial" w:cs="Arial"/>
          <w:color w:val="222222"/>
          <w:sz w:val="24"/>
          <w:szCs w:val="24"/>
          <w:shd w:val="clear" w:color="auto" w:fill="FFFFFF"/>
        </w:rPr>
        <w:t>Koc</w:t>
      </w:r>
      <w:r w:rsidR="008A6DF3" w:rsidRPr="008E1216">
        <w:rPr>
          <w:rFonts w:ascii="Arial" w:hAnsi="Arial" w:cs="Arial"/>
          <w:sz w:val="24"/>
          <w:szCs w:val="24"/>
        </w:rPr>
        <w:t xml:space="preserve"> and </w:t>
      </w:r>
      <w:r w:rsidR="008A6DF3" w:rsidRPr="008E1216">
        <w:rPr>
          <w:rFonts w:ascii="Arial" w:hAnsi="Arial" w:cs="Arial"/>
          <w:color w:val="222222"/>
          <w:sz w:val="24"/>
          <w:szCs w:val="24"/>
          <w:shd w:val="clear" w:color="auto" w:fill="FFFFFF"/>
        </w:rPr>
        <w:t>Ayyildiz</w:t>
      </w:r>
      <w:r w:rsidR="008A6DF3" w:rsidRPr="008E1216">
        <w:rPr>
          <w:rFonts w:ascii="Arial" w:hAnsi="Arial" w:cs="Arial"/>
          <w:sz w:val="24"/>
          <w:szCs w:val="24"/>
        </w:rPr>
        <w:t xml:space="preserve"> (2021), f</w:t>
      </w:r>
      <w:r w:rsidR="002B5293" w:rsidRPr="008E1216">
        <w:rPr>
          <w:rFonts w:ascii="Arial" w:hAnsi="Arial" w:cs="Arial"/>
          <w:sz w:val="24"/>
          <w:szCs w:val="24"/>
        </w:rPr>
        <w:t>ollowing that, the lodge has a substantial website that has all of the hotel's features and amenities. The lodge is advertised in the regional press on multiple occasions.</w:t>
      </w:r>
    </w:p>
    <w:p w14:paraId="5146899A" w14:textId="77777777" w:rsidR="00202710" w:rsidRPr="008E1216" w:rsidRDefault="00202710" w:rsidP="008E1216">
      <w:pPr>
        <w:spacing w:line="360" w:lineRule="auto"/>
        <w:rPr>
          <w:rFonts w:ascii="Arial" w:hAnsi="Arial" w:cs="Arial"/>
          <w:b/>
          <w:sz w:val="24"/>
          <w:szCs w:val="24"/>
        </w:rPr>
      </w:pPr>
      <w:r w:rsidRPr="008E1216">
        <w:rPr>
          <w:rFonts w:ascii="Arial" w:hAnsi="Arial" w:cs="Arial"/>
          <w:b/>
          <w:sz w:val="24"/>
          <w:szCs w:val="24"/>
        </w:rPr>
        <w:br w:type="page"/>
      </w:r>
    </w:p>
    <w:p w14:paraId="03317EB9" w14:textId="54C4366B" w:rsidR="00F72E78" w:rsidRPr="008E1216" w:rsidRDefault="00253950" w:rsidP="008E1216">
      <w:pPr>
        <w:pStyle w:val="Heading1"/>
        <w:pBdr>
          <w:top w:val="single" w:sz="4" w:space="1" w:color="auto"/>
          <w:left w:val="single" w:sz="4" w:space="4" w:color="auto"/>
          <w:bottom w:val="single" w:sz="4" w:space="1" w:color="auto"/>
          <w:right w:val="single" w:sz="4" w:space="4" w:color="auto"/>
        </w:pBdr>
        <w:spacing w:line="360" w:lineRule="auto"/>
        <w:rPr>
          <w:rFonts w:ascii="Arial" w:hAnsi="Arial" w:cs="Arial"/>
        </w:rPr>
      </w:pPr>
      <w:bookmarkStart w:id="3" w:name="_Toc88688703"/>
      <w:r w:rsidRPr="008E1216">
        <w:rPr>
          <w:rFonts w:ascii="Arial" w:hAnsi="Arial" w:cs="Arial"/>
        </w:rPr>
        <w:t>The Marketing Environment (Micro-SWOT)</w:t>
      </w:r>
      <w:bookmarkEnd w:id="3"/>
      <w:r w:rsidRPr="008E1216">
        <w:rPr>
          <w:rFonts w:ascii="Arial" w:hAnsi="Arial" w:cs="Arial"/>
          <w:color w:val="FF0000"/>
        </w:rPr>
        <w:t xml:space="preserve"> </w:t>
      </w:r>
    </w:p>
    <w:p w14:paraId="1CD72EF0" w14:textId="77777777" w:rsidR="00F72E78" w:rsidRPr="008E1216" w:rsidRDefault="00253950" w:rsidP="008E1216">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8E1216">
        <w:rPr>
          <w:rFonts w:ascii="Arial" w:eastAsia="Times New Roman" w:hAnsi="Arial" w:cs="Arial"/>
          <w:b/>
          <w:bCs/>
          <w:color w:val="000000"/>
          <w:sz w:val="24"/>
          <w:szCs w:val="24"/>
        </w:rPr>
        <w:t xml:space="preserve">Strengths: </w:t>
      </w:r>
      <w:r w:rsidRPr="008E1216">
        <w:rPr>
          <w:rFonts w:ascii="Arial" w:hAnsi="Arial" w:cs="Arial"/>
          <w:sz w:val="24"/>
          <w:szCs w:val="24"/>
        </w:rPr>
        <w:t>The quadrille hotel in Gdynia is an Alice in Wonderland-themed hotel in a beautiful location. Several reviewers praised the resort's setting, 3 kilometres from Orowo Beach as well as 17 kilometres from Gdask Lech Wasa Airport. There are double deluxe bedrooms, single deluxe rooms, double rooms, and suites available at the hotel. Many amenities are available at the Quadrille hotel, including an indoor pool, an adult-only pool and spa, free WiFi, a 24-hour front desk, baggage store, receptionist, full-service laundry, housekeeping, , air - conditioners, a bar, and parking. This resort also offers the opportunity to dine at White Rabbit Restaurants.</w:t>
      </w:r>
    </w:p>
    <w:p w14:paraId="06307BB8" w14:textId="21ECF052" w:rsidR="00F72E78" w:rsidRPr="008E1216" w:rsidRDefault="00253950" w:rsidP="008E1216">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8E1216">
        <w:rPr>
          <w:rFonts w:ascii="Arial" w:eastAsia="Times New Roman" w:hAnsi="Arial" w:cs="Arial"/>
          <w:b/>
          <w:bCs/>
          <w:color w:val="000000"/>
          <w:sz w:val="24"/>
          <w:szCs w:val="24"/>
        </w:rPr>
        <w:t xml:space="preserve">Weakness: </w:t>
      </w:r>
      <w:r w:rsidRPr="008E1216">
        <w:rPr>
          <w:rFonts w:ascii="Arial" w:hAnsi="Arial" w:cs="Arial"/>
          <w:sz w:val="24"/>
          <w:szCs w:val="24"/>
        </w:rPr>
        <w:t xml:space="preserve">The </w:t>
      </w:r>
      <w:r w:rsidR="00F27C76" w:rsidRPr="008E1216">
        <w:rPr>
          <w:rFonts w:ascii="Arial" w:hAnsi="Arial" w:cs="Arial"/>
          <w:sz w:val="24"/>
          <w:szCs w:val="24"/>
        </w:rPr>
        <w:t>Q</w:t>
      </w:r>
      <w:r w:rsidRPr="008E1216">
        <w:rPr>
          <w:rFonts w:ascii="Arial" w:hAnsi="Arial" w:cs="Arial"/>
          <w:sz w:val="24"/>
          <w:szCs w:val="24"/>
        </w:rPr>
        <w:t xml:space="preserve">uadrille </w:t>
      </w:r>
      <w:r w:rsidR="00F27C76" w:rsidRPr="008E1216">
        <w:rPr>
          <w:rFonts w:ascii="Arial" w:hAnsi="Arial" w:cs="Arial"/>
          <w:sz w:val="24"/>
          <w:szCs w:val="24"/>
        </w:rPr>
        <w:t>H</w:t>
      </w:r>
      <w:r w:rsidRPr="008E1216">
        <w:rPr>
          <w:rFonts w:ascii="Arial" w:hAnsi="Arial" w:cs="Arial"/>
          <w:sz w:val="24"/>
          <w:szCs w:val="24"/>
        </w:rPr>
        <w:t xml:space="preserve">otel offers numerous services to its </w:t>
      </w:r>
      <w:proofErr w:type="gramStart"/>
      <w:r w:rsidRPr="008E1216">
        <w:rPr>
          <w:rFonts w:ascii="Arial" w:hAnsi="Arial" w:cs="Arial"/>
          <w:sz w:val="24"/>
          <w:szCs w:val="24"/>
        </w:rPr>
        <w:t>guests,</w:t>
      </w:r>
      <w:proofErr w:type="gramEnd"/>
      <w:r w:rsidRPr="008E1216">
        <w:rPr>
          <w:rFonts w:ascii="Arial" w:hAnsi="Arial" w:cs="Arial"/>
          <w:sz w:val="24"/>
          <w:szCs w:val="24"/>
        </w:rPr>
        <w:t xml:space="preserve"> however people have questioned as the bathrobe was ripped and in poor shape, also even the towel inside the bedroom were unclean as well as ripped, despite the fact it is a five-star hotel. The cuisine at the restaurants is bland as well as unseasoned, plus it has been provided for an extended period. There was also leakage in the bedrooms, a restriction on pets, plus minors underneath the age of 16 are not permitted.</w:t>
      </w:r>
    </w:p>
    <w:p w14:paraId="0D06F3C0" w14:textId="6764B6A5" w:rsidR="00F72E78" w:rsidRPr="008E1216" w:rsidRDefault="00253950" w:rsidP="008E1216">
      <w:pPr>
        <w:pBdr>
          <w:top w:val="single" w:sz="4" w:space="1" w:color="auto"/>
          <w:left w:val="single" w:sz="4" w:space="4" w:color="auto"/>
          <w:bottom w:val="single" w:sz="4" w:space="1" w:color="auto"/>
          <w:right w:val="single" w:sz="4" w:space="4" w:color="auto"/>
        </w:pBdr>
        <w:spacing w:line="360" w:lineRule="auto"/>
        <w:jc w:val="both"/>
        <w:rPr>
          <w:rFonts w:ascii="Arial" w:eastAsia="Times New Roman" w:hAnsi="Arial" w:cs="Arial"/>
          <w:color w:val="000000"/>
          <w:sz w:val="24"/>
          <w:szCs w:val="24"/>
        </w:rPr>
      </w:pPr>
      <w:r w:rsidRPr="008E1216">
        <w:rPr>
          <w:rFonts w:ascii="Arial" w:eastAsia="Times New Roman" w:hAnsi="Arial" w:cs="Arial"/>
          <w:b/>
          <w:bCs/>
          <w:color w:val="000000"/>
          <w:sz w:val="24"/>
          <w:szCs w:val="24"/>
        </w:rPr>
        <w:t xml:space="preserve">Opportunity: </w:t>
      </w:r>
      <w:r w:rsidRPr="008E1216">
        <w:rPr>
          <w:rFonts w:ascii="Arial" w:eastAsia="Times New Roman" w:hAnsi="Arial" w:cs="Arial"/>
          <w:color w:val="000000"/>
          <w:sz w:val="24"/>
          <w:szCs w:val="24"/>
        </w:rPr>
        <w:t xml:space="preserve">The New Year as well Christmas seasons are approaching, the </w:t>
      </w:r>
      <w:r w:rsidR="00F27C76" w:rsidRPr="008E1216">
        <w:rPr>
          <w:rFonts w:ascii="Arial" w:eastAsia="Times New Roman" w:hAnsi="Arial" w:cs="Arial"/>
          <w:color w:val="000000"/>
          <w:sz w:val="24"/>
          <w:szCs w:val="24"/>
        </w:rPr>
        <w:t>Q</w:t>
      </w:r>
      <w:r w:rsidRPr="008E1216">
        <w:rPr>
          <w:rFonts w:ascii="Arial" w:eastAsia="Times New Roman" w:hAnsi="Arial" w:cs="Arial"/>
          <w:color w:val="000000"/>
          <w:sz w:val="24"/>
          <w:szCs w:val="24"/>
        </w:rPr>
        <w:t xml:space="preserve">uadrille </w:t>
      </w:r>
      <w:r w:rsidR="00F27C76" w:rsidRPr="008E1216">
        <w:rPr>
          <w:rFonts w:ascii="Arial" w:eastAsia="Times New Roman" w:hAnsi="Arial" w:cs="Arial"/>
          <w:color w:val="000000"/>
          <w:sz w:val="24"/>
          <w:szCs w:val="24"/>
        </w:rPr>
        <w:t>H</w:t>
      </w:r>
      <w:r w:rsidRPr="008E1216">
        <w:rPr>
          <w:rFonts w:ascii="Arial" w:eastAsia="Times New Roman" w:hAnsi="Arial" w:cs="Arial"/>
          <w:color w:val="000000"/>
          <w:sz w:val="24"/>
          <w:szCs w:val="24"/>
        </w:rPr>
        <w:t xml:space="preserve">otel will have a chance to attract visitors. </w:t>
      </w:r>
      <w:r w:rsidR="008A6DF3" w:rsidRPr="008E1216">
        <w:rPr>
          <w:rFonts w:ascii="Arial" w:eastAsia="Times New Roman" w:hAnsi="Arial" w:cs="Arial"/>
          <w:color w:val="000000"/>
          <w:sz w:val="24"/>
          <w:szCs w:val="24"/>
        </w:rPr>
        <w:t xml:space="preserve">As stated by </w:t>
      </w:r>
      <w:r w:rsidR="008A6DF3" w:rsidRPr="008E1216">
        <w:rPr>
          <w:rFonts w:ascii="Arial" w:hAnsi="Arial" w:cs="Arial"/>
          <w:color w:val="222222"/>
          <w:sz w:val="24"/>
          <w:szCs w:val="24"/>
          <w:shd w:val="clear" w:color="auto" w:fill="FFFFFF"/>
        </w:rPr>
        <w:t>Prus</w:t>
      </w:r>
      <w:r w:rsidR="008A6DF3" w:rsidRPr="008E1216">
        <w:rPr>
          <w:rFonts w:ascii="Arial" w:eastAsia="Times New Roman" w:hAnsi="Arial" w:cs="Arial"/>
          <w:color w:val="000000"/>
          <w:sz w:val="24"/>
          <w:szCs w:val="24"/>
        </w:rPr>
        <w:t xml:space="preserve">, </w:t>
      </w:r>
      <w:r w:rsidR="008A6DF3" w:rsidRPr="008E1216">
        <w:rPr>
          <w:rFonts w:ascii="Arial" w:hAnsi="Arial" w:cs="Arial"/>
          <w:color w:val="222222"/>
          <w:sz w:val="24"/>
          <w:szCs w:val="24"/>
          <w:shd w:val="clear" w:color="auto" w:fill="FFFFFF"/>
        </w:rPr>
        <w:t>Uruszczak</w:t>
      </w:r>
      <w:r w:rsidR="008A6DF3" w:rsidRPr="008E1216">
        <w:rPr>
          <w:rFonts w:ascii="Arial" w:eastAsia="Times New Roman" w:hAnsi="Arial" w:cs="Arial"/>
          <w:color w:val="000000"/>
          <w:sz w:val="24"/>
          <w:szCs w:val="24"/>
        </w:rPr>
        <w:t xml:space="preserve"> and </w:t>
      </w:r>
      <w:r w:rsidR="008A6DF3" w:rsidRPr="008E1216">
        <w:rPr>
          <w:rFonts w:ascii="Arial" w:hAnsi="Arial" w:cs="Arial"/>
          <w:color w:val="222222"/>
          <w:sz w:val="24"/>
          <w:szCs w:val="24"/>
          <w:shd w:val="clear" w:color="auto" w:fill="FFFFFF"/>
        </w:rPr>
        <w:t>Hernik</w:t>
      </w:r>
      <w:r w:rsidR="008A6DF3" w:rsidRPr="008E1216">
        <w:rPr>
          <w:rFonts w:ascii="Arial" w:eastAsia="Times New Roman" w:hAnsi="Arial" w:cs="Arial"/>
          <w:color w:val="000000"/>
          <w:sz w:val="24"/>
          <w:szCs w:val="24"/>
        </w:rPr>
        <w:t xml:space="preserve"> (2021), t</w:t>
      </w:r>
      <w:r w:rsidRPr="008E1216">
        <w:rPr>
          <w:rFonts w:ascii="Arial" w:eastAsia="Times New Roman" w:hAnsi="Arial" w:cs="Arial"/>
          <w:color w:val="000000"/>
          <w:sz w:val="24"/>
          <w:szCs w:val="24"/>
        </w:rPr>
        <w:t xml:space="preserve">o avoid such </w:t>
      </w:r>
      <w:r w:rsidRPr="008E1216">
        <w:rPr>
          <w:rFonts w:ascii="Arial" w:eastAsia="Times New Roman" w:hAnsi="Arial" w:cs="Arial"/>
          <w:color w:val="000000"/>
          <w:sz w:val="24"/>
          <w:szCs w:val="24"/>
        </w:rPr>
        <w:lastRenderedPageBreak/>
        <w:t>opportunities and guarantee complete customer pleasure, the hotel must enhance its restrooms and room cleanliness.</w:t>
      </w:r>
    </w:p>
    <w:p w14:paraId="5EC1BF2D" w14:textId="1E963BE2" w:rsidR="00F72E78" w:rsidRPr="008E1216" w:rsidRDefault="00253950" w:rsidP="008E1216">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8E1216">
        <w:rPr>
          <w:rFonts w:ascii="Arial" w:eastAsia="Times New Roman" w:hAnsi="Arial" w:cs="Arial"/>
          <w:b/>
          <w:bCs/>
          <w:color w:val="000000"/>
          <w:sz w:val="24"/>
          <w:szCs w:val="24"/>
        </w:rPr>
        <w:t xml:space="preserve">Threats: </w:t>
      </w:r>
      <w:r w:rsidRPr="008E1216">
        <w:rPr>
          <w:rFonts w:ascii="Arial" w:eastAsia="Times New Roman" w:hAnsi="Arial" w:cs="Arial"/>
          <w:color w:val="000000"/>
          <w:sz w:val="24"/>
          <w:szCs w:val="24"/>
        </w:rPr>
        <w:t xml:space="preserve">The </w:t>
      </w:r>
      <w:r w:rsidR="00F27C76" w:rsidRPr="008E1216">
        <w:rPr>
          <w:rFonts w:ascii="Arial" w:eastAsia="Times New Roman" w:hAnsi="Arial" w:cs="Arial"/>
          <w:color w:val="000000"/>
          <w:sz w:val="24"/>
          <w:szCs w:val="24"/>
        </w:rPr>
        <w:t>Q</w:t>
      </w:r>
      <w:r w:rsidRPr="008E1216">
        <w:rPr>
          <w:rFonts w:ascii="Arial" w:eastAsia="Times New Roman" w:hAnsi="Arial" w:cs="Arial"/>
          <w:color w:val="000000"/>
          <w:sz w:val="24"/>
          <w:szCs w:val="24"/>
        </w:rPr>
        <w:t xml:space="preserve">uadrille </w:t>
      </w:r>
      <w:r w:rsidR="00F27C76" w:rsidRPr="008E1216">
        <w:rPr>
          <w:rFonts w:ascii="Arial" w:eastAsia="Times New Roman" w:hAnsi="Arial" w:cs="Arial"/>
          <w:color w:val="000000"/>
          <w:sz w:val="24"/>
          <w:szCs w:val="24"/>
        </w:rPr>
        <w:t>H</w:t>
      </w:r>
      <w:r w:rsidRPr="008E1216">
        <w:rPr>
          <w:rFonts w:ascii="Arial" w:eastAsia="Times New Roman" w:hAnsi="Arial" w:cs="Arial"/>
          <w:color w:val="000000"/>
          <w:sz w:val="24"/>
          <w:szCs w:val="24"/>
        </w:rPr>
        <w:t xml:space="preserve">otel faces a challenge in that it is an Alice in Wonderland theme hotel, yet dogs, as well as children below the age of sixteen, are not permitted. As a result, it competes with both local and high-end hotels that welcome dogs and kids. </w:t>
      </w:r>
      <w:r w:rsidR="008A6DF3" w:rsidRPr="008E1216">
        <w:rPr>
          <w:rFonts w:ascii="Arial" w:eastAsia="Times New Roman" w:hAnsi="Arial" w:cs="Arial"/>
          <w:color w:val="000000"/>
          <w:sz w:val="24"/>
          <w:szCs w:val="24"/>
        </w:rPr>
        <w:t xml:space="preserve">As reported by </w:t>
      </w:r>
      <w:r w:rsidR="008A6DF3" w:rsidRPr="008E1216">
        <w:rPr>
          <w:rFonts w:ascii="Arial" w:hAnsi="Arial" w:cs="Arial"/>
          <w:color w:val="222222"/>
          <w:sz w:val="24"/>
          <w:szCs w:val="24"/>
          <w:shd w:val="clear" w:color="auto" w:fill="FFFFFF"/>
        </w:rPr>
        <w:t>Ostrowska-Wawryniuk</w:t>
      </w:r>
      <w:r w:rsidR="008A6DF3" w:rsidRPr="008E1216">
        <w:rPr>
          <w:rFonts w:ascii="Arial" w:eastAsia="Times New Roman" w:hAnsi="Arial" w:cs="Arial"/>
          <w:color w:val="000000"/>
          <w:sz w:val="24"/>
          <w:szCs w:val="24"/>
        </w:rPr>
        <w:t xml:space="preserve"> and </w:t>
      </w:r>
      <w:r w:rsidR="008A6DF3" w:rsidRPr="008E1216">
        <w:rPr>
          <w:rFonts w:ascii="Arial" w:hAnsi="Arial" w:cs="Arial"/>
          <w:color w:val="222222"/>
          <w:sz w:val="24"/>
          <w:szCs w:val="24"/>
          <w:shd w:val="clear" w:color="auto" w:fill="FFFFFF"/>
        </w:rPr>
        <w:t>Piątek</w:t>
      </w:r>
      <w:r w:rsidR="008A6DF3" w:rsidRPr="008E1216">
        <w:rPr>
          <w:rFonts w:ascii="Arial" w:eastAsia="Times New Roman" w:hAnsi="Arial" w:cs="Arial"/>
          <w:color w:val="000000"/>
          <w:sz w:val="24"/>
          <w:szCs w:val="24"/>
        </w:rPr>
        <w:t xml:space="preserve"> (2020), </w:t>
      </w:r>
      <w:r w:rsidRPr="008E1216">
        <w:rPr>
          <w:rFonts w:ascii="Arial" w:eastAsia="Times New Roman" w:hAnsi="Arial" w:cs="Arial"/>
          <w:color w:val="000000"/>
          <w:sz w:val="24"/>
          <w:szCs w:val="24"/>
        </w:rPr>
        <w:t>the outbreak of Covid 19, it is also dealing with a decrease in tourist numbers.</w:t>
      </w:r>
    </w:p>
    <w:p w14:paraId="49D0048D" w14:textId="73EBFC99" w:rsidR="00202710" w:rsidRPr="008E1216" w:rsidRDefault="00202710" w:rsidP="008E1216">
      <w:pPr>
        <w:spacing w:line="360" w:lineRule="auto"/>
        <w:rPr>
          <w:rFonts w:ascii="Arial" w:hAnsi="Arial" w:cs="Arial"/>
          <w:b/>
          <w:sz w:val="28"/>
          <w:szCs w:val="28"/>
        </w:rPr>
      </w:pPr>
      <w:r w:rsidRPr="008E1216">
        <w:rPr>
          <w:rFonts w:ascii="Arial" w:hAnsi="Arial" w:cs="Arial"/>
          <w:b/>
          <w:sz w:val="28"/>
          <w:szCs w:val="28"/>
        </w:rPr>
        <w:br w:type="page"/>
      </w:r>
    </w:p>
    <w:p w14:paraId="4C4B81F1" w14:textId="06689CE3" w:rsidR="00B146DB" w:rsidRPr="008E1216" w:rsidRDefault="00253950" w:rsidP="008E1216">
      <w:pPr>
        <w:pStyle w:val="Heading1"/>
        <w:pBdr>
          <w:top w:val="single" w:sz="4" w:space="1" w:color="auto"/>
          <w:left w:val="single" w:sz="4" w:space="4" w:color="auto"/>
          <w:bottom w:val="single" w:sz="4" w:space="1" w:color="auto"/>
          <w:right w:val="single" w:sz="4" w:space="4" w:color="auto"/>
        </w:pBdr>
        <w:spacing w:line="360" w:lineRule="auto"/>
        <w:rPr>
          <w:rFonts w:ascii="Arial" w:hAnsi="Arial" w:cs="Arial"/>
        </w:rPr>
      </w:pPr>
      <w:bookmarkStart w:id="4" w:name="_Toc88688704"/>
      <w:r w:rsidRPr="008E1216">
        <w:rPr>
          <w:rFonts w:ascii="Arial" w:hAnsi="Arial" w:cs="Arial"/>
        </w:rPr>
        <w:t>The Marketing environment (Macro) PESTEL</w:t>
      </w:r>
      <w:bookmarkEnd w:id="4"/>
      <w:r w:rsidRPr="008E1216">
        <w:rPr>
          <w:rFonts w:ascii="Arial" w:hAnsi="Arial" w:cs="Arial"/>
        </w:rPr>
        <w:t xml:space="preserve"> </w:t>
      </w:r>
    </w:p>
    <w:p w14:paraId="284DCCE3" w14:textId="58EE6A3A" w:rsidR="002B5293" w:rsidRPr="008E1216" w:rsidRDefault="00253950" w:rsidP="008E1216">
      <w:pPr>
        <w:pBdr>
          <w:top w:val="single" w:sz="4" w:space="1" w:color="auto"/>
          <w:left w:val="single" w:sz="4" w:space="4" w:color="auto"/>
          <w:bottom w:val="single" w:sz="4" w:space="1" w:color="auto"/>
          <w:right w:val="single" w:sz="4" w:space="4" w:color="auto"/>
        </w:pBdr>
        <w:shd w:val="clear" w:color="auto" w:fill="FFFFFF"/>
        <w:spacing w:after="0" w:line="360" w:lineRule="auto"/>
        <w:jc w:val="both"/>
        <w:rPr>
          <w:rFonts w:ascii="Arial" w:eastAsia="Times New Roman" w:hAnsi="Arial" w:cs="Arial"/>
          <w:sz w:val="24"/>
          <w:szCs w:val="24"/>
        </w:rPr>
      </w:pPr>
      <w:r w:rsidRPr="008E1216">
        <w:rPr>
          <w:rFonts w:ascii="Arial" w:eastAsia="Times New Roman" w:hAnsi="Arial" w:cs="Arial"/>
          <w:b/>
          <w:sz w:val="24"/>
          <w:szCs w:val="24"/>
        </w:rPr>
        <w:t>Political Factors:</w:t>
      </w:r>
      <w:r w:rsidRPr="008E1216">
        <w:rPr>
          <w:rFonts w:ascii="Arial" w:eastAsia="Times New Roman" w:hAnsi="Arial" w:cs="Arial"/>
          <w:sz w:val="24"/>
          <w:szCs w:val="24"/>
        </w:rPr>
        <w:t xml:space="preserve"> The Quadrille </w:t>
      </w:r>
      <w:r w:rsidR="00F27C76" w:rsidRPr="008E1216">
        <w:rPr>
          <w:rFonts w:ascii="Arial" w:eastAsia="Times New Roman" w:hAnsi="Arial" w:cs="Arial"/>
          <w:sz w:val="24"/>
          <w:szCs w:val="24"/>
        </w:rPr>
        <w:t>H</w:t>
      </w:r>
      <w:r w:rsidRPr="008E1216">
        <w:rPr>
          <w:rFonts w:ascii="Arial" w:eastAsia="Times New Roman" w:hAnsi="Arial" w:cs="Arial"/>
          <w:sz w:val="24"/>
          <w:szCs w:val="24"/>
        </w:rPr>
        <w:t>otel in Gdynia relies on high-class travellers and, as a result, on Polish government regulations. The bigger the share of income the state collects from hotels, the greater favourable the administrator is for tourist regulations. Poland is indeed a country that maintains a politically stable condition.</w:t>
      </w:r>
    </w:p>
    <w:p w14:paraId="4BB9DA02" w14:textId="77777777" w:rsidR="002B5293" w:rsidRPr="008E1216" w:rsidRDefault="00253950" w:rsidP="008E1216">
      <w:pPr>
        <w:pBdr>
          <w:top w:val="single" w:sz="4" w:space="1" w:color="auto"/>
          <w:left w:val="single" w:sz="4" w:space="4" w:color="auto"/>
          <w:bottom w:val="single" w:sz="4" w:space="1" w:color="auto"/>
          <w:right w:val="single" w:sz="4" w:space="4" w:color="auto"/>
        </w:pBdr>
        <w:shd w:val="clear" w:color="auto" w:fill="FFFFFF"/>
        <w:spacing w:after="0" w:line="360" w:lineRule="auto"/>
        <w:jc w:val="both"/>
        <w:rPr>
          <w:rFonts w:ascii="Arial" w:eastAsia="Times New Roman" w:hAnsi="Arial" w:cs="Arial"/>
          <w:sz w:val="24"/>
          <w:szCs w:val="24"/>
        </w:rPr>
      </w:pPr>
      <w:r w:rsidRPr="008E1216">
        <w:rPr>
          <w:rFonts w:ascii="Arial" w:eastAsia="Times New Roman" w:hAnsi="Arial" w:cs="Arial"/>
          <w:b/>
          <w:sz w:val="24"/>
          <w:szCs w:val="24"/>
        </w:rPr>
        <w:t>Economic Factors:</w:t>
      </w:r>
      <w:r w:rsidRPr="008E1216">
        <w:rPr>
          <w:rFonts w:ascii="Arial" w:eastAsia="Times New Roman" w:hAnsi="Arial" w:cs="Arial"/>
          <w:sz w:val="24"/>
          <w:szCs w:val="24"/>
        </w:rPr>
        <w:t xml:space="preserve"> Economic implications have a significant influence on everyone's ability to spend for resorts like the Quadrille hotel. Poland appears to be a major economical player in Europe. </w:t>
      </w:r>
      <w:r w:rsidR="008A6DF3" w:rsidRPr="008E1216">
        <w:rPr>
          <w:rFonts w:ascii="Arial" w:eastAsia="Times New Roman" w:hAnsi="Arial" w:cs="Arial"/>
          <w:sz w:val="24"/>
          <w:szCs w:val="24"/>
        </w:rPr>
        <w:t xml:space="preserve">As stated by </w:t>
      </w:r>
      <w:r w:rsidR="008A6DF3" w:rsidRPr="008E1216">
        <w:rPr>
          <w:rFonts w:ascii="Arial" w:hAnsi="Arial" w:cs="Arial"/>
          <w:color w:val="222222"/>
          <w:sz w:val="24"/>
          <w:szCs w:val="24"/>
          <w:shd w:val="clear" w:color="auto" w:fill="FFFFFF"/>
        </w:rPr>
        <w:t>Kordana</w:t>
      </w:r>
      <w:r w:rsidR="008A6DF3" w:rsidRPr="008E1216">
        <w:rPr>
          <w:rFonts w:ascii="Arial" w:eastAsia="Times New Roman" w:hAnsi="Arial" w:cs="Arial"/>
          <w:sz w:val="24"/>
          <w:szCs w:val="24"/>
        </w:rPr>
        <w:t xml:space="preserve"> et</w:t>
      </w:r>
      <w:r w:rsidR="008A6DF3" w:rsidRPr="008E1216">
        <w:rPr>
          <w:rFonts w:ascii="Arial" w:eastAsia="Times New Roman" w:hAnsi="Arial" w:cs="Arial"/>
          <w:i/>
          <w:sz w:val="24"/>
          <w:szCs w:val="24"/>
        </w:rPr>
        <w:t xml:space="preserve"> al.</w:t>
      </w:r>
      <w:r w:rsidR="008A6DF3" w:rsidRPr="008E1216">
        <w:rPr>
          <w:rFonts w:ascii="Arial" w:eastAsia="Times New Roman" w:hAnsi="Arial" w:cs="Arial"/>
          <w:sz w:val="24"/>
          <w:szCs w:val="24"/>
        </w:rPr>
        <w:t xml:space="preserve"> (2019), t</w:t>
      </w:r>
      <w:r w:rsidRPr="008E1216">
        <w:rPr>
          <w:rFonts w:ascii="Arial" w:eastAsia="Times New Roman" w:hAnsi="Arial" w:cs="Arial"/>
          <w:sz w:val="24"/>
          <w:szCs w:val="24"/>
        </w:rPr>
        <w:t>hese were some of the European countries that were least impacted by global gridlock.</w:t>
      </w:r>
    </w:p>
    <w:p w14:paraId="33ED6BC0" w14:textId="77777777" w:rsidR="002B5293" w:rsidRPr="008E1216" w:rsidRDefault="00253950" w:rsidP="008E1216">
      <w:pPr>
        <w:pBdr>
          <w:top w:val="single" w:sz="4" w:space="1" w:color="auto"/>
          <w:left w:val="single" w:sz="4" w:space="4" w:color="auto"/>
          <w:bottom w:val="single" w:sz="4" w:space="1" w:color="auto"/>
          <w:right w:val="single" w:sz="4" w:space="4" w:color="auto"/>
        </w:pBdr>
        <w:shd w:val="clear" w:color="auto" w:fill="FFFFFF"/>
        <w:spacing w:after="0" w:line="360" w:lineRule="auto"/>
        <w:jc w:val="both"/>
        <w:rPr>
          <w:rFonts w:ascii="Arial" w:eastAsia="Times New Roman" w:hAnsi="Arial" w:cs="Arial"/>
          <w:sz w:val="24"/>
          <w:szCs w:val="24"/>
        </w:rPr>
      </w:pPr>
      <w:r w:rsidRPr="008E1216">
        <w:rPr>
          <w:rFonts w:ascii="Arial" w:eastAsia="Times New Roman" w:hAnsi="Arial" w:cs="Arial"/>
          <w:b/>
          <w:sz w:val="24"/>
          <w:szCs w:val="24"/>
        </w:rPr>
        <w:t>Socio-cultural Factors:</w:t>
      </w:r>
      <w:r w:rsidRPr="008E1216">
        <w:rPr>
          <w:rFonts w:ascii="Arial" w:eastAsia="Times New Roman" w:hAnsi="Arial" w:cs="Arial"/>
          <w:sz w:val="24"/>
          <w:szCs w:val="24"/>
        </w:rPr>
        <w:t xml:space="preserve"> Tourism has already been facilitated by social media </w:t>
      </w:r>
      <w:r w:rsidR="008A6DF3" w:rsidRPr="008E1216">
        <w:rPr>
          <w:rFonts w:ascii="Arial" w:eastAsia="Times New Roman" w:hAnsi="Arial" w:cs="Arial"/>
          <w:sz w:val="24"/>
          <w:szCs w:val="24"/>
        </w:rPr>
        <w:t>networks that</w:t>
      </w:r>
      <w:r w:rsidRPr="008E1216">
        <w:rPr>
          <w:rFonts w:ascii="Arial" w:eastAsia="Times New Roman" w:hAnsi="Arial" w:cs="Arial"/>
          <w:sz w:val="24"/>
          <w:szCs w:val="24"/>
        </w:rPr>
        <w:t xml:space="preserve"> enable people to communicate their own travel experiences and thus also create societal expectations to trip. This pattern is likely to persist, culminating in higher resort needs.</w:t>
      </w:r>
    </w:p>
    <w:p w14:paraId="364B633E" w14:textId="77777777" w:rsidR="002B5293" w:rsidRPr="008E1216" w:rsidRDefault="00253950" w:rsidP="008E1216">
      <w:pPr>
        <w:pBdr>
          <w:top w:val="single" w:sz="4" w:space="1" w:color="auto"/>
          <w:left w:val="single" w:sz="4" w:space="4" w:color="auto"/>
          <w:bottom w:val="single" w:sz="4" w:space="1" w:color="auto"/>
          <w:right w:val="single" w:sz="4" w:space="4" w:color="auto"/>
        </w:pBdr>
        <w:shd w:val="clear" w:color="auto" w:fill="FFFFFF"/>
        <w:spacing w:after="0" w:line="360" w:lineRule="auto"/>
        <w:jc w:val="both"/>
        <w:rPr>
          <w:rFonts w:ascii="Arial" w:eastAsia="Times New Roman" w:hAnsi="Arial" w:cs="Arial"/>
          <w:sz w:val="24"/>
          <w:szCs w:val="24"/>
        </w:rPr>
      </w:pPr>
      <w:r w:rsidRPr="008E1216">
        <w:rPr>
          <w:rFonts w:ascii="Arial" w:eastAsia="Times New Roman" w:hAnsi="Arial" w:cs="Arial"/>
          <w:b/>
          <w:sz w:val="24"/>
          <w:szCs w:val="24"/>
        </w:rPr>
        <w:t>Technological Factors:</w:t>
      </w:r>
      <w:r w:rsidRPr="008E1216">
        <w:rPr>
          <w:rFonts w:ascii="Arial" w:eastAsia="Times New Roman" w:hAnsi="Arial" w:cs="Arial"/>
          <w:sz w:val="24"/>
          <w:szCs w:val="24"/>
        </w:rPr>
        <w:t xml:space="preserve"> Resorts have had to become more technologically advanced in recent decades. Broadband wifi, lifts, fingerprints room locks, and alarm systems are only a couple of minor numerous contemporary conveniences that any resort ought to have.</w:t>
      </w:r>
    </w:p>
    <w:p w14:paraId="052B07BC" w14:textId="20CA8556" w:rsidR="002B5293" w:rsidRPr="008E1216" w:rsidRDefault="00253950" w:rsidP="008E1216">
      <w:pPr>
        <w:pBdr>
          <w:top w:val="single" w:sz="4" w:space="1" w:color="auto"/>
          <w:left w:val="single" w:sz="4" w:space="4" w:color="auto"/>
          <w:bottom w:val="single" w:sz="4" w:space="1" w:color="auto"/>
          <w:right w:val="single" w:sz="4" w:space="4" w:color="auto"/>
        </w:pBdr>
        <w:shd w:val="clear" w:color="auto" w:fill="FFFFFF"/>
        <w:spacing w:after="0" w:line="360" w:lineRule="auto"/>
        <w:jc w:val="both"/>
        <w:rPr>
          <w:rFonts w:ascii="Arial" w:eastAsia="Times New Roman" w:hAnsi="Arial" w:cs="Arial"/>
          <w:sz w:val="24"/>
          <w:szCs w:val="24"/>
        </w:rPr>
      </w:pPr>
      <w:r w:rsidRPr="008E1216">
        <w:rPr>
          <w:rFonts w:ascii="Arial" w:eastAsia="Times New Roman" w:hAnsi="Arial" w:cs="Arial"/>
          <w:b/>
          <w:sz w:val="24"/>
          <w:szCs w:val="24"/>
        </w:rPr>
        <w:t>Environmental Factors:</w:t>
      </w:r>
      <w:r w:rsidRPr="008E1216">
        <w:rPr>
          <w:rFonts w:ascii="Arial" w:eastAsia="Times New Roman" w:hAnsi="Arial" w:cs="Arial"/>
          <w:sz w:val="24"/>
          <w:szCs w:val="24"/>
        </w:rPr>
        <w:t xml:space="preserve"> Poland appears to become a beautiful country. It has an interesting history, delicious cuisine, as well as a diverse range of attractions, including mountains, </w:t>
      </w:r>
      <w:r w:rsidR="003702DC" w:rsidRPr="008E1216">
        <w:rPr>
          <w:rFonts w:ascii="Arial" w:eastAsia="Times New Roman" w:hAnsi="Arial" w:cs="Arial"/>
          <w:sz w:val="24"/>
          <w:szCs w:val="24"/>
        </w:rPr>
        <w:t>sea</w:t>
      </w:r>
      <w:r w:rsidRPr="008E1216">
        <w:rPr>
          <w:rFonts w:ascii="Arial" w:eastAsia="Times New Roman" w:hAnsi="Arial" w:cs="Arial"/>
          <w:sz w:val="24"/>
          <w:szCs w:val="24"/>
        </w:rPr>
        <w:t xml:space="preserve">, and woodlands. </w:t>
      </w:r>
      <w:r w:rsidR="008A6DF3" w:rsidRPr="008E1216">
        <w:rPr>
          <w:rFonts w:ascii="Arial" w:eastAsia="Times New Roman" w:hAnsi="Arial" w:cs="Arial"/>
          <w:sz w:val="24"/>
          <w:szCs w:val="24"/>
        </w:rPr>
        <w:t>As per the views of Alexander (2018), i</w:t>
      </w:r>
      <w:r w:rsidRPr="008E1216">
        <w:rPr>
          <w:rFonts w:ascii="Arial" w:eastAsia="Times New Roman" w:hAnsi="Arial" w:cs="Arial"/>
          <w:sz w:val="24"/>
          <w:szCs w:val="24"/>
        </w:rPr>
        <w:t>t offers visitors relatively affordable holidays than neighbouring Countries in Europe.</w:t>
      </w:r>
    </w:p>
    <w:p w14:paraId="5ED47257" w14:textId="77777777" w:rsidR="002B5293" w:rsidRPr="008E1216" w:rsidRDefault="00253950" w:rsidP="008E1216">
      <w:pPr>
        <w:pBdr>
          <w:top w:val="single" w:sz="4" w:space="1" w:color="auto"/>
          <w:left w:val="single" w:sz="4" w:space="4" w:color="auto"/>
          <w:bottom w:val="single" w:sz="4" w:space="1" w:color="auto"/>
          <w:right w:val="single" w:sz="4" w:space="4" w:color="auto"/>
        </w:pBdr>
        <w:shd w:val="clear" w:color="auto" w:fill="FFFFFF"/>
        <w:spacing w:after="0" w:line="360" w:lineRule="auto"/>
        <w:jc w:val="both"/>
        <w:rPr>
          <w:rFonts w:ascii="Arial" w:eastAsia="Times New Roman" w:hAnsi="Arial" w:cs="Arial"/>
          <w:sz w:val="24"/>
          <w:szCs w:val="24"/>
        </w:rPr>
      </w:pPr>
      <w:r w:rsidRPr="008E1216">
        <w:rPr>
          <w:rFonts w:ascii="Arial" w:eastAsia="Times New Roman" w:hAnsi="Arial" w:cs="Arial"/>
          <w:b/>
          <w:sz w:val="24"/>
          <w:szCs w:val="24"/>
        </w:rPr>
        <w:t>Legal Factors:</w:t>
      </w:r>
      <w:r w:rsidRPr="008E1216">
        <w:rPr>
          <w:rFonts w:ascii="Arial" w:eastAsia="Times New Roman" w:hAnsi="Arial" w:cs="Arial"/>
          <w:sz w:val="24"/>
          <w:szCs w:val="24"/>
        </w:rPr>
        <w:t xml:space="preserve"> Many governments provide taxation advantages toward the resort industry to encourage the country's economy. In much the same way, Poland's legislation makes sure its judiciary system's complete freedom.</w:t>
      </w:r>
    </w:p>
    <w:p w14:paraId="10DDBB79" w14:textId="77777777" w:rsidR="002E2BAE" w:rsidRPr="008E1216" w:rsidRDefault="002E2BAE" w:rsidP="008E1216">
      <w:pPr>
        <w:pBdr>
          <w:left w:val="single" w:sz="4" w:space="4" w:color="auto"/>
          <w:bottom w:val="single" w:sz="4" w:space="1" w:color="auto"/>
          <w:right w:val="single" w:sz="4" w:space="4" w:color="auto"/>
        </w:pBdr>
        <w:spacing w:line="360" w:lineRule="auto"/>
        <w:rPr>
          <w:rFonts w:ascii="Arial" w:hAnsi="Arial" w:cs="Arial"/>
          <w:b/>
          <w:bCs/>
          <w:sz w:val="28"/>
          <w:szCs w:val="28"/>
        </w:rPr>
      </w:pPr>
      <w:r w:rsidRPr="008E1216">
        <w:rPr>
          <w:rFonts w:ascii="Arial" w:hAnsi="Arial" w:cs="Arial"/>
          <w:b/>
          <w:bCs/>
          <w:sz w:val="28"/>
          <w:szCs w:val="28"/>
        </w:rPr>
        <w:br w:type="page"/>
      </w:r>
    </w:p>
    <w:p w14:paraId="340BEABD" w14:textId="77777777" w:rsidR="00202710" w:rsidRPr="008E1216" w:rsidRDefault="00202710" w:rsidP="008E1216">
      <w:pPr>
        <w:pStyle w:val="Heading1"/>
        <w:pBdr>
          <w:left w:val="single" w:sz="4" w:space="4" w:color="auto"/>
          <w:bottom w:val="single" w:sz="4" w:space="1" w:color="auto"/>
          <w:right w:val="single" w:sz="4" w:space="4" w:color="auto"/>
        </w:pBdr>
        <w:spacing w:line="360" w:lineRule="auto"/>
        <w:rPr>
          <w:rFonts w:ascii="Arial" w:hAnsi="Arial" w:cs="Arial"/>
        </w:rPr>
      </w:pPr>
      <w:bookmarkStart w:id="5" w:name="_Toc88688705"/>
    </w:p>
    <w:p w14:paraId="26F2574B" w14:textId="16C58F02" w:rsidR="0041199B" w:rsidRPr="008E1216" w:rsidRDefault="00253950" w:rsidP="008E1216">
      <w:pPr>
        <w:pStyle w:val="Heading1"/>
        <w:pBdr>
          <w:left w:val="single" w:sz="4" w:space="4" w:color="auto"/>
          <w:bottom w:val="single" w:sz="4" w:space="1" w:color="auto"/>
          <w:right w:val="single" w:sz="4" w:space="4" w:color="auto"/>
        </w:pBdr>
        <w:spacing w:line="360" w:lineRule="auto"/>
        <w:rPr>
          <w:rFonts w:ascii="Arial" w:hAnsi="Arial" w:cs="Arial"/>
        </w:rPr>
      </w:pPr>
      <w:r w:rsidRPr="008E1216">
        <w:rPr>
          <w:rFonts w:ascii="Arial" w:hAnsi="Arial" w:cs="Arial"/>
        </w:rPr>
        <w:t>Creating Customer Value &amp; Engagement</w:t>
      </w:r>
      <w:bookmarkEnd w:id="5"/>
      <w:r w:rsidRPr="008E1216">
        <w:rPr>
          <w:rFonts w:ascii="Arial" w:hAnsi="Arial" w:cs="Arial"/>
        </w:rPr>
        <w:t xml:space="preserve"> </w:t>
      </w:r>
    </w:p>
    <w:p w14:paraId="6BEA1C9D" w14:textId="77777777" w:rsidR="0041199B" w:rsidRPr="008E1216" w:rsidRDefault="00253950" w:rsidP="008E1216">
      <w:pPr>
        <w:pBdr>
          <w:left w:val="single" w:sz="4" w:space="4" w:color="auto"/>
          <w:bottom w:val="single" w:sz="4" w:space="1" w:color="auto"/>
          <w:right w:val="single" w:sz="4" w:space="4" w:color="auto"/>
        </w:pBdr>
        <w:spacing w:line="360" w:lineRule="auto"/>
        <w:jc w:val="both"/>
        <w:rPr>
          <w:rFonts w:ascii="Arial" w:hAnsi="Arial" w:cs="Arial"/>
          <w:b/>
          <w:sz w:val="28"/>
          <w:szCs w:val="28"/>
        </w:rPr>
      </w:pPr>
      <w:r w:rsidRPr="008E1216">
        <w:rPr>
          <w:rFonts w:ascii="Arial" w:hAnsi="Arial" w:cs="Arial"/>
          <w:spacing w:val="-1"/>
          <w:sz w:val="24"/>
          <w:szCs w:val="24"/>
        </w:rPr>
        <w:t xml:space="preserve">Small details, like a greeting card or intriguing in-room décor, may help a hotel gain positive feedback from customers. These small gestures by the hotels could improve a customer's entire trip satisfaction and contribute to their enjoyment after their vacation. Hotels can provide a variety of services to their clients, such as localized co-working areas or cafes where corporate travellers can operate or hold conferences, as well as in-room services for those who prefer working in the privacy of their suites.  </w:t>
      </w:r>
      <w:r w:rsidRPr="008E1216">
        <w:rPr>
          <w:rFonts w:ascii="Arial" w:hAnsi="Arial" w:cs="Arial"/>
          <w:sz w:val="24"/>
          <w:szCs w:val="24"/>
          <w:shd w:val="clear" w:color="auto" w:fill="FEFEFE"/>
        </w:rPr>
        <w:t xml:space="preserve">Guest reviews can help hotels improve guest interaction. To collect input from guests, hotels may create a client remark card system or websites. Building up a virtual wall that displays tweet or Instagram photographs tagged with a specific hashtag is another excellent technique to boost interaction. As per the views of </w:t>
      </w:r>
      <w:r w:rsidRPr="008E1216">
        <w:rPr>
          <w:rFonts w:ascii="Arial" w:hAnsi="Arial" w:cs="Arial"/>
          <w:color w:val="222222"/>
          <w:sz w:val="24"/>
          <w:szCs w:val="24"/>
          <w:shd w:val="clear" w:color="auto" w:fill="FFFFFF"/>
        </w:rPr>
        <w:t>Melović</w:t>
      </w:r>
      <w:r w:rsidRPr="008E1216">
        <w:rPr>
          <w:rFonts w:ascii="Arial" w:hAnsi="Arial" w:cs="Arial"/>
          <w:sz w:val="24"/>
          <w:szCs w:val="24"/>
        </w:rPr>
        <w:t xml:space="preserve"> et al. (2020), </w:t>
      </w:r>
      <w:r w:rsidRPr="008E1216">
        <w:rPr>
          <w:rFonts w:ascii="Arial" w:hAnsi="Arial" w:cs="Arial"/>
          <w:sz w:val="24"/>
          <w:szCs w:val="24"/>
          <w:shd w:val="clear" w:color="auto" w:fill="FEFEFE"/>
        </w:rPr>
        <w:t>hotels may use advertising platforms to contact a larger demographic and acquire more prospective visitors. The hotel's webpage is the major route for booking since it enables hotels to offer rooms straight to travellers. OTAs are online travel agencies that link customers with providers to book airlines, resorts, vehicles, excursions, and ships, allowing hotel chains to attract new customers.</w:t>
      </w:r>
    </w:p>
    <w:p w14:paraId="0F589BDD" w14:textId="77777777" w:rsidR="00B146DB" w:rsidRPr="008E1216" w:rsidRDefault="00B146DB" w:rsidP="008E1216">
      <w:pPr>
        <w:pBdr>
          <w:left w:val="single" w:sz="4" w:space="4" w:color="auto"/>
          <w:bottom w:val="single" w:sz="4" w:space="1" w:color="auto"/>
          <w:right w:val="single" w:sz="4" w:space="4" w:color="auto"/>
        </w:pBdr>
        <w:spacing w:line="360" w:lineRule="auto"/>
        <w:jc w:val="both"/>
        <w:rPr>
          <w:rFonts w:ascii="Arial" w:hAnsi="Arial" w:cs="Arial"/>
          <w:b/>
          <w:sz w:val="28"/>
          <w:szCs w:val="28"/>
        </w:rPr>
      </w:pPr>
    </w:p>
    <w:p w14:paraId="648222C0" w14:textId="19841CAB" w:rsidR="00E35FA4" w:rsidRPr="008E1216" w:rsidRDefault="00253950" w:rsidP="008E1216">
      <w:pPr>
        <w:pStyle w:val="Heading1"/>
        <w:pBdr>
          <w:left w:val="single" w:sz="4" w:space="4" w:color="auto"/>
          <w:bottom w:val="single" w:sz="4" w:space="1" w:color="auto"/>
          <w:right w:val="single" w:sz="4" w:space="4" w:color="auto"/>
        </w:pBdr>
        <w:spacing w:line="360" w:lineRule="auto"/>
        <w:rPr>
          <w:rFonts w:ascii="Arial" w:hAnsi="Arial" w:cs="Arial"/>
        </w:rPr>
      </w:pPr>
      <w:bookmarkStart w:id="6" w:name="_Toc88688706"/>
      <w:r w:rsidRPr="008E1216">
        <w:rPr>
          <w:rFonts w:ascii="Arial" w:hAnsi="Arial" w:cs="Arial"/>
        </w:rPr>
        <w:t>Effective Use of</w:t>
      </w:r>
      <w:r w:rsidR="006510FB" w:rsidRPr="008E1216">
        <w:rPr>
          <w:rFonts w:ascii="Arial" w:hAnsi="Arial" w:cs="Arial"/>
        </w:rPr>
        <w:t xml:space="preserve"> Digital Marketing</w:t>
      </w:r>
      <w:bookmarkEnd w:id="6"/>
      <w:r w:rsidR="006510FB" w:rsidRPr="008E1216">
        <w:rPr>
          <w:rFonts w:ascii="Arial" w:hAnsi="Arial" w:cs="Arial"/>
        </w:rPr>
        <w:t xml:space="preserve"> </w:t>
      </w:r>
    </w:p>
    <w:p w14:paraId="6F7C0E6B" w14:textId="785E7A46" w:rsidR="006510FB" w:rsidRPr="008E1216" w:rsidRDefault="00253950" w:rsidP="008E1216">
      <w:pPr>
        <w:pBdr>
          <w:left w:val="single" w:sz="4" w:space="4" w:color="auto"/>
          <w:bottom w:val="single" w:sz="4" w:space="1" w:color="auto"/>
          <w:right w:val="single" w:sz="4" w:space="4" w:color="auto"/>
        </w:pBdr>
        <w:spacing w:line="360" w:lineRule="auto"/>
        <w:rPr>
          <w:rFonts w:ascii="Arial" w:hAnsi="Arial" w:cs="Arial"/>
          <w:sz w:val="24"/>
          <w:szCs w:val="24"/>
        </w:rPr>
      </w:pPr>
      <w:r w:rsidRPr="008E1216">
        <w:rPr>
          <w:rFonts w:ascii="Arial" w:hAnsi="Arial" w:cs="Arial"/>
          <w:sz w:val="24"/>
          <w:szCs w:val="24"/>
        </w:rPr>
        <w:t>The term hotel internet marketing refers to the process of establishing and sustaining the hotel's internet profile. This covers Google plus</w:t>
      </w:r>
      <w:r w:rsidR="009C59ED" w:rsidRPr="008E1216">
        <w:rPr>
          <w:rFonts w:ascii="Arial" w:hAnsi="Arial" w:cs="Arial"/>
          <w:sz w:val="24"/>
          <w:szCs w:val="24"/>
        </w:rPr>
        <w:t xml:space="preserve"> Search Engine Optimization refers to the process of optimizing a website for research engines. An effective SEO strategy will help the resort appear highly in searching results, providing it the awareness it requires</w:t>
      </w:r>
      <w:r w:rsidRPr="008E1216">
        <w:rPr>
          <w:rFonts w:ascii="Arial" w:hAnsi="Arial" w:cs="Arial"/>
          <w:sz w:val="24"/>
          <w:szCs w:val="24"/>
        </w:rPr>
        <w:t xml:space="preserve">, as well as social networking sites like Instagram, Facebook, </w:t>
      </w:r>
      <w:r w:rsidR="001345E2" w:rsidRPr="008E1216">
        <w:rPr>
          <w:rFonts w:ascii="Arial" w:hAnsi="Arial" w:cs="Arial"/>
          <w:sz w:val="24"/>
          <w:szCs w:val="24"/>
        </w:rPr>
        <w:t>or</w:t>
      </w:r>
      <w:r w:rsidRPr="008E1216">
        <w:rPr>
          <w:rFonts w:ascii="Arial" w:hAnsi="Arial" w:cs="Arial"/>
          <w:sz w:val="24"/>
          <w:szCs w:val="24"/>
        </w:rPr>
        <w:t xml:space="preserve"> Twitter. Quadrille is defined as vibrant and </w:t>
      </w:r>
      <w:r w:rsidR="00377889" w:rsidRPr="008E1216">
        <w:rPr>
          <w:rFonts w:ascii="Arial" w:hAnsi="Arial" w:cs="Arial"/>
          <w:sz w:val="24"/>
          <w:szCs w:val="24"/>
        </w:rPr>
        <w:t>exceptional</w:t>
      </w:r>
      <w:r w:rsidRPr="008E1216">
        <w:rPr>
          <w:rFonts w:ascii="Arial" w:hAnsi="Arial" w:cs="Arial"/>
          <w:sz w:val="24"/>
          <w:szCs w:val="24"/>
        </w:rPr>
        <w:t xml:space="preserve"> within today's world. The difficulties of this last </w:t>
      </w:r>
      <w:r w:rsidR="00E1028A" w:rsidRPr="008E1216">
        <w:rPr>
          <w:rFonts w:ascii="Arial" w:hAnsi="Arial" w:cs="Arial"/>
          <w:sz w:val="24"/>
          <w:szCs w:val="24"/>
        </w:rPr>
        <w:t>2 years</w:t>
      </w:r>
      <w:r w:rsidRPr="008E1216">
        <w:rPr>
          <w:rFonts w:ascii="Arial" w:hAnsi="Arial" w:cs="Arial"/>
          <w:sz w:val="24"/>
          <w:szCs w:val="24"/>
        </w:rPr>
        <w:t xml:space="preserve"> have pushed advertising efforts </w:t>
      </w:r>
      <w:r w:rsidR="00E1028A" w:rsidRPr="008E1216">
        <w:rPr>
          <w:rFonts w:ascii="Arial" w:hAnsi="Arial" w:cs="Arial"/>
          <w:sz w:val="24"/>
          <w:szCs w:val="24"/>
        </w:rPr>
        <w:t>to the top. F</w:t>
      </w:r>
      <w:r w:rsidRPr="008E1216">
        <w:rPr>
          <w:rFonts w:ascii="Arial" w:hAnsi="Arial" w:cs="Arial"/>
          <w:sz w:val="24"/>
          <w:szCs w:val="24"/>
        </w:rPr>
        <w:t xml:space="preserve">rom public of alternative Airbnb style providers through a widespread pandemic that </w:t>
      </w:r>
      <w:r w:rsidR="00E1028A" w:rsidRPr="008E1216">
        <w:rPr>
          <w:rFonts w:ascii="Arial" w:hAnsi="Arial" w:cs="Arial"/>
          <w:sz w:val="24"/>
          <w:szCs w:val="24"/>
        </w:rPr>
        <w:t>has affected</w:t>
      </w:r>
      <w:r w:rsidRPr="008E1216">
        <w:rPr>
          <w:rFonts w:ascii="Arial" w:hAnsi="Arial" w:cs="Arial"/>
          <w:sz w:val="24"/>
          <w:szCs w:val="24"/>
        </w:rPr>
        <w:t xml:space="preserve"> the world tourism business an astounding $925 billion.</w:t>
      </w:r>
    </w:p>
    <w:p w14:paraId="4B9C1238" w14:textId="276CDF77" w:rsidR="00202710" w:rsidRPr="008E1216" w:rsidRDefault="00202710" w:rsidP="008E1216">
      <w:pPr>
        <w:spacing w:line="360" w:lineRule="auto"/>
        <w:rPr>
          <w:rFonts w:ascii="Arial" w:hAnsi="Arial" w:cs="Arial"/>
          <w:b/>
          <w:sz w:val="24"/>
          <w:szCs w:val="24"/>
        </w:rPr>
      </w:pPr>
    </w:p>
    <w:p w14:paraId="7D18DC7A" w14:textId="7154570A" w:rsidR="00E1028A" w:rsidRPr="008E1216" w:rsidRDefault="00253950" w:rsidP="008E1216">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sidRPr="008E1216">
        <w:rPr>
          <w:rFonts w:ascii="Arial" w:hAnsi="Arial" w:cs="Arial"/>
          <w:b/>
          <w:sz w:val="24"/>
          <w:szCs w:val="24"/>
        </w:rPr>
        <w:t>Developing an online marketing plan:</w:t>
      </w:r>
      <w:r w:rsidRPr="008E1216">
        <w:rPr>
          <w:rFonts w:ascii="Arial" w:hAnsi="Arial" w:cs="Arial"/>
          <w:sz w:val="24"/>
          <w:szCs w:val="24"/>
        </w:rPr>
        <w:t xml:space="preserve"> Developing guest identities that match the individuals they wish to encounter at one's check-in counter is a good approach for hotels. The next step for Quadrille </w:t>
      </w:r>
      <w:r w:rsidR="00377889" w:rsidRPr="008E1216">
        <w:rPr>
          <w:rFonts w:ascii="Arial" w:hAnsi="Arial" w:cs="Arial"/>
          <w:sz w:val="24"/>
          <w:szCs w:val="24"/>
        </w:rPr>
        <w:t>is to</w:t>
      </w:r>
      <w:r w:rsidRPr="008E1216">
        <w:rPr>
          <w:rFonts w:ascii="Arial" w:hAnsi="Arial" w:cs="Arial"/>
          <w:sz w:val="24"/>
          <w:szCs w:val="24"/>
        </w:rPr>
        <w:t xml:space="preserve"> set its long-term online marketing objectives. </w:t>
      </w:r>
      <w:r w:rsidR="008A6DF3" w:rsidRPr="008E1216">
        <w:rPr>
          <w:rFonts w:ascii="Arial" w:hAnsi="Arial" w:cs="Arial"/>
          <w:sz w:val="24"/>
          <w:szCs w:val="24"/>
        </w:rPr>
        <w:t>As reported by An and Han (2020), t</w:t>
      </w:r>
      <w:r w:rsidRPr="008E1216">
        <w:rPr>
          <w:rFonts w:ascii="Arial" w:hAnsi="Arial" w:cs="Arial"/>
          <w:sz w:val="24"/>
          <w:szCs w:val="24"/>
        </w:rPr>
        <w:t>hey would be influenced by the company's overall aims and approach. For instance, a corporate goal can be to increase revenues by 30 per cent within the next year while also strengthening its brand among millennials.</w:t>
      </w:r>
      <w:r w:rsidR="00E1028A" w:rsidRPr="008E1216">
        <w:rPr>
          <w:rFonts w:ascii="Arial" w:hAnsi="Arial" w:cs="Arial"/>
          <w:sz w:val="24"/>
          <w:szCs w:val="24"/>
        </w:rPr>
        <w:t xml:space="preserve"> Hotel can u</w:t>
      </w:r>
      <w:r w:rsidR="00E1028A" w:rsidRPr="008E1216">
        <w:rPr>
          <w:rStyle w:val="y2iqfc"/>
          <w:rFonts w:ascii="Arial" w:hAnsi="Arial" w:cs="Arial"/>
          <w:sz w:val="24"/>
          <w:szCs w:val="24"/>
          <w:lang w:val="en"/>
        </w:rPr>
        <w:t xml:space="preserve">se Social listening - this </w:t>
      </w:r>
      <w:proofErr w:type="gramStart"/>
      <w:r w:rsidR="00E1028A" w:rsidRPr="008E1216">
        <w:rPr>
          <w:rStyle w:val="y2iqfc"/>
          <w:rFonts w:ascii="Arial" w:hAnsi="Arial" w:cs="Arial"/>
          <w:sz w:val="24"/>
          <w:szCs w:val="24"/>
          <w:lang w:val="en"/>
        </w:rPr>
        <w:t>is  tools</w:t>
      </w:r>
      <w:proofErr w:type="gramEnd"/>
      <w:r w:rsidR="00E1028A" w:rsidRPr="008E1216">
        <w:rPr>
          <w:rStyle w:val="y2iqfc"/>
          <w:rFonts w:ascii="Arial" w:hAnsi="Arial" w:cs="Arial"/>
          <w:sz w:val="24"/>
          <w:szCs w:val="24"/>
          <w:lang w:val="en"/>
        </w:rPr>
        <w:t xml:space="preserve"> to track guest reviews and stay up to date with bloggers and influencers to maintain reputation and constantly monitor guest preferences</w:t>
      </w:r>
      <w:r w:rsidR="00645E3A" w:rsidRPr="008E1216">
        <w:rPr>
          <w:rStyle w:val="y2iqfc"/>
          <w:rFonts w:ascii="Arial" w:hAnsi="Arial" w:cs="Arial"/>
          <w:sz w:val="24"/>
          <w:szCs w:val="24"/>
          <w:lang w:val="en"/>
        </w:rPr>
        <w:t>.</w:t>
      </w:r>
    </w:p>
    <w:p w14:paraId="05420394" w14:textId="3DCF3965" w:rsidR="00E35FA4" w:rsidRPr="008E1216" w:rsidRDefault="00E35FA4" w:rsidP="008E1216">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508FFD09" w14:textId="6A0FFE0C" w:rsidR="00E35FA4" w:rsidRPr="008E1216" w:rsidRDefault="00253950" w:rsidP="008E1216">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8E1216">
        <w:rPr>
          <w:rFonts w:ascii="Arial" w:hAnsi="Arial" w:cs="Arial"/>
          <w:sz w:val="24"/>
          <w:szCs w:val="24"/>
        </w:rPr>
        <w:t xml:space="preserve"> </w:t>
      </w:r>
      <w:r w:rsidRPr="008E1216">
        <w:rPr>
          <w:rFonts w:ascii="Arial" w:hAnsi="Arial" w:cs="Arial"/>
          <w:b/>
          <w:sz w:val="24"/>
          <w:szCs w:val="24"/>
        </w:rPr>
        <w:t>Utilize digital marketing:</w:t>
      </w:r>
      <w:r w:rsidRPr="008E1216">
        <w:rPr>
          <w:rFonts w:ascii="Arial" w:hAnsi="Arial" w:cs="Arial"/>
          <w:sz w:val="24"/>
          <w:szCs w:val="24"/>
        </w:rPr>
        <w:t xml:space="preserve"> Quadrille has pioneered the road with material that stimulates and gives value, through blogs post through podcasts, online publications, applications, e-books, concise video, even VR reality.</w:t>
      </w:r>
      <w:r w:rsidR="008A6DF3" w:rsidRPr="008E1216">
        <w:rPr>
          <w:rFonts w:ascii="Arial" w:eastAsia="Times New Roman" w:hAnsi="Arial" w:cs="Arial"/>
          <w:color w:val="000000"/>
          <w:sz w:val="24"/>
          <w:szCs w:val="24"/>
        </w:rPr>
        <w:t xml:space="preserve"> As stated by </w:t>
      </w:r>
      <w:r w:rsidR="008A6DF3" w:rsidRPr="008E1216">
        <w:rPr>
          <w:rFonts w:ascii="Arial" w:hAnsi="Arial" w:cs="Arial"/>
          <w:color w:val="222222"/>
          <w:sz w:val="24"/>
          <w:szCs w:val="24"/>
          <w:shd w:val="clear" w:color="auto" w:fill="FFFFFF"/>
        </w:rPr>
        <w:t>Prus</w:t>
      </w:r>
      <w:r w:rsidR="008A6DF3" w:rsidRPr="008E1216">
        <w:rPr>
          <w:rFonts w:ascii="Arial" w:eastAsia="Times New Roman" w:hAnsi="Arial" w:cs="Arial"/>
          <w:color w:val="000000"/>
          <w:sz w:val="24"/>
          <w:szCs w:val="24"/>
        </w:rPr>
        <w:t xml:space="preserve">, </w:t>
      </w:r>
      <w:r w:rsidR="008A6DF3" w:rsidRPr="008E1216">
        <w:rPr>
          <w:rFonts w:ascii="Arial" w:hAnsi="Arial" w:cs="Arial"/>
          <w:color w:val="222222"/>
          <w:sz w:val="24"/>
          <w:szCs w:val="24"/>
          <w:shd w:val="clear" w:color="auto" w:fill="FFFFFF"/>
        </w:rPr>
        <w:t>Uruszczak</w:t>
      </w:r>
      <w:r w:rsidR="008A6DF3" w:rsidRPr="008E1216">
        <w:rPr>
          <w:rFonts w:ascii="Arial" w:eastAsia="Times New Roman" w:hAnsi="Arial" w:cs="Arial"/>
          <w:color w:val="000000"/>
          <w:sz w:val="24"/>
          <w:szCs w:val="24"/>
        </w:rPr>
        <w:t xml:space="preserve"> and </w:t>
      </w:r>
      <w:r w:rsidR="008A6DF3" w:rsidRPr="008E1216">
        <w:rPr>
          <w:rFonts w:ascii="Arial" w:hAnsi="Arial" w:cs="Arial"/>
          <w:color w:val="222222"/>
          <w:sz w:val="24"/>
          <w:szCs w:val="24"/>
          <w:shd w:val="clear" w:color="auto" w:fill="FFFFFF"/>
        </w:rPr>
        <w:t>Hernik</w:t>
      </w:r>
      <w:r w:rsidR="008A6DF3" w:rsidRPr="008E1216">
        <w:rPr>
          <w:rFonts w:ascii="Arial" w:eastAsia="Times New Roman" w:hAnsi="Arial" w:cs="Arial"/>
          <w:color w:val="000000"/>
          <w:sz w:val="24"/>
          <w:szCs w:val="24"/>
        </w:rPr>
        <w:t xml:space="preserve"> (2021), </w:t>
      </w:r>
      <w:r w:rsidR="008A6DF3" w:rsidRPr="008E1216">
        <w:rPr>
          <w:rFonts w:ascii="Arial" w:hAnsi="Arial" w:cs="Arial"/>
          <w:sz w:val="24"/>
          <w:szCs w:val="24"/>
        </w:rPr>
        <w:t>good</w:t>
      </w:r>
      <w:r w:rsidRPr="008E1216">
        <w:rPr>
          <w:rFonts w:ascii="Arial" w:hAnsi="Arial" w:cs="Arial"/>
          <w:sz w:val="24"/>
          <w:szCs w:val="24"/>
        </w:rPr>
        <w:t xml:space="preserve"> material may assist hotels to grow their audience, strengthen current consumer connections, improve brand devotion, and schedule more </w:t>
      </w:r>
      <w:r w:rsidR="006015F6" w:rsidRPr="008E1216">
        <w:rPr>
          <w:rFonts w:ascii="Arial" w:hAnsi="Arial" w:cs="Arial"/>
          <w:sz w:val="24"/>
          <w:szCs w:val="24"/>
        </w:rPr>
        <w:t>bookings</w:t>
      </w:r>
      <w:r w:rsidRPr="008E1216">
        <w:rPr>
          <w:rFonts w:ascii="Arial" w:hAnsi="Arial" w:cs="Arial"/>
          <w:sz w:val="24"/>
          <w:szCs w:val="24"/>
        </w:rPr>
        <w:t>.</w:t>
      </w:r>
    </w:p>
    <w:p w14:paraId="3EEB2BEB" w14:textId="77777777" w:rsidR="00E35FA4" w:rsidRPr="008E1216" w:rsidRDefault="00253950" w:rsidP="008E1216">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8E1216">
        <w:rPr>
          <w:rFonts w:ascii="Arial" w:hAnsi="Arial" w:cs="Arial"/>
          <w:b/>
          <w:sz w:val="24"/>
          <w:szCs w:val="24"/>
        </w:rPr>
        <w:t>Utilizing social networking to advertise:</w:t>
      </w:r>
      <w:r w:rsidRPr="008E1216">
        <w:rPr>
          <w:rFonts w:ascii="Arial" w:hAnsi="Arial" w:cs="Arial"/>
          <w:sz w:val="24"/>
          <w:szCs w:val="24"/>
        </w:rPr>
        <w:t xml:space="preserve"> Considering the ways of social networking while marketing hotels across the various operating systems: continuity, originality, but also competitiveness. Quadrille must be constant, publishing often using a distinct message which reflects the brand's identity.</w:t>
      </w:r>
    </w:p>
    <w:p w14:paraId="1D3E0B79" w14:textId="77777777" w:rsidR="00202710" w:rsidRPr="008E1216" w:rsidRDefault="00202710" w:rsidP="008E1216">
      <w:pPr>
        <w:spacing w:line="360" w:lineRule="auto"/>
        <w:rPr>
          <w:rFonts w:ascii="Arial" w:eastAsiaTheme="minorHAnsi" w:hAnsi="Arial" w:cs="Arial"/>
          <w:b/>
          <w:bCs/>
          <w:sz w:val="28"/>
          <w:szCs w:val="28"/>
          <w:shd w:val="clear" w:color="auto" w:fill="FFFFFF"/>
        </w:rPr>
      </w:pPr>
      <w:bookmarkStart w:id="7" w:name="_Toc88688707"/>
      <w:r w:rsidRPr="008E1216">
        <w:rPr>
          <w:rFonts w:ascii="Arial" w:eastAsiaTheme="minorHAnsi" w:hAnsi="Arial" w:cs="Arial"/>
        </w:rPr>
        <w:br w:type="page"/>
      </w:r>
    </w:p>
    <w:p w14:paraId="391B91CA" w14:textId="3D73C449" w:rsidR="00B146DB" w:rsidRPr="008E1216" w:rsidRDefault="00253950" w:rsidP="008E1216">
      <w:pPr>
        <w:pStyle w:val="Heading1"/>
        <w:pBdr>
          <w:top w:val="single" w:sz="4" w:space="1" w:color="auto"/>
          <w:left w:val="single" w:sz="4" w:space="4" w:color="auto"/>
          <w:bottom w:val="single" w:sz="4" w:space="1" w:color="auto"/>
          <w:right w:val="single" w:sz="4" w:space="4" w:color="auto"/>
        </w:pBdr>
        <w:spacing w:line="360" w:lineRule="auto"/>
        <w:rPr>
          <w:rFonts w:ascii="Arial" w:eastAsiaTheme="minorHAnsi" w:hAnsi="Arial" w:cs="Arial"/>
        </w:rPr>
      </w:pPr>
      <w:r w:rsidRPr="008E1216">
        <w:rPr>
          <w:rFonts w:ascii="Arial" w:eastAsiaTheme="minorHAnsi" w:hAnsi="Arial" w:cs="Arial"/>
        </w:rPr>
        <w:t>Conclusion</w:t>
      </w:r>
      <w:bookmarkEnd w:id="7"/>
      <w:r w:rsidR="008A6DF3" w:rsidRPr="008E1216">
        <w:rPr>
          <w:rFonts w:ascii="Arial" w:eastAsiaTheme="minorHAnsi" w:hAnsi="Arial" w:cs="Arial"/>
        </w:rPr>
        <w:t xml:space="preserve"> </w:t>
      </w:r>
    </w:p>
    <w:p w14:paraId="71B4C2EE" w14:textId="7AA1048D" w:rsidR="008A6DF3" w:rsidRPr="008E1216" w:rsidRDefault="00253950" w:rsidP="008E1216">
      <w:pPr>
        <w:pBdr>
          <w:top w:val="single" w:sz="4" w:space="1" w:color="auto"/>
          <w:left w:val="single" w:sz="4" w:space="4" w:color="auto"/>
          <w:bottom w:val="single" w:sz="4" w:space="1" w:color="auto"/>
          <w:right w:val="single" w:sz="4" w:space="4" w:color="auto"/>
        </w:pBdr>
        <w:spacing w:after="0" w:line="360" w:lineRule="auto"/>
        <w:jc w:val="both"/>
        <w:rPr>
          <w:rFonts w:ascii="Arial" w:eastAsiaTheme="minorHAnsi" w:hAnsi="Arial" w:cs="Arial"/>
          <w:iCs/>
          <w:sz w:val="24"/>
          <w:szCs w:val="24"/>
        </w:rPr>
      </w:pPr>
      <w:r w:rsidRPr="008E1216">
        <w:rPr>
          <w:rFonts w:ascii="Arial" w:eastAsiaTheme="minorHAnsi" w:hAnsi="Arial" w:cs="Arial"/>
          <w:iCs/>
          <w:sz w:val="24"/>
          <w:szCs w:val="24"/>
        </w:rPr>
        <w:t xml:space="preserve">Following the marketing approaches, micro and macro promotional environments, consumer interaction methods, and social marketing efficacy of Quadrille, it is apparent that </w:t>
      </w:r>
      <w:r w:rsidR="006015F6" w:rsidRPr="008E1216">
        <w:rPr>
          <w:rFonts w:ascii="Arial" w:eastAsiaTheme="minorHAnsi" w:hAnsi="Arial" w:cs="Arial"/>
          <w:iCs/>
          <w:sz w:val="24"/>
          <w:szCs w:val="24"/>
        </w:rPr>
        <w:t>the Hotel</w:t>
      </w:r>
      <w:r w:rsidRPr="008E1216">
        <w:rPr>
          <w:rFonts w:ascii="Arial" w:eastAsiaTheme="minorHAnsi" w:hAnsi="Arial" w:cs="Arial"/>
          <w:iCs/>
          <w:sz w:val="24"/>
          <w:szCs w:val="24"/>
        </w:rPr>
        <w:t xml:space="preserve"> is extremely productive in the digital advertising area. The resort then has the highest amount of </w:t>
      </w:r>
      <w:r w:rsidRPr="008E1216">
        <w:rPr>
          <w:rFonts w:ascii="Arial" w:eastAsiaTheme="minorHAnsi" w:hAnsi="Arial" w:cs="Arial"/>
          <w:iCs/>
          <w:sz w:val="24"/>
          <w:szCs w:val="24"/>
        </w:rPr>
        <w:lastRenderedPageBreak/>
        <w:t>digital promotional impacts. The effects of internet marketing, on the other hand, should be constant. Furthermore, following the epidemic, Hotel Quadrille could investigate new online advertising media such as films and reel</w:t>
      </w:r>
      <w:r w:rsidR="00645E3A" w:rsidRPr="008E1216">
        <w:rPr>
          <w:rFonts w:ascii="Arial" w:eastAsiaTheme="minorHAnsi" w:hAnsi="Arial" w:cs="Arial"/>
          <w:iCs/>
          <w:sz w:val="24"/>
          <w:szCs w:val="24"/>
        </w:rPr>
        <w:t xml:space="preserve">s (Facebook, Instagram, </w:t>
      </w:r>
      <w:proofErr w:type="spellStart"/>
      <w:r w:rsidR="00645E3A" w:rsidRPr="008E1216">
        <w:rPr>
          <w:rFonts w:ascii="Arial" w:eastAsiaTheme="minorHAnsi" w:hAnsi="Arial" w:cs="Arial"/>
          <w:iCs/>
          <w:sz w:val="24"/>
          <w:szCs w:val="24"/>
        </w:rPr>
        <w:t>Youtube</w:t>
      </w:r>
      <w:proofErr w:type="spellEnd"/>
      <w:r w:rsidR="00645E3A" w:rsidRPr="008E1216">
        <w:rPr>
          <w:rFonts w:ascii="Arial" w:eastAsiaTheme="minorHAnsi" w:hAnsi="Arial" w:cs="Arial"/>
          <w:iCs/>
          <w:sz w:val="24"/>
          <w:szCs w:val="24"/>
        </w:rPr>
        <w:t>)</w:t>
      </w:r>
      <w:r w:rsidRPr="008E1216">
        <w:rPr>
          <w:rFonts w:ascii="Arial" w:eastAsiaTheme="minorHAnsi" w:hAnsi="Arial" w:cs="Arial"/>
          <w:iCs/>
          <w:sz w:val="24"/>
          <w:szCs w:val="24"/>
        </w:rPr>
        <w:t xml:space="preserve"> for millennials and Generation Z. The channel should also mention the </w:t>
      </w:r>
      <w:r w:rsidR="00645E3A" w:rsidRPr="008E1216">
        <w:rPr>
          <w:rFonts w:ascii="Arial" w:eastAsiaTheme="minorHAnsi" w:hAnsi="Arial" w:cs="Arial"/>
          <w:iCs/>
          <w:sz w:val="24"/>
          <w:szCs w:val="24"/>
        </w:rPr>
        <w:t>C</w:t>
      </w:r>
      <w:r w:rsidRPr="008E1216">
        <w:rPr>
          <w:rFonts w:ascii="Arial" w:eastAsiaTheme="minorHAnsi" w:hAnsi="Arial" w:cs="Arial"/>
          <w:iCs/>
          <w:sz w:val="24"/>
          <w:szCs w:val="24"/>
        </w:rPr>
        <w:t>ovid-19 precautions as well as protection procedures in place at the hotel.</w:t>
      </w:r>
    </w:p>
    <w:p w14:paraId="3EA7086A" w14:textId="77777777" w:rsidR="008A6DF3" w:rsidRPr="008E1216" w:rsidRDefault="00253950" w:rsidP="008E1216">
      <w:pPr>
        <w:pBdr>
          <w:top w:val="single" w:sz="4" w:space="1" w:color="auto"/>
          <w:left w:val="single" w:sz="4" w:space="4" w:color="auto"/>
          <w:bottom w:val="single" w:sz="4" w:space="1" w:color="auto"/>
          <w:right w:val="single" w:sz="4" w:space="4" w:color="auto"/>
        </w:pBdr>
        <w:spacing w:line="360" w:lineRule="auto"/>
        <w:rPr>
          <w:rFonts w:ascii="Arial" w:eastAsiaTheme="minorHAnsi" w:hAnsi="Arial" w:cs="Arial"/>
          <w:iCs/>
          <w:sz w:val="24"/>
          <w:szCs w:val="24"/>
        </w:rPr>
      </w:pPr>
      <w:r w:rsidRPr="008E1216">
        <w:rPr>
          <w:rFonts w:ascii="Arial" w:eastAsiaTheme="minorHAnsi" w:hAnsi="Arial" w:cs="Arial"/>
          <w:iCs/>
          <w:sz w:val="24"/>
          <w:szCs w:val="24"/>
        </w:rPr>
        <w:br w:type="page"/>
      </w:r>
    </w:p>
    <w:p w14:paraId="344BA750" w14:textId="47E920B9" w:rsidR="008A6DF3" w:rsidRPr="008E1216" w:rsidRDefault="00253950" w:rsidP="008E1216">
      <w:pPr>
        <w:pBdr>
          <w:top w:val="single" w:sz="4" w:space="1" w:color="auto"/>
          <w:left w:val="single" w:sz="4" w:space="4" w:color="auto"/>
          <w:bottom w:val="single" w:sz="4" w:space="1" w:color="auto"/>
          <w:right w:val="single" w:sz="4" w:space="4" w:color="auto"/>
        </w:pBdr>
        <w:spacing w:after="0" w:line="360" w:lineRule="auto"/>
        <w:rPr>
          <w:rFonts w:ascii="Arial" w:eastAsiaTheme="minorHAnsi" w:hAnsi="Arial" w:cs="Arial"/>
          <w:b/>
          <w:iCs/>
          <w:sz w:val="28"/>
          <w:szCs w:val="28"/>
        </w:rPr>
      </w:pPr>
      <w:r w:rsidRPr="008E1216">
        <w:rPr>
          <w:rFonts w:ascii="Arial" w:eastAsiaTheme="minorHAnsi" w:hAnsi="Arial" w:cs="Arial"/>
          <w:b/>
          <w:iCs/>
          <w:sz w:val="28"/>
          <w:szCs w:val="28"/>
        </w:rPr>
        <w:lastRenderedPageBreak/>
        <w:t>Reference</w:t>
      </w:r>
      <w:r w:rsidR="00E91D3C" w:rsidRPr="008E1216">
        <w:rPr>
          <w:rFonts w:ascii="Arial" w:eastAsiaTheme="minorHAnsi" w:hAnsi="Arial" w:cs="Arial"/>
          <w:b/>
          <w:iCs/>
          <w:sz w:val="28"/>
          <w:szCs w:val="28"/>
        </w:rPr>
        <w:t>s</w:t>
      </w:r>
    </w:p>
    <w:p w14:paraId="70289A74" w14:textId="77777777" w:rsidR="002E2BAE" w:rsidRPr="008E1216" w:rsidRDefault="002E2BAE" w:rsidP="008E1216">
      <w:pPr>
        <w:pBdr>
          <w:top w:val="single" w:sz="4" w:space="1" w:color="auto"/>
          <w:left w:val="single" w:sz="4" w:space="4" w:color="auto"/>
          <w:bottom w:val="single" w:sz="4" w:space="1" w:color="auto"/>
          <w:right w:val="single" w:sz="4" w:space="4" w:color="auto"/>
        </w:pBdr>
        <w:spacing w:line="360" w:lineRule="auto"/>
        <w:jc w:val="both"/>
        <w:rPr>
          <w:rFonts w:ascii="Arial" w:hAnsi="Arial" w:cs="Arial"/>
          <w:color w:val="222222"/>
          <w:sz w:val="24"/>
          <w:szCs w:val="24"/>
          <w:shd w:val="clear" w:color="auto" w:fill="FFFFFF"/>
        </w:rPr>
      </w:pPr>
      <w:r w:rsidRPr="008E1216">
        <w:rPr>
          <w:rFonts w:ascii="Arial" w:hAnsi="Arial" w:cs="Arial"/>
          <w:color w:val="222222"/>
          <w:sz w:val="24"/>
          <w:szCs w:val="24"/>
          <w:shd w:val="clear" w:color="auto" w:fill="FFFFFF"/>
        </w:rPr>
        <w:t>Alexander, S., 2018. Bromic Heating Co business exposure project to the Chile market. </w:t>
      </w:r>
      <w:r w:rsidRPr="008E1216">
        <w:rPr>
          <w:rFonts w:ascii="Arial" w:hAnsi="Arial" w:cs="Arial"/>
          <w:i/>
          <w:iCs/>
          <w:color w:val="222222"/>
          <w:sz w:val="24"/>
          <w:szCs w:val="24"/>
          <w:shd w:val="clear" w:color="auto" w:fill="FFFFFF"/>
        </w:rPr>
        <w:t>Economics, Management and Sustainability</w:t>
      </w:r>
      <w:r w:rsidRPr="008E1216">
        <w:rPr>
          <w:rFonts w:ascii="Arial" w:hAnsi="Arial" w:cs="Arial"/>
          <w:color w:val="222222"/>
          <w:sz w:val="24"/>
          <w:szCs w:val="24"/>
          <w:shd w:val="clear" w:color="auto" w:fill="FFFFFF"/>
        </w:rPr>
        <w:t>, </w:t>
      </w:r>
      <w:r w:rsidRPr="008E1216">
        <w:rPr>
          <w:rFonts w:ascii="Arial" w:hAnsi="Arial" w:cs="Arial"/>
          <w:i/>
          <w:iCs/>
          <w:color w:val="222222"/>
          <w:sz w:val="24"/>
          <w:szCs w:val="24"/>
          <w:shd w:val="clear" w:color="auto" w:fill="FFFFFF"/>
        </w:rPr>
        <w:t>3</w:t>
      </w:r>
      <w:r w:rsidRPr="008E1216">
        <w:rPr>
          <w:rFonts w:ascii="Arial" w:hAnsi="Arial" w:cs="Arial"/>
          <w:color w:val="222222"/>
          <w:sz w:val="24"/>
          <w:szCs w:val="24"/>
          <w:shd w:val="clear" w:color="auto" w:fill="FFFFFF"/>
        </w:rPr>
        <w:t>(1).</w:t>
      </w:r>
    </w:p>
    <w:p w14:paraId="60BA4A27" w14:textId="77777777" w:rsidR="002E2BAE" w:rsidRPr="008E1216" w:rsidRDefault="002E2BAE" w:rsidP="008E1216">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8E1216">
        <w:rPr>
          <w:rFonts w:ascii="Arial" w:hAnsi="Arial" w:cs="Arial"/>
          <w:color w:val="222222"/>
          <w:sz w:val="24"/>
          <w:szCs w:val="24"/>
          <w:shd w:val="clear" w:color="auto" w:fill="FFFFFF"/>
        </w:rPr>
        <w:t>An, M.A. and Han, S.L., 2020. Effects of experiential motivation and customer engagement on customer value creation: Analysis of psychological process in the experience-based retail environment. </w:t>
      </w:r>
      <w:r w:rsidRPr="008E1216">
        <w:rPr>
          <w:rFonts w:ascii="Arial" w:hAnsi="Arial" w:cs="Arial"/>
          <w:i/>
          <w:iCs/>
          <w:color w:val="222222"/>
          <w:sz w:val="24"/>
          <w:szCs w:val="24"/>
          <w:shd w:val="clear" w:color="auto" w:fill="FFFFFF"/>
        </w:rPr>
        <w:t>Journal of Business Research</w:t>
      </w:r>
      <w:r w:rsidRPr="008E1216">
        <w:rPr>
          <w:rFonts w:ascii="Arial" w:hAnsi="Arial" w:cs="Arial"/>
          <w:color w:val="222222"/>
          <w:sz w:val="24"/>
          <w:szCs w:val="24"/>
          <w:shd w:val="clear" w:color="auto" w:fill="FFFFFF"/>
        </w:rPr>
        <w:t>, </w:t>
      </w:r>
      <w:r w:rsidRPr="008E1216">
        <w:rPr>
          <w:rFonts w:ascii="Arial" w:hAnsi="Arial" w:cs="Arial"/>
          <w:i/>
          <w:iCs/>
          <w:color w:val="222222"/>
          <w:sz w:val="24"/>
          <w:szCs w:val="24"/>
          <w:shd w:val="clear" w:color="auto" w:fill="FFFFFF"/>
        </w:rPr>
        <w:t>120</w:t>
      </w:r>
      <w:r w:rsidRPr="008E1216">
        <w:rPr>
          <w:rFonts w:ascii="Arial" w:hAnsi="Arial" w:cs="Arial"/>
          <w:color w:val="222222"/>
          <w:sz w:val="24"/>
          <w:szCs w:val="24"/>
          <w:shd w:val="clear" w:color="auto" w:fill="FFFFFF"/>
        </w:rPr>
        <w:t>, pp.389-397.</w:t>
      </w:r>
    </w:p>
    <w:p w14:paraId="65BB974D" w14:textId="77777777" w:rsidR="002E2BAE" w:rsidRPr="008E1216" w:rsidRDefault="002E2BAE" w:rsidP="008E1216">
      <w:pPr>
        <w:pBdr>
          <w:top w:val="single" w:sz="4" w:space="1" w:color="auto"/>
          <w:left w:val="single" w:sz="4" w:space="4" w:color="auto"/>
          <w:bottom w:val="single" w:sz="4" w:space="1" w:color="auto"/>
          <w:right w:val="single" w:sz="4" w:space="4" w:color="auto"/>
        </w:pBdr>
        <w:spacing w:line="360" w:lineRule="auto"/>
        <w:jc w:val="both"/>
        <w:rPr>
          <w:rFonts w:ascii="Arial" w:hAnsi="Arial" w:cs="Arial"/>
          <w:color w:val="222222"/>
          <w:sz w:val="24"/>
          <w:szCs w:val="24"/>
          <w:shd w:val="clear" w:color="auto" w:fill="FFFFFF"/>
        </w:rPr>
      </w:pPr>
      <w:r w:rsidRPr="008E1216">
        <w:rPr>
          <w:rFonts w:ascii="Arial" w:hAnsi="Arial" w:cs="Arial"/>
          <w:color w:val="222222"/>
          <w:sz w:val="24"/>
          <w:szCs w:val="24"/>
          <w:shd w:val="clear" w:color="auto" w:fill="FFFFFF"/>
        </w:rPr>
        <w:t>Blut, M., Teller, C. and Floh, A., 2018. Testing retail marketing-mix effects on patronage: A meta-analysis. </w:t>
      </w:r>
      <w:r w:rsidRPr="008E1216">
        <w:rPr>
          <w:rFonts w:ascii="Arial" w:hAnsi="Arial" w:cs="Arial"/>
          <w:i/>
          <w:iCs/>
          <w:color w:val="222222"/>
          <w:sz w:val="24"/>
          <w:szCs w:val="24"/>
          <w:shd w:val="clear" w:color="auto" w:fill="FFFFFF"/>
        </w:rPr>
        <w:t>Journal of retailing</w:t>
      </w:r>
      <w:r w:rsidRPr="008E1216">
        <w:rPr>
          <w:rFonts w:ascii="Arial" w:hAnsi="Arial" w:cs="Arial"/>
          <w:color w:val="222222"/>
          <w:sz w:val="24"/>
          <w:szCs w:val="24"/>
          <w:shd w:val="clear" w:color="auto" w:fill="FFFFFF"/>
        </w:rPr>
        <w:t>, </w:t>
      </w:r>
      <w:r w:rsidRPr="008E1216">
        <w:rPr>
          <w:rFonts w:ascii="Arial" w:hAnsi="Arial" w:cs="Arial"/>
          <w:i/>
          <w:iCs/>
          <w:color w:val="222222"/>
          <w:sz w:val="24"/>
          <w:szCs w:val="24"/>
          <w:shd w:val="clear" w:color="auto" w:fill="FFFFFF"/>
        </w:rPr>
        <w:t>94</w:t>
      </w:r>
      <w:r w:rsidRPr="008E1216">
        <w:rPr>
          <w:rFonts w:ascii="Arial" w:hAnsi="Arial" w:cs="Arial"/>
          <w:color w:val="222222"/>
          <w:sz w:val="24"/>
          <w:szCs w:val="24"/>
          <w:shd w:val="clear" w:color="auto" w:fill="FFFFFF"/>
        </w:rPr>
        <w:t>(2), pp.113-135.</w:t>
      </w:r>
    </w:p>
    <w:p w14:paraId="68A85CB5" w14:textId="77777777" w:rsidR="002E2BAE" w:rsidRPr="008E1216" w:rsidRDefault="002E2BAE" w:rsidP="008E1216">
      <w:pPr>
        <w:pBdr>
          <w:top w:val="single" w:sz="4" w:space="1" w:color="auto"/>
          <w:left w:val="single" w:sz="4" w:space="4" w:color="auto"/>
          <w:bottom w:val="single" w:sz="4" w:space="1" w:color="auto"/>
          <w:right w:val="single" w:sz="4" w:space="4" w:color="auto"/>
        </w:pBdr>
        <w:spacing w:line="360" w:lineRule="auto"/>
        <w:jc w:val="both"/>
        <w:rPr>
          <w:rFonts w:ascii="Arial" w:hAnsi="Arial" w:cs="Arial"/>
          <w:color w:val="222222"/>
          <w:sz w:val="24"/>
          <w:szCs w:val="24"/>
          <w:shd w:val="clear" w:color="auto" w:fill="FFFFFF"/>
          <w:lang w:val="pl-PL"/>
        </w:rPr>
      </w:pPr>
      <w:r w:rsidRPr="008E1216">
        <w:rPr>
          <w:rFonts w:ascii="Arial" w:hAnsi="Arial" w:cs="Arial"/>
          <w:color w:val="222222"/>
          <w:sz w:val="24"/>
          <w:szCs w:val="24"/>
          <w:shd w:val="clear" w:color="auto" w:fill="FFFFFF"/>
        </w:rPr>
        <w:t>Koc, E. and Ayyildiz, A.Y., 2021. Culture’s Influence on the Design and Delivery of the Marketing Mix Elements in Tourism and Hospitality. </w:t>
      </w:r>
      <w:r w:rsidRPr="008E1216">
        <w:rPr>
          <w:rFonts w:ascii="Arial" w:hAnsi="Arial" w:cs="Arial"/>
          <w:i/>
          <w:iCs/>
          <w:color w:val="222222"/>
          <w:sz w:val="24"/>
          <w:szCs w:val="24"/>
          <w:shd w:val="clear" w:color="auto" w:fill="FFFFFF"/>
          <w:lang w:val="pl-PL"/>
        </w:rPr>
        <w:t>Sustainability</w:t>
      </w:r>
      <w:r w:rsidRPr="008E1216">
        <w:rPr>
          <w:rFonts w:ascii="Arial" w:hAnsi="Arial" w:cs="Arial"/>
          <w:color w:val="222222"/>
          <w:sz w:val="24"/>
          <w:szCs w:val="24"/>
          <w:shd w:val="clear" w:color="auto" w:fill="FFFFFF"/>
          <w:lang w:val="pl-PL"/>
        </w:rPr>
        <w:t>, </w:t>
      </w:r>
      <w:r w:rsidRPr="008E1216">
        <w:rPr>
          <w:rFonts w:ascii="Arial" w:hAnsi="Arial" w:cs="Arial"/>
          <w:i/>
          <w:iCs/>
          <w:color w:val="222222"/>
          <w:sz w:val="24"/>
          <w:szCs w:val="24"/>
          <w:shd w:val="clear" w:color="auto" w:fill="FFFFFF"/>
          <w:lang w:val="pl-PL"/>
        </w:rPr>
        <w:t>13</w:t>
      </w:r>
      <w:r w:rsidRPr="008E1216">
        <w:rPr>
          <w:rFonts w:ascii="Arial" w:hAnsi="Arial" w:cs="Arial"/>
          <w:color w:val="222222"/>
          <w:sz w:val="24"/>
          <w:szCs w:val="24"/>
          <w:shd w:val="clear" w:color="auto" w:fill="FFFFFF"/>
          <w:lang w:val="pl-PL"/>
        </w:rPr>
        <w:t>(21), p.11630.</w:t>
      </w:r>
    </w:p>
    <w:p w14:paraId="1DF96FA3" w14:textId="77777777" w:rsidR="002E2BAE" w:rsidRPr="008E1216" w:rsidRDefault="002E2BAE" w:rsidP="008E1216">
      <w:pPr>
        <w:pBdr>
          <w:top w:val="single" w:sz="4" w:space="1" w:color="auto"/>
          <w:left w:val="single" w:sz="4" w:space="4" w:color="auto"/>
          <w:bottom w:val="single" w:sz="4" w:space="1" w:color="auto"/>
          <w:right w:val="single" w:sz="4" w:space="4" w:color="auto"/>
        </w:pBdr>
        <w:spacing w:line="360" w:lineRule="auto"/>
        <w:jc w:val="both"/>
        <w:rPr>
          <w:rFonts w:ascii="Arial" w:hAnsi="Arial" w:cs="Arial"/>
          <w:color w:val="222222"/>
          <w:sz w:val="24"/>
          <w:szCs w:val="24"/>
          <w:shd w:val="clear" w:color="auto" w:fill="FFFFFF"/>
        </w:rPr>
      </w:pPr>
      <w:r w:rsidRPr="008E1216">
        <w:rPr>
          <w:rFonts w:ascii="Arial" w:hAnsi="Arial" w:cs="Arial"/>
          <w:color w:val="222222"/>
          <w:sz w:val="24"/>
          <w:szCs w:val="24"/>
          <w:shd w:val="clear" w:color="auto" w:fill="FFFFFF"/>
          <w:lang w:val="pl-PL"/>
        </w:rPr>
        <w:t xml:space="preserve">Kordana, S., Pochwat, K., Słyś, D. and Starzec, M., 2019. </w:t>
      </w:r>
      <w:r w:rsidRPr="008E1216">
        <w:rPr>
          <w:rFonts w:ascii="Arial" w:hAnsi="Arial" w:cs="Arial"/>
          <w:color w:val="222222"/>
          <w:sz w:val="24"/>
          <w:szCs w:val="24"/>
          <w:shd w:val="clear" w:color="auto" w:fill="FFFFFF"/>
        </w:rPr>
        <w:t>Opportunities and threats of implementing drain water heat recovery units in Poland. </w:t>
      </w:r>
      <w:r w:rsidRPr="008E1216">
        <w:rPr>
          <w:rFonts w:ascii="Arial" w:hAnsi="Arial" w:cs="Arial"/>
          <w:i/>
          <w:iCs/>
          <w:color w:val="222222"/>
          <w:sz w:val="24"/>
          <w:szCs w:val="24"/>
          <w:shd w:val="clear" w:color="auto" w:fill="FFFFFF"/>
        </w:rPr>
        <w:t>Resources</w:t>
      </w:r>
      <w:r w:rsidRPr="008E1216">
        <w:rPr>
          <w:rFonts w:ascii="Arial" w:hAnsi="Arial" w:cs="Arial"/>
          <w:color w:val="222222"/>
          <w:sz w:val="24"/>
          <w:szCs w:val="24"/>
          <w:shd w:val="clear" w:color="auto" w:fill="FFFFFF"/>
        </w:rPr>
        <w:t>, </w:t>
      </w:r>
      <w:r w:rsidRPr="008E1216">
        <w:rPr>
          <w:rFonts w:ascii="Arial" w:hAnsi="Arial" w:cs="Arial"/>
          <w:i/>
          <w:iCs/>
          <w:color w:val="222222"/>
          <w:sz w:val="24"/>
          <w:szCs w:val="24"/>
          <w:shd w:val="clear" w:color="auto" w:fill="FFFFFF"/>
        </w:rPr>
        <w:t>8</w:t>
      </w:r>
      <w:r w:rsidRPr="008E1216">
        <w:rPr>
          <w:rFonts w:ascii="Arial" w:hAnsi="Arial" w:cs="Arial"/>
          <w:color w:val="222222"/>
          <w:sz w:val="24"/>
          <w:szCs w:val="24"/>
          <w:shd w:val="clear" w:color="auto" w:fill="FFFFFF"/>
        </w:rPr>
        <w:t>(2), p.88.</w:t>
      </w:r>
    </w:p>
    <w:p w14:paraId="053C7891" w14:textId="77777777" w:rsidR="002E2BAE" w:rsidRPr="008E1216" w:rsidRDefault="002E2BAE" w:rsidP="008E1216">
      <w:pPr>
        <w:pBdr>
          <w:top w:val="single" w:sz="4" w:space="1" w:color="auto"/>
          <w:left w:val="single" w:sz="4" w:space="4" w:color="auto"/>
          <w:bottom w:val="single" w:sz="4" w:space="1" w:color="auto"/>
          <w:right w:val="single" w:sz="4" w:space="4" w:color="auto"/>
        </w:pBdr>
        <w:spacing w:line="360" w:lineRule="auto"/>
        <w:jc w:val="both"/>
        <w:rPr>
          <w:rFonts w:ascii="Arial" w:hAnsi="Arial" w:cs="Arial"/>
          <w:color w:val="222222"/>
          <w:sz w:val="24"/>
          <w:szCs w:val="24"/>
          <w:shd w:val="clear" w:color="auto" w:fill="FFFFFF"/>
        </w:rPr>
      </w:pPr>
      <w:r w:rsidRPr="008E1216">
        <w:rPr>
          <w:rFonts w:ascii="Arial" w:hAnsi="Arial" w:cs="Arial"/>
          <w:color w:val="222222"/>
          <w:sz w:val="24"/>
          <w:szCs w:val="24"/>
          <w:shd w:val="clear" w:color="auto" w:fill="FFFFFF"/>
        </w:rPr>
        <w:t>Melović, B., Jocović, M., Dabić, M., Vulić, T.B. and Dudic, B., 2020. The impact of digital transformation and digital marketing on the brand promotion, positioning and electronic business in Montenegro. </w:t>
      </w:r>
      <w:r w:rsidRPr="008E1216">
        <w:rPr>
          <w:rFonts w:ascii="Arial" w:hAnsi="Arial" w:cs="Arial"/>
          <w:i/>
          <w:iCs/>
          <w:color w:val="222222"/>
          <w:sz w:val="24"/>
          <w:szCs w:val="24"/>
          <w:shd w:val="clear" w:color="auto" w:fill="FFFFFF"/>
        </w:rPr>
        <w:t>Technology in Society</w:t>
      </w:r>
      <w:r w:rsidRPr="008E1216">
        <w:rPr>
          <w:rFonts w:ascii="Arial" w:hAnsi="Arial" w:cs="Arial"/>
          <w:color w:val="222222"/>
          <w:sz w:val="24"/>
          <w:szCs w:val="24"/>
          <w:shd w:val="clear" w:color="auto" w:fill="FFFFFF"/>
        </w:rPr>
        <w:t>, </w:t>
      </w:r>
      <w:r w:rsidRPr="008E1216">
        <w:rPr>
          <w:rFonts w:ascii="Arial" w:hAnsi="Arial" w:cs="Arial"/>
          <w:i/>
          <w:iCs/>
          <w:color w:val="222222"/>
          <w:sz w:val="24"/>
          <w:szCs w:val="24"/>
          <w:shd w:val="clear" w:color="auto" w:fill="FFFFFF"/>
        </w:rPr>
        <w:t>63</w:t>
      </w:r>
      <w:r w:rsidRPr="008E1216">
        <w:rPr>
          <w:rFonts w:ascii="Arial" w:hAnsi="Arial" w:cs="Arial"/>
          <w:color w:val="222222"/>
          <w:sz w:val="24"/>
          <w:szCs w:val="24"/>
          <w:shd w:val="clear" w:color="auto" w:fill="FFFFFF"/>
        </w:rPr>
        <w:t>, p.101425.</w:t>
      </w:r>
    </w:p>
    <w:p w14:paraId="7BE9F690" w14:textId="77777777" w:rsidR="002E2BAE" w:rsidRPr="008E1216" w:rsidRDefault="002E2BAE" w:rsidP="008E1216">
      <w:pPr>
        <w:pBdr>
          <w:top w:val="single" w:sz="4" w:space="1" w:color="auto"/>
          <w:left w:val="single" w:sz="4" w:space="4" w:color="auto"/>
          <w:bottom w:val="single" w:sz="4" w:space="1" w:color="auto"/>
          <w:right w:val="single" w:sz="4" w:space="4" w:color="auto"/>
        </w:pBdr>
        <w:spacing w:line="360" w:lineRule="auto"/>
        <w:jc w:val="both"/>
        <w:rPr>
          <w:rFonts w:ascii="Arial" w:hAnsi="Arial" w:cs="Arial"/>
          <w:color w:val="222222"/>
          <w:sz w:val="24"/>
          <w:szCs w:val="24"/>
          <w:shd w:val="clear" w:color="auto" w:fill="FFFFFF"/>
        </w:rPr>
      </w:pPr>
      <w:r w:rsidRPr="008E1216">
        <w:rPr>
          <w:rFonts w:ascii="Arial" w:hAnsi="Arial" w:cs="Arial"/>
          <w:color w:val="222222"/>
          <w:sz w:val="24"/>
          <w:szCs w:val="24"/>
          <w:shd w:val="clear" w:color="auto" w:fill="FFFFFF"/>
        </w:rPr>
        <w:t>Ostrowska-Wawryniuk, K. and Piątek, Ł., 2020. Lightweight prefabricated floating buildings for shallow inland waters. Design and construction of the floating hotel apartment in Poland. </w:t>
      </w:r>
      <w:r w:rsidRPr="008E1216">
        <w:rPr>
          <w:rFonts w:ascii="Arial" w:hAnsi="Arial" w:cs="Arial"/>
          <w:i/>
          <w:iCs/>
          <w:color w:val="222222"/>
          <w:sz w:val="24"/>
          <w:szCs w:val="24"/>
          <w:shd w:val="clear" w:color="auto" w:fill="FFFFFF"/>
        </w:rPr>
        <w:t>Journal of Water and Land Development</w:t>
      </w:r>
      <w:r w:rsidRPr="008E1216">
        <w:rPr>
          <w:rFonts w:ascii="Arial" w:hAnsi="Arial" w:cs="Arial"/>
          <w:color w:val="222222"/>
          <w:sz w:val="24"/>
          <w:szCs w:val="24"/>
          <w:shd w:val="clear" w:color="auto" w:fill="FFFFFF"/>
        </w:rPr>
        <w:t>.</w:t>
      </w:r>
    </w:p>
    <w:p w14:paraId="10194F07" w14:textId="1C8D440B" w:rsidR="00B46BD9" w:rsidRPr="008E1216" w:rsidRDefault="002E2BAE" w:rsidP="008E1216">
      <w:pPr>
        <w:pBdr>
          <w:top w:val="single" w:sz="4" w:space="1" w:color="auto"/>
          <w:left w:val="single" w:sz="4" w:space="4" w:color="auto"/>
          <w:bottom w:val="single" w:sz="4" w:space="1" w:color="auto"/>
          <w:right w:val="single" w:sz="4" w:space="4" w:color="auto"/>
        </w:pBdr>
        <w:spacing w:line="360" w:lineRule="auto"/>
        <w:jc w:val="both"/>
        <w:rPr>
          <w:rFonts w:ascii="Arial" w:hAnsi="Arial" w:cs="Arial"/>
          <w:color w:val="222222"/>
          <w:sz w:val="24"/>
          <w:szCs w:val="24"/>
          <w:shd w:val="clear" w:color="auto" w:fill="FFFFFF"/>
        </w:rPr>
      </w:pPr>
      <w:r w:rsidRPr="008E1216">
        <w:rPr>
          <w:rFonts w:ascii="Arial" w:hAnsi="Arial" w:cs="Arial"/>
          <w:color w:val="222222"/>
          <w:sz w:val="24"/>
          <w:szCs w:val="24"/>
          <w:shd w:val="clear" w:color="auto" w:fill="FFFFFF"/>
        </w:rPr>
        <w:t>Prus, B., Uruszczak, M. and Hernik, J., 2021. Arguments based on biocultural diversity to cease abandonment of traditional agricultural systems: Lessons from Poland. </w:t>
      </w:r>
      <w:r w:rsidRPr="008E1216">
        <w:rPr>
          <w:rFonts w:ascii="Arial" w:hAnsi="Arial" w:cs="Arial"/>
          <w:i/>
          <w:iCs/>
          <w:color w:val="222222"/>
          <w:sz w:val="24"/>
          <w:szCs w:val="24"/>
          <w:shd w:val="clear" w:color="auto" w:fill="FFFFFF"/>
        </w:rPr>
        <w:t>Biodiversity and Conservation</w:t>
      </w:r>
      <w:r w:rsidRPr="008E1216">
        <w:rPr>
          <w:rFonts w:ascii="Arial" w:hAnsi="Arial" w:cs="Arial"/>
          <w:color w:val="222222"/>
          <w:sz w:val="24"/>
          <w:szCs w:val="24"/>
          <w:shd w:val="clear" w:color="auto" w:fill="FFFFFF"/>
        </w:rPr>
        <w:t>, pp.1-26</w:t>
      </w:r>
      <w:r w:rsidR="00B46BD9" w:rsidRPr="008E1216">
        <w:rPr>
          <w:rFonts w:ascii="Arial" w:hAnsi="Arial" w:cs="Arial"/>
          <w:color w:val="222222"/>
          <w:sz w:val="24"/>
          <w:szCs w:val="24"/>
          <w:shd w:val="clear" w:color="auto" w:fill="FFFFFF"/>
        </w:rPr>
        <w:t>.</w:t>
      </w:r>
    </w:p>
    <w:p w14:paraId="2AC7E23B" w14:textId="32FBBCCE" w:rsidR="00A44711" w:rsidRPr="008E1216" w:rsidRDefault="00542CA5" w:rsidP="00542CA5">
      <w:pPr>
        <w:spacing w:line="480" w:lineRule="auto"/>
        <w:rPr>
          <w:rFonts w:ascii="Arial" w:hAnsi="Arial" w:cs="Arial"/>
          <w:sz w:val="24"/>
          <w:szCs w:val="24"/>
        </w:rPr>
      </w:pPr>
      <w:r w:rsidRPr="008E1216">
        <w:rPr>
          <w:rFonts w:ascii="Arial" w:hAnsi="Arial" w:cs="Arial"/>
          <w:sz w:val="24"/>
          <w:szCs w:val="24"/>
        </w:rPr>
        <w:lastRenderedPageBreak/>
        <w:t>Slide 1</w:t>
      </w:r>
    </w:p>
    <w:p w14:paraId="1BFA31C2" w14:textId="5DD2305A" w:rsidR="00A44711" w:rsidRPr="008E1216" w:rsidRDefault="00A44711" w:rsidP="00542CA5">
      <w:pPr>
        <w:spacing w:line="480" w:lineRule="auto"/>
        <w:rPr>
          <w:rFonts w:ascii="Arial" w:hAnsi="Arial" w:cs="Arial"/>
          <w:sz w:val="24"/>
          <w:szCs w:val="24"/>
        </w:rPr>
      </w:pPr>
      <w:r w:rsidRPr="008E1216">
        <w:rPr>
          <w:rFonts w:ascii="Arial" w:hAnsi="Arial" w:cs="Arial"/>
          <w:noProof/>
        </w:rPr>
        <w:drawing>
          <wp:inline distT="0" distB="0" distL="0" distR="0" wp14:anchorId="6395D452" wp14:editId="05FF2FA6">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15000" cy="4286250"/>
                    </a:xfrm>
                    <a:prstGeom prst="rect">
                      <a:avLst/>
                    </a:prstGeom>
                  </pic:spPr>
                </pic:pic>
              </a:graphicData>
            </a:graphic>
          </wp:inline>
        </w:drawing>
      </w:r>
    </w:p>
    <w:p w14:paraId="4166EE24" w14:textId="77777777" w:rsidR="00A44711" w:rsidRPr="008E1216" w:rsidRDefault="00A44711" w:rsidP="00A44711">
      <w:pPr>
        <w:spacing w:line="480" w:lineRule="auto"/>
        <w:rPr>
          <w:rFonts w:ascii="Arial" w:hAnsi="Arial" w:cs="Arial"/>
          <w:noProof/>
        </w:rPr>
      </w:pPr>
    </w:p>
    <w:p w14:paraId="1E19577B" w14:textId="783BC120" w:rsidR="00A44711" w:rsidRPr="008E1216" w:rsidRDefault="00A44711" w:rsidP="00A44711">
      <w:pPr>
        <w:spacing w:line="480" w:lineRule="auto"/>
        <w:rPr>
          <w:rFonts w:ascii="Arial" w:hAnsi="Arial" w:cs="Arial"/>
          <w:noProof/>
        </w:rPr>
      </w:pPr>
      <w:r w:rsidRPr="008E1216">
        <w:rPr>
          <w:rFonts w:ascii="Arial" w:hAnsi="Arial" w:cs="Arial"/>
          <w:noProof/>
        </w:rPr>
        <w:lastRenderedPageBreak/>
        <w:t>Slide 2</w:t>
      </w:r>
    </w:p>
    <w:p w14:paraId="199DDE27" w14:textId="1BA82ED5" w:rsidR="00A44711" w:rsidRPr="008E1216" w:rsidRDefault="00A44711" w:rsidP="00A44711">
      <w:pPr>
        <w:spacing w:line="480" w:lineRule="auto"/>
        <w:rPr>
          <w:rFonts w:ascii="Arial" w:hAnsi="Arial" w:cs="Arial"/>
          <w:sz w:val="24"/>
          <w:szCs w:val="24"/>
        </w:rPr>
      </w:pPr>
      <w:r w:rsidRPr="008E1216">
        <w:rPr>
          <w:rFonts w:ascii="Arial" w:hAnsi="Arial" w:cs="Arial"/>
          <w:noProof/>
        </w:rPr>
        <w:drawing>
          <wp:inline distT="0" distB="0" distL="0" distR="0" wp14:anchorId="658A8D79" wp14:editId="529FBC18">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4286250"/>
                    </a:xfrm>
                    <a:prstGeom prst="rect">
                      <a:avLst/>
                    </a:prstGeom>
                  </pic:spPr>
                </pic:pic>
              </a:graphicData>
            </a:graphic>
          </wp:inline>
        </w:drawing>
      </w:r>
    </w:p>
    <w:p w14:paraId="7CA798C4" w14:textId="05F6929C" w:rsidR="00542CA5" w:rsidRPr="008E1216" w:rsidRDefault="00542CA5" w:rsidP="00542CA5">
      <w:pPr>
        <w:autoSpaceDE w:val="0"/>
        <w:autoSpaceDN w:val="0"/>
        <w:adjustRightInd w:val="0"/>
        <w:spacing w:after="0" w:line="480" w:lineRule="auto"/>
        <w:rPr>
          <w:rFonts w:ascii="Arial" w:hAnsi="Arial" w:cs="Arial"/>
          <w:sz w:val="24"/>
          <w:szCs w:val="24"/>
          <w:lang w:val="en-IN"/>
        </w:rPr>
      </w:pPr>
    </w:p>
    <w:p w14:paraId="449CA32C" w14:textId="15E29B3F" w:rsidR="00542CA5" w:rsidRPr="008E1216" w:rsidRDefault="00542CA5" w:rsidP="00542CA5">
      <w:pPr>
        <w:spacing w:line="480" w:lineRule="auto"/>
        <w:rPr>
          <w:rFonts w:ascii="Arial" w:hAnsi="Arial" w:cs="Arial"/>
          <w:sz w:val="24"/>
          <w:szCs w:val="24"/>
        </w:rPr>
      </w:pPr>
    </w:p>
    <w:p w14:paraId="482CA53A" w14:textId="29AB59CD" w:rsidR="00542CA5" w:rsidRPr="008E1216" w:rsidRDefault="00542CA5" w:rsidP="00542CA5">
      <w:pPr>
        <w:spacing w:line="480" w:lineRule="auto"/>
        <w:rPr>
          <w:rFonts w:ascii="Arial" w:hAnsi="Arial" w:cs="Arial"/>
          <w:sz w:val="24"/>
          <w:szCs w:val="24"/>
        </w:rPr>
      </w:pPr>
      <w:r w:rsidRPr="008E1216">
        <w:rPr>
          <w:rFonts w:ascii="Arial" w:hAnsi="Arial" w:cs="Arial"/>
          <w:sz w:val="24"/>
          <w:szCs w:val="24"/>
        </w:rPr>
        <w:br w:type="page"/>
      </w:r>
    </w:p>
    <w:p w14:paraId="73CB7E87" w14:textId="0C4DF33B" w:rsidR="00542CA5" w:rsidRPr="008E1216" w:rsidRDefault="00542CA5" w:rsidP="00542CA5">
      <w:pPr>
        <w:spacing w:line="480" w:lineRule="auto"/>
        <w:rPr>
          <w:rFonts w:ascii="Arial" w:hAnsi="Arial" w:cs="Arial"/>
          <w:sz w:val="24"/>
          <w:szCs w:val="24"/>
        </w:rPr>
      </w:pPr>
      <w:r w:rsidRPr="008E1216">
        <w:rPr>
          <w:rFonts w:ascii="Arial" w:hAnsi="Arial" w:cs="Arial"/>
          <w:sz w:val="24"/>
          <w:szCs w:val="24"/>
        </w:rPr>
        <w:lastRenderedPageBreak/>
        <w:t xml:space="preserve">Slide </w:t>
      </w:r>
      <w:r w:rsidR="00A44711" w:rsidRPr="008E1216">
        <w:rPr>
          <w:rFonts w:ascii="Arial" w:hAnsi="Arial" w:cs="Arial"/>
          <w:sz w:val="24"/>
          <w:szCs w:val="24"/>
        </w:rPr>
        <w:t>3</w:t>
      </w:r>
    </w:p>
    <w:p w14:paraId="2578DA27" w14:textId="2855DB18" w:rsidR="00A44711" w:rsidRPr="008E1216" w:rsidRDefault="00A44711" w:rsidP="00542CA5">
      <w:pPr>
        <w:spacing w:line="480" w:lineRule="auto"/>
        <w:rPr>
          <w:rFonts w:ascii="Arial" w:hAnsi="Arial" w:cs="Arial"/>
          <w:sz w:val="24"/>
          <w:szCs w:val="24"/>
        </w:rPr>
      </w:pPr>
    </w:p>
    <w:p w14:paraId="00C2E1CB" w14:textId="4F5CD374" w:rsidR="00A44711" w:rsidRPr="008E1216" w:rsidRDefault="00A44711" w:rsidP="00542CA5">
      <w:pPr>
        <w:spacing w:line="480" w:lineRule="auto"/>
        <w:rPr>
          <w:rFonts w:ascii="Arial" w:hAnsi="Arial" w:cs="Arial"/>
          <w:sz w:val="24"/>
          <w:szCs w:val="24"/>
        </w:rPr>
      </w:pPr>
    </w:p>
    <w:p w14:paraId="3728F783" w14:textId="34A96291" w:rsidR="00A44711" w:rsidRPr="008E1216" w:rsidRDefault="00A44711" w:rsidP="00542CA5">
      <w:pPr>
        <w:spacing w:line="480" w:lineRule="auto"/>
        <w:rPr>
          <w:rFonts w:ascii="Arial" w:hAnsi="Arial" w:cs="Arial"/>
          <w:sz w:val="24"/>
          <w:szCs w:val="24"/>
        </w:rPr>
      </w:pPr>
      <w:r w:rsidRPr="008E1216">
        <w:rPr>
          <w:rFonts w:ascii="Arial" w:hAnsi="Arial" w:cs="Arial"/>
          <w:noProof/>
        </w:rPr>
        <w:drawing>
          <wp:inline distT="0" distB="0" distL="0" distR="0" wp14:anchorId="61371D34" wp14:editId="1A684D80">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4286250"/>
                    </a:xfrm>
                    <a:prstGeom prst="rect">
                      <a:avLst/>
                    </a:prstGeom>
                  </pic:spPr>
                </pic:pic>
              </a:graphicData>
            </a:graphic>
          </wp:inline>
        </w:drawing>
      </w:r>
    </w:p>
    <w:p w14:paraId="60C206CA" w14:textId="77777777" w:rsidR="00542CA5" w:rsidRPr="008E1216" w:rsidRDefault="00542CA5" w:rsidP="00542CA5">
      <w:pPr>
        <w:spacing w:line="480" w:lineRule="auto"/>
        <w:rPr>
          <w:rFonts w:ascii="Arial" w:hAnsi="Arial" w:cs="Arial"/>
          <w:sz w:val="24"/>
          <w:szCs w:val="24"/>
        </w:rPr>
      </w:pPr>
    </w:p>
    <w:p w14:paraId="0E8B5611" w14:textId="179C9977" w:rsidR="00542CA5" w:rsidRPr="008E1216" w:rsidRDefault="00542CA5" w:rsidP="00542CA5">
      <w:pPr>
        <w:spacing w:line="480" w:lineRule="auto"/>
        <w:jc w:val="center"/>
        <w:rPr>
          <w:rFonts w:ascii="Arial" w:hAnsi="Arial" w:cs="Arial"/>
          <w:sz w:val="24"/>
          <w:szCs w:val="24"/>
        </w:rPr>
      </w:pPr>
    </w:p>
    <w:p w14:paraId="0C59750B" w14:textId="3EBE180E" w:rsidR="00542CA5" w:rsidRPr="008E1216" w:rsidRDefault="00542CA5" w:rsidP="00542CA5">
      <w:pPr>
        <w:spacing w:line="480" w:lineRule="auto"/>
        <w:rPr>
          <w:rFonts w:ascii="Arial" w:hAnsi="Arial" w:cs="Arial"/>
          <w:sz w:val="24"/>
          <w:szCs w:val="24"/>
        </w:rPr>
      </w:pPr>
      <w:r w:rsidRPr="008E1216">
        <w:rPr>
          <w:rFonts w:ascii="Arial" w:hAnsi="Arial" w:cs="Arial"/>
          <w:sz w:val="24"/>
          <w:szCs w:val="24"/>
        </w:rPr>
        <w:br w:type="page"/>
      </w:r>
    </w:p>
    <w:p w14:paraId="5EEBCF15" w14:textId="4ADC6F75" w:rsidR="00542CA5" w:rsidRPr="008E1216" w:rsidRDefault="00542CA5" w:rsidP="00542CA5">
      <w:pPr>
        <w:spacing w:line="480" w:lineRule="auto"/>
        <w:rPr>
          <w:rFonts w:ascii="Arial" w:hAnsi="Arial" w:cs="Arial"/>
          <w:sz w:val="24"/>
          <w:szCs w:val="24"/>
        </w:rPr>
      </w:pPr>
      <w:r w:rsidRPr="008E1216">
        <w:rPr>
          <w:rFonts w:ascii="Arial" w:hAnsi="Arial" w:cs="Arial"/>
          <w:sz w:val="24"/>
          <w:szCs w:val="24"/>
        </w:rPr>
        <w:lastRenderedPageBreak/>
        <w:t xml:space="preserve">Slide </w:t>
      </w:r>
      <w:r w:rsidR="00A44711" w:rsidRPr="008E1216">
        <w:rPr>
          <w:rFonts w:ascii="Arial" w:hAnsi="Arial" w:cs="Arial"/>
          <w:sz w:val="24"/>
          <w:szCs w:val="24"/>
        </w:rPr>
        <w:t>4</w:t>
      </w:r>
    </w:p>
    <w:p w14:paraId="1774394A" w14:textId="77777777" w:rsidR="00542CA5" w:rsidRPr="008E1216" w:rsidRDefault="00542CA5" w:rsidP="00542CA5">
      <w:pPr>
        <w:spacing w:line="480" w:lineRule="auto"/>
        <w:rPr>
          <w:rFonts w:ascii="Arial" w:hAnsi="Arial" w:cs="Arial"/>
          <w:sz w:val="24"/>
          <w:szCs w:val="24"/>
        </w:rPr>
      </w:pPr>
    </w:p>
    <w:p w14:paraId="2CAC593F" w14:textId="125027B8" w:rsidR="00542CA5" w:rsidRPr="008E1216" w:rsidRDefault="004717C9" w:rsidP="00542CA5">
      <w:pPr>
        <w:autoSpaceDE w:val="0"/>
        <w:autoSpaceDN w:val="0"/>
        <w:adjustRightInd w:val="0"/>
        <w:spacing w:after="0" w:line="480" w:lineRule="auto"/>
        <w:rPr>
          <w:rFonts w:ascii="Arial" w:hAnsi="Arial" w:cs="Arial"/>
          <w:kern w:val="24"/>
          <w:sz w:val="24"/>
          <w:szCs w:val="24"/>
        </w:rPr>
      </w:pPr>
      <w:r w:rsidRPr="008E1216">
        <w:rPr>
          <w:rFonts w:ascii="Arial" w:hAnsi="Arial" w:cs="Arial"/>
          <w:noProof/>
        </w:rPr>
        <w:drawing>
          <wp:inline distT="0" distB="0" distL="0" distR="0" wp14:anchorId="2810852D" wp14:editId="1CD1E631">
            <wp:extent cx="5715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4286250"/>
                    </a:xfrm>
                    <a:prstGeom prst="rect">
                      <a:avLst/>
                    </a:prstGeom>
                  </pic:spPr>
                </pic:pic>
              </a:graphicData>
            </a:graphic>
          </wp:inline>
        </w:drawing>
      </w:r>
    </w:p>
    <w:p w14:paraId="6AE896BB" w14:textId="77777777" w:rsidR="00542CA5" w:rsidRPr="008E1216" w:rsidRDefault="00542CA5" w:rsidP="00542CA5">
      <w:pPr>
        <w:autoSpaceDE w:val="0"/>
        <w:autoSpaceDN w:val="0"/>
        <w:adjustRightInd w:val="0"/>
        <w:spacing w:after="0" w:line="480" w:lineRule="auto"/>
        <w:rPr>
          <w:rFonts w:ascii="Arial" w:hAnsi="Arial" w:cs="Arial"/>
          <w:sz w:val="24"/>
          <w:szCs w:val="24"/>
          <w:lang w:val="en-IN"/>
        </w:rPr>
      </w:pPr>
    </w:p>
    <w:p w14:paraId="77EB83C2" w14:textId="77777777" w:rsidR="00542CA5" w:rsidRPr="008E1216" w:rsidRDefault="00542CA5" w:rsidP="00542CA5">
      <w:pPr>
        <w:spacing w:line="480" w:lineRule="auto"/>
        <w:rPr>
          <w:rFonts w:ascii="Arial" w:hAnsi="Arial" w:cs="Arial"/>
          <w:sz w:val="24"/>
          <w:szCs w:val="24"/>
        </w:rPr>
      </w:pPr>
    </w:p>
    <w:p w14:paraId="212AA52F" w14:textId="77777777" w:rsidR="00542CA5" w:rsidRPr="008E1216" w:rsidRDefault="00542CA5" w:rsidP="00542CA5">
      <w:pPr>
        <w:spacing w:line="480" w:lineRule="auto"/>
        <w:rPr>
          <w:rFonts w:ascii="Arial" w:hAnsi="Arial" w:cs="Arial"/>
          <w:sz w:val="24"/>
          <w:szCs w:val="24"/>
        </w:rPr>
      </w:pPr>
      <w:r w:rsidRPr="008E1216">
        <w:rPr>
          <w:rFonts w:ascii="Arial" w:hAnsi="Arial" w:cs="Arial"/>
          <w:sz w:val="24"/>
          <w:szCs w:val="24"/>
        </w:rPr>
        <w:br w:type="page"/>
      </w:r>
    </w:p>
    <w:p w14:paraId="7C0FD1B7" w14:textId="1195A230" w:rsidR="00542CA5" w:rsidRPr="008E1216" w:rsidRDefault="00542CA5" w:rsidP="00542CA5">
      <w:pPr>
        <w:spacing w:line="480" w:lineRule="auto"/>
        <w:rPr>
          <w:rFonts w:ascii="Arial" w:hAnsi="Arial" w:cs="Arial"/>
          <w:sz w:val="24"/>
          <w:szCs w:val="24"/>
        </w:rPr>
      </w:pPr>
      <w:r w:rsidRPr="008E1216">
        <w:rPr>
          <w:rFonts w:ascii="Arial" w:hAnsi="Arial" w:cs="Arial"/>
          <w:sz w:val="24"/>
          <w:szCs w:val="24"/>
        </w:rPr>
        <w:lastRenderedPageBreak/>
        <w:t xml:space="preserve">Slide </w:t>
      </w:r>
      <w:r w:rsidR="004717C9" w:rsidRPr="008E1216">
        <w:rPr>
          <w:rFonts w:ascii="Arial" w:hAnsi="Arial" w:cs="Arial"/>
          <w:sz w:val="24"/>
          <w:szCs w:val="24"/>
        </w:rPr>
        <w:t>5</w:t>
      </w:r>
    </w:p>
    <w:p w14:paraId="347BC7C1" w14:textId="0BAB196C" w:rsidR="004717C9" w:rsidRPr="008E1216" w:rsidRDefault="004717C9" w:rsidP="00542CA5">
      <w:pPr>
        <w:spacing w:line="480" w:lineRule="auto"/>
        <w:rPr>
          <w:rFonts w:ascii="Arial" w:hAnsi="Arial" w:cs="Arial"/>
          <w:sz w:val="24"/>
          <w:szCs w:val="24"/>
        </w:rPr>
      </w:pPr>
    </w:p>
    <w:p w14:paraId="3DFB03B3" w14:textId="4CC3BD08" w:rsidR="004717C9" w:rsidRPr="008E1216" w:rsidRDefault="004717C9" w:rsidP="00542CA5">
      <w:pPr>
        <w:spacing w:line="480" w:lineRule="auto"/>
        <w:rPr>
          <w:rFonts w:ascii="Arial" w:hAnsi="Arial" w:cs="Arial"/>
          <w:sz w:val="24"/>
          <w:szCs w:val="24"/>
        </w:rPr>
      </w:pPr>
      <w:r w:rsidRPr="008E1216">
        <w:rPr>
          <w:rFonts w:ascii="Arial" w:hAnsi="Arial" w:cs="Arial"/>
          <w:noProof/>
        </w:rPr>
        <w:drawing>
          <wp:inline distT="0" distB="0" distL="0" distR="0" wp14:anchorId="0C37BD8B" wp14:editId="516F249C">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4286250"/>
                    </a:xfrm>
                    <a:prstGeom prst="rect">
                      <a:avLst/>
                    </a:prstGeom>
                  </pic:spPr>
                </pic:pic>
              </a:graphicData>
            </a:graphic>
          </wp:inline>
        </w:drawing>
      </w:r>
    </w:p>
    <w:p w14:paraId="05ED4AED" w14:textId="77777777" w:rsidR="00542CA5" w:rsidRPr="008E1216" w:rsidRDefault="00542CA5" w:rsidP="00542CA5">
      <w:pPr>
        <w:spacing w:line="480" w:lineRule="auto"/>
        <w:rPr>
          <w:rFonts w:ascii="Arial" w:hAnsi="Arial" w:cs="Arial"/>
          <w:sz w:val="24"/>
          <w:szCs w:val="24"/>
        </w:rPr>
      </w:pPr>
    </w:p>
    <w:p w14:paraId="58689406" w14:textId="77777777" w:rsidR="00542CA5" w:rsidRPr="008E1216" w:rsidRDefault="00542CA5" w:rsidP="00542CA5">
      <w:pPr>
        <w:autoSpaceDE w:val="0"/>
        <w:autoSpaceDN w:val="0"/>
        <w:adjustRightInd w:val="0"/>
        <w:spacing w:after="0" w:line="480" w:lineRule="auto"/>
        <w:rPr>
          <w:rFonts w:ascii="Arial" w:hAnsi="Arial" w:cs="Arial"/>
          <w:sz w:val="24"/>
          <w:szCs w:val="24"/>
          <w:lang w:val="en-IN"/>
        </w:rPr>
      </w:pPr>
    </w:p>
    <w:p w14:paraId="3F0385F8" w14:textId="77777777" w:rsidR="00542CA5" w:rsidRPr="008E1216" w:rsidRDefault="00542CA5" w:rsidP="00542CA5">
      <w:pPr>
        <w:spacing w:line="480" w:lineRule="auto"/>
        <w:rPr>
          <w:rFonts w:ascii="Arial" w:hAnsi="Arial" w:cs="Arial"/>
          <w:sz w:val="24"/>
          <w:szCs w:val="24"/>
        </w:rPr>
      </w:pPr>
    </w:p>
    <w:p w14:paraId="05374221" w14:textId="77777777" w:rsidR="00542CA5" w:rsidRPr="008E1216" w:rsidRDefault="00542CA5" w:rsidP="00542CA5">
      <w:pPr>
        <w:spacing w:line="480" w:lineRule="auto"/>
        <w:rPr>
          <w:rFonts w:ascii="Arial" w:hAnsi="Arial" w:cs="Arial"/>
          <w:sz w:val="24"/>
          <w:szCs w:val="24"/>
        </w:rPr>
      </w:pPr>
      <w:r w:rsidRPr="008E1216">
        <w:rPr>
          <w:rFonts w:ascii="Arial" w:hAnsi="Arial" w:cs="Arial"/>
          <w:sz w:val="24"/>
          <w:szCs w:val="24"/>
        </w:rPr>
        <w:br w:type="page"/>
      </w:r>
    </w:p>
    <w:p w14:paraId="33F0A6F5" w14:textId="00764715" w:rsidR="00542CA5" w:rsidRPr="008E1216" w:rsidRDefault="00542CA5" w:rsidP="00542CA5">
      <w:pPr>
        <w:spacing w:line="480" w:lineRule="auto"/>
        <w:rPr>
          <w:rFonts w:ascii="Arial" w:hAnsi="Arial" w:cs="Arial"/>
          <w:sz w:val="24"/>
          <w:szCs w:val="24"/>
        </w:rPr>
      </w:pPr>
      <w:r w:rsidRPr="008E1216">
        <w:rPr>
          <w:rFonts w:ascii="Arial" w:hAnsi="Arial" w:cs="Arial"/>
          <w:sz w:val="24"/>
          <w:szCs w:val="24"/>
        </w:rPr>
        <w:lastRenderedPageBreak/>
        <w:t xml:space="preserve">Slide </w:t>
      </w:r>
      <w:r w:rsidR="004717C9" w:rsidRPr="008E1216">
        <w:rPr>
          <w:rFonts w:ascii="Arial" w:hAnsi="Arial" w:cs="Arial"/>
          <w:sz w:val="24"/>
          <w:szCs w:val="24"/>
        </w:rPr>
        <w:t>6</w:t>
      </w:r>
    </w:p>
    <w:p w14:paraId="3241DCF9" w14:textId="77777777" w:rsidR="00542CA5" w:rsidRPr="008E1216" w:rsidRDefault="00542CA5" w:rsidP="00542CA5">
      <w:pPr>
        <w:spacing w:line="480" w:lineRule="auto"/>
        <w:rPr>
          <w:rFonts w:ascii="Arial" w:hAnsi="Arial" w:cs="Arial"/>
          <w:sz w:val="24"/>
          <w:szCs w:val="24"/>
        </w:rPr>
      </w:pPr>
    </w:p>
    <w:p w14:paraId="628E3200" w14:textId="5458E778" w:rsidR="004717C9" w:rsidRPr="008E1216" w:rsidRDefault="004717C9" w:rsidP="00542CA5">
      <w:pPr>
        <w:spacing w:line="480" w:lineRule="auto"/>
        <w:jc w:val="center"/>
        <w:rPr>
          <w:rFonts w:ascii="Arial" w:hAnsi="Arial" w:cs="Arial"/>
          <w:sz w:val="24"/>
          <w:szCs w:val="24"/>
        </w:rPr>
      </w:pPr>
      <w:r w:rsidRPr="008E1216">
        <w:rPr>
          <w:rFonts w:ascii="Arial" w:hAnsi="Arial" w:cs="Arial"/>
          <w:noProof/>
        </w:rPr>
        <w:drawing>
          <wp:inline distT="0" distB="0" distL="0" distR="0" wp14:anchorId="71B4C573" wp14:editId="3F07CB55">
            <wp:extent cx="5715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inline>
        </w:drawing>
      </w:r>
    </w:p>
    <w:p w14:paraId="2359A534" w14:textId="77777777" w:rsidR="00542CA5" w:rsidRPr="008E1216" w:rsidRDefault="00542CA5" w:rsidP="00542CA5">
      <w:pPr>
        <w:spacing w:line="480" w:lineRule="auto"/>
        <w:jc w:val="center"/>
        <w:rPr>
          <w:rFonts w:ascii="Arial" w:hAnsi="Arial" w:cs="Arial"/>
          <w:sz w:val="24"/>
          <w:szCs w:val="24"/>
        </w:rPr>
      </w:pPr>
    </w:p>
    <w:p w14:paraId="412380C0" w14:textId="77777777" w:rsidR="00542CA5" w:rsidRPr="008E1216" w:rsidRDefault="00542CA5" w:rsidP="00542CA5">
      <w:pPr>
        <w:spacing w:line="480" w:lineRule="auto"/>
        <w:rPr>
          <w:rFonts w:ascii="Arial" w:hAnsi="Arial" w:cs="Arial"/>
          <w:sz w:val="24"/>
          <w:szCs w:val="24"/>
        </w:rPr>
      </w:pPr>
    </w:p>
    <w:p w14:paraId="0A0F1CD2" w14:textId="77777777" w:rsidR="00542CA5" w:rsidRPr="008E1216" w:rsidRDefault="00542CA5" w:rsidP="00542CA5">
      <w:pPr>
        <w:spacing w:line="480" w:lineRule="auto"/>
        <w:rPr>
          <w:rFonts w:ascii="Arial" w:hAnsi="Arial" w:cs="Arial"/>
          <w:sz w:val="24"/>
          <w:szCs w:val="24"/>
        </w:rPr>
      </w:pPr>
      <w:r w:rsidRPr="008E1216">
        <w:rPr>
          <w:rFonts w:ascii="Arial" w:hAnsi="Arial" w:cs="Arial"/>
          <w:sz w:val="24"/>
          <w:szCs w:val="24"/>
        </w:rPr>
        <w:br w:type="page"/>
      </w:r>
    </w:p>
    <w:p w14:paraId="29100534" w14:textId="77777777" w:rsidR="00542CA5" w:rsidRPr="008E1216" w:rsidRDefault="00542CA5" w:rsidP="00542CA5">
      <w:pPr>
        <w:autoSpaceDE w:val="0"/>
        <w:autoSpaceDN w:val="0"/>
        <w:adjustRightInd w:val="0"/>
        <w:spacing w:after="0" w:line="480" w:lineRule="auto"/>
        <w:rPr>
          <w:rFonts w:ascii="Arial" w:hAnsi="Arial" w:cs="Arial"/>
          <w:kern w:val="24"/>
          <w:sz w:val="24"/>
          <w:szCs w:val="24"/>
        </w:rPr>
      </w:pPr>
    </w:p>
    <w:p w14:paraId="66A458F5" w14:textId="77777777" w:rsidR="00542CA5" w:rsidRPr="008E1216" w:rsidRDefault="00542CA5" w:rsidP="00542CA5">
      <w:pPr>
        <w:autoSpaceDE w:val="0"/>
        <w:autoSpaceDN w:val="0"/>
        <w:adjustRightInd w:val="0"/>
        <w:spacing w:after="0" w:line="480" w:lineRule="auto"/>
        <w:rPr>
          <w:rFonts w:ascii="Arial" w:hAnsi="Arial" w:cs="Arial"/>
          <w:sz w:val="24"/>
          <w:szCs w:val="24"/>
          <w:lang w:val="en-IN"/>
        </w:rPr>
      </w:pPr>
    </w:p>
    <w:p w14:paraId="49F58A44" w14:textId="77777777" w:rsidR="00542CA5" w:rsidRPr="008E1216" w:rsidRDefault="00542CA5" w:rsidP="00542CA5">
      <w:pPr>
        <w:spacing w:line="480" w:lineRule="auto"/>
        <w:rPr>
          <w:rFonts w:ascii="Arial" w:hAnsi="Arial" w:cs="Arial"/>
          <w:sz w:val="24"/>
          <w:szCs w:val="24"/>
        </w:rPr>
      </w:pPr>
    </w:p>
    <w:p w14:paraId="6BC635AE" w14:textId="77777777" w:rsidR="00542CA5" w:rsidRPr="008E1216" w:rsidRDefault="00542CA5" w:rsidP="00542CA5">
      <w:pPr>
        <w:spacing w:line="480" w:lineRule="auto"/>
        <w:rPr>
          <w:rFonts w:ascii="Arial" w:hAnsi="Arial" w:cs="Arial"/>
          <w:sz w:val="24"/>
          <w:szCs w:val="24"/>
        </w:rPr>
      </w:pPr>
      <w:r w:rsidRPr="008E1216">
        <w:rPr>
          <w:rFonts w:ascii="Arial" w:hAnsi="Arial" w:cs="Arial"/>
          <w:sz w:val="24"/>
          <w:szCs w:val="24"/>
        </w:rPr>
        <w:br w:type="page"/>
      </w:r>
    </w:p>
    <w:p w14:paraId="2E065264" w14:textId="77777777" w:rsidR="00542CA5" w:rsidRPr="008E1216" w:rsidRDefault="00542CA5" w:rsidP="00542CA5">
      <w:pPr>
        <w:spacing w:line="480" w:lineRule="auto"/>
        <w:rPr>
          <w:rFonts w:ascii="Arial" w:hAnsi="Arial" w:cs="Arial"/>
          <w:sz w:val="24"/>
          <w:szCs w:val="24"/>
        </w:rPr>
      </w:pPr>
      <w:r w:rsidRPr="008E1216">
        <w:rPr>
          <w:rFonts w:ascii="Arial" w:hAnsi="Arial" w:cs="Arial"/>
          <w:sz w:val="24"/>
          <w:szCs w:val="24"/>
        </w:rPr>
        <w:lastRenderedPageBreak/>
        <w:t>Slide 7</w:t>
      </w:r>
    </w:p>
    <w:p w14:paraId="43939BAC" w14:textId="77777777" w:rsidR="00542CA5" w:rsidRPr="008E1216" w:rsidRDefault="00542CA5" w:rsidP="00542CA5">
      <w:pPr>
        <w:spacing w:line="480" w:lineRule="auto"/>
        <w:rPr>
          <w:rFonts w:ascii="Arial" w:hAnsi="Arial" w:cs="Arial"/>
          <w:sz w:val="24"/>
          <w:szCs w:val="24"/>
        </w:rPr>
      </w:pPr>
    </w:p>
    <w:p w14:paraId="10C7EB0E" w14:textId="4F8572C6" w:rsidR="00542CA5" w:rsidRPr="008E1216" w:rsidRDefault="00542CA5" w:rsidP="00542CA5">
      <w:pPr>
        <w:spacing w:line="480" w:lineRule="auto"/>
        <w:jc w:val="center"/>
        <w:rPr>
          <w:rFonts w:ascii="Arial" w:hAnsi="Arial" w:cs="Arial"/>
          <w:sz w:val="24"/>
          <w:szCs w:val="24"/>
        </w:rPr>
      </w:pPr>
    </w:p>
    <w:p w14:paraId="60913C32" w14:textId="77777777" w:rsidR="00542CA5" w:rsidRPr="008E1216" w:rsidRDefault="00542CA5" w:rsidP="00542CA5">
      <w:pPr>
        <w:spacing w:line="480" w:lineRule="auto"/>
        <w:jc w:val="center"/>
        <w:rPr>
          <w:rFonts w:ascii="Arial" w:hAnsi="Arial" w:cs="Arial"/>
          <w:sz w:val="24"/>
          <w:szCs w:val="24"/>
        </w:rPr>
      </w:pPr>
    </w:p>
    <w:p w14:paraId="3EBF2846" w14:textId="77777777" w:rsidR="00542CA5" w:rsidRPr="008E1216" w:rsidRDefault="00542CA5" w:rsidP="00542CA5">
      <w:pPr>
        <w:spacing w:line="480" w:lineRule="auto"/>
        <w:rPr>
          <w:rFonts w:ascii="Arial" w:hAnsi="Arial" w:cs="Arial"/>
          <w:sz w:val="24"/>
          <w:szCs w:val="24"/>
        </w:rPr>
      </w:pPr>
    </w:p>
    <w:p w14:paraId="4678E4AA" w14:textId="77777777" w:rsidR="00542CA5" w:rsidRPr="008E1216" w:rsidRDefault="00542CA5" w:rsidP="00542CA5">
      <w:pPr>
        <w:spacing w:line="480" w:lineRule="auto"/>
        <w:rPr>
          <w:rFonts w:ascii="Arial" w:hAnsi="Arial" w:cs="Arial"/>
          <w:sz w:val="24"/>
          <w:szCs w:val="24"/>
        </w:rPr>
      </w:pPr>
      <w:r w:rsidRPr="008E1216">
        <w:rPr>
          <w:rFonts w:ascii="Arial" w:hAnsi="Arial" w:cs="Arial"/>
          <w:sz w:val="24"/>
          <w:szCs w:val="24"/>
        </w:rPr>
        <w:br w:type="page"/>
      </w:r>
    </w:p>
    <w:p w14:paraId="5BB7F11A" w14:textId="77777777" w:rsidR="00542CA5" w:rsidRPr="008E1216" w:rsidRDefault="00542CA5" w:rsidP="00542CA5">
      <w:pPr>
        <w:autoSpaceDE w:val="0"/>
        <w:autoSpaceDN w:val="0"/>
        <w:adjustRightInd w:val="0"/>
        <w:spacing w:after="0" w:line="480" w:lineRule="auto"/>
        <w:rPr>
          <w:rFonts w:ascii="Arial" w:hAnsi="Arial" w:cs="Arial"/>
          <w:kern w:val="24"/>
          <w:sz w:val="24"/>
          <w:szCs w:val="24"/>
        </w:rPr>
      </w:pPr>
    </w:p>
    <w:p w14:paraId="3AA96B88" w14:textId="77777777" w:rsidR="00542CA5" w:rsidRPr="008E1216" w:rsidRDefault="00542CA5" w:rsidP="00542CA5">
      <w:pPr>
        <w:autoSpaceDE w:val="0"/>
        <w:autoSpaceDN w:val="0"/>
        <w:adjustRightInd w:val="0"/>
        <w:spacing w:after="0" w:line="480" w:lineRule="auto"/>
        <w:rPr>
          <w:rFonts w:ascii="Arial" w:hAnsi="Arial" w:cs="Arial"/>
          <w:sz w:val="24"/>
          <w:szCs w:val="24"/>
          <w:lang w:val="en-IN"/>
        </w:rPr>
      </w:pPr>
    </w:p>
    <w:p w14:paraId="108F1F45" w14:textId="77777777" w:rsidR="00542CA5" w:rsidRPr="008E1216" w:rsidRDefault="00542CA5" w:rsidP="00542CA5">
      <w:pPr>
        <w:spacing w:line="480" w:lineRule="auto"/>
        <w:rPr>
          <w:rFonts w:ascii="Arial" w:hAnsi="Arial" w:cs="Arial"/>
          <w:sz w:val="24"/>
          <w:szCs w:val="24"/>
        </w:rPr>
      </w:pPr>
    </w:p>
    <w:p w14:paraId="5DAF4BE4" w14:textId="77777777" w:rsidR="00542CA5" w:rsidRPr="008E1216" w:rsidRDefault="00542CA5" w:rsidP="00542CA5">
      <w:pPr>
        <w:spacing w:line="480" w:lineRule="auto"/>
        <w:rPr>
          <w:rFonts w:ascii="Arial" w:hAnsi="Arial" w:cs="Arial"/>
          <w:sz w:val="24"/>
          <w:szCs w:val="24"/>
        </w:rPr>
      </w:pPr>
      <w:r w:rsidRPr="008E1216">
        <w:rPr>
          <w:rFonts w:ascii="Arial" w:hAnsi="Arial" w:cs="Arial"/>
          <w:sz w:val="24"/>
          <w:szCs w:val="24"/>
        </w:rPr>
        <w:br w:type="page"/>
      </w:r>
    </w:p>
    <w:p w14:paraId="443072DB" w14:textId="30BC74A8" w:rsidR="00542CA5" w:rsidRPr="008E1216" w:rsidRDefault="00542CA5" w:rsidP="004717C9">
      <w:pPr>
        <w:spacing w:line="480" w:lineRule="auto"/>
        <w:rPr>
          <w:rFonts w:ascii="Arial" w:hAnsi="Arial" w:cs="Arial"/>
          <w:sz w:val="24"/>
          <w:szCs w:val="24"/>
        </w:rPr>
      </w:pPr>
    </w:p>
    <w:p w14:paraId="11B30810" w14:textId="77777777" w:rsidR="00542CA5" w:rsidRPr="008E1216" w:rsidRDefault="00542CA5" w:rsidP="00542CA5">
      <w:pPr>
        <w:spacing w:line="480" w:lineRule="auto"/>
        <w:jc w:val="center"/>
        <w:rPr>
          <w:rFonts w:ascii="Arial" w:hAnsi="Arial" w:cs="Arial"/>
          <w:sz w:val="24"/>
          <w:szCs w:val="24"/>
        </w:rPr>
      </w:pPr>
    </w:p>
    <w:p w14:paraId="1C4912C0" w14:textId="77777777" w:rsidR="00542CA5" w:rsidRPr="008E1216" w:rsidRDefault="00542CA5" w:rsidP="00542CA5">
      <w:pPr>
        <w:spacing w:line="480" w:lineRule="auto"/>
        <w:rPr>
          <w:rFonts w:ascii="Arial" w:hAnsi="Arial" w:cs="Arial"/>
          <w:sz w:val="24"/>
          <w:szCs w:val="24"/>
        </w:rPr>
      </w:pPr>
    </w:p>
    <w:p w14:paraId="5E172716" w14:textId="7E5CAB9C" w:rsidR="00542CA5" w:rsidRPr="008E1216" w:rsidRDefault="00542CA5" w:rsidP="004717C9">
      <w:pPr>
        <w:spacing w:line="480" w:lineRule="auto"/>
        <w:rPr>
          <w:rFonts w:ascii="Arial" w:hAnsi="Arial" w:cs="Arial"/>
          <w:sz w:val="24"/>
          <w:szCs w:val="24"/>
        </w:rPr>
      </w:pPr>
      <w:r w:rsidRPr="008E1216">
        <w:rPr>
          <w:rFonts w:ascii="Arial" w:hAnsi="Arial" w:cs="Arial"/>
          <w:sz w:val="24"/>
          <w:szCs w:val="24"/>
        </w:rPr>
        <w:br w:type="page"/>
      </w:r>
    </w:p>
    <w:p w14:paraId="394363B7" w14:textId="77777777" w:rsidR="00542CA5" w:rsidRPr="008E1216" w:rsidRDefault="00542CA5" w:rsidP="00542CA5">
      <w:pPr>
        <w:spacing w:line="480" w:lineRule="auto"/>
        <w:jc w:val="center"/>
        <w:rPr>
          <w:rFonts w:ascii="Arial" w:hAnsi="Arial" w:cs="Arial"/>
          <w:sz w:val="24"/>
          <w:szCs w:val="24"/>
        </w:rPr>
      </w:pPr>
    </w:p>
    <w:p w14:paraId="69552C75" w14:textId="77777777" w:rsidR="00542CA5" w:rsidRPr="008E1216" w:rsidRDefault="00542CA5" w:rsidP="00542CA5">
      <w:pPr>
        <w:spacing w:line="480" w:lineRule="auto"/>
        <w:rPr>
          <w:rFonts w:ascii="Arial" w:hAnsi="Arial" w:cs="Arial"/>
          <w:sz w:val="24"/>
          <w:szCs w:val="24"/>
        </w:rPr>
      </w:pPr>
    </w:p>
    <w:p w14:paraId="03978190" w14:textId="77777777" w:rsidR="00542CA5" w:rsidRPr="008E1216" w:rsidRDefault="00542CA5" w:rsidP="00542CA5">
      <w:pPr>
        <w:spacing w:line="480" w:lineRule="auto"/>
        <w:rPr>
          <w:rFonts w:ascii="Arial" w:hAnsi="Arial" w:cs="Arial"/>
          <w:sz w:val="24"/>
          <w:szCs w:val="24"/>
        </w:rPr>
      </w:pPr>
    </w:p>
    <w:p w14:paraId="72782359" w14:textId="7E160526" w:rsidR="00B46BD9" w:rsidRPr="008E1216" w:rsidRDefault="00B46BD9" w:rsidP="00542CA5">
      <w:pPr>
        <w:spacing w:line="480" w:lineRule="auto"/>
        <w:rPr>
          <w:rFonts w:ascii="Arial" w:hAnsi="Arial" w:cs="Arial"/>
          <w:shd w:val="clear" w:color="auto" w:fill="FFFFFF"/>
        </w:rPr>
      </w:pPr>
      <w:r w:rsidRPr="008E1216">
        <w:rPr>
          <w:rFonts w:ascii="Arial" w:hAnsi="Arial" w:cs="Arial"/>
          <w:shd w:val="clear" w:color="auto" w:fill="FFFFFF"/>
        </w:rPr>
        <w:br w:type="page"/>
      </w:r>
    </w:p>
    <w:p w14:paraId="40191025" w14:textId="77777777" w:rsidR="00B146DB" w:rsidRPr="008E1216" w:rsidRDefault="00B146DB" w:rsidP="00542CA5">
      <w:pPr>
        <w:spacing w:line="480" w:lineRule="auto"/>
        <w:jc w:val="both"/>
        <w:rPr>
          <w:rFonts w:ascii="Arial" w:hAnsi="Arial" w:cs="Arial"/>
        </w:rPr>
      </w:pPr>
    </w:p>
    <w:sectPr w:rsidR="00B146DB" w:rsidRPr="008E1216" w:rsidSect="00A63BF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65359" w14:textId="77777777" w:rsidR="00253950" w:rsidRDefault="00253950" w:rsidP="00A63BF9">
      <w:pPr>
        <w:spacing w:after="0" w:line="240" w:lineRule="auto"/>
      </w:pPr>
      <w:r>
        <w:separator/>
      </w:r>
    </w:p>
  </w:endnote>
  <w:endnote w:type="continuationSeparator" w:id="0">
    <w:p w14:paraId="6B3B6808" w14:textId="77777777" w:rsidR="00253950" w:rsidRDefault="00253950" w:rsidP="00A63B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6FAB8" w14:textId="77777777" w:rsidR="00253950" w:rsidRDefault="00253950" w:rsidP="00A63BF9">
      <w:pPr>
        <w:spacing w:after="0" w:line="240" w:lineRule="auto"/>
      </w:pPr>
      <w:r>
        <w:separator/>
      </w:r>
    </w:p>
  </w:footnote>
  <w:footnote w:type="continuationSeparator" w:id="0">
    <w:p w14:paraId="7A403A48" w14:textId="77777777" w:rsidR="00253950" w:rsidRDefault="00253950" w:rsidP="00A63B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92E6D"/>
    <w:multiLevelType w:val="hybridMultilevel"/>
    <w:tmpl w:val="82C2C902"/>
    <w:lvl w:ilvl="0" w:tplc="F2C41432">
      <w:start w:val="1"/>
      <w:numFmt w:val="bullet"/>
      <w:lvlText w:val=""/>
      <w:lvlJc w:val="left"/>
      <w:pPr>
        <w:ind w:left="720" w:hanging="360"/>
      </w:pPr>
      <w:rPr>
        <w:rFonts w:ascii="Wingdings" w:hAnsi="Wingdings" w:hint="default"/>
      </w:rPr>
    </w:lvl>
    <w:lvl w:ilvl="1" w:tplc="1E82E2D2" w:tentative="1">
      <w:start w:val="1"/>
      <w:numFmt w:val="bullet"/>
      <w:lvlText w:val="o"/>
      <w:lvlJc w:val="left"/>
      <w:pPr>
        <w:ind w:left="1440" w:hanging="360"/>
      </w:pPr>
      <w:rPr>
        <w:rFonts w:ascii="Courier New" w:hAnsi="Courier New" w:cs="Courier New" w:hint="default"/>
      </w:rPr>
    </w:lvl>
    <w:lvl w:ilvl="2" w:tplc="0EC84D52" w:tentative="1">
      <w:start w:val="1"/>
      <w:numFmt w:val="bullet"/>
      <w:lvlText w:val=""/>
      <w:lvlJc w:val="left"/>
      <w:pPr>
        <w:ind w:left="2160" w:hanging="360"/>
      </w:pPr>
      <w:rPr>
        <w:rFonts w:ascii="Wingdings" w:hAnsi="Wingdings" w:hint="default"/>
      </w:rPr>
    </w:lvl>
    <w:lvl w:ilvl="3" w:tplc="AECC34A0" w:tentative="1">
      <w:start w:val="1"/>
      <w:numFmt w:val="bullet"/>
      <w:lvlText w:val=""/>
      <w:lvlJc w:val="left"/>
      <w:pPr>
        <w:ind w:left="2880" w:hanging="360"/>
      </w:pPr>
      <w:rPr>
        <w:rFonts w:ascii="Symbol" w:hAnsi="Symbol" w:hint="default"/>
      </w:rPr>
    </w:lvl>
    <w:lvl w:ilvl="4" w:tplc="45CAC174" w:tentative="1">
      <w:start w:val="1"/>
      <w:numFmt w:val="bullet"/>
      <w:lvlText w:val="o"/>
      <w:lvlJc w:val="left"/>
      <w:pPr>
        <w:ind w:left="3600" w:hanging="360"/>
      </w:pPr>
      <w:rPr>
        <w:rFonts w:ascii="Courier New" w:hAnsi="Courier New" w:cs="Courier New" w:hint="default"/>
      </w:rPr>
    </w:lvl>
    <w:lvl w:ilvl="5" w:tplc="083EB524" w:tentative="1">
      <w:start w:val="1"/>
      <w:numFmt w:val="bullet"/>
      <w:lvlText w:val=""/>
      <w:lvlJc w:val="left"/>
      <w:pPr>
        <w:ind w:left="4320" w:hanging="360"/>
      </w:pPr>
      <w:rPr>
        <w:rFonts w:ascii="Wingdings" w:hAnsi="Wingdings" w:hint="default"/>
      </w:rPr>
    </w:lvl>
    <w:lvl w:ilvl="6" w:tplc="AC224A44" w:tentative="1">
      <w:start w:val="1"/>
      <w:numFmt w:val="bullet"/>
      <w:lvlText w:val=""/>
      <w:lvlJc w:val="left"/>
      <w:pPr>
        <w:ind w:left="5040" w:hanging="360"/>
      </w:pPr>
      <w:rPr>
        <w:rFonts w:ascii="Symbol" w:hAnsi="Symbol" w:hint="default"/>
      </w:rPr>
    </w:lvl>
    <w:lvl w:ilvl="7" w:tplc="8460D8DE" w:tentative="1">
      <w:start w:val="1"/>
      <w:numFmt w:val="bullet"/>
      <w:lvlText w:val="o"/>
      <w:lvlJc w:val="left"/>
      <w:pPr>
        <w:ind w:left="5760" w:hanging="360"/>
      </w:pPr>
      <w:rPr>
        <w:rFonts w:ascii="Courier New" w:hAnsi="Courier New" w:cs="Courier New" w:hint="default"/>
      </w:rPr>
    </w:lvl>
    <w:lvl w:ilvl="8" w:tplc="7E168DE4" w:tentative="1">
      <w:start w:val="1"/>
      <w:numFmt w:val="bullet"/>
      <w:lvlText w:val=""/>
      <w:lvlJc w:val="left"/>
      <w:pPr>
        <w:ind w:left="6480" w:hanging="360"/>
      </w:pPr>
      <w:rPr>
        <w:rFonts w:ascii="Wingdings" w:hAnsi="Wingdings" w:hint="default"/>
      </w:rPr>
    </w:lvl>
  </w:abstractNum>
  <w:abstractNum w:abstractNumId="1" w15:restartNumberingAfterBreak="0">
    <w:nsid w:val="27D84512"/>
    <w:multiLevelType w:val="hybridMultilevel"/>
    <w:tmpl w:val="EFB805F6"/>
    <w:lvl w:ilvl="0" w:tplc="BF686904">
      <w:start w:val="1"/>
      <w:numFmt w:val="bullet"/>
      <w:lvlText w:val=""/>
      <w:lvlJc w:val="left"/>
      <w:pPr>
        <w:ind w:left="720" w:hanging="360"/>
      </w:pPr>
      <w:rPr>
        <w:rFonts w:ascii="Wingdings" w:hAnsi="Wingdings" w:hint="default"/>
      </w:rPr>
    </w:lvl>
    <w:lvl w:ilvl="1" w:tplc="35B0F510" w:tentative="1">
      <w:start w:val="1"/>
      <w:numFmt w:val="bullet"/>
      <w:lvlText w:val="o"/>
      <w:lvlJc w:val="left"/>
      <w:pPr>
        <w:ind w:left="1440" w:hanging="360"/>
      </w:pPr>
      <w:rPr>
        <w:rFonts w:ascii="Courier New" w:hAnsi="Courier New" w:cs="Courier New" w:hint="default"/>
      </w:rPr>
    </w:lvl>
    <w:lvl w:ilvl="2" w:tplc="281C1ECE" w:tentative="1">
      <w:start w:val="1"/>
      <w:numFmt w:val="bullet"/>
      <w:lvlText w:val=""/>
      <w:lvlJc w:val="left"/>
      <w:pPr>
        <w:ind w:left="2160" w:hanging="360"/>
      </w:pPr>
      <w:rPr>
        <w:rFonts w:ascii="Wingdings" w:hAnsi="Wingdings" w:hint="default"/>
      </w:rPr>
    </w:lvl>
    <w:lvl w:ilvl="3" w:tplc="3512786C" w:tentative="1">
      <w:start w:val="1"/>
      <w:numFmt w:val="bullet"/>
      <w:lvlText w:val=""/>
      <w:lvlJc w:val="left"/>
      <w:pPr>
        <w:ind w:left="2880" w:hanging="360"/>
      </w:pPr>
      <w:rPr>
        <w:rFonts w:ascii="Symbol" w:hAnsi="Symbol" w:hint="default"/>
      </w:rPr>
    </w:lvl>
    <w:lvl w:ilvl="4" w:tplc="5086BEDE" w:tentative="1">
      <w:start w:val="1"/>
      <w:numFmt w:val="bullet"/>
      <w:lvlText w:val="o"/>
      <w:lvlJc w:val="left"/>
      <w:pPr>
        <w:ind w:left="3600" w:hanging="360"/>
      </w:pPr>
      <w:rPr>
        <w:rFonts w:ascii="Courier New" w:hAnsi="Courier New" w:cs="Courier New" w:hint="default"/>
      </w:rPr>
    </w:lvl>
    <w:lvl w:ilvl="5" w:tplc="D43A4BC0" w:tentative="1">
      <w:start w:val="1"/>
      <w:numFmt w:val="bullet"/>
      <w:lvlText w:val=""/>
      <w:lvlJc w:val="left"/>
      <w:pPr>
        <w:ind w:left="4320" w:hanging="360"/>
      </w:pPr>
      <w:rPr>
        <w:rFonts w:ascii="Wingdings" w:hAnsi="Wingdings" w:hint="default"/>
      </w:rPr>
    </w:lvl>
    <w:lvl w:ilvl="6" w:tplc="8BCEE388" w:tentative="1">
      <w:start w:val="1"/>
      <w:numFmt w:val="bullet"/>
      <w:lvlText w:val=""/>
      <w:lvlJc w:val="left"/>
      <w:pPr>
        <w:ind w:left="5040" w:hanging="360"/>
      </w:pPr>
      <w:rPr>
        <w:rFonts w:ascii="Symbol" w:hAnsi="Symbol" w:hint="default"/>
      </w:rPr>
    </w:lvl>
    <w:lvl w:ilvl="7" w:tplc="8FAE8A50" w:tentative="1">
      <w:start w:val="1"/>
      <w:numFmt w:val="bullet"/>
      <w:lvlText w:val="o"/>
      <w:lvlJc w:val="left"/>
      <w:pPr>
        <w:ind w:left="5760" w:hanging="360"/>
      </w:pPr>
      <w:rPr>
        <w:rFonts w:ascii="Courier New" w:hAnsi="Courier New" w:cs="Courier New" w:hint="default"/>
      </w:rPr>
    </w:lvl>
    <w:lvl w:ilvl="8" w:tplc="853CBA26" w:tentative="1">
      <w:start w:val="1"/>
      <w:numFmt w:val="bullet"/>
      <w:lvlText w:val=""/>
      <w:lvlJc w:val="left"/>
      <w:pPr>
        <w:ind w:left="6480" w:hanging="360"/>
      </w:pPr>
      <w:rPr>
        <w:rFonts w:ascii="Wingdings" w:hAnsi="Wingdings" w:hint="default"/>
      </w:rPr>
    </w:lvl>
  </w:abstractNum>
  <w:abstractNum w:abstractNumId="2" w15:restartNumberingAfterBreak="0">
    <w:nsid w:val="32F11666"/>
    <w:multiLevelType w:val="hybridMultilevel"/>
    <w:tmpl w:val="17A8FA90"/>
    <w:lvl w:ilvl="0" w:tplc="859C4CEA">
      <w:start w:val="1"/>
      <w:numFmt w:val="bullet"/>
      <w:lvlText w:val=""/>
      <w:lvlJc w:val="left"/>
      <w:pPr>
        <w:ind w:left="720" w:hanging="360"/>
      </w:pPr>
      <w:rPr>
        <w:rFonts w:ascii="Symbol" w:hAnsi="Symbol" w:hint="default"/>
      </w:rPr>
    </w:lvl>
    <w:lvl w:ilvl="1" w:tplc="0786E3D6" w:tentative="1">
      <w:start w:val="1"/>
      <w:numFmt w:val="bullet"/>
      <w:lvlText w:val="o"/>
      <w:lvlJc w:val="left"/>
      <w:pPr>
        <w:ind w:left="1440" w:hanging="360"/>
      </w:pPr>
      <w:rPr>
        <w:rFonts w:ascii="Courier New" w:hAnsi="Courier New" w:cs="Courier New" w:hint="default"/>
      </w:rPr>
    </w:lvl>
    <w:lvl w:ilvl="2" w:tplc="3FEA51E8" w:tentative="1">
      <w:start w:val="1"/>
      <w:numFmt w:val="bullet"/>
      <w:lvlText w:val=""/>
      <w:lvlJc w:val="left"/>
      <w:pPr>
        <w:ind w:left="2160" w:hanging="360"/>
      </w:pPr>
      <w:rPr>
        <w:rFonts w:ascii="Wingdings" w:hAnsi="Wingdings" w:hint="default"/>
      </w:rPr>
    </w:lvl>
    <w:lvl w:ilvl="3" w:tplc="9184F388" w:tentative="1">
      <w:start w:val="1"/>
      <w:numFmt w:val="bullet"/>
      <w:lvlText w:val=""/>
      <w:lvlJc w:val="left"/>
      <w:pPr>
        <w:ind w:left="2880" w:hanging="360"/>
      </w:pPr>
      <w:rPr>
        <w:rFonts w:ascii="Symbol" w:hAnsi="Symbol" w:hint="default"/>
      </w:rPr>
    </w:lvl>
    <w:lvl w:ilvl="4" w:tplc="69B8218C" w:tentative="1">
      <w:start w:val="1"/>
      <w:numFmt w:val="bullet"/>
      <w:lvlText w:val="o"/>
      <w:lvlJc w:val="left"/>
      <w:pPr>
        <w:ind w:left="3600" w:hanging="360"/>
      </w:pPr>
      <w:rPr>
        <w:rFonts w:ascii="Courier New" w:hAnsi="Courier New" w:cs="Courier New" w:hint="default"/>
      </w:rPr>
    </w:lvl>
    <w:lvl w:ilvl="5" w:tplc="6C988666" w:tentative="1">
      <w:start w:val="1"/>
      <w:numFmt w:val="bullet"/>
      <w:lvlText w:val=""/>
      <w:lvlJc w:val="left"/>
      <w:pPr>
        <w:ind w:left="4320" w:hanging="360"/>
      </w:pPr>
      <w:rPr>
        <w:rFonts w:ascii="Wingdings" w:hAnsi="Wingdings" w:hint="default"/>
      </w:rPr>
    </w:lvl>
    <w:lvl w:ilvl="6" w:tplc="892CC2E2" w:tentative="1">
      <w:start w:val="1"/>
      <w:numFmt w:val="bullet"/>
      <w:lvlText w:val=""/>
      <w:lvlJc w:val="left"/>
      <w:pPr>
        <w:ind w:left="5040" w:hanging="360"/>
      </w:pPr>
      <w:rPr>
        <w:rFonts w:ascii="Symbol" w:hAnsi="Symbol" w:hint="default"/>
      </w:rPr>
    </w:lvl>
    <w:lvl w:ilvl="7" w:tplc="E5A2218A" w:tentative="1">
      <w:start w:val="1"/>
      <w:numFmt w:val="bullet"/>
      <w:lvlText w:val="o"/>
      <w:lvlJc w:val="left"/>
      <w:pPr>
        <w:ind w:left="5760" w:hanging="360"/>
      </w:pPr>
      <w:rPr>
        <w:rFonts w:ascii="Courier New" w:hAnsi="Courier New" w:cs="Courier New" w:hint="default"/>
      </w:rPr>
    </w:lvl>
    <w:lvl w:ilvl="8" w:tplc="0970859C" w:tentative="1">
      <w:start w:val="1"/>
      <w:numFmt w:val="bullet"/>
      <w:lvlText w:val=""/>
      <w:lvlJc w:val="left"/>
      <w:pPr>
        <w:ind w:left="6480" w:hanging="360"/>
      </w:pPr>
      <w:rPr>
        <w:rFonts w:ascii="Wingdings" w:hAnsi="Wingdings" w:hint="default"/>
      </w:rPr>
    </w:lvl>
  </w:abstractNum>
  <w:abstractNum w:abstractNumId="3" w15:restartNumberingAfterBreak="0">
    <w:nsid w:val="486A449F"/>
    <w:multiLevelType w:val="hybridMultilevel"/>
    <w:tmpl w:val="A5868F74"/>
    <w:lvl w:ilvl="0" w:tplc="26CE120A">
      <w:start w:val="1"/>
      <w:numFmt w:val="bullet"/>
      <w:lvlText w:val=""/>
      <w:lvlJc w:val="left"/>
      <w:pPr>
        <w:ind w:left="720" w:hanging="360"/>
      </w:pPr>
      <w:rPr>
        <w:rFonts w:ascii="Wingdings" w:hAnsi="Wingdings" w:hint="default"/>
      </w:rPr>
    </w:lvl>
    <w:lvl w:ilvl="1" w:tplc="69405DFE" w:tentative="1">
      <w:start w:val="1"/>
      <w:numFmt w:val="bullet"/>
      <w:lvlText w:val="o"/>
      <w:lvlJc w:val="left"/>
      <w:pPr>
        <w:ind w:left="1440" w:hanging="360"/>
      </w:pPr>
      <w:rPr>
        <w:rFonts w:ascii="Courier New" w:hAnsi="Courier New" w:cs="Courier New" w:hint="default"/>
      </w:rPr>
    </w:lvl>
    <w:lvl w:ilvl="2" w:tplc="3F805C10" w:tentative="1">
      <w:start w:val="1"/>
      <w:numFmt w:val="bullet"/>
      <w:lvlText w:val=""/>
      <w:lvlJc w:val="left"/>
      <w:pPr>
        <w:ind w:left="2160" w:hanging="360"/>
      </w:pPr>
      <w:rPr>
        <w:rFonts w:ascii="Wingdings" w:hAnsi="Wingdings" w:hint="default"/>
      </w:rPr>
    </w:lvl>
    <w:lvl w:ilvl="3" w:tplc="5FDCD796" w:tentative="1">
      <w:start w:val="1"/>
      <w:numFmt w:val="bullet"/>
      <w:lvlText w:val=""/>
      <w:lvlJc w:val="left"/>
      <w:pPr>
        <w:ind w:left="2880" w:hanging="360"/>
      </w:pPr>
      <w:rPr>
        <w:rFonts w:ascii="Symbol" w:hAnsi="Symbol" w:hint="default"/>
      </w:rPr>
    </w:lvl>
    <w:lvl w:ilvl="4" w:tplc="1F4CED5A" w:tentative="1">
      <w:start w:val="1"/>
      <w:numFmt w:val="bullet"/>
      <w:lvlText w:val="o"/>
      <w:lvlJc w:val="left"/>
      <w:pPr>
        <w:ind w:left="3600" w:hanging="360"/>
      </w:pPr>
      <w:rPr>
        <w:rFonts w:ascii="Courier New" w:hAnsi="Courier New" w:cs="Courier New" w:hint="default"/>
      </w:rPr>
    </w:lvl>
    <w:lvl w:ilvl="5" w:tplc="42B814D8" w:tentative="1">
      <w:start w:val="1"/>
      <w:numFmt w:val="bullet"/>
      <w:lvlText w:val=""/>
      <w:lvlJc w:val="left"/>
      <w:pPr>
        <w:ind w:left="4320" w:hanging="360"/>
      </w:pPr>
      <w:rPr>
        <w:rFonts w:ascii="Wingdings" w:hAnsi="Wingdings" w:hint="default"/>
      </w:rPr>
    </w:lvl>
    <w:lvl w:ilvl="6" w:tplc="15968206" w:tentative="1">
      <w:start w:val="1"/>
      <w:numFmt w:val="bullet"/>
      <w:lvlText w:val=""/>
      <w:lvlJc w:val="left"/>
      <w:pPr>
        <w:ind w:left="5040" w:hanging="360"/>
      </w:pPr>
      <w:rPr>
        <w:rFonts w:ascii="Symbol" w:hAnsi="Symbol" w:hint="default"/>
      </w:rPr>
    </w:lvl>
    <w:lvl w:ilvl="7" w:tplc="AC942AC8" w:tentative="1">
      <w:start w:val="1"/>
      <w:numFmt w:val="bullet"/>
      <w:lvlText w:val="o"/>
      <w:lvlJc w:val="left"/>
      <w:pPr>
        <w:ind w:left="5760" w:hanging="360"/>
      </w:pPr>
      <w:rPr>
        <w:rFonts w:ascii="Courier New" w:hAnsi="Courier New" w:cs="Courier New" w:hint="default"/>
      </w:rPr>
    </w:lvl>
    <w:lvl w:ilvl="8" w:tplc="BA4689CE" w:tentative="1">
      <w:start w:val="1"/>
      <w:numFmt w:val="bullet"/>
      <w:lvlText w:val=""/>
      <w:lvlJc w:val="left"/>
      <w:pPr>
        <w:ind w:left="6480" w:hanging="360"/>
      </w:pPr>
      <w:rPr>
        <w:rFonts w:ascii="Wingdings" w:hAnsi="Wingdings" w:hint="default"/>
      </w:rPr>
    </w:lvl>
  </w:abstractNum>
  <w:abstractNum w:abstractNumId="4" w15:restartNumberingAfterBreak="0">
    <w:nsid w:val="6A470694"/>
    <w:multiLevelType w:val="hybridMultilevel"/>
    <w:tmpl w:val="0E3C8DC4"/>
    <w:lvl w:ilvl="0" w:tplc="99748F3A">
      <w:start w:val="1"/>
      <w:numFmt w:val="decimal"/>
      <w:lvlText w:val="%1."/>
      <w:lvlJc w:val="left"/>
      <w:pPr>
        <w:ind w:left="720" w:hanging="360"/>
      </w:pPr>
      <w:rPr>
        <w:rFonts w:ascii="Times New Roman" w:hAnsi="Times New Roman" w:cs="Times New Roman" w:hint="default"/>
        <w:b/>
        <w:color w:val="auto"/>
        <w:sz w:val="28"/>
        <w:szCs w:val="28"/>
      </w:rPr>
    </w:lvl>
    <w:lvl w:ilvl="1" w:tplc="2954F692" w:tentative="1">
      <w:start w:val="1"/>
      <w:numFmt w:val="lowerLetter"/>
      <w:lvlText w:val="%2."/>
      <w:lvlJc w:val="left"/>
      <w:pPr>
        <w:ind w:left="1440" w:hanging="360"/>
      </w:pPr>
    </w:lvl>
    <w:lvl w:ilvl="2" w:tplc="E0B2CD82" w:tentative="1">
      <w:start w:val="1"/>
      <w:numFmt w:val="lowerRoman"/>
      <w:lvlText w:val="%3."/>
      <w:lvlJc w:val="right"/>
      <w:pPr>
        <w:ind w:left="2160" w:hanging="180"/>
      </w:pPr>
    </w:lvl>
    <w:lvl w:ilvl="3" w:tplc="A43E5B30" w:tentative="1">
      <w:start w:val="1"/>
      <w:numFmt w:val="decimal"/>
      <w:lvlText w:val="%4."/>
      <w:lvlJc w:val="left"/>
      <w:pPr>
        <w:ind w:left="2880" w:hanging="360"/>
      </w:pPr>
    </w:lvl>
    <w:lvl w:ilvl="4" w:tplc="92D0B1A2" w:tentative="1">
      <w:start w:val="1"/>
      <w:numFmt w:val="lowerLetter"/>
      <w:lvlText w:val="%5."/>
      <w:lvlJc w:val="left"/>
      <w:pPr>
        <w:ind w:left="3600" w:hanging="360"/>
      </w:pPr>
    </w:lvl>
    <w:lvl w:ilvl="5" w:tplc="0FE665B8" w:tentative="1">
      <w:start w:val="1"/>
      <w:numFmt w:val="lowerRoman"/>
      <w:lvlText w:val="%6."/>
      <w:lvlJc w:val="right"/>
      <w:pPr>
        <w:ind w:left="4320" w:hanging="180"/>
      </w:pPr>
    </w:lvl>
    <w:lvl w:ilvl="6" w:tplc="D7C662F2" w:tentative="1">
      <w:start w:val="1"/>
      <w:numFmt w:val="decimal"/>
      <w:lvlText w:val="%7."/>
      <w:lvlJc w:val="left"/>
      <w:pPr>
        <w:ind w:left="5040" w:hanging="360"/>
      </w:pPr>
    </w:lvl>
    <w:lvl w:ilvl="7" w:tplc="567C4CF0" w:tentative="1">
      <w:start w:val="1"/>
      <w:numFmt w:val="lowerLetter"/>
      <w:lvlText w:val="%8."/>
      <w:lvlJc w:val="left"/>
      <w:pPr>
        <w:ind w:left="5760" w:hanging="360"/>
      </w:pPr>
    </w:lvl>
    <w:lvl w:ilvl="8" w:tplc="082CF832"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300"/>
    <w:rsid w:val="00050D20"/>
    <w:rsid w:val="001345E2"/>
    <w:rsid w:val="00142606"/>
    <w:rsid w:val="001C2328"/>
    <w:rsid w:val="001E0E73"/>
    <w:rsid w:val="00202710"/>
    <w:rsid w:val="00205A65"/>
    <w:rsid w:val="00253950"/>
    <w:rsid w:val="002B5293"/>
    <w:rsid w:val="002E2BAE"/>
    <w:rsid w:val="003702DC"/>
    <w:rsid w:val="00377889"/>
    <w:rsid w:val="003E3F01"/>
    <w:rsid w:val="0041199B"/>
    <w:rsid w:val="00463B49"/>
    <w:rsid w:val="004717C9"/>
    <w:rsid w:val="004C3A9B"/>
    <w:rsid w:val="00542CA5"/>
    <w:rsid w:val="005D1D15"/>
    <w:rsid w:val="005D6B84"/>
    <w:rsid w:val="006015F6"/>
    <w:rsid w:val="00645E3A"/>
    <w:rsid w:val="006510FB"/>
    <w:rsid w:val="00796103"/>
    <w:rsid w:val="00865D8A"/>
    <w:rsid w:val="008A57BE"/>
    <w:rsid w:val="008A6DF3"/>
    <w:rsid w:val="008E1216"/>
    <w:rsid w:val="00941F20"/>
    <w:rsid w:val="009C59ED"/>
    <w:rsid w:val="00A44711"/>
    <w:rsid w:val="00A63BF9"/>
    <w:rsid w:val="00A9478F"/>
    <w:rsid w:val="00B146DB"/>
    <w:rsid w:val="00B46BD9"/>
    <w:rsid w:val="00C757D0"/>
    <w:rsid w:val="00CE50D6"/>
    <w:rsid w:val="00D87CD9"/>
    <w:rsid w:val="00E1028A"/>
    <w:rsid w:val="00E17300"/>
    <w:rsid w:val="00E35FA4"/>
    <w:rsid w:val="00E91D3C"/>
    <w:rsid w:val="00F102A7"/>
    <w:rsid w:val="00F27C76"/>
    <w:rsid w:val="00F72E78"/>
    <w:rsid w:val="00F87DB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D8F7E"/>
  <w15:docId w15:val="{271D7B81-248F-4259-91C0-EDC9AB403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7D0"/>
  </w:style>
  <w:style w:type="paragraph" w:styleId="Heading1">
    <w:name w:val="heading 1"/>
    <w:basedOn w:val="Normal"/>
    <w:next w:val="Normal"/>
    <w:link w:val="Heading1Char"/>
    <w:uiPriority w:val="9"/>
    <w:qFormat/>
    <w:rsid w:val="00CE50D6"/>
    <w:pPr>
      <w:keepNext/>
      <w:keepLines/>
      <w:spacing w:before="240" w:after="0" w:line="480" w:lineRule="auto"/>
      <w:outlineLvl w:val="0"/>
    </w:pPr>
    <w:rPr>
      <w:rFonts w:ascii="Times New Roman" w:eastAsia="Times New Roman" w:hAnsi="Times New Roman" w:cs="Times New Roman"/>
      <w:b/>
      <w:bCs/>
      <w:sz w:val="28"/>
      <w:szCs w:val="28"/>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46DB"/>
    <w:pPr>
      <w:ind w:left="720"/>
      <w:contextualSpacing/>
    </w:pPr>
    <w:rPr>
      <w:rFonts w:eastAsiaTheme="minorHAnsi"/>
    </w:rPr>
  </w:style>
  <w:style w:type="paragraph" w:customStyle="1" w:styleId="ib">
    <w:name w:val="ib"/>
    <w:basedOn w:val="Normal"/>
    <w:rsid w:val="004119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CE50D6"/>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A63B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BF9"/>
  </w:style>
  <w:style w:type="paragraph" w:styleId="Footer">
    <w:name w:val="footer"/>
    <w:basedOn w:val="Normal"/>
    <w:link w:val="FooterChar"/>
    <w:uiPriority w:val="99"/>
    <w:unhideWhenUsed/>
    <w:rsid w:val="00A63B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BF9"/>
  </w:style>
  <w:style w:type="paragraph" w:styleId="TOCHeading">
    <w:name w:val="TOC Heading"/>
    <w:basedOn w:val="Heading1"/>
    <w:next w:val="Normal"/>
    <w:uiPriority w:val="39"/>
    <w:unhideWhenUsed/>
    <w:qFormat/>
    <w:rsid w:val="00050D20"/>
    <w:pPr>
      <w:spacing w:line="259" w:lineRule="auto"/>
      <w:outlineLvl w:val="9"/>
    </w:pPr>
    <w:rPr>
      <w:rFonts w:asciiTheme="majorHAnsi" w:eastAsiaTheme="majorEastAsia" w:hAnsiTheme="majorHAnsi" w:cstheme="majorBidi"/>
      <w:b w:val="0"/>
      <w:bCs w:val="0"/>
      <w:color w:val="365F91" w:themeColor="accent1" w:themeShade="BF"/>
      <w:sz w:val="32"/>
      <w:szCs w:val="32"/>
      <w:shd w:val="clear" w:color="auto" w:fill="auto"/>
    </w:rPr>
  </w:style>
  <w:style w:type="paragraph" w:styleId="TOC1">
    <w:name w:val="toc 1"/>
    <w:basedOn w:val="Normal"/>
    <w:next w:val="Normal"/>
    <w:autoRedefine/>
    <w:uiPriority w:val="39"/>
    <w:unhideWhenUsed/>
    <w:rsid w:val="00050D20"/>
    <w:pPr>
      <w:spacing w:after="100"/>
    </w:pPr>
  </w:style>
  <w:style w:type="character" w:styleId="Hyperlink">
    <w:name w:val="Hyperlink"/>
    <w:basedOn w:val="DefaultParagraphFont"/>
    <w:uiPriority w:val="99"/>
    <w:unhideWhenUsed/>
    <w:rsid w:val="00050D20"/>
    <w:rPr>
      <w:color w:val="0000FF" w:themeColor="hyperlink"/>
      <w:u w:val="single"/>
    </w:rPr>
  </w:style>
  <w:style w:type="character" w:customStyle="1" w:styleId="y2iqfc">
    <w:name w:val="y2iqfc"/>
    <w:basedOn w:val="DefaultParagraphFont"/>
    <w:rsid w:val="00E102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570940">
      <w:bodyDiv w:val="1"/>
      <w:marLeft w:val="0"/>
      <w:marRight w:val="0"/>
      <w:marTop w:val="0"/>
      <w:marBottom w:val="0"/>
      <w:divBdr>
        <w:top w:val="none" w:sz="0" w:space="0" w:color="auto"/>
        <w:left w:val="none" w:sz="0" w:space="0" w:color="auto"/>
        <w:bottom w:val="none" w:sz="0" w:space="0" w:color="auto"/>
        <w:right w:val="none" w:sz="0" w:space="0" w:color="auto"/>
      </w:divBdr>
    </w:div>
    <w:div w:id="940796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image" Target="media/image8.svg"/><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D71BEC-3B61-4F03-973D-38B1669EE4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21</Pages>
  <Words>1757</Words>
  <Characters>10017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DEEPA</dc:creator>
  <cp:lastModifiedBy>tomasz szmigiel</cp:lastModifiedBy>
  <cp:revision>3</cp:revision>
  <dcterms:created xsi:type="dcterms:W3CDTF">2021-12-09T23:54:00Z</dcterms:created>
  <dcterms:modified xsi:type="dcterms:W3CDTF">2021-12-10T12:34:00Z</dcterms:modified>
</cp:coreProperties>
</file>