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E32" w:rsidRPr="0091053B" w:rsidRDefault="00450269" w:rsidP="005C5388">
      <w:pPr>
        <w:spacing w:line="360" w:lineRule="auto"/>
        <w:jc w:val="center"/>
        <w:rPr>
          <w:rFonts w:ascii="Times New Roman" w:hAnsi="Times New Roman" w:cs="Times New Roman"/>
          <w:sz w:val="24"/>
          <w:szCs w:val="24"/>
          <w:u w:val="single"/>
        </w:rPr>
      </w:pPr>
      <w:r w:rsidRPr="0091053B">
        <w:rPr>
          <w:rFonts w:ascii="Times New Roman" w:hAnsi="Times New Roman" w:cs="Times New Roman"/>
          <w:sz w:val="24"/>
          <w:szCs w:val="24"/>
          <w:u w:val="single"/>
        </w:rPr>
        <w:t>The ef</w:t>
      </w:r>
      <w:r w:rsidR="00875C24" w:rsidRPr="0091053B">
        <w:rPr>
          <w:rFonts w:ascii="Times New Roman" w:hAnsi="Times New Roman" w:cs="Times New Roman"/>
          <w:sz w:val="24"/>
          <w:szCs w:val="24"/>
          <w:u w:val="single"/>
        </w:rPr>
        <w:t>fect</w:t>
      </w:r>
      <w:r w:rsidR="0087634F" w:rsidRPr="0091053B">
        <w:rPr>
          <w:rFonts w:ascii="Times New Roman" w:hAnsi="Times New Roman" w:cs="Times New Roman"/>
          <w:sz w:val="24"/>
          <w:szCs w:val="24"/>
          <w:u w:val="single"/>
        </w:rPr>
        <w:t xml:space="preserve"> of</w:t>
      </w:r>
      <w:r w:rsidRPr="0091053B">
        <w:rPr>
          <w:rFonts w:ascii="Times New Roman" w:hAnsi="Times New Roman" w:cs="Times New Roman"/>
          <w:sz w:val="24"/>
          <w:szCs w:val="24"/>
          <w:u w:val="single"/>
        </w:rPr>
        <w:t xml:space="preserve"> levels of processing</w:t>
      </w:r>
      <w:r w:rsidR="0087634F" w:rsidRPr="0091053B">
        <w:rPr>
          <w:rFonts w:ascii="Times New Roman" w:hAnsi="Times New Roman" w:cs="Times New Roman"/>
          <w:sz w:val="24"/>
          <w:szCs w:val="24"/>
          <w:u w:val="single"/>
        </w:rPr>
        <w:t xml:space="preserve"> on word recognition</w:t>
      </w:r>
      <w:r w:rsidR="005C5388">
        <w:rPr>
          <w:rFonts w:ascii="Times New Roman" w:hAnsi="Times New Roman" w:cs="Times New Roman"/>
          <w:sz w:val="24"/>
          <w:szCs w:val="24"/>
          <w:u w:val="single"/>
        </w:rPr>
        <w:br/>
      </w:r>
    </w:p>
    <w:p w:rsidR="00450269" w:rsidRPr="0091053B" w:rsidRDefault="00450269" w:rsidP="005C5388">
      <w:pPr>
        <w:spacing w:line="360" w:lineRule="auto"/>
        <w:rPr>
          <w:rFonts w:ascii="Times New Roman" w:hAnsi="Times New Roman" w:cs="Times New Roman"/>
          <w:sz w:val="24"/>
          <w:szCs w:val="24"/>
          <w:u w:val="single"/>
        </w:rPr>
      </w:pPr>
      <w:r w:rsidRPr="0091053B">
        <w:rPr>
          <w:rFonts w:ascii="Times New Roman" w:hAnsi="Times New Roman" w:cs="Times New Roman"/>
          <w:sz w:val="24"/>
          <w:szCs w:val="24"/>
          <w:u w:val="single"/>
        </w:rPr>
        <w:t>Abstract</w:t>
      </w:r>
    </w:p>
    <w:p w:rsidR="004C20C8" w:rsidRDefault="004C20C8" w:rsidP="005C5388">
      <w:pPr>
        <w:spacing w:line="360" w:lineRule="auto"/>
        <w:rPr>
          <w:rFonts w:ascii="Times New Roman" w:hAnsi="Times New Roman" w:cs="Times New Roman"/>
          <w:sz w:val="24"/>
          <w:szCs w:val="24"/>
        </w:rPr>
      </w:pPr>
      <w:r w:rsidRPr="0091053B">
        <w:rPr>
          <w:rFonts w:ascii="Times New Roman" w:hAnsi="Times New Roman" w:cs="Times New Roman"/>
          <w:sz w:val="24"/>
          <w:szCs w:val="24"/>
        </w:rPr>
        <w:t>This is</w:t>
      </w:r>
      <w:r w:rsidR="00F52B4F" w:rsidRPr="0091053B">
        <w:rPr>
          <w:rFonts w:ascii="Times New Roman" w:hAnsi="Times New Roman" w:cs="Times New Roman"/>
          <w:sz w:val="24"/>
          <w:szCs w:val="24"/>
        </w:rPr>
        <w:t xml:space="preserve"> a partial replication of the Craik &amp; Tulving</w:t>
      </w:r>
      <w:r w:rsidR="00FF1539">
        <w:rPr>
          <w:rFonts w:ascii="Times New Roman" w:hAnsi="Times New Roman" w:cs="Times New Roman"/>
          <w:sz w:val="24"/>
          <w:szCs w:val="24"/>
        </w:rPr>
        <w:t xml:space="preserve"> (1975) study, which will</w:t>
      </w:r>
      <w:r w:rsidRPr="0091053B">
        <w:rPr>
          <w:rFonts w:ascii="Times New Roman" w:hAnsi="Times New Roman" w:cs="Times New Roman"/>
          <w:sz w:val="24"/>
          <w:szCs w:val="24"/>
        </w:rPr>
        <w:t xml:space="preserve"> </w:t>
      </w:r>
      <w:r w:rsidR="00F52B4F" w:rsidRPr="0091053B">
        <w:rPr>
          <w:rFonts w:ascii="Times New Roman" w:hAnsi="Times New Roman" w:cs="Times New Roman"/>
          <w:sz w:val="24"/>
          <w:szCs w:val="24"/>
        </w:rPr>
        <w:t>assess</w:t>
      </w:r>
      <w:r w:rsidRPr="0091053B">
        <w:rPr>
          <w:rFonts w:ascii="Times New Roman" w:hAnsi="Times New Roman" w:cs="Times New Roman"/>
          <w:sz w:val="24"/>
          <w:szCs w:val="24"/>
        </w:rPr>
        <w:t xml:space="preserve"> </w:t>
      </w:r>
      <w:r w:rsidR="00F52B4F" w:rsidRPr="0091053B">
        <w:rPr>
          <w:rFonts w:ascii="Times New Roman" w:hAnsi="Times New Roman" w:cs="Times New Roman"/>
          <w:sz w:val="24"/>
          <w:szCs w:val="24"/>
        </w:rPr>
        <w:t xml:space="preserve">if levels of processing </w:t>
      </w:r>
      <w:r w:rsidRPr="0091053B">
        <w:rPr>
          <w:rFonts w:ascii="Times New Roman" w:hAnsi="Times New Roman" w:cs="Times New Roman"/>
          <w:sz w:val="24"/>
          <w:szCs w:val="24"/>
        </w:rPr>
        <w:t>(LOP) impact</w:t>
      </w:r>
      <w:r w:rsidR="00F52B4F" w:rsidRPr="0091053B">
        <w:rPr>
          <w:rFonts w:ascii="Times New Roman" w:hAnsi="Times New Roman" w:cs="Times New Roman"/>
          <w:sz w:val="24"/>
          <w:szCs w:val="24"/>
        </w:rPr>
        <w:t xml:space="preserve"> word recog</w:t>
      </w:r>
      <w:r w:rsidR="00A73508" w:rsidRPr="0091053B">
        <w:rPr>
          <w:rFonts w:ascii="Times New Roman" w:hAnsi="Times New Roman" w:cs="Times New Roman"/>
          <w:sz w:val="24"/>
          <w:szCs w:val="24"/>
        </w:rPr>
        <w:t>nition. R</w:t>
      </w:r>
      <w:r w:rsidR="0009113B">
        <w:rPr>
          <w:rFonts w:ascii="Times New Roman" w:hAnsi="Times New Roman" w:cs="Times New Roman"/>
          <w:sz w:val="24"/>
          <w:szCs w:val="24"/>
        </w:rPr>
        <w:t>esearchers hypothesized</w:t>
      </w:r>
      <w:r w:rsidRPr="0091053B">
        <w:rPr>
          <w:rFonts w:ascii="Times New Roman" w:hAnsi="Times New Roman" w:cs="Times New Roman"/>
          <w:sz w:val="24"/>
          <w:szCs w:val="24"/>
        </w:rPr>
        <w:t xml:space="preserve"> that participants will perform significantly higher on the word recognition task when using deep processing. </w:t>
      </w:r>
      <w:r w:rsidR="00295433" w:rsidRPr="0091053B">
        <w:rPr>
          <w:rFonts w:ascii="Times New Roman" w:hAnsi="Times New Roman" w:cs="Times New Roman"/>
          <w:sz w:val="24"/>
          <w:szCs w:val="24"/>
        </w:rPr>
        <w:t xml:space="preserve">An opportunity sample of </w:t>
      </w:r>
      <w:r w:rsidRPr="0091053B">
        <w:rPr>
          <w:rFonts w:ascii="Times New Roman" w:hAnsi="Times New Roman" w:cs="Times New Roman"/>
          <w:sz w:val="24"/>
          <w:szCs w:val="24"/>
        </w:rPr>
        <w:t xml:space="preserve">21 participants (4 </w:t>
      </w:r>
      <w:r w:rsidR="00295433" w:rsidRPr="0091053B">
        <w:rPr>
          <w:rFonts w:ascii="Times New Roman" w:hAnsi="Times New Roman" w:cs="Times New Roman"/>
          <w:sz w:val="24"/>
          <w:szCs w:val="24"/>
        </w:rPr>
        <w:t>males</w:t>
      </w:r>
      <w:r w:rsidRPr="0091053B">
        <w:rPr>
          <w:rFonts w:ascii="Times New Roman" w:hAnsi="Times New Roman" w:cs="Times New Roman"/>
          <w:sz w:val="24"/>
          <w:szCs w:val="24"/>
        </w:rPr>
        <w:t>, 17 female</w:t>
      </w:r>
      <w:r w:rsidR="00295433" w:rsidRPr="0091053B">
        <w:rPr>
          <w:rFonts w:ascii="Times New Roman" w:hAnsi="Times New Roman" w:cs="Times New Roman"/>
          <w:sz w:val="24"/>
          <w:szCs w:val="24"/>
        </w:rPr>
        <w:t>s</w:t>
      </w:r>
      <w:r w:rsidRPr="0091053B">
        <w:rPr>
          <w:rFonts w:ascii="Times New Roman" w:hAnsi="Times New Roman" w:cs="Times New Roman"/>
          <w:sz w:val="24"/>
          <w:szCs w:val="24"/>
        </w:rPr>
        <w:t>)</w:t>
      </w:r>
      <w:r w:rsidR="00295433" w:rsidRPr="0091053B">
        <w:rPr>
          <w:rFonts w:ascii="Times New Roman" w:hAnsi="Times New Roman" w:cs="Times New Roman"/>
          <w:sz w:val="24"/>
          <w:szCs w:val="24"/>
        </w:rPr>
        <w:t xml:space="preserve">, were shown 45 questions </w:t>
      </w:r>
      <w:r w:rsidR="00A73508" w:rsidRPr="0091053B">
        <w:rPr>
          <w:rFonts w:ascii="Times New Roman" w:hAnsi="Times New Roman" w:cs="Times New Roman"/>
          <w:sz w:val="24"/>
          <w:szCs w:val="24"/>
        </w:rPr>
        <w:t>and</w:t>
      </w:r>
      <w:r w:rsidR="00295433" w:rsidRPr="0091053B">
        <w:rPr>
          <w:rFonts w:ascii="Times New Roman" w:hAnsi="Times New Roman" w:cs="Times New Roman"/>
          <w:sz w:val="24"/>
          <w:szCs w:val="24"/>
        </w:rPr>
        <w:t xml:space="preserve"> a corresponding word. There were 3 conditions: shallow, intermediate and deep</w:t>
      </w:r>
      <w:r w:rsidR="0009113B">
        <w:rPr>
          <w:rFonts w:ascii="Times New Roman" w:hAnsi="Times New Roman" w:cs="Times New Roman"/>
          <w:sz w:val="24"/>
          <w:szCs w:val="24"/>
        </w:rPr>
        <w:t xml:space="preserve"> (IV)</w:t>
      </w:r>
      <w:r w:rsidR="00295433" w:rsidRPr="0091053B">
        <w:rPr>
          <w:rFonts w:ascii="Times New Roman" w:hAnsi="Times New Roman" w:cs="Times New Roman"/>
          <w:sz w:val="24"/>
          <w:szCs w:val="24"/>
        </w:rPr>
        <w:t xml:space="preserve"> which all had a different </w:t>
      </w:r>
      <w:r w:rsidR="00CD6D6E">
        <w:rPr>
          <w:rFonts w:ascii="Times New Roman" w:hAnsi="Times New Roman" w:cs="Times New Roman"/>
          <w:sz w:val="24"/>
          <w:szCs w:val="24"/>
        </w:rPr>
        <w:t xml:space="preserve">set of </w:t>
      </w:r>
      <w:r w:rsidR="00295433" w:rsidRPr="0091053B">
        <w:rPr>
          <w:rFonts w:ascii="Times New Roman" w:hAnsi="Times New Roman" w:cs="Times New Roman"/>
          <w:sz w:val="24"/>
          <w:szCs w:val="24"/>
        </w:rPr>
        <w:t>question</w:t>
      </w:r>
      <w:r w:rsidR="00CD6D6E">
        <w:rPr>
          <w:rFonts w:ascii="Times New Roman" w:hAnsi="Times New Roman" w:cs="Times New Roman"/>
          <w:sz w:val="24"/>
          <w:szCs w:val="24"/>
        </w:rPr>
        <w:t>s</w:t>
      </w:r>
      <w:r w:rsidR="00295433" w:rsidRPr="0091053B">
        <w:rPr>
          <w:rFonts w:ascii="Times New Roman" w:hAnsi="Times New Roman" w:cs="Times New Roman"/>
          <w:sz w:val="24"/>
          <w:szCs w:val="24"/>
        </w:rPr>
        <w:t>.</w:t>
      </w:r>
      <w:r w:rsidR="00CD6D6E">
        <w:rPr>
          <w:rFonts w:ascii="Times New Roman" w:hAnsi="Times New Roman" w:cs="Times New Roman"/>
          <w:sz w:val="24"/>
          <w:szCs w:val="24"/>
        </w:rPr>
        <w:t xml:space="preserve"> P</w:t>
      </w:r>
      <w:r w:rsidR="00295433" w:rsidRPr="0091053B">
        <w:rPr>
          <w:rFonts w:ascii="Times New Roman" w:hAnsi="Times New Roman" w:cs="Times New Roman"/>
          <w:sz w:val="24"/>
          <w:szCs w:val="24"/>
        </w:rPr>
        <w:t>articipants c</w:t>
      </w:r>
      <w:r w:rsidR="0079057D">
        <w:rPr>
          <w:rFonts w:ascii="Times New Roman" w:hAnsi="Times New Roman" w:cs="Times New Roman"/>
          <w:sz w:val="24"/>
          <w:szCs w:val="24"/>
        </w:rPr>
        <w:t>ompleted a word recognition task</w:t>
      </w:r>
      <w:r w:rsidR="00FF1539">
        <w:rPr>
          <w:rFonts w:ascii="Times New Roman" w:hAnsi="Times New Roman" w:cs="Times New Roman"/>
          <w:sz w:val="24"/>
          <w:szCs w:val="24"/>
        </w:rPr>
        <w:t xml:space="preserve"> </w:t>
      </w:r>
      <w:r w:rsidR="00D0612A">
        <w:rPr>
          <w:rFonts w:ascii="Times New Roman" w:hAnsi="Times New Roman" w:cs="Times New Roman"/>
          <w:sz w:val="24"/>
          <w:szCs w:val="24"/>
        </w:rPr>
        <w:t>(see appendix 4)</w:t>
      </w:r>
      <w:r w:rsidR="009D1055" w:rsidRPr="0091053B">
        <w:rPr>
          <w:rFonts w:ascii="Times New Roman" w:hAnsi="Times New Roman" w:cs="Times New Roman"/>
          <w:sz w:val="24"/>
          <w:szCs w:val="24"/>
        </w:rPr>
        <w:t xml:space="preserve">. </w:t>
      </w:r>
      <w:r w:rsidR="00FF1539">
        <w:rPr>
          <w:rFonts w:ascii="Times New Roman" w:hAnsi="Times New Roman" w:cs="Times New Roman"/>
          <w:sz w:val="24"/>
          <w:szCs w:val="24"/>
        </w:rPr>
        <w:t>The study was a</w:t>
      </w:r>
      <w:r w:rsidR="009D1055" w:rsidRPr="0091053B">
        <w:rPr>
          <w:rFonts w:ascii="Times New Roman" w:hAnsi="Times New Roman" w:cs="Times New Roman"/>
          <w:sz w:val="24"/>
          <w:szCs w:val="24"/>
        </w:rPr>
        <w:t xml:space="preserve"> within design and the results were analysed by a one-way ANOVA which showed a significant difference that deep processing scored high</w:t>
      </w:r>
      <w:r w:rsidR="004B07C4">
        <w:rPr>
          <w:rFonts w:ascii="Times New Roman" w:hAnsi="Times New Roman" w:cs="Times New Roman"/>
          <w:sz w:val="24"/>
          <w:szCs w:val="24"/>
        </w:rPr>
        <w:t>er than intermediate and shallow</w:t>
      </w:r>
      <w:r w:rsidR="009D1055" w:rsidRPr="0091053B">
        <w:rPr>
          <w:rFonts w:ascii="Times New Roman" w:hAnsi="Times New Roman" w:cs="Times New Roman"/>
          <w:sz w:val="24"/>
          <w:szCs w:val="24"/>
        </w:rPr>
        <w:t xml:space="preserve">. This research is important </w:t>
      </w:r>
      <w:r w:rsidR="00A73508" w:rsidRPr="0091053B">
        <w:rPr>
          <w:rFonts w:ascii="Times New Roman" w:hAnsi="Times New Roman" w:cs="Times New Roman"/>
          <w:sz w:val="24"/>
          <w:szCs w:val="24"/>
        </w:rPr>
        <w:t>for</w:t>
      </w:r>
      <w:r w:rsidR="009D1055" w:rsidRPr="0091053B">
        <w:rPr>
          <w:rFonts w:ascii="Times New Roman" w:hAnsi="Times New Roman" w:cs="Times New Roman"/>
          <w:sz w:val="24"/>
          <w:szCs w:val="24"/>
        </w:rPr>
        <w:t xml:space="preserve"> </w:t>
      </w:r>
      <w:r w:rsidR="00A73508" w:rsidRPr="0091053B">
        <w:rPr>
          <w:rFonts w:ascii="Times New Roman" w:hAnsi="Times New Roman" w:cs="Times New Roman"/>
          <w:sz w:val="24"/>
          <w:szCs w:val="24"/>
        </w:rPr>
        <w:t>education as it shows that rehearsal is not as effective as elaboration wh</w:t>
      </w:r>
      <w:r w:rsidR="004B07C4">
        <w:rPr>
          <w:rFonts w:ascii="Times New Roman" w:hAnsi="Times New Roman" w:cs="Times New Roman"/>
          <w:sz w:val="24"/>
          <w:szCs w:val="24"/>
        </w:rPr>
        <w:t xml:space="preserve">en trying to retain information. </w:t>
      </w:r>
      <w:r w:rsidR="005C5388">
        <w:rPr>
          <w:rFonts w:ascii="Times New Roman" w:hAnsi="Times New Roman" w:cs="Times New Roman"/>
          <w:sz w:val="24"/>
          <w:szCs w:val="24"/>
        </w:rPr>
        <w:br/>
      </w:r>
    </w:p>
    <w:p w:rsidR="00976947" w:rsidRPr="0091053B" w:rsidRDefault="00450269" w:rsidP="005C5388">
      <w:pPr>
        <w:spacing w:line="360" w:lineRule="auto"/>
        <w:rPr>
          <w:rFonts w:ascii="Times New Roman" w:hAnsi="Times New Roman" w:cs="Times New Roman"/>
          <w:sz w:val="24"/>
          <w:szCs w:val="24"/>
          <w:u w:val="single"/>
        </w:rPr>
      </w:pPr>
      <w:r w:rsidRPr="0091053B">
        <w:rPr>
          <w:rFonts w:ascii="Times New Roman" w:hAnsi="Times New Roman" w:cs="Times New Roman"/>
          <w:sz w:val="24"/>
          <w:szCs w:val="24"/>
          <w:u w:val="single"/>
        </w:rPr>
        <w:t>Introduction</w:t>
      </w:r>
    </w:p>
    <w:p w:rsidR="00976947" w:rsidRPr="0091053B" w:rsidRDefault="00290DEE" w:rsidP="005C5388">
      <w:pPr>
        <w:spacing w:line="360" w:lineRule="auto"/>
        <w:rPr>
          <w:rFonts w:ascii="Times New Roman" w:hAnsi="Times New Roman" w:cs="Times New Roman"/>
          <w:sz w:val="24"/>
          <w:szCs w:val="24"/>
        </w:rPr>
      </w:pPr>
      <w:r w:rsidRPr="0091053B">
        <w:rPr>
          <w:rFonts w:ascii="Times New Roman" w:hAnsi="Times New Roman" w:cs="Times New Roman"/>
          <w:sz w:val="24"/>
          <w:szCs w:val="24"/>
        </w:rPr>
        <w:t>Atkinson &amp; Skiffrin</w:t>
      </w:r>
      <w:r w:rsidR="00901679">
        <w:rPr>
          <w:rFonts w:ascii="Times New Roman" w:hAnsi="Times New Roman" w:cs="Times New Roman"/>
          <w:sz w:val="24"/>
          <w:szCs w:val="24"/>
        </w:rPr>
        <w:t>’s</w:t>
      </w:r>
      <w:r w:rsidRPr="0091053B">
        <w:rPr>
          <w:rFonts w:ascii="Times New Roman" w:hAnsi="Times New Roman" w:cs="Times New Roman"/>
          <w:sz w:val="24"/>
          <w:szCs w:val="24"/>
        </w:rPr>
        <w:t xml:space="preserve"> (1968) </w:t>
      </w:r>
      <w:r w:rsidR="00901679" w:rsidRPr="0091053B">
        <w:rPr>
          <w:rFonts w:ascii="Times New Roman" w:hAnsi="Times New Roman" w:cs="Times New Roman"/>
          <w:sz w:val="24"/>
          <w:szCs w:val="24"/>
        </w:rPr>
        <w:t xml:space="preserve">Multi-Store Model </w:t>
      </w:r>
      <w:r w:rsidR="0051442A" w:rsidRPr="0091053B">
        <w:rPr>
          <w:rFonts w:ascii="Times New Roman" w:hAnsi="Times New Roman" w:cs="Times New Roman"/>
          <w:sz w:val="24"/>
          <w:szCs w:val="24"/>
        </w:rPr>
        <w:t>proposes</w:t>
      </w:r>
      <w:r w:rsidR="00280AAC" w:rsidRPr="0091053B">
        <w:rPr>
          <w:rFonts w:ascii="Times New Roman" w:hAnsi="Times New Roman" w:cs="Times New Roman"/>
          <w:sz w:val="24"/>
          <w:szCs w:val="24"/>
        </w:rPr>
        <w:t xml:space="preserve"> that memory has three main stages: encoding, storage and retrieval</w:t>
      </w:r>
      <w:r w:rsidR="00F33B2C" w:rsidRPr="0091053B">
        <w:rPr>
          <w:rFonts w:ascii="Times New Roman" w:hAnsi="Times New Roman" w:cs="Times New Roman"/>
          <w:sz w:val="24"/>
          <w:szCs w:val="24"/>
        </w:rPr>
        <w:t>.</w:t>
      </w:r>
      <w:r w:rsidR="00280AAC" w:rsidRPr="0091053B">
        <w:rPr>
          <w:rFonts w:ascii="Times New Roman" w:hAnsi="Times New Roman" w:cs="Times New Roman"/>
          <w:sz w:val="24"/>
          <w:szCs w:val="24"/>
        </w:rPr>
        <w:t xml:space="preserve"> </w:t>
      </w:r>
      <w:r w:rsidR="00913646">
        <w:rPr>
          <w:rFonts w:ascii="Times New Roman" w:hAnsi="Times New Roman" w:cs="Times New Roman"/>
          <w:sz w:val="24"/>
          <w:szCs w:val="24"/>
        </w:rPr>
        <w:t>Suggesting</w:t>
      </w:r>
      <w:r w:rsidR="00D92F76" w:rsidRPr="0091053B">
        <w:rPr>
          <w:rFonts w:ascii="Times New Roman" w:hAnsi="Times New Roman" w:cs="Times New Roman"/>
          <w:sz w:val="24"/>
          <w:szCs w:val="24"/>
        </w:rPr>
        <w:t xml:space="preserve"> that </w:t>
      </w:r>
      <w:r w:rsidR="00F33B2C" w:rsidRPr="0091053B">
        <w:rPr>
          <w:rFonts w:ascii="Times New Roman" w:hAnsi="Times New Roman" w:cs="Times New Roman"/>
          <w:sz w:val="24"/>
          <w:szCs w:val="24"/>
        </w:rPr>
        <w:t>sensory stimulus</w:t>
      </w:r>
      <w:r w:rsidR="0051442A" w:rsidRPr="0091053B">
        <w:rPr>
          <w:rFonts w:ascii="Times New Roman" w:hAnsi="Times New Roman" w:cs="Times New Roman"/>
          <w:sz w:val="24"/>
          <w:szCs w:val="24"/>
        </w:rPr>
        <w:t xml:space="preserve"> enters sensory memory, if the </w:t>
      </w:r>
      <w:r w:rsidR="00F33B2C" w:rsidRPr="0091053B">
        <w:rPr>
          <w:rFonts w:ascii="Times New Roman" w:hAnsi="Times New Roman" w:cs="Times New Roman"/>
          <w:sz w:val="24"/>
          <w:szCs w:val="24"/>
        </w:rPr>
        <w:t>stimulus</w:t>
      </w:r>
      <w:r w:rsidR="0051442A" w:rsidRPr="0091053B">
        <w:rPr>
          <w:rFonts w:ascii="Times New Roman" w:hAnsi="Times New Roman" w:cs="Times New Roman"/>
          <w:sz w:val="24"/>
          <w:szCs w:val="24"/>
        </w:rPr>
        <w:t xml:space="preserve"> </w:t>
      </w:r>
      <w:r w:rsidR="00D92F76" w:rsidRPr="0091053B">
        <w:rPr>
          <w:rFonts w:ascii="Times New Roman" w:hAnsi="Times New Roman" w:cs="Times New Roman"/>
          <w:sz w:val="24"/>
          <w:szCs w:val="24"/>
        </w:rPr>
        <w:t>is</w:t>
      </w:r>
      <w:r w:rsidR="0051442A" w:rsidRPr="0091053B">
        <w:rPr>
          <w:rFonts w:ascii="Times New Roman" w:hAnsi="Times New Roman" w:cs="Times New Roman"/>
          <w:sz w:val="24"/>
          <w:szCs w:val="24"/>
        </w:rPr>
        <w:t xml:space="preserve"> attended then it will be </w:t>
      </w:r>
      <w:r w:rsidR="00D92F76" w:rsidRPr="0091053B">
        <w:rPr>
          <w:rFonts w:ascii="Times New Roman" w:hAnsi="Times New Roman" w:cs="Times New Roman"/>
          <w:sz w:val="24"/>
          <w:szCs w:val="24"/>
        </w:rPr>
        <w:t>stored in short-term memory</w:t>
      </w:r>
      <w:r w:rsidR="00F33B2C" w:rsidRPr="0091053B">
        <w:rPr>
          <w:rFonts w:ascii="Times New Roman" w:hAnsi="Times New Roman" w:cs="Times New Roman"/>
          <w:sz w:val="24"/>
          <w:szCs w:val="24"/>
        </w:rPr>
        <w:t xml:space="preserve"> s</w:t>
      </w:r>
      <w:r w:rsidR="00CD6D6E">
        <w:rPr>
          <w:rFonts w:ascii="Times New Roman" w:hAnsi="Times New Roman" w:cs="Times New Roman"/>
          <w:sz w:val="24"/>
          <w:szCs w:val="24"/>
        </w:rPr>
        <w:t>tore. The information</w:t>
      </w:r>
      <w:r w:rsidR="00F33B2C" w:rsidRPr="0091053B">
        <w:rPr>
          <w:rFonts w:ascii="Times New Roman" w:hAnsi="Times New Roman" w:cs="Times New Roman"/>
          <w:sz w:val="24"/>
          <w:szCs w:val="24"/>
        </w:rPr>
        <w:t xml:space="preserve"> held in short-term memory is f</w:t>
      </w:r>
      <w:r w:rsidR="00CD6D6E">
        <w:rPr>
          <w:rFonts w:ascii="Times New Roman" w:hAnsi="Times New Roman" w:cs="Times New Roman"/>
          <w:sz w:val="24"/>
          <w:szCs w:val="24"/>
        </w:rPr>
        <w:t xml:space="preserve">orgotten unless it </w:t>
      </w:r>
      <w:r w:rsidR="00F33B2C" w:rsidRPr="0091053B">
        <w:rPr>
          <w:rFonts w:ascii="Times New Roman" w:hAnsi="Times New Roman" w:cs="Times New Roman"/>
          <w:sz w:val="24"/>
          <w:szCs w:val="24"/>
        </w:rPr>
        <w:t xml:space="preserve">is transferred to the </w:t>
      </w:r>
      <w:r w:rsidR="0051442A" w:rsidRPr="0091053B">
        <w:rPr>
          <w:rFonts w:ascii="Times New Roman" w:hAnsi="Times New Roman" w:cs="Times New Roman"/>
          <w:sz w:val="24"/>
          <w:szCs w:val="24"/>
        </w:rPr>
        <w:t xml:space="preserve">long-term memory </w:t>
      </w:r>
      <w:r w:rsidR="00F33B2C" w:rsidRPr="0091053B">
        <w:rPr>
          <w:rFonts w:ascii="Times New Roman" w:hAnsi="Times New Roman" w:cs="Times New Roman"/>
          <w:sz w:val="24"/>
          <w:szCs w:val="24"/>
        </w:rPr>
        <w:t xml:space="preserve">store </w:t>
      </w:r>
      <w:r w:rsidR="0051442A" w:rsidRPr="0091053B">
        <w:rPr>
          <w:rFonts w:ascii="Times New Roman" w:hAnsi="Times New Roman" w:cs="Times New Roman"/>
          <w:sz w:val="24"/>
          <w:szCs w:val="24"/>
        </w:rPr>
        <w:t xml:space="preserve">through </w:t>
      </w:r>
      <w:r w:rsidR="00F33B2C" w:rsidRPr="0091053B">
        <w:rPr>
          <w:rFonts w:ascii="Times New Roman" w:hAnsi="Times New Roman" w:cs="Times New Roman"/>
          <w:sz w:val="24"/>
          <w:szCs w:val="24"/>
        </w:rPr>
        <w:t>rehearsal (Atkinson &amp; Shiffrin, 1968).</w:t>
      </w:r>
    </w:p>
    <w:p w:rsidR="00CB28EC" w:rsidRPr="0091053B" w:rsidRDefault="005C5388" w:rsidP="00B708CA">
      <w:pPr>
        <w:pStyle w:val="Standard"/>
        <w:spacing w:line="360" w:lineRule="auto"/>
        <w:rPr>
          <w:rFonts w:cs="Times New Roman"/>
        </w:rPr>
      </w:pPr>
      <w:r>
        <w:rPr>
          <w:rFonts w:cs="Times New Roman"/>
        </w:rPr>
        <w:br/>
      </w:r>
      <w:r w:rsidR="00CB28EC" w:rsidRPr="0091053B">
        <w:rPr>
          <w:rFonts w:cs="Times New Roman"/>
        </w:rPr>
        <w:t xml:space="preserve">Craik &amp; Lockhart (1972) </w:t>
      </w:r>
      <w:r w:rsidR="006C6C4D" w:rsidRPr="0091053B">
        <w:rPr>
          <w:rFonts w:cs="Times New Roman"/>
        </w:rPr>
        <w:t>disagreed</w:t>
      </w:r>
      <w:r w:rsidR="00DC16FB" w:rsidRPr="0091053B">
        <w:rPr>
          <w:rFonts w:cs="Times New Roman"/>
        </w:rPr>
        <w:t xml:space="preserve"> with </w:t>
      </w:r>
      <w:r w:rsidR="006C6C4D" w:rsidRPr="0091053B">
        <w:rPr>
          <w:rFonts w:cs="Times New Roman"/>
        </w:rPr>
        <w:t>the Multi-Store Model suggesting</w:t>
      </w:r>
      <w:r w:rsidR="00DC16FB" w:rsidRPr="0091053B">
        <w:rPr>
          <w:rFonts w:cs="Times New Roman"/>
        </w:rPr>
        <w:t xml:space="preserve"> that memory is a process not a rehearsal</w:t>
      </w:r>
      <w:r w:rsidR="006C6C4D" w:rsidRPr="0091053B">
        <w:rPr>
          <w:rFonts w:cs="Times New Roman"/>
        </w:rPr>
        <w:t xml:space="preserve"> structure, t</w:t>
      </w:r>
      <w:r w:rsidR="00C717F1" w:rsidRPr="0091053B">
        <w:rPr>
          <w:rFonts w:cs="Times New Roman"/>
        </w:rPr>
        <w:t>herefore they developed</w:t>
      </w:r>
      <w:r w:rsidR="006C6C4D" w:rsidRPr="0091053B">
        <w:rPr>
          <w:rFonts w:cs="Times New Roman"/>
        </w:rPr>
        <w:t xml:space="preserve"> the Level of Processing (LOP) theory (1972). The LOP theory proposes that memory strength is dependent on how the physical and sensory features of a stimulus are </w:t>
      </w:r>
      <w:r w:rsidR="00C717F1" w:rsidRPr="0091053B">
        <w:rPr>
          <w:rFonts w:cs="Times New Roman"/>
        </w:rPr>
        <w:t xml:space="preserve">initially analysed during the </w:t>
      </w:r>
      <w:r w:rsidR="006C6C4D" w:rsidRPr="0091053B">
        <w:rPr>
          <w:rFonts w:cs="Times New Roman"/>
        </w:rPr>
        <w:t xml:space="preserve">encoding stage. </w:t>
      </w:r>
      <w:r w:rsidR="00CD6D6E">
        <w:rPr>
          <w:rFonts w:cs="Times New Roman"/>
        </w:rPr>
        <w:t>Requiring</w:t>
      </w:r>
      <w:r w:rsidR="00C717F1" w:rsidRPr="0091053B">
        <w:rPr>
          <w:rFonts w:cs="Times New Roman"/>
        </w:rPr>
        <w:t xml:space="preserve"> linking the input stimulus to information which is already stored in the memory through semantic connections</w:t>
      </w:r>
      <w:r w:rsidR="00FC554B" w:rsidRPr="0091053B">
        <w:rPr>
          <w:rFonts w:cs="Times New Roman"/>
        </w:rPr>
        <w:t xml:space="preserve"> (</w:t>
      </w:r>
      <w:r w:rsidR="00C717F1" w:rsidRPr="0091053B">
        <w:rPr>
          <w:rFonts w:cs="Times New Roman"/>
        </w:rPr>
        <w:t>Craik &amp; Lockh</w:t>
      </w:r>
      <w:r w:rsidR="00FC554B" w:rsidRPr="0091053B">
        <w:rPr>
          <w:rFonts w:cs="Times New Roman"/>
        </w:rPr>
        <w:t>art, 1972)</w:t>
      </w:r>
      <w:r w:rsidR="00B708CA" w:rsidRPr="00B708CA">
        <w:rPr>
          <w:rFonts w:cs="Times New Roman"/>
        </w:rPr>
        <w:t xml:space="preserve"> </w:t>
      </w:r>
      <w:r w:rsidR="00B708CA">
        <w:rPr>
          <w:rFonts w:cs="Times New Roman"/>
        </w:rPr>
        <w:t>(Craik &amp; Watkins, 1973)</w:t>
      </w:r>
      <w:r w:rsidR="00FC554B" w:rsidRPr="0091053B">
        <w:rPr>
          <w:rFonts w:cs="Times New Roman"/>
        </w:rPr>
        <w:t>.</w:t>
      </w:r>
    </w:p>
    <w:p w:rsidR="005C5388" w:rsidRDefault="005C5388" w:rsidP="005C5388">
      <w:pPr>
        <w:spacing w:line="360" w:lineRule="auto"/>
        <w:rPr>
          <w:rFonts w:ascii="Times New Roman" w:hAnsi="Times New Roman" w:cs="Times New Roman"/>
          <w:sz w:val="24"/>
          <w:szCs w:val="24"/>
        </w:rPr>
      </w:pPr>
    </w:p>
    <w:p w:rsidR="002A70AD" w:rsidRPr="0091053B" w:rsidRDefault="00DC7643" w:rsidP="00B708CA">
      <w:pPr>
        <w:pStyle w:val="Standard"/>
        <w:spacing w:line="360" w:lineRule="auto"/>
        <w:rPr>
          <w:rFonts w:cs="Times New Roman"/>
        </w:rPr>
      </w:pPr>
      <w:r w:rsidRPr="0091053B">
        <w:rPr>
          <w:rFonts w:cs="Times New Roman"/>
        </w:rPr>
        <w:t>Craik &amp; Lockhart (</w:t>
      </w:r>
      <w:r w:rsidR="00C717F1" w:rsidRPr="0091053B">
        <w:rPr>
          <w:rFonts w:cs="Times New Roman"/>
        </w:rPr>
        <w:t>1972) argue that there are three processing levels for memor</w:t>
      </w:r>
      <w:r w:rsidR="00901679">
        <w:rPr>
          <w:rFonts w:cs="Times New Roman"/>
        </w:rPr>
        <w:t xml:space="preserve">y; </w:t>
      </w:r>
      <w:r w:rsidR="00DA27DD">
        <w:rPr>
          <w:rFonts w:cs="Times New Roman"/>
        </w:rPr>
        <w:t>shallow</w:t>
      </w:r>
      <w:r w:rsidR="00901679">
        <w:rPr>
          <w:rFonts w:cs="Times New Roman"/>
        </w:rPr>
        <w:t>, i</w:t>
      </w:r>
      <w:r w:rsidR="00DA27DD">
        <w:rPr>
          <w:rFonts w:cs="Times New Roman"/>
        </w:rPr>
        <w:t>ntermediate</w:t>
      </w:r>
      <w:r w:rsidR="00901679">
        <w:rPr>
          <w:rFonts w:cs="Times New Roman"/>
        </w:rPr>
        <w:t xml:space="preserve"> and </w:t>
      </w:r>
      <w:r w:rsidR="00DA27DD">
        <w:rPr>
          <w:rFonts w:cs="Times New Roman"/>
        </w:rPr>
        <w:t>deep</w:t>
      </w:r>
      <w:r w:rsidR="005D46CF">
        <w:rPr>
          <w:rFonts w:cs="Times New Roman"/>
        </w:rPr>
        <w:t xml:space="preserve">. They are </w:t>
      </w:r>
      <w:r w:rsidR="00C717F1" w:rsidRPr="0091053B">
        <w:rPr>
          <w:rFonts w:cs="Times New Roman"/>
        </w:rPr>
        <w:t>arranged in hierarchical</w:t>
      </w:r>
      <w:r w:rsidR="00F03BF5" w:rsidRPr="0091053B">
        <w:rPr>
          <w:rFonts w:cs="Times New Roman"/>
        </w:rPr>
        <w:t xml:space="preserve"> form </w:t>
      </w:r>
      <w:r w:rsidR="00901679">
        <w:rPr>
          <w:rFonts w:cs="Times New Roman"/>
        </w:rPr>
        <w:t>to</w:t>
      </w:r>
      <w:r w:rsidR="005D46CF">
        <w:rPr>
          <w:rFonts w:cs="Times New Roman"/>
        </w:rPr>
        <w:t xml:space="preserve"> </w:t>
      </w:r>
      <w:r w:rsidR="00F03BF5" w:rsidRPr="0091053B">
        <w:rPr>
          <w:rFonts w:cs="Times New Roman"/>
        </w:rPr>
        <w:t>distinguish</w:t>
      </w:r>
      <w:r w:rsidR="00C717F1" w:rsidRPr="0091053B">
        <w:rPr>
          <w:rFonts w:cs="Times New Roman"/>
        </w:rPr>
        <w:t xml:space="preserve"> what information needs to be stored </w:t>
      </w:r>
      <w:r w:rsidR="00901679">
        <w:rPr>
          <w:rFonts w:cs="Times New Roman"/>
        </w:rPr>
        <w:t>through deep processing to ensure long</w:t>
      </w:r>
      <w:bookmarkStart w:id="0" w:name="_GoBack"/>
      <w:bookmarkEnd w:id="0"/>
      <w:r w:rsidR="00DA27DD">
        <w:rPr>
          <w:rFonts w:cs="Times New Roman"/>
        </w:rPr>
        <w:t>er lasting</w:t>
      </w:r>
      <w:r w:rsidR="005C5388">
        <w:rPr>
          <w:rFonts w:cs="Times New Roman"/>
        </w:rPr>
        <w:t xml:space="preserve"> more retrievable </w:t>
      </w:r>
      <w:r w:rsidR="005C5388">
        <w:rPr>
          <w:rFonts w:cs="Times New Roman"/>
        </w:rPr>
        <w:lastRenderedPageBreak/>
        <w:t>memories</w:t>
      </w:r>
      <w:r w:rsidR="005268C9">
        <w:rPr>
          <w:rFonts w:cs="Times New Roman"/>
        </w:rPr>
        <w:t xml:space="preserve"> </w:t>
      </w:r>
      <w:r w:rsidR="005268C9">
        <w:rPr>
          <w:rFonts w:cs="Times New Roman"/>
        </w:rPr>
        <w:t>(Craik &amp; Lockhart, 1972)</w:t>
      </w:r>
      <w:r w:rsidR="00B708CA">
        <w:rPr>
          <w:rFonts w:cs="Times New Roman"/>
        </w:rPr>
        <w:t xml:space="preserve"> </w:t>
      </w:r>
      <w:r w:rsidR="00B708CA">
        <w:rPr>
          <w:rFonts w:cs="Times New Roman"/>
        </w:rPr>
        <w:t>(Craik &amp; Watkins, 1973)</w:t>
      </w:r>
      <w:r w:rsidR="005268C9">
        <w:rPr>
          <w:rFonts w:cs="Times New Roman"/>
        </w:rPr>
        <w:t>.</w:t>
      </w:r>
      <w:r w:rsidR="005C5388">
        <w:rPr>
          <w:rFonts w:cs="Times New Roman"/>
        </w:rPr>
        <w:br/>
      </w:r>
      <w:r w:rsidR="005C5388">
        <w:rPr>
          <w:rFonts w:cs="Times New Roman"/>
        </w:rPr>
        <w:br/>
        <w:t>C</w:t>
      </w:r>
      <w:r w:rsidR="00814E70" w:rsidRPr="0091053B">
        <w:rPr>
          <w:rFonts w:cs="Times New Roman"/>
        </w:rPr>
        <w:t xml:space="preserve">raik &amp; </w:t>
      </w:r>
      <w:r w:rsidR="00094A75" w:rsidRPr="0091053B">
        <w:rPr>
          <w:rFonts w:cs="Times New Roman"/>
        </w:rPr>
        <w:t>Tulving</w:t>
      </w:r>
      <w:r w:rsidR="00970CB7">
        <w:rPr>
          <w:rFonts w:cs="Times New Roman"/>
        </w:rPr>
        <w:t>’s</w:t>
      </w:r>
      <w:r w:rsidR="00094A75" w:rsidRPr="0091053B">
        <w:rPr>
          <w:rFonts w:cs="Times New Roman"/>
        </w:rPr>
        <w:t xml:space="preserve"> (1975) </w:t>
      </w:r>
      <w:r w:rsidR="007746DE" w:rsidRPr="0091053B">
        <w:rPr>
          <w:rFonts w:cs="Times New Roman"/>
        </w:rPr>
        <w:t>in</w:t>
      </w:r>
      <w:r w:rsidR="00970CB7">
        <w:rPr>
          <w:rFonts w:cs="Times New Roman"/>
        </w:rPr>
        <w:t xml:space="preserve">vestigated if </w:t>
      </w:r>
      <w:r w:rsidR="007746DE" w:rsidRPr="0091053B">
        <w:rPr>
          <w:rFonts w:cs="Times New Roman"/>
        </w:rPr>
        <w:t>LOP affects the amount of recognised words though incidental learning. Participants were shown a tot</w:t>
      </w:r>
      <w:r w:rsidR="00970CB7">
        <w:rPr>
          <w:rFonts w:cs="Times New Roman"/>
        </w:rPr>
        <w:t>al of 45 questions (</w:t>
      </w:r>
      <w:r w:rsidR="00DA27DD">
        <w:rPr>
          <w:rFonts w:cs="Times New Roman"/>
        </w:rPr>
        <w:t>3 sets of 15</w:t>
      </w:r>
      <w:r w:rsidR="007746DE" w:rsidRPr="0091053B">
        <w:rPr>
          <w:rFonts w:cs="Times New Roman"/>
        </w:rPr>
        <w:t xml:space="preserve">) </w:t>
      </w:r>
      <w:r w:rsidR="00F32B9C" w:rsidRPr="0091053B">
        <w:rPr>
          <w:rFonts w:cs="Times New Roman"/>
        </w:rPr>
        <w:t xml:space="preserve">with each set of </w:t>
      </w:r>
      <w:r w:rsidR="00970CB7">
        <w:rPr>
          <w:rFonts w:cs="Times New Roman"/>
        </w:rPr>
        <w:t xml:space="preserve">questions relating to a </w:t>
      </w:r>
      <w:r w:rsidR="00DA27DD">
        <w:rPr>
          <w:rFonts w:cs="Times New Roman"/>
        </w:rPr>
        <w:t xml:space="preserve">LOP. </w:t>
      </w:r>
      <w:r w:rsidR="00511AB3" w:rsidRPr="0091053B">
        <w:rPr>
          <w:rFonts w:cs="Times New Roman"/>
        </w:rPr>
        <w:t>Participants were</w:t>
      </w:r>
      <w:r w:rsidR="00970CB7">
        <w:rPr>
          <w:rFonts w:cs="Times New Roman"/>
        </w:rPr>
        <w:t xml:space="preserve"> shown</w:t>
      </w:r>
      <w:r w:rsidR="0075564D">
        <w:rPr>
          <w:rFonts w:cs="Times New Roman"/>
        </w:rPr>
        <w:t xml:space="preserve"> questions and </w:t>
      </w:r>
      <w:r w:rsidR="00511AB3" w:rsidRPr="0091053B">
        <w:rPr>
          <w:rFonts w:cs="Times New Roman"/>
        </w:rPr>
        <w:t>a corresponding word for a brief time, they were requi</w:t>
      </w:r>
      <w:r w:rsidR="00970CB7">
        <w:rPr>
          <w:rFonts w:cs="Times New Roman"/>
        </w:rPr>
        <w:t>red to answer if the word correlated. P</w:t>
      </w:r>
      <w:r w:rsidR="00511AB3" w:rsidRPr="0091053B">
        <w:rPr>
          <w:rFonts w:cs="Times New Roman"/>
        </w:rPr>
        <w:t xml:space="preserve">articipants were then given a memory recognition task </w:t>
      </w:r>
      <w:r w:rsidR="00B36522">
        <w:rPr>
          <w:rFonts w:cs="Times New Roman"/>
        </w:rPr>
        <w:t>to see if they could recognise the orig</w:t>
      </w:r>
      <w:r w:rsidR="00DA27DD">
        <w:rPr>
          <w:rFonts w:cs="Times New Roman"/>
        </w:rPr>
        <w:t xml:space="preserve">inal </w:t>
      </w:r>
      <w:r w:rsidR="00511AB3" w:rsidRPr="0091053B">
        <w:rPr>
          <w:rFonts w:cs="Times New Roman"/>
        </w:rPr>
        <w:t>45 words</w:t>
      </w:r>
      <w:r w:rsidR="0075564D">
        <w:rPr>
          <w:rFonts w:cs="Times New Roman"/>
        </w:rPr>
        <w:t xml:space="preserve">. </w:t>
      </w:r>
      <w:r w:rsidR="005F573F">
        <w:rPr>
          <w:rFonts w:cs="Times New Roman"/>
        </w:rPr>
        <w:t>Craik and Tulving (1975) found</w:t>
      </w:r>
      <w:r w:rsidR="00C5583E" w:rsidRPr="0091053B">
        <w:rPr>
          <w:rFonts w:cs="Times New Roman"/>
        </w:rPr>
        <w:t xml:space="preserve"> 17% of words were correctly recognised in the shallow processing condition,</w:t>
      </w:r>
      <w:r w:rsidR="00D1055B" w:rsidRPr="0091053B">
        <w:rPr>
          <w:rFonts w:cs="Times New Roman"/>
        </w:rPr>
        <w:t xml:space="preserve"> compared to</w:t>
      </w:r>
      <w:r w:rsidR="006D5F7E" w:rsidRPr="0091053B">
        <w:rPr>
          <w:rFonts w:cs="Times New Roman"/>
        </w:rPr>
        <w:t xml:space="preserve"> 57% </w:t>
      </w:r>
      <w:r w:rsidR="00D1055B" w:rsidRPr="0091053B">
        <w:rPr>
          <w:rFonts w:cs="Times New Roman"/>
        </w:rPr>
        <w:t>in</w:t>
      </w:r>
      <w:r w:rsidR="007601A5">
        <w:rPr>
          <w:rFonts w:cs="Times New Roman"/>
        </w:rPr>
        <w:t xml:space="preserve"> the intermediate</w:t>
      </w:r>
      <w:r w:rsidR="00D1055B" w:rsidRPr="0091053B">
        <w:rPr>
          <w:rFonts w:cs="Times New Roman"/>
        </w:rPr>
        <w:t xml:space="preserve"> and 65% </w:t>
      </w:r>
      <w:r w:rsidR="007601A5">
        <w:rPr>
          <w:rFonts w:cs="Times New Roman"/>
        </w:rPr>
        <w:t>in the deep</w:t>
      </w:r>
      <w:r w:rsidR="006D5F7E" w:rsidRPr="0091053B">
        <w:rPr>
          <w:rFonts w:cs="Times New Roman"/>
        </w:rPr>
        <w:t>.</w:t>
      </w:r>
      <w:r w:rsidR="007660FB" w:rsidRPr="0091053B">
        <w:rPr>
          <w:rFonts w:cs="Times New Roman"/>
        </w:rPr>
        <w:t xml:space="preserve"> </w:t>
      </w:r>
      <w:r w:rsidR="0029077A" w:rsidRPr="0091053B">
        <w:rPr>
          <w:rFonts w:cs="Times New Roman"/>
        </w:rPr>
        <w:t>Confirming</w:t>
      </w:r>
      <w:r w:rsidR="007660FB" w:rsidRPr="0091053B">
        <w:rPr>
          <w:rFonts w:cs="Times New Roman"/>
        </w:rPr>
        <w:t xml:space="preserve"> th</w:t>
      </w:r>
      <w:r w:rsidR="00970CB7">
        <w:rPr>
          <w:rFonts w:cs="Times New Roman"/>
        </w:rPr>
        <w:t>e existence of LOP and indicating</w:t>
      </w:r>
      <w:r w:rsidR="007660FB" w:rsidRPr="0091053B">
        <w:rPr>
          <w:rFonts w:cs="Times New Roman"/>
        </w:rPr>
        <w:t xml:space="preserve"> that </w:t>
      </w:r>
      <w:r w:rsidR="0029077A" w:rsidRPr="0091053B">
        <w:rPr>
          <w:rFonts w:cs="Times New Roman"/>
        </w:rPr>
        <w:t>the stimulus processed during th</w:t>
      </w:r>
      <w:r w:rsidR="00EC6E03" w:rsidRPr="0091053B">
        <w:rPr>
          <w:rFonts w:cs="Times New Roman"/>
        </w:rPr>
        <w:t>e</w:t>
      </w:r>
      <w:r w:rsidR="0029077A" w:rsidRPr="0091053B">
        <w:rPr>
          <w:rFonts w:cs="Times New Roman"/>
        </w:rPr>
        <w:t xml:space="preserve"> encoding stage can affect memory recognition </w:t>
      </w:r>
      <w:r w:rsidR="00FC554B" w:rsidRPr="0091053B">
        <w:rPr>
          <w:rFonts w:cs="Times New Roman"/>
        </w:rPr>
        <w:t>(Craik &amp; Tulving, 1975).</w:t>
      </w:r>
      <w:r w:rsidR="006F1853" w:rsidRPr="0091053B">
        <w:rPr>
          <w:rFonts w:cs="Times New Roman"/>
        </w:rPr>
        <w:t xml:space="preserve"> </w:t>
      </w:r>
      <w:r w:rsidR="005F573F">
        <w:rPr>
          <w:rFonts w:cs="Times New Roman"/>
        </w:rPr>
        <w:br/>
      </w:r>
      <w:r w:rsidR="005F573F">
        <w:rPr>
          <w:rFonts w:cs="Times New Roman"/>
        </w:rPr>
        <w:br/>
      </w:r>
      <w:r w:rsidR="0075564D">
        <w:rPr>
          <w:rFonts w:cs="Times New Roman"/>
        </w:rPr>
        <w:t>Tresselt &amp; Mayzner (1960)</w:t>
      </w:r>
      <w:r w:rsidR="0088716D" w:rsidRPr="0091053B">
        <w:rPr>
          <w:rFonts w:cs="Times New Roman"/>
        </w:rPr>
        <w:t xml:space="preserve"> investigate</w:t>
      </w:r>
      <w:r w:rsidR="0075564D">
        <w:rPr>
          <w:rFonts w:cs="Times New Roman"/>
        </w:rPr>
        <w:t>d</w:t>
      </w:r>
      <w:r w:rsidR="0088716D" w:rsidRPr="0091053B">
        <w:rPr>
          <w:rFonts w:cs="Times New Roman"/>
        </w:rPr>
        <w:t xml:space="preserve"> if </w:t>
      </w:r>
      <w:r w:rsidR="00645013" w:rsidRPr="0091053B">
        <w:rPr>
          <w:rFonts w:cs="Times New Roman"/>
        </w:rPr>
        <w:t xml:space="preserve">free recall was affected by incidental learning. Participants were given three orientation tasks: crossing </w:t>
      </w:r>
      <w:r w:rsidR="00D9257E" w:rsidRPr="0091053B">
        <w:rPr>
          <w:rFonts w:cs="Times New Roman"/>
        </w:rPr>
        <w:t>out vowels</w:t>
      </w:r>
      <w:r w:rsidR="00645013" w:rsidRPr="0091053B">
        <w:rPr>
          <w:rFonts w:cs="Times New Roman"/>
        </w:rPr>
        <w:t xml:space="preserve"> (condition 1)</w:t>
      </w:r>
      <w:r w:rsidR="00D9257E" w:rsidRPr="0091053B">
        <w:rPr>
          <w:rFonts w:cs="Times New Roman"/>
        </w:rPr>
        <w:t>, copying words</w:t>
      </w:r>
      <w:r w:rsidR="00645013" w:rsidRPr="0091053B">
        <w:rPr>
          <w:rFonts w:cs="Times New Roman"/>
        </w:rPr>
        <w:t xml:space="preserve"> (condition 2)</w:t>
      </w:r>
      <w:r w:rsidR="00D9257E" w:rsidRPr="0091053B">
        <w:rPr>
          <w:rFonts w:cs="Times New Roman"/>
        </w:rPr>
        <w:t xml:space="preserve">, </w:t>
      </w:r>
      <w:r w:rsidR="00FD5E57" w:rsidRPr="0091053B">
        <w:rPr>
          <w:rFonts w:cs="Times New Roman"/>
        </w:rPr>
        <w:t xml:space="preserve">and </w:t>
      </w:r>
      <w:r w:rsidR="00D9257E" w:rsidRPr="0091053B">
        <w:rPr>
          <w:rFonts w:cs="Times New Roman"/>
        </w:rPr>
        <w:t xml:space="preserve">judging </w:t>
      </w:r>
      <w:r w:rsidR="00645013" w:rsidRPr="0091053B">
        <w:rPr>
          <w:rFonts w:cs="Times New Roman"/>
        </w:rPr>
        <w:t>if the word was an example</w:t>
      </w:r>
      <w:r w:rsidR="00D9257E" w:rsidRPr="0091053B">
        <w:rPr>
          <w:rFonts w:cs="Times New Roman"/>
        </w:rPr>
        <w:t xml:space="preserve"> of the concept 'economic'</w:t>
      </w:r>
      <w:r w:rsidR="00645013" w:rsidRPr="0091053B">
        <w:rPr>
          <w:rFonts w:cs="Times New Roman"/>
        </w:rPr>
        <w:t xml:space="preserve"> (condition 3)</w:t>
      </w:r>
      <w:r w:rsidR="00D9257E" w:rsidRPr="0091053B">
        <w:rPr>
          <w:rFonts w:cs="Times New Roman"/>
        </w:rPr>
        <w:t>.</w:t>
      </w:r>
      <w:r w:rsidR="00EA420D" w:rsidRPr="0091053B">
        <w:rPr>
          <w:rFonts w:cs="Times New Roman"/>
        </w:rPr>
        <w:t xml:space="preserve"> </w:t>
      </w:r>
      <w:r w:rsidR="00165C10" w:rsidRPr="0091053B">
        <w:rPr>
          <w:rFonts w:cs="Times New Roman"/>
        </w:rPr>
        <w:t>They discovered that the words in the third condition</w:t>
      </w:r>
      <w:r w:rsidR="00FD5E57" w:rsidRPr="0091053B">
        <w:rPr>
          <w:rFonts w:cs="Times New Roman"/>
        </w:rPr>
        <w:t xml:space="preserve"> were recalled 4 times higher than those in the first condition, and twice as high in the second</w:t>
      </w:r>
      <w:r w:rsidR="005268C9">
        <w:rPr>
          <w:rFonts w:cs="Times New Roman"/>
        </w:rPr>
        <w:t xml:space="preserve"> (Tresselt &amp; Mayzner, </w:t>
      </w:r>
      <w:r w:rsidR="005268C9" w:rsidRPr="0091053B">
        <w:rPr>
          <w:rFonts w:cs="Times New Roman"/>
        </w:rPr>
        <w:t>1960)</w:t>
      </w:r>
      <w:r w:rsidR="00FD5E57" w:rsidRPr="0091053B">
        <w:rPr>
          <w:rFonts w:cs="Times New Roman"/>
        </w:rPr>
        <w:t>.</w:t>
      </w:r>
      <w:r w:rsidR="00FD5E57" w:rsidRPr="0091053B">
        <w:rPr>
          <w:rFonts w:cs="Times New Roman"/>
        </w:rPr>
        <w:t xml:space="preserve"> Tresselt &amp; Mayzner (1960) </w:t>
      </w:r>
      <w:r w:rsidR="0010494D" w:rsidRPr="0091053B">
        <w:rPr>
          <w:rFonts w:cs="Times New Roman"/>
        </w:rPr>
        <w:t>s</w:t>
      </w:r>
      <w:r w:rsidR="0075564D">
        <w:rPr>
          <w:rFonts w:cs="Times New Roman"/>
        </w:rPr>
        <w:t>tudy</w:t>
      </w:r>
      <w:r w:rsidR="00FD5E57" w:rsidRPr="0091053B">
        <w:rPr>
          <w:rFonts w:cs="Times New Roman"/>
        </w:rPr>
        <w:t xml:space="preserve"> dis</w:t>
      </w:r>
      <w:r w:rsidR="005268C9">
        <w:rPr>
          <w:rFonts w:cs="Times New Roman"/>
        </w:rPr>
        <w:t xml:space="preserve">covered that more </w:t>
      </w:r>
      <w:r w:rsidR="0075564D">
        <w:rPr>
          <w:rFonts w:cs="Times New Roman"/>
        </w:rPr>
        <w:t>in-depth</w:t>
      </w:r>
      <w:r w:rsidR="00FD5E57" w:rsidRPr="0091053B">
        <w:rPr>
          <w:rFonts w:cs="Times New Roman"/>
        </w:rPr>
        <w:t xml:space="preserve"> thinking is needed for better recall, therefore supporting Craik &amp; Lo</w:t>
      </w:r>
      <w:r w:rsidR="005C5388">
        <w:rPr>
          <w:rFonts w:cs="Times New Roman"/>
        </w:rPr>
        <w:t>ckhart (1972).</w:t>
      </w:r>
      <w:r w:rsidR="005C5388">
        <w:rPr>
          <w:rFonts w:cs="Times New Roman"/>
        </w:rPr>
        <w:br/>
      </w:r>
      <w:r w:rsidR="005C5388">
        <w:rPr>
          <w:rFonts w:cs="Times New Roman"/>
        </w:rPr>
        <w:br/>
      </w:r>
      <w:r w:rsidR="00643B62">
        <w:rPr>
          <w:rFonts w:cs="Times New Roman"/>
        </w:rPr>
        <w:t>R</w:t>
      </w:r>
      <w:r w:rsidR="0095764A" w:rsidRPr="0091053B">
        <w:rPr>
          <w:rFonts w:cs="Times New Roman"/>
        </w:rPr>
        <w:t xml:space="preserve">esearch by </w:t>
      </w:r>
      <w:r w:rsidR="00717D54">
        <w:rPr>
          <w:rFonts w:cs="Times New Roman"/>
        </w:rPr>
        <w:t xml:space="preserve">Hyde &amp; Jenkins (1969) </w:t>
      </w:r>
      <w:r w:rsidR="00FD5E57" w:rsidRPr="0091053B">
        <w:rPr>
          <w:rFonts w:cs="Times New Roman"/>
        </w:rPr>
        <w:t xml:space="preserve">found similar results regarding </w:t>
      </w:r>
      <w:r w:rsidR="004F51EE" w:rsidRPr="0091053B">
        <w:rPr>
          <w:rFonts w:cs="Times New Roman"/>
        </w:rPr>
        <w:t xml:space="preserve">free recall. </w:t>
      </w:r>
      <w:r w:rsidR="007B38AF">
        <w:rPr>
          <w:rFonts w:cs="Times New Roman"/>
        </w:rPr>
        <w:t>P</w:t>
      </w:r>
      <w:r w:rsidR="0095764A" w:rsidRPr="0091053B">
        <w:rPr>
          <w:rFonts w:cs="Times New Roman"/>
        </w:rPr>
        <w:t>articipants took part</w:t>
      </w:r>
      <w:r w:rsidR="00717D54">
        <w:rPr>
          <w:rFonts w:cs="Times New Roman"/>
        </w:rPr>
        <w:t xml:space="preserve"> in one conditions;</w:t>
      </w:r>
      <w:r w:rsidR="0095764A" w:rsidRPr="0091053B">
        <w:rPr>
          <w:rFonts w:cs="Times New Roman"/>
        </w:rPr>
        <w:t xml:space="preserve"> orientation task (cond</w:t>
      </w:r>
      <w:r w:rsidR="00717D54">
        <w:rPr>
          <w:rFonts w:cs="Times New Roman"/>
        </w:rPr>
        <w:t>ition 1) or</w:t>
      </w:r>
      <w:r w:rsidR="0095764A" w:rsidRPr="0091053B">
        <w:rPr>
          <w:rFonts w:cs="Times New Roman"/>
        </w:rPr>
        <w:t xml:space="preserve"> no task (condition 2). The orientation task consisted of using shallow processing to pair associated wo</w:t>
      </w:r>
      <w:r w:rsidR="00717D54">
        <w:rPr>
          <w:rFonts w:cs="Times New Roman"/>
        </w:rPr>
        <w:t>rds. R</w:t>
      </w:r>
      <w:r w:rsidR="007B38AF">
        <w:rPr>
          <w:rFonts w:cs="Times New Roman"/>
        </w:rPr>
        <w:t xml:space="preserve">esearchers found </w:t>
      </w:r>
      <w:r w:rsidR="0095764A" w:rsidRPr="0091053B">
        <w:rPr>
          <w:rFonts w:cs="Times New Roman"/>
        </w:rPr>
        <w:t>no significant difference between the participants who had completed the orientation task and those who had not</w:t>
      </w:r>
      <w:r w:rsidR="005268C9">
        <w:rPr>
          <w:rFonts w:cs="Times New Roman"/>
        </w:rPr>
        <w:t xml:space="preserve"> (Hyde &amp; Jenkins, 1969) (Craik &amp; Lockhart, 1972)</w:t>
      </w:r>
      <w:r w:rsidR="0095764A" w:rsidRPr="0091053B">
        <w:rPr>
          <w:rFonts w:cs="Times New Roman"/>
        </w:rPr>
        <w:t xml:space="preserve">. </w:t>
      </w:r>
      <w:r w:rsidR="00717D54">
        <w:rPr>
          <w:rFonts w:cs="Times New Roman"/>
        </w:rPr>
        <w:br/>
      </w:r>
    </w:p>
    <w:p w:rsidR="00814E70" w:rsidRPr="0091053B" w:rsidRDefault="0029685B" w:rsidP="005C5388">
      <w:pPr>
        <w:spacing w:line="360" w:lineRule="auto"/>
        <w:rPr>
          <w:rFonts w:ascii="Times New Roman" w:hAnsi="Times New Roman" w:cs="Times New Roman"/>
          <w:sz w:val="24"/>
          <w:szCs w:val="24"/>
        </w:rPr>
      </w:pPr>
      <w:r w:rsidRPr="0091053B">
        <w:rPr>
          <w:rFonts w:ascii="Times New Roman" w:hAnsi="Times New Roman" w:cs="Times New Roman"/>
          <w:sz w:val="24"/>
          <w:szCs w:val="24"/>
        </w:rPr>
        <w:t>This study is a partial replication of Craik</w:t>
      </w:r>
      <w:r w:rsidR="002A70AD" w:rsidRPr="0091053B">
        <w:rPr>
          <w:rFonts w:ascii="Times New Roman" w:hAnsi="Times New Roman" w:cs="Times New Roman"/>
          <w:sz w:val="24"/>
          <w:szCs w:val="24"/>
        </w:rPr>
        <w:t xml:space="preserve"> &amp; Tulving (1975), and will examine</w:t>
      </w:r>
      <w:r w:rsidR="00E637E2" w:rsidRPr="0091053B">
        <w:rPr>
          <w:rFonts w:ascii="Times New Roman" w:hAnsi="Times New Roman" w:cs="Times New Roman"/>
          <w:sz w:val="24"/>
          <w:szCs w:val="24"/>
        </w:rPr>
        <w:t xml:space="preserve"> whether </w:t>
      </w:r>
      <w:r w:rsidR="005F785A" w:rsidRPr="0091053B">
        <w:rPr>
          <w:rFonts w:ascii="Times New Roman" w:hAnsi="Times New Roman" w:cs="Times New Roman"/>
          <w:sz w:val="24"/>
          <w:szCs w:val="24"/>
        </w:rPr>
        <w:t>LOP</w:t>
      </w:r>
      <w:r w:rsidRPr="0091053B">
        <w:rPr>
          <w:rFonts w:ascii="Times New Roman" w:hAnsi="Times New Roman" w:cs="Times New Roman"/>
          <w:sz w:val="24"/>
          <w:szCs w:val="24"/>
        </w:rPr>
        <w:t xml:space="preserve"> will </w:t>
      </w:r>
      <w:r w:rsidR="002A70AD" w:rsidRPr="0091053B">
        <w:rPr>
          <w:rFonts w:ascii="Times New Roman" w:hAnsi="Times New Roman" w:cs="Times New Roman"/>
          <w:sz w:val="24"/>
          <w:szCs w:val="24"/>
        </w:rPr>
        <w:t xml:space="preserve">have an </w:t>
      </w:r>
      <w:r w:rsidRPr="0091053B">
        <w:rPr>
          <w:rFonts w:ascii="Times New Roman" w:hAnsi="Times New Roman" w:cs="Times New Roman"/>
          <w:sz w:val="24"/>
          <w:szCs w:val="24"/>
        </w:rPr>
        <w:t xml:space="preserve">effect </w:t>
      </w:r>
      <w:r w:rsidR="002A70AD" w:rsidRPr="0091053B">
        <w:rPr>
          <w:rFonts w:ascii="Times New Roman" w:hAnsi="Times New Roman" w:cs="Times New Roman"/>
          <w:sz w:val="24"/>
          <w:szCs w:val="24"/>
        </w:rPr>
        <w:t xml:space="preserve">on </w:t>
      </w:r>
      <w:r w:rsidRPr="0091053B">
        <w:rPr>
          <w:rFonts w:ascii="Times New Roman" w:hAnsi="Times New Roman" w:cs="Times New Roman"/>
          <w:sz w:val="24"/>
          <w:szCs w:val="24"/>
        </w:rPr>
        <w:t>word recognition scores</w:t>
      </w:r>
      <w:r w:rsidR="002A70AD" w:rsidRPr="0091053B">
        <w:rPr>
          <w:rFonts w:ascii="Times New Roman" w:hAnsi="Times New Roman" w:cs="Times New Roman"/>
          <w:sz w:val="24"/>
          <w:szCs w:val="24"/>
        </w:rPr>
        <w:t xml:space="preserve">. </w:t>
      </w:r>
      <w:r w:rsidR="00A73508" w:rsidRPr="0091053B">
        <w:rPr>
          <w:rFonts w:ascii="Times New Roman" w:hAnsi="Times New Roman" w:cs="Times New Roman"/>
          <w:sz w:val="24"/>
          <w:szCs w:val="24"/>
        </w:rPr>
        <w:t>This research is critical for everyday life as it could have implications for th</w:t>
      </w:r>
      <w:r w:rsidR="0006798F" w:rsidRPr="0091053B">
        <w:rPr>
          <w:rFonts w:ascii="Times New Roman" w:hAnsi="Times New Roman" w:cs="Times New Roman"/>
          <w:sz w:val="24"/>
          <w:szCs w:val="24"/>
        </w:rPr>
        <w:t>e education</w:t>
      </w:r>
      <w:r w:rsidR="00A73508" w:rsidRPr="0091053B">
        <w:rPr>
          <w:rFonts w:ascii="Times New Roman" w:hAnsi="Times New Roman" w:cs="Times New Roman"/>
          <w:sz w:val="24"/>
          <w:szCs w:val="24"/>
        </w:rPr>
        <w:t xml:space="preserve"> as it shows that rehearsal is not enough to retain information. This means that different techniques should be used for revision using elaboration. The study will</w:t>
      </w:r>
      <w:r w:rsidR="009D1055" w:rsidRPr="0091053B">
        <w:rPr>
          <w:rFonts w:ascii="Times New Roman" w:hAnsi="Times New Roman" w:cs="Times New Roman"/>
          <w:sz w:val="24"/>
          <w:szCs w:val="24"/>
        </w:rPr>
        <w:t xml:space="preserve"> explore</w:t>
      </w:r>
      <w:r w:rsidR="005F785A" w:rsidRPr="0091053B">
        <w:rPr>
          <w:rFonts w:ascii="Times New Roman" w:hAnsi="Times New Roman" w:cs="Times New Roman"/>
          <w:sz w:val="24"/>
          <w:szCs w:val="24"/>
        </w:rPr>
        <w:t xml:space="preserve"> LOP and how</w:t>
      </w:r>
      <w:r w:rsidR="00E637E2" w:rsidRPr="0091053B">
        <w:rPr>
          <w:rFonts w:ascii="Times New Roman" w:hAnsi="Times New Roman" w:cs="Times New Roman"/>
          <w:sz w:val="24"/>
          <w:szCs w:val="24"/>
        </w:rPr>
        <w:t xml:space="preserve"> they impact memory recognition, focusing on incidental learning to decide if improvements could be made to societal sectors</w:t>
      </w:r>
      <w:r w:rsidR="007338A3" w:rsidRPr="0091053B">
        <w:rPr>
          <w:rFonts w:ascii="Times New Roman" w:hAnsi="Times New Roman" w:cs="Times New Roman"/>
          <w:sz w:val="24"/>
          <w:szCs w:val="24"/>
        </w:rPr>
        <w:t xml:space="preserve"> to benefit memory.</w:t>
      </w:r>
      <w:r w:rsidR="00312BB7" w:rsidRPr="0091053B">
        <w:rPr>
          <w:rFonts w:ascii="Times New Roman" w:hAnsi="Times New Roman" w:cs="Times New Roman"/>
          <w:sz w:val="24"/>
          <w:szCs w:val="24"/>
        </w:rPr>
        <w:t xml:space="preserve"> </w:t>
      </w:r>
      <w:r w:rsidR="00643B62">
        <w:rPr>
          <w:rFonts w:ascii="Times New Roman" w:hAnsi="Times New Roman" w:cs="Times New Roman"/>
          <w:sz w:val="24"/>
          <w:szCs w:val="24"/>
        </w:rPr>
        <w:t>It</w:t>
      </w:r>
      <w:r w:rsidR="00312BB7" w:rsidRPr="0091053B">
        <w:rPr>
          <w:rFonts w:ascii="Times New Roman" w:hAnsi="Times New Roman" w:cs="Times New Roman"/>
          <w:sz w:val="24"/>
          <w:szCs w:val="24"/>
        </w:rPr>
        <w:t xml:space="preserve"> is hypothesized </w:t>
      </w:r>
      <w:r w:rsidR="00E637E2" w:rsidRPr="0091053B">
        <w:rPr>
          <w:rFonts w:ascii="Times New Roman" w:hAnsi="Times New Roman" w:cs="Times New Roman"/>
          <w:sz w:val="24"/>
          <w:szCs w:val="24"/>
        </w:rPr>
        <w:t xml:space="preserve">that </w:t>
      </w:r>
      <w:r w:rsidR="00312BB7" w:rsidRPr="0091053B">
        <w:rPr>
          <w:rFonts w:ascii="Times New Roman" w:hAnsi="Times New Roman" w:cs="Times New Roman"/>
          <w:sz w:val="24"/>
          <w:szCs w:val="24"/>
        </w:rPr>
        <w:t xml:space="preserve">participants </w:t>
      </w:r>
      <w:r w:rsidR="00E637E2" w:rsidRPr="0091053B">
        <w:rPr>
          <w:rFonts w:ascii="Times New Roman" w:hAnsi="Times New Roman" w:cs="Times New Roman"/>
          <w:sz w:val="24"/>
          <w:szCs w:val="24"/>
        </w:rPr>
        <w:t>will score higher</w:t>
      </w:r>
      <w:r w:rsidR="00312BB7" w:rsidRPr="0091053B">
        <w:rPr>
          <w:rFonts w:ascii="Times New Roman" w:hAnsi="Times New Roman" w:cs="Times New Roman"/>
          <w:sz w:val="24"/>
          <w:szCs w:val="24"/>
        </w:rPr>
        <w:t xml:space="preserve"> on the word recognition task</w:t>
      </w:r>
      <w:r w:rsidR="00FC554B" w:rsidRPr="0091053B">
        <w:rPr>
          <w:rFonts w:ascii="Times New Roman" w:hAnsi="Times New Roman" w:cs="Times New Roman"/>
          <w:sz w:val="24"/>
          <w:szCs w:val="24"/>
        </w:rPr>
        <w:t xml:space="preserve"> </w:t>
      </w:r>
      <w:r w:rsidR="00E637E2" w:rsidRPr="0091053B">
        <w:rPr>
          <w:rFonts w:ascii="Times New Roman" w:hAnsi="Times New Roman" w:cs="Times New Roman"/>
          <w:sz w:val="24"/>
          <w:szCs w:val="24"/>
        </w:rPr>
        <w:t>for the deep processing condition.</w:t>
      </w:r>
    </w:p>
    <w:p w:rsidR="005C5388" w:rsidRDefault="005C5388" w:rsidP="005C5388">
      <w:pPr>
        <w:spacing w:line="360" w:lineRule="auto"/>
        <w:rPr>
          <w:rFonts w:ascii="Times New Roman" w:hAnsi="Times New Roman" w:cs="Times New Roman"/>
          <w:sz w:val="24"/>
          <w:szCs w:val="24"/>
          <w:u w:val="single"/>
        </w:rPr>
      </w:pPr>
    </w:p>
    <w:p w:rsidR="00B62E32" w:rsidRPr="0091053B" w:rsidRDefault="00450269" w:rsidP="005C5388">
      <w:pPr>
        <w:spacing w:line="360" w:lineRule="auto"/>
        <w:rPr>
          <w:rFonts w:ascii="Times New Roman" w:hAnsi="Times New Roman" w:cs="Times New Roman"/>
          <w:sz w:val="24"/>
          <w:szCs w:val="24"/>
          <w:u w:val="single"/>
        </w:rPr>
      </w:pPr>
      <w:r w:rsidRPr="0091053B">
        <w:rPr>
          <w:rFonts w:ascii="Times New Roman" w:hAnsi="Times New Roman" w:cs="Times New Roman"/>
          <w:sz w:val="24"/>
          <w:szCs w:val="24"/>
          <w:u w:val="single"/>
        </w:rPr>
        <w:t>Methodology</w:t>
      </w:r>
    </w:p>
    <w:p w:rsidR="00450269" w:rsidRPr="0091053B" w:rsidRDefault="00450269" w:rsidP="005C5388">
      <w:pPr>
        <w:spacing w:line="360" w:lineRule="auto"/>
        <w:rPr>
          <w:rFonts w:ascii="Times New Roman" w:hAnsi="Times New Roman" w:cs="Times New Roman"/>
          <w:sz w:val="24"/>
          <w:szCs w:val="24"/>
          <w:u w:val="single"/>
        </w:rPr>
      </w:pPr>
      <w:r w:rsidRPr="0091053B">
        <w:rPr>
          <w:rFonts w:ascii="Times New Roman" w:hAnsi="Times New Roman" w:cs="Times New Roman"/>
          <w:sz w:val="24"/>
          <w:szCs w:val="24"/>
          <w:u w:val="single"/>
        </w:rPr>
        <w:t>Participants</w:t>
      </w:r>
    </w:p>
    <w:p w:rsidR="00450269" w:rsidRPr="005C5388" w:rsidRDefault="0030308F" w:rsidP="005C5388">
      <w:pPr>
        <w:spacing w:line="360" w:lineRule="auto"/>
        <w:rPr>
          <w:rFonts w:ascii="Times New Roman" w:hAnsi="Times New Roman" w:cs="Times New Roman"/>
          <w:sz w:val="24"/>
          <w:szCs w:val="24"/>
        </w:rPr>
      </w:pPr>
      <w:r w:rsidRPr="0091053B">
        <w:rPr>
          <w:rFonts w:ascii="Times New Roman" w:hAnsi="Times New Roman" w:cs="Times New Roman"/>
          <w:sz w:val="24"/>
          <w:szCs w:val="24"/>
        </w:rPr>
        <w:t>An opportun</w:t>
      </w:r>
      <w:r w:rsidR="007B1786" w:rsidRPr="0091053B">
        <w:rPr>
          <w:rFonts w:ascii="Times New Roman" w:hAnsi="Times New Roman" w:cs="Times New Roman"/>
          <w:sz w:val="24"/>
          <w:szCs w:val="24"/>
        </w:rPr>
        <w:t>ity sample was used to gather 21 participants (4 male &amp; 17</w:t>
      </w:r>
      <w:r w:rsidRPr="0091053B">
        <w:rPr>
          <w:rFonts w:ascii="Times New Roman" w:hAnsi="Times New Roman" w:cs="Times New Roman"/>
          <w:sz w:val="24"/>
          <w:szCs w:val="24"/>
        </w:rPr>
        <w:t xml:space="preserve"> female) with an age rang</w:t>
      </w:r>
      <w:r w:rsidR="007B1786" w:rsidRPr="0091053B">
        <w:rPr>
          <w:rFonts w:ascii="Times New Roman" w:hAnsi="Times New Roman" w:cs="Times New Roman"/>
          <w:sz w:val="24"/>
          <w:szCs w:val="24"/>
        </w:rPr>
        <w:t>e of 20-53 years old.  The</w:t>
      </w:r>
      <w:r w:rsidRPr="0091053B">
        <w:rPr>
          <w:rFonts w:ascii="Times New Roman" w:hAnsi="Times New Roman" w:cs="Times New Roman"/>
          <w:sz w:val="24"/>
          <w:szCs w:val="24"/>
        </w:rPr>
        <w:t xml:space="preserve"> participants wer</w:t>
      </w:r>
      <w:r w:rsidR="007B1786" w:rsidRPr="0091053B">
        <w:rPr>
          <w:rFonts w:ascii="Times New Roman" w:hAnsi="Times New Roman" w:cs="Times New Roman"/>
          <w:sz w:val="24"/>
          <w:szCs w:val="24"/>
        </w:rPr>
        <w:t xml:space="preserve">e undergraduate students from the </w:t>
      </w:r>
      <w:r w:rsidRPr="0091053B">
        <w:rPr>
          <w:rFonts w:ascii="Times New Roman" w:hAnsi="Times New Roman" w:cs="Times New Roman"/>
          <w:sz w:val="24"/>
          <w:szCs w:val="24"/>
        </w:rPr>
        <w:t xml:space="preserve">University </w:t>
      </w:r>
      <w:r w:rsidR="00B6094C">
        <w:rPr>
          <w:rFonts w:ascii="Times New Roman" w:hAnsi="Times New Roman" w:cs="Times New Roman"/>
          <w:sz w:val="24"/>
          <w:szCs w:val="24"/>
        </w:rPr>
        <w:t>of Wales Trinity St David</w:t>
      </w:r>
      <w:r w:rsidRPr="0091053B">
        <w:rPr>
          <w:rFonts w:ascii="Times New Roman" w:hAnsi="Times New Roman" w:cs="Times New Roman"/>
          <w:sz w:val="24"/>
          <w:szCs w:val="24"/>
        </w:rPr>
        <w:t xml:space="preserve">. </w:t>
      </w:r>
      <w:r w:rsidR="00B6094C">
        <w:rPr>
          <w:rFonts w:ascii="Times New Roman" w:hAnsi="Times New Roman" w:cs="Times New Roman"/>
          <w:sz w:val="24"/>
          <w:szCs w:val="24"/>
        </w:rPr>
        <w:t>P</w:t>
      </w:r>
      <w:r w:rsidR="00E438C2" w:rsidRPr="0091053B">
        <w:rPr>
          <w:rFonts w:ascii="Times New Roman" w:hAnsi="Times New Roman" w:cs="Times New Roman"/>
          <w:sz w:val="24"/>
          <w:szCs w:val="24"/>
        </w:rPr>
        <w:t xml:space="preserve">articipants took part </w:t>
      </w:r>
      <w:r w:rsidRPr="0091053B">
        <w:rPr>
          <w:rFonts w:ascii="Times New Roman" w:hAnsi="Times New Roman" w:cs="Times New Roman"/>
          <w:sz w:val="24"/>
          <w:szCs w:val="24"/>
        </w:rPr>
        <w:t xml:space="preserve">in </w:t>
      </w:r>
      <w:r w:rsidR="0024754A" w:rsidRPr="0091053B">
        <w:rPr>
          <w:rFonts w:ascii="Times New Roman" w:hAnsi="Times New Roman" w:cs="Times New Roman"/>
          <w:sz w:val="24"/>
          <w:szCs w:val="24"/>
        </w:rPr>
        <w:t xml:space="preserve">a class room experiment where they completed both </w:t>
      </w:r>
      <w:r w:rsidRPr="0091053B">
        <w:rPr>
          <w:rFonts w:ascii="Times New Roman" w:hAnsi="Times New Roman" w:cs="Times New Roman"/>
          <w:sz w:val="24"/>
          <w:szCs w:val="24"/>
        </w:rPr>
        <w:t xml:space="preserve">the </w:t>
      </w:r>
      <w:r w:rsidR="004D4BE7" w:rsidRPr="0091053B">
        <w:rPr>
          <w:rFonts w:ascii="Times New Roman" w:hAnsi="Times New Roman" w:cs="Times New Roman"/>
          <w:sz w:val="24"/>
          <w:szCs w:val="24"/>
        </w:rPr>
        <w:t xml:space="preserve">LOP and </w:t>
      </w:r>
      <w:r w:rsidRPr="0091053B">
        <w:rPr>
          <w:rFonts w:ascii="Times New Roman" w:hAnsi="Times New Roman" w:cs="Times New Roman"/>
          <w:sz w:val="24"/>
          <w:szCs w:val="24"/>
        </w:rPr>
        <w:t xml:space="preserve">recognition </w:t>
      </w:r>
      <w:r w:rsidR="00E438C2" w:rsidRPr="0091053B">
        <w:rPr>
          <w:rFonts w:ascii="Times New Roman" w:hAnsi="Times New Roman" w:cs="Times New Roman"/>
          <w:sz w:val="24"/>
          <w:szCs w:val="24"/>
        </w:rPr>
        <w:t>task</w:t>
      </w:r>
      <w:r w:rsidR="004D4BE7" w:rsidRPr="0091053B">
        <w:rPr>
          <w:rFonts w:ascii="Times New Roman" w:hAnsi="Times New Roman" w:cs="Times New Roman"/>
          <w:sz w:val="24"/>
          <w:szCs w:val="24"/>
        </w:rPr>
        <w:t>s</w:t>
      </w:r>
      <w:r w:rsidR="00E438C2" w:rsidRPr="0091053B">
        <w:rPr>
          <w:rFonts w:ascii="Times New Roman" w:hAnsi="Times New Roman" w:cs="Times New Roman"/>
          <w:sz w:val="24"/>
          <w:szCs w:val="24"/>
        </w:rPr>
        <w:t xml:space="preserve"> for </w:t>
      </w:r>
      <w:r w:rsidRPr="0091053B">
        <w:rPr>
          <w:rFonts w:ascii="Times New Roman" w:hAnsi="Times New Roman" w:cs="Times New Roman"/>
          <w:sz w:val="24"/>
          <w:szCs w:val="24"/>
        </w:rPr>
        <w:t>all</w:t>
      </w:r>
      <w:r w:rsidR="0024754A" w:rsidRPr="0091053B">
        <w:rPr>
          <w:rFonts w:ascii="Times New Roman" w:hAnsi="Times New Roman" w:cs="Times New Roman"/>
          <w:sz w:val="24"/>
          <w:szCs w:val="24"/>
        </w:rPr>
        <w:t xml:space="preserve"> three conditions</w:t>
      </w:r>
      <w:r w:rsidR="00E438C2" w:rsidRPr="0091053B">
        <w:rPr>
          <w:rFonts w:ascii="Times New Roman" w:hAnsi="Times New Roman" w:cs="Times New Roman"/>
          <w:sz w:val="24"/>
          <w:szCs w:val="24"/>
        </w:rPr>
        <w:t xml:space="preserve">. </w:t>
      </w:r>
      <w:r w:rsidR="004D4BE7" w:rsidRPr="0091053B">
        <w:rPr>
          <w:rFonts w:ascii="Times New Roman" w:hAnsi="Times New Roman" w:cs="Times New Roman"/>
          <w:sz w:val="24"/>
          <w:szCs w:val="24"/>
        </w:rPr>
        <w:t>To ensure the results were not affected the true aim of the study was not releveled to the participants, therefore their consent was p</w:t>
      </w:r>
      <w:r w:rsidR="00E438C2" w:rsidRPr="0091053B">
        <w:rPr>
          <w:rFonts w:ascii="Times New Roman" w:hAnsi="Times New Roman" w:cs="Times New Roman"/>
          <w:sz w:val="24"/>
          <w:szCs w:val="24"/>
        </w:rPr>
        <w:t>resumed</w:t>
      </w:r>
      <w:r w:rsidR="0024754A" w:rsidRPr="0091053B">
        <w:rPr>
          <w:rFonts w:ascii="Times New Roman" w:hAnsi="Times New Roman" w:cs="Times New Roman"/>
          <w:sz w:val="24"/>
          <w:szCs w:val="24"/>
        </w:rPr>
        <w:t xml:space="preserve"> but they were offered the right to withdraw. </w:t>
      </w:r>
      <w:r w:rsidR="00E438C2" w:rsidRPr="0091053B">
        <w:rPr>
          <w:rFonts w:ascii="Times New Roman" w:hAnsi="Times New Roman" w:cs="Times New Roman"/>
          <w:sz w:val="24"/>
          <w:szCs w:val="24"/>
        </w:rPr>
        <w:t xml:space="preserve"> </w:t>
      </w:r>
      <w:r w:rsidR="005C5388">
        <w:rPr>
          <w:rFonts w:ascii="Times New Roman" w:hAnsi="Times New Roman" w:cs="Times New Roman"/>
          <w:sz w:val="24"/>
          <w:szCs w:val="24"/>
        </w:rPr>
        <w:br/>
      </w:r>
      <w:r w:rsidR="005C5388">
        <w:rPr>
          <w:rFonts w:ascii="Times New Roman" w:hAnsi="Times New Roman" w:cs="Times New Roman"/>
          <w:sz w:val="24"/>
          <w:szCs w:val="24"/>
        </w:rPr>
        <w:br/>
      </w:r>
      <w:r w:rsidR="00450269" w:rsidRPr="0091053B">
        <w:rPr>
          <w:rFonts w:ascii="Times New Roman" w:hAnsi="Times New Roman" w:cs="Times New Roman"/>
          <w:sz w:val="24"/>
          <w:szCs w:val="24"/>
          <w:u w:val="single"/>
        </w:rPr>
        <w:t>Materials</w:t>
      </w:r>
    </w:p>
    <w:p w:rsidR="004D4BE7" w:rsidRPr="00B6094C" w:rsidRDefault="004D4BE7" w:rsidP="005C5388">
      <w:pPr>
        <w:pStyle w:val="ListParagraph"/>
        <w:numPr>
          <w:ilvl w:val="0"/>
          <w:numId w:val="32"/>
        </w:numPr>
        <w:spacing w:line="360" w:lineRule="auto"/>
        <w:rPr>
          <w:rFonts w:ascii="Times New Roman" w:hAnsi="Times New Roman" w:cs="Times New Roman"/>
          <w:sz w:val="24"/>
          <w:szCs w:val="24"/>
        </w:rPr>
      </w:pPr>
      <w:r w:rsidRPr="00B6094C">
        <w:rPr>
          <w:rFonts w:ascii="Times New Roman" w:hAnsi="Times New Roman" w:cs="Times New Roman"/>
          <w:sz w:val="24"/>
          <w:szCs w:val="24"/>
        </w:rPr>
        <w:t>Word recognition task sheet</w:t>
      </w:r>
    </w:p>
    <w:p w:rsidR="00F617CE" w:rsidRPr="00B6094C" w:rsidRDefault="00F617CE" w:rsidP="005C5388">
      <w:pPr>
        <w:pStyle w:val="ListParagraph"/>
        <w:numPr>
          <w:ilvl w:val="0"/>
          <w:numId w:val="32"/>
        </w:numPr>
        <w:spacing w:line="360" w:lineRule="auto"/>
        <w:rPr>
          <w:rFonts w:ascii="Times New Roman" w:hAnsi="Times New Roman" w:cs="Times New Roman"/>
          <w:sz w:val="24"/>
          <w:szCs w:val="24"/>
        </w:rPr>
      </w:pPr>
      <w:r w:rsidRPr="00B6094C">
        <w:rPr>
          <w:rFonts w:ascii="Times New Roman" w:hAnsi="Times New Roman" w:cs="Times New Roman"/>
          <w:sz w:val="24"/>
          <w:szCs w:val="24"/>
        </w:rPr>
        <w:t>PowerPoint Presentation</w:t>
      </w:r>
    </w:p>
    <w:p w:rsidR="00F617CE" w:rsidRPr="00B6094C" w:rsidRDefault="00F617CE" w:rsidP="005C5388">
      <w:pPr>
        <w:pStyle w:val="ListParagraph"/>
        <w:numPr>
          <w:ilvl w:val="0"/>
          <w:numId w:val="32"/>
        </w:numPr>
        <w:spacing w:line="360" w:lineRule="auto"/>
        <w:rPr>
          <w:rFonts w:ascii="Times New Roman" w:hAnsi="Times New Roman" w:cs="Times New Roman"/>
          <w:sz w:val="24"/>
          <w:szCs w:val="24"/>
        </w:rPr>
      </w:pPr>
      <w:r w:rsidRPr="00B6094C">
        <w:rPr>
          <w:rFonts w:ascii="Times New Roman" w:hAnsi="Times New Roman" w:cs="Times New Roman"/>
          <w:sz w:val="24"/>
          <w:szCs w:val="24"/>
        </w:rPr>
        <w:t>Whiteboard</w:t>
      </w:r>
    </w:p>
    <w:p w:rsidR="00F617CE" w:rsidRPr="00B6094C" w:rsidRDefault="00F617CE" w:rsidP="005C5388">
      <w:pPr>
        <w:pStyle w:val="ListParagraph"/>
        <w:numPr>
          <w:ilvl w:val="0"/>
          <w:numId w:val="32"/>
        </w:numPr>
        <w:spacing w:line="360" w:lineRule="auto"/>
        <w:rPr>
          <w:rFonts w:ascii="Times New Roman" w:hAnsi="Times New Roman" w:cs="Times New Roman"/>
          <w:sz w:val="24"/>
          <w:szCs w:val="24"/>
        </w:rPr>
      </w:pPr>
      <w:r w:rsidRPr="00B6094C">
        <w:rPr>
          <w:rFonts w:ascii="Times New Roman" w:hAnsi="Times New Roman" w:cs="Times New Roman"/>
          <w:sz w:val="24"/>
          <w:szCs w:val="24"/>
        </w:rPr>
        <w:t>Projector</w:t>
      </w:r>
    </w:p>
    <w:p w:rsidR="00F617CE" w:rsidRPr="00B6094C" w:rsidRDefault="00F617CE" w:rsidP="005C5388">
      <w:pPr>
        <w:pStyle w:val="ListParagraph"/>
        <w:numPr>
          <w:ilvl w:val="0"/>
          <w:numId w:val="32"/>
        </w:numPr>
        <w:spacing w:line="360" w:lineRule="auto"/>
        <w:rPr>
          <w:rFonts w:ascii="Times New Roman" w:hAnsi="Times New Roman" w:cs="Times New Roman"/>
          <w:sz w:val="24"/>
          <w:szCs w:val="24"/>
        </w:rPr>
      </w:pPr>
      <w:r w:rsidRPr="00B6094C">
        <w:rPr>
          <w:rFonts w:ascii="Times New Roman" w:hAnsi="Times New Roman" w:cs="Times New Roman"/>
          <w:sz w:val="24"/>
          <w:szCs w:val="24"/>
        </w:rPr>
        <w:t>Answer sheet</w:t>
      </w:r>
      <w:r w:rsidR="00371023" w:rsidRPr="00B6094C">
        <w:rPr>
          <w:rFonts w:ascii="Times New Roman" w:hAnsi="Times New Roman" w:cs="Times New Roman"/>
          <w:sz w:val="24"/>
          <w:szCs w:val="24"/>
        </w:rPr>
        <w:t xml:space="preserve"> (Yes/No)</w:t>
      </w:r>
    </w:p>
    <w:p w:rsidR="004D4BE7" w:rsidRPr="00B6094C" w:rsidRDefault="004D4BE7" w:rsidP="005C5388">
      <w:pPr>
        <w:pStyle w:val="ListParagraph"/>
        <w:numPr>
          <w:ilvl w:val="0"/>
          <w:numId w:val="32"/>
        </w:numPr>
        <w:spacing w:line="360" w:lineRule="auto"/>
        <w:rPr>
          <w:rFonts w:ascii="Times New Roman" w:hAnsi="Times New Roman" w:cs="Times New Roman"/>
          <w:sz w:val="24"/>
          <w:szCs w:val="24"/>
        </w:rPr>
      </w:pPr>
      <w:r w:rsidRPr="00B6094C">
        <w:rPr>
          <w:rFonts w:ascii="Times New Roman" w:hAnsi="Times New Roman" w:cs="Times New Roman"/>
          <w:sz w:val="24"/>
          <w:szCs w:val="24"/>
        </w:rPr>
        <w:t>Pen</w:t>
      </w:r>
    </w:p>
    <w:p w:rsidR="00F617CE" w:rsidRPr="00B6094C" w:rsidRDefault="00F617CE" w:rsidP="005C5388">
      <w:pPr>
        <w:pStyle w:val="ListParagraph"/>
        <w:numPr>
          <w:ilvl w:val="0"/>
          <w:numId w:val="32"/>
        </w:numPr>
        <w:spacing w:line="360" w:lineRule="auto"/>
        <w:rPr>
          <w:rFonts w:ascii="Times New Roman" w:hAnsi="Times New Roman" w:cs="Times New Roman"/>
          <w:sz w:val="24"/>
          <w:szCs w:val="24"/>
        </w:rPr>
      </w:pPr>
      <w:r w:rsidRPr="00B6094C">
        <w:rPr>
          <w:rFonts w:ascii="Times New Roman" w:hAnsi="Times New Roman" w:cs="Times New Roman"/>
          <w:sz w:val="24"/>
          <w:szCs w:val="24"/>
        </w:rPr>
        <w:t>Stop watch</w:t>
      </w:r>
    </w:p>
    <w:p w:rsidR="002C49FA" w:rsidRPr="0091053B" w:rsidRDefault="002C49FA" w:rsidP="005C5388">
      <w:pPr>
        <w:spacing w:line="360" w:lineRule="auto"/>
        <w:rPr>
          <w:rFonts w:ascii="Times New Roman" w:hAnsi="Times New Roman" w:cs="Times New Roman"/>
          <w:sz w:val="24"/>
          <w:szCs w:val="24"/>
        </w:rPr>
      </w:pPr>
      <w:r w:rsidRPr="0091053B">
        <w:rPr>
          <w:rFonts w:ascii="Times New Roman" w:hAnsi="Times New Roman" w:cs="Times New Roman"/>
          <w:sz w:val="24"/>
          <w:szCs w:val="24"/>
        </w:rPr>
        <w:t>The</w:t>
      </w:r>
      <w:r w:rsidR="00F617CE" w:rsidRPr="0091053B">
        <w:rPr>
          <w:rFonts w:ascii="Times New Roman" w:hAnsi="Times New Roman" w:cs="Times New Roman"/>
          <w:sz w:val="24"/>
          <w:szCs w:val="24"/>
        </w:rPr>
        <w:t xml:space="preserve"> </w:t>
      </w:r>
      <w:r w:rsidRPr="0091053B">
        <w:rPr>
          <w:rFonts w:ascii="Times New Roman" w:hAnsi="Times New Roman" w:cs="Times New Roman"/>
          <w:sz w:val="24"/>
          <w:szCs w:val="24"/>
        </w:rPr>
        <w:t>PowerPoint presentation consisted</w:t>
      </w:r>
      <w:r w:rsidR="008208F0" w:rsidRPr="0091053B">
        <w:rPr>
          <w:rFonts w:ascii="Times New Roman" w:hAnsi="Times New Roman" w:cs="Times New Roman"/>
          <w:sz w:val="24"/>
          <w:szCs w:val="24"/>
        </w:rPr>
        <w:t xml:space="preserve"> of 48 questions; a trial for each condition and 15 questions for each condition</w:t>
      </w:r>
      <w:r w:rsidR="00FA5B8C" w:rsidRPr="0091053B">
        <w:rPr>
          <w:rFonts w:ascii="Times New Roman" w:hAnsi="Times New Roman" w:cs="Times New Roman"/>
          <w:sz w:val="24"/>
          <w:szCs w:val="24"/>
        </w:rPr>
        <w:t xml:space="preserve">. The questions and answers </w:t>
      </w:r>
      <w:r w:rsidRPr="0091053B">
        <w:rPr>
          <w:rFonts w:ascii="Times New Roman" w:hAnsi="Times New Roman" w:cs="Times New Roman"/>
          <w:sz w:val="24"/>
          <w:szCs w:val="24"/>
        </w:rPr>
        <w:t xml:space="preserve">were </w:t>
      </w:r>
      <w:r w:rsidR="0024754A" w:rsidRPr="0091053B">
        <w:rPr>
          <w:rFonts w:ascii="Times New Roman" w:hAnsi="Times New Roman" w:cs="Times New Roman"/>
          <w:sz w:val="24"/>
          <w:szCs w:val="24"/>
        </w:rPr>
        <w:t>in</w:t>
      </w:r>
      <w:r w:rsidRPr="0091053B">
        <w:rPr>
          <w:rFonts w:ascii="Times New Roman" w:hAnsi="Times New Roman" w:cs="Times New Roman"/>
          <w:sz w:val="24"/>
          <w:szCs w:val="24"/>
        </w:rPr>
        <w:t xml:space="preserve"> white, size 36 </w:t>
      </w:r>
      <w:r w:rsidR="00205065" w:rsidRPr="0091053B">
        <w:rPr>
          <w:rFonts w:ascii="Times New Roman" w:hAnsi="Times New Roman" w:cs="Times New Roman"/>
          <w:sz w:val="24"/>
          <w:szCs w:val="24"/>
        </w:rPr>
        <w:t>Helvetica</w:t>
      </w:r>
      <w:r w:rsidRPr="0091053B">
        <w:rPr>
          <w:rFonts w:ascii="Times New Roman" w:hAnsi="Times New Roman" w:cs="Times New Roman"/>
          <w:sz w:val="24"/>
          <w:szCs w:val="24"/>
        </w:rPr>
        <w:t xml:space="preserve"> </w:t>
      </w:r>
      <w:r w:rsidR="00205065" w:rsidRPr="0091053B">
        <w:rPr>
          <w:rFonts w:ascii="Times New Roman" w:hAnsi="Times New Roman" w:cs="Times New Roman"/>
          <w:sz w:val="24"/>
          <w:szCs w:val="24"/>
        </w:rPr>
        <w:t>N</w:t>
      </w:r>
      <w:r w:rsidRPr="0091053B">
        <w:rPr>
          <w:rFonts w:ascii="Times New Roman" w:hAnsi="Times New Roman" w:cs="Times New Roman"/>
          <w:sz w:val="24"/>
          <w:szCs w:val="24"/>
        </w:rPr>
        <w:t>eue</w:t>
      </w:r>
      <w:r w:rsidR="008208F0" w:rsidRPr="0091053B">
        <w:rPr>
          <w:rFonts w:ascii="Times New Roman" w:hAnsi="Times New Roman" w:cs="Times New Roman"/>
          <w:sz w:val="24"/>
          <w:szCs w:val="24"/>
        </w:rPr>
        <w:t xml:space="preserve"> </w:t>
      </w:r>
      <w:r w:rsidRPr="0091053B">
        <w:rPr>
          <w:rFonts w:ascii="Times New Roman" w:hAnsi="Times New Roman" w:cs="Times New Roman"/>
          <w:sz w:val="24"/>
          <w:szCs w:val="24"/>
        </w:rPr>
        <w:t>font on a</w:t>
      </w:r>
      <w:r w:rsidR="00FA5B8C" w:rsidRPr="0091053B">
        <w:rPr>
          <w:rFonts w:ascii="Times New Roman" w:hAnsi="Times New Roman" w:cs="Times New Roman"/>
          <w:sz w:val="24"/>
          <w:szCs w:val="24"/>
        </w:rPr>
        <w:t xml:space="preserve"> blue background</w:t>
      </w:r>
      <w:r w:rsidRPr="0091053B">
        <w:rPr>
          <w:rFonts w:ascii="Times New Roman" w:hAnsi="Times New Roman" w:cs="Times New Roman"/>
          <w:sz w:val="24"/>
          <w:szCs w:val="24"/>
        </w:rPr>
        <w:t>. The question was shown to participants for 2 seconds, they then saw the answer for 6 seconds</w:t>
      </w:r>
      <w:r w:rsidR="0024754A" w:rsidRPr="0091053B">
        <w:rPr>
          <w:rFonts w:ascii="Times New Roman" w:hAnsi="Times New Roman" w:cs="Times New Roman"/>
          <w:sz w:val="24"/>
          <w:szCs w:val="24"/>
        </w:rPr>
        <w:t xml:space="preserve"> on the same slide</w:t>
      </w:r>
      <w:r w:rsidRPr="0091053B">
        <w:rPr>
          <w:rFonts w:ascii="Times New Roman" w:hAnsi="Times New Roman" w:cs="Times New Roman"/>
          <w:sz w:val="24"/>
          <w:szCs w:val="24"/>
        </w:rPr>
        <w:t xml:space="preserve">. </w:t>
      </w:r>
    </w:p>
    <w:p w:rsidR="00157F06" w:rsidRPr="0091053B" w:rsidRDefault="00157F06" w:rsidP="005C5388">
      <w:pPr>
        <w:spacing w:line="360" w:lineRule="auto"/>
        <w:rPr>
          <w:rFonts w:ascii="Times New Roman" w:hAnsi="Times New Roman" w:cs="Times New Roman"/>
          <w:sz w:val="24"/>
          <w:szCs w:val="24"/>
        </w:rPr>
      </w:pPr>
    </w:p>
    <w:p w:rsidR="00FA5B8C" w:rsidRPr="0091053B" w:rsidRDefault="00FA5B8C" w:rsidP="005C5388">
      <w:pPr>
        <w:spacing w:line="360" w:lineRule="auto"/>
        <w:rPr>
          <w:rFonts w:ascii="Times New Roman" w:hAnsi="Times New Roman" w:cs="Times New Roman"/>
          <w:sz w:val="24"/>
          <w:szCs w:val="24"/>
          <w:u w:val="single"/>
        </w:rPr>
      </w:pPr>
      <w:r w:rsidRPr="0091053B">
        <w:rPr>
          <w:rFonts w:ascii="Times New Roman" w:hAnsi="Times New Roman" w:cs="Times New Roman"/>
          <w:sz w:val="24"/>
          <w:szCs w:val="24"/>
          <w:u w:val="single"/>
        </w:rPr>
        <w:t>Design</w:t>
      </w:r>
    </w:p>
    <w:p w:rsidR="00450269" w:rsidRPr="005C5388" w:rsidRDefault="00CC5677" w:rsidP="005C5388">
      <w:pPr>
        <w:spacing w:line="360" w:lineRule="auto"/>
        <w:rPr>
          <w:rFonts w:ascii="Times New Roman" w:hAnsi="Times New Roman" w:cs="Times New Roman"/>
          <w:sz w:val="24"/>
          <w:szCs w:val="24"/>
        </w:rPr>
      </w:pPr>
      <w:r w:rsidRPr="0091053B">
        <w:rPr>
          <w:rFonts w:ascii="Times New Roman" w:hAnsi="Times New Roman" w:cs="Times New Roman"/>
          <w:sz w:val="24"/>
          <w:szCs w:val="24"/>
        </w:rPr>
        <w:t>A repeated measures design was used for this study as a</w:t>
      </w:r>
      <w:r w:rsidR="00A53040">
        <w:rPr>
          <w:rFonts w:ascii="Times New Roman" w:hAnsi="Times New Roman" w:cs="Times New Roman"/>
          <w:sz w:val="24"/>
          <w:szCs w:val="24"/>
        </w:rPr>
        <w:t>ll participants took part in</w:t>
      </w:r>
      <w:r w:rsidR="00D0612A">
        <w:rPr>
          <w:rFonts w:ascii="Times New Roman" w:hAnsi="Times New Roman" w:cs="Times New Roman"/>
          <w:sz w:val="24"/>
          <w:szCs w:val="24"/>
        </w:rPr>
        <w:t xml:space="preserve"> all</w:t>
      </w:r>
      <w:r w:rsidRPr="0091053B">
        <w:rPr>
          <w:rFonts w:ascii="Times New Roman" w:hAnsi="Times New Roman" w:cs="Times New Roman"/>
          <w:sz w:val="24"/>
          <w:szCs w:val="24"/>
        </w:rPr>
        <w:t xml:space="preserve"> conditions. </w:t>
      </w:r>
      <w:r w:rsidR="00E82D79" w:rsidRPr="0091053B">
        <w:rPr>
          <w:rFonts w:ascii="Times New Roman" w:hAnsi="Times New Roman" w:cs="Times New Roman"/>
          <w:sz w:val="24"/>
          <w:szCs w:val="24"/>
        </w:rPr>
        <w:t>Th</w:t>
      </w:r>
      <w:r w:rsidR="00EB7D0B" w:rsidRPr="0091053B">
        <w:rPr>
          <w:rFonts w:ascii="Times New Roman" w:hAnsi="Times New Roman" w:cs="Times New Roman"/>
          <w:sz w:val="24"/>
          <w:szCs w:val="24"/>
        </w:rPr>
        <w:t xml:space="preserve">e </w:t>
      </w:r>
      <w:r w:rsidR="00A53040">
        <w:rPr>
          <w:rFonts w:ascii="Times New Roman" w:hAnsi="Times New Roman" w:cs="Times New Roman"/>
          <w:sz w:val="24"/>
          <w:szCs w:val="24"/>
        </w:rPr>
        <w:t>IV</w:t>
      </w:r>
      <w:r w:rsidR="00EB7D0B" w:rsidRPr="0091053B">
        <w:rPr>
          <w:rFonts w:ascii="Times New Roman" w:hAnsi="Times New Roman" w:cs="Times New Roman"/>
          <w:sz w:val="24"/>
          <w:szCs w:val="24"/>
        </w:rPr>
        <w:t xml:space="preserve"> was </w:t>
      </w:r>
      <w:r w:rsidRPr="0091053B">
        <w:rPr>
          <w:rFonts w:ascii="Times New Roman" w:hAnsi="Times New Roman" w:cs="Times New Roman"/>
          <w:sz w:val="24"/>
          <w:szCs w:val="24"/>
        </w:rPr>
        <w:t>the LOP</w:t>
      </w:r>
      <w:r w:rsidR="00EB7D0B" w:rsidRPr="0091053B">
        <w:rPr>
          <w:rFonts w:ascii="Times New Roman" w:hAnsi="Times New Roman" w:cs="Times New Roman"/>
          <w:sz w:val="24"/>
          <w:szCs w:val="24"/>
        </w:rPr>
        <w:t xml:space="preserve"> and consisted of thr</w:t>
      </w:r>
      <w:r w:rsidRPr="0091053B">
        <w:rPr>
          <w:rFonts w:ascii="Times New Roman" w:hAnsi="Times New Roman" w:cs="Times New Roman"/>
          <w:sz w:val="24"/>
          <w:szCs w:val="24"/>
        </w:rPr>
        <w:t>ee different conditions, which</w:t>
      </w:r>
      <w:r w:rsidR="00E82D79" w:rsidRPr="0091053B">
        <w:rPr>
          <w:rFonts w:ascii="Times New Roman" w:hAnsi="Times New Roman" w:cs="Times New Roman"/>
          <w:sz w:val="24"/>
          <w:szCs w:val="24"/>
        </w:rPr>
        <w:t xml:space="preserve"> were manipulated </w:t>
      </w:r>
      <w:r w:rsidRPr="0091053B">
        <w:rPr>
          <w:rFonts w:ascii="Times New Roman" w:hAnsi="Times New Roman" w:cs="Times New Roman"/>
          <w:sz w:val="24"/>
          <w:szCs w:val="24"/>
        </w:rPr>
        <w:t>by using a different question for each</w:t>
      </w:r>
      <w:r w:rsidR="00EB7D0B" w:rsidRPr="0091053B">
        <w:rPr>
          <w:rFonts w:ascii="Times New Roman" w:hAnsi="Times New Roman" w:cs="Times New Roman"/>
          <w:sz w:val="24"/>
          <w:szCs w:val="24"/>
        </w:rPr>
        <w:t>. T</w:t>
      </w:r>
      <w:r w:rsidR="00E82D79" w:rsidRPr="0091053B">
        <w:rPr>
          <w:rFonts w:ascii="Times New Roman" w:hAnsi="Times New Roman" w:cs="Times New Roman"/>
          <w:sz w:val="24"/>
          <w:szCs w:val="24"/>
        </w:rPr>
        <w:t>he questions asked were:</w:t>
      </w:r>
      <w:r w:rsidR="0050718A" w:rsidRPr="0091053B">
        <w:rPr>
          <w:rFonts w:ascii="Times New Roman" w:hAnsi="Times New Roman" w:cs="Times New Roman"/>
          <w:sz w:val="24"/>
          <w:szCs w:val="24"/>
        </w:rPr>
        <w:t xml:space="preserve"> Is the word in capital letters? (shallow), Would the word fit in the sentence? (Intermediate) and Does the word rhyme with ____?</w:t>
      </w:r>
      <w:r w:rsidR="00FF0865" w:rsidRPr="0091053B">
        <w:rPr>
          <w:rFonts w:ascii="Times New Roman" w:hAnsi="Times New Roman" w:cs="Times New Roman"/>
          <w:sz w:val="24"/>
          <w:szCs w:val="24"/>
        </w:rPr>
        <w:t xml:space="preserve"> (Deep).  </w:t>
      </w:r>
      <w:r w:rsidR="005C5388">
        <w:rPr>
          <w:rFonts w:ascii="Times New Roman" w:hAnsi="Times New Roman" w:cs="Times New Roman"/>
          <w:sz w:val="24"/>
          <w:szCs w:val="24"/>
        </w:rPr>
        <w:br/>
      </w:r>
      <w:r w:rsidR="005C5388">
        <w:rPr>
          <w:rFonts w:ascii="Times New Roman" w:hAnsi="Times New Roman" w:cs="Times New Roman"/>
          <w:sz w:val="24"/>
          <w:szCs w:val="24"/>
        </w:rPr>
        <w:br/>
      </w:r>
      <w:r w:rsidRPr="0091053B">
        <w:rPr>
          <w:rFonts w:ascii="Times New Roman" w:hAnsi="Times New Roman" w:cs="Times New Roman"/>
          <w:sz w:val="24"/>
          <w:szCs w:val="24"/>
        </w:rPr>
        <w:lastRenderedPageBreak/>
        <w:t xml:space="preserve">The </w:t>
      </w:r>
      <w:r w:rsidR="00A53040">
        <w:rPr>
          <w:rFonts w:ascii="Times New Roman" w:hAnsi="Times New Roman" w:cs="Times New Roman"/>
          <w:sz w:val="24"/>
          <w:szCs w:val="24"/>
        </w:rPr>
        <w:t>DV</w:t>
      </w:r>
      <w:r w:rsidRPr="0091053B">
        <w:rPr>
          <w:rFonts w:ascii="Times New Roman" w:hAnsi="Times New Roman" w:cs="Times New Roman"/>
          <w:sz w:val="24"/>
          <w:szCs w:val="24"/>
        </w:rPr>
        <w:t xml:space="preserve"> was the amount</w:t>
      </w:r>
      <w:r w:rsidR="00F57615" w:rsidRPr="0091053B">
        <w:rPr>
          <w:rFonts w:ascii="Times New Roman" w:hAnsi="Times New Roman" w:cs="Times New Roman"/>
          <w:sz w:val="24"/>
          <w:szCs w:val="24"/>
        </w:rPr>
        <w:t xml:space="preserve"> of</w:t>
      </w:r>
      <w:r w:rsidR="00A53040">
        <w:rPr>
          <w:rFonts w:ascii="Times New Roman" w:hAnsi="Times New Roman" w:cs="Times New Roman"/>
          <w:sz w:val="24"/>
          <w:szCs w:val="24"/>
        </w:rPr>
        <w:t xml:space="preserve"> recognised </w:t>
      </w:r>
      <w:r w:rsidRPr="0091053B">
        <w:rPr>
          <w:rFonts w:ascii="Times New Roman" w:hAnsi="Times New Roman" w:cs="Times New Roman"/>
          <w:sz w:val="24"/>
          <w:szCs w:val="24"/>
        </w:rPr>
        <w:t xml:space="preserve">words from the </w:t>
      </w:r>
      <w:r w:rsidR="00F57615" w:rsidRPr="0091053B">
        <w:rPr>
          <w:rFonts w:ascii="Times New Roman" w:hAnsi="Times New Roman" w:cs="Times New Roman"/>
          <w:sz w:val="24"/>
          <w:szCs w:val="24"/>
        </w:rPr>
        <w:t>initial task</w:t>
      </w:r>
      <w:r w:rsidR="00A53040">
        <w:rPr>
          <w:rFonts w:ascii="Times New Roman" w:hAnsi="Times New Roman" w:cs="Times New Roman"/>
          <w:sz w:val="24"/>
          <w:szCs w:val="24"/>
        </w:rPr>
        <w:t xml:space="preserve"> and</w:t>
      </w:r>
      <w:r w:rsidR="00F57615" w:rsidRPr="0091053B">
        <w:rPr>
          <w:rFonts w:ascii="Times New Roman" w:hAnsi="Times New Roman" w:cs="Times New Roman"/>
          <w:sz w:val="24"/>
          <w:szCs w:val="24"/>
        </w:rPr>
        <w:t xml:space="preserve"> </w:t>
      </w:r>
      <w:r w:rsidRPr="0091053B">
        <w:rPr>
          <w:rFonts w:ascii="Times New Roman" w:hAnsi="Times New Roman" w:cs="Times New Roman"/>
          <w:sz w:val="24"/>
          <w:szCs w:val="24"/>
        </w:rPr>
        <w:t xml:space="preserve">was measured by participants undertaking a </w:t>
      </w:r>
      <w:r w:rsidR="00F57615" w:rsidRPr="0091053B">
        <w:rPr>
          <w:rFonts w:ascii="Times New Roman" w:hAnsi="Times New Roman" w:cs="Times New Roman"/>
          <w:sz w:val="24"/>
          <w:szCs w:val="24"/>
        </w:rPr>
        <w:t>recognition task</w:t>
      </w:r>
      <w:r w:rsidRPr="0091053B">
        <w:rPr>
          <w:rFonts w:ascii="Times New Roman" w:hAnsi="Times New Roman" w:cs="Times New Roman"/>
          <w:sz w:val="24"/>
          <w:szCs w:val="24"/>
        </w:rPr>
        <w:t xml:space="preserve"> immediately </w:t>
      </w:r>
      <w:r w:rsidR="00A53040">
        <w:rPr>
          <w:rFonts w:ascii="Times New Roman" w:hAnsi="Times New Roman" w:cs="Times New Roman"/>
          <w:sz w:val="24"/>
          <w:szCs w:val="24"/>
        </w:rPr>
        <w:t>after the PowerPoint</w:t>
      </w:r>
      <w:r w:rsidRPr="0091053B">
        <w:rPr>
          <w:rFonts w:ascii="Times New Roman" w:hAnsi="Times New Roman" w:cs="Times New Roman"/>
          <w:sz w:val="24"/>
          <w:szCs w:val="24"/>
        </w:rPr>
        <w:t xml:space="preserve">. </w:t>
      </w:r>
      <w:r w:rsidR="00F57615" w:rsidRPr="0091053B">
        <w:rPr>
          <w:rFonts w:ascii="Times New Roman" w:hAnsi="Times New Roman" w:cs="Times New Roman"/>
          <w:sz w:val="24"/>
          <w:szCs w:val="24"/>
        </w:rPr>
        <w:t>The scores were gathered and the quantitative data was measured nominally. A one-way ANOVA was used to analyse the data because there were three conditions.</w:t>
      </w:r>
      <w:r w:rsidR="005C5388">
        <w:rPr>
          <w:rFonts w:ascii="Times New Roman" w:hAnsi="Times New Roman" w:cs="Times New Roman"/>
          <w:sz w:val="24"/>
          <w:szCs w:val="24"/>
        </w:rPr>
        <w:br/>
      </w:r>
      <w:r w:rsidR="005C5388">
        <w:rPr>
          <w:rFonts w:ascii="Times New Roman" w:hAnsi="Times New Roman" w:cs="Times New Roman"/>
          <w:sz w:val="24"/>
          <w:szCs w:val="24"/>
        </w:rPr>
        <w:br/>
      </w:r>
      <w:r w:rsidR="00450269" w:rsidRPr="0091053B">
        <w:rPr>
          <w:rFonts w:ascii="Times New Roman" w:hAnsi="Times New Roman" w:cs="Times New Roman"/>
          <w:sz w:val="24"/>
          <w:szCs w:val="24"/>
          <w:u w:val="single"/>
        </w:rPr>
        <w:t>Results</w:t>
      </w:r>
    </w:p>
    <w:p w:rsidR="00A67C51" w:rsidRPr="0091053B" w:rsidRDefault="00A67C51" w:rsidP="005C5388">
      <w:pPr>
        <w:spacing w:line="360" w:lineRule="auto"/>
        <w:rPr>
          <w:rFonts w:ascii="Times New Roman" w:hAnsi="Times New Roman" w:cs="Times New Roman"/>
          <w:sz w:val="24"/>
          <w:szCs w:val="24"/>
        </w:rPr>
      </w:pPr>
      <w:r w:rsidRPr="0091053B">
        <w:rPr>
          <w:rFonts w:ascii="Times New Roman" w:hAnsi="Times New Roman" w:cs="Times New Roman"/>
          <w:sz w:val="24"/>
          <w:szCs w:val="24"/>
        </w:rPr>
        <w:t xml:space="preserve">This section </w:t>
      </w:r>
      <w:r w:rsidR="008E007D" w:rsidRPr="0091053B">
        <w:rPr>
          <w:rFonts w:ascii="Times New Roman" w:hAnsi="Times New Roman" w:cs="Times New Roman"/>
          <w:sz w:val="24"/>
          <w:szCs w:val="24"/>
        </w:rPr>
        <w:t xml:space="preserve">will </w:t>
      </w:r>
      <w:r w:rsidRPr="0091053B">
        <w:rPr>
          <w:rFonts w:ascii="Times New Roman" w:hAnsi="Times New Roman" w:cs="Times New Roman"/>
          <w:sz w:val="24"/>
          <w:szCs w:val="24"/>
        </w:rPr>
        <w:t xml:space="preserve">present the findings from the </w:t>
      </w:r>
      <w:r w:rsidR="008E007D" w:rsidRPr="0091053B">
        <w:rPr>
          <w:rFonts w:ascii="Times New Roman" w:hAnsi="Times New Roman" w:cs="Times New Roman"/>
          <w:sz w:val="24"/>
          <w:szCs w:val="24"/>
        </w:rPr>
        <w:t xml:space="preserve">memory </w:t>
      </w:r>
      <w:r w:rsidRPr="0091053B">
        <w:rPr>
          <w:rFonts w:ascii="Times New Roman" w:hAnsi="Times New Roman" w:cs="Times New Roman"/>
          <w:sz w:val="24"/>
          <w:szCs w:val="24"/>
        </w:rPr>
        <w:t>recognition</w:t>
      </w:r>
      <w:r w:rsidR="00EC603D">
        <w:rPr>
          <w:rFonts w:ascii="Times New Roman" w:hAnsi="Times New Roman" w:cs="Times New Roman"/>
          <w:sz w:val="24"/>
          <w:szCs w:val="24"/>
        </w:rPr>
        <w:t xml:space="preserve"> task for the three conditions. </w:t>
      </w:r>
      <w:r w:rsidRPr="0091053B">
        <w:rPr>
          <w:rFonts w:ascii="Times New Roman" w:hAnsi="Times New Roman" w:cs="Times New Roman"/>
          <w:sz w:val="24"/>
          <w:szCs w:val="24"/>
        </w:rPr>
        <w:t xml:space="preserve">The results </w:t>
      </w:r>
      <w:r w:rsidR="00A27C31" w:rsidRPr="0091053B">
        <w:rPr>
          <w:rFonts w:ascii="Times New Roman" w:hAnsi="Times New Roman" w:cs="Times New Roman"/>
          <w:sz w:val="24"/>
          <w:szCs w:val="24"/>
        </w:rPr>
        <w:t>were scored out of a tota</w:t>
      </w:r>
      <w:r w:rsidR="002A56D0" w:rsidRPr="0091053B">
        <w:rPr>
          <w:rFonts w:ascii="Times New Roman" w:hAnsi="Times New Roman" w:cs="Times New Roman"/>
          <w:sz w:val="24"/>
          <w:szCs w:val="24"/>
        </w:rPr>
        <w:t>l of 45, with a score of 15</w:t>
      </w:r>
      <w:r w:rsidR="00A27C31" w:rsidRPr="0091053B">
        <w:rPr>
          <w:rFonts w:ascii="Times New Roman" w:hAnsi="Times New Roman" w:cs="Times New Roman"/>
          <w:sz w:val="24"/>
          <w:szCs w:val="24"/>
        </w:rPr>
        <w:t xml:space="preserve"> f</w:t>
      </w:r>
      <w:r w:rsidR="002A56D0" w:rsidRPr="0091053B">
        <w:rPr>
          <w:rFonts w:ascii="Times New Roman" w:hAnsi="Times New Roman" w:cs="Times New Roman"/>
          <w:sz w:val="24"/>
          <w:szCs w:val="24"/>
        </w:rPr>
        <w:t xml:space="preserve">or each condition. The results </w:t>
      </w:r>
      <w:r w:rsidR="00A27C31" w:rsidRPr="0091053B">
        <w:rPr>
          <w:rFonts w:ascii="Times New Roman" w:hAnsi="Times New Roman" w:cs="Times New Roman"/>
          <w:sz w:val="24"/>
          <w:szCs w:val="24"/>
        </w:rPr>
        <w:t>f</w:t>
      </w:r>
      <w:r w:rsidR="002A56D0" w:rsidRPr="0091053B">
        <w:rPr>
          <w:rFonts w:ascii="Times New Roman" w:hAnsi="Times New Roman" w:cs="Times New Roman"/>
          <w:sz w:val="24"/>
          <w:szCs w:val="24"/>
        </w:rPr>
        <w:t>or each condition are</w:t>
      </w:r>
      <w:r w:rsidR="00A27C31" w:rsidRPr="0091053B">
        <w:rPr>
          <w:rFonts w:ascii="Times New Roman" w:hAnsi="Times New Roman" w:cs="Times New Roman"/>
          <w:sz w:val="24"/>
          <w:szCs w:val="24"/>
        </w:rPr>
        <w:t xml:space="preserve"> demonstrated </w:t>
      </w:r>
      <w:r w:rsidRPr="0091053B">
        <w:rPr>
          <w:rFonts w:ascii="Times New Roman" w:hAnsi="Times New Roman" w:cs="Times New Roman"/>
          <w:sz w:val="24"/>
          <w:szCs w:val="24"/>
        </w:rPr>
        <w:t>in Table 1 below.</w:t>
      </w:r>
      <w:r w:rsidR="00472D70" w:rsidRPr="0091053B">
        <w:rPr>
          <w:rFonts w:ascii="Times New Roman" w:hAnsi="Times New Roman" w:cs="Times New Roman"/>
          <w:sz w:val="24"/>
          <w:szCs w:val="24"/>
        </w:rPr>
        <w:t xml:space="preserve"> </w:t>
      </w:r>
    </w:p>
    <w:p w:rsidR="00A67C51" w:rsidRPr="0091053B" w:rsidRDefault="005C5388" w:rsidP="005C5388">
      <w:pPr>
        <w:spacing w:line="360" w:lineRule="auto"/>
        <w:rPr>
          <w:rFonts w:ascii="Times New Roman" w:hAnsi="Times New Roman" w:cs="Times New Roman"/>
          <w:sz w:val="24"/>
          <w:szCs w:val="24"/>
        </w:rPr>
      </w:pPr>
      <w:r>
        <w:rPr>
          <w:rFonts w:ascii="Times New Roman" w:hAnsi="Times New Roman" w:cs="Times New Roman"/>
          <w:sz w:val="24"/>
          <w:szCs w:val="24"/>
        </w:rPr>
        <w:br/>
      </w:r>
      <w:r w:rsidR="00A67C51" w:rsidRPr="0091053B">
        <w:rPr>
          <w:rFonts w:ascii="Times New Roman" w:hAnsi="Times New Roman" w:cs="Times New Roman"/>
          <w:sz w:val="24"/>
          <w:szCs w:val="24"/>
        </w:rPr>
        <w:t>Table 1: Mea</w:t>
      </w:r>
      <w:r w:rsidR="008E007D" w:rsidRPr="0091053B">
        <w:rPr>
          <w:rFonts w:ascii="Times New Roman" w:hAnsi="Times New Roman" w:cs="Times New Roman"/>
          <w:sz w:val="24"/>
          <w:szCs w:val="24"/>
        </w:rPr>
        <w:t>ns and Standard Deviation of</w:t>
      </w:r>
      <w:r w:rsidR="00A27C31" w:rsidRPr="0091053B">
        <w:rPr>
          <w:rFonts w:ascii="Times New Roman" w:hAnsi="Times New Roman" w:cs="Times New Roman"/>
          <w:sz w:val="24"/>
          <w:szCs w:val="24"/>
        </w:rPr>
        <w:t xml:space="preserve"> </w:t>
      </w:r>
      <w:r w:rsidR="00A67C51" w:rsidRPr="0091053B">
        <w:rPr>
          <w:rFonts w:ascii="Times New Roman" w:hAnsi="Times New Roman" w:cs="Times New Roman"/>
          <w:sz w:val="24"/>
          <w:szCs w:val="24"/>
        </w:rPr>
        <w:t>Shallow, Intermediate and Deep L</w:t>
      </w:r>
      <w:r w:rsidR="00AD71C8" w:rsidRPr="0091053B">
        <w:rPr>
          <w:rFonts w:ascii="Times New Roman" w:hAnsi="Times New Roman" w:cs="Times New Roman"/>
          <w:sz w:val="24"/>
          <w:szCs w:val="24"/>
        </w:rPr>
        <w:t xml:space="preserve">evels </w:t>
      </w:r>
      <w:r w:rsidR="00A27C31" w:rsidRPr="0091053B">
        <w:rPr>
          <w:rFonts w:ascii="Times New Roman" w:hAnsi="Times New Roman" w:cs="Times New Roman"/>
          <w:sz w:val="24"/>
          <w:szCs w:val="24"/>
        </w:rPr>
        <w:t>o</w:t>
      </w:r>
      <w:r w:rsidR="00AD71C8" w:rsidRPr="0091053B">
        <w:rPr>
          <w:rFonts w:ascii="Times New Roman" w:hAnsi="Times New Roman" w:cs="Times New Roman"/>
          <w:sz w:val="24"/>
          <w:szCs w:val="24"/>
        </w:rPr>
        <w:t>f Processing.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2B0F26" w:rsidRPr="0091053B" w:rsidTr="00472D70">
        <w:tc>
          <w:tcPr>
            <w:tcW w:w="3005" w:type="dxa"/>
            <w:tcBorders>
              <w:top w:val="single" w:sz="12" w:space="0" w:color="auto"/>
              <w:bottom w:val="single" w:sz="12" w:space="0" w:color="auto"/>
            </w:tcBorders>
          </w:tcPr>
          <w:p w:rsidR="00A67C51" w:rsidRPr="0091053B" w:rsidRDefault="00A67C51" w:rsidP="005C5388">
            <w:pPr>
              <w:spacing w:line="360" w:lineRule="auto"/>
              <w:jc w:val="center"/>
              <w:rPr>
                <w:rFonts w:ascii="Times New Roman" w:hAnsi="Times New Roman" w:cs="Times New Roman"/>
                <w:sz w:val="24"/>
                <w:szCs w:val="24"/>
              </w:rPr>
            </w:pPr>
            <w:r w:rsidRPr="0091053B">
              <w:rPr>
                <w:rFonts w:ascii="Times New Roman" w:hAnsi="Times New Roman" w:cs="Times New Roman"/>
                <w:sz w:val="24"/>
                <w:szCs w:val="24"/>
              </w:rPr>
              <w:t>Conditions</w:t>
            </w:r>
          </w:p>
        </w:tc>
        <w:tc>
          <w:tcPr>
            <w:tcW w:w="3005" w:type="dxa"/>
            <w:tcBorders>
              <w:top w:val="single" w:sz="12" w:space="0" w:color="auto"/>
              <w:bottom w:val="single" w:sz="12" w:space="0" w:color="auto"/>
            </w:tcBorders>
          </w:tcPr>
          <w:p w:rsidR="00A67C51" w:rsidRPr="0091053B" w:rsidRDefault="00A67C51" w:rsidP="005C5388">
            <w:pPr>
              <w:spacing w:line="360" w:lineRule="auto"/>
              <w:jc w:val="center"/>
              <w:rPr>
                <w:rFonts w:ascii="Times New Roman" w:hAnsi="Times New Roman" w:cs="Times New Roman"/>
                <w:sz w:val="24"/>
                <w:szCs w:val="24"/>
              </w:rPr>
            </w:pPr>
            <w:r w:rsidRPr="0091053B">
              <w:rPr>
                <w:rFonts w:ascii="Times New Roman" w:hAnsi="Times New Roman" w:cs="Times New Roman"/>
                <w:sz w:val="24"/>
                <w:szCs w:val="24"/>
              </w:rPr>
              <w:t>Mean</w:t>
            </w:r>
          </w:p>
        </w:tc>
        <w:tc>
          <w:tcPr>
            <w:tcW w:w="3006" w:type="dxa"/>
            <w:tcBorders>
              <w:top w:val="single" w:sz="12" w:space="0" w:color="auto"/>
              <w:bottom w:val="single" w:sz="12" w:space="0" w:color="auto"/>
            </w:tcBorders>
          </w:tcPr>
          <w:p w:rsidR="00A67C51" w:rsidRPr="0091053B" w:rsidRDefault="00A67C51" w:rsidP="005C5388">
            <w:pPr>
              <w:spacing w:line="360" w:lineRule="auto"/>
              <w:jc w:val="center"/>
              <w:rPr>
                <w:rFonts w:ascii="Times New Roman" w:hAnsi="Times New Roman" w:cs="Times New Roman"/>
                <w:sz w:val="24"/>
                <w:szCs w:val="24"/>
              </w:rPr>
            </w:pPr>
            <w:r w:rsidRPr="0091053B">
              <w:rPr>
                <w:rFonts w:ascii="Times New Roman" w:hAnsi="Times New Roman" w:cs="Times New Roman"/>
                <w:sz w:val="24"/>
                <w:szCs w:val="24"/>
              </w:rPr>
              <w:t>SD</w:t>
            </w:r>
          </w:p>
        </w:tc>
      </w:tr>
      <w:tr w:rsidR="002B0F26" w:rsidRPr="0091053B" w:rsidTr="001653BC">
        <w:tc>
          <w:tcPr>
            <w:tcW w:w="3005" w:type="dxa"/>
            <w:tcBorders>
              <w:top w:val="single" w:sz="12" w:space="0" w:color="auto"/>
            </w:tcBorders>
          </w:tcPr>
          <w:p w:rsidR="00EF6111" w:rsidRPr="0091053B" w:rsidRDefault="00EF6111" w:rsidP="005C5388">
            <w:pPr>
              <w:spacing w:line="360" w:lineRule="auto"/>
              <w:jc w:val="center"/>
              <w:rPr>
                <w:rFonts w:ascii="Times New Roman" w:hAnsi="Times New Roman" w:cs="Times New Roman"/>
                <w:sz w:val="24"/>
                <w:szCs w:val="24"/>
              </w:rPr>
            </w:pPr>
            <w:r w:rsidRPr="0091053B">
              <w:rPr>
                <w:rFonts w:ascii="Times New Roman" w:hAnsi="Times New Roman" w:cs="Times New Roman"/>
                <w:sz w:val="24"/>
                <w:szCs w:val="24"/>
              </w:rPr>
              <w:t>Shallow</w:t>
            </w:r>
          </w:p>
        </w:tc>
        <w:tc>
          <w:tcPr>
            <w:tcW w:w="3005" w:type="dxa"/>
            <w:tcBorders>
              <w:top w:val="single" w:sz="12" w:space="0" w:color="auto"/>
            </w:tcBorders>
            <w:vAlign w:val="center"/>
          </w:tcPr>
          <w:p w:rsidR="00EF6111" w:rsidRPr="0091053B" w:rsidRDefault="00EF6111" w:rsidP="005C5388">
            <w:pPr>
              <w:autoSpaceDE w:val="0"/>
              <w:autoSpaceDN w:val="0"/>
              <w:adjustRightInd w:val="0"/>
              <w:spacing w:line="360" w:lineRule="auto"/>
              <w:ind w:left="60" w:right="60"/>
              <w:jc w:val="center"/>
              <w:rPr>
                <w:rFonts w:ascii="Times New Roman" w:hAnsi="Times New Roman" w:cs="Times New Roman"/>
                <w:sz w:val="24"/>
                <w:szCs w:val="24"/>
              </w:rPr>
            </w:pPr>
            <w:r w:rsidRPr="0091053B">
              <w:rPr>
                <w:rFonts w:ascii="Times New Roman" w:hAnsi="Times New Roman" w:cs="Times New Roman"/>
                <w:sz w:val="24"/>
                <w:szCs w:val="24"/>
              </w:rPr>
              <w:t>2.86</w:t>
            </w:r>
          </w:p>
        </w:tc>
        <w:tc>
          <w:tcPr>
            <w:tcW w:w="3006" w:type="dxa"/>
            <w:tcBorders>
              <w:top w:val="single" w:sz="12" w:space="0" w:color="auto"/>
            </w:tcBorders>
            <w:vAlign w:val="center"/>
          </w:tcPr>
          <w:p w:rsidR="00EF6111" w:rsidRPr="0091053B" w:rsidRDefault="00EF6111" w:rsidP="005C5388">
            <w:pPr>
              <w:autoSpaceDE w:val="0"/>
              <w:autoSpaceDN w:val="0"/>
              <w:adjustRightInd w:val="0"/>
              <w:spacing w:line="360" w:lineRule="auto"/>
              <w:ind w:left="60" w:right="60"/>
              <w:jc w:val="center"/>
              <w:rPr>
                <w:rFonts w:ascii="Times New Roman" w:hAnsi="Times New Roman" w:cs="Times New Roman"/>
                <w:sz w:val="24"/>
                <w:szCs w:val="24"/>
              </w:rPr>
            </w:pPr>
            <w:r w:rsidRPr="0091053B">
              <w:rPr>
                <w:rFonts w:ascii="Times New Roman" w:hAnsi="Times New Roman" w:cs="Times New Roman"/>
                <w:sz w:val="24"/>
                <w:szCs w:val="24"/>
              </w:rPr>
              <w:t>2.707</w:t>
            </w:r>
          </w:p>
        </w:tc>
      </w:tr>
      <w:tr w:rsidR="002B0F26" w:rsidRPr="0091053B" w:rsidTr="001653BC">
        <w:tc>
          <w:tcPr>
            <w:tcW w:w="3005" w:type="dxa"/>
          </w:tcPr>
          <w:p w:rsidR="00EF6111" w:rsidRPr="0091053B" w:rsidRDefault="00EF6111" w:rsidP="005C5388">
            <w:pPr>
              <w:spacing w:line="360" w:lineRule="auto"/>
              <w:jc w:val="center"/>
              <w:rPr>
                <w:rFonts w:ascii="Times New Roman" w:hAnsi="Times New Roman" w:cs="Times New Roman"/>
                <w:sz w:val="24"/>
                <w:szCs w:val="24"/>
              </w:rPr>
            </w:pPr>
            <w:r w:rsidRPr="0091053B">
              <w:rPr>
                <w:rFonts w:ascii="Times New Roman" w:hAnsi="Times New Roman" w:cs="Times New Roman"/>
                <w:sz w:val="24"/>
                <w:szCs w:val="24"/>
              </w:rPr>
              <w:t>Intermediate</w:t>
            </w:r>
          </w:p>
        </w:tc>
        <w:tc>
          <w:tcPr>
            <w:tcW w:w="3005" w:type="dxa"/>
            <w:vAlign w:val="center"/>
          </w:tcPr>
          <w:p w:rsidR="00EF6111" w:rsidRPr="0091053B" w:rsidRDefault="00EF6111" w:rsidP="005C5388">
            <w:pPr>
              <w:autoSpaceDE w:val="0"/>
              <w:autoSpaceDN w:val="0"/>
              <w:adjustRightInd w:val="0"/>
              <w:spacing w:line="360" w:lineRule="auto"/>
              <w:ind w:left="60" w:right="60"/>
              <w:jc w:val="center"/>
              <w:rPr>
                <w:rFonts w:ascii="Times New Roman" w:hAnsi="Times New Roman" w:cs="Times New Roman"/>
                <w:sz w:val="24"/>
                <w:szCs w:val="24"/>
              </w:rPr>
            </w:pPr>
            <w:r w:rsidRPr="0091053B">
              <w:rPr>
                <w:rFonts w:ascii="Times New Roman" w:hAnsi="Times New Roman" w:cs="Times New Roman"/>
                <w:sz w:val="24"/>
                <w:szCs w:val="24"/>
              </w:rPr>
              <w:t>4.190</w:t>
            </w:r>
          </w:p>
        </w:tc>
        <w:tc>
          <w:tcPr>
            <w:tcW w:w="3006" w:type="dxa"/>
            <w:vAlign w:val="center"/>
          </w:tcPr>
          <w:p w:rsidR="00EF6111" w:rsidRPr="0091053B" w:rsidRDefault="00EF6111" w:rsidP="005C5388">
            <w:pPr>
              <w:autoSpaceDE w:val="0"/>
              <w:autoSpaceDN w:val="0"/>
              <w:adjustRightInd w:val="0"/>
              <w:spacing w:line="360" w:lineRule="auto"/>
              <w:ind w:left="60" w:right="60"/>
              <w:jc w:val="center"/>
              <w:rPr>
                <w:rFonts w:ascii="Times New Roman" w:hAnsi="Times New Roman" w:cs="Times New Roman"/>
                <w:sz w:val="24"/>
                <w:szCs w:val="24"/>
              </w:rPr>
            </w:pPr>
            <w:r w:rsidRPr="0091053B">
              <w:rPr>
                <w:rFonts w:ascii="Times New Roman" w:hAnsi="Times New Roman" w:cs="Times New Roman"/>
                <w:sz w:val="24"/>
                <w:szCs w:val="24"/>
              </w:rPr>
              <w:t>2.3584</w:t>
            </w:r>
          </w:p>
        </w:tc>
      </w:tr>
      <w:tr w:rsidR="002B0F26" w:rsidRPr="0091053B" w:rsidTr="001653BC">
        <w:tc>
          <w:tcPr>
            <w:tcW w:w="3005" w:type="dxa"/>
            <w:tcBorders>
              <w:bottom w:val="single" w:sz="12" w:space="0" w:color="auto"/>
            </w:tcBorders>
          </w:tcPr>
          <w:p w:rsidR="00EF6111" w:rsidRPr="0091053B" w:rsidRDefault="00EF6111" w:rsidP="005C5388">
            <w:pPr>
              <w:spacing w:line="360" w:lineRule="auto"/>
              <w:jc w:val="center"/>
              <w:rPr>
                <w:rFonts w:ascii="Times New Roman" w:hAnsi="Times New Roman" w:cs="Times New Roman"/>
                <w:sz w:val="24"/>
                <w:szCs w:val="24"/>
              </w:rPr>
            </w:pPr>
            <w:r w:rsidRPr="0091053B">
              <w:rPr>
                <w:rFonts w:ascii="Times New Roman" w:hAnsi="Times New Roman" w:cs="Times New Roman"/>
                <w:sz w:val="24"/>
                <w:szCs w:val="24"/>
              </w:rPr>
              <w:t>Deep</w:t>
            </w:r>
          </w:p>
        </w:tc>
        <w:tc>
          <w:tcPr>
            <w:tcW w:w="3005" w:type="dxa"/>
            <w:tcBorders>
              <w:bottom w:val="single" w:sz="12" w:space="0" w:color="auto"/>
            </w:tcBorders>
            <w:vAlign w:val="center"/>
          </w:tcPr>
          <w:p w:rsidR="00EF6111" w:rsidRPr="0091053B" w:rsidRDefault="00EF6111" w:rsidP="005C5388">
            <w:pPr>
              <w:autoSpaceDE w:val="0"/>
              <w:autoSpaceDN w:val="0"/>
              <w:adjustRightInd w:val="0"/>
              <w:spacing w:line="360" w:lineRule="auto"/>
              <w:ind w:left="60" w:right="60"/>
              <w:jc w:val="center"/>
              <w:rPr>
                <w:rFonts w:ascii="Times New Roman" w:hAnsi="Times New Roman" w:cs="Times New Roman"/>
                <w:sz w:val="24"/>
                <w:szCs w:val="24"/>
              </w:rPr>
            </w:pPr>
            <w:r w:rsidRPr="0091053B">
              <w:rPr>
                <w:rFonts w:ascii="Times New Roman" w:hAnsi="Times New Roman" w:cs="Times New Roman"/>
                <w:sz w:val="24"/>
                <w:szCs w:val="24"/>
              </w:rPr>
              <w:t>11.00</w:t>
            </w:r>
          </w:p>
        </w:tc>
        <w:tc>
          <w:tcPr>
            <w:tcW w:w="3006" w:type="dxa"/>
            <w:tcBorders>
              <w:bottom w:val="single" w:sz="12" w:space="0" w:color="auto"/>
            </w:tcBorders>
            <w:vAlign w:val="center"/>
          </w:tcPr>
          <w:p w:rsidR="00EF6111" w:rsidRPr="0091053B" w:rsidRDefault="00EF6111" w:rsidP="005C5388">
            <w:pPr>
              <w:autoSpaceDE w:val="0"/>
              <w:autoSpaceDN w:val="0"/>
              <w:adjustRightInd w:val="0"/>
              <w:spacing w:line="360" w:lineRule="auto"/>
              <w:ind w:left="60" w:right="60"/>
              <w:jc w:val="center"/>
              <w:rPr>
                <w:rFonts w:ascii="Times New Roman" w:hAnsi="Times New Roman" w:cs="Times New Roman"/>
                <w:sz w:val="24"/>
                <w:szCs w:val="24"/>
              </w:rPr>
            </w:pPr>
            <w:r w:rsidRPr="0091053B">
              <w:rPr>
                <w:rFonts w:ascii="Times New Roman" w:hAnsi="Times New Roman" w:cs="Times New Roman"/>
                <w:sz w:val="24"/>
                <w:szCs w:val="24"/>
              </w:rPr>
              <w:t>2.258</w:t>
            </w:r>
          </w:p>
        </w:tc>
      </w:tr>
    </w:tbl>
    <w:p w:rsidR="009D43A0" w:rsidRPr="0091053B" w:rsidRDefault="009D43A0" w:rsidP="005C5388">
      <w:pPr>
        <w:spacing w:line="360" w:lineRule="auto"/>
        <w:rPr>
          <w:rFonts w:ascii="Times New Roman" w:hAnsi="Times New Roman" w:cs="Times New Roman"/>
          <w:sz w:val="24"/>
          <w:szCs w:val="24"/>
        </w:rPr>
      </w:pPr>
    </w:p>
    <w:p w:rsidR="00450269" w:rsidRPr="0091053B" w:rsidRDefault="00EC6281" w:rsidP="005C5388">
      <w:pPr>
        <w:spacing w:line="360" w:lineRule="auto"/>
        <w:rPr>
          <w:rFonts w:ascii="Times New Roman" w:hAnsi="Times New Roman" w:cs="Times New Roman"/>
          <w:sz w:val="24"/>
          <w:szCs w:val="24"/>
        </w:rPr>
      </w:pPr>
      <w:r w:rsidRPr="0091053B">
        <w:rPr>
          <w:rFonts w:ascii="Times New Roman" w:hAnsi="Times New Roman" w:cs="Times New Roman"/>
          <w:sz w:val="24"/>
          <w:szCs w:val="24"/>
        </w:rPr>
        <w:t xml:space="preserve">Table 1 </w:t>
      </w:r>
      <w:r w:rsidR="002A56D0" w:rsidRPr="0091053B">
        <w:rPr>
          <w:rFonts w:ascii="Times New Roman" w:hAnsi="Times New Roman" w:cs="Times New Roman"/>
          <w:sz w:val="24"/>
          <w:szCs w:val="24"/>
        </w:rPr>
        <w:t>supports the LOP theory as it shows that the deeper a word is processed corresponds to the higher mean word r</w:t>
      </w:r>
      <w:r w:rsidR="00EC603D">
        <w:rPr>
          <w:rFonts w:ascii="Times New Roman" w:hAnsi="Times New Roman" w:cs="Times New Roman"/>
          <w:sz w:val="24"/>
          <w:szCs w:val="24"/>
        </w:rPr>
        <w:t>ecognition. As the study was a within</w:t>
      </w:r>
      <w:r w:rsidR="002A56D0" w:rsidRPr="0091053B">
        <w:rPr>
          <w:rFonts w:ascii="Times New Roman" w:hAnsi="Times New Roman" w:cs="Times New Roman"/>
          <w:sz w:val="24"/>
          <w:szCs w:val="24"/>
        </w:rPr>
        <w:t xml:space="preserve"> design with three conditions a one-way ANOVA test was </w:t>
      </w:r>
      <w:r w:rsidR="00EC603D">
        <w:rPr>
          <w:rFonts w:ascii="Times New Roman" w:hAnsi="Times New Roman" w:cs="Times New Roman"/>
          <w:sz w:val="24"/>
          <w:szCs w:val="24"/>
        </w:rPr>
        <w:t>used and</w:t>
      </w:r>
      <w:r w:rsidR="002A56D0" w:rsidRPr="0091053B">
        <w:rPr>
          <w:rFonts w:ascii="Times New Roman" w:hAnsi="Times New Roman" w:cs="Times New Roman"/>
          <w:sz w:val="24"/>
          <w:szCs w:val="24"/>
        </w:rPr>
        <w:t xml:space="preserve"> determine</w:t>
      </w:r>
      <w:r w:rsidR="00EC603D">
        <w:rPr>
          <w:rFonts w:ascii="Times New Roman" w:hAnsi="Times New Roman" w:cs="Times New Roman"/>
          <w:sz w:val="24"/>
          <w:szCs w:val="24"/>
        </w:rPr>
        <w:t xml:space="preserve">d that </w:t>
      </w:r>
      <w:r w:rsidR="002A56D0" w:rsidRPr="0091053B">
        <w:rPr>
          <w:rFonts w:ascii="Times New Roman" w:hAnsi="Times New Roman" w:cs="Times New Roman"/>
          <w:sz w:val="24"/>
          <w:szCs w:val="24"/>
        </w:rPr>
        <w:t xml:space="preserve">there was a </w:t>
      </w:r>
      <w:r w:rsidR="00472D70" w:rsidRPr="0091053B">
        <w:rPr>
          <w:rFonts w:ascii="Times New Roman" w:hAnsi="Times New Roman" w:cs="Times New Roman"/>
          <w:sz w:val="24"/>
          <w:szCs w:val="24"/>
        </w:rPr>
        <w:t>sig</w:t>
      </w:r>
      <w:r w:rsidR="0050286D" w:rsidRPr="0091053B">
        <w:rPr>
          <w:rFonts w:ascii="Times New Roman" w:hAnsi="Times New Roman" w:cs="Times New Roman"/>
          <w:sz w:val="24"/>
          <w:szCs w:val="24"/>
        </w:rPr>
        <w:t xml:space="preserve">nificant difference between </w:t>
      </w:r>
      <w:r w:rsidR="002A56D0" w:rsidRPr="0091053B">
        <w:rPr>
          <w:rFonts w:ascii="Times New Roman" w:hAnsi="Times New Roman" w:cs="Times New Roman"/>
          <w:sz w:val="24"/>
          <w:szCs w:val="24"/>
        </w:rPr>
        <w:t>the c</w:t>
      </w:r>
      <w:r w:rsidR="00472D70" w:rsidRPr="0091053B">
        <w:rPr>
          <w:rFonts w:ascii="Times New Roman" w:hAnsi="Times New Roman" w:cs="Times New Roman"/>
          <w:sz w:val="24"/>
          <w:szCs w:val="24"/>
        </w:rPr>
        <w:t>onditions</w:t>
      </w:r>
      <w:r w:rsidR="00EC603D">
        <w:rPr>
          <w:rFonts w:ascii="Times New Roman" w:hAnsi="Times New Roman" w:cs="Times New Roman"/>
          <w:sz w:val="24"/>
          <w:szCs w:val="24"/>
        </w:rPr>
        <w:t>.</w:t>
      </w:r>
      <w:r w:rsidR="00472D70" w:rsidRPr="0091053B">
        <w:rPr>
          <w:rFonts w:ascii="Times New Roman" w:hAnsi="Times New Roman" w:cs="Times New Roman"/>
          <w:sz w:val="24"/>
          <w:szCs w:val="24"/>
        </w:rPr>
        <w:t xml:space="preserve"> (</w:t>
      </w:r>
      <w:r w:rsidR="002A56D0" w:rsidRPr="0091053B">
        <w:rPr>
          <w:rFonts w:ascii="Times New Roman" w:hAnsi="Times New Roman" w:cs="Times New Roman"/>
          <w:sz w:val="24"/>
          <w:szCs w:val="24"/>
        </w:rPr>
        <w:t>F (2,40</w:t>
      </w:r>
      <w:r w:rsidR="006C1774" w:rsidRPr="0091053B">
        <w:rPr>
          <w:rFonts w:ascii="Times New Roman" w:hAnsi="Times New Roman" w:cs="Times New Roman"/>
          <w:sz w:val="24"/>
          <w:szCs w:val="24"/>
        </w:rPr>
        <w:t xml:space="preserve">) </w:t>
      </w:r>
      <w:r w:rsidR="002A56D0" w:rsidRPr="0091053B">
        <w:rPr>
          <w:rFonts w:ascii="Times New Roman" w:hAnsi="Times New Roman" w:cs="Times New Roman"/>
          <w:sz w:val="24"/>
          <w:szCs w:val="24"/>
        </w:rPr>
        <w:t>129</w:t>
      </w:r>
      <w:r w:rsidR="006C1774" w:rsidRPr="0091053B">
        <w:rPr>
          <w:rFonts w:ascii="Times New Roman" w:hAnsi="Times New Roman" w:cs="Times New Roman"/>
          <w:sz w:val="24"/>
          <w:szCs w:val="24"/>
        </w:rPr>
        <w:t>.</w:t>
      </w:r>
      <w:r w:rsidR="002A56D0" w:rsidRPr="0091053B">
        <w:rPr>
          <w:rFonts w:ascii="Times New Roman" w:hAnsi="Times New Roman" w:cs="Times New Roman"/>
          <w:sz w:val="24"/>
          <w:szCs w:val="24"/>
        </w:rPr>
        <w:t>057,</w:t>
      </w:r>
      <w:r w:rsidR="006C1774" w:rsidRPr="0091053B">
        <w:rPr>
          <w:rFonts w:ascii="Times New Roman" w:hAnsi="Times New Roman" w:cs="Times New Roman"/>
          <w:sz w:val="24"/>
          <w:szCs w:val="24"/>
        </w:rPr>
        <w:t xml:space="preserve"> P &lt; .05</w:t>
      </w:r>
      <w:r w:rsidR="00472D70" w:rsidRPr="0091053B">
        <w:rPr>
          <w:rFonts w:ascii="Times New Roman" w:hAnsi="Times New Roman" w:cs="Times New Roman"/>
          <w:sz w:val="24"/>
          <w:szCs w:val="24"/>
        </w:rPr>
        <w:t>)</w:t>
      </w:r>
    </w:p>
    <w:p w:rsidR="0081660F" w:rsidRPr="0091053B" w:rsidRDefault="005C5388" w:rsidP="005C5388">
      <w:pPr>
        <w:spacing w:line="360" w:lineRule="auto"/>
        <w:rPr>
          <w:rFonts w:ascii="Times New Roman" w:hAnsi="Times New Roman" w:cs="Times New Roman"/>
          <w:sz w:val="24"/>
          <w:szCs w:val="24"/>
        </w:rPr>
      </w:pPr>
      <w:r>
        <w:rPr>
          <w:rFonts w:ascii="Times New Roman" w:hAnsi="Times New Roman" w:cs="Times New Roman"/>
          <w:sz w:val="24"/>
          <w:szCs w:val="24"/>
        </w:rPr>
        <w:br/>
      </w:r>
      <w:r w:rsidR="0081660F" w:rsidRPr="0091053B">
        <w:rPr>
          <w:rFonts w:ascii="Times New Roman" w:hAnsi="Times New Roman" w:cs="Times New Roman"/>
          <w:sz w:val="24"/>
          <w:szCs w:val="24"/>
        </w:rPr>
        <w:t>After running a Post Hoc analysis, t</w:t>
      </w:r>
      <w:r w:rsidR="00E221D4" w:rsidRPr="0091053B">
        <w:rPr>
          <w:rFonts w:ascii="Times New Roman" w:hAnsi="Times New Roman" w:cs="Times New Roman"/>
          <w:sz w:val="24"/>
          <w:szCs w:val="24"/>
        </w:rPr>
        <w:t>he pairw</w:t>
      </w:r>
      <w:r w:rsidR="0081660F" w:rsidRPr="0091053B">
        <w:rPr>
          <w:rFonts w:ascii="Times New Roman" w:hAnsi="Times New Roman" w:cs="Times New Roman"/>
          <w:sz w:val="24"/>
          <w:szCs w:val="24"/>
        </w:rPr>
        <w:t xml:space="preserve">ise comparisons demonstrate a </w:t>
      </w:r>
      <w:r w:rsidR="00E221D4" w:rsidRPr="0091053B">
        <w:rPr>
          <w:rFonts w:ascii="Times New Roman" w:hAnsi="Times New Roman" w:cs="Times New Roman"/>
          <w:sz w:val="24"/>
          <w:szCs w:val="24"/>
        </w:rPr>
        <w:t xml:space="preserve">significant difference between </w:t>
      </w:r>
      <w:r w:rsidR="00363080" w:rsidRPr="0091053B">
        <w:rPr>
          <w:rFonts w:ascii="Times New Roman" w:hAnsi="Times New Roman" w:cs="Times New Roman"/>
          <w:sz w:val="24"/>
          <w:szCs w:val="24"/>
        </w:rPr>
        <w:t xml:space="preserve">the </w:t>
      </w:r>
      <w:r w:rsidR="0081660F" w:rsidRPr="0091053B">
        <w:rPr>
          <w:rFonts w:ascii="Times New Roman" w:hAnsi="Times New Roman" w:cs="Times New Roman"/>
          <w:sz w:val="24"/>
          <w:szCs w:val="24"/>
        </w:rPr>
        <w:t>shallow and deep</w:t>
      </w:r>
      <w:r w:rsidR="00363080" w:rsidRPr="0091053B">
        <w:rPr>
          <w:rFonts w:ascii="Times New Roman" w:hAnsi="Times New Roman" w:cs="Times New Roman"/>
          <w:sz w:val="24"/>
          <w:szCs w:val="24"/>
        </w:rPr>
        <w:t xml:space="preserve"> processing (P=0.08) and the intermediate and deep processing (P=0.08</w:t>
      </w:r>
      <w:r w:rsidR="0070666D" w:rsidRPr="0091053B">
        <w:rPr>
          <w:rFonts w:ascii="Times New Roman" w:hAnsi="Times New Roman" w:cs="Times New Roman"/>
          <w:sz w:val="24"/>
          <w:szCs w:val="24"/>
        </w:rPr>
        <w:t xml:space="preserve">), but </w:t>
      </w:r>
      <w:r w:rsidR="00363080" w:rsidRPr="0091053B">
        <w:rPr>
          <w:rFonts w:ascii="Times New Roman" w:hAnsi="Times New Roman" w:cs="Times New Roman"/>
          <w:sz w:val="24"/>
          <w:szCs w:val="24"/>
        </w:rPr>
        <w:t>no significant difference between the shallow and intermediate processing (P=0.00). The hypothesis is supported by the results because participants recognised more words whe</w:t>
      </w:r>
      <w:r w:rsidR="00EC603D">
        <w:rPr>
          <w:rFonts w:ascii="Times New Roman" w:hAnsi="Times New Roman" w:cs="Times New Roman"/>
          <w:sz w:val="24"/>
          <w:szCs w:val="24"/>
        </w:rPr>
        <w:t>n they had used deep processing</w:t>
      </w:r>
      <w:r w:rsidR="00363080" w:rsidRPr="0091053B">
        <w:rPr>
          <w:rFonts w:ascii="Times New Roman" w:hAnsi="Times New Roman" w:cs="Times New Roman"/>
          <w:sz w:val="24"/>
          <w:szCs w:val="24"/>
        </w:rPr>
        <w:t>.</w:t>
      </w:r>
    </w:p>
    <w:p w:rsidR="006C1774" w:rsidRPr="0091053B" w:rsidRDefault="006C1774" w:rsidP="005C5388">
      <w:pPr>
        <w:pStyle w:val="Standard"/>
        <w:spacing w:line="360" w:lineRule="auto"/>
        <w:jc w:val="center"/>
        <w:rPr>
          <w:rFonts w:cs="Times New Roman"/>
        </w:rPr>
      </w:pPr>
    </w:p>
    <w:p w:rsidR="00F8247E" w:rsidRPr="005C5388" w:rsidRDefault="00B31A07" w:rsidP="005C5388">
      <w:pPr>
        <w:pStyle w:val="Standard"/>
        <w:spacing w:line="360" w:lineRule="auto"/>
        <w:rPr>
          <w:rFonts w:cs="Times New Roman"/>
          <w:u w:val="single"/>
        </w:rPr>
      </w:pPr>
      <w:r w:rsidRPr="0091053B">
        <w:rPr>
          <w:rFonts w:cs="Times New Roman"/>
          <w:u w:val="single"/>
        </w:rPr>
        <w:t>Discussion</w:t>
      </w:r>
      <w:r w:rsidR="005C5388">
        <w:rPr>
          <w:rFonts w:cs="Times New Roman"/>
          <w:u w:val="single"/>
        </w:rPr>
        <w:br/>
      </w:r>
      <w:r w:rsidR="009D74A6" w:rsidRPr="0091053B">
        <w:rPr>
          <w:rFonts w:cs="Times New Roman"/>
        </w:rPr>
        <w:t>T</w:t>
      </w:r>
      <w:r w:rsidR="00A73508" w:rsidRPr="0091053B">
        <w:rPr>
          <w:rFonts w:cs="Times New Roman"/>
        </w:rPr>
        <w:t>he result</w:t>
      </w:r>
      <w:r w:rsidR="00F8247E" w:rsidRPr="0091053B">
        <w:rPr>
          <w:rFonts w:cs="Times New Roman"/>
        </w:rPr>
        <w:t xml:space="preserve">s </w:t>
      </w:r>
      <w:r w:rsidR="00A73508" w:rsidRPr="0091053B">
        <w:rPr>
          <w:rFonts w:cs="Times New Roman"/>
        </w:rPr>
        <w:t>show</w:t>
      </w:r>
      <w:r w:rsidR="00F8247E" w:rsidRPr="0091053B">
        <w:rPr>
          <w:rFonts w:cs="Times New Roman"/>
        </w:rPr>
        <w:t xml:space="preserve"> that deep processing</w:t>
      </w:r>
      <w:r w:rsidR="009D74A6" w:rsidRPr="0091053B">
        <w:rPr>
          <w:rFonts w:cs="Times New Roman"/>
        </w:rPr>
        <w:t xml:space="preserve"> has a direct </w:t>
      </w:r>
      <w:r w:rsidR="008945E0" w:rsidRPr="0091053B">
        <w:rPr>
          <w:rFonts w:cs="Times New Roman"/>
        </w:rPr>
        <w:t xml:space="preserve">correlation with the mean </w:t>
      </w:r>
      <w:r w:rsidR="0002240F">
        <w:rPr>
          <w:rFonts w:cs="Times New Roman"/>
        </w:rPr>
        <w:t xml:space="preserve">word recognition </w:t>
      </w:r>
      <w:r w:rsidR="008945E0" w:rsidRPr="0091053B">
        <w:rPr>
          <w:rFonts w:cs="Times New Roman"/>
        </w:rPr>
        <w:t>score</w:t>
      </w:r>
      <w:r w:rsidR="0002240F">
        <w:rPr>
          <w:rFonts w:cs="Times New Roman"/>
        </w:rPr>
        <w:t>, supporting</w:t>
      </w:r>
      <w:r w:rsidR="009D74A6" w:rsidRPr="0091053B">
        <w:rPr>
          <w:rFonts w:cs="Times New Roman"/>
        </w:rPr>
        <w:t xml:space="preserve"> </w:t>
      </w:r>
      <w:r w:rsidR="008945E0" w:rsidRPr="0091053B">
        <w:rPr>
          <w:rFonts w:cs="Times New Roman"/>
        </w:rPr>
        <w:t>the LOP</w:t>
      </w:r>
      <w:r w:rsidR="00122215" w:rsidRPr="0091053B">
        <w:rPr>
          <w:rFonts w:cs="Times New Roman"/>
        </w:rPr>
        <w:t xml:space="preserve"> theory and </w:t>
      </w:r>
      <w:r w:rsidR="009D74A6" w:rsidRPr="0091053B">
        <w:rPr>
          <w:rFonts w:cs="Times New Roman"/>
        </w:rPr>
        <w:t xml:space="preserve">the </w:t>
      </w:r>
      <w:r w:rsidR="00122215" w:rsidRPr="0091053B">
        <w:rPr>
          <w:rFonts w:cs="Times New Roman"/>
        </w:rPr>
        <w:t xml:space="preserve">experimental </w:t>
      </w:r>
      <w:r w:rsidR="009D74A6" w:rsidRPr="0091053B">
        <w:rPr>
          <w:rFonts w:cs="Times New Roman"/>
        </w:rPr>
        <w:t xml:space="preserve">hypothesis. </w:t>
      </w:r>
      <w:r w:rsidR="0002240F">
        <w:rPr>
          <w:rFonts w:cs="Times New Roman"/>
        </w:rPr>
        <w:t>The</w:t>
      </w:r>
      <w:r w:rsidR="009D74A6" w:rsidRPr="0091053B">
        <w:rPr>
          <w:rFonts w:cs="Times New Roman"/>
        </w:rPr>
        <w:t xml:space="preserve"> Post Hoc test </w:t>
      </w:r>
      <w:r w:rsidR="008945E0" w:rsidRPr="0091053B">
        <w:rPr>
          <w:rFonts w:cs="Times New Roman"/>
        </w:rPr>
        <w:t>shows</w:t>
      </w:r>
      <w:r w:rsidR="009D74A6" w:rsidRPr="0091053B">
        <w:rPr>
          <w:rFonts w:cs="Times New Roman"/>
        </w:rPr>
        <w:t xml:space="preserve"> </w:t>
      </w:r>
      <w:r w:rsidR="009D74A6" w:rsidRPr="0091053B">
        <w:rPr>
          <w:rFonts w:cs="Times New Roman"/>
        </w:rPr>
        <w:lastRenderedPageBreak/>
        <w:t>there was no significant difference between the shal</w:t>
      </w:r>
      <w:r w:rsidR="008945E0" w:rsidRPr="0091053B">
        <w:rPr>
          <w:rFonts w:cs="Times New Roman"/>
        </w:rPr>
        <w:t xml:space="preserve">low and intermediate </w:t>
      </w:r>
      <w:r w:rsidR="009D74A6" w:rsidRPr="0091053B">
        <w:rPr>
          <w:rFonts w:cs="Times New Roman"/>
        </w:rPr>
        <w:t>conditions</w:t>
      </w:r>
      <w:r w:rsidR="00C24031">
        <w:rPr>
          <w:rFonts w:cs="Times New Roman"/>
        </w:rPr>
        <w:t>, disputing the LOP theory and</w:t>
      </w:r>
      <w:r w:rsidR="008945E0" w:rsidRPr="0091053B">
        <w:rPr>
          <w:rFonts w:cs="Times New Roman"/>
        </w:rPr>
        <w:t xml:space="preserve"> </w:t>
      </w:r>
      <w:r w:rsidR="009D74A6" w:rsidRPr="0091053B">
        <w:rPr>
          <w:rFonts w:cs="Times New Roman"/>
        </w:rPr>
        <w:t>support</w:t>
      </w:r>
      <w:r w:rsidR="008945E0" w:rsidRPr="0091053B">
        <w:rPr>
          <w:rFonts w:cs="Times New Roman"/>
        </w:rPr>
        <w:t>ing</w:t>
      </w:r>
      <w:r w:rsidR="009D74A6" w:rsidRPr="0091053B">
        <w:rPr>
          <w:rFonts w:cs="Times New Roman"/>
        </w:rPr>
        <w:t xml:space="preserve"> Baddeley (1978) &amp; Eysenk (1978) belief that there are no set stages within processing</w:t>
      </w:r>
      <w:r w:rsidR="0046024D">
        <w:rPr>
          <w:rFonts w:cs="Times New Roman"/>
        </w:rPr>
        <w:t xml:space="preserve"> (Baddeley, 1978) (Eysenk, 1978).</w:t>
      </w:r>
    </w:p>
    <w:p w:rsidR="00EA420D" w:rsidRPr="0091053B" w:rsidRDefault="00EA420D" w:rsidP="005C5388">
      <w:pPr>
        <w:pStyle w:val="Standard"/>
        <w:spacing w:line="360" w:lineRule="auto"/>
        <w:rPr>
          <w:rFonts w:cs="Times New Roman"/>
        </w:rPr>
      </w:pPr>
    </w:p>
    <w:p w:rsidR="000E6846" w:rsidRPr="0091053B" w:rsidRDefault="008945E0" w:rsidP="005C5388">
      <w:pPr>
        <w:pStyle w:val="Standard"/>
        <w:spacing w:line="360" w:lineRule="auto"/>
        <w:rPr>
          <w:rFonts w:cs="Times New Roman"/>
        </w:rPr>
      </w:pPr>
      <w:r w:rsidRPr="0091053B">
        <w:rPr>
          <w:rFonts w:cs="Times New Roman"/>
        </w:rPr>
        <w:t>Tresselt &amp; Mayzner’s (1960) study is</w:t>
      </w:r>
      <w:r w:rsidR="00643B62">
        <w:rPr>
          <w:rFonts w:cs="Times New Roman"/>
        </w:rPr>
        <w:t xml:space="preserve"> also</w:t>
      </w:r>
      <w:r w:rsidRPr="0091053B">
        <w:rPr>
          <w:rFonts w:cs="Times New Roman"/>
        </w:rPr>
        <w:t xml:space="preserve"> </w:t>
      </w:r>
      <w:r w:rsidR="00F41C36" w:rsidRPr="0091053B">
        <w:rPr>
          <w:rFonts w:cs="Times New Roman"/>
        </w:rPr>
        <w:t>partially</w:t>
      </w:r>
      <w:r w:rsidRPr="0091053B">
        <w:rPr>
          <w:rFonts w:cs="Times New Roman"/>
        </w:rPr>
        <w:t xml:space="preserve"> confirmed by the results regarding deep processing, however, it is also contradicted as there is no significant difference shown between shallow and intermediate processing, leading</w:t>
      </w:r>
      <w:r w:rsidR="00643B62">
        <w:rPr>
          <w:rFonts w:cs="Times New Roman"/>
        </w:rPr>
        <w:t xml:space="preserve"> us to doubt reliability</w:t>
      </w:r>
      <w:r w:rsidR="00F41C36" w:rsidRPr="0091053B">
        <w:rPr>
          <w:rFonts w:cs="Times New Roman"/>
        </w:rPr>
        <w:t xml:space="preserve">. </w:t>
      </w:r>
    </w:p>
    <w:p w:rsidR="000E6846" w:rsidRPr="0091053B" w:rsidRDefault="000E6846" w:rsidP="005C5388">
      <w:pPr>
        <w:pStyle w:val="Standard"/>
        <w:spacing w:line="360" w:lineRule="auto"/>
        <w:rPr>
          <w:rFonts w:cs="Times New Roman"/>
        </w:rPr>
      </w:pPr>
    </w:p>
    <w:p w:rsidR="000A00FB" w:rsidRDefault="00F41C36" w:rsidP="005C5388">
      <w:pPr>
        <w:pStyle w:val="Standard"/>
        <w:spacing w:line="360" w:lineRule="auto"/>
        <w:rPr>
          <w:rFonts w:cs="Times New Roman"/>
        </w:rPr>
      </w:pPr>
      <w:r w:rsidRPr="0091053B">
        <w:rPr>
          <w:rFonts w:cs="Times New Roman"/>
        </w:rPr>
        <w:t xml:space="preserve">This </w:t>
      </w:r>
      <w:r w:rsidR="0012665A" w:rsidRPr="0091053B">
        <w:rPr>
          <w:rFonts w:cs="Times New Roman"/>
        </w:rPr>
        <w:t xml:space="preserve">limitation </w:t>
      </w:r>
      <w:r w:rsidRPr="0091053B">
        <w:rPr>
          <w:rFonts w:cs="Times New Roman"/>
        </w:rPr>
        <w:t>could be explained by the opinion of Baddeley who stated that there is no independent method that can measure the depth of processing, therefore it is impossible to categorise LOP</w:t>
      </w:r>
      <w:r w:rsidR="0046024D">
        <w:rPr>
          <w:rFonts w:cs="Times New Roman"/>
        </w:rPr>
        <w:t xml:space="preserve"> (Baddeley, 1978)</w:t>
      </w:r>
      <w:r w:rsidRPr="0091053B">
        <w:rPr>
          <w:rFonts w:cs="Times New Roman"/>
        </w:rPr>
        <w:t xml:space="preserve">. </w:t>
      </w:r>
      <w:r w:rsidR="0012665A" w:rsidRPr="0091053B">
        <w:rPr>
          <w:rFonts w:cs="Times New Roman"/>
        </w:rPr>
        <w:t>This would explain why there is no significant difference between sha</w:t>
      </w:r>
      <w:r w:rsidR="00643B62">
        <w:rPr>
          <w:rFonts w:cs="Times New Roman"/>
        </w:rPr>
        <w:t>llow and intermediate processing</w:t>
      </w:r>
      <w:r w:rsidR="0012665A" w:rsidRPr="0091053B">
        <w:rPr>
          <w:rFonts w:cs="Times New Roman"/>
        </w:rPr>
        <w:t xml:space="preserve"> and suggests that </w:t>
      </w:r>
      <w:r w:rsidR="00643B62">
        <w:rPr>
          <w:rFonts w:cs="Times New Roman"/>
        </w:rPr>
        <w:t>e</w:t>
      </w:r>
      <w:r w:rsidR="0012665A" w:rsidRPr="0091053B">
        <w:rPr>
          <w:rFonts w:cs="Times New Roman"/>
        </w:rPr>
        <w:t xml:space="preserve">laboration is all that is </w:t>
      </w:r>
      <w:r w:rsidR="00643B62">
        <w:rPr>
          <w:rFonts w:cs="Times New Roman"/>
        </w:rPr>
        <w:t xml:space="preserve">more beneficial for </w:t>
      </w:r>
      <w:r w:rsidR="0012665A" w:rsidRPr="0091053B">
        <w:rPr>
          <w:rFonts w:cs="Times New Roman"/>
        </w:rPr>
        <w:t xml:space="preserve">memory recognition. </w:t>
      </w:r>
    </w:p>
    <w:p w:rsidR="00643B62" w:rsidRPr="0091053B" w:rsidRDefault="00643B62" w:rsidP="005C5388">
      <w:pPr>
        <w:pStyle w:val="Standard"/>
        <w:spacing w:line="360" w:lineRule="auto"/>
        <w:rPr>
          <w:rFonts w:cs="Times New Roman"/>
        </w:rPr>
      </w:pPr>
    </w:p>
    <w:p w:rsidR="00F41C36" w:rsidRPr="0091053B" w:rsidRDefault="000A00FB" w:rsidP="005C5388">
      <w:pPr>
        <w:spacing w:line="360" w:lineRule="auto"/>
        <w:rPr>
          <w:rFonts w:ascii="Times New Roman" w:hAnsi="Times New Roman" w:cs="Times New Roman"/>
          <w:sz w:val="24"/>
          <w:szCs w:val="24"/>
        </w:rPr>
      </w:pPr>
      <w:r w:rsidRPr="0091053B">
        <w:rPr>
          <w:rFonts w:ascii="Times New Roman" w:hAnsi="Times New Roman" w:cs="Times New Roman"/>
          <w:sz w:val="24"/>
          <w:szCs w:val="24"/>
        </w:rPr>
        <w:t xml:space="preserve">The sample size </w:t>
      </w:r>
      <w:r w:rsidR="00D82433">
        <w:rPr>
          <w:rFonts w:ascii="Times New Roman" w:hAnsi="Times New Roman" w:cs="Times New Roman"/>
          <w:sz w:val="24"/>
          <w:szCs w:val="24"/>
        </w:rPr>
        <w:t>was not</w:t>
      </w:r>
      <w:r w:rsidRPr="0091053B">
        <w:rPr>
          <w:rFonts w:ascii="Times New Roman" w:hAnsi="Times New Roman" w:cs="Times New Roman"/>
          <w:sz w:val="24"/>
          <w:szCs w:val="24"/>
        </w:rPr>
        <w:t xml:space="preserve"> broad enough with only 21 participants who were all students from the same university. Although there was a diverse age range between participant</w:t>
      </w:r>
      <w:r w:rsidR="00D82433">
        <w:rPr>
          <w:rFonts w:ascii="Times New Roman" w:hAnsi="Times New Roman" w:cs="Times New Roman"/>
          <w:sz w:val="24"/>
          <w:szCs w:val="24"/>
        </w:rPr>
        <w:t>s it</w:t>
      </w:r>
      <w:r w:rsidRPr="0091053B">
        <w:rPr>
          <w:rFonts w:ascii="Times New Roman" w:hAnsi="Times New Roman" w:cs="Times New Roman"/>
          <w:sz w:val="24"/>
          <w:szCs w:val="24"/>
        </w:rPr>
        <w:t xml:space="preserve"> is not enough to generalise the findings as the study lacks mundane realism. </w:t>
      </w:r>
      <w:r w:rsidR="000E6846" w:rsidRPr="0091053B">
        <w:rPr>
          <w:rFonts w:ascii="Times New Roman" w:hAnsi="Times New Roman" w:cs="Times New Roman"/>
          <w:sz w:val="24"/>
          <w:szCs w:val="24"/>
        </w:rPr>
        <w:t>The study also lacks ecological validity as only words were used, where are in a real life setting structural and visual processing might have been higher if the participant was asked to recognise a picture.</w:t>
      </w:r>
    </w:p>
    <w:p w:rsidR="0006798F" w:rsidRPr="0091053B" w:rsidRDefault="0006798F" w:rsidP="005C5388">
      <w:pPr>
        <w:pStyle w:val="Standard"/>
        <w:spacing w:line="360" w:lineRule="auto"/>
        <w:rPr>
          <w:rStyle w:val="termtext"/>
          <w:rFonts w:cs="Times New Roman"/>
        </w:rPr>
      </w:pPr>
    </w:p>
    <w:p w:rsidR="00B6094C" w:rsidRDefault="00C95121" w:rsidP="005C5388">
      <w:pPr>
        <w:spacing w:line="360" w:lineRule="auto"/>
        <w:rPr>
          <w:rFonts w:ascii="Times New Roman" w:hAnsi="Times New Roman" w:cs="Times New Roman"/>
          <w:sz w:val="24"/>
          <w:szCs w:val="24"/>
        </w:rPr>
      </w:pPr>
      <w:r w:rsidRPr="0091053B">
        <w:rPr>
          <w:rFonts w:ascii="Times New Roman" w:hAnsi="Times New Roman" w:cs="Times New Roman"/>
          <w:sz w:val="24"/>
          <w:szCs w:val="24"/>
        </w:rPr>
        <w:t>There are many teaching methods which are</w:t>
      </w:r>
      <w:r w:rsidR="0096160C">
        <w:rPr>
          <w:rFonts w:ascii="Times New Roman" w:hAnsi="Times New Roman" w:cs="Times New Roman"/>
          <w:sz w:val="24"/>
          <w:szCs w:val="24"/>
        </w:rPr>
        <w:t xml:space="preserve"> connected to </w:t>
      </w:r>
      <w:r w:rsidRPr="0091053B">
        <w:rPr>
          <w:rFonts w:ascii="Times New Roman" w:hAnsi="Times New Roman" w:cs="Times New Roman"/>
          <w:sz w:val="24"/>
          <w:szCs w:val="24"/>
        </w:rPr>
        <w:t>LOP</w:t>
      </w:r>
      <w:r w:rsidR="002655A1" w:rsidRPr="0091053B">
        <w:rPr>
          <w:rFonts w:ascii="Times New Roman" w:hAnsi="Times New Roman" w:cs="Times New Roman"/>
          <w:sz w:val="24"/>
          <w:szCs w:val="24"/>
        </w:rPr>
        <w:t xml:space="preserve">, </w:t>
      </w:r>
      <w:r w:rsidRPr="0091053B">
        <w:rPr>
          <w:rFonts w:ascii="Times New Roman" w:hAnsi="Times New Roman" w:cs="Times New Roman"/>
          <w:sz w:val="24"/>
          <w:szCs w:val="24"/>
        </w:rPr>
        <w:t>an</w:t>
      </w:r>
      <w:r w:rsidR="002655A1" w:rsidRPr="0091053B">
        <w:rPr>
          <w:rFonts w:ascii="Times New Roman" w:hAnsi="Times New Roman" w:cs="Times New Roman"/>
          <w:sz w:val="24"/>
          <w:szCs w:val="24"/>
        </w:rPr>
        <w:t xml:space="preserve"> example </w:t>
      </w:r>
      <w:r w:rsidRPr="0091053B">
        <w:rPr>
          <w:rFonts w:ascii="Times New Roman" w:hAnsi="Times New Roman" w:cs="Times New Roman"/>
          <w:sz w:val="24"/>
          <w:szCs w:val="24"/>
        </w:rPr>
        <w:t xml:space="preserve">is </w:t>
      </w:r>
      <w:r w:rsidR="002655A1" w:rsidRPr="0091053B">
        <w:rPr>
          <w:rFonts w:ascii="Times New Roman" w:hAnsi="Times New Roman" w:cs="Times New Roman"/>
          <w:sz w:val="24"/>
          <w:szCs w:val="24"/>
        </w:rPr>
        <w:t>learn</w:t>
      </w:r>
      <w:r w:rsidRPr="0091053B">
        <w:rPr>
          <w:rFonts w:ascii="Times New Roman" w:hAnsi="Times New Roman" w:cs="Times New Roman"/>
          <w:sz w:val="24"/>
          <w:szCs w:val="24"/>
        </w:rPr>
        <w:t>ing</w:t>
      </w:r>
      <w:r w:rsidR="002655A1" w:rsidRPr="0091053B">
        <w:rPr>
          <w:rFonts w:ascii="Times New Roman" w:hAnsi="Times New Roman" w:cs="Times New Roman"/>
          <w:sz w:val="24"/>
          <w:szCs w:val="24"/>
        </w:rPr>
        <w:t xml:space="preserve"> through nursery rhymes. </w:t>
      </w:r>
      <w:r w:rsidRPr="0091053B">
        <w:rPr>
          <w:rFonts w:ascii="Times New Roman" w:hAnsi="Times New Roman" w:cs="Times New Roman"/>
          <w:sz w:val="24"/>
          <w:szCs w:val="24"/>
        </w:rPr>
        <w:t xml:space="preserve">Pairing learning </w:t>
      </w:r>
      <w:r w:rsidR="0096160C">
        <w:rPr>
          <w:rFonts w:ascii="Times New Roman" w:hAnsi="Times New Roman" w:cs="Times New Roman"/>
          <w:sz w:val="24"/>
          <w:szCs w:val="24"/>
        </w:rPr>
        <w:t xml:space="preserve">with </w:t>
      </w:r>
      <w:r w:rsidR="000B1E8E" w:rsidRPr="0091053B">
        <w:rPr>
          <w:rFonts w:ascii="Times New Roman" w:hAnsi="Times New Roman" w:cs="Times New Roman"/>
          <w:sz w:val="24"/>
          <w:szCs w:val="24"/>
        </w:rPr>
        <w:t xml:space="preserve">rhyming makes it easier for the child to understand and retain information as it gets processed on a deeper level than if spoken as normal. A longitudinal study by Maclean et al. (1987) supports the notion that nursery </w:t>
      </w:r>
      <w:r w:rsidR="00F9525C" w:rsidRPr="0091053B">
        <w:rPr>
          <w:rFonts w:ascii="Times New Roman" w:hAnsi="Times New Roman" w:cs="Times New Roman"/>
          <w:sz w:val="24"/>
          <w:szCs w:val="24"/>
        </w:rPr>
        <w:t xml:space="preserve">rhymes aid education, the </w:t>
      </w:r>
      <w:r w:rsidR="005C5388">
        <w:rPr>
          <w:rFonts w:ascii="Times New Roman" w:hAnsi="Times New Roman" w:cs="Times New Roman"/>
          <w:sz w:val="24"/>
          <w:szCs w:val="24"/>
        </w:rPr>
        <w:t xml:space="preserve">data </w:t>
      </w:r>
      <w:r w:rsidR="0096160C">
        <w:rPr>
          <w:rFonts w:ascii="Times New Roman" w:hAnsi="Times New Roman" w:cs="Times New Roman"/>
          <w:sz w:val="24"/>
          <w:szCs w:val="24"/>
        </w:rPr>
        <w:t>demonstrated that children</w:t>
      </w:r>
      <w:r w:rsidR="00F9525C" w:rsidRPr="0091053B">
        <w:rPr>
          <w:rFonts w:ascii="Times New Roman" w:hAnsi="Times New Roman" w:cs="Times New Roman"/>
          <w:sz w:val="24"/>
          <w:szCs w:val="24"/>
        </w:rPr>
        <w:t xml:space="preserve"> wh</w:t>
      </w:r>
      <w:r w:rsidR="005C5388">
        <w:rPr>
          <w:rFonts w:ascii="Times New Roman" w:hAnsi="Times New Roman" w:cs="Times New Roman"/>
          <w:sz w:val="24"/>
          <w:szCs w:val="24"/>
        </w:rPr>
        <w:t>o</w:t>
      </w:r>
      <w:r w:rsidR="00F9525C" w:rsidRPr="0091053B">
        <w:rPr>
          <w:rFonts w:ascii="Times New Roman" w:hAnsi="Times New Roman" w:cs="Times New Roman"/>
          <w:sz w:val="24"/>
          <w:szCs w:val="24"/>
        </w:rPr>
        <w:t xml:space="preserve"> listened to nursery rhymes were able to out preform those who had not (Maclean et al. 1987). </w:t>
      </w:r>
      <w:r w:rsidR="005C5388">
        <w:rPr>
          <w:rFonts w:ascii="Times New Roman" w:hAnsi="Times New Roman" w:cs="Times New Roman"/>
          <w:sz w:val="24"/>
          <w:szCs w:val="24"/>
        </w:rPr>
        <w:br/>
      </w:r>
      <w:r w:rsidR="005C5388">
        <w:rPr>
          <w:rFonts w:ascii="Times New Roman" w:hAnsi="Times New Roman" w:cs="Times New Roman"/>
          <w:sz w:val="24"/>
          <w:szCs w:val="24"/>
        </w:rPr>
        <w:br/>
      </w:r>
      <w:r w:rsidR="000B1E8E" w:rsidRPr="0091053B">
        <w:rPr>
          <w:rFonts w:ascii="Times New Roman" w:hAnsi="Times New Roman" w:cs="Times New Roman"/>
          <w:sz w:val="24"/>
          <w:szCs w:val="24"/>
        </w:rPr>
        <w:t>Elias &amp; Perfetti</w:t>
      </w:r>
      <w:r w:rsidR="00F9525C" w:rsidRPr="0091053B">
        <w:rPr>
          <w:rFonts w:ascii="Times New Roman" w:hAnsi="Times New Roman" w:cs="Times New Roman"/>
          <w:sz w:val="24"/>
          <w:szCs w:val="24"/>
        </w:rPr>
        <w:t>’s</w:t>
      </w:r>
      <w:r w:rsidR="000B1E8E" w:rsidRPr="0091053B">
        <w:rPr>
          <w:rFonts w:ascii="Times New Roman" w:hAnsi="Times New Roman" w:cs="Times New Roman"/>
          <w:sz w:val="24"/>
          <w:szCs w:val="24"/>
        </w:rPr>
        <w:t xml:space="preserve"> (1973) study </w:t>
      </w:r>
      <w:r w:rsidR="00F9525C" w:rsidRPr="0091053B">
        <w:rPr>
          <w:rFonts w:ascii="Times New Roman" w:hAnsi="Times New Roman" w:cs="Times New Roman"/>
          <w:sz w:val="24"/>
          <w:szCs w:val="24"/>
        </w:rPr>
        <w:t xml:space="preserve">with adults </w:t>
      </w:r>
      <w:r w:rsidR="000B1E8E" w:rsidRPr="0091053B">
        <w:rPr>
          <w:rFonts w:ascii="Times New Roman" w:hAnsi="Times New Roman" w:cs="Times New Roman"/>
          <w:sz w:val="24"/>
          <w:szCs w:val="24"/>
        </w:rPr>
        <w:t xml:space="preserve">suggests that linking words with </w:t>
      </w:r>
      <w:r w:rsidR="00F9525C" w:rsidRPr="0091053B">
        <w:rPr>
          <w:rFonts w:ascii="Times New Roman" w:hAnsi="Times New Roman" w:cs="Times New Roman"/>
          <w:sz w:val="24"/>
          <w:szCs w:val="24"/>
        </w:rPr>
        <w:t xml:space="preserve">synonyms instead of rhymes, participants recognised more words that were linked to </w:t>
      </w:r>
      <w:r w:rsidR="006415E9" w:rsidRPr="0091053B">
        <w:rPr>
          <w:rFonts w:ascii="Times New Roman" w:hAnsi="Times New Roman" w:cs="Times New Roman"/>
          <w:sz w:val="24"/>
          <w:szCs w:val="24"/>
        </w:rPr>
        <w:t>synonyms</w:t>
      </w:r>
      <w:r w:rsidR="00F9525C" w:rsidRPr="0091053B">
        <w:rPr>
          <w:rFonts w:ascii="Times New Roman" w:hAnsi="Times New Roman" w:cs="Times New Roman"/>
          <w:sz w:val="24"/>
          <w:szCs w:val="24"/>
        </w:rPr>
        <w:t xml:space="preserve"> which suggests that LOP could develop </w:t>
      </w:r>
      <w:r w:rsidR="00643B62">
        <w:rPr>
          <w:rFonts w:ascii="Times New Roman" w:hAnsi="Times New Roman" w:cs="Times New Roman"/>
          <w:sz w:val="24"/>
          <w:szCs w:val="24"/>
        </w:rPr>
        <w:t>through childhood</w:t>
      </w:r>
      <w:r w:rsidR="005268C9">
        <w:rPr>
          <w:rFonts w:ascii="Times New Roman" w:hAnsi="Times New Roman" w:cs="Times New Roman"/>
          <w:sz w:val="24"/>
          <w:szCs w:val="24"/>
        </w:rPr>
        <w:t xml:space="preserve"> (Elias &amp; Perfetti, 1973)</w:t>
      </w:r>
      <w:r w:rsidR="00F9525C" w:rsidRPr="0091053B">
        <w:rPr>
          <w:rFonts w:ascii="Times New Roman" w:hAnsi="Times New Roman" w:cs="Times New Roman"/>
          <w:sz w:val="24"/>
          <w:szCs w:val="24"/>
        </w:rPr>
        <w:t xml:space="preserve">. </w:t>
      </w:r>
      <w:r w:rsidR="005C5388">
        <w:rPr>
          <w:rFonts w:ascii="Times New Roman" w:hAnsi="Times New Roman" w:cs="Times New Roman"/>
          <w:sz w:val="24"/>
          <w:szCs w:val="24"/>
        </w:rPr>
        <w:br/>
      </w:r>
      <w:r w:rsidR="005C5388">
        <w:rPr>
          <w:rFonts w:ascii="Times New Roman" w:hAnsi="Times New Roman" w:cs="Times New Roman"/>
          <w:sz w:val="24"/>
          <w:szCs w:val="24"/>
        </w:rPr>
        <w:br/>
      </w:r>
      <w:r w:rsidR="00643B62">
        <w:rPr>
          <w:rFonts w:ascii="Times New Roman" w:hAnsi="Times New Roman" w:cs="Times New Roman"/>
          <w:sz w:val="24"/>
          <w:szCs w:val="24"/>
        </w:rPr>
        <w:t xml:space="preserve">Further research needs to be done to improve revision </w:t>
      </w:r>
      <w:r w:rsidR="00AC6F3E" w:rsidRPr="0091053B">
        <w:rPr>
          <w:rFonts w:ascii="Times New Roman" w:hAnsi="Times New Roman" w:cs="Times New Roman"/>
          <w:sz w:val="24"/>
          <w:szCs w:val="24"/>
        </w:rPr>
        <w:t xml:space="preserve">and teaching techniques </w:t>
      </w:r>
      <w:r w:rsidR="006415E9" w:rsidRPr="0091053B">
        <w:rPr>
          <w:rFonts w:ascii="Times New Roman" w:hAnsi="Times New Roman" w:cs="Times New Roman"/>
          <w:sz w:val="24"/>
          <w:szCs w:val="24"/>
        </w:rPr>
        <w:t xml:space="preserve">as some still use rhyming methods but it is clear that elaboration </w:t>
      </w:r>
      <w:r w:rsidR="00AC6F3E" w:rsidRPr="0091053B">
        <w:rPr>
          <w:rFonts w:ascii="Times New Roman" w:hAnsi="Times New Roman" w:cs="Times New Roman"/>
          <w:sz w:val="24"/>
          <w:szCs w:val="24"/>
        </w:rPr>
        <w:t xml:space="preserve">retains more information than rehearsal. </w:t>
      </w:r>
      <w:r w:rsidR="00643B62">
        <w:rPr>
          <w:rFonts w:ascii="Times New Roman" w:hAnsi="Times New Roman" w:cs="Times New Roman"/>
          <w:sz w:val="24"/>
          <w:szCs w:val="24"/>
        </w:rPr>
        <w:lastRenderedPageBreak/>
        <w:t xml:space="preserve">This can </w:t>
      </w:r>
      <w:r w:rsidR="0096160C">
        <w:rPr>
          <w:rFonts w:ascii="Times New Roman" w:hAnsi="Times New Roman" w:cs="Times New Roman"/>
          <w:sz w:val="24"/>
          <w:szCs w:val="24"/>
        </w:rPr>
        <w:t xml:space="preserve">also </w:t>
      </w:r>
      <w:r w:rsidR="00643B62">
        <w:rPr>
          <w:rFonts w:ascii="Times New Roman" w:hAnsi="Times New Roman" w:cs="Times New Roman"/>
          <w:sz w:val="24"/>
          <w:szCs w:val="24"/>
        </w:rPr>
        <w:t xml:space="preserve">be applied in the NHS when aiding patients with memory loss after accidents and may be even individuals with early stages of dementia. </w:t>
      </w:r>
      <w:r w:rsidR="005C5388">
        <w:rPr>
          <w:rFonts w:ascii="Times New Roman" w:hAnsi="Times New Roman" w:cs="Times New Roman"/>
          <w:sz w:val="24"/>
          <w:szCs w:val="24"/>
        </w:rPr>
        <w:br/>
      </w:r>
      <w:r w:rsidR="005C5388">
        <w:rPr>
          <w:rFonts w:ascii="Times New Roman" w:hAnsi="Times New Roman" w:cs="Times New Roman"/>
          <w:sz w:val="24"/>
          <w:szCs w:val="24"/>
        </w:rPr>
        <w:br/>
      </w:r>
      <w:r w:rsidR="00B6094C">
        <w:rPr>
          <w:rFonts w:ascii="Times New Roman" w:hAnsi="Times New Roman" w:cs="Times New Roman"/>
          <w:sz w:val="24"/>
          <w:szCs w:val="24"/>
        </w:rPr>
        <w:t>The ma</w:t>
      </w:r>
      <w:r w:rsidR="00CB30F2" w:rsidRPr="0091053B">
        <w:rPr>
          <w:rFonts w:ascii="Times New Roman" w:hAnsi="Times New Roman" w:cs="Times New Roman"/>
          <w:sz w:val="24"/>
          <w:szCs w:val="24"/>
        </w:rPr>
        <w:t xml:space="preserve">jority of research in this field </w:t>
      </w:r>
      <w:r w:rsidR="00B6094C">
        <w:rPr>
          <w:rFonts w:ascii="Times New Roman" w:hAnsi="Times New Roman" w:cs="Times New Roman"/>
          <w:sz w:val="24"/>
          <w:szCs w:val="24"/>
        </w:rPr>
        <w:t>is based on visual communication but it would be beneficial to explore different communication types and also different languages and cultures to determine if the results are similar, or if language and culture can have an effect on LOP.</w:t>
      </w:r>
    </w:p>
    <w:p w:rsidR="00122215" w:rsidRPr="0091053B" w:rsidRDefault="007E2C08" w:rsidP="005C5388">
      <w:pPr>
        <w:pStyle w:val="Standard"/>
        <w:spacing w:line="360" w:lineRule="auto"/>
        <w:rPr>
          <w:rFonts w:cs="Times New Roman"/>
        </w:rPr>
      </w:pPr>
      <w:r w:rsidRPr="0091053B">
        <w:rPr>
          <w:rFonts w:cs="Times New Roman"/>
        </w:rPr>
        <w:tab/>
      </w:r>
    </w:p>
    <w:p w:rsidR="007E2C08" w:rsidRPr="005C5388" w:rsidRDefault="005C5388" w:rsidP="005C5388">
      <w:pPr>
        <w:pStyle w:val="Standard"/>
        <w:spacing w:line="360" w:lineRule="auto"/>
        <w:rPr>
          <w:rFonts w:cs="Times New Roman"/>
          <w:u w:val="single"/>
        </w:rPr>
      </w:pPr>
      <w:r>
        <w:rPr>
          <w:rFonts w:cs="Times New Roman"/>
          <w:u w:val="single"/>
        </w:rPr>
        <w:t>Conclusion</w:t>
      </w:r>
      <w:r>
        <w:rPr>
          <w:rFonts w:cs="Times New Roman"/>
          <w:u w:val="single"/>
        </w:rPr>
        <w:br/>
      </w:r>
      <w:r w:rsidR="00D82433">
        <w:rPr>
          <w:rFonts w:cs="Times New Roman"/>
          <w:bCs/>
        </w:rPr>
        <w:t>The</w:t>
      </w:r>
      <w:r w:rsidR="00CB30F2" w:rsidRPr="0091053B">
        <w:rPr>
          <w:rFonts w:cs="Times New Roman"/>
          <w:bCs/>
        </w:rPr>
        <w:t xml:space="preserve"> study demonstrates that word recognition is</w:t>
      </w:r>
      <w:r w:rsidR="00D82433">
        <w:rPr>
          <w:rFonts w:cs="Times New Roman"/>
          <w:bCs/>
        </w:rPr>
        <w:t xml:space="preserve"> significantly</w:t>
      </w:r>
      <w:r w:rsidR="00CB30F2" w:rsidRPr="0091053B">
        <w:rPr>
          <w:rFonts w:cs="Times New Roman"/>
          <w:bCs/>
        </w:rPr>
        <w:t xml:space="preserve"> higher when information is processed at a deep level. The results show that level of processing theory is valid, but there is more re</w:t>
      </w:r>
      <w:r w:rsidR="00D82433">
        <w:rPr>
          <w:rFonts w:cs="Times New Roman"/>
          <w:bCs/>
        </w:rPr>
        <w:t>search needed to determine how the levels are arranged</w:t>
      </w:r>
      <w:r w:rsidR="00CB30F2" w:rsidRPr="0091053B">
        <w:rPr>
          <w:rFonts w:cs="Times New Roman"/>
          <w:bCs/>
        </w:rPr>
        <w:t xml:space="preserve">. </w:t>
      </w:r>
    </w:p>
    <w:p w:rsidR="006C1774" w:rsidRPr="0091053B" w:rsidRDefault="006C1774" w:rsidP="00CB30F2">
      <w:pPr>
        <w:pStyle w:val="Standard"/>
        <w:spacing w:line="360" w:lineRule="auto"/>
        <w:jc w:val="center"/>
        <w:rPr>
          <w:rFonts w:cs="Times New Roman"/>
        </w:rPr>
      </w:pPr>
    </w:p>
    <w:p w:rsidR="006C1774" w:rsidRPr="0091053B" w:rsidRDefault="006C1774" w:rsidP="00CB30F2">
      <w:pPr>
        <w:pStyle w:val="Standard"/>
        <w:spacing w:line="360" w:lineRule="auto"/>
        <w:jc w:val="center"/>
        <w:rPr>
          <w:rFonts w:cs="Times New Roman"/>
        </w:rPr>
      </w:pPr>
    </w:p>
    <w:p w:rsidR="006C1774" w:rsidRPr="0091053B" w:rsidRDefault="006C1774" w:rsidP="00CB30F2">
      <w:pPr>
        <w:pStyle w:val="Standard"/>
        <w:spacing w:line="360" w:lineRule="auto"/>
        <w:jc w:val="center"/>
        <w:rPr>
          <w:rFonts w:cs="Times New Roman"/>
        </w:rPr>
      </w:pPr>
    </w:p>
    <w:p w:rsidR="005C5388" w:rsidRPr="0091053B" w:rsidRDefault="00AD52D0" w:rsidP="005C5388">
      <w:pPr>
        <w:pStyle w:val="Standard"/>
        <w:spacing w:line="360" w:lineRule="auto"/>
        <w:jc w:val="center"/>
        <w:rPr>
          <w:rFonts w:cs="Times New Roman"/>
        </w:rPr>
      </w:pPr>
      <w:r w:rsidRPr="0091053B">
        <w:rPr>
          <w:rFonts w:cs="Times New Roman"/>
        </w:rPr>
        <w:t>Ref</w:t>
      </w:r>
      <w:r w:rsidR="00AD71C8" w:rsidRPr="0091053B">
        <w:rPr>
          <w:rFonts w:cs="Times New Roman"/>
        </w:rPr>
        <w:t>erences</w:t>
      </w:r>
    </w:p>
    <w:p w:rsidR="005C5388" w:rsidRPr="0091053B" w:rsidRDefault="005C5388" w:rsidP="00CB30F2">
      <w:pPr>
        <w:pStyle w:val="Standard"/>
        <w:spacing w:line="360" w:lineRule="auto"/>
        <w:rPr>
          <w:rFonts w:cs="Times New Roman"/>
          <w:shd w:val="clear" w:color="auto" w:fill="FFFFFF"/>
        </w:rPr>
      </w:pPr>
    </w:p>
    <w:p w:rsidR="005C5388" w:rsidRPr="0091053B" w:rsidRDefault="005C5388" w:rsidP="00CB30F2">
      <w:pPr>
        <w:pStyle w:val="Standard"/>
        <w:spacing w:line="360" w:lineRule="auto"/>
        <w:rPr>
          <w:rFonts w:cs="Times New Roman"/>
        </w:rPr>
      </w:pPr>
      <w:r w:rsidRPr="0091053B">
        <w:rPr>
          <w:rFonts w:cs="Times New Roman"/>
        </w:rPr>
        <w:t>Atkinson, R. C., &amp; Shiffrin, R. M. (1968). Human memory: A proposed system and its control processes. Psychology of learning and motivation, 2, 89-195.</w:t>
      </w:r>
      <w:r w:rsidR="0046024D">
        <w:rPr>
          <w:rFonts w:cs="Times New Roman"/>
        </w:rPr>
        <w:t xml:space="preserve"> </w:t>
      </w:r>
      <w:r w:rsidR="0046024D">
        <w:rPr>
          <w:rFonts w:cs="Times New Roman"/>
        </w:rPr>
        <w:br/>
      </w:r>
    </w:p>
    <w:p w:rsidR="005C5388" w:rsidRPr="0091053B" w:rsidRDefault="005C5388" w:rsidP="00B05BCA">
      <w:pPr>
        <w:pStyle w:val="Standard"/>
        <w:spacing w:line="360" w:lineRule="auto"/>
        <w:rPr>
          <w:rFonts w:cs="Times New Roman"/>
        </w:rPr>
      </w:pPr>
      <w:r w:rsidRPr="0091053B">
        <w:rPr>
          <w:rFonts w:cs="Times New Roman"/>
        </w:rPr>
        <w:t xml:space="preserve">Baddeley, A. D. (1978). The trouble with levels: A reexamination of Craik and Lockhart's framework for memory research. </w:t>
      </w:r>
      <w:r w:rsidR="0046024D">
        <w:rPr>
          <w:rFonts w:cs="Times New Roman"/>
        </w:rPr>
        <w:t xml:space="preserve"> </w:t>
      </w:r>
    </w:p>
    <w:p w:rsidR="005C5388" w:rsidRPr="0091053B" w:rsidRDefault="005C5388" w:rsidP="00CB30F2">
      <w:pPr>
        <w:pStyle w:val="Standard"/>
        <w:spacing w:line="360" w:lineRule="auto"/>
        <w:rPr>
          <w:rFonts w:cs="Times New Roman"/>
        </w:rPr>
      </w:pPr>
      <w:r>
        <w:rPr>
          <w:rFonts w:cs="Times New Roman"/>
        </w:rPr>
        <w:br/>
      </w:r>
      <w:r w:rsidRPr="0091053B">
        <w:rPr>
          <w:rFonts w:cs="Times New Roman"/>
        </w:rPr>
        <w:t>Craik, F. I., &amp; Lockhart, R. S. (1972). Levels of processing: A framework for memory research. Journal of verbal learning and verbal behavior, 11(6), 671-6</w:t>
      </w:r>
      <w:r w:rsidR="0046024D">
        <w:rPr>
          <w:rFonts w:cs="Times New Roman"/>
        </w:rPr>
        <w:t xml:space="preserve"> </w:t>
      </w:r>
      <w:r w:rsidRPr="0091053B">
        <w:rPr>
          <w:rFonts w:cs="Times New Roman"/>
        </w:rPr>
        <w:t>Craik, F. I., &amp; Tulving, E. (1975). Depth of processing and the retention of words in episodic memory. Journal of experimental Psychology: general, 104(3), 268.</w:t>
      </w:r>
    </w:p>
    <w:p w:rsidR="00B708CA" w:rsidRDefault="005C5388" w:rsidP="00CB30F2">
      <w:pPr>
        <w:pStyle w:val="Standard"/>
        <w:spacing w:line="360" w:lineRule="auto"/>
        <w:rPr>
          <w:rFonts w:cs="Times New Roman"/>
        </w:rPr>
      </w:pPr>
      <w:r>
        <w:rPr>
          <w:rFonts w:cs="Times New Roman"/>
        </w:rPr>
        <w:br/>
      </w:r>
      <w:r w:rsidRPr="0091053B">
        <w:rPr>
          <w:rFonts w:cs="Times New Roman"/>
        </w:rPr>
        <w:t>Craik, F. I., &amp; Watkins, M. J. (1973). The role of rehearsal in short-term memory. Journal of verbal learning and verbal behavior, 12(6), 599-607.</w:t>
      </w:r>
      <w:r w:rsidR="00B708CA">
        <w:rPr>
          <w:rFonts w:cs="Times New Roman"/>
        </w:rPr>
        <w:t xml:space="preserve"> </w:t>
      </w:r>
    </w:p>
    <w:p w:rsidR="005C5388" w:rsidRPr="0091053B" w:rsidRDefault="005C5388" w:rsidP="00CB30F2">
      <w:pPr>
        <w:pStyle w:val="Standard"/>
        <w:spacing w:line="360" w:lineRule="auto"/>
        <w:rPr>
          <w:rFonts w:cs="Times New Roman"/>
          <w:shd w:val="clear" w:color="auto" w:fill="FFFFFF"/>
        </w:rPr>
      </w:pPr>
      <w:r>
        <w:rPr>
          <w:rFonts w:cs="Times New Roman"/>
          <w:shd w:val="clear" w:color="auto" w:fill="FFFFFF"/>
        </w:rPr>
        <w:br/>
      </w:r>
      <w:r w:rsidRPr="0091053B">
        <w:rPr>
          <w:rFonts w:cs="Times New Roman"/>
          <w:shd w:val="clear" w:color="auto" w:fill="FFFFFF"/>
        </w:rPr>
        <w:t>Elias, C. S., &amp; Perfetti, C. A. (1973). Encoding task and recognition memory: The importance of semantic encoding. </w:t>
      </w:r>
      <w:r w:rsidRPr="0091053B">
        <w:rPr>
          <w:rFonts w:cs="Times New Roman"/>
          <w:i/>
          <w:iCs/>
          <w:shd w:val="clear" w:color="auto" w:fill="FFFFFF"/>
        </w:rPr>
        <w:t>Journal of Experimental Psychology</w:t>
      </w:r>
      <w:r w:rsidRPr="0091053B">
        <w:rPr>
          <w:rFonts w:cs="Times New Roman"/>
          <w:shd w:val="clear" w:color="auto" w:fill="FFFFFF"/>
        </w:rPr>
        <w:t>, </w:t>
      </w:r>
      <w:r w:rsidRPr="0091053B">
        <w:rPr>
          <w:rFonts w:cs="Times New Roman"/>
          <w:i/>
          <w:iCs/>
          <w:shd w:val="clear" w:color="auto" w:fill="FFFFFF"/>
        </w:rPr>
        <w:t>99</w:t>
      </w:r>
      <w:r w:rsidRPr="0091053B">
        <w:rPr>
          <w:rFonts w:cs="Times New Roman"/>
          <w:shd w:val="clear" w:color="auto" w:fill="FFFFFF"/>
        </w:rPr>
        <w:t>(2), 151.</w:t>
      </w:r>
    </w:p>
    <w:p w:rsidR="005C5388" w:rsidRPr="0091053B" w:rsidRDefault="005C5388" w:rsidP="00CB30F2">
      <w:pPr>
        <w:pStyle w:val="Standard"/>
        <w:spacing w:line="360" w:lineRule="auto"/>
        <w:rPr>
          <w:rFonts w:cs="Times New Roman"/>
        </w:rPr>
      </w:pPr>
      <w:r>
        <w:rPr>
          <w:rFonts w:cs="Times New Roman"/>
        </w:rPr>
        <w:br/>
      </w:r>
      <w:r w:rsidRPr="0091053B">
        <w:rPr>
          <w:rFonts w:cs="Times New Roman"/>
        </w:rPr>
        <w:lastRenderedPageBreak/>
        <w:t>Eysenck, M. W. (1978). Levels of processing: A critique. British Journal of Psychology, 69(2), 157-169.</w:t>
      </w:r>
    </w:p>
    <w:p w:rsidR="005C5388" w:rsidRPr="0091053B" w:rsidRDefault="005C5388" w:rsidP="00B05BCA">
      <w:pPr>
        <w:pStyle w:val="Standard"/>
        <w:spacing w:line="360" w:lineRule="auto"/>
        <w:rPr>
          <w:rFonts w:cs="Times New Roman"/>
          <w:shd w:val="clear" w:color="auto" w:fill="FFFFFF"/>
        </w:rPr>
      </w:pPr>
      <w:r>
        <w:rPr>
          <w:rFonts w:cs="Times New Roman"/>
          <w:shd w:val="clear" w:color="auto" w:fill="FFFFFF"/>
        </w:rPr>
        <w:br/>
      </w:r>
      <w:r w:rsidRPr="0091053B">
        <w:rPr>
          <w:rFonts w:cs="Times New Roman"/>
          <w:shd w:val="clear" w:color="auto" w:fill="FFFFFF"/>
        </w:rPr>
        <w:t>Hyde, T. S., &amp; Jenkins, J. J. (1969). Differential effects of incidental tasks on the organization of recall of a list of highly associated words. </w:t>
      </w:r>
      <w:r w:rsidRPr="0091053B">
        <w:rPr>
          <w:rFonts w:cs="Times New Roman"/>
          <w:i/>
          <w:iCs/>
          <w:shd w:val="clear" w:color="auto" w:fill="FFFFFF"/>
        </w:rPr>
        <w:t>Journal of Experimental Psychology</w:t>
      </w:r>
      <w:r w:rsidRPr="0091053B">
        <w:rPr>
          <w:rFonts w:cs="Times New Roman"/>
          <w:shd w:val="clear" w:color="auto" w:fill="FFFFFF"/>
        </w:rPr>
        <w:t>, </w:t>
      </w:r>
      <w:r w:rsidRPr="0091053B">
        <w:rPr>
          <w:rFonts w:cs="Times New Roman"/>
          <w:i/>
          <w:iCs/>
          <w:shd w:val="clear" w:color="auto" w:fill="FFFFFF"/>
        </w:rPr>
        <w:t>82</w:t>
      </w:r>
      <w:r w:rsidRPr="0091053B">
        <w:rPr>
          <w:rFonts w:cs="Times New Roman"/>
          <w:shd w:val="clear" w:color="auto" w:fill="FFFFFF"/>
        </w:rPr>
        <w:t>(3), 472.</w:t>
      </w:r>
    </w:p>
    <w:p w:rsidR="005C5388" w:rsidRPr="0091053B" w:rsidRDefault="005C5388" w:rsidP="00CB30F2">
      <w:pPr>
        <w:pStyle w:val="Standard"/>
        <w:spacing w:line="360" w:lineRule="auto"/>
        <w:rPr>
          <w:rFonts w:cs="Times New Roman"/>
          <w:shd w:val="clear" w:color="auto" w:fill="FFFFFF"/>
        </w:rPr>
      </w:pPr>
      <w:r>
        <w:rPr>
          <w:rFonts w:cs="Times New Roman"/>
          <w:shd w:val="clear" w:color="auto" w:fill="FFFFFF"/>
        </w:rPr>
        <w:br/>
      </w:r>
      <w:r w:rsidRPr="0091053B">
        <w:rPr>
          <w:rFonts w:cs="Times New Roman"/>
          <w:shd w:val="clear" w:color="auto" w:fill="FFFFFF"/>
        </w:rPr>
        <w:t>Maclean, M., Bryant, P., &amp; Bradley, L. (1987). Rhymes, nursery rhymes, and reading in early childhood. </w:t>
      </w:r>
      <w:r w:rsidRPr="0091053B">
        <w:rPr>
          <w:rFonts w:cs="Times New Roman"/>
          <w:i/>
          <w:iCs/>
          <w:shd w:val="clear" w:color="auto" w:fill="FFFFFF"/>
        </w:rPr>
        <w:t>Merrill-Palmer Quarterly (1982-)</w:t>
      </w:r>
      <w:r w:rsidRPr="0091053B">
        <w:rPr>
          <w:rFonts w:cs="Times New Roman"/>
          <w:shd w:val="clear" w:color="auto" w:fill="FFFFFF"/>
        </w:rPr>
        <w:t>, 255-281.</w:t>
      </w:r>
    </w:p>
    <w:p w:rsidR="005C5388" w:rsidRPr="0091053B" w:rsidRDefault="005C5388" w:rsidP="00CB30F2">
      <w:pPr>
        <w:pStyle w:val="Standard"/>
        <w:spacing w:line="360" w:lineRule="auto"/>
        <w:rPr>
          <w:rFonts w:cs="Times New Roman"/>
          <w:shd w:val="clear" w:color="auto" w:fill="FFFFFF"/>
        </w:rPr>
      </w:pPr>
      <w:r>
        <w:rPr>
          <w:rFonts w:cs="Times New Roman"/>
          <w:shd w:val="clear" w:color="auto" w:fill="FFFFFF"/>
        </w:rPr>
        <w:br/>
      </w:r>
      <w:r w:rsidRPr="0091053B">
        <w:rPr>
          <w:rFonts w:cs="Times New Roman"/>
          <w:shd w:val="clear" w:color="auto" w:fill="FFFFFF"/>
        </w:rPr>
        <w:t>Tresselt, M. E., &amp; Mayzner, M. S. (1960). A study of incidental learning. </w:t>
      </w:r>
      <w:r w:rsidRPr="0091053B">
        <w:rPr>
          <w:rFonts w:cs="Times New Roman"/>
          <w:i/>
          <w:iCs/>
          <w:shd w:val="clear" w:color="auto" w:fill="FFFFFF"/>
        </w:rPr>
        <w:t>The Journal of Psychology</w:t>
      </w:r>
      <w:r w:rsidRPr="0091053B">
        <w:rPr>
          <w:rFonts w:cs="Times New Roman"/>
          <w:shd w:val="clear" w:color="auto" w:fill="FFFFFF"/>
        </w:rPr>
        <w:t>, </w:t>
      </w:r>
      <w:r w:rsidRPr="0091053B">
        <w:rPr>
          <w:rFonts w:cs="Times New Roman"/>
          <w:i/>
          <w:iCs/>
          <w:shd w:val="clear" w:color="auto" w:fill="FFFFFF"/>
        </w:rPr>
        <w:t>50</w:t>
      </w:r>
      <w:r w:rsidRPr="0091053B">
        <w:rPr>
          <w:rFonts w:cs="Times New Roman"/>
          <w:shd w:val="clear" w:color="auto" w:fill="FFFFFF"/>
        </w:rPr>
        <w:t>(2), 339-347.</w:t>
      </w:r>
    </w:p>
    <w:p w:rsidR="0091053B" w:rsidRDefault="0091053B"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AD71C8" w:rsidRPr="006C56F1" w:rsidRDefault="006C56F1" w:rsidP="00CB30F2">
      <w:pPr>
        <w:pStyle w:val="Standard"/>
        <w:spacing w:line="360" w:lineRule="auto"/>
        <w:rPr>
          <w:rFonts w:cs="Times New Roman"/>
          <w:bCs/>
        </w:rPr>
      </w:pPr>
      <w:r w:rsidRPr="00CB30F2">
        <w:rPr>
          <w:rFonts w:cs="Times New Roman"/>
          <w:b/>
          <w:bCs/>
        </w:rPr>
        <w:t>Appendix 1: Raw Data</w:t>
      </w:r>
    </w:p>
    <w:p w:rsidR="00AD71C8" w:rsidRPr="00CB30F2" w:rsidRDefault="00AD71C8" w:rsidP="00CB30F2">
      <w:pPr>
        <w:pStyle w:val="Standard"/>
        <w:spacing w:line="360" w:lineRule="auto"/>
        <w:rPr>
          <w:rFonts w:cs="Times New Roman"/>
          <w:b/>
          <w:bCs/>
        </w:rPr>
      </w:pPr>
    </w:p>
    <w:p w:rsidR="00AD71C8" w:rsidRPr="00CB30F2" w:rsidRDefault="00AD71C8" w:rsidP="00CB30F2">
      <w:pPr>
        <w:pStyle w:val="Standard"/>
        <w:spacing w:line="360" w:lineRule="auto"/>
        <w:rPr>
          <w:rFonts w:cs="Times New Roman"/>
          <w:b/>
          <w:bCs/>
        </w:rPr>
      </w:pPr>
    </w:p>
    <w:p w:rsidR="00AD71C8" w:rsidRPr="00CB30F2" w:rsidRDefault="00AD71C8" w:rsidP="00CB30F2">
      <w:pPr>
        <w:pStyle w:val="Standard"/>
        <w:spacing w:line="360" w:lineRule="auto"/>
        <w:rPr>
          <w:rFonts w:cs="Times New Roman"/>
          <w:b/>
          <w:bCs/>
        </w:rPr>
      </w:pPr>
    </w:p>
    <w:p w:rsidR="00AD71C8" w:rsidRPr="00CB30F2" w:rsidRDefault="00AD71C8" w:rsidP="00CB30F2">
      <w:pPr>
        <w:pStyle w:val="Standard"/>
        <w:spacing w:line="360" w:lineRule="auto"/>
        <w:rPr>
          <w:rFonts w:cs="Times New Roman"/>
          <w:b/>
          <w:bCs/>
        </w:rPr>
      </w:pPr>
    </w:p>
    <w:p w:rsidR="00AD71C8" w:rsidRPr="00CB30F2" w:rsidRDefault="00AD71C8" w:rsidP="00CB30F2">
      <w:pPr>
        <w:pStyle w:val="Standard"/>
        <w:spacing w:line="360" w:lineRule="auto"/>
        <w:rPr>
          <w:rFonts w:cs="Times New Roman"/>
          <w:b/>
          <w:bCs/>
        </w:rPr>
      </w:pPr>
    </w:p>
    <w:p w:rsidR="00AD71C8" w:rsidRPr="00CB30F2" w:rsidRDefault="00AD71C8" w:rsidP="00CB30F2">
      <w:pPr>
        <w:pStyle w:val="Standard"/>
        <w:spacing w:line="360" w:lineRule="auto"/>
        <w:rPr>
          <w:rFonts w:cs="Times New Roman"/>
          <w:b/>
          <w:bCs/>
        </w:rPr>
      </w:pPr>
    </w:p>
    <w:p w:rsidR="00AD71C8" w:rsidRPr="00CB30F2" w:rsidRDefault="00AD71C8" w:rsidP="00CB30F2">
      <w:pPr>
        <w:pStyle w:val="Standard"/>
        <w:spacing w:line="360" w:lineRule="auto"/>
        <w:rPr>
          <w:rFonts w:cs="Times New Roman"/>
          <w:b/>
          <w:bCs/>
        </w:rPr>
      </w:pPr>
    </w:p>
    <w:p w:rsidR="00AD71C8" w:rsidRPr="00CB30F2" w:rsidRDefault="00AD71C8" w:rsidP="00CB30F2">
      <w:pPr>
        <w:pStyle w:val="Standard"/>
        <w:spacing w:line="360" w:lineRule="auto"/>
        <w:rPr>
          <w:rFonts w:cs="Times New Roman"/>
          <w:b/>
          <w:bCs/>
        </w:rPr>
      </w:pPr>
    </w:p>
    <w:p w:rsidR="00AD71C8" w:rsidRPr="00CB30F2" w:rsidRDefault="00AD71C8" w:rsidP="00CB30F2">
      <w:pPr>
        <w:pStyle w:val="Standard"/>
        <w:spacing w:line="360" w:lineRule="auto"/>
        <w:rPr>
          <w:rFonts w:cs="Times New Roman"/>
          <w:b/>
          <w:bCs/>
        </w:rPr>
      </w:pPr>
    </w:p>
    <w:tbl>
      <w:tblPr>
        <w:tblStyle w:val="TableGrid"/>
        <w:tblpPr w:leftFromText="180" w:rightFromText="180" w:vertAnchor="page" w:horzAnchor="margin" w:tblpY="2228"/>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2551"/>
        <w:gridCol w:w="2694"/>
        <w:gridCol w:w="2551"/>
      </w:tblGrid>
      <w:tr w:rsidR="00AD71C8" w:rsidRPr="00CB30F2" w:rsidTr="00AD71C8">
        <w:tc>
          <w:tcPr>
            <w:tcW w:w="1413" w:type="dxa"/>
            <w:tcBorders>
              <w:top w:val="single" w:sz="12" w:space="0" w:color="auto"/>
              <w:bottom w:val="single" w:sz="12" w:space="0" w:color="auto"/>
            </w:tcBorders>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Participants</w:t>
            </w:r>
          </w:p>
        </w:tc>
        <w:tc>
          <w:tcPr>
            <w:tcW w:w="2551" w:type="dxa"/>
            <w:tcBorders>
              <w:top w:val="single" w:sz="12" w:space="0" w:color="auto"/>
              <w:bottom w:val="single" w:sz="12" w:space="0" w:color="auto"/>
            </w:tcBorders>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Shallow Processing</w:t>
            </w:r>
          </w:p>
        </w:tc>
        <w:tc>
          <w:tcPr>
            <w:tcW w:w="2694" w:type="dxa"/>
            <w:tcBorders>
              <w:top w:val="single" w:sz="12" w:space="0" w:color="auto"/>
              <w:bottom w:val="single" w:sz="12" w:space="0" w:color="auto"/>
            </w:tcBorders>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Intermediate Processing</w:t>
            </w:r>
          </w:p>
        </w:tc>
        <w:tc>
          <w:tcPr>
            <w:tcW w:w="2551" w:type="dxa"/>
            <w:tcBorders>
              <w:top w:val="single" w:sz="12" w:space="0" w:color="auto"/>
              <w:bottom w:val="single" w:sz="12" w:space="0" w:color="auto"/>
            </w:tcBorders>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Deep Processing</w:t>
            </w:r>
          </w:p>
        </w:tc>
      </w:tr>
      <w:tr w:rsidR="00AD71C8" w:rsidRPr="00CB30F2" w:rsidTr="00AD71C8">
        <w:tc>
          <w:tcPr>
            <w:tcW w:w="1413" w:type="dxa"/>
            <w:tcBorders>
              <w:top w:val="single" w:sz="12" w:space="0" w:color="auto"/>
            </w:tcBorders>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1</w:t>
            </w:r>
          </w:p>
        </w:tc>
        <w:tc>
          <w:tcPr>
            <w:tcW w:w="2551" w:type="dxa"/>
            <w:tcBorders>
              <w:top w:val="single" w:sz="12" w:space="0" w:color="auto"/>
            </w:tcBorders>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2694" w:type="dxa"/>
            <w:tcBorders>
              <w:top w:val="single" w:sz="12" w:space="0" w:color="auto"/>
            </w:tcBorders>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551" w:type="dxa"/>
            <w:tcBorders>
              <w:top w:val="single" w:sz="12" w:space="0" w:color="auto"/>
            </w:tcBorders>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2</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694"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3</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694"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1</w:t>
            </w:r>
            <w:r w:rsidR="007566CB">
              <w:rPr>
                <w:rFonts w:ascii="Times New Roman" w:hAnsi="Times New Roman" w:cs="Times New Roman"/>
                <w:sz w:val="24"/>
                <w:szCs w:val="24"/>
              </w:rPr>
              <w:t>0</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4</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694"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5</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694"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6</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94"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7</w:t>
            </w:r>
          </w:p>
        </w:tc>
        <w:tc>
          <w:tcPr>
            <w:tcW w:w="2551"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6</w:t>
            </w:r>
          </w:p>
        </w:tc>
        <w:tc>
          <w:tcPr>
            <w:tcW w:w="2694"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2551" w:type="dxa"/>
          </w:tcPr>
          <w:p w:rsidR="007566CB" w:rsidRPr="00CB30F2" w:rsidRDefault="007566CB" w:rsidP="007566CB">
            <w:pPr>
              <w:spacing w:line="360"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8</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94"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9</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694"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10</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694"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11</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694"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12</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694"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551"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9</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13</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694"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3</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14</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94"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15</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694"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16</w:t>
            </w:r>
          </w:p>
        </w:tc>
        <w:tc>
          <w:tcPr>
            <w:tcW w:w="2551"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2</w:t>
            </w:r>
          </w:p>
        </w:tc>
        <w:tc>
          <w:tcPr>
            <w:tcW w:w="2694"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17</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2694"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18</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94"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AD71C8" w:rsidRPr="00CB30F2" w:rsidTr="00AD71C8">
        <w:tc>
          <w:tcPr>
            <w:tcW w:w="1413" w:type="dxa"/>
          </w:tcPr>
          <w:p w:rsidR="00AD71C8" w:rsidRPr="00CB30F2" w:rsidRDefault="00AD71C8" w:rsidP="00CB30F2">
            <w:pPr>
              <w:spacing w:line="360" w:lineRule="auto"/>
              <w:jc w:val="center"/>
              <w:rPr>
                <w:rFonts w:ascii="Times New Roman" w:hAnsi="Times New Roman" w:cs="Times New Roman"/>
                <w:sz w:val="24"/>
                <w:szCs w:val="24"/>
              </w:rPr>
            </w:pPr>
            <w:r w:rsidRPr="00CB30F2">
              <w:rPr>
                <w:rFonts w:ascii="Times New Roman" w:hAnsi="Times New Roman" w:cs="Times New Roman"/>
                <w:sz w:val="24"/>
                <w:szCs w:val="24"/>
              </w:rPr>
              <w:t>19</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694"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551" w:type="dxa"/>
          </w:tcPr>
          <w:p w:rsidR="00AD71C8"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AD71C8" w:rsidRPr="00CB30F2" w:rsidTr="00AD71C8">
        <w:tc>
          <w:tcPr>
            <w:tcW w:w="1413" w:type="dxa"/>
            <w:tcBorders>
              <w:bottom w:val="single" w:sz="4" w:space="0" w:color="auto"/>
            </w:tcBorders>
          </w:tcPr>
          <w:p w:rsidR="00AD71C8"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20</w:t>
            </w:r>
          </w:p>
          <w:p w:rsidR="007566CB"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2551" w:type="dxa"/>
            <w:tcBorders>
              <w:bottom w:val="single" w:sz="4" w:space="0" w:color="auto"/>
            </w:tcBorders>
          </w:tcPr>
          <w:p w:rsidR="00AD71C8"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p w:rsidR="007566CB"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694" w:type="dxa"/>
            <w:tcBorders>
              <w:bottom w:val="single" w:sz="4" w:space="0" w:color="auto"/>
            </w:tcBorders>
          </w:tcPr>
          <w:p w:rsidR="00AD71C8"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p w:rsidR="007566CB"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551" w:type="dxa"/>
            <w:tcBorders>
              <w:bottom w:val="single" w:sz="4" w:space="0" w:color="auto"/>
            </w:tcBorders>
          </w:tcPr>
          <w:p w:rsidR="00AD71C8"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14</w:t>
            </w:r>
          </w:p>
          <w:p w:rsidR="007566CB" w:rsidRPr="00CB30F2" w:rsidRDefault="007566CB" w:rsidP="00CB30F2">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r>
    </w:tbl>
    <w:p w:rsidR="00AD71C8" w:rsidRPr="00CB30F2" w:rsidRDefault="00AD71C8" w:rsidP="00CB30F2">
      <w:pPr>
        <w:pStyle w:val="Standard"/>
        <w:spacing w:line="360" w:lineRule="auto"/>
        <w:rPr>
          <w:rFonts w:cs="Times New Roman"/>
          <w:b/>
          <w:bCs/>
        </w:rPr>
      </w:pPr>
    </w:p>
    <w:p w:rsidR="00AD71C8" w:rsidRPr="00CB30F2" w:rsidRDefault="00AD71C8" w:rsidP="00CB30F2">
      <w:pPr>
        <w:pStyle w:val="Standard"/>
        <w:spacing w:line="360" w:lineRule="auto"/>
        <w:rPr>
          <w:rFonts w:cs="Times New Roman"/>
          <w:b/>
          <w:bCs/>
        </w:rPr>
      </w:pPr>
    </w:p>
    <w:tbl>
      <w:tblPr>
        <w:tblW w:w="4239" w:type="dxa"/>
        <w:tblLayout w:type="fixed"/>
        <w:tblCellMar>
          <w:left w:w="10" w:type="dxa"/>
          <w:right w:w="10" w:type="dxa"/>
        </w:tblCellMar>
        <w:tblLook w:val="04A0" w:firstRow="1" w:lastRow="0" w:firstColumn="1" w:lastColumn="0" w:noHBand="0" w:noVBand="1"/>
      </w:tblPr>
      <w:tblGrid>
        <w:gridCol w:w="4239"/>
      </w:tblGrid>
      <w:tr w:rsidR="00AD71C8" w:rsidRPr="00CB30F2" w:rsidTr="00111F5C">
        <w:trPr>
          <w:cantSplit/>
        </w:trPr>
        <w:tc>
          <w:tcPr>
            <w:tcW w:w="4239" w:type="dxa"/>
            <w:shd w:val="clear" w:color="auto" w:fill="FFFFFF"/>
            <w:tcMar>
              <w:top w:w="0" w:type="dxa"/>
              <w:left w:w="0" w:type="dxa"/>
              <w:bottom w:w="0" w:type="dxa"/>
              <w:right w:w="0" w:type="dxa"/>
            </w:tcMar>
            <w:vAlign w:val="center"/>
          </w:tcPr>
          <w:p w:rsidR="00053916" w:rsidRPr="00CB30F2" w:rsidRDefault="00053916" w:rsidP="00CB30F2">
            <w:pPr>
              <w:pStyle w:val="Standard"/>
              <w:autoSpaceDE w:val="0"/>
              <w:spacing w:line="360" w:lineRule="auto"/>
              <w:ind w:left="60" w:right="60"/>
              <w:jc w:val="center"/>
              <w:rPr>
                <w:rFonts w:eastAsia="Arial" w:cs="Times New Roman"/>
                <w:b/>
                <w:bCs/>
              </w:rPr>
            </w:pPr>
          </w:p>
          <w:p w:rsidR="00AD71C8" w:rsidRPr="00CB30F2" w:rsidRDefault="00053916" w:rsidP="00A15EAA">
            <w:pPr>
              <w:pStyle w:val="Standard"/>
              <w:autoSpaceDE w:val="0"/>
              <w:spacing w:line="360" w:lineRule="auto"/>
              <w:ind w:left="60" w:right="60"/>
              <w:rPr>
                <w:rFonts w:eastAsia="Arial" w:cs="Times New Roman"/>
                <w:b/>
                <w:bCs/>
              </w:rPr>
            </w:pPr>
            <w:r w:rsidRPr="00CB30F2">
              <w:rPr>
                <w:rFonts w:cs="Times New Roman"/>
                <w:b/>
                <w:bCs/>
              </w:rPr>
              <w:t>Appendix 2: Spss Tables</w:t>
            </w:r>
          </w:p>
        </w:tc>
      </w:tr>
    </w:tbl>
    <w:p w:rsidR="00A15EAA" w:rsidRPr="00A15EAA" w:rsidRDefault="00A15EAA" w:rsidP="00A15EAA">
      <w:pPr>
        <w:autoSpaceDE w:val="0"/>
        <w:autoSpaceDN w:val="0"/>
        <w:adjustRightInd w:val="0"/>
        <w:spacing w:after="0" w:line="240" w:lineRule="auto"/>
        <w:rPr>
          <w:rFonts w:ascii="Times New Roman" w:hAnsi="Times New Roman" w:cs="Times New Roman"/>
          <w:sz w:val="24"/>
          <w:szCs w:val="24"/>
        </w:rPr>
      </w:pPr>
    </w:p>
    <w:tbl>
      <w:tblPr>
        <w:tblW w:w="48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52"/>
        <w:gridCol w:w="1030"/>
        <w:gridCol w:w="1445"/>
        <w:gridCol w:w="1030"/>
      </w:tblGrid>
      <w:tr w:rsidR="00A15EAA" w:rsidRPr="00A15EAA">
        <w:trPr>
          <w:cantSplit/>
        </w:trPr>
        <w:tc>
          <w:tcPr>
            <w:tcW w:w="4854" w:type="dxa"/>
            <w:gridSpan w:val="4"/>
            <w:tcBorders>
              <w:top w:val="nil"/>
              <w:left w:val="nil"/>
              <w:bottom w:val="nil"/>
              <w:right w:val="nil"/>
            </w:tcBorders>
            <w:shd w:val="clear" w:color="auto" w:fill="FFFFFF"/>
            <w:vAlign w:val="center"/>
          </w:tcPr>
          <w:p w:rsidR="00A15EAA" w:rsidRPr="00A15EAA" w:rsidRDefault="00A15EAA" w:rsidP="00A15EAA">
            <w:pPr>
              <w:autoSpaceDE w:val="0"/>
              <w:autoSpaceDN w:val="0"/>
              <w:adjustRightInd w:val="0"/>
              <w:spacing w:after="0" w:line="320" w:lineRule="atLeast"/>
              <w:ind w:left="60" w:right="60"/>
              <w:jc w:val="center"/>
              <w:rPr>
                <w:rFonts w:ascii="Arial" w:hAnsi="Arial" w:cs="Arial"/>
                <w:color w:val="000000"/>
                <w:sz w:val="18"/>
                <w:szCs w:val="18"/>
              </w:rPr>
            </w:pPr>
            <w:r w:rsidRPr="00A15EAA">
              <w:rPr>
                <w:rFonts w:ascii="Arial" w:hAnsi="Arial" w:cs="Arial"/>
                <w:b/>
                <w:bCs/>
                <w:color w:val="000000"/>
                <w:sz w:val="18"/>
                <w:szCs w:val="18"/>
              </w:rPr>
              <w:t>Descriptive Statistics</w:t>
            </w:r>
          </w:p>
        </w:tc>
      </w:tr>
      <w:tr w:rsidR="00A15EAA" w:rsidRPr="00A15EAA">
        <w:trPr>
          <w:cantSplit/>
        </w:trPr>
        <w:tc>
          <w:tcPr>
            <w:tcW w:w="1352"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A15EAA" w:rsidRPr="00A15EAA" w:rsidRDefault="00A15EAA" w:rsidP="00A15EA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16" w:space="0" w:color="000000"/>
              <w:left w:val="single" w:sz="16" w:space="0" w:color="000000"/>
              <w:bottom w:val="single" w:sz="16" w:space="0" w:color="000000"/>
            </w:tcBorders>
            <w:shd w:val="clear" w:color="auto" w:fill="FFFFFF"/>
            <w:vAlign w:val="bottom"/>
          </w:tcPr>
          <w:p w:rsidR="00A15EAA" w:rsidRPr="00A15EAA" w:rsidRDefault="00A15EAA" w:rsidP="00A15EAA">
            <w:pPr>
              <w:autoSpaceDE w:val="0"/>
              <w:autoSpaceDN w:val="0"/>
              <w:adjustRightInd w:val="0"/>
              <w:spacing w:after="0" w:line="320" w:lineRule="atLeast"/>
              <w:ind w:left="60" w:right="60"/>
              <w:jc w:val="center"/>
              <w:rPr>
                <w:rFonts w:ascii="Arial" w:hAnsi="Arial" w:cs="Arial"/>
                <w:color w:val="000000"/>
                <w:sz w:val="18"/>
                <w:szCs w:val="18"/>
              </w:rPr>
            </w:pPr>
            <w:r w:rsidRPr="00A15EAA">
              <w:rPr>
                <w:rFonts w:ascii="Arial" w:hAnsi="Arial" w:cs="Arial"/>
                <w:color w:val="000000"/>
                <w:sz w:val="18"/>
                <w:szCs w:val="18"/>
              </w:rPr>
              <w:t>Mean</w:t>
            </w:r>
          </w:p>
        </w:tc>
        <w:tc>
          <w:tcPr>
            <w:tcW w:w="1444" w:type="dxa"/>
            <w:tcBorders>
              <w:top w:val="single" w:sz="16" w:space="0" w:color="000000"/>
              <w:bottom w:val="single" w:sz="16" w:space="0" w:color="000000"/>
            </w:tcBorders>
            <w:shd w:val="clear" w:color="auto" w:fill="FFFFFF"/>
            <w:vAlign w:val="bottom"/>
          </w:tcPr>
          <w:p w:rsidR="00A15EAA" w:rsidRPr="00A15EAA" w:rsidRDefault="00A15EAA" w:rsidP="00A15EAA">
            <w:pPr>
              <w:autoSpaceDE w:val="0"/>
              <w:autoSpaceDN w:val="0"/>
              <w:adjustRightInd w:val="0"/>
              <w:spacing w:after="0" w:line="320" w:lineRule="atLeast"/>
              <w:ind w:left="60" w:right="60"/>
              <w:jc w:val="center"/>
              <w:rPr>
                <w:rFonts w:ascii="Arial" w:hAnsi="Arial" w:cs="Arial"/>
                <w:color w:val="000000"/>
                <w:sz w:val="18"/>
                <w:szCs w:val="18"/>
              </w:rPr>
            </w:pPr>
            <w:r w:rsidRPr="00A15EAA">
              <w:rPr>
                <w:rFonts w:ascii="Arial" w:hAnsi="Arial" w:cs="Arial"/>
                <w:color w:val="000000"/>
                <w:sz w:val="18"/>
                <w:szCs w:val="18"/>
              </w:rPr>
              <w:t>Std. Deviation</w:t>
            </w:r>
          </w:p>
        </w:tc>
        <w:tc>
          <w:tcPr>
            <w:tcW w:w="1029" w:type="dxa"/>
            <w:tcBorders>
              <w:top w:val="single" w:sz="16" w:space="0" w:color="000000"/>
              <w:bottom w:val="single" w:sz="16" w:space="0" w:color="000000"/>
              <w:right w:val="single" w:sz="16" w:space="0" w:color="000000"/>
            </w:tcBorders>
            <w:shd w:val="clear" w:color="auto" w:fill="FFFFFF"/>
            <w:vAlign w:val="bottom"/>
          </w:tcPr>
          <w:p w:rsidR="00A15EAA" w:rsidRPr="00A15EAA" w:rsidRDefault="00A15EAA" w:rsidP="00A15EAA">
            <w:pPr>
              <w:autoSpaceDE w:val="0"/>
              <w:autoSpaceDN w:val="0"/>
              <w:adjustRightInd w:val="0"/>
              <w:spacing w:after="0" w:line="320" w:lineRule="atLeast"/>
              <w:ind w:left="60" w:right="60"/>
              <w:jc w:val="center"/>
              <w:rPr>
                <w:rFonts w:ascii="Arial" w:hAnsi="Arial" w:cs="Arial"/>
                <w:color w:val="000000"/>
                <w:sz w:val="18"/>
                <w:szCs w:val="18"/>
              </w:rPr>
            </w:pPr>
            <w:r w:rsidRPr="00A15EAA">
              <w:rPr>
                <w:rFonts w:ascii="Arial" w:hAnsi="Arial" w:cs="Arial"/>
                <w:color w:val="000000"/>
                <w:sz w:val="18"/>
                <w:szCs w:val="18"/>
              </w:rPr>
              <w:t>N</w:t>
            </w:r>
          </w:p>
        </w:tc>
      </w:tr>
      <w:tr w:rsidR="00A15EAA" w:rsidRPr="00A15EAA">
        <w:trPr>
          <w:cantSplit/>
        </w:trPr>
        <w:tc>
          <w:tcPr>
            <w:tcW w:w="1352" w:type="dxa"/>
            <w:tcBorders>
              <w:top w:val="single" w:sz="16" w:space="0" w:color="000000"/>
              <w:left w:val="single" w:sz="16" w:space="0" w:color="000000"/>
              <w:bottom w:val="nil"/>
              <w:right w:val="single" w:sz="16" w:space="0" w:color="000000"/>
            </w:tcBorders>
            <w:shd w:val="clear" w:color="auto" w:fill="FFFFFF"/>
          </w:tcPr>
          <w:p w:rsidR="00A15EAA" w:rsidRPr="00A15EAA" w:rsidRDefault="00A15EAA" w:rsidP="00A15EAA">
            <w:pPr>
              <w:autoSpaceDE w:val="0"/>
              <w:autoSpaceDN w:val="0"/>
              <w:adjustRightInd w:val="0"/>
              <w:spacing w:after="0" w:line="320" w:lineRule="atLeast"/>
              <w:ind w:left="60" w:right="60"/>
              <w:rPr>
                <w:rFonts w:ascii="Arial" w:hAnsi="Arial" w:cs="Arial"/>
                <w:color w:val="000000"/>
                <w:sz w:val="18"/>
                <w:szCs w:val="18"/>
              </w:rPr>
            </w:pPr>
            <w:r w:rsidRPr="00A15EAA">
              <w:rPr>
                <w:rFonts w:ascii="Arial" w:hAnsi="Arial" w:cs="Arial"/>
                <w:color w:val="000000"/>
                <w:sz w:val="18"/>
                <w:szCs w:val="18"/>
              </w:rPr>
              <w:t>Shallow</w:t>
            </w:r>
          </w:p>
        </w:tc>
        <w:tc>
          <w:tcPr>
            <w:tcW w:w="1029" w:type="dxa"/>
            <w:tcBorders>
              <w:top w:val="single" w:sz="16" w:space="0" w:color="000000"/>
              <w:left w:val="single" w:sz="16" w:space="0" w:color="000000"/>
              <w:bottom w:val="nil"/>
            </w:tcBorders>
            <w:shd w:val="clear" w:color="auto" w:fill="FFFFFF"/>
            <w:vAlign w:val="center"/>
          </w:tcPr>
          <w:p w:rsidR="00A15EAA" w:rsidRPr="00A15EAA" w:rsidRDefault="00A15EAA" w:rsidP="00A15EAA">
            <w:pPr>
              <w:autoSpaceDE w:val="0"/>
              <w:autoSpaceDN w:val="0"/>
              <w:adjustRightInd w:val="0"/>
              <w:spacing w:after="0" w:line="320" w:lineRule="atLeast"/>
              <w:ind w:left="60" w:right="60"/>
              <w:jc w:val="right"/>
              <w:rPr>
                <w:rFonts w:ascii="Arial" w:hAnsi="Arial" w:cs="Arial"/>
                <w:color w:val="000000"/>
                <w:sz w:val="18"/>
                <w:szCs w:val="18"/>
              </w:rPr>
            </w:pPr>
            <w:r w:rsidRPr="00A15EAA">
              <w:rPr>
                <w:rFonts w:ascii="Arial" w:hAnsi="Arial" w:cs="Arial"/>
                <w:color w:val="000000"/>
                <w:sz w:val="18"/>
                <w:szCs w:val="18"/>
              </w:rPr>
              <w:t>2.86</w:t>
            </w:r>
          </w:p>
        </w:tc>
        <w:tc>
          <w:tcPr>
            <w:tcW w:w="1444" w:type="dxa"/>
            <w:tcBorders>
              <w:top w:val="single" w:sz="16" w:space="0" w:color="000000"/>
              <w:bottom w:val="nil"/>
            </w:tcBorders>
            <w:shd w:val="clear" w:color="auto" w:fill="FFFFFF"/>
            <w:vAlign w:val="center"/>
          </w:tcPr>
          <w:p w:rsidR="00A15EAA" w:rsidRPr="00A15EAA" w:rsidRDefault="00A15EAA" w:rsidP="00A15EAA">
            <w:pPr>
              <w:autoSpaceDE w:val="0"/>
              <w:autoSpaceDN w:val="0"/>
              <w:adjustRightInd w:val="0"/>
              <w:spacing w:after="0" w:line="320" w:lineRule="atLeast"/>
              <w:ind w:left="60" w:right="60"/>
              <w:jc w:val="right"/>
              <w:rPr>
                <w:rFonts w:ascii="Arial" w:hAnsi="Arial" w:cs="Arial"/>
                <w:color w:val="000000"/>
                <w:sz w:val="18"/>
                <w:szCs w:val="18"/>
              </w:rPr>
            </w:pPr>
            <w:r w:rsidRPr="00A15EAA">
              <w:rPr>
                <w:rFonts w:ascii="Arial" w:hAnsi="Arial" w:cs="Arial"/>
                <w:color w:val="000000"/>
                <w:sz w:val="18"/>
                <w:szCs w:val="18"/>
              </w:rPr>
              <w:t>2.707</w:t>
            </w:r>
          </w:p>
        </w:tc>
        <w:tc>
          <w:tcPr>
            <w:tcW w:w="1029" w:type="dxa"/>
            <w:tcBorders>
              <w:top w:val="single" w:sz="16" w:space="0" w:color="000000"/>
              <w:bottom w:val="nil"/>
              <w:right w:val="single" w:sz="16" w:space="0" w:color="000000"/>
            </w:tcBorders>
            <w:shd w:val="clear" w:color="auto" w:fill="FFFFFF"/>
            <w:vAlign w:val="center"/>
          </w:tcPr>
          <w:p w:rsidR="00A15EAA" w:rsidRPr="00A15EAA" w:rsidRDefault="00A15EAA" w:rsidP="00A15EAA">
            <w:pPr>
              <w:autoSpaceDE w:val="0"/>
              <w:autoSpaceDN w:val="0"/>
              <w:adjustRightInd w:val="0"/>
              <w:spacing w:after="0" w:line="320" w:lineRule="atLeast"/>
              <w:ind w:left="60" w:right="60"/>
              <w:jc w:val="right"/>
              <w:rPr>
                <w:rFonts w:ascii="Arial" w:hAnsi="Arial" w:cs="Arial"/>
                <w:color w:val="000000"/>
                <w:sz w:val="18"/>
                <w:szCs w:val="18"/>
              </w:rPr>
            </w:pPr>
            <w:r w:rsidRPr="00A15EAA">
              <w:rPr>
                <w:rFonts w:ascii="Arial" w:hAnsi="Arial" w:cs="Arial"/>
                <w:color w:val="000000"/>
                <w:sz w:val="18"/>
                <w:szCs w:val="18"/>
              </w:rPr>
              <w:t>21</w:t>
            </w:r>
          </w:p>
        </w:tc>
      </w:tr>
      <w:tr w:rsidR="00A15EAA" w:rsidRPr="00A15EAA">
        <w:trPr>
          <w:cantSplit/>
        </w:trPr>
        <w:tc>
          <w:tcPr>
            <w:tcW w:w="1352" w:type="dxa"/>
            <w:tcBorders>
              <w:top w:val="nil"/>
              <w:left w:val="single" w:sz="16" w:space="0" w:color="000000"/>
              <w:bottom w:val="nil"/>
              <w:right w:val="single" w:sz="16" w:space="0" w:color="000000"/>
            </w:tcBorders>
            <w:shd w:val="clear" w:color="auto" w:fill="FFFFFF"/>
          </w:tcPr>
          <w:p w:rsidR="00A15EAA" w:rsidRPr="00A15EAA" w:rsidRDefault="00A15EAA" w:rsidP="00A15EAA">
            <w:pPr>
              <w:autoSpaceDE w:val="0"/>
              <w:autoSpaceDN w:val="0"/>
              <w:adjustRightInd w:val="0"/>
              <w:spacing w:after="0" w:line="320" w:lineRule="atLeast"/>
              <w:ind w:left="60" w:right="60"/>
              <w:rPr>
                <w:rFonts w:ascii="Arial" w:hAnsi="Arial" w:cs="Arial"/>
                <w:color w:val="000000"/>
                <w:sz w:val="18"/>
                <w:szCs w:val="18"/>
              </w:rPr>
            </w:pPr>
            <w:r w:rsidRPr="00A15EAA">
              <w:rPr>
                <w:rFonts w:ascii="Arial" w:hAnsi="Arial" w:cs="Arial"/>
                <w:color w:val="000000"/>
                <w:sz w:val="18"/>
                <w:szCs w:val="18"/>
              </w:rPr>
              <w:t>Intermediate</w:t>
            </w:r>
          </w:p>
        </w:tc>
        <w:tc>
          <w:tcPr>
            <w:tcW w:w="1029" w:type="dxa"/>
            <w:tcBorders>
              <w:top w:val="nil"/>
              <w:left w:val="single" w:sz="16" w:space="0" w:color="000000"/>
              <w:bottom w:val="nil"/>
            </w:tcBorders>
            <w:shd w:val="clear" w:color="auto" w:fill="FFFFFF"/>
            <w:vAlign w:val="center"/>
          </w:tcPr>
          <w:p w:rsidR="00A15EAA" w:rsidRPr="00A15EAA" w:rsidRDefault="00A15EAA" w:rsidP="00A15EAA">
            <w:pPr>
              <w:autoSpaceDE w:val="0"/>
              <w:autoSpaceDN w:val="0"/>
              <w:adjustRightInd w:val="0"/>
              <w:spacing w:after="0" w:line="320" w:lineRule="atLeast"/>
              <w:ind w:left="60" w:right="60"/>
              <w:jc w:val="right"/>
              <w:rPr>
                <w:rFonts w:ascii="Arial" w:hAnsi="Arial" w:cs="Arial"/>
                <w:color w:val="000000"/>
                <w:sz w:val="18"/>
                <w:szCs w:val="18"/>
              </w:rPr>
            </w:pPr>
            <w:r w:rsidRPr="00A15EAA">
              <w:rPr>
                <w:rFonts w:ascii="Arial" w:hAnsi="Arial" w:cs="Arial"/>
                <w:color w:val="000000"/>
                <w:sz w:val="18"/>
                <w:szCs w:val="18"/>
              </w:rPr>
              <w:t>4.190</w:t>
            </w:r>
          </w:p>
        </w:tc>
        <w:tc>
          <w:tcPr>
            <w:tcW w:w="1444" w:type="dxa"/>
            <w:tcBorders>
              <w:top w:val="nil"/>
              <w:bottom w:val="nil"/>
            </w:tcBorders>
            <w:shd w:val="clear" w:color="auto" w:fill="FFFFFF"/>
            <w:vAlign w:val="center"/>
          </w:tcPr>
          <w:p w:rsidR="00A15EAA" w:rsidRPr="00A15EAA" w:rsidRDefault="00A15EAA" w:rsidP="00A15EAA">
            <w:pPr>
              <w:autoSpaceDE w:val="0"/>
              <w:autoSpaceDN w:val="0"/>
              <w:adjustRightInd w:val="0"/>
              <w:spacing w:after="0" w:line="320" w:lineRule="atLeast"/>
              <w:ind w:left="60" w:right="60"/>
              <w:jc w:val="right"/>
              <w:rPr>
                <w:rFonts w:ascii="Arial" w:hAnsi="Arial" w:cs="Arial"/>
                <w:color w:val="000000"/>
                <w:sz w:val="18"/>
                <w:szCs w:val="18"/>
              </w:rPr>
            </w:pPr>
            <w:r w:rsidRPr="00A15EAA">
              <w:rPr>
                <w:rFonts w:ascii="Arial" w:hAnsi="Arial" w:cs="Arial"/>
                <w:color w:val="000000"/>
                <w:sz w:val="18"/>
                <w:szCs w:val="18"/>
              </w:rPr>
              <w:t>2.3584</w:t>
            </w:r>
          </w:p>
        </w:tc>
        <w:tc>
          <w:tcPr>
            <w:tcW w:w="1029" w:type="dxa"/>
            <w:tcBorders>
              <w:top w:val="nil"/>
              <w:bottom w:val="nil"/>
              <w:right w:val="single" w:sz="16" w:space="0" w:color="000000"/>
            </w:tcBorders>
            <w:shd w:val="clear" w:color="auto" w:fill="FFFFFF"/>
            <w:vAlign w:val="center"/>
          </w:tcPr>
          <w:p w:rsidR="00A15EAA" w:rsidRPr="00A15EAA" w:rsidRDefault="00A15EAA" w:rsidP="00A15EAA">
            <w:pPr>
              <w:autoSpaceDE w:val="0"/>
              <w:autoSpaceDN w:val="0"/>
              <w:adjustRightInd w:val="0"/>
              <w:spacing w:after="0" w:line="320" w:lineRule="atLeast"/>
              <w:ind w:left="60" w:right="60"/>
              <w:jc w:val="right"/>
              <w:rPr>
                <w:rFonts w:ascii="Arial" w:hAnsi="Arial" w:cs="Arial"/>
                <w:color w:val="000000"/>
                <w:sz w:val="18"/>
                <w:szCs w:val="18"/>
              </w:rPr>
            </w:pPr>
            <w:r w:rsidRPr="00A15EAA">
              <w:rPr>
                <w:rFonts w:ascii="Arial" w:hAnsi="Arial" w:cs="Arial"/>
                <w:color w:val="000000"/>
                <w:sz w:val="18"/>
                <w:szCs w:val="18"/>
              </w:rPr>
              <w:t>21</w:t>
            </w:r>
          </w:p>
        </w:tc>
      </w:tr>
      <w:tr w:rsidR="00A15EAA" w:rsidRPr="00A15EAA">
        <w:trPr>
          <w:cantSplit/>
        </w:trPr>
        <w:tc>
          <w:tcPr>
            <w:tcW w:w="1352" w:type="dxa"/>
            <w:tcBorders>
              <w:top w:val="nil"/>
              <w:left w:val="single" w:sz="16" w:space="0" w:color="000000"/>
              <w:bottom w:val="single" w:sz="16" w:space="0" w:color="000000"/>
              <w:right w:val="single" w:sz="16" w:space="0" w:color="000000"/>
            </w:tcBorders>
            <w:shd w:val="clear" w:color="auto" w:fill="FFFFFF"/>
          </w:tcPr>
          <w:p w:rsidR="00A15EAA" w:rsidRPr="00A15EAA" w:rsidRDefault="00A15EAA" w:rsidP="00A15EAA">
            <w:pPr>
              <w:autoSpaceDE w:val="0"/>
              <w:autoSpaceDN w:val="0"/>
              <w:adjustRightInd w:val="0"/>
              <w:spacing w:after="0" w:line="320" w:lineRule="atLeast"/>
              <w:ind w:left="60" w:right="60"/>
              <w:rPr>
                <w:rFonts w:ascii="Arial" w:hAnsi="Arial" w:cs="Arial"/>
                <w:color w:val="000000"/>
                <w:sz w:val="18"/>
                <w:szCs w:val="18"/>
              </w:rPr>
            </w:pPr>
            <w:r w:rsidRPr="00A15EAA">
              <w:rPr>
                <w:rFonts w:ascii="Arial" w:hAnsi="Arial" w:cs="Arial"/>
                <w:color w:val="000000"/>
                <w:sz w:val="18"/>
                <w:szCs w:val="18"/>
              </w:rPr>
              <w:t>Deep</w:t>
            </w:r>
          </w:p>
        </w:tc>
        <w:tc>
          <w:tcPr>
            <w:tcW w:w="1029" w:type="dxa"/>
            <w:tcBorders>
              <w:top w:val="nil"/>
              <w:left w:val="single" w:sz="16" w:space="0" w:color="000000"/>
              <w:bottom w:val="single" w:sz="16" w:space="0" w:color="000000"/>
            </w:tcBorders>
            <w:shd w:val="clear" w:color="auto" w:fill="FFFFFF"/>
            <w:vAlign w:val="center"/>
          </w:tcPr>
          <w:p w:rsidR="00A15EAA" w:rsidRPr="00A15EAA" w:rsidRDefault="00A15EAA" w:rsidP="00A15EAA">
            <w:pPr>
              <w:autoSpaceDE w:val="0"/>
              <w:autoSpaceDN w:val="0"/>
              <w:adjustRightInd w:val="0"/>
              <w:spacing w:after="0" w:line="320" w:lineRule="atLeast"/>
              <w:ind w:left="60" w:right="60"/>
              <w:jc w:val="right"/>
              <w:rPr>
                <w:rFonts w:ascii="Arial" w:hAnsi="Arial" w:cs="Arial"/>
                <w:color w:val="000000"/>
                <w:sz w:val="18"/>
                <w:szCs w:val="18"/>
              </w:rPr>
            </w:pPr>
            <w:r w:rsidRPr="00A15EAA">
              <w:rPr>
                <w:rFonts w:ascii="Arial" w:hAnsi="Arial" w:cs="Arial"/>
                <w:color w:val="000000"/>
                <w:sz w:val="18"/>
                <w:szCs w:val="18"/>
              </w:rPr>
              <w:t>11.00</w:t>
            </w:r>
          </w:p>
        </w:tc>
        <w:tc>
          <w:tcPr>
            <w:tcW w:w="1444" w:type="dxa"/>
            <w:tcBorders>
              <w:top w:val="nil"/>
              <w:bottom w:val="single" w:sz="16" w:space="0" w:color="000000"/>
            </w:tcBorders>
            <w:shd w:val="clear" w:color="auto" w:fill="FFFFFF"/>
            <w:vAlign w:val="center"/>
          </w:tcPr>
          <w:p w:rsidR="00A15EAA" w:rsidRPr="00A15EAA" w:rsidRDefault="00A15EAA" w:rsidP="00A15EAA">
            <w:pPr>
              <w:autoSpaceDE w:val="0"/>
              <w:autoSpaceDN w:val="0"/>
              <w:adjustRightInd w:val="0"/>
              <w:spacing w:after="0" w:line="320" w:lineRule="atLeast"/>
              <w:ind w:left="60" w:right="60"/>
              <w:jc w:val="right"/>
              <w:rPr>
                <w:rFonts w:ascii="Arial" w:hAnsi="Arial" w:cs="Arial"/>
                <w:color w:val="000000"/>
                <w:sz w:val="18"/>
                <w:szCs w:val="18"/>
              </w:rPr>
            </w:pPr>
            <w:r w:rsidRPr="00A15EAA">
              <w:rPr>
                <w:rFonts w:ascii="Arial" w:hAnsi="Arial" w:cs="Arial"/>
                <w:color w:val="000000"/>
                <w:sz w:val="18"/>
                <w:szCs w:val="18"/>
              </w:rPr>
              <w:t>2.258</w:t>
            </w:r>
          </w:p>
        </w:tc>
        <w:tc>
          <w:tcPr>
            <w:tcW w:w="1029" w:type="dxa"/>
            <w:tcBorders>
              <w:top w:val="nil"/>
              <w:bottom w:val="single" w:sz="16" w:space="0" w:color="000000"/>
              <w:right w:val="single" w:sz="16" w:space="0" w:color="000000"/>
            </w:tcBorders>
            <w:shd w:val="clear" w:color="auto" w:fill="FFFFFF"/>
            <w:vAlign w:val="center"/>
          </w:tcPr>
          <w:p w:rsidR="00A15EAA" w:rsidRPr="00A15EAA" w:rsidRDefault="00A15EAA" w:rsidP="00A15EAA">
            <w:pPr>
              <w:autoSpaceDE w:val="0"/>
              <w:autoSpaceDN w:val="0"/>
              <w:adjustRightInd w:val="0"/>
              <w:spacing w:after="0" w:line="320" w:lineRule="atLeast"/>
              <w:ind w:left="60" w:right="60"/>
              <w:jc w:val="right"/>
              <w:rPr>
                <w:rFonts w:ascii="Arial" w:hAnsi="Arial" w:cs="Arial"/>
                <w:color w:val="000000"/>
                <w:sz w:val="18"/>
                <w:szCs w:val="18"/>
              </w:rPr>
            </w:pPr>
            <w:r w:rsidRPr="00A15EAA">
              <w:rPr>
                <w:rFonts w:ascii="Arial" w:hAnsi="Arial" w:cs="Arial"/>
                <w:color w:val="000000"/>
                <w:sz w:val="18"/>
                <w:szCs w:val="18"/>
              </w:rPr>
              <w:t>21</w:t>
            </w:r>
          </w:p>
        </w:tc>
      </w:tr>
    </w:tbl>
    <w:p w:rsidR="00A15EAA" w:rsidRPr="00A15EAA" w:rsidRDefault="00A15EAA" w:rsidP="00A15EAA">
      <w:pPr>
        <w:autoSpaceDE w:val="0"/>
        <w:autoSpaceDN w:val="0"/>
        <w:adjustRightInd w:val="0"/>
        <w:spacing w:after="0" w:line="400" w:lineRule="atLeast"/>
        <w:rPr>
          <w:rFonts w:ascii="Times New Roman" w:hAnsi="Times New Roman" w:cs="Times New Roman"/>
          <w:sz w:val="24"/>
          <w:szCs w:val="24"/>
        </w:rPr>
      </w:pPr>
    </w:p>
    <w:p w:rsidR="00AD71C8" w:rsidRPr="00CB30F2" w:rsidRDefault="00AD71C8" w:rsidP="00CB30F2">
      <w:pPr>
        <w:pStyle w:val="Standard"/>
        <w:autoSpaceDE w:val="0"/>
        <w:spacing w:line="360" w:lineRule="auto"/>
        <w:rPr>
          <w:rFonts w:eastAsia="Times New Roman" w:cs="Times New Roman"/>
        </w:rPr>
      </w:pPr>
    </w:p>
    <w:p w:rsidR="00D37246" w:rsidRPr="00D37246" w:rsidRDefault="00D37246" w:rsidP="00D37246">
      <w:pPr>
        <w:autoSpaceDE w:val="0"/>
        <w:autoSpaceDN w:val="0"/>
        <w:adjustRightInd w:val="0"/>
        <w:spacing w:after="0" w:line="240" w:lineRule="auto"/>
        <w:rPr>
          <w:rFonts w:ascii="Times New Roman" w:hAnsi="Times New Roman" w:cs="Times New Roman"/>
          <w:sz w:val="24"/>
          <w:szCs w:val="24"/>
        </w:rPr>
      </w:pPr>
    </w:p>
    <w:tbl>
      <w:tblPr>
        <w:tblW w:w="87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76"/>
        <w:gridCol w:w="1122"/>
        <w:gridCol w:w="1476"/>
        <w:gridCol w:w="1076"/>
        <w:gridCol w:w="1029"/>
        <w:gridCol w:w="1476"/>
        <w:gridCol w:w="1476"/>
      </w:tblGrid>
      <w:tr w:rsidR="00D37246" w:rsidRPr="00D37246">
        <w:trPr>
          <w:cantSplit/>
        </w:trPr>
        <w:tc>
          <w:tcPr>
            <w:tcW w:w="8728" w:type="dxa"/>
            <w:gridSpan w:val="7"/>
            <w:tcBorders>
              <w:top w:val="nil"/>
              <w:left w:val="nil"/>
              <w:bottom w:val="nil"/>
              <w:right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center"/>
              <w:rPr>
                <w:rFonts w:ascii="Arial" w:hAnsi="Arial" w:cs="Arial"/>
                <w:color w:val="000000"/>
                <w:sz w:val="18"/>
                <w:szCs w:val="18"/>
              </w:rPr>
            </w:pPr>
            <w:r w:rsidRPr="00D37246">
              <w:rPr>
                <w:rFonts w:ascii="Arial" w:hAnsi="Arial" w:cs="Arial"/>
                <w:b/>
                <w:bCs/>
                <w:color w:val="000000"/>
                <w:sz w:val="18"/>
                <w:szCs w:val="18"/>
              </w:rPr>
              <w:t>Pairwise Comparisons</w:t>
            </w:r>
          </w:p>
        </w:tc>
      </w:tr>
      <w:tr w:rsidR="00D37246" w:rsidRPr="00D37246">
        <w:trPr>
          <w:cantSplit/>
        </w:trPr>
        <w:tc>
          <w:tcPr>
            <w:tcW w:w="8728" w:type="dxa"/>
            <w:gridSpan w:val="7"/>
            <w:tcBorders>
              <w:top w:val="nil"/>
              <w:left w:val="nil"/>
              <w:bottom w:val="nil"/>
              <w:right w:val="nil"/>
            </w:tcBorders>
            <w:shd w:val="clear" w:color="auto" w:fill="FFFFFF"/>
            <w:vAlign w:val="bottom"/>
          </w:tcPr>
          <w:p w:rsidR="00D37246" w:rsidRPr="00D37246" w:rsidRDefault="00D37246" w:rsidP="00D37246">
            <w:pPr>
              <w:autoSpaceDE w:val="0"/>
              <w:autoSpaceDN w:val="0"/>
              <w:adjustRightInd w:val="0"/>
              <w:spacing w:after="0" w:line="320" w:lineRule="atLeast"/>
              <w:rPr>
                <w:rFonts w:ascii="Times New Roman" w:hAnsi="Times New Roman" w:cs="Times New Roman"/>
                <w:sz w:val="24"/>
                <w:szCs w:val="24"/>
              </w:rPr>
            </w:pPr>
            <w:r w:rsidRPr="00D37246">
              <w:rPr>
                <w:rFonts w:ascii="Arial" w:hAnsi="Arial" w:cs="Arial"/>
                <w:color w:val="000000"/>
                <w:sz w:val="18"/>
                <w:szCs w:val="18"/>
                <w:shd w:val="clear" w:color="auto" w:fill="FFFFFF"/>
              </w:rPr>
              <w:t xml:space="preserve">Measure:   MEASURE_1  </w:t>
            </w:r>
          </w:p>
        </w:tc>
      </w:tr>
      <w:tr w:rsidR="00D37246" w:rsidRPr="00D37246">
        <w:trPr>
          <w:cantSplit/>
        </w:trPr>
        <w:tc>
          <w:tcPr>
            <w:tcW w:w="1076" w:type="dxa"/>
            <w:vMerge w:val="restart"/>
            <w:tcBorders>
              <w:top w:val="single" w:sz="16" w:space="0" w:color="000000"/>
              <w:left w:val="single" w:sz="16" w:space="0" w:color="000000"/>
              <w:bottom w:val="nil"/>
              <w:right w:val="nil"/>
            </w:tcBorders>
            <w:shd w:val="clear" w:color="auto" w:fill="FFFFFF"/>
            <w:vAlign w:val="bottom"/>
          </w:tcPr>
          <w:p w:rsidR="00D37246" w:rsidRPr="00D37246" w:rsidRDefault="00D37246" w:rsidP="00D37246">
            <w:pPr>
              <w:autoSpaceDE w:val="0"/>
              <w:autoSpaceDN w:val="0"/>
              <w:adjustRightInd w:val="0"/>
              <w:spacing w:after="0" w:line="320" w:lineRule="atLeast"/>
              <w:ind w:left="60" w:right="60"/>
              <w:rPr>
                <w:rFonts w:ascii="Arial" w:hAnsi="Arial" w:cs="Arial"/>
                <w:color w:val="000000"/>
                <w:sz w:val="18"/>
                <w:szCs w:val="18"/>
              </w:rPr>
            </w:pPr>
            <w:r w:rsidRPr="00D37246">
              <w:rPr>
                <w:rFonts w:ascii="Arial" w:hAnsi="Arial" w:cs="Arial"/>
                <w:color w:val="000000"/>
                <w:sz w:val="18"/>
                <w:szCs w:val="18"/>
              </w:rPr>
              <w:t>(I) factor1</w:t>
            </w:r>
          </w:p>
        </w:tc>
        <w:tc>
          <w:tcPr>
            <w:tcW w:w="1122" w:type="dxa"/>
            <w:vMerge w:val="restart"/>
            <w:tcBorders>
              <w:top w:val="single" w:sz="16" w:space="0" w:color="000000"/>
              <w:left w:val="nil"/>
              <w:bottom w:val="nil"/>
              <w:right w:val="single" w:sz="16" w:space="0" w:color="000000"/>
            </w:tcBorders>
            <w:shd w:val="clear" w:color="auto" w:fill="FFFFFF"/>
            <w:vAlign w:val="bottom"/>
          </w:tcPr>
          <w:p w:rsidR="00D37246" w:rsidRPr="00D37246" w:rsidRDefault="00D37246" w:rsidP="00D37246">
            <w:pPr>
              <w:autoSpaceDE w:val="0"/>
              <w:autoSpaceDN w:val="0"/>
              <w:adjustRightInd w:val="0"/>
              <w:spacing w:after="0" w:line="320" w:lineRule="atLeast"/>
              <w:ind w:left="60" w:right="60"/>
              <w:rPr>
                <w:rFonts w:ascii="Arial" w:hAnsi="Arial" w:cs="Arial"/>
                <w:color w:val="000000"/>
                <w:sz w:val="18"/>
                <w:szCs w:val="18"/>
              </w:rPr>
            </w:pPr>
            <w:r w:rsidRPr="00D37246">
              <w:rPr>
                <w:rFonts w:ascii="Arial" w:hAnsi="Arial" w:cs="Arial"/>
                <w:color w:val="000000"/>
                <w:sz w:val="18"/>
                <w:szCs w:val="18"/>
              </w:rPr>
              <w:t>(J) factor1</w:t>
            </w:r>
          </w:p>
        </w:tc>
        <w:tc>
          <w:tcPr>
            <w:tcW w:w="1475" w:type="dxa"/>
            <w:vMerge w:val="restart"/>
            <w:tcBorders>
              <w:top w:val="single" w:sz="16" w:space="0" w:color="000000"/>
              <w:left w:val="single" w:sz="16" w:space="0" w:color="000000"/>
            </w:tcBorders>
            <w:shd w:val="clear" w:color="auto" w:fill="FFFFFF"/>
            <w:vAlign w:val="bottom"/>
          </w:tcPr>
          <w:p w:rsidR="00D37246" w:rsidRPr="00D37246" w:rsidRDefault="00D37246" w:rsidP="00D37246">
            <w:pPr>
              <w:autoSpaceDE w:val="0"/>
              <w:autoSpaceDN w:val="0"/>
              <w:adjustRightInd w:val="0"/>
              <w:spacing w:after="0" w:line="320" w:lineRule="atLeast"/>
              <w:ind w:left="60" w:right="60"/>
              <w:jc w:val="center"/>
              <w:rPr>
                <w:rFonts w:ascii="Arial" w:hAnsi="Arial" w:cs="Arial"/>
                <w:color w:val="000000"/>
                <w:sz w:val="18"/>
                <w:szCs w:val="18"/>
              </w:rPr>
            </w:pPr>
            <w:r w:rsidRPr="00D37246">
              <w:rPr>
                <w:rFonts w:ascii="Arial" w:hAnsi="Arial" w:cs="Arial"/>
                <w:color w:val="000000"/>
                <w:sz w:val="18"/>
                <w:szCs w:val="18"/>
              </w:rPr>
              <w:t>Mean Difference (I-J)</w:t>
            </w:r>
          </w:p>
        </w:tc>
        <w:tc>
          <w:tcPr>
            <w:tcW w:w="1076" w:type="dxa"/>
            <w:vMerge w:val="restart"/>
            <w:tcBorders>
              <w:top w:val="single" w:sz="16" w:space="0" w:color="000000"/>
            </w:tcBorders>
            <w:shd w:val="clear" w:color="auto" w:fill="FFFFFF"/>
            <w:vAlign w:val="bottom"/>
          </w:tcPr>
          <w:p w:rsidR="00D37246" w:rsidRPr="00D37246" w:rsidRDefault="00D37246" w:rsidP="00D37246">
            <w:pPr>
              <w:autoSpaceDE w:val="0"/>
              <w:autoSpaceDN w:val="0"/>
              <w:adjustRightInd w:val="0"/>
              <w:spacing w:after="0" w:line="320" w:lineRule="atLeast"/>
              <w:ind w:left="60" w:right="60"/>
              <w:jc w:val="center"/>
              <w:rPr>
                <w:rFonts w:ascii="Arial" w:hAnsi="Arial" w:cs="Arial"/>
                <w:color w:val="000000"/>
                <w:sz w:val="18"/>
                <w:szCs w:val="18"/>
              </w:rPr>
            </w:pPr>
            <w:r w:rsidRPr="00D37246">
              <w:rPr>
                <w:rFonts w:ascii="Arial" w:hAnsi="Arial" w:cs="Arial"/>
                <w:color w:val="000000"/>
                <w:sz w:val="18"/>
                <w:szCs w:val="18"/>
              </w:rPr>
              <w:t>Std. Error</w:t>
            </w:r>
          </w:p>
        </w:tc>
        <w:tc>
          <w:tcPr>
            <w:tcW w:w="1029" w:type="dxa"/>
            <w:vMerge w:val="restart"/>
            <w:tcBorders>
              <w:top w:val="single" w:sz="16" w:space="0" w:color="000000"/>
            </w:tcBorders>
            <w:shd w:val="clear" w:color="auto" w:fill="FFFFFF"/>
            <w:vAlign w:val="bottom"/>
          </w:tcPr>
          <w:p w:rsidR="00D37246" w:rsidRPr="00D37246" w:rsidRDefault="00D37246" w:rsidP="00D37246">
            <w:pPr>
              <w:autoSpaceDE w:val="0"/>
              <w:autoSpaceDN w:val="0"/>
              <w:adjustRightInd w:val="0"/>
              <w:spacing w:after="0" w:line="320" w:lineRule="atLeast"/>
              <w:ind w:left="60" w:right="60"/>
              <w:jc w:val="center"/>
              <w:rPr>
                <w:rFonts w:ascii="Arial" w:hAnsi="Arial" w:cs="Arial"/>
                <w:color w:val="000000"/>
                <w:sz w:val="18"/>
                <w:szCs w:val="18"/>
              </w:rPr>
            </w:pPr>
            <w:r w:rsidRPr="00D37246">
              <w:rPr>
                <w:rFonts w:ascii="Arial" w:hAnsi="Arial" w:cs="Arial"/>
                <w:color w:val="000000"/>
                <w:sz w:val="18"/>
                <w:szCs w:val="18"/>
              </w:rPr>
              <w:t>Sig.</w:t>
            </w:r>
            <w:r w:rsidRPr="00D37246">
              <w:rPr>
                <w:rFonts w:ascii="Arial" w:hAnsi="Arial" w:cs="Arial"/>
                <w:color w:val="000000"/>
                <w:sz w:val="18"/>
                <w:szCs w:val="18"/>
                <w:vertAlign w:val="superscript"/>
              </w:rPr>
              <w:t>b</w:t>
            </w:r>
          </w:p>
        </w:tc>
        <w:tc>
          <w:tcPr>
            <w:tcW w:w="2950" w:type="dxa"/>
            <w:gridSpan w:val="2"/>
            <w:tcBorders>
              <w:top w:val="single" w:sz="16" w:space="0" w:color="000000"/>
              <w:right w:val="single" w:sz="16" w:space="0" w:color="000000"/>
            </w:tcBorders>
            <w:shd w:val="clear" w:color="auto" w:fill="FFFFFF"/>
            <w:vAlign w:val="bottom"/>
          </w:tcPr>
          <w:p w:rsidR="00D37246" w:rsidRPr="00D37246" w:rsidRDefault="00D37246" w:rsidP="00D37246">
            <w:pPr>
              <w:autoSpaceDE w:val="0"/>
              <w:autoSpaceDN w:val="0"/>
              <w:adjustRightInd w:val="0"/>
              <w:spacing w:after="0" w:line="320" w:lineRule="atLeast"/>
              <w:ind w:left="60" w:right="60"/>
              <w:jc w:val="center"/>
              <w:rPr>
                <w:rFonts w:ascii="Arial" w:hAnsi="Arial" w:cs="Arial"/>
                <w:color w:val="000000"/>
                <w:sz w:val="18"/>
                <w:szCs w:val="18"/>
              </w:rPr>
            </w:pPr>
            <w:r w:rsidRPr="00D37246">
              <w:rPr>
                <w:rFonts w:ascii="Arial" w:hAnsi="Arial" w:cs="Arial"/>
                <w:color w:val="000000"/>
                <w:sz w:val="18"/>
                <w:szCs w:val="18"/>
              </w:rPr>
              <w:t>95% Confidence Interval for Difference</w:t>
            </w:r>
            <w:r w:rsidRPr="00D37246">
              <w:rPr>
                <w:rFonts w:ascii="Arial" w:hAnsi="Arial" w:cs="Arial"/>
                <w:color w:val="000000"/>
                <w:sz w:val="18"/>
                <w:szCs w:val="18"/>
                <w:vertAlign w:val="superscript"/>
              </w:rPr>
              <w:t>b</w:t>
            </w:r>
          </w:p>
        </w:tc>
      </w:tr>
      <w:tr w:rsidR="00D37246" w:rsidRPr="00D37246">
        <w:trPr>
          <w:cantSplit/>
        </w:trPr>
        <w:tc>
          <w:tcPr>
            <w:tcW w:w="1076" w:type="dxa"/>
            <w:vMerge/>
            <w:tcBorders>
              <w:top w:val="single" w:sz="16" w:space="0" w:color="000000"/>
              <w:left w:val="single" w:sz="16" w:space="0" w:color="000000"/>
              <w:bottom w:val="nil"/>
              <w:right w:val="nil"/>
            </w:tcBorders>
            <w:shd w:val="clear" w:color="auto" w:fill="FFFFFF"/>
            <w:vAlign w:val="bottom"/>
          </w:tcPr>
          <w:p w:rsidR="00D37246" w:rsidRPr="00D37246" w:rsidRDefault="00D37246" w:rsidP="00D37246">
            <w:pPr>
              <w:autoSpaceDE w:val="0"/>
              <w:autoSpaceDN w:val="0"/>
              <w:adjustRightInd w:val="0"/>
              <w:spacing w:after="0" w:line="240" w:lineRule="auto"/>
              <w:rPr>
                <w:rFonts w:ascii="Arial" w:hAnsi="Arial" w:cs="Arial"/>
                <w:color w:val="000000"/>
                <w:sz w:val="18"/>
                <w:szCs w:val="18"/>
              </w:rPr>
            </w:pPr>
          </w:p>
        </w:tc>
        <w:tc>
          <w:tcPr>
            <w:tcW w:w="1122" w:type="dxa"/>
            <w:vMerge/>
            <w:tcBorders>
              <w:top w:val="single" w:sz="16" w:space="0" w:color="000000"/>
              <w:left w:val="nil"/>
              <w:bottom w:val="nil"/>
              <w:right w:val="single" w:sz="16" w:space="0" w:color="000000"/>
            </w:tcBorders>
            <w:shd w:val="clear" w:color="auto" w:fill="FFFFFF"/>
            <w:vAlign w:val="bottom"/>
          </w:tcPr>
          <w:p w:rsidR="00D37246" w:rsidRPr="00D37246" w:rsidRDefault="00D37246" w:rsidP="00D37246">
            <w:pPr>
              <w:autoSpaceDE w:val="0"/>
              <w:autoSpaceDN w:val="0"/>
              <w:adjustRightInd w:val="0"/>
              <w:spacing w:after="0" w:line="240" w:lineRule="auto"/>
              <w:rPr>
                <w:rFonts w:ascii="Arial" w:hAnsi="Arial" w:cs="Arial"/>
                <w:color w:val="000000"/>
                <w:sz w:val="18"/>
                <w:szCs w:val="18"/>
              </w:rPr>
            </w:pPr>
          </w:p>
        </w:tc>
        <w:tc>
          <w:tcPr>
            <w:tcW w:w="1475" w:type="dxa"/>
            <w:vMerge/>
            <w:tcBorders>
              <w:top w:val="single" w:sz="16" w:space="0" w:color="000000"/>
              <w:left w:val="single" w:sz="16" w:space="0" w:color="000000"/>
            </w:tcBorders>
            <w:shd w:val="clear" w:color="auto" w:fill="FFFFFF"/>
            <w:vAlign w:val="bottom"/>
          </w:tcPr>
          <w:p w:rsidR="00D37246" w:rsidRPr="00D37246" w:rsidRDefault="00D37246" w:rsidP="00D37246">
            <w:pPr>
              <w:autoSpaceDE w:val="0"/>
              <w:autoSpaceDN w:val="0"/>
              <w:adjustRightInd w:val="0"/>
              <w:spacing w:after="0" w:line="240" w:lineRule="auto"/>
              <w:rPr>
                <w:rFonts w:ascii="Arial" w:hAnsi="Arial" w:cs="Arial"/>
                <w:color w:val="000000"/>
                <w:sz w:val="18"/>
                <w:szCs w:val="18"/>
              </w:rPr>
            </w:pPr>
          </w:p>
        </w:tc>
        <w:tc>
          <w:tcPr>
            <w:tcW w:w="1076" w:type="dxa"/>
            <w:vMerge/>
            <w:tcBorders>
              <w:top w:val="single" w:sz="16" w:space="0" w:color="000000"/>
            </w:tcBorders>
            <w:shd w:val="clear" w:color="auto" w:fill="FFFFFF"/>
            <w:vAlign w:val="bottom"/>
          </w:tcPr>
          <w:p w:rsidR="00D37246" w:rsidRPr="00D37246" w:rsidRDefault="00D37246" w:rsidP="00D37246">
            <w:pPr>
              <w:autoSpaceDE w:val="0"/>
              <w:autoSpaceDN w:val="0"/>
              <w:adjustRightInd w:val="0"/>
              <w:spacing w:after="0" w:line="240" w:lineRule="auto"/>
              <w:rPr>
                <w:rFonts w:ascii="Arial" w:hAnsi="Arial" w:cs="Arial"/>
                <w:color w:val="000000"/>
                <w:sz w:val="18"/>
                <w:szCs w:val="18"/>
              </w:rPr>
            </w:pPr>
          </w:p>
        </w:tc>
        <w:tc>
          <w:tcPr>
            <w:tcW w:w="1029" w:type="dxa"/>
            <w:vMerge/>
            <w:tcBorders>
              <w:top w:val="single" w:sz="16" w:space="0" w:color="000000"/>
            </w:tcBorders>
            <w:shd w:val="clear" w:color="auto" w:fill="FFFFFF"/>
            <w:vAlign w:val="bottom"/>
          </w:tcPr>
          <w:p w:rsidR="00D37246" w:rsidRPr="00D37246" w:rsidRDefault="00D37246" w:rsidP="00D37246">
            <w:pPr>
              <w:autoSpaceDE w:val="0"/>
              <w:autoSpaceDN w:val="0"/>
              <w:adjustRightInd w:val="0"/>
              <w:spacing w:after="0" w:line="240" w:lineRule="auto"/>
              <w:rPr>
                <w:rFonts w:ascii="Arial" w:hAnsi="Arial" w:cs="Arial"/>
                <w:color w:val="000000"/>
                <w:sz w:val="18"/>
                <w:szCs w:val="18"/>
              </w:rPr>
            </w:pPr>
          </w:p>
        </w:tc>
        <w:tc>
          <w:tcPr>
            <w:tcW w:w="1475" w:type="dxa"/>
            <w:tcBorders>
              <w:bottom w:val="single" w:sz="16" w:space="0" w:color="000000"/>
            </w:tcBorders>
            <w:shd w:val="clear" w:color="auto" w:fill="FFFFFF"/>
            <w:vAlign w:val="bottom"/>
          </w:tcPr>
          <w:p w:rsidR="00D37246" w:rsidRPr="00D37246" w:rsidRDefault="00D37246" w:rsidP="00D37246">
            <w:pPr>
              <w:autoSpaceDE w:val="0"/>
              <w:autoSpaceDN w:val="0"/>
              <w:adjustRightInd w:val="0"/>
              <w:spacing w:after="0" w:line="320" w:lineRule="atLeast"/>
              <w:ind w:left="60" w:right="60"/>
              <w:jc w:val="center"/>
              <w:rPr>
                <w:rFonts w:ascii="Arial" w:hAnsi="Arial" w:cs="Arial"/>
                <w:color w:val="000000"/>
                <w:sz w:val="18"/>
                <w:szCs w:val="18"/>
              </w:rPr>
            </w:pPr>
            <w:r w:rsidRPr="00D37246">
              <w:rPr>
                <w:rFonts w:ascii="Arial" w:hAnsi="Arial" w:cs="Arial"/>
                <w:color w:val="000000"/>
                <w:sz w:val="18"/>
                <w:szCs w:val="18"/>
              </w:rPr>
              <w:t>Lower Bound</w:t>
            </w:r>
          </w:p>
        </w:tc>
        <w:tc>
          <w:tcPr>
            <w:tcW w:w="1475" w:type="dxa"/>
            <w:tcBorders>
              <w:bottom w:val="single" w:sz="16" w:space="0" w:color="000000"/>
              <w:right w:val="single" w:sz="16" w:space="0" w:color="000000"/>
            </w:tcBorders>
            <w:shd w:val="clear" w:color="auto" w:fill="FFFFFF"/>
            <w:vAlign w:val="bottom"/>
          </w:tcPr>
          <w:p w:rsidR="00D37246" w:rsidRPr="00D37246" w:rsidRDefault="00D37246" w:rsidP="00D37246">
            <w:pPr>
              <w:autoSpaceDE w:val="0"/>
              <w:autoSpaceDN w:val="0"/>
              <w:adjustRightInd w:val="0"/>
              <w:spacing w:after="0" w:line="320" w:lineRule="atLeast"/>
              <w:ind w:left="60" w:right="60"/>
              <w:jc w:val="center"/>
              <w:rPr>
                <w:rFonts w:ascii="Arial" w:hAnsi="Arial" w:cs="Arial"/>
                <w:color w:val="000000"/>
                <w:sz w:val="18"/>
                <w:szCs w:val="18"/>
              </w:rPr>
            </w:pPr>
            <w:r w:rsidRPr="00D37246">
              <w:rPr>
                <w:rFonts w:ascii="Arial" w:hAnsi="Arial" w:cs="Arial"/>
                <w:color w:val="000000"/>
                <w:sz w:val="18"/>
                <w:szCs w:val="18"/>
              </w:rPr>
              <w:t>Upper Bound</w:t>
            </w:r>
          </w:p>
        </w:tc>
      </w:tr>
      <w:tr w:rsidR="00D37246" w:rsidRPr="00D37246">
        <w:trPr>
          <w:cantSplit/>
        </w:trPr>
        <w:tc>
          <w:tcPr>
            <w:tcW w:w="1076" w:type="dxa"/>
            <w:vMerge w:val="restart"/>
            <w:tcBorders>
              <w:top w:val="single" w:sz="16" w:space="0" w:color="000000"/>
              <w:left w:val="single" w:sz="16" w:space="0" w:color="000000"/>
              <w:right w:val="nil"/>
            </w:tcBorders>
            <w:shd w:val="clear" w:color="auto" w:fill="FFFFFF"/>
          </w:tcPr>
          <w:p w:rsidR="00D37246" w:rsidRPr="00D37246" w:rsidRDefault="00D37246" w:rsidP="00D37246">
            <w:pPr>
              <w:autoSpaceDE w:val="0"/>
              <w:autoSpaceDN w:val="0"/>
              <w:adjustRightInd w:val="0"/>
              <w:spacing w:after="0" w:line="320" w:lineRule="atLeast"/>
              <w:ind w:left="60" w:right="60"/>
              <w:rPr>
                <w:rFonts w:ascii="Arial" w:hAnsi="Arial" w:cs="Arial"/>
                <w:color w:val="000000"/>
                <w:sz w:val="18"/>
                <w:szCs w:val="18"/>
              </w:rPr>
            </w:pPr>
            <w:r w:rsidRPr="00D37246">
              <w:rPr>
                <w:rFonts w:ascii="Arial" w:hAnsi="Arial" w:cs="Arial"/>
                <w:color w:val="000000"/>
                <w:sz w:val="18"/>
                <w:szCs w:val="18"/>
              </w:rPr>
              <w:t>1</w:t>
            </w:r>
          </w:p>
        </w:tc>
        <w:tc>
          <w:tcPr>
            <w:tcW w:w="1122" w:type="dxa"/>
            <w:tcBorders>
              <w:top w:val="single" w:sz="16" w:space="0" w:color="000000"/>
              <w:left w:val="nil"/>
              <w:bottom w:val="nil"/>
              <w:right w:val="single" w:sz="16" w:space="0" w:color="000000"/>
            </w:tcBorders>
            <w:shd w:val="clear" w:color="auto" w:fill="FFFFFF"/>
          </w:tcPr>
          <w:p w:rsidR="00D37246" w:rsidRPr="00D37246" w:rsidRDefault="00D37246" w:rsidP="00D37246">
            <w:pPr>
              <w:autoSpaceDE w:val="0"/>
              <w:autoSpaceDN w:val="0"/>
              <w:adjustRightInd w:val="0"/>
              <w:spacing w:after="0" w:line="320" w:lineRule="atLeast"/>
              <w:ind w:left="60" w:right="60"/>
              <w:rPr>
                <w:rFonts w:ascii="Arial" w:hAnsi="Arial" w:cs="Arial"/>
                <w:color w:val="000000"/>
                <w:sz w:val="18"/>
                <w:szCs w:val="18"/>
              </w:rPr>
            </w:pPr>
            <w:r w:rsidRPr="00D37246">
              <w:rPr>
                <w:rFonts w:ascii="Arial" w:hAnsi="Arial" w:cs="Arial"/>
                <w:color w:val="000000"/>
                <w:sz w:val="18"/>
                <w:szCs w:val="18"/>
              </w:rPr>
              <w:t>2</w:t>
            </w:r>
          </w:p>
        </w:tc>
        <w:tc>
          <w:tcPr>
            <w:tcW w:w="1475" w:type="dxa"/>
            <w:tcBorders>
              <w:top w:val="single" w:sz="16" w:space="0" w:color="000000"/>
              <w:left w:val="single" w:sz="16" w:space="0" w:color="000000"/>
              <w:bottom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-1.333</w:t>
            </w:r>
          </w:p>
        </w:tc>
        <w:tc>
          <w:tcPr>
            <w:tcW w:w="1076" w:type="dxa"/>
            <w:tcBorders>
              <w:top w:val="single" w:sz="16" w:space="0" w:color="000000"/>
              <w:bottom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.558</w:t>
            </w:r>
          </w:p>
        </w:tc>
        <w:tc>
          <w:tcPr>
            <w:tcW w:w="1029" w:type="dxa"/>
            <w:tcBorders>
              <w:top w:val="single" w:sz="16" w:space="0" w:color="000000"/>
              <w:bottom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.080</w:t>
            </w:r>
          </w:p>
        </w:tc>
        <w:tc>
          <w:tcPr>
            <w:tcW w:w="1475" w:type="dxa"/>
            <w:tcBorders>
              <w:top w:val="single" w:sz="16" w:space="0" w:color="000000"/>
              <w:bottom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-2.791</w:t>
            </w:r>
          </w:p>
        </w:tc>
        <w:tc>
          <w:tcPr>
            <w:tcW w:w="1475" w:type="dxa"/>
            <w:tcBorders>
              <w:top w:val="single" w:sz="16" w:space="0" w:color="000000"/>
              <w:bottom w:val="nil"/>
              <w:right w:val="single" w:sz="16" w:space="0" w:color="000000"/>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.124</w:t>
            </w:r>
          </w:p>
        </w:tc>
      </w:tr>
      <w:tr w:rsidR="00D37246" w:rsidRPr="00D37246">
        <w:trPr>
          <w:cantSplit/>
        </w:trPr>
        <w:tc>
          <w:tcPr>
            <w:tcW w:w="1076" w:type="dxa"/>
            <w:vMerge/>
            <w:tcBorders>
              <w:top w:val="single" w:sz="16" w:space="0" w:color="000000"/>
              <w:left w:val="single" w:sz="16" w:space="0" w:color="000000"/>
              <w:right w:val="nil"/>
            </w:tcBorders>
            <w:shd w:val="clear" w:color="auto" w:fill="FFFFFF"/>
          </w:tcPr>
          <w:p w:rsidR="00D37246" w:rsidRPr="00D37246" w:rsidRDefault="00D37246" w:rsidP="00D37246">
            <w:pPr>
              <w:autoSpaceDE w:val="0"/>
              <w:autoSpaceDN w:val="0"/>
              <w:adjustRightInd w:val="0"/>
              <w:spacing w:after="0" w:line="240" w:lineRule="auto"/>
              <w:rPr>
                <w:rFonts w:ascii="Arial" w:hAnsi="Arial" w:cs="Arial"/>
                <w:color w:val="000000"/>
                <w:sz w:val="18"/>
                <w:szCs w:val="18"/>
              </w:rPr>
            </w:pPr>
          </w:p>
        </w:tc>
        <w:tc>
          <w:tcPr>
            <w:tcW w:w="1122" w:type="dxa"/>
            <w:tcBorders>
              <w:top w:val="nil"/>
              <w:left w:val="nil"/>
              <w:right w:val="single" w:sz="16" w:space="0" w:color="000000"/>
            </w:tcBorders>
            <w:shd w:val="clear" w:color="auto" w:fill="FFFFFF"/>
          </w:tcPr>
          <w:p w:rsidR="00D37246" w:rsidRPr="00D37246" w:rsidRDefault="00D37246" w:rsidP="00D37246">
            <w:pPr>
              <w:autoSpaceDE w:val="0"/>
              <w:autoSpaceDN w:val="0"/>
              <w:adjustRightInd w:val="0"/>
              <w:spacing w:after="0" w:line="320" w:lineRule="atLeast"/>
              <w:ind w:left="60" w:right="60"/>
              <w:rPr>
                <w:rFonts w:ascii="Arial" w:hAnsi="Arial" w:cs="Arial"/>
                <w:color w:val="000000"/>
                <w:sz w:val="18"/>
                <w:szCs w:val="18"/>
              </w:rPr>
            </w:pPr>
            <w:r w:rsidRPr="00D37246">
              <w:rPr>
                <w:rFonts w:ascii="Arial" w:hAnsi="Arial" w:cs="Arial"/>
                <w:color w:val="000000"/>
                <w:sz w:val="18"/>
                <w:szCs w:val="18"/>
              </w:rPr>
              <w:t>3</w:t>
            </w:r>
          </w:p>
        </w:tc>
        <w:tc>
          <w:tcPr>
            <w:tcW w:w="1475" w:type="dxa"/>
            <w:tcBorders>
              <w:top w:val="nil"/>
              <w:left w:val="single" w:sz="16" w:space="0" w:color="000000"/>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-8.143</w:t>
            </w:r>
            <w:r w:rsidRPr="00D37246">
              <w:rPr>
                <w:rFonts w:ascii="Arial" w:hAnsi="Arial" w:cs="Arial"/>
                <w:color w:val="000000"/>
                <w:sz w:val="18"/>
                <w:szCs w:val="18"/>
                <w:vertAlign w:val="superscript"/>
              </w:rPr>
              <w:t>*</w:t>
            </w:r>
          </w:p>
        </w:tc>
        <w:tc>
          <w:tcPr>
            <w:tcW w:w="1076" w:type="dxa"/>
            <w:tcBorders>
              <w:top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.599</w:t>
            </w:r>
          </w:p>
        </w:tc>
        <w:tc>
          <w:tcPr>
            <w:tcW w:w="1029" w:type="dxa"/>
            <w:tcBorders>
              <w:top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.000</w:t>
            </w:r>
          </w:p>
        </w:tc>
        <w:tc>
          <w:tcPr>
            <w:tcW w:w="1475" w:type="dxa"/>
            <w:tcBorders>
              <w:top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-9.707</w:t>
            </w:r>
          </w:p>
        </w:tc>
        <w:tc>
          <w:tcPr>
            <w:tcW w:w="1475" w:type="dxa"/>
            <w:tcBorders>
              <w:top w:val="nil"/>
              <w:right w:val="single" w:sz="16" w:space="0" w:color="000000"/>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-6.579</w:t>
            </w:r>
          </w:p>
        </w:tc>
      </w:tr>
      <w:tr w:rsidR="00D37246" w:rsidRPr="00D37246">
        <w:trPr>
          <w:cantSplit/>
        </w:trPr>
        <w:tc>
          <w:tcPr>
            <w:tcW w:w="1076" w:type="dxa"/>
            <w:vMerge w:val="restart"/>
            <w:tcBorders>
              <w:top w:val="nil"/>
              <w:left w:val="single" w:sz="16" w:space="0" w:color="000000"/>
              <w:right w:val="nil"/>
            </w:tcBorders>
            <w:shd w:val="clear" w:color="auto" w:fill="FFFFFF"/>
          </w:tcPr>
          <w:p w:rsidR="00D37246" w:rsidRPr="00D37246" w:rsidRDefault="00D37246" w:rsidP="00D37246">
            <w:pPr>
              <w:autoSpaceDE w:val="0"/>
              <w:autoSpaceDN w:val="0"/>
              <w:adjustRightInd w:val="0"/>
              <w:spacing w:after="0" w:line="320" w:lineRule="atLeast"/>
              <w:ind w:left="60" w:right="60"/>
              <w:rPr>
                <w:rFonts w:ascii="Arial" w:hAnsi="Arial" w:cs="Arial"/>
                <w:color w:val="000000"/>
                <w:sz w:val="18"/>
                <w:szCs w:val="18"/>
              </w:rPr>
            </w:pPr>
            <w:r w:rsidRPr="00D37246">
              <w:rPr>
                <w:rFonts w:ascii="Arial" w:hAnsi="Arial" w:cs="Arial"/>
                <w:color w:val="000000"/>
                <w:sz w:val="18"/>
                <w:szCs w:val="18"/>
              </w:rPr>
              <w:t>2</w:t>
            </w:r>
          </w:p>
        </w:tc>
        <w:tc>
          <w:tcPr>
            <w:tcW w:w="1122" w:type="dxa"/>
            <w:tcBorders>
              <w:top w:val="nil"/>
              <w:left w:val="nil"/>
              <w:bottom w:val="nil"/>
              <w:right w:val="single" w:sz="16" w:space="0" w:color="000000"/>
            </w:tcBorders>
            <w:shd w:val="clear" w:color="auto" w:fill="FFFFFF"/>
          </w:tcPr>
          <w:p w:rsidR="00D37246" w:rsidRPr="00D37246" w:rsidRDefault="00D37246" w:rsidP="00D37246">
            <w:pPr>
              <w:autoSpaceDE w:val="0"/>
              <w:autoSpaceDN w:val="0"/>
              <w:adjustRightInd w:val="0"/>
              <w:spacing w:after="0" w:line="320" w:lineRule="atLeast"/>
              <w:ind w:left="60" w:right="60"/>
              <w:rPr>
                <w:rFonts w:ascii="Arial" w:hAnsi="Arial" w:cs="Arial"/>
                <w:color w:val="000000"/>
                <w:sz w:val="18"/>
                <w:szCs w:val="18"/>
              </w:rPr>
            </w:pPr>
            <w:r w:rsidRPr="00D37246">
              <w:rPr>
                <w:rFonts w:ascii="Arial" w:hAnsi="Arial" w:cs="Arial"/>
                <w:color w:val="000000"/>
                <w:sz w:val="18"/>
                <w:szCs w:val="18"/>
              </w:rPr>
              <w:t>1</w:t>
            </w:r>
          </w:p>
        </w:tc>
        <w:tc>
          <w:tcPr>
            <w:tcW w:w="1475" w:type="dxa"/>
            <w:tcBorders>
              <w:top w:val="nil"/>
              <w:left w:val="single" w:sz="16" w:space="0" w:color="000000"/>
              <w:bottom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1.333</w:t>
            </w:r>
          </w:p>
        </w:tc>
        <w:tc>
          <w:tcPr>
            <w:tcW w:w="1076" w:type="dxa"/>
            <w:tcBorders>
              <w:top w:val="nil"/>
              <w:bottom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.558</w:t>
            </w:r>
          </w:p>
        </w:tc>
        <w:tc>
          <w:tcPr>
            <w:tcW w:w="1029" w:type="dxa"/>
            <w:tcBorders>
              <w:top w:val="nil"/>
              <w:bottom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.080</w:t>
            </w:r>
          </w:p>
        </w:tc>
        <w:tc>
          <w:tcPr>
            <w:tcW w:w="1475" w:type="dxa"/>
            <w:tcBorders>
              <w:top w:val="nil"/>
              <w:bottom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-.124</w:t>
            </w:r>
          </w:p>
        </w:tc>
        <w:tc>
          <w:tcPr>
            <w:tcW w:w="1475" w:type="dxa"/>
            <w:tcBorders>
              <w:top w:val="nil"/>
              <w:bottom w:val="nil"/>
              <w:right w:val="single" w:sz="16" w:space="0" w:color="000000"/>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2.791</w:t>
            </w:r>
          </w:p>
        </w:tc>
      </w:tr>
      <w:tr w:rsidR="00D37246" w:rsidRPr="00D37246">
        <w:trPr>
          <w:cantSplit/>
        </w:trPr>
        <w:tc>
          <w:tcPr>
            <w:tcW w:w="1076" w:type="dxa"/>
            <w:vMerge/>
            <w:tcBorders>
              <w:top w:val="nil"/>
              <w:left w:val="single" w:sz="16" w:space="0" w:color="000000"/>
              <w:right w:val="nil"/>
            </w:tcBorders>
            <w:shd w:val="clear" w:color="auto" w:fill="FFFFFF"/>
          </w:tcPr>
          <w:p w:rsidR="00D37246" w:rsidRPr="00D37246" w:rsidRDefault="00D37246" w:rsidP="00D37246">
            <w:pPr>
              <w:autoSpaceDE w:val="0"/>
              <w:autoSpaceDN w:val="0"/>
              <w:adjustRightInd w:val="0"/>
              <w:spacing w:after="0" w:line="240" w:lineRule="auto"/>
              <w:rPr>
                <w:rFonts w:ascii="Arial" w:hAnsi="Arial" w:cs="Arial"/>
                <w:color w:val="000000"/>
                <w:sz w:val="18"/>
                <w:szCs w:val="18"/>
              </w:rPr>
            </w:pPr>
          </w:p>
        </w:tc>
        <w:tc>
          <w:tcPr>
            <w:tcW w:w="1122" w:type="dxa"/>
            <w:tcBorders>
              <w:top w:val="nil"/>
              <w:left w:val="nil"/>
              <w:right w:val="single" w:sz="16" w:space="0" w:color="000000"/>
            </w:tcBorders>
            <w:shd w:val="clear" w:color="auto" w:fill="FFFFFF"/>
          </w:tcPr>
          <w:p w:rsidR="00D37246" w:rsidRPr="00D37246" w:rsidRDefault="00D37246" w:rsidP="00D37246">
            <w:pPr>
              <w:autoSpaceDE w:val="0"/>
              <w:autoSpaceDN w:val="0"/>
              <w:adjustRightInd w:val="0"/>
              <w:spacing w:after="0" w:line="320" w:lineRule="atLeast"/>
              <w:ind w:left="60" w:right="60"/>
              <w:rPr>
                <w:rFonts w:ascii="Arial" w:hAnsi="Arial" w:cs="Arial"/>
                <w:color w:val="000000"/>
                <w:sz w:val="18"/>
                <w:szCs w:val="18"/>
              </w:rPr>
            </w:pPr>
            <w:r w:rsidRPr="00D37246">
              <w:rPr>
                <w:rFonts w:ascii="Arial" w:hAnsi="Arial" w:cs="Arial"/>
                <w:color w:val="000000"/>
                <w:sz w:val="18"/>
                <w:szCs w:val="18"/>
              </w:rPr>
              <w:t>3</w:t>
            </w:r>
          </w:p>
        </w:tc>
        <w:tc>
          <w:tcPr>
            <w:tcW w:w="1475" w:type="dxa"/>
            <w:tcBorders>
              <w:top w:val="nil"/>
              <w:left w:val="single" w:sz="16" w:space="0" w:color="000000"/>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-6.810</w:t>
            </w:r>
            <w:r w:rsidRPr="00D37246">
              <w:rPr>
                <w:rFonts w:ascii="Arial" w:hAnsi="Arial" w:cs="Arial"/>
                <w:color w:val="000000"/>
                <w:sz w:val="18"/>
                <w:szCs w:val="18"/>
                <w:vertAlign w:val="superscript"/>
              </w:rPr>
              <w:t>*</w:t>
            </w:r>
          </w:p>
        </w:tc>
        <w:tc>
          <w:tcPr>
            <w:tcW w:w="1076" w:type="dxa"/>
            <w:tcBorders>
              <w:top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.466</w:t>
            </w:r>
          </w:p>
        </w:tc>
        <w:tc>
          <w:tcPr>
            <w:tcW w:w="1029" w:type="dxa"/>
            <w:tcBorders>
              <w:top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.000</w:t>
            </w:r>
          </w:p>
        </w:tc>
        <w:tc>
          <w:tcPr>
            <w:tcW w:w="1475" w:type="dxa"/>
            <w:tcBorders>
              <w:top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-8.027</w:t>
            </w:r>
          </w:p>
        </w:tc>
        <w:tc>
          <w:tcPr>
            <w:tcW w:w="1475" w:type="dxa"/>
            <w:tcBorders>
              <w:top w:val="nil"/>
              <w:right w:val="single" w:sz="16" w:space="0" w:color="000000"/>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-5.592</w:t>
            </w:r>
          </w:p>
        </w:tc>
      </w:tr>
      <w:tr w:rsidR="00D37246" w:rsidRPr="00D37246">
        <w:trPr>
          <w:cantSplit/>
        </w:trPr>
        <w:tc>
          <w:tcPr>
            <w:tcW w:w="1076" w:type="dxa"/>
            <w:vMerge w:val="restart"/>
            <w:tcBorders>
              <w:top w:val="nil"/>
              <w:left w:val="single" w:sz="16" w:space="0" w:color="000000"/>
              <w:bottom w:val="single" w:sz="16" w:space="0" w:color="000000"/>
              <w:right w:val="nil"/>
            </w:tcBorders>
            <w:shd w:val="clear" w:color="auto" w:fill="FFFFFF"/>
          </w:tcPr>
          <w:p w:rsidR="00D37246" w:rsidRPr="00D37246" w:rsidRDefault="00D37246" w:rsidP="00D37246">
            <w:pPr>
              <w:autoSpaceDE w:val="0"/>
              <w:autoSpaceDN w:val="0"/>
              <w:adjustRightInd w:val="0"/>
              <w:spacing w:after="0" w:line="320" w:lineRule="atLeast"/>
              <w:ind w:left="60" w:right="60"/>
              <w:rPr>
                <w:rFonts w:ascii="Arial" w:hAnsi="Arial" w:cs="Arial"/>
                <w:color w:val="000000"/>
                <w:sz w:val="18"/>
                <w:szCs w:val="18"/>
              </w:rPr>
            </w:pPr>
            <w:r w:rsidRPr="00D37246">
              <w:rPr>
                <w:rFonts w:ascii="Arial" w:hAnsi="Arial" w:cs="Arial"/>
                <w:color w:val="000000"/>
                <w:sz w:val="18"/>
                <w:szCs w:val="18"/>
              </w:rPr>
              <w:t>3</w:t>
            </w:r>
          </w:p>
        </w:tc>
        <w:tc>
          <w:tcPr>
            <w:tcW w:w="1122" w:type="dxa"/>
            <w:tcBorders>
              <w:top w:val="nil"/>
              <w:left w:val="nil"/>
              <w:bottom w:val="nil"/>
              <w:right w:val="single" w:sz="16" w:space="0" w:color="000000"/>
            </w:tcBorders>
            <w:shd w:val="clear" w:color="auto" w:fill="FFFFFF"/>
          </w:tcPr>
          <w:p w:rsidR="00D37246" w:rsidRPr="00D37246" w:rsidRDefault="00D37246" w:rsidP="00D37246">
            <w:pPr>
              <w:autoSpaceDE w:val="0"/>
              <w:autoSpaceDN w:val="0"/>
              <w:adjustRightInd w:val="0"/>
              <w:spacing w:after="0" w:line="320" w:lineRule="atLeast"/>
              <w:ind w:left="60" w:right="60"/>
              <w:rPr>
                <w:rFonts w:ascii="Arial" w:hAnsi="Arial" w:cs="Arial"/>
                <w:color w:val="000000"/>
                <w:sz w:val="18"/>
                <w:szCs w:val="18"/>
              </w:rPr>
            </w:pPr>
            <w:r w:rsidRPr="00D37246">
              <w:rPr>
                <w:rFonts w:ascii="Arial" w:hAnsi="Arial" w:cs="Arial"/>
                <w:color w:val="000000"/>
                <w:sz w:val="18"/>
                <w:szCs w:val="18"/>
              </w:rPr>
              <w:t>1</w:t>
            </w:r>
          </w:p>
        </w:tc>
        <w:tc>
          <w:tcPr>
            <w:tcW w:w="1475" w:type="dxa"/>
            <w:tcBorders>
              <w:top w:val="nil"/>
              <w:left w:val="single" w:sz="16" w:space="0" w:color="000000"/>
              <w:bottom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8.143</w:t>
            </w:r>
            <w:r w:rsidRPr="00D37246">
              <w:rPr>
                <w:rFonts w:ascii="Arial" w:hAnsi="Arial" w:cs="Arial"/>
                <w:color w:val="000000"/>
                <w:sz w:val="18"/>
                <w:szCs w:val="18"/>
                <w:vertAlign w:val="superscript"/>
              </w:rPr>
              <w:t>*</w:t>
            </w:r>
          </w:p>
        </w:tc>
        <w:tc>
          <w:tcPr>
            <w:tcW w:w="1076" w:type="dxa"/>
            <w:tcBorders>
              <w:top w:val="nil"/>
              <w:bottom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.599</w:t>
            </w:r>
          </w:p>
        </w:tc>
        <w:tc>
          <w:tcPr>
            <w:tcW w:w="1029" w:type="dxa"/>
            <w:tcBorders>
              <w:top w:val="nil"/>
              <w:bottom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.000</w:t>
            </w:r>
          </w:p>
        </w:tc>
        <w:tc>
          <w:tcPr>
            <w:tcW w:w="1475" w:type="dxa"/>
            <w:tcBorders>
              <w:top w:val="nil"/>
              <w:bottom w:val="nil"/>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6.579</w:t>
            </w:r>
          </w:p>
        </w:tc>
        <w:tc>
          <w:tcPr>
            <w:tcW w:w="1475" w:type="dxa"/>
            <w:tcBorders>
              <w:top w:val="nil"/>
              <w:bottom w:val="nil"/>
              <w:right w:val="single" w:sz="16" w:space="0" w:color="000000"/>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9.707</w:t>
            </w:r>
          </w:p>
        </w:tc>
      </w:tr>
      <w:tr w:rsidR="00D37246" w:rsidRPr="00D37246">
        <w:trPr>
          <w:cantSplit/>
        </w:trPr>
        <w:tc>
          <w:tcPr>
            <w:tcW w:w="1076" w:type="dxa"/>
            <w:vMerge/>
            <w:tcBorders>
              <w:top w:val="nil"/>
              <w:left w:val="single" w:sz="16" w:space="0" w:color="000000"/>
              <w:bottom w:val="single" w:sz="16" w:space="0" w:color="000000"/>
              <w:right w:val="nil"/>
            </w:tcBorders>
            <w:shd w:val="clear" w:color="auto" w:fill="FFFFFF"/>
          </w:tcPr>
          <w:p w:rsidR="00D37246" w:rsidRPr="00D37246" w:rsidRDefault="00D37246" w:rsidP="00D37246">
            <w:pPr>
              <w:autoSpaceDE w:val="0"/>
              <w:autoSpaceDN w:val="0"/>
              <w:adjustRightInd w:val="0"/>
              <w:spacing w:after="0" w:line="240" w:lineRule="auto"/>
              <w:rPr>
                <w:rFonts w:ascii="Arial" w:hAnsi="Arial" w:cs="Arial"/>
                <w:color w:val="000000"/>
                <w:sz w:val="18"/>
                <w:szCs w:val="18"/>
              </w:rPr>
            </w:pPr>
          </w:p>
        </w:tc>
        <w:tc>
          <w:tcPr>
            <w:tcW w:w="1122" w:type="dxa"/>
            <w:tcBorders>
              <w:top w:val="nil"/>
              <w:left w:val="nil"/>
              <w:bottom w:val="single" w:sz="16" w:space="0" w:color="000000"/>
              <w:right w:val="single" w:sz="16" w:space="0" w:color="000000"/>
            </w:tcBorders>
            <w:shd w:val="clear" w:color="auto" w:fill="FFFFFF"/>
          </w:tcPr>
          <w:p w:rsidR="00D37246" w:rsidRPr="00D37246" w:rsidRDefault="00D37246" w:rsidP="00D37246">
            <w:pPr>
              <w:autoSpaceDE w:val="0"/>
              <w:autoSpaceDN w:val="0"/>
              <w:adjustRightInd w:val="0"/>
              <w:spacing w:after="0" w:line="320" w:lineRule="atLeast"/>
              <w:ind w:left="60" w:right="60"/>
              <w:rPr>
                <w:rFonts w:ascii="Arial" w:hAnsi="Arial" w:cs="Arial"/>
                <w:color w:val="000000"/>
                <w:sz w:val="18"/>
                <w:szCs w:val="18"/>
              </w:rPr>
            </w:pPr>
            <w:r w:rsidRPr="00D37246">
              <w:rPr>
                <w:rFonts w:ascii="Arial" w:hAnsi="Arial" w:cs="Arial"/>
                <w:color w:val="000000"/>
                <w:sz w:val="18"/>
                <w:szCs w:val="18"/>
              </w:rPr>
              <w:t>2</w:t>
            </w:r>
          </w:p>
        </w:tc>
        <w:tc>
          <w:tcPr>
            <w:tcW w:w="1475" w:type="dxa"/>
            <w:tcBorders>
              <w:top w:val="nil"/>
              <w:left w:val="single" w:sz="16" w:space="0" w:color="000000"/>
              <w:bottom w:val="single" w:sz="16" w:space="0" w:color="000000"/>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6.810</w:t>
            </w:r>
            <w:r w:rsidRPr="00D37246">
              <w:rPr>
                <w:rFonts w:ascii="Arial" w:hAnsi="Arial" w:cs="Arial"/>
                <w:color w:val="000000"/>
                <w:sz w:val="18"/>
                <w:szCs w:val="18"/>
                <w:vertAlign w:val="superscript"/>
              </w:rPr>
              <w:t>*</w:t>
            </w:r>
          </w:p>
        </w:tc>
        <w:tc>
          <w:tcPr>
            <w:tcW w:w="1076" w:type="dxa"/>
            <w:tcBorders>
              <w:top w:val="nil"/>
              <w:bottom w:val="single" w:sz="16" w:space="0" w:color="000000"/>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.466</w:t>
            </w:r>
          </w:p>
        </w:tc>
        <w:tc>
          <w:tcPr>
            <w:tcW w:w="1029" w:type="dxa"/>
            <w:tcBorders>
              <w:top w:val="nil"/>
              <w:bottom w:val="single" w:sz="16" w:space="0" w:color="000000"/>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.000</w:t>
            </w:r>
          </w:p>
        </w:tc>
        <w:tc>
          <w:tcPr>
            <w:tcW w:w="1475" w:type="dxa"/>
            <w:tcBorders>
              <w:top w:val="nil"/>
              <w:bottom w:val="single" w:sz="16" w:space="0" w:color="000000"/>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5.592</w:t>
            </w:r>
          </w:p>
        </w:tc>
        <w:tc>
          <w:tcPr>
            <w:tcW w:w="1475" w:type="dxa"/>
            <w:tcBorders>
              <w:top w:val="nil"/>
              <w:bottom w:val="single" w:sz="16" w:space="0" w:color="000000"/>
              <w:right w:val="single" w:sz="16" w:space="0" w:color="000000"/>
            </w:tcBorders>
            <w:shd w:val="clear" w:color="auto" w:fill="FFFFFF"/>
            <w:vAlign w:val="center"/>
          </w:tcPr>
          <w:p w:rsidR="00D37246" w:rsidRPr="00D37246" w:rsidRDefault="00D37246" w:rsidP="00D37246">
            <w:pPr>
              <w:autoSpaceDE w:val="0"/>
              <w:autoSpaceDN w:val="0"/>
              <w:adjustRightInd w:val="0"/>
              <w:spacing w:after="0" w:line="320" w:lineRule="atLeast"/>
              <w:ind w:left="60" w:right="60"/>
              <w:jc w:val="right"/>
              <w:rPr>
                <w:rFonts w:ascii="Arial" w:hAnsi="Arial" w:cs="Arial"/>
                <w:color w:val="000000"/>
                <w:sz w:val="18"/>
                <w:szCs w:val="18"/>
              </w:rPr>
            </w:pPr>
            <w:r w:rsidRPr="00D37246">
              <w:rPr>
                <w:rFonts w:ascii="Arial" w:hAnsi="Arial" w:cs="Arial"/>
                <w:color w:val="000000"/>
                <w:sz w:val="18"/>
                <w:szCs w:val="18"/>
              </w:rPr>
              <w:t>8.027</w:t>
            </w:r>
          </w:p>
        </w:tc>
      </w:tr>
      <w:tr w:rsidR="00D37246" w:rsidRPr="00D37246">
        <w:trPr>
          <w:cantSplit/>
        </w:trPr>
        <w:tc>
          <w:tcPr>
            <w:tcW w:w="8728" w:type="dxa"/>
            <w:gridSpan w:val="7"/>
            <w:tcBorders>
              <w:top w:val="nil"/>
              <w:left w:val="nil"/>
              <w:bottom w:val="nil"/>
              <w:right w:val="nil"/>
            </w:tcBorders>
            <w:shd w:val="clear" w:color="auto" w:fill="FFFFFF"/>
          </w:tcPr>
          <w:p w:rsidR="00D37246" w:rsidRPr="00D37246" w:rsidRDefault="00D37246" w:rsidP="00D37246">
            <w:pPr>
              <w:autoSpaceDE w:val="0"/>
              <w:autoSpaceDN w:val="0"/>
              <w:adjustRightInd w:val="0"/>
              <w:spacing w:after="0" w:line="320" w:lineRule="atLeast"/>
              <w:ind w:left="60" w:right="60"/>
              <w:rPr>
                <w:rFonts w:ascii="Arial" w:hAnsi="Arial" w:cs="Arial"/>
                <w:color w:val="000000"/>
                <w:sz w:val="18"/>
                <w:szCs w:val="18"/>
              </w:rPr>
            </w:pPr>
            <w:r w:rsidRPr="00D37246">
              <w:rPr>
                <w:rFonts w:ascii="Arial" w:hAnsi="Arial" w:cs="Arial"/>
                <w:color w:val="000000"/>
                <w:sz w:val="18"/>
                <w:szCs w:val="18"/>
              </w:rPr>
              <w:t>Based on estimated marginal means</w:t>
            </w:r>
          </w:p>
        </w:tc>
      </w:tr>
      <w:tr w:rsidR="00D37246" w:rsidRPr="00D37246">
        <w:trPr>
          <w:cantSplit/>
        </w:trPr>
        <w:tc>
          <w:tcPr>
            <w:tcW w:w="8728" w:type="dxa"/>
            <w:gridSpan w:val="7"/>
            <w:tcBorders>
              <w:top w:val="nil"/>
              <w:left w:val="nil"/>
              <w:bottom w:val="nil"/>
              <w:right w:val="nil"/>
            </w:tcBorders>
            <w:shd w:val="clear" w:color="auto" w:fill="FFFFFF"/>
          </w:tcPr>
          <w:p w:rsidR="00D37246" w:rsidRPr="00D37246" w:rsidRDefault="00D37246" w:rsidP="00D37246">
            <w:pPr>
              <w:autoSpaceDE w:val="0"/>
              <w:autoSpaceDN w:val="0"/>
              <w:adjustRightInd w:val="0"/>
              <w:spacing w:after="0" w:line="320" w:lineRule="atLeast"/>
              <w:ind w:left="60" w:right="60"/>
              <w:rPr>
                <w:rFonts w:ascii="Arial" w:hAnsi="Arial" w:cs="Arial"/>
                <w:color w:val="000000"/>
                <w:sz w:val="18"/>
                <w:szCs w:val="18"/>
              </w:rPr>
            </w:pPr>
            <w:r w:rsidRPr="00D37246">
              <w:rPr>
                <w:rFonts w:ascii="Arial" w:hAnsi="Arial" w:cs="Arial"/>
                <w:color w:val="000000"/>
                <w:sz w:val="18"/>
                <w:szCs w:val="18"/>
              </w:rPr>
              <w:t>*. The mean difference is significant at the .05 level.</w:t>
            </w:r>
          </w:p>
        </w:tc>
      </w:tr>
      <w:tr w:rsidR="00D37246" w:rsidRPr="00D37246">
        <w:trPr>
          <w:cantSplit/>
        </w:trPr>
        <w:tc>
          <w:tcPr>
            <w:tcW w:w="8728" w:type="dxa"/>
            <w:gridSpan w:val="7"/>
            <w:tcBorders>
              <w:top w:val="nil"/>
              <w:left w:val="nil"/>
              <w:bottom w:val="nil"/>
              <w:right w:val="nil"/>
            </w:tcBorders>
            <w:shd w:val="clear" w:color="auto" w:fill="FFFFFF"/>
          </w:tcPr>
          <w:p w:rsidR="00D37246" w:rsidRPr="00D37246" w:rsidRDefault="00D37246" w:rsidP="00D37246">
            <w:pPr>
              <w:autoSpaceDE w:val="0"/>
              <w:autoSpaceDN w:val="0"/>
              <w:adjustRightInd w:val="0"/>
              <w:spacing w:after="0" w:line="320" w:lineRule="atLeast"/>
              <w:ind w:left="60" w:right="60"/>
              <w:rPr>
                <w:rFonts w:ascii="Arial" w:hAnsi="Arial" w:cs="Arial"/>
                <w:color w:val="000000"/>
                <w:sz w:val="18"/>
                <w:szCs w:val="18"/>
              </w:rPr>
            </w:pPr>
            <w:r w:rsidRPr="00D37246">
              <w:rPr>
                <w:rFonts w:ascii="Arial" w:hAnsi="Arial" w:cs="Arial"/>
                <w:color w:val="000000"/>
                <w:sz w:val="18"/>
                <w:szCs w:val="18"/>
              </w:rPr>
              <w:t>b. Adjustment for multiple comparisons: Bonferroni.</w:t>
            </w:r>
          </w:p>
        </w:tc>
      </w:tr>
    </w:tbl>
    <w:p w:rsidR="00D37246" w:rsidRPr="00D37246" w:rsidRDefault="00D37246" w:rsidP="00D37246">
      <w:pPr>
        <w:autoSpaceDE w:val="0"/>
        <w:autoSpaceDN w:val="0"/>
        <w:adjustRightInd w:val="0"/>
        <w:spacing w:after="0" w:line="400" w:lineRule="atLeast"/>
        <w:rPr>
          <w:rFonts w:ascii="Times New Roman" w:hAnsi="Times New Roman" w:cs="Times New Roman"/>
          <w:sz w:val="24"/>
          <w:szCs w:val="24"/>
        </w:rPr>
      </w:pPr>
    </w:p>
    <w:p w:rsidR="00AD71C8" w:rsidRDefault="00AD71C8"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Default="0079057D" w:rsidP="00CB30F2">
      <w:pPr>
        <w:pStyle w:val="Standard"/>
        <w:spacing w:line="360" w:lineRule="auto"/>
        <w:rPr>
          <w:rFonts w:cs="Times New Roman"/>
          <w:b/>
          <w:bCs/>
        </w:rPr>
      </w:pPr>
    </w:p>
    <w:p w:rsidR="0079057D" w:rsidRPr="00CB30F2" w:rsidRDefault="0079057D" w:rsidP="00CB30F2">
      <w:pPr>
        <w:pStyle w:val="Standard"/>
        <w:spacing w:line="360" w:lineRule="auto"/>
        <w:rPr>
          <w:rFonts w:cs="Times New Roman"/>
          <w:b/>
          <w:bCs/>
        </w:rPr>
      </w:pPr>
    </w:p>
    <w:p w:rsidR="00AD71C8" w:rsidRPr="00CB30F2" w:rsidRDefault="00AD71C8" w:rsidP="00CB30F2">
      <w:pPr>
        <w:pStyle w:val="Standard"/>
        <w:spacing w:line="360" w:lineRule="auto"/>
        <w:rPr>
          <w:rFonts w:cs="Times New Roman"/>
          <w:b/>
          <w:bCs/>
        </w:rPr>
      </w:pPr>
      <w:r w:rsidRPr="00CB30F2">
        <w:rPr>
          <w:rFonts w:cs="Times New Roman"/>
          <w:b/>
          <w:bCs/>
        </w:rPr>
        <w:t>Appendix 3: Yes/No Answer Sheet</w:t>
      </w:r>
    </w:p>
    <w:p w:rsidR="006A0BCF" w:rsidRPr="009D7FDB" w:rsidRDefault="006A0BCF" w:rsidP="006A0BCF">
      <w:pPr>
        <w:rPr>
          <w:sz w:val="26"/>
          <w:szCs w:val="26"/>
        </w:rPr>
      </w:pPr>
      <w:r w:rsidRPr="009D7FDB">
        <w:rPr>
          <w:sz w:val="26"/>
          <w:szCs w:val="26"/>
        </w:rPr>
        <w:t xml:space="preserve">Put a cross on YES or NO in response to what you see on the screen </w:t>
      </w:r>
    </w:p>
    <w:tbl>
      <w:tblPr>
        <w:tblStyle w:val="TableGrid"/>
        <w:tblW w:w="0" w:type="auto"/>
        <w:tblLook w:val="04A0" w:firstRow="1" w:lastRow="0" w:firstColumn="1" w:lastColumn="0" w:noHBand="0" w:noVBand="1"/>
      </w:tblPr>
      <w:tblGrid>
        <w:gridCol w:w="1792"/>
        <w:gridCol w:w="17"/>
        <w:gridCol w:w="2480"/>
        <w:gridCol w:w="10"/>
        <w:gridCol w:w="3036"/>
      </w:tblGrid>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r w:rsidRPr="009D7FDB">
              <w:rPr>
                <w:sz w:val="28"/>
                <w:szCs w:val="28"/>
              </w:rPr>
              <w:t xml:space="preserve">    </w:t>
            </w: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c>
          <w:tcPr>
            <w:tcW w:w="1809" w:type="dxa"/>
            <w:gridSpan w:val="2"/>
          </w:tcPr>
          <w:p w:rsidR="006A0BCF" w:rsidRPr="009D7FDB" w:rsidRDefault="006A0BCF" w:rsidP="006A0BCF">
            <w:pPr>
              <w:pStyle w:val="ListParagraph"/>
              <w:numPr>
                <w:ilvl w:val="0"/>
                <w:numId w:val="33"/>
              </w:numPr>
              <w:jc w:val="center"/>
              <w:rPr>
                <w:sz w:val="28"/>
                <w:szCs w:val="28"/>
              </w:rPr>
            </w:pPr>
          </w:p>
        </w:tc>
        <w:tc>
          <w:tcPr>
            <w:tcW w:w="2490" w:type="dxa"/>
            <w:gridSpan w:val="2"/>
          </w:tcPr>
          <w:p w:rsidR="006A0BCF" w:rsidRPr="009D7FDB" w:rsidRDefault="006A0BCF" w:rsidP="00130013">
            <w:pPr>
              <w:jc w:val="center"/>
              <w:rPr>
                <w:sz w:val="28"/>
                <w:szCs w:val="28"/>
              </w:rPr>
            </w:pPr>
            <w:r w:rsidRPr="009D7FDB">
              <w:rPr>
                <w:sz w:val="28"/>
                <w:szCs w:val="28"/>
              </w:rPr>
              <w:t>YES</w:t>
            </w:r>
          </w:p>
        </w:tc>
        <w:tc>
          <w:tcPr>
            <w:tcW w:w="3036" w:type="dxa"/>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r w:rsidR="006A0BCF" w:rsidRPr="009D7FDB" w:rsidTr="00130013">
        <w:trPr>
          <w:trHeight w:val="338"/>
        </w:trPr>
        <w:tc>
          <w:tcPr>
            <w:tcW w:w="1792" w:type="dxa"/>
          </w:tcPr>
          <w:p w:rsidR="006A0BCF" w:rsidRPr="009D7FDB" w:rsidRDefault="006A0BCF" w:rsidP="006A0BCF">
            <w:pPr>
              <w:pStyle w:val="ListParagraph"/>
              <w:numPr>
                <w:ilvl w:val="0"/>
                <w:numId w:val="33"/>
              </w:numPr>
              <w:jc w:val="center"/>
              <w:rPr>
                <w:sz w:val="28"/>
                <w:szCs w:val="28"/>
              </w:rPr>
            </w:pPr>
          </w:p>
        </w:tc>
        <w:tc>
          <w:tcPr>
            <w:tcW w:w="2497" w:type="dxa"/>
            <w:gridSpan w:val="2"/>
          </w:tcPr>
          <w:p w:rsidR="006A0BCF" w:rsidRPr="009D7FDB" w:rsidRDefault="006A0BCF" w:rsidP="00130013">
            <w:pPr>
              <w:jc w:val="center"/>
              <w:rPr>
                <w:sz w:val="28"/>
                <w:szCs w:val="28"/>
              </w:rPr>
            </w:pPr>
            <w:r w:rsidRPr="009D7FDB">
              <w:rPr>
                <w:sz w:val="28"/>
                <w:szCs w:val="28"/>
              </w:rPr>
              <w:t>YES</w:t>
            </w:r>
          </w:p>
        </w:tc>
        <w:tc>
          <w:tcPr>
            <w:tcW w:w="3046" w:type="dxa"/>
            <w:gridSpan w:val="2"/>
          </w:tcPr>
          <w:p w:rsidR="006A0BCF" w:rsidRPr="009D7FDB" w:rsidRDefault="006A0BCF" w:rsidP="00130013">
            <w:pPr>
              <w:jc w:val="center"/>
              <w:rPr>
                <w:sz w:val="28"/>
                <w:szCs w:val="28"/>
              </w:rPr>
            </w:pPr>
            <w:r w:rsidRPr="009D7FDB">
              <w:rPr>
                <w:sz w:val="28"/>
                <w:szCs w:val="28"/>
              </w:rPr>
              <w:t>NO</w:t>
            </w:r>
          </w:p>
        </w:tc>
      </w:tr>
    </w:tbl>
    <w:p w:rsidR="006A0BCF" w:rsidRPr="009D7FDB" w:rsidRDefault="006A0BCF" w:rsidP="006A0BCF">
      <w:pPr>
        <w:jc w:val="center"/>
        <w:rPr>
          <w:sz w:val="28"/>
          <w:szCs w:val="28"/>
        </w:rPr>
      </w:pPr>
    </w:p>
    <w:p w:rsidR="00EC6281" w:rsidRPr="00CB30F2" w:rsidRDefault="00EC6281" w:rsidP="00CB30F2">
      <w:pPr>
        <w:pStyle w:val="Standard"/>
        <w:spacing w:line="360" w:lineRule="auto"/>
        <w:rPr>
          <w:rFonts w:cs="Times New Roman"/>
        </w:rPr>
      </w:pPr>
    </w:p>
    <w:p w:rsidR="00AD71C8" w:rsidRDefault="00AD71C8" w:rsidP="00CB30F2">
      <w:pPr>
        <w:pStyle w:val="Standard"/>
        <w:spacing w:line="360" w:lineRule="auto"/>
        <w:rPr>
          <w:rFonts w:cs="Times New Roman"/>
          <w:b/>
          <w:bCs/>
        </w:rPr>
      </w:pPr>
      <w:r w:rsidRPr="00CB30F2">
        <w:rPr>
          <w:rFonts w:cs="Times New Roman"/>
          <w:b/>
          <w:bCs/>
        </w:rPr>
        <w:t>Appendix 4: Word List</w:t>
      </w:r>
    </w:p>
    <w:tbl>
      <w:tblPr>
        <w:tblStyle w:val="TableGrid"/>
        <w:tblW w:w="9067" w:type="dxa"/>
        <w:tblLook w:val="04A0" w:firstRow="1" w:lastRow="0" w:firstColumn="1" w:lastColumn="0" w:noHBand="0" w:noVBand="1"/>
      </w:tblPr>
      <w:tblGrid>
        <w:gridCol w:w="3114"/>
        <w:gridCol w:w="2693"/>
        <w:gridCol w:w="3260"/>
      </w:tblGrid>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house</w:t>
            </w:r>
          </w:p>
        </w:tc>
        <w:tc>
          <w:tcPr>
            <w:tcW w:w="2693" w:type="dxa"/>
          </w:tcPr>
          <w:p w:rsidR="000E499F" w:rsidRPr="00E87B7F" w:rsidRDefault="000E499F" w:rsidP="001653BC">
            <w:pPr>
              <w:jc w:val="center"/>
              <w:rPr>
                <w:caps/>
                <w:sz w:val="28"/>
                <w:szCs w:val="28"/>
              </w:rPr>
            </w:pPr>
            <w:r w:rsidRPr="00E87B7F">
              <w:rPr>
                <w:caps/>
                <w:sz w:val="28"/>
                <w:szCs w:val="28"/>
              </w:rPr>
              <w:t>LOUD</w:t>
            </w:r>
          </w:p>
        </w:tc>
        <w:tc>
          <w:tcPr>
            <w:tcW w:w="3260" w:type="dxa"/>
          </w:tcPr>
          <w:p w:rsidR="000E499F" w:rsidRPr="00E87B7F" w:rsidRDefault="000E499F" w:rsidP="001653BC">
            <w:pPr>
              <w:jc w:val="center"/>
              <w:rPr>
                <w:caps/>
                <w:sz w:val="28"/>
                <w:szCs w:val="28"/>
              </w:rPr>
            </w:pPr>
            <w:r w:rsidRPr="00E87B7F">
              <w:rPr>
                <w:caps/>
                <w:sz w:val="28"/>
                <w:szCs w:val="28"/>
              </w:rPr>
              <w:t>rule</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coat</w:t>
            </w:r>
          </w:p>
        </w:tc>
        <w:tc>
          <w:tcPr>
            <w:tcW w:w="2693" w:type="dxa"/>
          </w:tcPr>
          <w:p w:rsidR="000E499F" w:rsidRPr="00E87B7F" w:rsidRDefault="000E499F" w:rsidP="001653BC">
            <w:pPr>
              <w:jc w:val="center"/>
              <w:rPr>
                <w:caps/>
                <w:sz w:val="28"/>
                <w:szCs w:val="28"/>
              </w:rPr>
            </w:pPr>
            <w:r w:rsidRPr="00E87B7F">
              <w:rPr>
                <w:caps/>
                <w:sz w:val="28"/>
                <w:szCs w:val="28"/>
              </w:rPr>
              <w:t>lost</w:t>
            </w:r>
          </w:p>
        </w:tc>
        <w:tc>
          <w:tcPr>
            <w:tcW w:w="3260" w:type="dxa"/>
          </w:tcPr>
          <w:p w:rsidR="000E499F" w:rsidRPr="00E87B7F" w:rsidRDefault="000E499F" w:rsidP="001653BC">
            <w:pPr>
              <w:jc w:val="center"/>
              <w:rPr>
                <w:caps/>
                <w:sz w:val="28"/>
                <w:szCs w:val="28"/>
              </w:rPr>
            </w:pPr>
            <w:r w:rsidRPr="00E87B7F">
              <w:rPr>
                <w:caps/>
                <w:sz w:val="28"/>
                <w:szCs w:val="28"/>
              </w:rPr>
              <w:t>Fiddle</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snail</w:t>
            </w:r>
          </w:p>
        </w:tc>
        <w:tc>
          <w:tcPr>
            <w:tcW w:w="2693" w:type="dxa"/>
          </w:tcPr>
          <w:p w:rsidR="000E499F" w:rsidRPr="00E87B7F" w:rsidRDefault="000E499F" w:rsidP="001653BC">
            <w:pPr>
              <w:jc w:val="center"/>
              <w:rPr>
                <w:caps/>
                <w:sz w:val="28"/>
                <w:szCs w:val="28"/>
              </w:rPr>
            </w:pPr>
            <w:r w:rsidRPr="00E87B7F">
              <w:rPr>
                <w:caps/>
                <w:sz w:val="28"/>
                <w:szCs w:val="28"/>
              </w:rPr>
              <w:t>elephant</w:t>
            </w:r>
          </w:p>
        </w:tc>
        <w:tc>
          <w:tcPr>
            <w:tcW w:w="3260" w:type="dxa"/>
          </w:tcPr>
          <w:p w:rsidR="000E499F" w:rsidRPr="00E87B7F" w:rsidRDefault="000E499F" w:rsidP="001653BC">
            <w:pPr>
              <w:jc w:val="center"/>
              <w:rPr>
                <w:caps/>
                <w:sz w:val="28"/>
                <w:szCs w:val="28"/>
              </w:rPr>
            </w:pPr>
            <w:r w:rsidRPr="00E87B7F">
              <w:rPr>
                <w:caps/>
                <w:sz w:val="28"/>
                <w:szCs w:val="28"/>
              </w:rPr>
              <w:t>muddle</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desk</w:t>
            </w:r>
          </w:p>
        </w:tc>
        <w:tc>
          <w:tcPr>
            <w:tcW w:w="2693" w:type="dxa"/>
          </w:tcPr>
          <w:p w:rsidR="000E499F" w:rsidRPr="00E87B7F" w:rsidRDefault="000E499F" w:rsidP="001653BC">
            <w:pPr>
              <w:jc w:val="center"/>
              <w:rPr>
                <w:caps/>
                <w:sz w:val="28"/>
                <w:szCs w:val="28"/>
              </w:rPr>
            </w:pPr>
            <w:r w:rsidRPr="00E87B7F">
              <w:rPr>
                <w:caps/>
                <w:sz w:val="28"/>
                <w:szCs w:val="28"/>
              </w:rPr>
              <w:t>cheek</w:t>
            </w:r>
          </w:p>
        </w:tc>
        <w:tc>
          <w:tcPr>
            <w:tcW w:w="3260" w:type="dxa"/>
          </w:tcPr>
          <w:p w:rsidR="000E499F" w:rsidRPr="00E87B7F" w:rsidRDefault="000E499F" w:rsidP="001653BC">
            <w:pPr>
              <w:jc w:val="center"/>
              <w:rPr>
                <w:caps/>
                <w:sz w:val="28"/>
                <w:szCs w:val="28"/>
              </w:rPr>
            </w:pPr>
            <w:r w:rsidRPr="00E87B7F">
              <w:rPr>
                <w:caps/>
                <w:sz w:val="28"/>
                <w:szCs w:val="28"/>
              </w:rPr>
              <w:t>carrot</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phone</w:t>
            </w:r>
          </w:p>
        </w:tc>
        <w:tc>
          <w:tcPr>
            <w:tcW w:w="2693" w:type="dxa"/>
          </w:tcPr>
          <w:p w:rsidR="000E499F" w:rsidRPr="00E87B7F" w:rsidRDefault="000E499F" w:rsidP="001653BC">
            <w:pPr>
              <w:jc w:val="center"/>
              <w:rPr>
                <w:caps/>
                <w:sz w:val="28"/>
                <w:szCs w:val="28"/>
              </w:rPr>
            </w:pPr>
            <w:r w:rsidRPr="00E87B7F">
              <w:rPr>
                <w:caps/>
                <w:sz w:val="28"/>
                <w:szCs w:val="28"/>
              </w:rPr>
              <w:t>tiger</w:t>
            </w:r>
          </w:p>
        </w:tc>
        <w:tc>
          <w:tcPr>
            <w:tcW w:w="3260" w:type="dxa"/>
          </w:tcPr>
          <w:p w:rsidR="000E499F" w:rsidRPr="00E87B7F" w:rsidRDefault="000E499F" w:rsidP="001653BC">
            <w:pPr>
              <w:jc w:val="center"/>
              <w:rPr>
                <w:caps/>
                <w:sz w:val="28"/>
                <w:szCs w:val="28"/>
              </w:rPr>
            </w:pPr>
            <w:r w:rsidRPr="00E87B7F">
              <w:rPr>
                <w:caps/>
                <w:sz w:val="28"/>
                <w:szCs w:val="28"/>
              </w:rPr>
              <w:t>mince</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finger</w:t>
            </w:r>
          </w:p>
        </w:tc>
        <w:tc>
          <w:tcPr>
            <w:tcW w:w="2693" w:type="dxa"/>
          </w:tcPr>
          <w:p w:rsidR="000E499F" w:rsidRPr="00E87B7F" w:rsidRDefault="000E499F" w:rsidP="001653BC">
            <w:pPr>
              <w:jc w:val="center"/>
              <w:rPr>
                <w:caps/>
                <w:sz w:val="28"/>
                <w:szCs w:val="28"/>
              </w:rPr>
            </w:pPr>
            <w:r w:rsidRPr="00E87B7F">
              <w:rPr>
                <w:caps/>
                <w:sz w:val="28"/>
                <w:szCs w:val="28"/>
              </w:rPr>
              <w:t>fish</w:t>
            </w:r>
          </w:p>
        </w:tc>
        <w:tc>
          <w:tcPr>
            <w:tcW w:w="3260" w:type="dxa"/>
          </w:tcPr>
          <w:p w:rsidR="000E499F" w:rsidRPr="00E87B7F" w:rsidRDefault="000E499F" w:rsidP="001653BC">
            <w:pPr>
              <w:jc w:val="center"/>
              <w:rPr>
                <w:caps/>
                <w:sz w:val="28"/>
                <w:szCs w:val="28"/>
              </w:rPr>
            </w:pPr>
            <w:r w:rsidRPr="00E87B7F">
              <w:rPr>
                <w:caps/>
                <w:sz w:val="28"/>
                <w:szCs w:val="28"/>
              </w:rPr>
              <w:t>cream</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lose</w:t>
            </w:r>
          </w:p>
        </w:tc>
        <w:tc>
          <w:tcPr>
            <w:tcW w:w="2693" w:type="dxa"/>
          </w:tcPr>
          <w:p w:rsidR="000E499F" w:rsidRPr="00E87B7F" w:rsidRDefault="000E499F" w:rsidP="001653BC">
            <w:pPr>
              <w:jc w:val="center"/>
              <w:rPr>
                <w:caps/>
                <w:sz w:val="28"/>
                <w:szCs w:val="28"/>
              </w:rPr>
            </w:pPr>
            <w:r w:rsidRPr="00E87B7F">
              <w:rPr>
                <w:caps/>
                <w:sz w:val="28"/>
                <w:szCs w:val="28"/>
              </w:rPr>
              <w:t>trowel</w:t>
            </w:r>
          </w:p>
        </w:tc>
        <w:tc>
          <w:tcPr>
            <w:tcW w:w="3260" w:type="dxa"/>
          </w:tcPr>
          <w:p w:rsidR="000E499F" w:rsidRPr="00E87B7F" w:rsidRDefault="000E499F" w:rsidP="001653BC">
            <w:pPr>
              <w:jc w:val="center"/>
              <w:rPr>
                <w:caps/>
                <w:sz w:val="28"/>
                <w:szCs w:val="28"/>
              </w:rPr>
            </w:pPr>
            <w:r w:rsidRPr="00E87B7F">
              <w:rPr>
                <w:caps/>
                <w:sz w:val="28"/>
                <w:szCs w:val="28"/>
              </w:rPr>
              <w:t>flower</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rubber</w:t>
            </w:r>
          </w:p>
        </w:tc>
        <w:tc>
          <w:tcPr>
            <w:tcW w:w="2693" w:type="dxa"/>
          </w:tcPr>
          <w:p w:rsidR="000E499F" w:rsidRPr="00E87B7F" w:rsidRDefault="000E499F" w:rsidP="001653BC">
            <w:pPr>
              <w:jc w:val="center"/>
              <w:rPr>
                <w:caps/>
                <w:sz w:val="28"/>
                <w:szCs w:val="28"/>
              </w:rPr>
            </w:pPr>
            <w:r w:rsidRPr="00E87B7F">
              <w:rPr>
                <w:caps/>
                <w:sz w:val="28"/>
                <w:szCs w:val="28"/>
              </w:rPr>
              <w:t>juice</w:t>
            </w:r>
          </w:p>
        </w:tc>
        <w:tc>
          <w:tcPr>
            <w:tcW w:w="3260" w:type="dxa"/>
          </w:tcPr>
          <w:p w:rsidR="000E499F" w:rsidRPr="00E87B7F" w:rsidRDefault="000E499F" w:rsidP="001653BC">
            <w:pPr>
              <w:jc w:val="center"/>
              <w:rPr>
                <w:caps/>
                <w:sz w:val="28"/>
                <w:szCs w:val="28"/>
              </w:rPr>
            </w:pPr>
            <w:r>
              <w:rPr>
                <w:caps/>
                <w:sz w:val="28"/>
                <w:szCs w:val="28"/>
              </w:rPr>
              <w:t>hose</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throw</w:t>
            </w:r>
          </w:p>
        </w:tc>
        <w:tc>
          <w:tcPr>
            <w:tcW w:w="2693" w:type="dxa"/>
          </w:tcPr>
          <w:p w:rsidR="000E499F" w:rsidRPr="00E87B7F" w:rsidRDefault="000E499F" w:rsidP="001653BC">
            <w:pPr>
              <w:jc w:val="center"/>
              <w:rPr>
                <w:caps/>
                <w:sz w:val="28"/>
                <w:szCs w:val="28"/>
              </w:rPr>
            </w:pPr>
            <w:r w:rsidRPr="00E87B7F">
              <w:rPr>
                <w:caps/>
                <w:sz w:val="28"/>
                <w:szCs w:val="28"/>
              </w:rPr>
              <w:t>crowd</w:t>
            </w:r>
          </w:p>
        </w:tc>
        <w:tc>
          <w:tcPr>
            <w:tcW w:w="3260" w:type="dxa"/>
          </w:tcPr>
          <w:p w:rsidR="000E499F" w:rsidRPr="00E87B7F" w:rsidRDefault="000E499F" w:rsidP="001653BC">
            <w:pPr>
              <w:jc w:val="center"/>
              <w:rPr>
                <w:caps/>
                <w:sz w:val="28"/>
                <w:szCs w:val="28"/>
              </w:rPr>
            </w:pPr>
            <w:r w:rsidRPr="00E87B7F">
              <w:rPr>
                <w:caps/>
                <w:sz w:val="28"/>
                <w:szCs w:val="28"/>
              </w:rPr>
              <w:t>jumper</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broom</w:t>
            </w:r>
          </w:p>
        </w:tc>
        <w:tc>
          <w:tcPr>
            <w:tcW w:w="2693" w:type="dxa"/>
          </w:tcPr>
          <w:p w:rsidR="000E499F" w:rsidRPr="00E87B7F" w:rsidRDefault="000E499F" w:rsidP="001653BC">
            <w:pPr>
              <w:jc w:val="center"/>
              <w:rPr>
                <w:caps/>
                <w:sz w:val="28"/>
                <w:szCs w:val="28"/>
              </w:rPr>
            </w:pPr>
            <w:r w:rsidRPr="00E87B7F">
              <w:rPr>
                <w:caps/>
                <w:sz w:val="28"/>
                <w:szCs w:val="28"/>
              </w:rPr>
              <w:t>match</w:t>
            </w:r>
          </w:p>
        </w:tc>
        <w:tc>
          <w:tcPr>
            <w:tcW w:w="3260" w:type="dxa"/>
          </w:tcPr>
          <w:p w:rsidR="000E499F" w:rsidRPr="00E87B7F" w:rsidRDefault="000E499F" w:rsidP="001653BC">
            <w:pPr>
              <w:jc w:val="center"/>
              <w:rPr>
                <w:caps/>
                <w:sz w:val="28"/>
                <w:szCs w:val="28"/>
              </w:rPr>
            </w:pPr>
            <w:r w:rsidRPr="00E87B7F">
              <w:rPr>
                <w:caps/>
                <w:sz w:val="28"/>
                <w:szCs w:val="28"/>
              </w:rPr>
              <w:t>grass</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lion</w:t>
            </w:r>
          </w:p>
        </w:tc>
        <w:tc>
          <w:tcPr>
            <w:tcW w:w="2693" w:type="dxa"/>
          </w:tcPr>
          <w:p w:rsidR="000E499F" w:rsidRPr="00E87B7F" w:rsidRDefault="000E499F" w:rsidP="001653BC">
            <w:pPr>
              <w:jc w:val="center"/>
              <w:rPr>
                <w:caps/>
                <w:sz w:val="28"/>
                <w:szCs w:val="28"/>
              </w:rPr>
            </w:pPr>
            <w:r w:rsidRPr="00E87B7F">
              <w:rPr>
                <w:caps/>
                <w:sz w:val="28"/>
                <w:szCs w:val="28"/>
              </w:rPr>
              <w:t>skirt</w:t>
            </w:r>
          </w:p>
        </w:tc>
        <w:tc>
          <w:tcPr>
            <w:tcW w:w="3260" w:type="dxa"/>
          </w:tcPr>
          <w:p w:rsidR="000E499F" w:rsidRPr="00E87B7F" w:rsidRDefault="000E499F" w:rsidP="001653BC">
            <w:pPr>
              <w:jc w:val="center"/>
              <w:rPr>
                <w:caps/>
                <w:sz w:val="28"/>
                <w:szCs w:val="28"/>
              </w:rPr>
            </w:pPr>
            <w:r w:rsidRPr="00E87B7F">
              <w:rPr>
                <w:caps/>
                <w:sz w:val="28"/>
                <w:szCs w:val="28"/>
              </w:rPr>
              <w:t>last</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shirt</w:t>
            </w:r>
          </w:p>
        </w:tc>
        <w:tc>
          <w:tcPr>
            <w:tcW w:w="2693" w:type="dxa"/>
          </w:tcPr>
          <w:p w:rsidR="000E499F" w:rsidRPr="00E87B7F" w:rsidRDefault="000E499F" w:rsidP="001653BC">
            <w:pPr>
              <w:jc w:val="center"/>
              <w:rPr>
                <w:caps/>
                <w:sz w:val="28"/>
                <w:szCs w:val="28"/>
              </w:rPr>
            </w:pPr>
            <w:r w:rsidRPr="00E87B7F">
              <w:rPr>
                <w:caps/>
                <w:sz w:val="28"/>
                <w:szCs w:val="28"/>
              </w:rPr>
              <w:t>frame</w:t>
            </w:r>
          </w:p>
        </w:tc>
        <w:tc>
          <w:tcPr>
            <w:tcW w:w="3260" w:type="dxa"/>
          </w:tcPr>
          <w:p w:rsidR="000E499F" w:rsidRPr="00E87B7F" w:rsidRDefault="000E499F" w:rsidP="001653BC">
            <w:pPr>
              <w:jc w:val="center"/>
              <w:rPr>
                <w:caps/>
                <w:sz w:val="28"/>
                <w:szCs w:val="28"/>
              </w:rPr>
            </w:pPr>
            <w:r w:rsidRPr="00E87B7F">
              <w:rPr>
                <w:caps/>
                <w:sz w:val="28"/>
                <w:szCs w:val="28"/>
              </w:rPr>
              <w:t>LAMP</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text</w:t>
            </w:r>
          </w:p>
        </w:tc>
        <w:tc>
          <w:tcPr>
            <w:tcW w:w="2693" w:type="dxa"/>
          </w:tcPr>
          <w:p w:rsidR="000E499F" w:rsidRPr="00E87B7F" w:rsidRDefault="000E499F" w:rsidP="001653BC">
            <w:pPr>
              <w:jc w:val="center"/>
              <w:rPr>
                <w:caps/>
                <w:sz w:val="28"/>
                <w:szCs w:val="28"/>
              </w:rPr>
            </w:pPr>
            <w:r w:rsidRPr="00E87B7F">
              <w:rPr>
                <w:caps/>
                <w:sz w:val="28"/>
                <w:szCs w:val="28"/>
              </w:rPr>
              <w:t>rail</w:t>
            </w:r>
          </w:p>
        </w:tc>
        <w:tc>
          <w:tcPr>
            <w:tcW w:w="3260" w:type="dxa"/>
          </w:tcPr>
          <w:p w:rsidR="000E499F" w:rsidRPr="00E87B7F" w:rsidRDefault="000E499F" w:rsidP="001653BC">
            <w:pPr>
              <w:jc w:val="center"/>
              <w:rPr>
                <w:caps/>
                <w:sz w:val="28"/>
                <w:szCs w:val="28"/>
              </w:rPr>
            </w:pPr>
            <w:r w:rsidRPr="00E87B7F">
              <w:rPr>
                <w:caps/>
                <w:sz w:val="28"/>
                <w:szCs w:val="28"/>
              </w:rPr>
              <w:t>tank</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glove</w:t>
            </w:r>
          </w:p>
        </w:tc>
        <w:tc>
          <w:tcPr>
            <w:tcW w:w="2693" w:type="dxa"/>
          </w:tcPr>
          <w:p w:rsidR="000E499F" w:rsidRPr="00E87B7F" w:rsidRDefault="000E499F" w:rsidP="001653BC">
            <w:pPr>
              <w:jc w:val="center"/>
              <w:rPr>
                <w:caps/>
                <w:sz w:val="28"/>
                <w:szCs w:val="28"/>
              </w:rPr>
            </w:pPr>
            <w:r w:rsidRPr="00E87B7F">
              <w:rPr>
                <w:caps/>
                <w:sz w:val="28"/>
                <w:szCs w:val="28"/>
              </w:rPr>
              <w:t>jump</w:t>
            </w:r>
          </w:p>
        </w:tc>
        <w:tc>
          <w:tcPr>
            <w:tcW w:w="3260" w:type="dxa"/>
          </w:tcPr>
          <w:p w:rsidR="000E499F" w:rsidRPr="00E87B7F" w:rsidRDefault="000E499F" w:rsidP="001653BC">
            <w:pPr>
              <w:jc w:val="center"/>
              <w:rPr>
                <w:caps/>
                <w:sz w:val="28"/>
                <w:szCs w:val="28"/>
              </w:rPr>
            </w:pPr>
            <w:r w:rsidRPr="00E87B7F">
              <w:rPr>
                <w:caps/>
                <w:sz w:val="28"/>
                <w:szCs w:val="28"/>
              </w:rPr>
              <w:t>sketch</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knife</w:t>
            </w:r>
          </w:p>
        </w:tc>
        <w:tc>
          <w:tcPr>
            <w:tcW w:w="2693" w:type="dxa"/>
          </w:tcPr>
          <w:p w:rsidR="000E499F" w:rsidRPr="00E87B7F" w:rsidRDefault="000E499F" w:rsidP="001653BC">
            <w:pPr>
              <w:jc w:val="center"/>
              <w:rPr>
                <w:caps/>
                <w:sz w:val="28"/>
                <w:szCs w:val="28"/>
              </w:rPr>
            </w:pPr>
            <w:r w:rsidRPr="00E87B7F">
              <w:rPr>
                <w:caps/>
                <w:sz w:val="28"/>
                <w:szCs w:val="28"/>
              </w:rPr>
              <w:t>rope</w:t>
            </w:r>
          </w:p>
        </w:tc>
        <w:tc>
          <w:tcPr>
            <w:tcW w:w="3260" w:type="dxa"/>
          </w:tcPr>
          <w:p w:rsidR="000E499F" w:rsidRPr="00E87B7F" w:rsidRDefault="000E499F" w:rsidP="001653BC">
            <w:pPr>
              <w:jc w:val="center"/>
              <w:rPr>
                <w:caps/>
                <w:sz w:val="28"/>
                <w:szCs w:val="28"/>
              </w:rPr>
            </w:pPr>
            <w:r w:rsidRPr="00E87B7F">
              <w:rPr>
                <w:caps/>
                <w:sz w:val="28"/>
                <w:szCs w:val="28"/>
              </w:rPr>
              <w:t>coal</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rest</w:t>
            </w:r>
          </w:p>
        </w:tc>
        <w:tc>
          <w:tcPr>
            <w:tcW w:w="2693" w:type="dxa"/>
          </w:tcPr>
          <w:p w:rsidR="000E499F" w:rsidRPr="00E87B7F" w:rsidRDefault="000E499F" w:rsidP="001653BC">
            <w:pPr>
              <w:jc w:val="center"/>
              <w:rPr>
                <w:caps/>
                <w:sz w:val="28"/>
                <w:szCs w:val="28"/>
              </w:rPr>
            </w:pPr>
            <w:r w:rsidRPr="00E87B7F">
              <w:rPr>
                <w:caps/>
                <w:sz w:val="28"/>
                <w:szCs w:val="28"/>
              </w:rPr>
              <w:t>tram</w:t>
            </w:r>
          </w:p>
        </w:tc>
        <w:tc>
          <w:tcPr>
            <w:tcW w:w="3260" w:type="dxa"/>
          </w:tcPr>
          <w:p w:rsidR="000E499F" w:rsidRPr="00E87B7F" w:rsidRDefault="000E499F" w:rsidP="001653BC">
            <w:pPr>
              <w:jc w:val="center"/>
              <w:rPr>
                <w:caps/>
                <w:sz w:val="28"/>
                <w:szCs w:val="28"/>
              </w:rPr>
            </w:pPr>
            <w:r w:rsidRPr="00E87B7F">
              <w:rPr>
                <w:caps/>
                <w:sz w:val="28"/>
                <w:szCs w:val="28"/>
              </w:rPr>
              <w:t>sweater</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rice</w:t>
            </w:r>
          </w:p>
        </w:tc>
        <w:tc>
          <w:tcPr>
            <w:tcW w:w="2693" w:type="dxa"/>
          </w:tcPr>
          <w:p w:rsidR="000E499F" w:rsidRPr="00E87B7F" w:rsidRDefault="000E499F" w:rsidP="001653BC">
            <w:pPr>
              <w:jc w:val="center"/>
              <w:rPr>
                <w:caps/>
                <w:sz w:val="28"/>
                <w:szCs w:val="28"/>
              </w:rPr>
            </w:pPr>
            <w:r w:rsidRPr="00E87B7F">
              <w:rPr>
                <w:caps/>
                <w:sz w:val="28"/>
                <w:szCs w:val="28"/>
              </w:rPr>
              <w:t>rack</w:t>
            </w:r>
          </w:p>
        </w:tc>
        <w:tc>
          <w:tcPr>
            <w:tcW w:w="3260" w:type="dxa"/>
          </w:tcPr>
          <w:p w:rsidR="000E499F" w:rsidRPr="00E87B7F" w:rsidRDefault="000E499F" w:rsidP="001653BC">
            <w:pPr>
              <w:jc w:val="center"/>
              <w:rPr>
                <w:caps/>
                <w:sz w:val="28"/>
                <w:szCs w:val="28"/>
              </w:rPr>
            </w:pPr>
            <w:r w:rsidRPr="00E87B7F">
              <w:rPr>
                <w:caps/>
                <w:sz w:val="28"/>
                <w:szCs w:val="28"/>
              </w:rPr>
              <w:t>rock</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tone</w:t>
            </w:r>
          </w:p>
        </w:tc>
        <w:tc>
          <w:tcPr>
            <w:tcW w:w="2693" w:type="dxa"/>
          </w:tcPr>
          <w:p w:rsidR="000E499F" w:rsidRPr="00E87B7F" w:rsidRDefault="000E499F" w:rsidP="001653BC">
            <w:pPr>
              <w:jc w:val="center"/>
              <w:rPr>
                <w:caps/>
                <w:sz w:val="28"/>
                <w:szCs w:val="28"/>
              </w:rPr>
            </w:pPr>
            <w:r w:rsidRPr="00E87B7F">
              <w:rPr>
                <w:caps/>
                <w:sz w:val="28"/>
                <w:szCs w:val="28"/>
              </w:rPr>
              <w:t>tack</w:t>
            </w:r>
          </w:p>
        </w:tc>
        <w:tc>
          <w:tcPr>
            <w:tcW w:w="3260" w:type="dxa"/>
          </w:tcPr>
          <w:p w:rsidR="000E499F" w:rsidRPr="00E87B7F" w:rsidRDefault="000E499F" w:rsidP="001653BC">
            <w:pPr>
              <w:jc w:val="center"/>
              <w:rPr>
                <w:caps/>
                <w:sz w:val="28"/>
                <w:szCs w:val="28"/>
              </w:rPr>
            </w:pPr>
            <w:r w:rsidRPr="00E87B7F">
              <w:rPr>
                <w:caps/>
                <w:sz w:val="28"/>
                <w:szCs w:val="28"/>
              </w:rPr>
              <w:t>towel</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chair</w:t>
            </w:r>
          </w:p>
        </w:tc>
        <w:tc>
          <w:tcPr>
            <w:tcW w:w="2693" w:type="dxa"/>
          </w:tcPr>
          <w:p w:rsidR="000E499F" w:rsidRPr="00E87B7F" w:rsidRDefault="000E499F" w:rsidP="001653BC">
            <w:pPr>
              <w:jc w:val="center"/>
              <w:rPr>
                <w:caps/>
                <w:sz w:val="28"/>
                <w:szCs w:val="28"/>
              </w:rPr>
            </w:pPr>
            <w:r w:rsidRPr="00E87B7F">
              <w:rPr>
                <w:caps/>
                <w:sz w:val="28"/>
                <w:szCs w:val="28"/>
              </w:rPr>
              <w:t>HELLO</w:t>
            </w:r>
          </w:p>
        </w:tc>
        <w:tc>
          <w:tcPr>
            <w:tcW w:w="3260" w:type="dxa"/>
          </w:tcPr>
          <w:p w:rsidR="000E499F" w:rsidRPr="00E87B7F" w:rsidRDefault="000E499F" w:rsidP="001653BC">
            <w:pPr>
              <w:jc w:val="center"/>
              <w:rPr>
                <w:caps/>
                <w:sz w:val="28"/>
                <w:szCs w:val="28"/>
              </w:rPr>
            </w:pPr>
            <w:r w:rsidRPr="00E87B7F">
              <w:rPr>
                <w:caps/>
                <w:sz w:val="28"/>
                <w:szCs w:val="28"/>
              </w:rPr>
              <w:t>cotton</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arm</w:t>
            </w:r>
          </w:p>
        </w:tc>
        <w:tc>
          <w:tcPr>
            <w:tcW w:w="2693" w:type="dxa"/>
          </w:tcPr>
          <w:p w:rsidR="000E499F" w:rsidRPr="00E87B7F" w:rsidRDefault="000E499F" w:rsidP="001653BC">
            <w:pPr>
              <w:jc w:val="center"/>
              <w:rPr>
                <w:caps/>
                <w:sz w:val="28"/>
                <w:szCs w:val="28"/>
              </w:rPr>
            </w:pPr>
            <w:r w:rsidRPr="00E87B7F">
              <w:rPr>
                <w:caps/>
                <w:sz w:val="28"/>
                <w:szCs w:val="28"/>
              </w:rPr>
              <w:t>rake</w:t>
            </w:r>
          </w:p>
        </w:tc>
        <w:tc>
          <w:tcPr>
            <w:tcW w:w="3260" w:type="dxa"/>
          </w:tcPr>
          <w:p w:rsidR="000E499F" w:rsidRPr="00E87B7F" w:rsidRDefault="000E499F" w:rsidP="001653BC">
            <w:pPr>
              <w:jc w:val="center"/>
              <w:rPr>
                <w:caps/>
                <w:sz w:val="28"/>
                <w:szCs w:val="28"/>
              </w:rPr>
            </w:pPr>
            <w:r w:rsidRPr="00E87B7F">
              <w:rPr>
                <w:caps/>
                <w:sz w:val="28"/>
                <w:szCs w:val="28"/>
              </w:rPr>
              <w:t>aeroplane</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paint</w:t>
            </w:r>
          </w:p>
        </w:tc>
        <w:tc>
          <w:tcPr>
            <w:tcW w:w="2693" w:type="dxa"/>
          </w:tcPr>
          <w:p w:rsidR="000E499F" w:rsidRPr="00E87B7F" w:rsidRDefault="000E499F" w:rsidP="001653BC">
            <w:pPr>
              <w:jc w:val="center"/>
              <w:rPr>
                <w:caps/>
                <w:sz w:val="28"/>
                <w:szCs w:val="28"/>
              </w:rPr>
            </w:pPr>
            <w:r w:rsidRPr="00E87B7F">
              <w:rPr>
                <w:caps/>
                <w:sz w:val="28"/>
                <w:szCs w:val="28"/>
              </w:rPr>
              <w:t>hand</w:t>
            </w:r>
          </w:p>
        </w:tc>
        <w:tc>
          <w:tcPr>
            <w:tcW w:w="3260" w:type="dxa"/>
          </w:tcPr>
          <w:p w:rsidR="000E499F" w:rsidRPr="00E87B7F" w:rsidRDefault="000E499F" w:rsidP="001653BC">
            <w:pPr>
              <w:jc w:val="center"/>
              <w:rPr>
                <w:caps/>
                <w:sz w:val="28"/>
                <w:szCs w:val="28"/>
              </w:rPr>
            </w:pPr>
            <w:r w:rsidRPr="00E87B7F">
              <w:rPr>
                <w:caps/>
                <w:sz w:val="28"/>
                <w:szCs w:val="28"/>
              </w:rPr>
              <w:t>roses</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time</w:t>
            </w:r>
          </w:p>
        </w:tc>
        <w:tc>
          <w:tcPr>
            <w:tcW w:w="2693" w:type="dxa"/>
          </w:tcPr>
          <w:p w:rsidR="000E499F" w:rsidRPr="00E87B7F" w:rsidRDefault="000E499F" w:rsidP="001653BC">
            <w:pPr>
              <w:jc w:val="center"/>
              <w:rPr>
                <w:caps/>
                <w:sz w:val="28"/>
                <w:szCs w:val="28"/>
              </w:rPr>
            </w:pPr>
            <w:r w:rsidRPr="00E87B7F">
              <w:rPr>
                <w:caps/>
                <w:sz w:val="28"/>
                <w:szCs w:val="28"/>
              </w:rPr>
              <w:t>mower</w:t>
            </w:r>
          </w:p>
        </w:tc>
        <w:tc>
          <w:tcPr>
            <w:tcW w:w="3260" w:type="dxa"/>
          </w:tcPr>
          <w:p w:rsidR="000E499F" w:rsidRPr="00E87B7F" w:rsidRDefault="000E499F" w:rsidP="001653BC">
            <w:pPr>
              <w:jc w:val="center"/>
              <w:rPr>
                <w:caps/>
                <w:sz w:val="28"/>
                <w:szCs w:val="28"/>
              </w:rPr>
            </w:pPr>
            <w:r w:rsidRPr="00E87B7F">
              <w:rPr>
                <w:caps/>
                <w:sz w:val="28"/>
                <w:szCs w:val="28"/>
              </w:rPr>
              <w:t>maze</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leg</w:t>
            </w:r>
          </w:p>
        </w:tc>
        <w:tc>
          <w:tcPr>
            <w:tcW w:w="2693" w:type="dxa"/>
          </w:tcPr>
          <w:p w:rsidR="000E499F" w:rsidRPr="00E87B7F" w:rsidRDefault="000E499F" w:rsidP="001653BC">
            <w:pPr>
              <w:jc w:val="center"/>
              <w:rPr>
                <w:caps/>
                <w:sz w:val="28"/>
                <w:szCs w:val="28"/>
              </w:rPr>
            </w:pPr>
            <w:r w:rsidRPr="00E87B7F">
              <w:rPr>
                <w:caps/>
                <w:sz w:val="28"/>
                <w:szCs w:val="28"/>
              </w:rPr>
              <w:t>ladder</w:t>
            </w:r>
          </w:p>
        </w:tc>
        <w:tc>
          <w:tcPr>
            <w:tcW w:w="3260" w:type="dxa"/>
          </w:tcPr>
          <w:p w:rsidR="000E499F" w:rsidRPr="00E87B7F" w:rsidRDefault="000E499F" w:rsidP="001653BC">
            <w:pPr>
              <w:jc w:val="center"/>
              <w:rPr>
                <w:caps/>
                <w:sz w:val="28"/>
                <w:szCs w:val="28"/>
              </w:rPr>
            </w:pPr>
            <w:r w:rsidRPr="00E87B7F">
              <w:rPr>
                <w:caps/>
                <w:sz w:val="28"/>
                <w:szCs w:val="28"/>
              </w:rPr>
              <w:t>bake</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train</w:t>
            </w:r>
          </w:p>
        </w:tc>
        <w:tc>
          <w:tcPr>
            <w:tcW w:w="2693" w:type="dxa"/>
          </w:tcPr>
          <w:p w:rsidR="000E499F" w:rsidRPr="00E87B7F" w:rsidRDefault="000E499F" w:rsidP="001653BC">
            <w:pPr>
              <w:jc w:val="center"/>
              <w:rPr>
                <w:caps/>
                <w:sz w:val="28"/>
                <w:szCs w:val="28"/>
              </w:rPr>
            </w:pPr>
            <w:r w:rsidRPr="00E87B7F">
              <w:rPr>
                <w:caps/>
                <w:sz w:val="28"/>
                <w:szCs w:val="28"/>
              </w:rPr>
              <w:t>chest</w:t>
            </w:r>
          </w:p>
        </w:tc>
        <w:tc>
          <w:tcPr>
            <w:tcW w:w="3260" w:type="dxa"/>
          </w:tcPr>
          <w:p w:rsidR="000E499F" w:rsidRPr="00E87B7F" w:rsidRDefault="000E499F" w:rsidP="001653BC">
            <w:pPr>
              <w:jc w:val="center"/>
              <w:rPr>
                <w:caps/>
                <w:sz w:val="28"/>
                <w:szCs w:val="28"/>
              </w:rPr>
            </w:pPr>
            <w:r w:rsidRPr="00E87B7F">
              <w:rPr>
                <w:caps/>
                <w:sz w:val="28"/>
                <w:szCs w:val="28"/>
              </w:rPr>
              <w:t>tower</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book</w:t>
            </w:r>
          </w:p>
        </w:tc>
        <w:tc>
          <w:tcPr>
            <w:tcW w:w="2693" w:type="dxa"/>
          </w:tcPr>
          <w:p w:rsidR="000E499F" w:rsidRPr="00E87B7F" w:rsidRDefault="000E499F" w:rsidP="001653BC">
            <w:pPr>
              <w:jc w:val="center"/>
              <w:rPr>
                <w:caps/>
                <w:sz w:val="28"/>
                <w:szCs w:val="28"/>
              </w:rPr>
            </w:pPr>
            <w:r w:rsidRPr="00E87B7F">
              <w:rPr>
                <w:caps/>
                <w:sz w:val="28"/>
                <w:szCs w:val="28"/>
              </w:rPr>
              <w:t>rest</w:t>
            </w:r>
          </w:p>
        </w:tc>
        <w:tc>
          <w:tcPr>
            <w:tcW w:w="3260" w:type="dxa"/>
          </w:tcPr>
          <w:p w:rsidR="000E499F" w:rsidRPr="00E87B7F" w:rsidRDefault="000E499F" w:rsidP="001653BC">
            <w:pPr>
              <w:jc w:val="center"/>
              <w:rPr>
                <w:caps/>
                <w:sz w:val="28"/>
                <w:szCs w:val="28"/>
              </w:rPr>
            </w:pPr>
            <w:r w:rsidRPr="00E87B7F">
              <w:rPr>
                <w:caps/>
                <w:sz w:val="28"/>
                <w:szCs w:val="28"/>
              </w:rPr>
              <w:t>glass</w:t>
            </w:r>
          </w:p>
        </w:tc>
      </w:tr>
      <w:tr w:rsidR="000E499F" w:rsidRPr="00E87B7F" w:rsidTr="001653BC">
        <w:trPr>
          <w:trHeight w:val="283"/>
        </w:trPr>
        <w:tc>
          <w:tcPr>
            <w:tcW w:w="3114" w:type="dxa"/>
          </w:tcPr>
          <w:p w:rsidR="000E499F" w:rsidRPr="00E87B7F" w:rsidRDefault="000E499F" w:rsidP="001653BC">
            <w:pPr>
              <w:jc w:val="center"/>
              <w:rPr>
                <w:caps/>
                <w:sz w:val="28"/>
                <w:szCs w:val="28"/>
              </w:rPr>
            </w:pPr>
            <w:r w:rsidRPr="00E87B7F">
              <w:rPr>
                <w:caps/>
                <w:sz w:val="28"/>
                <w:szCs w:val="28"/>
              </w:rPr>
              <w:t>clip</w:t>
            </w:r>
          </w:p>
        </w:tc>
        <w:tc>
          <w:tcPr>
            <w:tcW w:w="2693" w:type="dxa"/>
          </w:tcPr>
          <w:p w:rsidR="000E499F" w:rsidRPr="00E87B7F" w:rsidRDefault="000E499F" w:rsidP="001653BC">
            <w:pPr>
              <w:jc w:val="center"/>
              <w:rPr>
                <w:caps/>
                <w:sz w:val="28"/>
                <w:szCs w:val="28"/>
              </w:rPr>
            </w:pPr>
            <w:r w:rsidRPr="00E87B7F">
              <w:rPr>
                <w:caps/>
                <w:sz w:val="28"/>
                <w:szCs w:val="28"/>
              </w:rPr>
              <w:t>pen</w:t>
            </w:r>
          </w:p>
        </w:tc>
        <w:tc>
          <w:tcPr>
            <w:tcW w:w="3260" w:type="dxa"/>
          </w:tcPr>
          <w:p w:rsidR="000E499F" w:rsidRPr="00E87B7F" w:rsidRDefault="000E499F" w:rsidP="001653BC">
            <w:pPr>
              <w:jc w:val="center"/>
              <w:rPr>
                <w:caps/>
                <w:sz w:val="28"/>
                <w:szCs w:val="28"/>
              </w:rPr>
            </w:pPr>
            <w:r w:rsidRPr="00E87B7F">
              <w:rPr>
                <w:caps/>
                <w:sz w:val="28"/>
                <w:szCs w:val="28"/>
              </w:rPr>
              <w:t>play</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pepper</w:t>
            </w:r>
          </w:p>
        </w:tc>
        <w:tc>
          <w:tcPr>
            <w:tcW w:w="2693" w:type="dxa"/>
          </w:tcPr>
          <w:p w:rsidR="000E499F" w:rsidRPr="00E87B7F" w:rsidRDefault="000E499F" w:rsidP="001653BC">
            <w:pPr>
              <w:jc w:val="center"/>
              <w:rPr>
                <w:caps/>
                <w:sz w:val="28"/>
                <w:szCs w:val="28"/>
              </w:rPr>
            </w:pPr>
            <w:r w:rsidRPr="00E87B7F">
              <w:rPr>
                <w:caps/>
                <w:sz w:val="28"/>
                <w:szCs w:val="28"/>
              </w:rPr>
              <w:t>pond</w:t>
            </w:r>
          </w:p>
        </w:tc>
        <w:tc>
          <w:tcPr>
            <w:tcW w:w="3260" w:type="dxa"/>
          </w:tcPr>
          <w:p w:rsidR="000E499F" w:rsidRPr="00E87B7F" w:rsidRDefault="000E499F" w:rsidP="001653BC">
            <w:pPr>
              <w:jc w:val="center"/>
              <w:rPr>
                <w:caps/>
                <w:sz w:val="28"/>
                <w:szCs w:val="28"/>
              </w:rPr>
            </w:pPr>
            <w:r w:rsidRPr="00E87B7F">
              <w:rPr>
                <w:caps/>
                <w:sz w:val="28"/>
                <w:szCs w:val="28"/>
              </w:rPr>
              <w:t>line</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pear</w:t>
            </w:r>
          </w:p>
        </w:tc>
        <w:tc>
          <w:tcPr>
            <w:tcW w:w="2693" w:type="dxa"/>
          </w:tcPr>
          <w:p w:rsidR="000E499F" w:rsidRPr="00E87B7F" w:rsidRDefault="000E499F" w:rsidP="001653BC">
            <w:pPr>
              <w:jc w:val="center"/>
              <w:rPr>
                <w:caps/>
                <w:sz w:val="28"/>
                <w:szCs w:val="28"/>
              </w:rPr>
            </w:pPr>
            <w:r w:rsidRPr="00E87B7F">
              <w:rPr>
                <w:caps/>
                <w:sz w:val="28"/>
                <w:szCs w:val="28"/>
              </w:rPr>
              <w:t>motor</w:t>
            </w:r>
          </w:p>
        </w:tc>
        <w:tc>
          <w:tcPr>
            <w:tcW w:w="3260" w:type="dxa"/>
          </w:tcPr>
          <w:p w:rsidR="000E499F" w:rsidRPr="00E87B7F" w:rsidRDefault="000E499F" w:rsidP="001653BC">
            <w:pPr>
              <w:jc w:val="center"/>
              <w:rPr>
                <w:caps/>
                <w:sz w:val="28"/>
                <w:szCs w:val="28"/>
              </w:rPr>
            </w:pPr>
            <w:r w:rsidRPr="00E87B7F">
              <w:rPr>
                <w:caps/>
                <w:sz w:val="28"/>
                <w:szCs w:val="28"/>
              </w:rPr>
              <w:t>ounce</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neck</w:t>
            </w:r>
          </w:p>
        </w:tc>
        <w:tc>
          <w:tcPr>
            <w:tcW w:w="2693" w:type="dxa"/>
          </w:tcPr>
          <w:p w:rsidR="000E499F" w:rsidRPr="00E87B7F" w:rsidRDefault="000E499F" w:rsidP="001653BC">
            <w:pPr>
              <w:jc w:val="center"/>
              <w:rPr>
                <w:caps/>
                <w:sz w:val="28"/>
                <w:szCs w:val="28"/>
              </w:rPr>
            </w:pPr>
            <w:r w:rsidRPr="00E87B7F">
              <w:rPr>
                <w:caps/>
                <w:sz w:val="28"/>
                <w:szCs w:val="28"/>
              </w:rPr>
              <w:t>foot</w:t>
            </w:r>
          </w:p>
        </w:tc>
        <w:tc>
          <w:tcPr>
            <w:tcW w:w="3260" w:type="dxa"/>
          </w:tcPr>
          <w:p w:rsidR="000E499F" w:rsidRPr="00E87B7F" w:rsidRDefault="000E499F" w:rsidP="001653BC">
            <w:pPr>
              <w:jc w:val="center"/>
              <w:rPr>
                <w:caps/>
                <w:sz w:val="28"/>
                <w:szCs w:val="28"/>
              </w:rPr>
            </w:pPr>
            <w:r w:rsidRPr="00E87B7F">
              <w:rPr>
                <w:caps/>
                <w:sz w:val="28"/>
                <w:szCs w:val="28"/>
              </w:rPr>
              <w:t>hat</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paper</w:t>
            </w:r>
          </w:p>
        </w:tc>
        <w:tc>
          <w:tcPr>
            <w:tcW w:w="2693" w:type="dxa"/>
          </w:tcPr>
          <w:p w:rsidR="000E499F" w:rsidRPr="00E87B7F" w:rsidRDefault="000E499F" w:rsidP="001653BC">
            <w:pPr>
              <w:jc w:val="center"/>
              <w:rPr>
                <w:caps/>
                <w:sz w:val="28"/>
                <w:szCs w:val="28"/>
              </w:rPr>
            </w:pPr>
            <w:r w:rsidRPr="00E87B7F">
              <w:rPr>
                <w:caps/>
                <w:sz w:val="28"/>
                <w:szCs w:val="28"/>
              </w:rPr>
              <w:t>Cart</w:t>
            </w:r>
          </w:p>
        </w:tc>
        <w:tc>
          <w:tcPr>
            <w:tcW w:w="3260" w:type="dxa"/>
          </w:tcPr>
          <w:p w:rsidR="000E499F" w:rsidRPr="00E87B7F" w:rsidRDefault="000E499F" w:rsidP="001653BC">
            <w:pPr>
              <w:jc w:val="center"/>
              <w:rPr>
                <w:caps/>
                <w:sz w:val="28"/>
                <w:szCs w:val="28"/>
              </w:rPr>
            </w:pPr>
            <w:r w:rsidRPr="00E87B7F">
              <w:rPr>
                <w:caps/>
                <w:sz w:val="28"/>
                <w:szCs w:val="28"/>
              </w:rPr>
              <w:t>apple</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drill</w:t>
            </w:r>
          </w:p>
        </w:tc>
        <w:tc>
          <w:tcPr>
            <w:tcW w:w="2693" w:type="dxa"/>
          </w:tcPr>
          <w:p w:rsidR="000E499F" w:rsidRPr="00E87B7F" w:rsidRDefault="000E499F" w:rsidP="001653BC">
            <w:pPr>
              <w:jc w:val="center"/>
              <w:rPr>
                <w:caps/>
                <w:sz w:val="28"/>
                <w:szCs w:val="28"/>
              </w:rPr>
            </w:pPr>
            <w:r w:rsidRPr="00E87B7F">
              <w:rPr>
                <w:caps/>
                <w:sz w:val="28"/>
                <w:szCs w:val="28"/>
              </w:rPr>
              <w:t>lazer</w:t>
            </w:r>
          </w:p>
        </w:tc>
        <w:tc>
          <w:tcPr>
            <w:tcW w:w="3260" w:type="dxa"/>
          </w:tcPr>
          <w:p w:rsidR="000E499F" w:rsidRPr="00E87B7F" w:rsidRDefault="000E499F" w:rsidP="001653BC">
            <w:pPr>
              <w:jc w:val="center"/>
              <w:rPr>
                <w:caps/>
                <w:sz w:val="28"/>
                <w:szCs w:val="28"/>
              </w:rPr>
            </w:pPr>
            <w:r w:rsidRPr="00E87B7F">
              <w:rPr>
                <w:caps/>
                <w:sz w:val="28"/>
                <w:szCs w:val="28"/>
              </w:rPr>
              <w:t>priest</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lastRenderedPageBreak/>
              <w:t>light</w:t>
            </w:r>
          </w:p>
        </w:tc>
        <w:tc>
          <w:tcPr>
            <w:tcW w:w="2693" w:type="dxa"/>
          </w:tcPr>
          <w:p w:rsidR="000E499F" w:rsidRPr="00E87B7F" w:rsidRDefault="000E499F" w:rsidP="001653BC">
            <w:pPr>
              <w:jc w:val="center"/>
              <w:rPr>
                <w:caps/>
                <w:sz w:val="28"/>
                <w:szCs w:val="28"/>
              </w:rPr>
            </w:pPr>
            <w:r w:rsidRPr="00E87B7F">
              <w:rPr>
                <w:caps/>
                <w:sz w:val="28"/>
                <w:szCs w:val="28"/>
              </w:rPr>
              <w:t>nail</w:t>
            </w:r>
          </w:p>
        </w:tc>
        <w:tc>
          <w:tcPr>
            <w:tcW w:w="3260" w:type="dxa"/>
          </w:tcPr>
          <w:p w:rsidR="000E499F" w:rsidRPr="00E87B7F" w:rsidRDefault="000E499F" w:rsidP="001653BC">
            <w:pPr>
              <w:jc w:val="center"/>
              <w:rPr>
                <w:caps/>
                <w:sz w:val="28"/>
                <w:szCs w:val="28"/>
              </w:rPr>
            </w:pPr>
            <w:r w:rsidRPr="00E87B7F">
              <w:rPr>
                <w:caps/>
                <w:sz w:val="28"/>
                <w:szCs w:val="28"/>
              </w:rPr>
              <w:t>farm</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case</w:t>
            </w:r>
          </w:p>
        </w:tc>
        <w:tc>
          <w:tcPr>
            <w:tcW w:w="2693" w:type="dxa"/>
          </w:tcPr>
          <w:p w:rsidR="000E499F" w:rsidRPr="00E87B7F" w:rsidRDefault="000E499F" w:rsidP="001653BC">
            <w:pPr>
              <w:jc w:val="center"/>
              <w:rPr>
                <w:caps/>
                <w:sz w:val="28"/>
                <w:szCs w:val="28"/>
              </w:rPr>
            </w:pPr>
            <w:r w:rsidRPr="00E87B7F">
              <w:rPr>
                <w:caps/>
                <w:sz w:val="28"/>
                <w:szCs w:val="28"/>
              </w:rPr>
              <w:t>harm</w:t>
            </w:r>
          </w:p>
        </w:tc>
        <w:tc>
          <w:tcPr>
            <w:tcW w:w="3260" w:type="dxa"/>
          </w:tcPr>
          <w:p w:rsidR="000E499F" w:rsidRPr="00E87B7F" w:rsidRDefault="000E499F" w:rsidP="001653BC">
            <w:pPr>
              <w:jc w:val="center"/>
              <w:rPr>
                <w:caps/>
                <w:sz w:val="28"/>
                <w:szCs w:val="28"/>
              </w:rPr>
            </w:pPr>
            <w:r w:rsidRPr="00E87B7F">
              <w:rPr>
                <w:caps/>
                <w:sz w:val="28"/>
                <w:szCs w:val="28"/>
              </w:rPr>
              <w:t>clover</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tablet</w:t>
            </w:r>
          </w:p>
        </w:tc>
        <w:tc>
          <w:tcPr>
            <w:tcW w:w="2693" w:type="dxa"/>
          </w:tcPr>
          <w:p w:rsidR="000E499F" w:rsidRPr="00E87B7F" w:rsidRDefault="000E499F" w:rsidP="001653BC">
            <w:pPr>
              <w:jc w:val="center"/>
              <w:rPr>
                <w:caps/>
                <w:sz w:val="28"/>
                <w:szCs w:val="28"/>
              </w:rPr>
            </w:pPr>
            <w:r w:rsidRPr="00E87B7F">
              <w:rPr>
                <w:caps/>
                <w:sz w:val="28"/>
                <w:szCs w:val="28"/>
              </w:rPr>
              <w:t>list</w:t>
            </w:r>
          </w:p>
        </w:tc>
        <w:tc>
          <w:tcPr>
            <w:tcW w:w="3260" w:type="dxa"/>
          </w:tcPr>
          <w:p w:rsidR="000E499F" w:rsidRPr="00E87B7F" w:rsidRDefault="000E499F" w:rsidP="001653BC">
            <w:pPr>
              <w:jc w:val="center"/>
              <w:rPr>
                <w:caps/>
                <w:sz w:val="28"/>
                <w:szCs w:val="28"/>
              </w:rPr>
            </w:pPr>
            <w:r w:rsidRPr="00E87B7F">
              <w:rPr>
                <w:caps/>
                <w:sz w:val="28"/>
                <w:szCs w:val="28"/>
              </w:rPr>
              <w:t>razor</w:t>
            </w:r>
          </w:p>
        </w:tc>
      </w:tr>
      <w:tr w:rsidR="000E499F" w:rsidRPr="00E87B7F" w:rsidTr="001653BC">
        <w:tc>
          <w:tcPr>
            <w:tcW w:w="3114" w:type="dxa"/>
          </w:tcPr>
          <w:p w:rsidR="000E499F" w:rsidRPr="00E87B7F" w:rsidRDefault="000E499F" w:rsidP="001653BC">
            <w:pPr>
              <w:jc w:val="center"/>
              <w:rPr>
                <w:caps/>
                <w:sz w:val="28"/>
                <w:szCs w:val="28"/>
              </w:rPr>
            </w:pPr>
            <w:r w:rsidRPr="00E87B7F">
              <w:rPr>
                <w:caps/>
                <w:sz w:val="28"/>
                <w:szCs w:val="28"/>
              </w:rPr>
              <w:t>knee</w:t>
            </w:r>
          </w:p>
        </w:tc>
        <w:tc>
          <w:tcPr>
            <w:tcW w:w="2693" w:type="dxa"/>
          </w:tcPr>
          <w:p w:rsidR="000E499F" w:rsidRPr="00E87B7F" w:rsidRDefault="000E499F" w:rsidP="001653BC">
            <w:pPr>
              <w:jc w:val="center"/>
              <w:rPr>
                <w:caps/>
                <w:sz w:val="28"/>
                <w:szCs w:val="28"/>
              </w:rPr>
            </w:pPr>
            <w:r w:rsidRPr="00E87B7F">
              <w:rPr>
                <w:caps/>
                <w:sz w:val="28"/>
                <w:szCs w:val="28"/>
              </w:rPr>
              <w:t>ice</w:t>
            </w:r>
          </w:p>
        </w:tc>
        <w:tc>
          <w:tcPr>
            <w:tcW w:w="3260" w:type="dxa"/>
          </w:tcPr>
          <w:p w:rsidR="000E499F" w:rsidRPr="00E87B7F" w:rsidRDefault="000E499F" w:rsidP="001653BC">
            <w:pPr>
              <w:jc w:val="center"/>
              <w:rPr>
                <w:caps/>
                <w:sz w:val="28"/>
                <w:szCs w:val="28"/>
              </w:rPr>
            </w:pPr>
            <w:r w:rsidRPr="00E87B7F">
              <w:rPr>
                <w:caps/>
                <w:sz w:val="28"/>
                <w:szCs w:val="28"/>
              </w:rPr>
              <w:t>race</w:t>
            </w:r>
          </w:p>
        </w:tc>
      </w:tr>
    </w:tbl>
    <w:p w:rsidR="000E499F" w:rsidRDefault="000E499F" w:rsidP="00CB30F2">
      <w:pPr>
        <w:spacing w:line="360" w:lineRule="auto"/>
        <w:rPr>
          <w:sz w:val="28"/>
          <w:szCs w:val="28"/>
        </w:rPr>
      </w:pPr>
    </w:p>
    <w:p w:rsidR="00CF734A" w:rsidRPr="000E499F" w:rsidRDefault="00CF734A" w:rsidP="00CB30F2">
      <w:pPr>
        <w:spacing w:line="360" w:lineRule="auto"/>
        <w:rPr>
          <w:rFonts w:ascii="Times New Roman" w:hAnsi="Times New Roman" w:cs="Times New Roman"/>
          <w:b/>
          <w:sz w:val="24"/>
          <w:szCs w:val="24"/>
        </w:rPr>
      </w:pPr>
      <w:r w:rsidRPr="000E499F">
        <w:rPr>
          <w:rFonts w:ascii="Times New Roman" w:hAnsi="Times New Roman" w:cs="Times New Roman"/>
          <w:b/>
          <w:sz w:val="24"/>
          <w:szCs w:val="24"/>
        </w:rPr>
        <w:t>Appendix 5: Consent Form</w:t>
      </w:r>
    </w:p>
    <w:p w:rsidR="00CF734A" w:rsidRPr="00CB30F2" w:rsidRDefault="00CF734A" w:rsidP="00CB30F2">
      <w:pPr>
        <w:pBdr>
          <w:top w:val="single" w:sz="4" w:space="1" w:color="auto"/>
          <w:bottom w:val="single" w:sz="4" w:space="1" w:color="auto"/>
        </w:pBdr>
        <w:spacing w:before="240" w:after="240" w:line="360" w:lineRule="auto"/>
        <w:jc w:val="center"/>
        <w:rPr>
          <w:rFonts w:ascii="Times New Roman" w:hAnsi="Times New Roman" w:cs="Times New Roman"/>
          <w:sz w:val="24"/>
          <w:szCs w:val="24"/>
        </w:rPr>
      </w:pPr>
      <w:r w:rsidRPr="00CB30F2">
        <w:rPr>
          <w:rFonts w:ascii="Times New Roman" w:hAnsi="Times New Roman" w:cs="Times New Roman"/>
          <w:b/>
          <w:sz w:val="24"/>
          <w:szCs w:val="24"/>
        </w:rPr>
        <w:t>CONSENT FORM</w:t>
      </w:r>
    </w:p>
    <w:p w:rsidR="00CF734A" w:rsidRPr="00CB30F2" w:rsidRDefault="00CF734A" w:rsidP="00CB30F2">
      <w:pPr>
        <w:spacing w:after="120" w:line="360" w:lineRule="auto"/>
        <w:rPr>
          <w:rFonts w:ascii="Times New Roman" w:hAnsi="Times New Roman" w:cs="Times New Roman"/>
          <w:b/>
          <w:sz w:val="24"/>
          <w:szCs w:val="24"/>
        </w:rPr>
      </w:pPr>
      <w:r w:rsidRPr="00CB30F2">
        <w:rPr>
          <w:rFonts w:ascii="Times New Roman" w:hAnsi="Times New Roman" w:cs="Times New Roman"/>
          <w:sz w:val="24"/>
          <w:szCs w:val="24"/>
        </w:rPr>
        <w:t xml:space="preserve">Progect: </w:t>
      </w:r>
      <w:r w:rsidRPr="00CB30F2">
        <w:rPr>
          <w:rFonts w:ascii="Times New Roman" w:hAnsi="Times New Roman" w:cs="Times New Roman"/>
          <w:b/>
          <w:sz w:val="24"/>
          <w:szCs w:val="24"/>
        </w:rPr>
        <w:t xml:space="preserve">Levels Of Processing </w:t>
      </w:r>
    </w:p>
    <w:p w:rsidR="00CF734A" w:rsidRPr="00CB30F2" w:rsidRDefault="00CF734A" w:rsidP="00CB30F2">
      <w:pPr>
        <w:spacing w:after="120" w:line="360" w:lineRule="auto"/>
        <w:rPr>
          <w:rFonts w:ascii="Times New Roman" w:hAnsi="Times New Roman" w:cs="Times New Roman"/>
          <w:sz w:val="24"/>
          <w:szCs w:val="24"/>
        </w:rPr>
      </w:pPr>
      <w:r w:rsidRPr="00CB30F2">
        <w:rPr>
          <w:rFonts w:ascii="Times New Roman" w:hAnsi="Times New Roman" w:cs="Times New Roman"/>
          <w:sz w:val="24"/>
          <w:szCs w:val="24"/>
        </w:rPr>
        <w:t xml:space="preserve">Researcher: </w:t>
      </w:r>
      <w:r w:rsidRPr="00CB30F2">
        <w:rPr>
          <w:rFonts w:ascii="Times New Roman" w:hAnsi="Times New Roman" w:cs="Times New Roman"/>
          <w:b/>
          <w:sz w:val="24"/>
          <w:szCs w:val="24"/>
        </w:rPr>
        <w:t>Ashton Fuller</w:t>
      </w:r>
    </w:p>
    <w:p w:rsidR="00CF734A" w:rsidRPr="00CB30F2" w:rsidRDefault="00CF734A" w:rsidP="00CB30F2">
      <w:pPr>
        <w:spacing w:after="120" w:line="360" w:lineRule="auto"/>
        <w:ind w:left="7200" w:right="-339"/>
        <w:rPr>
          <w:rFonts w:ascii="Times New Roman" w:hAnsi="Times New Roman" w:cs="Times New Roman"/>
          <w:sz w:val="24"/>
          <w:szCs w:val="24"/>
        </w:rPr>
      </w:pPr>
      <w:r w:rsidRPr="00CB30F2">
        <w:rPr>
          <w:rFonts w:ascii="Times New Roman" w:hAnsi="Times New Roman" w:cs="Times New Roman"/>
          <w:sz w:val="24"/>
          <w:szCs w:val="24"/>
        </w:rPr>
        <w:t xml:space="preserve">Please initial all boxes </w:t>
      </w:r>
    </w:p>
    <w:p w:rsidR="00CF734A" w:rsidRPr="00CB30F2" w:rsidRDefault="00CF734A" w:rsidP="00CB30F2">
      <w:pPr>
        <w:numPr>
          <w:ilvl w:val="0"/>
          <w:numId w:val="5"/>
        </w:numPr>
        <w:spacing w:after="120" w:line="360" w:lineRule="auto"/>
        <w:ind w:left="360" w:right="851"/>
        <w:rPr>
          <w:rFonts w:ascii="Times New Roman" w:hAnsi="Times New Roman" w:cs="Times New Roman"/>
          <w:sz w:val="24"/>
          <w:szCs w:val="24"/>
        </w:rPr>
      </w:pPr>
      <w:r w:rsidRPr="00CB30F2">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5074C6C0" wp14:editId="2AF985DF">
                <wp:simplePos x="0" y="0"/>
                <wp:positionH relativeFrom="column">
                  <wp:posOffset>5400675</wp:posOffset>
                </wp:positionH>
                <wp:positionV relativeFrom="paragraph">
                  <wp:posOffset>54610</wp:posOffset>
                </wp:positionV>
                <wp:extent cx="342900" cy="342900"/>
                <wp:effectExtent l="9525" t="16510" r="9525" b="12065"/>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5F9F9" id="Rectangle 3" o:spid="_x0000_s1026" style="position:absolute;margin-left:425.25pt;margin-top:4.3pt;width:27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" strokeweight="1.5pt"/>
            </w:pict>
          </mc:Fallback>
        </mc:AlternateContent>
      </w:r>
      <w:r w:rsidRPr="00CB30F2">
        <w:rPr>
          <w:rFonts w:ascii="Times New Roman" w:hAnsi="Times New Roman" w:cs="Times New Roman"/>
          <w:sz w:val="24"/>
          <w:szCs w:val="24"/>
        </w:rPr>
        <w:t>I confirm that I have read and understand the information sheet. I have had the opportunity to answer any questions I may have and they have been answered.</w:t>
      </w:r>
    </w:p>
    <w:p w:rsidR="00CF734A" w:rsidRPr="00CB30F2" w:rsidRDefault="00CF734A" w:rsidP="00CB30F2">
      <w:pPr>
        <w:spacing w:after="120" w:line="360" w:lineRule="auto"/>
        <w:ind w:left="360" w:right="851"/>
        <w:rPr>
          <w:rFonts w:ascii="Times New Roman" w:hAnsi="Times New Roman" w:cs="Times New Roman"/>
          <w:sz w:val="24"/>
          <w:szCs w:val="24"/>
        </w:rPr>
      </w:pPr>
      <w:r w:rsidRPr="00CB30F2">
        <w:rPr>
          <w:rFonts w:ascii="Times New Roman" w:hAnsi="Times New Roman" w:cs="Times New Roman"/>
          <w:sz w:val="24"/>
          <w:szCs w:val="24"/>
        </w:rPr>
        <w:tab/>
      </w:r>
      <w:r w:rsidRPr="00CB30F2">
        <w:rPr>
          <w:rFonts w:ascii="Times New Roman" w:hAnsi="Times New Roman" w:cs="Times New Roman"/>
          <w:sz w:val="24"/>
          <w:szCs w:val="24"/>
        </w:rPr>
        <w:tab/>
      </w:r>
    </w:p>
    <w:p w:rsidR="00CF734A" w:rsidRPr="00CB30F2" w:rsidRDefault="00CF734A" w:rsidP="00CB30F2">
      <w:pPr>
        <w:numPr>
          <w:ilvl w:val="0"/>
          <w:numId w:val="5"/>
        </w:numPr>
        <w:spacing w:after="120" w:line="360" w:lineRule="auto"/>
        <w:ind w:left="360" w:right="851"/>
        <w:rPr>
          <w:rFonts w:ascii="Times New Roman" w:hAnsi="Times New Roman" w:cs="Times New Roman"/>
          <w:sz w:val="24"/>
          <w:szCs w:val="24"/>
        </w:rPr>
      </w:pPr>
      <w:r w:rsidRPr="00CB30F2">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419198D9" wp14:editId="09A198B3">
                <wp:simplePos x="0" y="0"/>
                <wp:positionH relativeFrom="column">
                  <wp:posOffset>5400675</wp:posOffset>
                </wp:positionH>
                <wp:positionV relativeFrom="paragraph">
                  <wp:posOffset>38100</wp:posOffset>
                </wp:positionV>
                <wp:extent cx="342900" cy="342900"/>
                <wp:effectExtent l="9525" t="9525" r="9525" b="952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6490D" id="Rectangle 2" o:spid="_x0000_s1026" style="position:absolute;margin-left:425.25pt;margin-top:3pt;width:27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" strokeweight="1.5pt"/>
            </w:pict>
          </mc:Fallback>
        </mc:AlternateContent>
      </w:r>
      <w:r w:rsidRPr="00CB30F2">
        <w:rPr>
          <w:rFonts w:ascii="Times New Roman" w:hAnsi="Times New Roman" w:cs="Times New Roman"/>
          <w:sz w:val="24"/>
          <w:szCs w:val="24"/>
        </w:rPr>
        <w:t>I understand that I am able to withdraw from this study at any point and my participation is voluntary.</w:t>
      </w:r>
    </w:p>
    <w:p w:rsidR="00CF734A" w:rsidRPr="00CB30F2" w:rsidRDefault="00CF734A" w:rsidP="00CB30F2">
      <w:pPr>
        <w:spacing w:after="120" w:line="360" w:lineRule="auto"/>
        <w:ind w:right="851"/>
        <w:rPr>
          <w:rFonts w:ascii="Times New Roman" w:hAnsi="Times New Roman" w:cs="Times New Roman"/>
          <w:sz w:val="24"/>
          <w:szCs w:val="24"/>
        </w:rPr>
      </w:pPr>
    </w:p>
    <w:p w:rsidR="00CF734A" w:rsidRPr="00CB30F2" w:rsidRDefault="00CF734A" w:rsidP="00CB30F2">
      <w:pPr>
        <w:numPr>
          <w:ilvl w:val="0"/>
          <w:numId w:val="5"/>
        </w:numPr>
        <w:spacing w:after="120" w:line="360" w:lineRule="auto"/>
        <w:ind w:left="360" w:right="851"/>
        <w:rPr>
          <w:rFonts w:ascii="Times New Roman" w:hAnsi="Times New Roman" w:cs="Times New Roman"/>
          <w:noProof/>
          <w:sz w:val="24"/>
          <w:szCs w:val="24"/>
          <w:lang w:val="en-US"/>
        </w:rPr>
      </w:pPr>
      <w:r w:rsidRPr="00CB30F2">
        <w:rPr>
          <w:rFonts w:ascii="Times New Roman" w:hAnsi="Times New Roman" w:cs="Times New Roman"/>
          <w:noProof/>
          <w:sz w:val="24"/>
          <w:szCs w:val="24"/>
          <w:lang w:eastAsia="en-GB"/>
        </w:rPr>
        <mc:AlternateContent>
          <mc:Choice Requires="wps">
            <w:drawing>
              <wp:anchor distT="0" distB="0" distL="114300" distR="114300" simplePos="0" relativeHeight="251662336" behindDoc="0" locked="0" layoutInCell="1" allowOverlap="1" wp14:anchorId="176BB2AB" wp14:editId="19B200F9">
                <wp:simplePos x="0" y="0"/>
                <wp:positionH relativeFrom="column">
                  <wp:posOffset>5400675</wp:posOffset>
                </wp:positionH>
                <wp:positionV relativeFrom="paragraph">
                  <wp:posOffset>16510</wp:posOffset>
                </wp:positionV>
                <wp:extent cx="342900" cy="342900"/>
                <wp:effectExtent l="9525" t="16510" r="9525" b="1206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B1971" id="Rectangle 5" o:spid="_x0000_s1026" style="position:absolute;margin-left:425.25pt;margin-top:1.3pt;width:27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" strokeweight="1.5pt"/>
            </w:pict>
          </mc:Fallback>
        </mc:AlternateContent>
      </w:r>
      <w:r w:rsidRPr="00CB30F2">
        <w:rPr>
          <w:rFonts w:ascii="Times New Roman" w:hAnsi="Times New Roman" w:cs="Times New Roman"/>
          <w:sz w:val="24"/>
          <w:szCs w:val="24"/>
        </w:rPr>
        <w:t xml:space="preserve">I </w:t>
      </w:r>
      <w:r w:rsidRPr="00CB30F2">
        <w:rPr>
          <w:rFonts w:ascii="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14:anchorId="5CDC026F" wp14:editId="7F563C14">
                <wp:simplePos x="0" y="0"/>
                <wp:positionH relativeFrom="column">
                  <wp:posOffset>5400675</wp:posOffset>
                </wp:positionH>
                <wp:positionV relativeFrom="paragraph">
                  <wp:posOffset>45085</wp:posOffset>
                </wp:positionV>
                <wp:extent cx="342900" cy="342900"/>
                <wp:effectExtent l="9525" t="16510" r="9525" b="12065"/>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198ED" id="Rectangle 4" o:spid="_x0000_s1026" style="position:absolute;margin-left:425.25pt;margin-top:3.55pt;width:27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" strokeweight="1.5pt"/>
            </w:pict>
          </mc:Fallback>
        </mc:AlternateContent>
      </w:r>
      <w:r w:rsidRPr="00CB30F2">
        <w:rPr>
          <w:rFonts w:ascii="Times New Roman" w:hAnsi="Times New Roman" w:cs="Times New Roman"/>
          <w:sz w:val="24"/>
          <w:szCs w:val="24"/>
        </w:rPr>
        <w:t>understand and am aware of any potential risks that may occur during or after this study.</w:t>
      </w:r>
      <w:r w:rsidRPr="00CB30F2">
        <w:rPr>
          <w:rFonts w:ascii="Times New Roman" w:hAnsi="Times New Roman" w:cs="Times New Roman"/>
          <w:noProof/>
          <w:sz w:val="24"/>
          <w:szCs w:val="24"/>
          <w:lang w:val="en-US"/>
        </w:rPr>
        <w:t xml:space="preserve">   </w:t>
      </w:r>
    </w:p>
    <w:p w:rsidR="00CF734A" w:rsidRPr="00CB30F2" w:rsidRDefault="00CF734A" w:rsidP="00CB30F2">
      <w:pPr>
        <w:spacing w:after="120" w:line="360" w:lineRule="auto"/>
        <w:ind w:right="851"/>
        <w:rPr>
          <w:rFonts w:ascii="Times New Roman" w:hAnsi="Times New Roman" w:cs="Times New Roman"/>
          <w:sz w:val="24"/>
          <w:szCs w:val="24"/>
        </w:rPr>
      </w:pPr>
    </w:p>
    <w:p w:rsidR="00CF734A" w:rsidRPr="00CB30F2" w:rsidRDefault="00CF734A" w:rsidP="00CB30F2">
      <w:pPr>
        <w:numPr>
          <w:ilvl w:val="0"/>
          <w:numId w:val="5"/>
        </w:numPr>
        <w:spacing w:after="120" w:line="360" w:lineRule="auto"/>
        <w:ind w:left="360" w:right="851"/>
        <w:rPr>
          <w:rFonts w:ascii="Times New Roman" w:hAnsi="Times New Roman" w:cs="Times New Roman"/>
          <w:sz w:val="24"/>
          <w:szCs w:val="24"/>
        </w:rPr>
      </w:pPr>
      <w:r w:rsidRPr="00CB30F2">
        <w:rPr>
          <w:rFonts w:ascii="Times New Roman" w:hAnsi="Times New Roman" w:cs="Times New Roman"/>
          <w:noProof/>
          <w:sz w:val="24"/>
          <w:szCs w:val="24"/>
          <w:lang w:eastAsia="en-GB"/>
        </w:rPr>
        <mc:AlternateContent>
          <mc:Choice Requires="wps">
            <w:drawing>
              <wp:anchor distT="0" distB="0" distL="114300" distR="114300" simplePos="0" relativeHeight="251663360" behindDoc="0" locked="0" layoutInCell="1" allowOverlap="1" wp14:anchorId="2A4BD0B7" wp14:editId="3992C34A">
                <wp:simplePos x="0" y="0"/>
                <wp:positionH relativeFrom="column">
                  <wp:posOffset>5400675</wp:posOffset>
                </wp:positionH>
                <wp:positionV relativeFrom="paragraph">
                  <wp:posOffset>635</wp:posOffset>
                </wp:positionV>
                <wp:extent cx="342900" cy="342900"/>
                <wp:effectExtent l="9525" t="10160" r="9525" b="18415"/>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06CD0" id="Rectangle 6" o:spid="_x0000_s1026" style="position:absolute;margin-left:425.25pt;margin-top:.05pt;width:27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" strokeweight="1.5pt"/>
            </w:pict>
          </mc:Fallback>
        </mc:AlternateContent>
      </w:r>
      <w:r w:rsidRPr="00CB30F2">
        <w:rPr>
          <w:rFonts w:ascii="Times New Roman" w:hAnsi="Times New Roman" w:cs="Times New Roman"/>
          <w:noProof/>
          <w:sz w:val="24"/>
          <w:szCs w:val="24"/>
          <w:lang w:val="en-US"/>
        </w:rPr>
        <w:t>I agree to take part in the research study.</w:t>
      </w:r>
      <w:r w:rsidRPr="00CB30F2">
        <w:rPr>
          <w:rFonts w:ascii="Times New Roman" w:hAnsi="Times New Roman" w:cs="Times New Roman"/>
          <w:noProof/>
          <w:sz w:val="24"/>
          <w:szCs w:val="24"/>
          <w:lang w:val="en-US"/>
        </w:rPr>
        <w:tab/>
      </w:r>
      <w:r w:rsidRPr="00CB30F2">
        <w:rPr>
          <w:rFonts w:ascii="Times New Roman" w:hAnsi="Times New Roman" w:cs="Times New Roman"/>
          <w:sz w:val="24"/>
          <w:szCs w:val="24"/>
        </w:rPr>
        <w:tab/>
      </w:r>
      <w:r w:rsidRPr="00CB30F2">
        <w:rPr>
          <w:rFonts w:ascii="Times New Roman" w:hAnsi="Times New Roman" w:cs="Times New Roman"/>
          <w:sz w:val="24"/>
          <w:szCs w:val="24"/>
        </w:rPr>
        <w:tab/>
      </w:r>
    </w:p>
    <w:p w:rsidR="00CF734A" w:rsidRPr="00CB30F2" w:rsidRDefault="00CF734A" w:rsidP="00CB30F2">
      <w:pPr>
        <w:spacing w:after="120" w:line="360" w:lineRule="auto"/>
        <w:rPr>
          <w:rFonts w:ascii="Times New Roman" w:hAnsi="Times New Roman" w:cs="Times New Roman"/>
          <w:sz w:val="24"/>
          <w:szCs w:val="24"/>
        </w:rPr>
      </w:pPr>
    </w:p>
    <w:p w:rsidR="00CF734A" w:rsidRPr="00CB30F2" w:rsidRDefault="00CF734A" w:rsidP="00CB30F2">
      <w:pPr>
        <w:spacing w:after="120" w:line="360" w:lineRule="auto"/>
        <w:rPr>
          <w:rFonts w:ascii="Times New Roman" w:hAnsi="Times New Roman" w:cs="Times New Roman"/>
          <w:sz w:val="24"/>
          <w:szCs w:val="24"/>
        </w:rPr>
      </w:pPr>
    </w:p>
    <w:p w:rsidR="00CF734A" w:rsidRPr="00CB30F2" w:rsidRDefault="00CF734A" w:rsidP="00CB30F2">
      <w:pPr>
        <w:spacing w:line="360" w:lineRule="auto"/>
        <w:rPr>
          <w:rFonts w:ascii="Times New Roman" w:hAnsi="Times New Roman" w:cs="Times New Roman"/>
          <w:sz w:val="24"/>
          <w:szCs w:val="24"/>
          <w:u w:val="single"/>
        </w:rPr>
      </w:pPr>
      <w:r w:rsidRPr="00CB30F2">
        <w:rPr>
          <w:rFonts w:ascii="Times New Roman" w:hAnsi="Times New Roman" w:cs="Times New Roman"/>
          <w:sz w:val="24"/>
          <w:szCs w:val="24"/>
          <w:u w:val="single"/>
        </w:rPr>
        <w:tab/>
      </w:r>
      <w:r w:rsidRPr="00CB30F2">
        <w:rPr>
          <w:rFonts w:ascii="Times New Roman" w:hAnsi="Times New Roman" w:cs="Times New Roman"/>
          <w:sz w:val="24"/>
          <w:szCs w:val="24"/>
          <w:u w:val="single"/>
        </w:rPr>
        <w:tab/>
      </w:r>
      <w:r w:rsidRPr="00CB30F2">
        <w:rPr>
          <w:rFonts w:ascii="Times New Roman" w:hAnsi="Times New Roman" w:cs="Times New Roman"/>
          <w:sz w:val="24"/>
          <w:szCs w:val="24"/>
          <w:u w:val="single"/>
        </w:rPr>
        <w:tab/>
      </w:r>
      <w:r w:rsidRPr="00CB30F2">
        <w:rPr>
          <w:rFonts w:ascii="Times New Roman" w:hAnsi="Times New Roman" w:cs="Times New Roman"/>
          <w:sz w:val="24"/>
          <w:szCs w:val="24"/>
        </w:rPr>
        <w:tab/>
      </w:r>
      <w:r w:rsidRPr="00CB30F2">
        <w:rPr>
          <w:rFonts w:ascii="Times New Roman" w:hAnsi="Times New Roman" w:cs="Times New Roman"/>
          <w:sz w:val="24"/>
          <w:szCs w:val="24"/>
          <w:u w:val="single"/>
        </w:rPr>
        <w:tab/>
      </w:r>
      <w:r w:rsidRPr="00CB30F2">
        <w:rPr>
          <w:rFonts w:ascii="Times New Roman" w:hAnsi="Times New Roman" w:cs="Times New Roman"/>
          <w:sz w:val="24"/>
          <w:szCs w:val="24"/>
          <w:u w:val="single"/>
        </w:rPr>
        <w:tab/>
      </w:r>
      <w:r w:rsidRPr="00CB30F2">
        <w:rPr>
          <w:rFonts w:ascii="Times New Roman" w:hAnsi="Times New Roman" w:cs="Times New Roman"/>
          <w:sz w:val="24"/>
          <w:szCs w:val="24"/>
          <w:u w:val="single"/>
        </w:rPr>
        <w:tab/>
      </w:r>
      <w:r w:rsidRPr="00CB30F2">
        <w:rPr>
          <w:rFonts w:ascii="Times New Roman" w:hAnsi="Times New Roman" w:cs="Times New Roman"/>
          <w:sz w:val="24"/>
          <w:szCs w:val="24"/>
        </w:rPr>
        <w:tab/>
      </w:r>
      <w:r w:rsidRPr="00CB30F2">
        <w:rPr>
          <w:rFonts w:ascii="Times New Roman" w:hAnsi="Times New Roman" w:cs="Times New Roman"/>
          <w:sz w:val="24"/>
          <w:szCs w:val="24"/>
          <w:u w:val="single"/>
        </w:rPr>
        <w:tab/>
      </w:r>
      <w:r w:rsidRPr="00CB30F2">
        <w:rPr>
          <w:rFonts w:ascii="Times New Roman" w:hAnsi="Times New Roman" w:cs="Times New Roman"/>
          <w:sz w:val="24"/>
          <w:szCs w:val="24"/>
          <w:u w:val="single"/>
        </w:rPr>
        <w:tab/>
      </w:r>
      <w:r w:rsidRPr="00CB30F2">
        <w:rPr>
          <w:rFonts w:ascii="Times New Roman" w:hAnsi="Times New Roman" w:cs="Times New Roman"/>
          <w:sz w:val="24"/>
          <w:szCs w:val="24"/>
          <w:u w:val="single"/>
        </w:rPr>
        <w:tab/>
      </w:r>
    </w:p>
    <w:p w:rsidR="00CF734A" w:rsidRPr="00CB30F2" w:rsidRDefault="00CF734A" w:rsidP="00CB30F2">
      <w:pPr>
        <w:spacing w:after="120" w:line="360" w:lineRule="auto"/>
        <w:rPr>
          <w:rFonts w:ascii="Times New Roman" w:hAnsi="Times New Roman" w:cs="Times New Roman"/>
          <w:sz w:val="24"/>
          <w:szCs w:val="24"/>
        </w:rPr>
      </w:pPr>
      <w:r w:rsidRPr="00CB30F2">
        <w:rPr>
          <w:rFonts w:ascii="Times New Roman" w:hAnsi="Times New Roman" w:cs="Times New Roman"/>
          <w:sz w:val="24"/>
          <w:szCs w:val="24"/>
        </w:rPr>
        <w:t>Name of Participant</w:t>
      </w:r>
      <w:r w:rsidRPr="00CB30F2">
        <w:rPr>
          <w:rFonts w:ascii="Times New Roman" w:hAnsi="Times New Roman" w:cs="Times New Roman"/>
          <w:sz w:val="24"/>
          <w:szCs w:val="24"/>
        </w:rPr>
        <w:tab/>
      </w:r>
      <w:r w:rsidRPr="00CB30F2">
        <w:rPr>
          <w:rFonts w:ascii="Times New Roman" w:hAnsi="Times New Roman" w:cs="Times New Roman"/>
          <w:sz w:val="24"/>
          <w:szCs w:val="24"/>
        </w:rPr>
        <w:tab/>
      </w:r>
      <w:r w:rsidRPr="00CB30F2">
        <w:rPr>
          <w:rFonts w:ascii="Times New Roman" w:hAnsi="Times New Roman" w:cs="Times New Roman"/>
          <w:sz w:val="24"/>
          <w:szCs w:val="24"/>
        </w:rPr>
        <w:tab/>
        <w:t>Date</w:t>
      </w:r>
      <w:r w:rsidRPr="00CB30F2">
        <w:rPr>
          <w:rFonts w:ascii="Times New Roman" w:hAnsi="Times New Roman" w:cs="Times New Roman"/>
          <w:sz w:val="24"/>
          <w:szCs w:val="24"/>
        </w:rPr>
        <w:tab/>
      </w:r>
      <w:r w:rsidRPr="00CB30F2">
        <w:rPr>
          <w:rFonts w:ascii="Times New Roman" w:hAnsi="Times New Roman" w:cs="Times New Roman"/>
          <w:sz w:val="24"/>
          <w:szCs w:val="24"/>
        </w:rPr>
        <w:tab/>
      </w:r>
      <w:r w:rsidRPr="00CB30F2">
        <w:rPr>
          <w:rFonts w:ascii="Times New Roman" w:hAnsi="Times New Roman" w:cs="Times New Roman"/>
          <w:sz w:val="24"/>
          <w:szCs w:val="24"/>
        </w:rPr>
        <w:tab/>
      </w:r>
      <w:r w:rsidRPr="00CB30F2">
        <w:rPr>
          <w:rFonts w:ascii="Times New Roman" w:hAnsi="Times New Roman" w:cs="Times New Roman"/>
          <w:sz w:val="24"/>
          <w:szCs w:val="24"/>
        </w:rPr>
        <w:tab/>
        <w:t>Signature</w:t>
      </w:r>
    </w:p>
    <w:p w:rsidR="00CF734A" w:rsidRPr="00CB30F2" w:rsidRDefault="00CF734A" w:rsidP="00CB30F2">
      <w:pPr>
        <w:spacing w:after="120" w:line="360" w:lineRule="auto"/>
        <w:rPr>
          <w:rFonts w:ascii="Times New Roman" w:hAnsi="Times New Roman" w:cs="Times New Roman"/>
          <w:sz w:val="24"/>
          <w:szCs w:val="24"/>
        </w:rPr>
      </w:pPr>
      <w:r w:rsidRPr="00CB30F2">
        <w:rPr>
          <w:rFonts w:ascii="Times New Roman" w:hAnsi="Times New Roman" w:cs="Times New Roman"/>
          <w:sz w:val="24"/>
          <w:szCs w:val="24"/>
        </w:rPr>
        <w:t xml:space="preserve">                        </w:t>
      </w:r>
      <w:r w:rsidRPr="00CB30F2">
        <w:rPr>
          <w:rFonts w:ascii="Times New Roman" w:hAnsi="Times New Roman" w:cs="Times New Roman"/>
          <w:sz w:val="24"/>
          <w:szCs w:val="24"/>
        </w:rPr>
        <w:tab/>
      </w:r>
    </w:p>
    <w:p w:rsidR="00053916" w:rsidRPr="00CB30F2" w:rsidRDefault="00053916" w:rsidP="00CB30F2">
      <w:pPr>
        <w:spacing w:line="360" w:lineRule="auto"/>
        <w:rPr>
          <w:rFonts w:ascii="Times New Roman" w:hAnsi="Times New Roman" w:cs="Times New Roman"/>
          <w:b/>
          <w:sz w:val="24"/>
          <w:szCs w:val="24"/>
        </w:rPr>
      </w:pPr>
      <w:r w:rsidRPr="00CB30F2">
        <w:rPr>
          <w:rFonts w:ascii="Times New Roman" w:hAnsi="Times New Roman" w:cs="Times New Roman"/>
          <w:b/>
          <w:sz w:val="24"/>
          <w:szCs w:val="24"/>
        </w:rPr>
        <w:t>Appendix 6: Debrief form</w:t>
      </w:r>
    </w:p>
    <w:p w:rsidR="00053916" w:rsidRPr="00CB30F2" w:rsidRDefault="00053916" w:rsidP="00CB30F2">
      <w:pPr>
        <w:spacing w:line="360" w:lineRule="auto"/>
        <w:jc w:val="center"/>
        <w:rPr>
          <w:rFonts w:ascii="Times New Roman" w:hAnsi="Times New Roman" w:cs="Times New Roman"/>
          <w:b/>
          <w:sz w:val="24"/>
          <w:szCs w:val="24"/>
          <w:u w:val="single"/>
        </w:rPr>
      </w:pPr>
      <w:r w:rsidRPr="00CB30F2">
        <w:rPr>
          <w:rFonts w:ascii="Times New Roman" w:hAnsi="Times New Roman" w:cs="Times New Roman"/>
          <w:b/>
          <w:sz w:val="24"/>
          <w:szCs w:val="24"/>
          <w:u w:val="single"/>
        </w:rPr>
        <w:t>EXPERIMENT DEBRIEF INFORMATION</w:t>
      </w:r>
    </w:p>
    <w:p w:rsidR="00053916" w:rsidRPr="00CB30F2" w:rsidRDefault="00053916" w:rsidP="00CB30F2">
      <w:pPr>
        <w:spacing w:line="360" w:lineRule="auto"/>
        <w:jc w:val="center"/>
        <w:rPr>
          <w:rFonts w:ascii="Times New Roman" w:hAnsi="Times New Roman" w:cs="Times New Roman"/>
          <w:b/>
          <w:sz w:val="24"/>
          <w:szCs w:val="24"/>
        </w:rPr>
      </w:pPr>
      <w:r w:rsidRPr="00CB30F2">
        <w:rPr>
          <w:rFonts w:ascii="Times New Roman" w:hAnsi="Times New Roman" w:cs="Times New Roman"/>
          <w:b/>
          <w:sz w:val="24"/>
          <w:szCs w:val="24"/>
        </w:rPr>
        <w:lastRenderedPageBreak/>
        <w:t>Does Level of Processing affect Word recognition.</w:t>
      </w:r>
    </w:p>
    <w:p w:rsidR="00F3004C" w:rsidRPr="00CB30F2" w:rsidRDefault="00F3004C" w:rsidP="00CB30F2">
      <w:pPr>
        <w:spacing w:line="360" w:lineRule="auto"/>
        <w:rPr>
          <w:rFonts w:ascii="Times New Roman" w:hAnsi="Times New Roman" w:cs="Times New Roman"/>
          <w:sz w:val="24"/>
          <w:szCs w:val="24"/>
        </w:rPr>
      </w:pPr>
      <w:r>
        <w:rPr>
          <w:rFonts w:ascii="Times New Roman" w:hAnsi="Times New Roman" w:cs="Times New Roman"/>
          <w:sz w:val="24"/>
          <w:szCs w:val="24"/>
        </w:rPr>
        <w:t>This study was</w:t>
      </w:r>
      <w:r w:rsidR="00053916" w:rsidRPr="00CB30F2">
        <w:rPr>
          <w:rFonts w:ascii="Times New Roman" w:hAnsi="Times New Roman" w:cs="Times New Roman"/>
          <w:sz w:val="24"/>
          <w:szCs w:val="24"/>
        </w:rPr>
        <w:t xml:space="preserve"> </w:t>
      </w:r>
      <w:r>
        <w:rPr>
          <w:rFonts w:ascii="Times New Roman" w:hAnsi="Times New Roman" w:cs="Times New Roman"/>
          <w:sz w:val="24"/>
          <w:szCs w:val="24"/>
        </w:rPr>
        <w:t>designed to investigate w</w:t>
      </w:r>
      <w:r w:rsidR="00053916" w:rsidRPr="00CB30F2">
        <w:rPr>
          <w:rFonts w:ascii="Times New Roman" w:hAnsi="Times New Roman" w:cs="Times New Roman"/>
          <w:sz w:val="24"/>
          <w:szCs w:val="24"/>
        </w:rPr>
        <w:t>ord recognition</w:t>
      </w:r>
      <w:r>
        <w:rPr>
          <w:rFonts w:ascii="Times New Roman" w:hAnsi="Times New Roman" w:cs="Times New Roman"/>
          <w:sz w:val="24"/>
          <w:szCs w:val="24"/>
        </w:rPr>
        <w:t xml:space="preserve"> is affected by levels of processing</w:t>
      </w:r>
      <w:r w:rsidR="00053916" w:rsidRPr="00CB30F2">
        <w:rPr>
          <w:rFonts w:ascii="Times New Roman" w:hAnsi="Times New Roman" w:cs="Times New Roman"/>
          <w:sz w:val="24"/>
          <w:szCs w:val="24"/>
        </w:rPr>
        <w:t>. A Previous stud</w:t>
      </w:r>
      <w:r>
        <w:rPr>
          <w:rFonts w:ascii="Times New Roman" w:hAnsi="Times New Roman" w:cs="Times New Roman"/>
          <w:sz w:val="24"/>
          <w:szCs w:val="24"/>
        </w:rPr>
        <w:t>y by Craik &amp; Tulving (1975) suggests that deeper processing information directly correlates with how much you can recall.</w:t>
      </w:r>
    </w:p>
    <w:p w:rsidR="00321D31" w:rsidRDefault="00053916" w:rsidP="00CB30F2">
      <w:pPr>
        <w:spacing w:line="360" w:lineRule="auto"/>
        <w:rPr>
          <w:rFonts w:ascii="Times New Roman" w:hAnsi="Times New Roman" w:cs="Times New Roman"/>
          <w:sz w:val="24"/>
          <w:szCs w:val="24"/>
        </w:rPr>
      </w:pPr>
      <w:r w:rsidRPr="00CB30F2">
        <w:rPr>
          <w:rFonts w:ascii="Times New Roman" w:hAnsi="Times New Roman" w:cs="Times New Roman"/>
          <w:sz w:val="24"/>
          <w:szCs w:val="24"/>
        </w:rPr>
        <w:t>The study is a repe</w:t>
      </w:r>
      <w:r w:rsidR="00F3004C">
        <w:rPr>
          <w:rFonts w:ascii="Times New Roman" w:hAnsi="Times New Roman" w:cs="Times New Roman"/>
          <w:sz w:val="24"/>
          <w:szCs w:val="24"/>
        </w:rPr>
        <w:t>ated measures design which has</w:t>
      </w:r>
      <w:r w:rsidRPr="00CB30F2">
        <w:rPr>
          <w:rFonts w:ascii="Times New Roman" w:hAnsi="Times New Roman" w:cs="Times New Roman"/>
          <w:sz w:val="24"/>
          <w:szCs w:val="24"/>
        </w:rPr>
        <w:t xml:space="preserve"> three conditions. The independent variable is the </w:t>
      </w:r>
      <w:r w:rsidR="00F3004C">
        <w:rPr>
          <w:rFonts w:ascii="Times New Roman" w:hAnsi="Times New Roman" w:cs="Times New Roman"/>
          <w:sz w:val="24"/>
          <w:szCs w:val="24"/>
        </w:rPr>
        <w:t>levels of processing</w:t>
      </w:r>
      <w:r w:rsidRPr="00CB30F2">
        <w:rPr>
          <w:rFonts w:ascii="Times New Roman" w:hAnsi="Times New Roman" w:cs="Times New Roman"/>
          <w:sz w:val="24"/>
          <w:szCs w:val="24"/>
        </w:rPr>
        <w:t>; shallow, intermediate and deep. The dependent variable is th</w:t>
      </w:r>
      <w:r w:rsidR="00F3004C">
        <w:rPr>
          <w:rFonts w:ascii="Times New Roman" w:hAnsi="Times New Roman" w:cs="Times New Roman"/>
          <w:sz w:val="24"/>
          <w:szCs w:val="24"/>
        </w:rPr>
        <w:t>e score of words recognised in the</w:t>
      </w:r>
      <w:r w:rsidRPr="00CB30F2">
        <w:rPr>
          <w:rFonts w:ascii="Times New Roman" w:hAnsi="Times New Roman" w:cs="Times New Roman"/>
          <w:sz w:val="24"/>
          <w:szCs w:val="24"/>
        </w:rPr>
        <w:t xml:space="preserve"> task.</w:t>
      </w:r>
    </w:p>
    <w:p w:rsidR="00F3004C" w:rsidRPr="00CB30F2" w:rsidRDefault="00053916" w:rsidP="00CB30F2">
      <w:pPr>
        <w:spacing w:line="360" w:lineRule="auto"/>
        <w:rPr>
          <w:rFonts w:ascii="Times New Roman" w:hAnsi="Times New Roman" w:cs="Times New Roman"/>
          <w:sz w:val="24"/>
          <w:szCs w:val="24"/>
        </w:rPr>
      </w:pPr>
      <w:r w:rsidRPr="00CB30F2">
        <w:rPr>
          <w:rFonts w:ascii="Times New Roman" w:hAnsi="Times New Roman" w:cs="Times New Roman"/>
          <w:sz w:val="24"/>
          <w:szCs w:val="24"/>
        </w:rPr>
        <w:t xml:space="preserve">You were asked to complete a </w:t>
      </w:r>
      <w:r w:rsidR="00F3004C">
        <w:rPr>
          <w:rFonts w:ascii="Times New Roman" w:hAnsi="Times New Roman" w:cs="Times New Roman"/>
          <w:sz w:val="24"/>
          <w:szCs w:val="24"/>
        </w:rPr>
        <w:t>question based task with</w:t>
      </w:r>
      <w:r w:rsidRPr="00CB30F2">
        <w:rPr>
          <w:rFonts w:ascii="Times New Roman" w:hAnsi="Times New Roman" w:cs="Times New Roman"/>
          <w:sz w:val="24"/>
          <w:szCs w:val="24"/>
        </w:rPr>
        <w:t xml:space="preserve"> Yes/No </w:t>
      </w:r>
      <w:r w:rsidR="00F3004C">
        <w:rPr>
          <w:rFonts w:ascii="Times New Roman" w:hAnsi="Times New Roman" w:cs="Times New Roman"/>
          <w:sz w:val="24"/>
          <w:szCs w:val="24"/>
        </w:rPr>
        <w:t>answers depending if the word given was correct</w:t>
      </w:r>
      <w:r w:rsidRPr="00CB30F2">
        <w:rPr>
          <w:rFonts w:ascii="Times New Roman" w:hAnsi="Times New Roman" w:cs="Times New Roman"/>
          <w:sz w:val="24"/>
          <w:szCs w:val="24"/>
        </w:rPr>
        <w:t>, how</w:t>
      </w:r>
      <w:r w:rsidR="00F3004C">
        <w:rPr>
          <w:rFonts w:ascii="Times New Roman" w:hAnsi="Times New Roman" w:cs="Times New Roman"/>
          <w:sz w:val="24"/>
          <w:szCs w:val="24"/>
        </w:rPr>
        <w:t>ever this was not the aim</w:t>
      </w:r>
      <w:r w:rsidRPr="00CB30F2">
        <w:rPr>
          <w:rFonts w:ascii="Times New Roman" w:hAnsi="Times New Roman" w:cs="Times New Roman"/>
          <w:sz w:val="24"/>
          <w:szCs w:val="24"/>
        </w:rPr>
        <w:t xml:space="preserve"> of the study. The true a</w:t>
      </w:r>
      <w:r w:rsidR="00F3004C">
        <w:rPr>
          <w:rFonts w:ascii="Times New Roman" w:hAnsi="Times New Roman" w:cs="Times New Roman"/>
          <w:sz w:val="24"/>
          <w:szCs w:val="24"/>
        </w:rPr>
        <w:t>im of the study was to examine</w:t>
      </w:r>
      <w:r w:rsidRPr="00CB30F2">
        <w:rPr>
          <w:rFonts w:ascii="Times New Roman" w:hAnsi="Times New Roman" w:cs="Times New Roman"/>
          <w:sz w:val="24"/>
          <w:szCs w:val="24"/>
        </w:rPr>
        <w:t xml:space="preserve"> </w:t>
      </w:r>
      <w:r w:rsidR="00F3004C">
        <w:rPr>
          <w:rFonts w:ascii="Times New Roman" w:hAnsi="Times New Roman" w:cs="Times New Roman"/>
          <w:sz w:val="24"/>
          <w:szCs w:val="24"/>
        </w:rPr>
        <w:t xml:space="preserve">the amount of words recognised from the task. </w:t>
      </w:r>
    </w:p>
    <w:p w:rsidR="00053916" w:rsidRPr="00CB30F2" w:rsidRDefault="00F3004C" w:rsidP="00CB30F2">
      <w:pPr>
        <w:spacing w:line="360" w:lineRule="auto"/>
        <w:rPr>
          <w:rFonts w:ascii="Times New Roman" w:hAnsi="Times New Roman" w:cs="Times New Roman"/>
          <w:sz w:val="24"/>
          <w:szCs w:val="24"/>
        </w:rPr>
      </w:pPr>
      <w:r>
        <w:rPr>
          <w:rFonts w:ascii="Times New Roman" w:hAnsi="Times New Roman" w:cs="Times New Roman"/>
          <w:sz w:val="24"/>
          <w:szCs w:val="24"/>
        </w:rPr>
        <w:t xml:space="preserve">Assumed consent was needed because if researchers revealed the </w:t>
      </w:r>
      <w:r w:rsidR="00053916" w:rsidRPr="00CB30F2">
        <w:rPr>
          <w:rFonts w:ascii="Times New Roman" w:hAnsi="Times New Roman" w:cs="Times New Roman"/>
          <w:sz w:val="24"/>
          <w:szCs w:val="24"/>
        </w:rPr>
        <w:t xml:space="preserve">true </w:t>
      </w:r>
      <w:r>
        <w:rPr>
          <w:rFonts w:ascii="Times New Roman" w:hAnsi="Times New Roman" w:cs="Times New Roman"/>
          <w:sz w:val="24"/>
          <w:szCs w:val="24"/>
        </w:rPr>
        <w:t>aim of</w:t>
      </w:r>
      <w:r w:rsidR="00053916" w:rsidRPr="00CB30F2">
        <w:rPr>
          <w:rFonts w:ascii="Times New Roman" w:hAnsi="Times New Roman" w:cs="Times New Roman"/>
          <w:sz w:val="24"/>
          <w:szCs w:val="24"/>
        </w:rPr>
        <w:t xml:space="preserve"> the study, then it may have led to the results being </w:t>
      </w:r>
      <w:r>
        <w:rPr>
          <w:rFonts w:ascii="Times New Roman" w:hAnsi="Times New Roman" w:cs="Times New Roman"/>
          <w:sz w:val="24"/>
          <w:szCs w:val="24"/>
        </w:rPr>
        <w:t>effected and causing them to be unreliable.</w:t>
      </w:r>
    </w:p>
    <w:p w:rsidR="00321D31" w:rsidRDefault="00321D31" w:rsidP="00CB30F2">
      <w:pPr>
        <w:spacing w:line="360" w:lineRule="auto"/>
        <w:rPr>
          <w:rFonts w:ascii="Times New Roman" w:hAnsi="Times New Roman" w:cs="Times New Roman"/>
          <w:sz w:val="24"/>
          <w:szCs w:val="24"/>
        </w:rPr>
      </w:pPr>
    </w:p>
    <w:p w:rsidR="00053916" w:rsidRPr="00CB30F2" w:rsidRDefault="00053916" w:rsidP="00CB30F2">
      <w:pPr>
        <w:spacing w:line="360" w:lineRule="auto"/>
        <w:rPr>
          <w:rFonts w:ascii="Times New Roman" w:hAnsi="Times New Roman" w:cs="Times New Roman"/>
          <w:sz w:val="24"/>
          <w:szCs w:val="24"/>
        </w:rPr>
      </w:pPr>
      <w:r w:rsidRPr="00CB30F2">
        <w:rPr>
          <w:rFonts w:ascii="Times New Roman" w:hAnsi="Times New Roman" w:cs="Times New Roman"/>
          <w:sz w:val="24"/>
          <w:szCs w:val="24"/>
        </w:rPr>
        <w:t xml:space="preserve">The scores for </w:t>
      </w:r>
      <w:r w:rsidR="00321D31">
        <w:rPr>
          <w:rFonts w:ascii="Times New Roman" w:hAnsi="Times New Roman" w:cs="Times New Roman"/>
          <w:sz w:val="24"/>
          <w:szCs w:val="24"/>
        </w:rPr>
        <w:t xml:space="preserve">will be analysed using a one-way </w:t>
      </w:r>
      <w:r w:rsidRPr="00CB30F2">
        <w:rPr>
          <w:rFonts w:ascii="Times New Roman" w:hAnsi="Times New Roman" w:cs="Times New Roman"/>
          <w:sz w:val="24"/>
          <w:szCs w:val="24"/>
        </w:rPr>
        <w:t>ANOVA and Post Hoc test to determine if there was a sig</w:t>
      </w:r>
      <w:r w:rsidR="00321D31">
        <w:rPr>
          <w:rFonts w:ascii="Times New Roman" w:hAnsi="Times New Roman" w:cs="Times New Roman"/>
          <w:sz w:val="24"/>
          <w:szCs w:val="24"/>
        </w:rPr>
        <w:t xml:space="preserve">nificant difference between the different </w:t>
      </w:r>
      <w:r w:rsidRPr="00CB30F2">
        <w:rPr>
          <w:rFonts w:ascii="Times New Roman" w:hAnsi="Times New Roman" w:cs="Times New Roman"/>
          <w:sz w:val="24"/>
          <w:szCs w:val="24"/>
        </w:rPr>
        <w:t>levels of processing. If the hypothesis</w:t>
      </w:r>
      <w:r w:rsidR="00321D31">
        <w:rPr>
          <w:rFonts w:ascii="Times New Roman" w:hAnsi="Times New Roman" w:cs="Times New Roman"/>
          <w:sz w:val="24"/>
          <w:szCs w:val="24"/>
        </w:rPr>
        <w:t xml:space="preserve"> is supported the findings will demonstrate a </w:t>
      </w:r>
      <w:r w:rsidRPr="00CB30F2">
        <w:rPr>
          <w:rFonts w:ascii="Times New Roman" w:hAnsi="Times New Roman" w:cs="Times New Roman"/>
          <w:sz w:val="24"/>
          <w:szCs w:val="24"/>
        </w:rPr>
        <w:t>higher word recognition</w:t>
      </w:r>
      <w:r w:rsidR="00321D31">
        <w:rPr>
          <w:rFonts w:ascii="Times New Roman" w:hAnsi="Times New Roman" w:cs="Times New Roman"/>
          <w:sz w:val="24"/>
          <w:szCs w:val="24"/>
        </w:rPr>
        <w:t xml:space="preserve"> score</w:t>
      </w:r>
      <w:r w:rsidRPr="00CB30F2">
        <w:rPr>
          <w:rFonts w:ascii="Times New Roman" w:hAnsi="Times New Roman" w:cs="Times New Roman"/>
          <w:sz w:val="24"/>
          <w:szCs w:val="24"/>
        </w:rPr>
        <w:t xml:space="preserve"> for </w:t>
      </w:r>
      <w:r w:rsidR="00321D31">
        <w:rPr>
          <w:rFonts w:ascii="Times New Roman" w:hAnsi="Times New Roman" w:cs="Times New Roman"/>
          <w:sz w:val="24"/>
          <w:szCs w:val="24"/>
        </w:rPr>
        <w:t xml:space="preserve">the deep processing condition than the other 2 conditions. </w:t>
      </w:r>
    </w:p>
    <w:p w:rsidR="00053916" w:rsidRPr="00321D31" w:rsidRDefault="00053916" w:rsidP="00CB30F2">
      <w:pPr>
        <w:spacing w:line="360" w:lineRule="auto"/>
        <w:rPr>
          <w:rFonts w:ascii="Times New Roman" w:hAnsi="Times New Roman" w:cs="Times New Roman"/>
          <w:sz w:val="24"/>
          <w:szCs w:val="24"/>
        </w:rPr>
      </w:pPr>
      <w:r w:rsidRPr="00CB30F2">
        <w:rPr>
          <w:rFonts w:ascii="Times New Roman" w:hAnsi="Times New Roman" w:cs="Times New Roman"/>
          <w:sz w:val="24"/>
          <w:szCs w:val="24"/>
        </w:rPr>
        <w:t>Th</w:t>
      </w:r>
      <w:r w:rsidR="00321D31">
        <w:rPr>
          <w:rFonts w:ascii="Times New Roman" w:hAnsi="Times New Roman" w:cs="Times New Roman"/>
          <w:sz w:val="24"/>
          <w:szCs w:val="24"/>
        </w:rPr>
        <w:t>ank you for your participation.</w:t>
      </w:r>
    </w:p>
    <w:p w:rsidR="00053916" w:rsidRPr="00CB30F2" w:rsidRDefault="00053916" w:rsidP="00CB30F2">
      <w:pPr>
        <w:spacing w:line="360" w:lineRule="auto"/>
        <w:rPr>
          <w:rFonts w:ascii="Times New Roman" w:hAnsi="Times New Roman" w:cs="Times New Roman"/>
          <w:sz w:val="24"/>
          <w:szCs w:val="24"/>
        </w:rPr>
      </w:pPr>
      <w:r w:rsidRPr="00CB30F2">
        <w:rPr>
          <w:rFonts w:ascii="Times New Roman" w:hAnsi="Times New Roman" w:cs="Times New Roman"/>
          <w:sz w:val="24"/>
          <w:szCs w:val="24"/>
        </w:rPr>
        <w:t>I agree for my information and scores to be used within</w:t>
      </w:r>
      <w:r w:rsidR="00321D31">
        <w:rPr>
          <w:rFonts w:ascii="Times New Roman" w:hAnsi="Times New Roman" w:cs="Times New Roman"/>
          <w:sz w:val="24"/>
          <w:szCs w:val="24"/>
        </w:rPr>
        <w:t xml:space="preserve"> this research (please circle)</w:t>
      </w:r>
      <w:r w:rsidRPr="00CB30F2">
        <w:rPr>
          <w:rFonts w:ascii="Times New Roman" w:hAnsi="Times New Roman" w:cs="Times New Roman"/>
          <w:sz w:val="24"/>
          <w:szCs w:val="24"/>
        </w:rPr>
        <w:t xml:space="preserve">   YES/NO</w:t>
      </w:r>
    </w:p>
    <w:p w:rsidR="00053916" w:rsidRPr="00CB30F2" w:rsidRDefault="00053916" w:rsidP="00CB30F2">
      <w:pPr>
        <w:spacing w:line="360" w:lineRule="auto"/>
        <w:rPr>
          <w:rFonts w:ascii="Times New Roman" w:hAnsi="Times New Roman" w:cs="Times New Roman"/>
          <w:sz w:val="24"/>
          <w:szCs w:val="24"/>
        </w:rPr>
      </w:pPr>
    </w:p>
    <w:p w:rsidR="00053916" w:rsidRPr="00CB30F2" w:rsidRDefault="00053916" w:rsidP="00CB30F2">
      <w:pPr>
        <w:spacing w:line="360" w:lineRule="auto"/>
        <w:rPr>
          <w:rFonts w:ascii="Times New Roman" w:hAnsi="Times New Roman" w:cs="Times New Roman"/>
          <w:sz w:val="24"/>
          <w:szCs w:val="24"/>
        </w:rPr>
      </w:pPr>
      <w:r w:rsidRPr="00CB30F2">
        <w:rPr>
          <w:rFonts w:ascii="Times New Roman" w:hAnsi="Times New Roman" w:cs="Times New Roman"/>
          <w:sz w:val="24"/>
          <w:szCs w:val="24"/>
        </w:rPr>
        <w:t xml:space="preserve">Participant name: </w:t>
      </w:r>
      <w:r w:rsidRPr="00CB30F2">
        <w:rPr>
          <w:rFonts w:ascii="Times New Roman" w:hAnsi="Times New Roman" w:cs="Times New Roman"/>
          <w:sz w:val="24"/>
          <w:szCs w:val="24"/>
        </w:rPr>
        <w:softHyphen/>
      </w:r>
      <w:r w:rsidRPr="00CB30F2">
        <w:rPr>
          <w:rFonts w:ascii="Times New Roman" w:hAnsi="Times New Roman" w:cs="Times New Roman"/>
          <w:sz w:val="24"/>
          <w:szCs w:val="24"/>
        </w:rPr>
        <w:softHyphen/>
      </w:r>
      <w:r w:rsidRPr="00CB30F2">
        <w:rPr>
          <w:rFonts w:ascii="Times New Roman" w:hAnsi="Times New Roman" w:cs="Times New Roman"/>
          <w:sz w:val="24"/>
          <w:szCs w:val="24"/>
        </w:rPr>
        <w:softHyphen/>
      </w:r>
      <w:r w:rsidRPr="00CB30F2">
        <w:rPr>
          <w:rFonts w:ascii="Times New Roman" w:hAnsi="Times New Roman" w:cs="Times New Roman"/>
          <w:sz w:val="24"/>
          <w:szCs w:val="24"/>
        </w:rPr>
        <w:softHyphen/>
      </w:r>
      <w:r w:rsidRPr="00CB30F2">
        <w:rPr>
          <w:rFonts w:ascii="Times New Roman" w:hAnsi="Times New Roman" w:cs="Times New Roman"/>
          <w:sz w:val="24"/>
          <w:szCs w:val="24"/>
        </w:rPr>
        <w:softHyphen/>
      </w:r>
      <w:r w:rsidRPr="00CB30F2">
        <w:rPr>
          <w:rFonts w:ascii="Times New Roman" w:hAnsi="Times New Roman" w:cs="Times New Roman"/>
          <w:sz w:val="24"/>
          <w:szCs w:val="24"/>
        </w:rPr>
        <w:softHyphen/>
      </w:r>
    </w:p>
    <w:p w:rsidR="00053916" w:rsidRPr="00CB30F2" w:rsidRDefault="00053916" w:rsidP="00CB30F2">
      <w:pPr>
        <w:spacing w:line="360" w:lineRule="auto"/>
        <w:rPr>
          <w:rFonts w:ascii="Times New Roman" w:hAnsi="Times New Roman" w:cs="Times New Roman"/>
          <w:sz w:val="24"/>
          <w:szCs w:val="24"/>
        </w:rPr>
      </w:pPr>
      <w:r w:rsidRPr="00CB30F2">
        <w:rPr>
          <w:rFonts w:ascii="Times New Roman" w:hAnsi="Times New Roman" w:cs="Times New Roman"/>
          <w:sz w:val="24"/>
          <w:szCs w:val="24"/>
        </w:rPr>
        <w:t>Participant Signature:</w:t>
      </w:r>
    </w:p>
    <w:p w:rsidR="00053916" w:rsidRPr="00CB30F2" w:rsidRDefault="00053916" w:rsidP="00CB30F2">
      <w:pPr>
        <w:spacing w:line="360" w:lineRule="auto"/>
        <w:rPr>
          <w:rFonts w:ascii="Times New Roman" w:hAnsi="Times New Roman" w:cs="Times New Roman"/>
          <w:sz w:val="24"/>
          <w:szCs w:val="24"/>
        </w:rPr>
      </w:pPr>
      <w:r w:rsidRPr="00CB30F2">
        <w:rPr>
          <w:rFonts w:ascii="Times New Roman" w:hAnsi="Times New Roman" w:cs="Times New Roman"/>
          <w:sz w:val="24"/>
          <w:szCs w:val="24"/>
        </w:rPr>
        <w:t>Date:</w:t>
      </w:r>
    </w:p>
    <w:p w:rsidR="006A0BCF" w:rsidRDefault="006A0BCF" w:rsidP="00CB30F2">
      <w:pPr>
        <w:spacing w:line="360" w:lineRule="auto"/>
        <w:rPr>
          <w:rFonts w:ascii="Times New Roman" w:hAnsi="Times New Roman" w:cs="Times New Roman"/>
          <w:sz w:val="24"/>
          <w:szCs w:val="24"/>
        </w:rPr>
      </w:pPr>
    </w:p>
    <w:p w:rsidR="00CF734A" w:rsidRPr="004D69A3" w:rsidRDefault="00280AAC" w:rsidP="00CB30F2">
      <w:pPr>
        <w:spacing w:line="360" w:lineRule="auto"/>
        <w:rPr>
          <w:rFonts w:ascii="Times New Roman" w:hAnsi="Times New Roman" w:cs="Times New Roman"/>
          <w:b/>
          <w:sz w:val="24"/>
          <w:szCs w:val="24"/>
        </w:rPr>
      </w:pPr>
      <w:r w:rsidRPr="004D69A3">
        <w:rPr>
          <w:rFonts w:ascii="Times New Roman" w:hAnsi="Times New Roman" w:cs="Times New Roman"/>
          <w:b/>
          <w:sz w:val="24"/>
          <w:szCs w:val="24"/>
        </w:rPr>
        <w:t>Appendix 7:</w:t>
      </w:r>
      <w:r w:rsidR="00CA1F97">
        <w:rPr>
          <w:rFonts w:ascii="Times New Roman" w:hAnsi="Times New Roman" w:cs="Times New Roman"/>
          <w:b/>
          <w:sz w:val="24"/>
          <w:szCs w:val="24"/>
        </w:rPr>
        <w:t xml:space="preserve"> Ethics form</w:t>
      </w:r>
    </w:p>
    <w:p w:rsidR="00280AAC" w:rsidRPr="004C3A0B" w:rsidRDefault="00280AAC" w:rsidP="00280AAC">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280AAC" w:rsidRPr="004C3A0B" w:rsidRDefault="00280AAC" w:rsidP="00280AAC">
      <w:pPr>
        <w:autoSpaceDE w:val="0"/>
        <w:autoSpaceDN w:val="0"/>
        <w:adjustRightInd w:val="0"/>
        <w:jc w:val="both"/>
        <w:rPr>
          <w:rFonts w:ascii="Arial" w:hAnsi="Arial" w:cs="Arial"/>
        </w:rPr>
      </w:pPr>
    </w:p>
    <w:p w:rsidR="00280AAC" w:rsidRPr="004C3A0B" w:rsidRDefault="00280AAC" w:rsidP="00280AAC">
      <w:pPr>
        <w:autoSpaceDE w:val="0"/>
        <w:autoSpaceDN w:val="0"/>
        <w:adjustRightInd w:val="0"/>
        <w:jc w:val="both"/>
        <w:rPr>
          <w:rFonts w:ascii="Arial" w:hAnsi="Arial" w:cs="Arial"/>
          <w:b/>
        </w:rPr>
      </w:pPr>
      <w:r w:rsidRPr="004C3A0B">
        <w:rPr>
          <w:rFonts w:ascii="Arial" w:hAnsi="Arial" w:cs="Arial"/>
          <w:b/>
        </w:rPr>
        <w:lastRenderedPageBreak/>
        <w:t>SECTION A: About You (Principal Researcher)</w:t>
      </w:r>
    </w:p>
    <w:p w:rsidR="00280AAC" w:rsidRPr="004C3A0B" w:rsidRDefault="00280AAC" w:rsidP="00280AAC">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280AAC" w:rsidRPr="004C3A0B" w:rsidTr="0049405F">
        <w:trPr>
          <w:trHeight w:val="439"/>
        </w:trPr>
        <w:tc>
          <w:tcPr>
            <w:tcW w:w="3510" w:type="dxa"/>
            <w:gridSpan w:val="3"/>
            <w:shd w:val="clear" w:color="auto" w:fill="F2F2F2" w:themeFill="background1" w:themeFillShade="F2"/>
          </w:tcPr>
          <w:p w:rsidR="00280AAC" w:rsidRPr="004C3A0B" w:rsidRDefault="00280AAC" w:rsidP="0049405F">
            <w:pPr>
              <w:rPr>
                <w:rFonts w:ascii="Arial" w:hAnsi="Arial" w:cs="Arial"/>
              </w:rPr>
            </w:pPr>
            <w:r w:rsidRPr="004C3A0B">
              <w:rPr>
                <w:rFonts w:ascii="Arial" w:hAnsi="Arial" w:cs="Arial"/>
              </w:rPr>
              <w:t>Full Name:</w:t>
            </w:r>
          </w:p>
        </w:tc>
        <w:tc>
          <w:tcPr>
            <w:tcW w:w="6379" w:type="dxa"/>
            <w:gridSpan w:val="4"/>
          </w:tcPr>
          <w:p w:rsidR="00280AAC" w:rsidRPr="004C3A0B" w:rsidRDefault="00280AAC" w:rsidP="0049405F">
            <w:pPr>
              <w:rPr>
                <w:rFonts w:ascii="Arial" w:hAnsi="Arial" w:cs="Arial"/>
              </w:rPr>
            </w:pPr>
            <w:r>
              <w:rPr>
                <w:rFonts w:ascii="Arial" w:hAnsi="Arial" w:cs="Arial"/>
              </w:rPr>
              <w:t xml:space="preserve">Charlotte Greenway </w:t>
            </w:r>
          </w:p>
        </w:tc>
      </w:tr>
      <w:tr w:rsidR="00280AAC" w:rsidRPr="004C3A0B" w:rsidTr="0049405F">
        <w:tc>
          <w:tcPr>
            <w:tcW w:w="9889" w:type="dxa"/>
            <w:gridSpan w:val="7"/>
          </w:tcPr>
          <w:p w:rsidR="00280AAC" w:rsidRPr="004C3A0B" w:rsidRDefault="00280AAC" w:rsidP="0049405F">
            <w:pPr>
              <w:rPr>
                <w:rFonts w:ascii="Arial" w:hAnsi="Arial" w:cs="Arial"/>
              </w:rPr>
            </w:pPr>
            <w:r w:rsidRPr="004C3A0B">
              <w:rPr>
                <w:rFonts w:ascii="Arial" w:hAnsi="Arial" w:cs="Arial"/>
              </w:rPr>
              <w:t>Tick all boxes which apply:</w:t>
            </w:r>
          </w:p>
        </w:tc>
      </w:tr>
      <w:tr w:rsidR="00280AAC" w:rsidRPr="004C3A0B" w:rsidTr="0049405F">
        <w:trPr>
          <w:trHeight w:val="472"/>
        </w:trPr>
        <w:tc>
          <w:tcPr>
            <w:tcW w:w="1951" w:type="dxa"/>
            <w:shd w:val="clear" w:color="auto" w:fill="F2F2F2" w:themeFill="background1" w:themeFillShade="F2"/>
            <w:vAlign w:val="center"/>
          </w:tcPr>
          <w:p w:rsidR="00280AAC" w:rsidRPr="004C3A0B" w:rsidRDefault="00280AAC" w:rsidP="0049405F">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1"/>
              <w14:checkedState w14:val="2612" w14:font="MS Gothic"/>
              <w14:uncheckedState w14:val="2610" w14:font="MS Gothic"/>
            </w14:checkbox>
          </w:sdtPr>
          <w:sdtContent>
            <w:tc>
              <w:tcPr>
                <w:tcW w:w="1276" w:type="dxa"/>
                <w:shd w:val="clear" w:color="auto" w:fill="BFBFBF" w:themeFill="background1" w:themeFillShade="BF"/>
                <w:vAlign w:val="center"/>
              </w:tcPr>
              <w:p w:rsidR="00280AAC" w:rsidRPr="004C3A0B" w:rsidRDefault="00280AAC" w:rsidP="0049405F">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rsidR="00280AAC" w:rsidRPr="004C3A0B" w:rsidRDefault="00280AAC" w:rsidP="0049405F">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0"/>
              <w14:checkedState w14:val="2612" w14:font="MS Gothic"/>
              <w14:uncheckedState w14:val="2610" w14:font="MS Gothic"/>
            </w14:checkbox>
          </w:sdtPr>
          <w:sdtContent>
            <w:tc>
              <w:tcPr>
                <w:tcW w:w="992" w:type="dxa"/>
                <w:shd w:val="clear" w:color="auto" w:fill="BFBFBF" w:themeFill="background1" w:themeFillShade="BF"/>
                <w:vAlign w:val="center"/>
              </w:tcPr>
              <w:p w:rsidR="00280AAC" w:rsidRPr="004C3A0B" w:rsidRDefault="00280AAC" w:rsidP="0049405F">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rsidR="00280AAC" w:rsidRPr="004C3A0B" w:rsidRDefault="00280AAC" w:rsidP="0049405F">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280AAC" w:rsidRPr="004C3A0B" w:rsidRDefault="00280AAC" w:rsidP="0049405F">
                <w:pPr>
                  <w:jc w:val="center"/>
                  <w:rPr>
                    <w:rFonts w:ascii="Arial" w:hAnsi="Arial" w:cs="Arial"/>
                  </w:rPr>
                </w:pPr>
                <w:r>
                  <w:rPr>
                    <w:rFonts w:ascii="MS Gothic" w:eastAsia="MS Gothic" w:hAnsi="MS Gothic" w:cs="Arial" w:hint="eastAsia"/>
                  </w:rPr>
                  <w:t>☐</w:t>
                </w:r>
              </w:p>
            </w:tc>
          </w:sdtContent>
        </w:sdt>
      </w:tr>
    </w:tbl>
    <w:p w:rsidR="00280AAC" w:rsidRPr="004C3A0B" w:rsidRDefault="00280AAC" w:rsidP="00280AA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280AAC" w:rsidRPr="004C3A0B" w:rsidTr="0049405F">
        <w:trPr>
          <w:cantSplit/>
          <w:trHeight w:val="334"/>
        </w:trPr>
        <w:tc>
          <w:tcPr>
            <w:tcW w:w="3510" w:type="dxa"/>
            <w:shd w:val="clear" w:color="auto" w:fill="F2F2F2" w:themeFill="background1" w:themeFillShade="F2"/>
          </w:tcPr>
          <w:p w:rsidR="00280AAC" w:rsidRPr="004C3A0B" w:rsidRDefault="00280AAC" w:rsidP="0049405F">
            <w:pPr>
              <w:rPr>
                <w:rFonts w:ascii="Arial" w:hAnsi="Arial" w:cs="Arial"/>
              </w:rPr>
            </w:pPr>
            <w:r w:rsidRPr="004C3A0B">
              <w:rPr>
                <w:rFonts w:ascii="Arial" w:hAnsi="Arial" w:cs="Arial"/>
              </w:rPr>
              <w:t>Faculty/School/Centre:</w:t>
            </w:r>
          </w:p>
        </w:tc>
        <w:tc>
          <w:tcPr>
            <w:tcW w:w="6379" w:type="dxa"/>
            <w:gridSpan w:val="3"/>
          </w:tcPr>
          <w:p w:rsidR="00280AAC" w:rsidRPr="004C3A0B" w:rsidRDefault="00280AAC" w:rsidP="0049405F">
            <w:pPr>
              <w:rPr>
                <w:rFonts w:ascii="Arial" w:hAnsi="Arial" w:cs="Arial"/>
              </w:rPr>
            </w:pPr>
            <w:r>
              <w:rPr>
                <w:rFonts w:ascii="Arial" w:hAnsi="Arial" w:cs="Arial"/>
              </w:rPr>
              <w:t xml:space="preserve">Psychology </w:t>
            </w:r>
          </w:p>
        </w:tc>
      </w:tr>
      <w:tr w:rsidR="00280AAC" w:rsidRPr="004C3A0B" w:rsidTr="0049405F">
        <w:trPr>
          <w:cantSplit/>
          <w:trHeight w:val="340"/>
        </w:trPr>
        <w:tc>
          <w:tcPr>
            <w:tcW w:w="3510" w:type="dxa"/>
            <w:shd w:val="clear" w:color="auto" w:fill="F2F2F2" w:themeFill="background1" w:themeFillShade="F2"/>
          </w:tcPr>
          <w:p w:rsidR="00280AAC" w:rsidRPr="004C3A0B" w:rsidRDefault="00280AAC" w:rsidP="0049405F">
            <w:pPr>
              <w:rPr>
                <w:rFonts w:ascii="Arial" w:hAnsi="Arial" w:cs="Arial"/>
              </w:rPr>
            </w:pPr>
            <w:r w:rsidRPr="004C3A0B">
              <w:rPr>
                <w:rFonts w:ascii="Arial" w:hAnsi="Arial" w:cs="Arial"/>
              </w:rPr>
              <w:t>Campus:</w:t>
            </w:r>
          </w:p>
        </w:tc>
        <w:tc>
          <w:tcPr>
            <w:tcW w:w="6379" w:type="dxa"/>
            <w:gridSpan w:val="3"/>
          </w:tcPr>
          <w:p w:rsidR="00280AAC" w:rsidRPr="004C3A0B" w:rsidRDefault="00280AAC" w:rsidP="0049405F">
            <w:pPr>
              <w:rPr>
                <w:rFonts w:ascii="Arial" w:hAnsi="Arial" w:cs="Arial"/>
              </w:rPr>
            </w:pPr>
            <w:r>
              <w:rPr>
                <w:rFonts w:ascii="Arial" w:hAnsi="Arial" w:cs="Arial"/>
              </w:rPr>
              <w:t xml:space="preserve">Carmarthen </w:t>
            </w:r>
          </w:p>
        </w:tc>
      </w:tr>
      <w:tr w:rsidR="00280AAC" w:rsidRPr="004C3A0B" w:rsidTr="0049405F">
        <w:trPr>
          <w:cantSplit/>
          <w:trHeight w:val="340"/>
        </w:trPr>
        <w:tc>
          <w:tcPr>
            <w:tcW w:w="3510" w:type="dxa"/>
            <w:shd w:val="clear" w:color="auto" w:fill="F2F2F2" w:themeFill="background1" w:themeFillShade="F2"/>
          </w:tcPr>
          <w:p w:rsidR="00280AAC" w:rsidRPr="004C3A0B" w:rsidRDefault="00280AAC" w:rsidP="0049405F">
            <w:pPr>
              <w:rPr>
                <w:rFonts w:ascii="Arial" w:hAnsi="Arial" w:cs="Arial"/>
              </w:rPr>
            </w:pPr>
            <w:r w:rsidRPr="004C3A0B">
              <w:rPr>
                <w:rFonts w:ascii="Arial" w:hAnsi="Arial" w:cs="Arial"/>
              </w:rPr>
              <w:t>E-mail address:</w:t>
            </w:r>
          </w:p>
        </w:tc>
        <w:tc>
          <w:tcPr>
            <w:tcW w:w="6379" w:type="dxa"/>
            <w:gridSpan w:val="3"/>
          </w:tcPr>
          <w:p w:rsidR="00280AAC" w:rsidRPr="004C3A0B" w:rsidRDefault="00280AAC" w:rsidP="0049405F">
            <w:pPr>
              <w:rPr>
                <w:rFonts w:ascii="Arial" w:hAnsi="Arial" w:cs="Arial"/>
              </w:rPr>
            </w:pPr>
            <w:r>
              <w:rPr>
                <w:rFonts w:ascii="Arial" w:hAnsi="Arial" w:cs="Arial"/>
              </w:rPr>
              <w:t>c.greenway@uwtsd.ac.uk</w:t>
            </w:r>
          </w:p>
        </w:tc>
      </w:tr>
      <w:tr w:rsidR="00280AAC" w:rsidRPr="004C3A0B" w:rsidTr="0049405F">
        <w:trPr>
          <w:cantSplit/>
          <w:trHeight w:val="340"/>
        </w:trPr>
        <w:tc>
          <w:tcPr>
            <w:tcW w:w="3510" w:type="dxa"/>
            <w:shd w:val="clear" w:color="auto" w:fill="F2F2F2" w:themeFill="background1" w:themeFillShade="F2"/>
          </w:tcPr>
          <w:p w:rsidR="00280AAC" w:rsidRPr="004C3A0B" w:rsidRDefault="00280AAC" w:rsidP="0049405F">
            <w:pPr>
              <w:rPr>
                <w:rFonts w:ascii="Arial" w:hAnsi="Arial" w:cs="Arial"/>
              </w:rPr>
            </w:pPr>
            <w:r w:rsidRPr="004C3A0B">
              <w:rPr>
                <w:rFonts w:ascii="Arial" w:hAnsi="Arial" w:cs="Arial"/>
              </w:rPr>
              <w:t>Contact Telephone Number:</w:t>
            </w:r>
          </w:p>
        </w:tc>
        <w:tc>
          <w:tcPr>
            <w:tcW w:w="6379" w:type="dxa"/>
            <w:gridSpan w:val="3"/>
          </w:tcPr>
          <w:p w:rsidR="00280AAC" w:rsidRPr="004C3A0B" w:rsidRDefault="00280AAC" w:rsidP="0049405F">
            <w:pPr>
              <w:rPr>
                <w:rFonts w:ascii="Arial" w:hAnsi="Arial" w:cs="Arial"/>
              </w:rPr>
            </w:pPr>
            <w:r>
              <w:rPr>
                <w:rFonts w:ascii="Arial" w:hAnsi="Arial" w:cs="Arial"/>
              </w:rPr>
              <w:t>01267676923</w:t>
            </w:r>
          </w:p>
        </w:tc>
      </w:tr>
      <w:tr w:rsidR="00280AAC" w:rsidRPr="004C3A0B" w:rsidTr="0049405F">
        <w:tc>
          <w:tcPr>
            <w:tcW w:w="9889" w:type="dxa"/>
            <w:gridSpan w:val="4"/>
          </w:tcPr>
          <w:p w:rsidR="00280AAC" w:rsidRPr="004C3A0B" w:rsidRDefault="00280AAC" w:rsidP="0049405F">
            <w:pPr>
              <w:rPr>
                <w:rFonts w:ascii="Arial" w:hAnsi="Arial" w:cs="Arial"/>
              </w:rPr>
            </w:pPr>
            <w:r w:rsidRPr="004C3A0B">
              <w:rPr>
                <w:rFonts w:ascii="Arial" w:hAnsi="Arial" w:cs="Arial"/>
                <w:b/>
                <w:i/>
              </w:rPr>
              <w:t>For students:</w:t>
            </w:r>
          </w:p>
        </w:tc>
      </w:tr>
      <w:tr w:rsidR="00280AAC" w:rsidRPr="004C3A0B" w:rsidTr="0049405F">
        <w:trPr>
          <w:trHeight w:val="513"/>
        </w:trPr>
        <w:tc>
          <w:tcPr>
            <w:tcW w:w="3510" w:type="dxa"/>
            <w:shd w:val="clear" w:color="auto" w:fill="F2F2F2" w:themeFill="background1" w:themeFillShade="F2"/>
            <w:vAlign w:val="center"/>
          </w:tcPr>
          <w:p w:rsidR="00280AAC" w:rsidRPr="004C3A0B" w:rsidRDefault="00280AAC" w:rsidP="0049405F">
            <w:pPr>
              <w:rPr>
                <w:rFonts w:ascii="Arial" w:hAnsi="Arial" w:cs="Arial"/>
              </w:rPr>
            </w:pPr>
            <w:r w:rsidRPr="004C3A0B">
              <w:rPr>
                <w:rFonts w:ascii="Arial" w:hAnsi="Arial" w:cs="Arial"/>
              </w:rPr>
              <w:t>Student Number:</w:t>
            </w:r>
          </w:p>
        </w:tc>
        <w:tc>
          <w:tcPr>
            <w:tcW w:w="3969" w:type="dxa"/>
            <w:vAlign w:val="center"/>
          </w:tcPr>
          <w:p w:rsidR="00280AAC" w:rsidRPr="004C3A0B" w:rsidRDefault="00280AAC" w:rsidP="0049405F">
            <w:pPr>
              <w:rPr>
                <w:rFonts w:ascii="Arial" w:hAnsi="Arial" w:cs="Arial"/>
              </w:rPr>
            </w:pPr>
          </w:p>
        </w:tc>
        <w:tc>
          <w:tcPr>
            <w:tcW w:w="1701" w:type="dxa"/>
            <w:vAlign w:val="center"/>
          </w:tcPr>
          <w:p w:rsidR="00280AAC" w:rsidRPr="004C3A0B" w:rsidRDefault="00280AAC" w:rsidP="0049405F">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280AAC" w:rsidRPr="004C3A0B" w:rsidRDefault="00280AAC" w:rsidP="0049405F">
                <w:pPr>
                  <w:jc w:val="center"/>
                  <w:rPr>
                    <w:rFonts w:ascii="Arial" w:hAnsi="Arial" w:cs="Arial"/>
                  </w:rPr>
                </w:pPr>
                <w:r>
                  <w:rPr>
                    <w:rFonts w:ascii="MS Gothic" w:eastAsia="MS Gothic" w:hAnsi="MS Gothic" w:cs="Arial" w:hint="eastAsia"/>
                  </w:rPr>
                  <w:t>☐</w:t>
                </w:r>
              </w:p>
            </w:tc>
          </w:sdtContent>
        </w:sdt>
      </w:tr>
      <w:tr w:rsidR="00280AAC" w:rsidRPr="004C3A0B" w:rsidTr="0049405F">
        <w:trPr>
          <w:trHeight w:val="549"/>
        </w:trPr>
        <w:tc>
          <w:tcPr>
            <w:tcW w:w="3510" w:type="dxa"/>
            <w:shd w:val="clear" w:color="auto" w:fill="F2F2F2" w:themeFill="background1" w:themeFillShade="F2"/>
            <w:vAlign w:val="center"/>
          </w:tcPr>
          <w:p w:rsidR="00280AAC" w:rsidRPr="004C3A0B" w:rsidRDefault="00280AAC" w:rsidP="0049405F">
            <w:pPr>
              <w:rPr>
                <w:rFonts w:ascii="Arial" w:hAnsi="Arial" w:cs="Arial"/>
              </w:rPr>
            </w:pPr>
            <w:r w:rsidRPr="004C3A0B">
              <w:rPr>
                <w:rFonts w:ascii="Arial" w:hAnsi="Arial" w:cs="Arial"/>
              </w:rPr>
              <w:t>Programme of Study:</w:t>
            </w:r>
          </w:p>
        </w:tc>
        <w:tc>
          <w:tcPr>
            <w:tcW w:w="3969" w:type="dxa"/>
            <w:vAlign w:val="center"/>
          </w:tcPr>
          <w:p w:rsidR="00280AAC" w:rsidRPr="004C3A0B" w:rsidRDefault="00280AAC" w:rsidP="0049405F">
            <w:pPr>
              <w:rPr>
                <w:rFonts w:ascii="Arial" w:hAnsi="Arial" w:cs="Arial"/>
              </w:rPr>
            </w:pPr>
          </w:p>
        </w:tc>
        <w:tc>
          <w:tcPr>
            <w:tcW w:w="1701" w:type="dxa"/>
            <w:vAlign w:val="center"/>
          </w:tcPr>
          <w:p w:rsidR="00280AAC" w:rsidRPr="004C3A0B" w:rsidRDefault="00280AAC" w:rsidP="0049405F">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280AAC" w:rsidRPr="004C3A0B" w:rsidRDefault="00280AAC" w:rsidP="0049405F">
                <w:pPr>
                  <w:jc w:val="center"/>
                  <w:rPr>
                    <w:rFonts w:ascii="Arial" w:hAnsi="Arial" w:cs="Arial"/>
                  </w:rPr>
                </w:pPr>
                <w:r>
                  <w:rPr>
                    <w:rFonts w:ascii="MS Gothic" w:eastAsia="MS Gothic" w:hAnsi="MS Gothic" w:cs="Arial" w:hint="eastAsia"/>
                  </w:rPr>
                  <w:t>☐</w:t>
                </w:r>
              </w:p>
            </w:tc>
          </w:sdtContent>
        </w:sdt>
      </w:tr>
      <w:tr w:rsidR="00280AAC" w:rsidRPr="004C3A0B" w:rsidTr="0049405F">
        <w:trPr>
          <w:trHeight w:val="557"/>
        </w:trPr>
        <w:tc>
          <w:tcPr>
            <w:tcW w:w="3510" w:type="dxa"/>
            <w:shd w:val="clear" w:color="auto" w:fill="F2F2F2" w:themeFill="background1" w:themeFillShade="F2"/>
            <w:vAlign w:val="center"/>
          </w:tcPr>
          <w:p w:rsidR="00280AAC" w:rsidRPr="004C3A0B" w:rsidRDefault="00280AAC" w:rsidP="0049405F">
            <w:pPr>
              <w:rPr>
                <w:rFonts w:ascii="Arial" w:hAnsi="Arial" w:cs="Arial"/>
              </w:rPr>
            </w:pPr>
            <w:r w:rsidRPr="004C3A0B">
              <w:rPr>
                <w:rFonts w:ascii="Arial" w:hAnsi="Arial" w:cs="Arial"/>
              </w:rPr>
              <w:t>Director of Studies/Supervisor:</w:t>
            </w:r>
          </w:p>
        </w:tc>
        <w:tc>
          <w:tcPr>
            <w:tcW w:w="3969" w:type="dxa"/>
            <w:vAlign w:val="center"/>
          </w:tcPr>
          <w:p w:rsidR="00280AAC" w:rsidRPr="004C3A0B" w:rsidRDefault="00280AAC" w:rsidP="0049405F">
            <w:pPr>
              <w:rPr>
                <w:rFonts w:ascii="Arial" w:hAnsi="Arial" w:cs="Arial"/>
              </w:rPr>
            </w:pPr>
          </w:p>
        </w:tc>
        <w:tc>
          <w:tcPr>
            <w:tcW w:w="1701" w:type="dxa"/>
            <w:vAlign w:val="center"/>
          </w:tcPr>
          <w:p w:rsidR="00280AAC" w:rsidRPr="004C3A0B" w:rsidRDefault="00280AAC" w:rsidP="0049405F">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280AAC" w:rsidRPr="004C3A0B" w:rsidRDefault="00280AAC" w:rsidP="0049405F">
                <w:pPr>
                  <w:jc w:val="center"/>
                  <w:rPr>
                    <w:rFonts w:ascii="Arial" w:hAnsi="Arial" w:cs="Arial"/>
                  </w:rPr>
                </w:pPr>
                <w:r>
                  <w:rPr>
                    <w:rFonts w:ascii="MS Gothic" w:eastAsia="MS Gothic" w:hAnsi="MS Gothic" w:cs="Arial" w:hint="eastAsia"/>
                  </w:rPr>
                  <w:t>☐</w:t>
                </w:r>
              </w:p>
            </w:tc>
          </w:sdtContent>
        </w:sdt>
      </w:tr>
    </w:tbl>
    <w:p w:rsidR="00280AAC" w:rsidRDefault="00280AAC" w:rsidP="00280AAC">
      <w:pPr>
        <w:rPr>
          <w:rFonts w:ascii="Arial" w:hAnsi="Arial" w:cs="Arial"/>
          <w:bCs/>
          <w:iCs/>
        </w:rPr>
      </w:pPr>
    </w:p>
    <w:p w:rsidR="00280AAC" w:rsidRPr="004C3A0B" w:rsidRDefault="00280AAC" w:rsidP="00280AAC">
      <w:pPr>
        <w:autoSpaceDE w:val="0"/>
        <w:autoSpaceDN w:val="0"/>
        <w:adjustRightInd w:val="0"/>
        <w:jc w:val="both"/>
        <w:rPr>
          <w:rFonts w:ascii="Arial" w:hAnsi="Arial" w:cs="Arial"/>
          <w:b/>
        </w:rPr>
      </w:pPr>
      <w:r w:rsidRPr="004C3A0B">
        <w:rPr>
          <w:rFonts w:ascii="Arial" w:hAnsi="Arial" w:cs="Arial"/>
          <w:b/>
        </w:rPr>
        <w:t>SECTION B: Approval for Research Activity</w:t>
      </w:r>
    </w:p>
    <w:p w:rsidR="00280AAC" w:rsidRPr="004C3A0B" w:rsidRDefault="00280AAC" w:rsidP="00280AAC">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280AAC" w:rsidRPr="004C3A0B" w:rsidTr="0049405F">
        <w:tc>
          <w:tcPr>
            <w:tcW w:w="7508" w:type="dxa"/>
            <w:gridSpan w:val="2"/>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Has the research activity received approval in principle?</w:t>
            </w:r>
          </w:p>
          <w:p w:rsidR="00280AAC" w:rsidRPr="004C3A0B" w:rsidRDefault="00280AAC" w:rsidP="0049405F">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280AAC" w:rsidRPr="004C3A0B" w:rsidRDefault="00280AAC" w:rsidP="0049405F">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rsidR="00280AAC" w:rsidRPr="004C3A0B" w:rsidRDefault="00280AAC" w:rsidP="0049405F">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280AAC" w:rsidRPr="004C3A0B" w:rsidTr="0049405F">
        <w:tc>
          <w:tcPr>
            <w:tcW w:w="8784" w:type="dxa"/>
            <w:gridSpan w:val="4"/>
          </w:tcPr>
          <w:p w:rsidR="00280AAC" w:rsidRPr="004C3A0B" w:rsidRDefault="00280AAC" w:rsidP="0049405F">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rsidR="00280AAC" w:rsidRPr="004C3A0B" w:rsidRDefault="00280AAC" w:rsidP="0049405F">
            <w:pPr>
              <w:autoSpaceDE w:val="0"/>
              <w:autoSpaceDN w:val="0"/>
              <w:adjustRightInd w:val="0"/>
              <w:jc w:val="center"/>
              <w:rPr>
                <w:rFonts w:ascii="Arial" w:hAnsi="Arial" w:cs="Arial"/>
                <w:b/>
                <w:bCs/>
                <w:i/>
              </w:rPr>
            </w:pPr>
            <w:r w:rsidRPr="004C3A0B">
              <w:rPr>
                <w:rFonts w:ascii="Arial" w:hAnsi="Arial" w:cs="Arial"/>
                <w:b/>
                <w:bCs/>
                <w:i/>
              </w:rPr>
              <w:t>Date</w:t>
            </w:r>
          </w:p>
        </w:tc>
      </w:tr>
      <w:tr w:rsidR="00280AAC" w:rsidRPr="004C3A0B" w:rsidTr="0049405F">
        <w:trPr>
          <w:trHeight w:val="437"/>
        </w:trPr>
        <w:tc>
          <w:tcPr>
            <w:tcW w:w="3693" w:type="dxa"/>
            <w:vMerge w:val="restart"/>
            <w:shd w:val="clear" w:color="auto" w:fill="F2F2F2" w:themeFill="background1" w:themeFillShade="F2"/>
          </w:tcPr>
          <w:p w:rsidR="00280AAC" w:rsidRPr="004C3A0B" w:rsidRDefault="00280AAC" w:rsidP="0049405F">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280AAC" w:rsidRPr="004C3A0B" w:rsidRDefault="00280AAC" w:rsidP="0049405F">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280AAC" w:rsidRPr="004C3A0B" w:rsidRDefault="00280AAC" w:rsidP="0049405F">
            <w:pPr>
              <w:autoSpaceDE w:val="0"/>
              <w:autoSpaceDN w:val="0"/>
              <w:adjustRightInd w:val="0"/>
              <w:jc w:val="center"/>
              <w:rPr>
                <w:rFonts w:ascii="Arial" w:hAnsi="Arial" w:cs="Arial"/>
                <w:b/>
                <w:bCs/>
              </w:rPr>
            </w:pPr>
          </w:p>
        </w:tc>
      </w:tr>
      <w:tr w:rsidR="00280AAC" w:rsidRPr="004C3A0B" w:rsidTr="0049405F">
        <w:trPr>
          <w:trHeight w:val="415"/>
        </w:trPr>
        <w:tc>
          <w:tcPr>
            <w:tcW w:w="3693" w:type="dxa"/>
            <w:vMerge/>
            <w:shd w:val="clear" w:color="auto" w:fill="F2F2F2" w:themeFill="background1" w:themeFillShade="F2"/>
          </w:tcPr>
          <w:p w:rsidR="00280AAC" w:rsidRPr="004C3A0B" w:rsidRDefault="00280AAC" w:rsidP="0049405F">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280AAC" w:rsidRPr="004C3A0B" w:rsidRDefault="00280AAC" w:rsidP="0049405F">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280AAC" w:rsidRPr="004C3A0B" w:rsidRDefault="00280AAC" w:rsidP="0049405F">
            <w:pPr>
              <w:autoSpaceDE w:val="0"/>
              <w:autoSpaceDN w:val="0"/>
              <w:adjustRightInd w:val="0"/>
              <w:jc w:val="center"/>
              <w:rPr>
                <w:rFonts w:ascii="Arial" w:hAnsi="Arial" w:cs="Arial"/>
                <w:b/>
                <w:bCs/>
              </w:rPr>
            </w:pPr>
          </w:p>
        </w:tc>
      </w:tr>
      <w:tr w:rsidR="00280AAC" w:rsidRPr="004C3A0B" w:rsidTr="0049405F">
        <w:tc>
          <w:tcPr>
            <w:tcW w:w="3693" w:type="dxa"/>
            <w:vMerge/>
            <w:shd w:val="clear" w:color="auto" w:fill="F2F2F2" w:themeFill="background1" w:themeFillShade="F2"/>
          </w:tcPr>
          <w:p w:rsidR="00280AAC" w:rsidRPr="004C3A0B" w:rsidRDefault="00280AAC" w:rsidP="0049405F">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Other (write in)</w:t>
            </w:r>
          </w:p>
          <w:p w:rsidR="00280AAC" w:rsidRPr="004C3A0B" w:rsidRDefault="00280AAC" w:rsidP="0049405F">
            <w:pPr>
              <w:autoSpaceDE w:val="0"/>
              <w:autoSpaceDN w:val="0"/>
              <w:adjustRightInd w:val="0"/>
              <w:rPr>
                <w:rFonts w:ascii="Arial" w:hAnsi="Arial" w:cs="Arial"/>
              </w:rPr>
            </w:pPr>
            <w:r>
              <w:rPr>
                <w:rFonts w:ascii="Arial" w:hAnsi="Arial" w:cs="Arial"/>
              </w:rPr>
              <w:t>School ethics board</w:t>
            </w: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280AAC" w:rsidRPr="004C3A0B" w:rsidRDefault="00280AAC" w:rsidP="0049405F">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280AAC" w:rsidRPr="004C3A0B" w:rsidRDefault="00280AAC" w:rsidP="0049405F">
            <w:pPr>
              <w:autoSpaceDE w:val="0"/>
              <w:autoSpaceDN w:val="0"/>
              <w:adjustRightInd w:val="0"/>
              <w:jc w:val="center"/>
              <w:rPr>
                <w:rFonts w:ascii="Arial" w:hAnsi="Arial" w:cs="Arial"/>
                <w:b/>
                <w:bCs/>
              </w:rPr>
            </w:pPr>
            <w:r>
              <w:rPr>
                <w:rFonts w:ascii="Arial" w:hAnsi="Arial" w:cs="Arial"/>
                <w:b/>
                <w:bCs/>
              </w:rPr>
              <w:t>03.09.18</w:t>
            </w:r>
          </w:p>
        </w:tc>
      </w:tr>
    </w:tbl>
    <w:p w:rsidR="00280AAC" w:rsidRPr="004C3A0B" w:rsidRDefault="00280AAC" w:rsidP="00280AAC">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280AAC" w:rsidRPr="004C3A0B" w:rsidRDefault="00280AAC" w:rsidP="00280AAC">
      <w:pPr>
        <w:rPr>
          <w:rFonts w:ascii="Arial" w:hAnsi="Arial" w:cs="Arial"/>
          <w:bCs/>
          <w:iCs/>
        </w:rPr>
      </w:pPr>
    </w:p>
    <w:p w:rsidR="00280AAC" w:rsidRPr="004C3A0B" w:rsidRDefault="00280AAC" w:rsidP="00280AAC">
      <w:pPr>
        <w:autoSpaceDE w:val="0"/>
        <w:autoSpaceDN w:val="0"/>
        <w:adjustRightInd w:val="0"/>
        <w:jc w:val="both"/>
        <w:rPr>
          <w:rFonts w:ascii="Arial" w:hAnsi="Arial" w:cs="Arial"/>
          <w:b/>
        </w:rPr>
      </w:pPr>
      <w:r w:rsidRPr="004C3A0B">
        <w:rPr>
          <w:rFonts w:ascii="Arial" w:hAnsi="Arial" w:cs="Arial"/>
          <w:b/>
        </w:rPr>
        <w:t>SECTION C:  External Ethical Guidance Materials</w:t>
      </w:r>
    </w:p>
    <w:p w:rsidR="00280AAC" w:rsidRPr="004C3A0B" w:rsidRDefault="00280AAC" w:rsidP="00280AAC">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280AAC" w:rsidRPr="004C3A0B" w:rsidTr="0049405F">
        <w:tc>
          <w:tcPr>
            <w:tcW w:w="9628" w:type="dxa"/>
            <w:gridSpan w:val="2"/>
            <w:shd w:val="clear" w:color="auto" w:fill="F2F2F2" w:themeFill="background1" w:themeFillShade="F2"/>
          </w:tcPr>
          <w:p w:rsidR="00280AAC" w:rsidRPr="004C3A0B" w:rsidRDefault="00280AAC" w:rsidP="0049405F">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80AAC" w:rsidRPr="004C3A0B" w:rsidTr="0049405F">
        <w:trPr>
          <w:trHeight w:val="144"/>
        </w:trPr>
        <w:tc>
          <w:tcPr>
            <w:tcW w:w="8784" w:type="dxa"/>
          </w:tcPr>
          <w:p w:rsidR="00280AAC" w:rsidRPr="004C3A0B" w:rsidRDefault="00280AAC" w:rsidP="0049405F">
            <w:pPr>
              <w:autoSpaceDE w:val="0"/>
              <w:autoSpaceDN w:val="0"/>
              <w:adjustRightInd w:val="0"/>
              <w:rPr>
                <w:rFonts w:ascii="Arial" w:hAnsi="Arial" w:cs="Arial"/>
                <w:b/>
                <w:bCs/>
                <w:i/>
              </w:rPr>
            </w:pPr>
            <w:r w:rsidRPr="00FB32D4">
              <w:rPr>
                <w:rFonts w:ascii="Arial" w:hAnsi="Arial" w:cs="Arial"/>
                <w:b/>
                <w:bCs/>
                <w:i/>
              </w:rPr>
              <w:t>Code of Ethics and Conduct (2018)</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00280AAC" w:rsidRPr="00DD0929" w:rsidRDefault="00280AAC" w:rsidP="0049405F">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280AAC" w:rsidRPr="004C3A0B" w:rsidTr="0049405F">
        <w:trPr>
          <w:trHeight w:val="144"/>
        </w:trPr>
        <w:tc>
          <w:tcPr>
            <w:tcW w:w="8784" w:type="dxa"/>
          </w:tcPr>
          <w:p w:rsidR="00280AAC" w:rsidRPr="004C3A0B" w:rsidRDefault="00280AAC" w:rsidP="0049405F">
            <w:pPr>
              <w:autoSpaceDE w:val="0"/>
              <w:autoSpaceDN w:val="0"/>
              <w:adjustRightInd w:val="0"/>
              <w:rPr>
                <w:rFonts w:ascii="Arial" w:hAnsi="Arial" w:cs="Arial"/>
                <w:b/>
                <w:bCs/>
                <w:i/>
              </w:rPr>
            </w:pPr>
            <w:r w:rsidRPr="00FB32D4">
              <w:rPr>
                <w:rFonts w:ascii="Arial" w:hAnsi="Arial" w:cs="Arial"/>
                <w:b/>
                <w:bCs/>
                <w:i/>
              </w:rPr>
              <w:t>BPS Code of Human Research Ethics (2nd edition, 2014)</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280AAC" w:rsidRPr="004C3A0B" w:rsidTr="0049405F">
        <w:trPr>
          <w:trHeight w:val="144"/>
        </w:trPr>
        <w:tc>
          <w:tcPr>
            <w:tcW w:w="8784" w:type="dxa"/>
          </w:tcPr>
          <w:p w:rsidR="00280AAC" w:rsidRPr="004C3A0B" w:rsidRDefault="00280AAC" w:rsidP="0049405F">
            <w:pPr>
              <w:autoSpaceDE w:val="0"/>
              <w:autoSpaceDN w:val="0"/>
              <w:adjustRightInd w:val="0"/>
              <w:rPr>
                <w:rFonts w:ascii="Arial" w:hAnsi="Arial" w:cs="Arial"/>
                <w:b/>
                <w:bCs/>
                <w:i/>
              </w:rPr>
            </w:pPr>
            <w:r w:rsidRPr="00FB32D4">
              <w:rPr>
                <w:rFonts w:ascii="Arial" w:hAnsi="Arial" w:cs="Arial"/>
                <w:b/>
                <w:bCs/>
                <w:i/>
              </w:rPr>
              <w:lastRenderedPageBreak/>
              <w:t>The General Data Protection Regulation (GDPR)</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rsidR="00280AAC" w:rsidRPr="004C3A0B" w:rsidRDefault="00280AAC" w:rsidP="00280AAC">
      <w:pPr>
        <w:autoSpaceDE w:val="0"/>
        <w:autoSpaceDN w:val="0"/>
        <w:adjustRightInd w:val="0"/>
        <w:jc w:val="both"/>
        <w:rPr>
          <w:rFonts w:ascii="Arial" w:hAnsi="Arial" w:cs="Arial"/>
          <w:b/>
        </w:rPr>
      </w:pPr>
    </w:p>
    <w:p w:rsidR="00280AAC" w:rsidRPr="004C3A0B" w:rsidRDefault="00280AAC" w:rsidP="00280AAC">
      <w:pPr>
        <w:autoSpaceDE w:val="0"/>
        <w:autoSpaceDN w:val="0"/>
        <w:adjustRightInd w:val="0"/>
        <w:jc w:val="both"/>
        <w:rPr>
          <w:rFonts w:ascii="Arial" w:hAnsi="Arial" w:cs="Arial"/>
          <w:b/>
        </w:rPr>
      </w:pPr>
    </w:p>
    <w:p w:rsidR="00280AAC" w:rsidRPr="004C3A0B" w:rsidRDefault="00280AAC" w:rsidP="00280AAC">
      <w:pPr>
        <w:autoSpaceDE w:val="0"/>
        <w:autoSpaceDN w:val="0"/>
        <w:adjustRightInd w:val="0"/>
        <w:jc w:val="both"/>
        <w:rPr>
          <w:rFonts w:ascii="Arial" w:hAnsi="Arial" w:cs="Arial"/>
          <w:b/>
        </w:rPr>
      </w:pPr>
      <w:r w:rsidRPr="004C3A0B">
        <w:rPr>
          <w:rFonts w:ascii="Arial" w:hAnsi="Arial" w:cs="Arial"/>
          <w:b/>
        </w:rPr>
        <w:t>SECTION D: External Collaborative Research Activity</w:t>
      </w:r>
    </w:p>
    <w:p w:rsidR="00280AAC" w:rsidRPr="004C3A0B" w:rsidRDefault="00280AAC" w:rsidP="00280AAC">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280AAC" w:rsidRPr="004C3A0B" w:rsidTr="0049405F">
        <w:tc>
          <w:tcPr>
            <w:tcW w:w="6164" w:type="dxa"/>
            <w:gridSpan w:val="2"/>
            <w:shd w:val="clear" w:color="auto" w:fill="F2F2F2" w:themeFill="background1" w:themeFillShade="F2"/>
          </w:tcPr>
          <w:p w:rsidR="00280AAC" w:rsidRPr="004C3A0B" w:rsidRDefault="00280AAC" w:rsidP="0049405F">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rsidR="00280AAC" w:rsidRPr="004C3A0B" w:rsidRDefault="00280AAC" w:rsidP="0049405F">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rsidR="00280AAC" w:rsidRPr="004C3A0B" w:rsidRDefault="00280AAC" w:rsidP="0049405F">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c>
          <w:tcPr>
            <w:tcW w:w="9776" w:type="dxa"/>
            <w:gridSpan w:val="6"/>
          </w:tcPr>
          <w:p w:rsidR="00280AAC" w:rsidRPr="004C3A0B" w:rsidRDefault="00280AAC" w:rsidP="0049405F">
            <w:pPr>
              <w:autoSpaceDE w:val="0"/>
              <w:autoSpaceDN w:val="0"/>
              <w:adjustRightInd w:val="0"/>
              <w:rPr>
                <w:rFonts w:ascii="Arial" w:hAnsi="Arial" w:cs="Arial"/>
                <w:sz w:val="16"/>
                <w:szCs w:val="16"/>
              </w:rPr>
            </w:pPr>
          </w:p>
          <w:p w:rsidR="00280AAC" w:rsidRPr="004C3A0B" w:rsidRDefault="00280AAC" w:rsidP="0049405F">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280AAC" w:rsidRPr="004C3A0B" w:rsidTr="0049405F">
        <w:tc>
          <w:tcPr>
            <w:tcW w:w="3431" w:type="dxa"/>
            <w:shd w:val="clear" w:color="auto" w:fill="F2F2F2" w:themeFill="background1" w:themeFillShade="F2"/>
          </w:tcPr>
          <w:p w:rsidR="00280AAC" w:rsidRPr="004C3A0B" w:rsidRDefault="00280AAC" w:rsidP="0049405F">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rsidR="00280AAC" w:rsidRPr="004C3A0B" w:rsidRDefault="00280AAC" w:rsidP="0049405F">
            <w:pPr>
              <w:autoSpaceDE w:val="0"/>
              <w:autoSpaceDN w:val="0"/>
              <w:adjustRightInd w:val="0"/>
              <w:rPr>
                <w:rFonts w:ascii="Arial" w:hAnsi="Arial" w:cs="Arial"/>
                <w:bCs/>
              </w:rPr>
            </w:pPr>
          </w:p>
        </w:tc>
      </w:tr>
      <w:tr w:rsidR="00280AAC" w:rsidRPr="004C3A0B" w:rsidTr="0049405F">
        <w:tc>
          <w:tcPr>
            <w:tcW w:w="3431" w:type="dxa"/>
            <w:shd w:val="clear" w:color="auto" w:fill="F2F2F2" w:themeFill="background1" w:themeFillShade="F2"/>
          </w:tcPr>
          <w:p w:rsidR="00280AAC" w:rsidRPr="004C3A0B" w:rsidRDefault="00280AAC" w:rsidP="0049405F">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rsidR="00280AAC" w:rsidRPr="004C3A0B" w:rsidRDefault="00280AAC" w:rsidP="0049405F">
            <w:pPr>
              <w:autoSpaceDE w:val="0"/>
              <w:autoSpaceDN w:val="0"/>
              <w:adjustRightInd w:val="0"/>
              <w:rPr>
                <w:rFonts w:ascii="Arial" w:hAnsi="Arial" w:cs="Arial"/>
                <w:bCs/>
              </w:rPr>
            </w:pPr>
          </w:p>
        </w:tc>
      </w:tr>
      <w:tr w:rsidR="00280AAC" w:rsidRPr="004C3A0B" w:rsidTr="0049405F">
        <w:tc>
          <w:tcPr>
            <w:tcW w:w="3431" w:type="dxa"/>
            <w:shd w:val="clear" w:color="auto" w:fill="F2F2F2" w:themeFill="background1" w:themeFillShade="F2"/>
          </w:tcPr>
          <w:p w:rsidR="00280AAC" w:rsidRPr="004C3A0B" w:rsidRDefault="00280AAC" w:rsidP="0049405F">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rsidR="00280AAC" w:rsidRPr="004C3A0B" w:rsidRDefault="00280AAC" w:rsidP="0049405F">
            <w:pPr>
              <w:autoSpaceDE w:val="0"/>
              <w:autoSpaceDN w:val="0"/>
              <w:adjustRightInd w:val="0"/>
              <w:rPr>
                <w:rFonts w:ascii="Arial" w:hAnsi="Arial" w:cs="Arial"/>
                <w:bCs/>
              </w:rPr>
            </w:pPr>
          </w:p>
        </w:tc>
      </w:tr>
    </w:tbl>
    <w:p w:rsidR="00280AAC" w:rsidRDefault="00280AAC" w:rsidP="00280AAC">
      <w:pPr>
        <w:rPr>
          <w:rFonts w:ascii="Arial" w:hAnsi="Arial" w:cs="Arial"/>
          <w:bCs/>
          <w:iCs/>
          <w:sz w:val="16"/>
          <w:szCs w:val="16"/>
        </w:rPr>
      </w:pPr>
    </w:p>
    <w:p w:rsidR="00280AAC" w:rsidRDefault="00280AAC" w:rsidP="00280AAC">
      <w:pPr>
        <w:rPr>
          <w:rFonts w:ascii="Arial" w:hAnsi="Arial" w:cs="Arial"/>
          <w:bCs/>
          <w:iCs/>
          <w:sz w:val="16"/>
          <w:szCs w:val="16"/>
        </w:rPr>
      </w:pPr>
    </w:p>
    <w:p w:rsidR="00280AAC" w:rsidRPr="004C3A0B" w:rsidRDefault="00280AAC" w:rsidP="00280AAC">
      <w:pPr>
        <w:rPr>
          <w:rFonts w:ascii="Arial" w:hAnsi="Arial" w:cs="Arial"/>
          <w:bCs/>
          <w:iCs/>
          <w:sz w:val="16"/>
          <w:szCs w:val="16"/>
        </w:rPr>
      </w:pPr>
    </w:p>
    <w:p w:rsidR="00280AAC" w:rsidRPr="004C3A0B" w:rsidRDefault="00280AAC" w:rsidP="00280AAC">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280AAC" w:rsidRPr="004C3A0B" w:rsidTr="0049405F">
        <w:trPr>
          <w:trHeight w:val="507"/>
        </w:trPr>
        <w:tc>
          <w:tcPr>
            <w:tcW w:w="6164"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rsidR="00280AAC" w:rsidRPr="004C3A0B" w:rsidRDefault="00280AAC" w:rsidP="0049405F">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rsidR="00280AAC" w:rsidRPr="004C3A0B" w:rsidRDefault="00280AAC" w:rsidP="0049405F">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80AAC" w:rsidRPr="004C3A0B" w:rsidTr="0049405F">
        <w:tc>
          <w:tcPr>
            <w:tcW w:w="9776" w:type="dxa"/>
            <w:gridSpan w:val="5"/>
          </w:tcPr>
          <w:p w:rsidR="00280AAC" w:rsidRPr="004C3A0B" w:rsidRDefault="00280AAC" w:rsidP="0049405F">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rsidR="00280AAC" w:rsidRPr="004C3A0B" w:rsidRDefault="00280AAC" w:rsidP="00280AAC">
      <w:pPr>
        <w:autoSpaceDE w:val="0"/>
        <w:autoSpaceDN w:val="0"/>
        <w:adjustRightInd w:val="0"/>
        <w:jc w:val="both"/>
        <w:rPr>
          <w:rFonts w:ascii="Arial" w:hAnsi="Arial" w:cs="Arial"/>
          <w:b/>
        </w:rPr>
      </w:pPr>
    </w:p>
    <w:p w:rsidR="00280AAC" w:rsidRPr="004C3A0B" w:rsidRDefault="00280AAC" w:rsidP="00280AAC">
      <w:pPr>
        <w:autoSpaceDE w:val="0"/>
        <w:autoSpaceDN w:val="0"/>
        <w:adjustRightInd w:val="0"/>
        <w:jc w:val="both"/>
        <w:rPr>
          <w:rFonts w:ascii="Arial" w:hAnsi="Arial" w:cs="Arial"/>
          <w:b/>
        </w:rPr>
      </w:pPr>
      <w:r w:rsidRPr="004C3A0B">
        <w:rPr>
          <w:rFonts w:ascii="Arial" w:hAnsi="Arial" w:cs="Arial"/>
          <w:b/>
        </w:rPr>
        <w:t>SECTION E: Details of Research Activity</w:t>
      </w:r>
    </w:p>
    <w:p w:rsidR="00280AAC" w:rsidRPr="004C3A0B" w:rsidRDefault="00280AAC" w:rsidP="00280AAC">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280AAC" w:rsidRPr="004C3A0B" w:rsidTr="0049405F">
        <w:trPr>
          <w:trHeight w:val="454"/>
        </w:trPr>
        <w:tc>
          <w:tcPr>
            <w:tcW w:w="1286" w:type="pct"/>
            <w:shd w:val="clear" w:color="auto" w:fill="F2F2F2" w:themeFill="background1" w:themeFillShade="F2"/>
            <w:vAlign w:val="center"/>
          </w:tcPr>
          <w:p w:rsidR="00280AAC" w:rsidRPr="004C3A0B" w:rsidRDefault="00280AAC" w:rsidP="0049405F">
            <w:pPr>
              <w:rPr>
                <w:rFonts w:ascii="Arial" w:hAnsi="Arial" w:cs="Arial"/>
              </w:rPr>
            </w:pPr>
            <w:r w:rsidRPr="004C3A0B">
              <w:rPr>
                <w:rFonts w:ascii="Arial" w:hAnsi="Arial" w:cs="Arial"/>
              </w:rPr>
              <w:t>Indicative title:</w:t>
            </w:r>
          </w:p>
        </w:tc>
        <w:tc>
          <w:tcPr>
            <w:tcW w:w="3714" w:type="pct"/>
            <w:gridSpan w:val="3"/>
            <w:vAlign w:val="center"/>
          </w:tcPr>
          <w:p w:rsidR="00280AAC" w:rsidRPr="004C3A0B" w:rsidRDefault="00280AAC" w:rsidP="0049405F">
            <w:pPr>
              <w:rPr>
                <w:rFonts w:ascii="Arial" w:hAnsi="Arial" w:cs="Arial"/>
              </w:rPr>
            </w:pPr>
            <w:r>
              <w:rPr>
                <w:rFonts w:ascii="Arial" w:hAnsi="Arial" w:cs="Arial"/>
              </w:rPr>
              <w:t>The effects of levels of processing on memory recall</w:t>
            </w:r>
          </w:p>
        </w:tc>
      </w:tr>
      <w:tr w:rsidR="00280AAC" w:rsidRPr="004C3A0B" w:rsidTr="0049405F">
        <w:trPr>
          <w:trHeight w:val="454"/>
        </w:trPr>
        <w:tc>
          <w:tcPr>
            <w:tcW w:w="1286" w:type="pct"/>
            <w:shd w:val="clear" w:color="auto" w:fill="F2F2F2" w:themeFill="background1" w:themeFillShade="F2"/>
            <w:vAlign w:val="center"/>
          </w:tcPr>
          <w:p w:rsidR="00280AAC" w:rsidRPr="004C3A0B" w:rsidRDefault="00280AAC" w:rsidP="0049405F">
            <w:pPr>
              <w:rPr>
                <w:rFonts w:ascii="Arial" w:hAnsi="Arial" w:cs="Arial"/>
              </w:rPr>
            </w:pPr>
            <w:r w:rsidRPr="004C3A0B">
              <w:rPr>
                <w:rFonts w:ascii="Arial" w:hAnsi="Arial" w:cs="Arial"/>
              </w:rPr>
              <w:t>Proposed start date:</w:t>
            </w:r>
          </w:p>
        </w:tc>
        <w:tc>
          <w:tcPr>
            <w:tcW w:w="1262" w:type="pct"/>
            <w:vAlign w:val="center"/>
          </w:tcPr>
          <w:p w:rsidR="00280AAC" w:rsidRPr="004C3A0B" w:rsidRDefault="00280AAC" w:rsidP="0049405F">
            <w:pPr>
              <w:rPr>
                <w:rFonts w:ascii="Arial" w:hAnsi="Arial" w:cs="Arial"/>
              </w:rPr>
            </w:pPr>
            <w:r>
              <w:rPr>
                <w:rFonts w:ascii="Arial" w:hAnsi="Arial" w:cs="Arial"/>
              </w:rPr>
              <w:t>16.10.18</w:t>
            </w:r>
          </w:p>
        </w:tc>
        <w:tc>
          <w:tcPr>
            <w:tcW w:w="1262" w:type="pct"/>
            <w:shd w:val="clear" w:color="auto" w:fill="F2F2F2" w:themeFill="background1" w:themeFillShade="F2"/>
            <w:vAlign w:val="center"/>
          </w:tcPr>
          <w:p w:rsidR="00280AAC" w:rsidRPr="004C3A0B" w:rsidRDefault="00280AAC" w:rsidP="0049405F">
            <w:pPr>
              <w:rPr>
                <w:rFonts w:ascii="Arial" w:hAnsi="Arial" w:cs="Arial"/>
              </w:rPr>
            </w:pPr>
            <w:r w:rsidRPr="004C3A0B">
              <w:rPr>
                <w:rFonts w:ascii="Arial" w:hAnsi="Arial" w:cs="Arial"/>
              </w:rPr>
              <w:t>Proposed end date:</w:t>
            </w:r>
          </w:p>
        </w:tc>
        <w:tc>
          <w:tcPr>
            <w:tcW w:w="1190" w:type="pct"/>
            <w:vAlign w:val="center"/>
          </w:tcPr>
          <w:p w:rsidR="00280AAC" w:rsidRPr="004C3A0B" w:rsidRDefault="00280AAC" w:rsidP="0049405F">
            <w:pPr>
              <w:rPr>
                <w:rFonts w:ascii="Arial" w:hAnsi="Arial" w:cs="Arial"/>
              </w:rPr>
            </w:pPr>
            <w:r>
              <w:rPr>
                <w:rFonts w:ascii="Arial" w:hAnsi="Arial" w:cs="Arial"/>
              </w:rPr>
              <w:t>9.11.18</w:t>
            </w:r>
          </w:p>
        </w:tc>
      </w:tr>
      <w:tr w:rsidR="00280AAC" w:rsidRPr="004C3A0B" w:rsidTr="0049405F">
        <w:trPr>
          <w:trHeight w:val="454"/>
        </w:trPr>
        <w:tc>
          <w:tcPr>
            <w:tcW w:w="5000" w:type="pct"/>
            <w:gridSpan w:val="4"/>
            <w:shd w:val="clear" w:color="auto" w:fill="F2F2F2" w:themeFill="background1" w:themeFillShade="F2"/>
            <w:vAlign w:val="center"/>
          </w:tcPr>
          <w:p w:rsidR="00280AAC" w:rsidRPr="004C3A0B" w:rsidRDefault="00280AAC" w:rsidP="0049405F">
            <w:pPr>
              <w:spacing w:before="120"/>
              <w:rPr>
                <w:rFonts w:ascii="Arial" w:hAnsi="Arial" w:cs="Arial"/>
                <w:b/>
              </w:rPr>
            </w:pPr>
            <w:r w:rsidRPr="004C3A0B">
              <w:rPr>
                <w:rFonts w:ascii="Arial" w:hAnsi="Arial" w:cs="Arial"/>
                <w:b/>
              </w:rPr>
              <w:t>Purpose of research activity (including aims and objectives)</w:t>
            </w:r>
          </w:p>
          <w:p w:rsidR="00280AAC" w:rsidRPr="004C3A0B" w:rsidRDefault="00280AAC" w:rsidP="0049405F">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280AAC" w:rsidRPr="004C3A0B" w:rsidTr="0049405F">
        <w:trPr>
          <w:trHeight w:val="454"/>
        </w:trPr>
        <w:tc>
          <w:tcPr>
            <w:tcW w:w="5000" w:type="pct"/>
            <w:gridSpan w:val="4"/>
            <w:vAlign w:val="center"/>
          </w:tcPr>
          <w:p w:rsidR="00280AAC" w:rsidRDefault="00280AAC" w:rsidP="0049405F">
            <w:pPr>
              <w:rPr>
                <w:rFonts w:ascii="Arial" w:hAnsi="Arial" w:cs="Arial"/>
                <w:lang w:val="en-US"/>
              </w:rPr>
            </w:pPr>
            <w:r w:rsidRPr="000C5E21">
              <w:rPr>
                <w:rFonts w:ascii="Arial" w:hAnsi="Arial" w:cs="Arial"/>
                <w:lang w:val="en-US"/>
              </w:rPr>
              <w:t>The basic prediction of the LOP approach is that the amount of info</w:t>
            </w:r>
            <w:r>
              <w:rPr>
                <w:rFonts w:ascii="Arial" w:hAnsi="Arial" w:cs="Arial"/>
                <w:lang w:val="en-US"/>
              </w:rPr>
              <w:t>rmation</w:t>
            </w:r>
            <w:r w:rsidRPr="000C5E21">
              <w:rPr>
                <w:rFonts w:ascii="Arial" w:hAnsi="Arial" w:cs="Arial"/>
                <w:lang w:val="en-US"/>
              </w:rPr>
              <w:t xml:space="preserve"> </w:t>
            </w:r>
            <w:r>
              <w:rPr>
                <w:rFonts w:ascii="Arial" w:hAnsi="Arial" w:cs="Arial"/>
                <w:lang w:val="en-US"/>
              </w:rPr>
              <w:t xml:space="preserve">participants </w:t>
            </w:r>
            <w:r w:rsidRPr="000C5E21">
              <w:rPr>
                <w:rFonts w:ascii="Arial" w:hAnsi="Arial" w:cs="Arial"/>
                <w:lang w:val="en-US"/>
              </w:rPr>
              <w:t>will recall/recognise will depend on how deeply the experimental stimuli were processed.</w:t>
            </w:r>
          </w:p>
          <w:p w:rsidR="00280AAC" w:rsidRPr="000C5E21" w:rsidRDefault="00280AAC" w:rsidP="0049405F">
            <w:pPr>
              <w:rPr>
                <w:rFonts w:ascii="Arial" w:hAnsi="Arial" w:cs="Arial"/>
              </w:rPr>
            </w:pPr>
          </w:p>
          <w:p w:rsidR="00280AAC" w:rsidRDefault="00280AAC" w:rsidP="0049405F">
            <w:pPr>
              <w:rPr>
                <w:rFonts w:ascii="Arial" w:hAnsi="Arial" w:cs="Arial"/>
              </w:rPr>
            </w:pPr>
            <w:r w:rsidRPr="000C5E21">
              <w:rPr>
                <w:rFonts w:ascii="Arial" w:hAnsi="Arial" w:cs="Arial"/>
              </w:rPr>
              <w:t>Craik and Tulving (1975) investigated the effects of different types of processing on the recall of words.</w:t>
            </w:r>
            <w:r>
              <w:rPr>
                <w:rFonts w:ascii="Arial" w:hAnsi="Arial" w:cs="Arial"/>
              </w:rPr>
              <w:t xml:space="preserve"> They</w:t>
            </w:r>
            <w:r w:rsidRPr="000C5E21">
              <w:rPr>
                <w:rFonts w:ascii="Arial" w:hAnsi="Arial" w:cs="Arial"/>
              </w:rPr>
              <w:t xml:space="preserve"> argued that deeper levels of processing result in more long lasting and more retrievable memories, whereas shallow levels of processing result in memories that are less long-lasting and less likely to be retrieved. </w:t>
            </w:r>
          </w:p>
          <w:p w:rsidR="00280AAC" w:rsidRDefault="00280AAC" w:rsidP="0049405F">
            <w:pPr>
              <w:rPr>
                <w:rFonts w:ascii="Arial" w:hAnsi="Arial" w:cs="Arial"/>
              </w:rPr>
            </w:pPr>
          </w:p>
          <w:p w:rsidR="00280AAC" w:rsidRDefault="00280AAC" w:rsidP="0049405F">
            <w:pPr>
              <w:rPr>
                <w:rFonts w:ascii="Arial" w:hAnsi="Arial" w:cs="Arial"/>
              </w:rPr>
            </w:pPr>
            <w:r>
              <w:rPr>
                <w:rFonts w:ascii="Arial" w:hAnsi="Arial" w:cs="Arial"/>
              </w:rPr>
              <w:t>It is predicted (from the above theory), that</w:t>
            </w:r>
            <w:r w:rsidRPr="000C5E21">
              <w:rPr>
                <w:rFonts w:ascii="Arial" w:hAnsi="Arial" w:cs="Arial"/>
              </w:rPr>
              <w:t xml:space="preserve"> words which are processed for meaning (deep processing) will be remembered better than words processed for sound (intermediate </w:t>
            </w:r>
            <w:r w:rsidRPr="000C5E21">
              <w:rPr>
                <w:rFonts w:ascii="Arial" w:hAnsi="Arial" w:cs="Arial"/>
              </w:rPr>
              <w:lastRenderedPageBreak/>
              <w:t>processing) which in turn will be recalled better than words which are processed for superficial characteristics such as shape, size or colour (shallow processing).</w:t>
            </w:r>
          </w:p>
          <w:p w:rsidR="00280AAC" w:rsidRDefault="00280AAC" w:rsidP="0049405F">
            <w:pPr>
              <w:rPr>
                <w:rFonts w:ascii="Arial" w:hAnsi="Arial" w:cs="Arial"/>
              </w:rPr>
            </w:pPr>
          </w:p>
          <w:p w:rsidR="00280AAC" w:rsidRDefault="00280AAC" w:rsidP="0049405F">
            <w:pPr>
              <w:rPr>
                <w:rFonts w:ascii="Arial" w:hAnsi="Arial" w:cs="Arial"/>
              </w:rPr>
            </w:pPr>
            <w:r w:rsidRPr="000C5E21">
              <w:rPr>
                <w:rFonts w:ascii="Arial" w:hAnsi="Arial" w:cs="Arial"/>
              </w:rPr>
              <w:t xml:space="preserve">This explanation of memory is useful in everyday life because it highlights the way in which elaboration, which requires deeper processing of information, can aid memory. </w:t>
            </w:r>
            <w:r>
              <w:rPr>
                <w:rFonts w:ascii="Arial" w:hAnsi="Arial" w:cs="Arial"/>
              </w:rPr>
              <w:t>This has educational implications. Students can use</w:t>
            </w:r>
            <w:r w:rsidRPr="000C5E21">
              <w:rPr>
                <w:rFonts w:ascii="Arial" w:hAnsi="Arial" w:cs="Arial"/>
              </w:rPr>
              <w:t xml:space="preserve"> semantic processing</w:t>
            </w:r>
            <w:r>
              <w:rPr>
                <w:rFonts w:ascii="Arial" w:hAnsi="Arial" w:cs="Arial"/>
              </w:rPr>
              <w:t xml:space="preserve"> to revise</w:t>
            </w:r>
            <w:r w:rsidRPr="000C5E21">
              <w:rPr>
                <w:rFonts w:ascii="Arial" w:hAnsi="Arial" w:cs="Arial"/>
              </w:rPr>
              <w:t xml:space="preserve"> </w:t>
            </w:r>
            <w:r>
              <w:rPr>
                <w:rFonts w:ascii="Arial" w:hAnsi="Arial" w:cs="Arial"/>
              </w:rPr>
              <w:t>which</w:t>
            </w:r>
            <w:r w:rsidRPr="000C5E21">
              <w:rPr>
                <w:rFonts w:ascii="Arial" w:hAnsi="Arial" w:cs="Arial"/>
              </w:rPr>
              <w:t xml:space="preserve"> should result in deeper processing through using </w:t>
            </w:r>
            <w:r w:rsidRPr="000C5E21">
              <w:rPr>
                <w:rFonts w:ascii="Arial" w:hAnsi="Arial" w:cs="Arial"/>
                <w:bCs/>
              </w:rPr>
              <w:t>elaborati</w:t>
            </w:r>
            <w:r>
              <w:rPr>
                <w:rFonts w:ascii="Arial" w:hAnsi="Arial" w:cs="Arial"/>
                <w:bCs/>
              </w:rPr>
              <w:t>ve</w:t>
            </w:r>
            <w:r w:rsidRPr="000C5E21">
              <w:rPr>
                <w:rFonts w:ascii="Arial" w:hAnsi="Arial" w:cs="Arial"/>
                <w:bCs/>
              </w:rPr>
              <w:t xml:space="preserve"> rehearsal</w:t>
            </w:r>
            <w:r w:rsidRPr="000C5E21">
              <w:rPr>
                <w:rFonts w:ascii="Arial" w:hAnsi="Arial" w:cs="Arial"/>
              </w:rPr>
              <w:t>. Consequently</w:t>
            </w:r>
            <w:r>
              <w:rPr>
                <w:rFonts w:ascii="Arial" w:hAnsi="Arial" w:cs="Arial"/>
              </w:rPr>
              <w:t>,</w:t>
            </w:r>
            <w:r w:rsidRPr="000C5E21">
              <w:rPr>
                <w:rFonts w:ascii="Arial" w:hAnsi="Arial" w:cs="Arial"/>
              </w:rPr>
              <w:t xml:space="preserve"> more information will be remembered (and recalled) and better exam results should be achieved. </w:t>
            </w:r>
          </w:p>
          <w:p w:rsidR="00280AAC" w:rsidRDefault="00280AAC" w:rsidP="0049405F">
            <w:pPr>
              <w:rPr>
                <w:rFonts w:ascii="Arial" w:hAnsi="Arial" w:cs="Arial"/>
              </w:rPr>
            </w:pPr>
          </w:p>
          <w:p w:rsidR="00280AAC" w:rsidRPr="004C3A0B" w:rsidRDefault="00280AAC" w:rsidP="0049405F">
            <w:pPr>
              <w:rPr>
                <w:rFonts w:ascii="Arial" w:hAnsi="Arial" w:cs="Arial"/>
              </w:rPr>
            </w:pPr>
            <w:r>
              <w:rPr>
                <w:rFonts w:ascii="Arial" w:hAnsi="Arial" w:cs="Arial"/>
              </w:rPr>
              <w:t xml:space="preserve">This research will help to confirm previous findings and the importance of </w:t>
            </w:r>
            <w:r>
              <w:rPr>
                <w:rFonts w:ascii="Arial" w:hAnsi="Arial" w:cs="Arial"/>
                <w:bCs/>
              </w:rPr>
              <w:t>elaborative</w:t>
            </w:r>
            <w:r w:rsidRPr="00F4138E">
              <w:rPr>
                <w:rFonts w:ascii="Arial" w:hAnsi="Arial" w:cs="Arial"/>
                <w:bCs/>
              </w:rPr>
              <w:t xml:space="preserve"> rehearsal</w:t>
            </w:r>
            <w:r>
              <w:rPr>
                <w:rFonts w:ascii="Arial" w:hAnsi="Arial" w:cs="Arial"/>
                <w:bCs/>
              </w:rPr>
              <w:t>.</w:t>
            </w:r>
          </w:p>
          <w:p w:rsidR="00280AAC" w:rsidRDefault="00280AAC" w:rsidP="0049405F">
            <w:pPr>
              <w:rPr>
                <w:rFonts w:ascii="Arial" w:hAnsi="Arial" w:cs="Arial"/>
                <w:color w:val="808080"/>
                <w:sz w:val="18"/>
                <w:szCs w:val="18"/>
              </w:rPr>
            </w:pPr>
            <w:r w:rsidRPr="004C3A0B">
              <w:rPr>
                <w:rFonts w:ascii="Arial" w:hAnsi="Arial" w:cs="Arial"/>
                <w:color w:val="808080"/>
                <w:sz w:val="18"/>
                <w:szCs w:val="18"/>
              </w:rPr>
              <w:t>(this box should expand as you type)</w:t>
            </w:r>
          </w:p>
          <w:p w:rsidR="00280AAC" w:rsidRDefault="00280AAC" w:rsidP="0049405F">
            <w:pPr>
              <w:rPr>
                <w:rFonts w:ascii="Arial" w:hAnsi="Arial" w:cs="Arial"/>
                <w:color w:val="808080"/>
                <w:sz w:val="18"/>
                <w:szCs w:val="18"/>
              </w:rPr>
            </w:pPr>
          </w:p>
          <w:p w:rsidR="00280AAC" w:rsidRPr="004C3A0B" w:rsidRDefault="00280AAC" w:rsidP="0049405F">
            <w:pPr>
              <w:rPr>
                <w:rFonts w:ascii="Arial" w:hAnsi="Arial" w:cs="Arial"/>
                <w:b/>
              </w:rPr>
            </w:pPr>
          </w:p>
        </w:tc>
      </w:tr>
      <w:tr w:rsidR="00280AAC" w:rsidRPr="004C3A0B" w:rsidTr="0049405F">
        <w:trPr>
          <w:trHeight w:val="454"/>
        </w:trPr>
        <w:tc>
          <w:tcPr>
            <w:tcW w:w="5000" w:type="pct"/>
            <w:gridSpan w:val="4"/>
            <w:shd w:val="clear" w:color="auto" w:fill="F2F2F2" w:themeFill="background1" w:themeFillShade="F2"/>
            <w:vAlign w:val="center"/>
          </w:tcPr>
          <w:p w:rsidR="00280AAC" w:rsidRPr="004C3A0B" w:rsidRDefault="00280AAC" w:rsidP="0049405F">
            <w:pPr>
              <w:spacing w:before="120"/>
              <w:rPr>
                <w:rFonts w:ascii="Arial" w:hAnsi="Arial" w:cs="Arial"/>
                <w:b/>
              </w:rPr>
            </w:pPr>
            <w:r w:rsidRPr="004C3A0B">
              <w:rPr>
                <w:rFonts w:ascii="Arial" w:hAnsi="Arial" w:cs="Arial"/>
                <w:b/>
              </w:rPr>
              <w:lastRenderedPageBreak/>
              <w:t>Proposed methods</w:t>
            </w:r>
          </w:p>
          <w:p w:rsidR="00280AAC" w:rsidRPr="004C3A0B" w:rsidRDefault="00280AAC" w:rsidP="0049405F">
            <w:pPr>
              <w:rPr>
                <w:rFonts w:ascii="Arial" w:hAnsi="Arial" w:cs="Arial"/>
              </w:rPr>
            </w:pPr>
            <w:r w:rsidRPr="004C3A0B">
              <w:rPr>
                <w:rFonts w:ascii="Arial" w:hAnsi="Arial" w:cs="Arial"/>
              </w:rPr>
              <w:t xml:space="preserve">Provide a </w:t>
            </w:r>
            <w:r w:rsidRPr="0098015D">
              <w:rPr>
                <w:rFonts w:ascii="Arial" w:hAnsi="Arial" w:cs="Arial"/>
                <w:noProof/>
              </w:rPr>
              <w:t>brief summary</w:t>
            </w:r>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w:t>
            </w:r>
            <w:r w:rsidRPr="0098015D">
              <w:rPr>
                <w:rFonts w:ascii="Arial" w:hAnsi="Arial" w:cs="Arial"/>
                <w:noProof/>
              </w:rPr>
              <w:t>be used</w:t>
            </w:r>
            <w:r w:rsidRPr="004C3A0B">
              <w:rPr>
                <w:rFonts w:ascii="Arial" w:hAnsi="Arial" w:cs="Arial"/>
              </w:rPr>
              <w:t xml:space="preserve">. If methods other than those listed in this section </w:t>
            </w:r>
            <w:r w:rsidRPr="0098015D">
              <w:rPr>
                <w:rFonts w:ascii="Arial" w:hAnsi="Arial" w:cs="Arial"/>
                <w:noProof/>
              </w:rPr>
              <w:t>are deemed</w:t>
            </w:r>
            <w:r w:rsidRPr="004C3A0B">
              <w:rPr>
                <w:rFonts w:ascii="Arial" w:hAnsi="Arial" w:cs="Arial"/>
              </w:rPr>
              <w:t xml:space="preserve"> appropriate later, additional ethical approval for those methods will be needed. (Maximum 600 words)</w:t>
            </w:r>
          </w:p>
        </w:tc>
      </w:tr>
      <w:tr w:rsidR="00280AAC" w:rsidRPr="004C3A0B" w:rsidTr="0049405F">
        <w:trPr>
          <w:trHeight w:val="454"/>
        </w:trPr>
        <w:tc>
          <w:tcPr>
            <w:tcW w:w="5000" w:type="pct"/>
            <w:gridSpan w:val="4"/>
            <w:vAlign w:val="center"/>
          </w:tcPr>
          <w:p w:rsidR="00280AAC" w:rsidRPr="004C3A0B" w:rsidRDefault="00280AAC" w:rsidP="0049405F">
            <w:pPr>
              <w:rPr>
                <w:rFonts w:ascii="Arial" w:hAnsi="Arial" w:cs="Arial"/>
              </w:rPr>
            </w:pPr>
          </w:p>
          <w:p w:rsidR="00280AAC" w:rsidRDefault="00280AAC" w:rsidP="0049405F">
            <w:pPr>
              <w:rPr>
                <w:rFonts w:ascii="Arial" w:hAnsi="Arial" w:cs="Arial"/>
              </w:rPr>
            </w:pPr>
            <w:r>
              <w:rPr>
                <w:rFonts w:ascii="Arial" w:hAnsi="Arial" w:cs="Arial"/>
              </w:rPr>
              <w:t xml:space="preserve">In-class experiment using presumptive consent. </w:t>
            </w:r>
          </w:p>
          <w:p w:rsidR="00280AAC" w:rsidRDefault="00280AAC" w:rsidP="0049405F">
            <w:pPr>
              <w:rPr>
                <w:rFonts w:ascii="Arial" w:hAnsi="Arial" w:cs="Arial"/>
              </w:rPr>
            </w:pPr>
          </w:p>
          <w:p w:rsidR="00280AAC" w:rsidRDefault="00280AAC" w:rsidP="0049405F">
            <w:pPr>
              <w:rPr>
                <w:rFonts w:ascii="Arial" w:hAnsi="Arial" w:cs="Arial"/>
              </w:rPr>
            </w:pPr>
            <w:r>
              <w:rPr>
                <w:rFonts w:ascii="Arial" w:hAnsi="Arial" w:cs="Arial"/>
              </w:rPr>
              <w:t xml:space="preserve">Students will </w:t>
            </w:r>
            <w:r w:rsidRPr="0098015D">
              <w:rPr>
                <w:rFonts w:ascii="Arial" w:hAnsi="Arial" w:cs="Arial"/>
                <w:noProof/>
              </w:rPr>
              <w:t>be presented</w:t>
            </w:r>
            <w:r>
              <w:rPr>
                <w:rFonts w:ascii="Arial" w:hAnsi="Arial" w:cs="Arial"/>
              </w:rPr>
              <w:t xml:space="preserve"> with a powerpoint slide that includes 45 trials (plus </w:t>
            </w:r>
            <w:r>
              <w:rPr>
                <w:rFonts w:ascii="Arial" w:hAnsi="Arial" w:cs="Arial"/>
                <w:noProof/>
              </w:rPr>
              <w:t>four</w:t>
            </w:r>
            <w:r>
              <w:rPr>
                <w:rFonts w:ascii="Arial" w:hAnsi="Arial" w:cs="Arial"/>
              </w:rPr>
              <w:t xml:space="preserve"> practice trials). 15 structural/shallow words (</w:t>
            </w:r>
            <w:r w:rsidRPr="00ED7365">
              <w:rPr>
                <w:rFonts w:ascii="Arial" w:hAnsi="Arial" w:cs="Arial"/>
              </w:rPr>
              <w:t>Is this word in capital letters?</w:t>
            </w:r>
            <w:r>
              <w:rPr>
                <w:rFonts w:ascii="Arial" w:hAnsi="Arial" w:cs="Arial"/>
              </w:rPr>
              <w:t>) 15 p</w:t>
            </w:r>
            <w:r w:rsidRPr="00ED7365">
              <w:rPr>
                <w:rFonts w:ascii="Arial" w:hAnsi="Arial" w:cs="Arial"/>
              </w:rPr>
              <w:t>honological</w:t>
            </w:r>
            <w:r>
              <w:rPr>
                <w:rFonts w:ascii="Arial" w:hAnsi="Arial" w:cs="Arial"/>
              </w:rPr>
              <w:t>/intermediate words</w:t>
            </w:r>
            <w:r w:rsidRPr="00ED7365">
              <w:rPr>
                <w:rFonts w:ascii="Arial" w:hAnsi="Arial" w:cs="Arial"/>
              </w:rPr>
              <w:t xml:space="preserve"> </w:t>
            </w:r>
            <w:r>
              <w:rPr>
                <w:rFonts w:ascii="Arial" w:hAnsi="Arial" w:cs="Arial"/>
              </w:rPr>
              <w:t>(</w:t>
            </w:r>
            <w:r w:rsidRPr="00ED7365">
              <w:rPr>
                <w:rFonts w:ascii="Arial" w:hAnsi="Arial" w:cs="Arial"/>
              </w:rPr>
              <w:t xml:space="preserve">Does this word rhyme with </w:t>
            </w:r>
            <w:r>
              <w:rPr>
                <w:rFonts w:ascii="Arial" w:hAnsi="Arial" w:cs="Arial"/>
              </w:rPr>
              <w:t>_</w:t>
            </w:r>
            <w:r w:rsidRPr="00ED7365">
              <w:rPr>
                <w:rFonts w:ascii="Arial" w:hAnsi="Arial" w:cs="Arial"/>
              </w:rPr>
              <w:t>?</w:t>
            </w:r>
            <w:r>
              <w:rPr>
                <w:rFonts w:ascii="Arial" w:hAnsi="Arial" w:cs="Arial"/>
              </w:rPr>
              <w:t>), and 15 semantic meaning/deep words (Does</w:t>
            </w:r>
            <w:r w:rsidRPr="00ED7365">
              <w:rPr>
                <w:rFonts w:ascii="Arial" w:hAnsi="Arial" w:cs="Arial"/>
              </w:rPr>
              <w:t xml:space="preserve"> the word fit in the sentence</w:t>
            </w:r>
            <w:r>
              <w:rPr>
                <w:rFonts w:ascii="Arial" w:hAnsi="Arial" w:cs="Arial"/>
              </w:rPr>
              <w:t xml:space="preserve">? Cat’s meow, dogs_). </w:t>
            </w:r>
            <w:r w:rsidRPr="0098015D">
              <w:rPr>
                <w:rFonts w:ascii="Arial" w:hAnsi="Arial" w:cs="Arial"/>
                <w:noProof/>
              </w:rPr>
              <w:t>Whil</w:t>
            </w:r>
            <w:r>
              <w:rPr>
                <w:rFonts w:ascii="Arial" w:hAnsi="Arial" w:cs="Arial"/>
                <w:noProof/>
              </w:rPr>
              <w:t>e</w:t>
            </w:r>
            <w:r>
              <w:rPr>
                <w:rFonts w:ascii="Arial" w:hAnsi="Arial" w:cs="Arial"/>
              </w:rPr>
              <w:t xml:space="preserve"> going through each slide students will be asked to place a cross in a yes or no box (e.g., Q3. </w:t>
            </w:r>
            <w:r w:rsidRPr="00ED7365">
              <w:rPr>
                <w:rFonts w:ascii="Arial" w:hAnsi="Arial" w:cs="Arial"/>
              </w:rPr>
              <w:t>Is this word in capital letters?</w:t>
            </w:r>
            <w:r>
              <w:rPr>
                <w:rFonts w:ascii="Arial" w:hAnsi="Arial" w:cs="Arial"/>
              </w:rPr>
              <w:t xml:space="preserve"> – TRAIN – put a cross in the no box).</w:t>
            </w:r>
          </w:p>
          <w:p w:rsidR="00280AAC" w:rsidRDefault="00280AAC" w:rsidP="0049405F">
            <w:pPr>
              <w:rPr>
                <w:rFonts w:ascii="Arial" w:hAnsi="Arial" w:cs="Arial"/>
              </w:rPr>
            </w:pPr>
          </w:p>
          <w:p w:rsidR="00280AAC" w:rsidRDefault="00280AAC" w:rsidP="0049405F">
            <w:pPr>
              <w:rPr>
                <w:rFonts w:ascii="Arial" w:hAnsi="Arial" w:cs="Arial"/>
              </w:rPr>
            </w:pPr>
            <w:r>
              <w:rPr>
                <w:rFonts w:ascii="Arial" w:hAnsi="Arial" w:cs="Arial"/>
              </w:rPr>
              <w:t xml:space="preserve">Students believe that this is the real test, but once they have completed the task above, the real task involves them recognising words from the powerpoint slides. The 45 words from the slides </w:t>
            </w:r>
            <w:r w:rsidRPr="0098015D">
              <w:rPr>
                <w:rFonts w:ascii="Arial" w:hAnsi="Arial" w:cs="Arial"/>
                <w:noProof/>
              </w:rPr>
              <w:t>are placed</w:t>
            </w:r>
            <w:r>
              <w:rPr>
                <w:rFonts w:ascii="Arial" w:hAnsi="Arial" w:cs="Arial"/>
              </w:rPr>
              <w:t xml:space="preserve"> amongst 105 words. Their task is to recognise as many of the 45 words presented to them, again putting a cross against as many of the 45 words as they can remember. </w:t>
            </w:r>
          </w:p>
          <w:p w:rsidR="00280AAC" w:rsidRDefault="00280AAC" w:rsidP="0049405F">
            <w:pPr>
              <w:rPr>
                <w:rFonts w:ascii="Arial" w:hAnsi="Arial" w:cs="Arial"/>
              </w:rPr>
            </w:pPr>
          </w:p>
          <w:p w:rsidR="00280AAC" w:rsidRPr="004C3A0B" w:rsidRDefault="00280AAC" w:rsidP="0049405F">
            <w:pPr>
              <w:rPr>
                <w:rFonts w:ascii="Arial" w:hAnsi="Arial" w:cs="Arial"/>
              </w:rPr>
            </w:pPr>
            <w:r>
              <w:rPr>
                <w:rFonts w:ascii="Arial" w:hAnsi="Arial" w:cs="Arial"/>
              </w:rPr>
              <w:t xml:space="preserve">All data will </w:t>
            </w:r>
            <w:r w:rsidRPr="0098015D">
              <w:rPr>
                <w:rFonts w:ascii="Arial" w:hAnsi="Arial" w:cs="Arial"/>
                <w:noProof/>
              </w:rPr>
              <w:t>be collated</w:t>
            </w:r>
            <w:r>
              <w:rPr>
                <w:rFonts w:ascii="Arial" w:hAnsi="Arial" w:cs="Arial"/>
              </w:rPr>
              <w:t xml:space="preserve"> and analysed using SPSS. </w:t>
            </w:r>
          </w:p>
          <w:p w:rsidR="00280AAC" w:rsidRPr="004C3A0B" w:rsidRDefault="00280AAC" w:rsidP="0049405F">
            <w:pPr>
              <w:rPr>
                <w:rFonts w:ascii="Arial" w:hAnsi="Arial" w:cs="Arial"/>
              </w:rPr>
            </w:pPr>
          </w:p>
          <w:p w:rsidR="00280AAC" w:rsidRPr="004C3A0B" w:rsidRDefault="00280AAC" w:rsidP="0049405F">
            <w:pPr>
              <w:rPr>
                <w:rFonts w:ascii="Arial" w:hAnsi="Arial" w:cs="Arial"/>
              </w:rPr>
            </w:pPr>
          </w:p>
          <w:p w:rsidR="00280AAC" w:rsidRPr="004C3A0B" w:rsidRDefault="00280AAC" w:rsidP="0049405F">
            <w:pPr>
              <w:rPr>
                <w:rFonts w:ascii="Arial" w:hAnsi="Arial" w:cs="Arial"/>
                <w:b/>
              </w:rPr>
            </w:pPr>
            <w:r w:rsidRPr="004C3A0B">
              <w:rPr>
                <w:rFonts w:ascii="Arial" w:hAnsi="Arial" w:cs="Arial"/>
                <w:color w:val="808080"/>
                <w:sz w:val="18"/>
                <w:szCs w:val="18"/>
              </w:rPr>
              <w:lastRenderedPageBreak/>
              <w:t>(this box should expand as you type)</w:t>
            </w:r>
          </w:p>
        </w:tc>
      </w:tr>
    </w:tbl>
    <w:p w:rsidR="00280AAC" w:rsidRPr="004C3A0B" w:rsidRDefault="00280AAC" w:rsidP="00280AAC"/>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280AAC" w:rsidRPr="004C3A0B" w:rsidTr="0049405F">
        <w:trPr>
          <w:trHeight w:val="454"/>
        </w:trPr>
        <w:tc>
          <w:tcPr>
            <w:tcW w:w="5000" w:type="pct"/>
            <w:shd w:val="clear" w:color="auto" w:fill="F2F2F2" w:themeFill="background1" w:themeFillShade="F2"/>
            <w:vAlign w:val="center"/>
          </w:tcPr>
          <w:p w:rsidR="00280AAC" w:rsidRPr="004C3A0B" w:rsidRDefault="00280AAC" w:rsidP="0049405F">
            <w:pPr>
              <w:spacing w:before="120"/>
              <w:rPr>
                <w:rFonts w:ascii="Arial" w:hAnsi="Arial" w:cs="Arial"/>
                <w:b/>
              </w:rPr>
            </w:pPr>
            <w:r w:rsidRPr="004C3A0B">
              <w:rPr>
                <w:rFonts w:ascii="Arial" w:hAnsi="Arial" w:cs="Arial"/>
                <w:b/>
              </w:rPr>
              <w:t>Location of research activity</w:t>
            </w:r>
          </w:p>
          <w:p w:rsidR="00280AAC" w:rsidRPr="004C3A0B" w:rsidRDefault="00280AAC" w:rsidP="0049405F">
            <w:pPr>
              <w:rPr>
                <w:rFonts w:ascii="Arial" w:hAnsi="Arial" w:cs="Arial"/>
              </w:rPr>
            </w:pPr>
            <w:r w:rsidRPr="004C3A0B">
              <w:rPr>
                <w:rFonts w:ascii="Arial" w:hAnsi="Arial" w:cs="Arial"/>
              </w:rPr>
              <w:t>Identify all locations where research activity will take place.</w:t>
            </w:r>
          </w:p>
        </w:tc>
      </w:tr>
      <w:tr w:rsidR="00280AAC" w:rsidRPr="004C3A0B" w:rsidTr="0049405F">
        <w:trPr>
          <w:trHeight w:val="454"/>
        </w:trPr>
        <w:tc>
          <w:tcPr>
            <w:tcW w:w="5000" w:type="pct"/>
            <w:vAlign w:val="center"/>
          </w:tcPr>
          <w:p w:rsidR="00280AAC" w:rsidRPr="004C3A0B" w:rsidRDefault="00280AAC" w:rsidP="0049405F">
            <w:pPr>
              <w:rPr>
                <w:rFonts w:ascii="Arial" w:hAnsi="Arial" w:cs="Arial"/>
              </w:rPr>
            </w:pPr>
          </w:p>
          <w:p w:rsidR="00280AAC" w:rsidRDefault="00280AAC" w:rsidP="0049405F">
            <w:pPr>
              <w:rPr>
                <w:rFonts w:ascii="Arial" w:hAnsi="Arial" w:cs="Arial"/>
              </w:rPr>
            </w:pPr>
            <w:r>
              <w:rPr>
                <w:rFonts w:ascii="Arial" w:hAnsi="Arial" w:cs="Arial"/>
              </w:rPr>
              <w:t xml:space="preserve">D003 – computer lab. Carmarthen campus. </w:t>
            </w:r>
          </w:p>
          <w:p w:rsidR="00280AAC" w:rsidRPr="004C3A0B" w:rsidRDefault="00280AAC" w:rsidP="0049405F">
            <w:pPr>
              <w:rPr>
                <w:rFonts w:ascii="Arial" w:hAnsi="Arial" w:cs="Arial"/>
              </w:rPr>
            </w:pPr>
          </w:p>
          <w:p w:rsidR="00280AAC" w:rsidRPr="004C3A0B" w:rsidRDefault="00280AAC" w:rsidP="0049405F">
            <w:pPr>
              <w:rPr>
                <w:rFonts w:ascii="Arial" w:hAnsi="Arial" w:cs="Arial"/>
                <w:b/>
              </w:rPr>
            </w:pPr>
            <w:r w:rsidRPr="004C3A0B">
              <w:rPr>
                <w:rFonts w:ascii="Arial" w:hAnsi="Arial" w:cs="Arial"/>
                <w:color w:val="808080"/>
                <w:sz w:val="18"/>
                <w:szCs w:val="18"/>
              </w:rPr>
              <w:t>(this box should expand as you type)</w:t>
            </w:r>
          </w:p>
        </w:tc>
      </w:tr>
      <w:tr w:rsidR="00280AAC" w:rsidRPr="004C3A0B" w:rsidTr="0049405F">
        <w:trPr>
          <w:trHeight w:val="454"/>
        </w:trPr>
        <w:tc>
          <w:tcPr>
            <w:tcW w:w="5000" w:type="pct"/>
            <w:shd w:val="clear" w:color="auto" w:fill="F2F2F2" w:themeFill="background1" w:themeFillShade="F2"/>
            <w:vAlign w:val="center"/>
          </w:tcPr>
          <w:p w:rsidR="00280AAC" w:rsidRPr="004C3A0B" w:rsidRDefault="00280AAC" w:rsidP="0049405F">
            <w:pPr>
              <w:spacing w:before="120"/>
              <w:rPr>
                <w:rFonts w:ascii="Arial" w:hAnsi="Arial" w:cs="Arial"/>
                <w:b/>
              </w:rPr>
            </w:pPr>
            <w:r w:rsidRPr="004C3A0B">
              <w:rPr>
                <w:rFonts w:ascii="Arial" w:hAnsi="Arial" w:cs="Arial"/>
                <w:b/>
              </w:rPr>
              <w:t>Research activity outside of the UK</w:t>
            </w:r>
          </w:p>
          <w:p w:rsidR="00280AAC" w:rsidRPr="004C3A0B" w:rsidRDefault="00280AAC" w:rsidP="0049405F">
            <w:pPr>
              <w:autoSpaceDE w:val="0"/>
              <w:autoSpaceDN w:val="0"/>
              <w:adjustRightInd w:val="0"/>
              <w:rPr>
                <w:rFonts w:ascii="Arial" w:hAnsi="Arial" w:cs="Arial"/>
              </w:rPr>
            </w:pPr>
            <w:r w:rsidRPr="004C3A0B">
              <w:rPr>
                <w:rFonts w:ascii="Arial" w:hAnsi="Arial" w:cs="Arial"/>
              </w:rPr>
              <w:t xml:space="preserve">If research activity </w:t>
            </w:r>
            <w:r w:rsidRPr="0098015D">
              <w:rPr>
                <w:rFonts w:ascii="Arial" w:hAnsi="Arial" w:cs="Arial"/>
                <w:noProof/>
              </w:rPr>
              <w:t>will take</w:t>
            </w:r>
            <w:r w:rsidRPr="004C3A0B">
              <w:rPr>
                <w:rFonts w:ascii="Arial" w:hAnsi="Arial" w:cs="Arial"/>
              </w:rPr>
              <w:t xml:space="preserve"> place overseas, you are responsible for ensuring that local ethical considerations </w:t>
            </w:r>
            <w:r w:rsidRPr="0098015D">
              <w:rPr>
                <w:rFonts w:ascii="Arial" w:hAnsi="Arial" w:cs="Arial"/>
                <w:noProof/>
              </w:rPr>
              <w:t>are complied</w:t>
            </w:r>
            <w:r w:rsidRPr="004C3A0B">
              <w:rPr>
                <w:rFonts w:ascii="Arial" w:hAnsi="Arial" w:cs="Arial"/>
              </w:rPr>
              <w:t xml:space="preserve"> with and that the relevant permissions </w:t>
            </w:r>
            <w:r w:rsidRPr="0098015D">
              <w:rPr>
                <w:rFonts w:ascii="Arial" w:hAnsi="Arial" w:cs="Arial"/>
                <w:noProof/>
              </w:rPr>
              <w:t>are sought</w:t>
            </w:r>
            <w:r w:rsidRPr="004C3A0B">
              <w:rPr>
                <w:rFonts w:ascii="Arial" w:hAnsi="Arial" w:cs="Arial"/>
              </w:rPr>
              <w: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280AAC" w:rsidRPr="004C3A0B" w:rsidTr="0049405F">
        <w:trPr>
          <w:trHeight w:val="454"/>
        </w:trPr>
        <w:tc>
          <w:tcPr>
            <w:tcW w:w="5000" w:type="pct"/>
            <w:vAlign w:val="center"/>
          </w:tcPr>
          <w:p w:rsidR="00280AAC" w:rsidRPr="004C3A0B" w:rsidRDefault="00280AAC" w:rsidP="0049405F">
            <w:pPr>
              <w:rPr>
                <w:rFonts w:ascii="Arial" w:hAnsi="Arial" w:cs="Arial"/>
              </w:rPr>
            </w:pPr>
            <w:r>
              <w:rPr>
                <w:rFonts w:ascii="Arial" w:hAnsi="Arial" w:cs="Arial"/>
              </w:rPr>
              <w:t>N/A</w:t>
            </w:r>
          </w:p>
          <w:p w:rsidR="00280AAC" w:rsidRPr="004C3A0B" w:rsidRDefault="00280AAC" w:rsidP="0049405F">
            <w:pPr>
              <w:rPr>
                <w:rFonts w:ascii="Arial" w:hAnsi="Arial" w:cs="Arial"/>
              </w:rPr>
            </w:pPr>
          </w:p>
          <w:p w:rsidR="00280AAC" w:rsidRPr="004C3A0B" w:rsidRDefault="00280AAC" w:rsidP="0049405F">
            <w:pPr>
              <w:rPr>
                <w:rFonts w:ascii="Arial" w:hAnsi="Arial" w:cs="Arial"/>
                <w:b/>
              </w:rPr>
            </w:pPr>
            <w:r w:rsidRPr="004C3A0B">
              <w:rPr>
                <w:rFonts w:ascii="Arial" w:hAnsi="Arial" w:cs="Arial"/>
                <w:color w:val="808080"/>
                <w:sz w:val="18"/>
                <w:szCs w:val="18"/>
              </w:rPr>
              <w:t>(this box should expand as you type)</w:t>
            </w:r>
          </w:p>
        </w:tc>
      </w:tr>
    </w:tbl>
    <w:p w:rsidR="00280AAC" w:rsidRPr="004C3A0B" w:rsidRDefault="00280AAC" w:rsidP="00280AAC">
      <w:pPr>
        <w:rPr>
          <w:rFonts w:ascii="Arial" w:hAnsi="Arial" w:cs="Arial"/>
          <w:bCs/>
        </w:rPr>
      </w:pPr>
    </w:p>
    <w:p w:rsidR="00280AAC" w:rsidRPr="004C3A0B" w:rsidRDefault="00280AAC" w:rsidP="00280AAC">
      <w:pPr>
        <w:autoSpaceDE w:val="0"/>
        <w:autoSpaceDN w:val="0"/>
        <w:adjustRightInd w:val="0"/>
        <w:jc w:val="both"/>
        <w:rPr>
          <w:rFonts w:ascii="Arial" w:hAnsi="Arial" w:cs="Arial"/>
          <w:b/>
        </w:rPr>
      </w:pPr>
    </w:p>
    <w:p w:rsidR="00280AAC" w:rsidRPr="004C3A0B" w:rsidRDefault="00280AAC" w:rsidP="00280AAC">
      <w:pPr>
        <w:autoSpaceDE w:val="0"/>
        <w:autoSpaceDN w:val="0"/>
        <w:adjustRightInd w:val="0"/>
        <w:jc w:val="both"/>
        <w:rPr>
          <w:rFonts w:ascii="Arial" w:hAnsi="Arial" w:cs="Arial"/>
          <w:b/>
        </w:rPr>
      </w:pPr>
      <w:r w:rsidRPr="004C3A0B">
        <w:rPr>
          <w:rFonts w:ascii="Arial" w:hAnsi="Arial" w:cs="Arial"/>
          <w:b/>
        </w:rPr>
        <w:t>SECTION F: Scope of Research Activity</w:t>
      </w:r>
    </w:p>
    <w:p w:rsidR="00280AAC" w:rsidRPr="004C3A0B" w:rsidRDefault="00280AAC" w:rsidP="00280AAC">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280AAC" w:rsidRPr="004C3A0B" w:rsidTr="0049405F">
        <w:tc>
          <w:tcPr>
            <w:tcW w:w="8217" w:type="dxa"/>
            <w:shd w:val="clear" w:color="auto" w:fill="F2F2F2" w:themeFill="background1" w:themeFillShade="F2"/>
          </w:tcPr>
          <w:p w:rsidR="00280AAC" w:rsidRPr="004C3A0B" w:rsidRDefault="00280AAC" w:rsidP="0049405F">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rsidR="00280AAC" w:rsidRPr="004C3A0B" w:rsidRDefault="00280AAC" w:rsidP="0049405F">
            <w:pPr>
              <w:autoSpaceDE w:val="0"/>
              <w:autoSpaceDN w:val="0"/>
              <w:adjustRightInd w:val="0"/>
              <w:jc w:val="center"/>
              <w:rPr>
                <w:rFonts w:ascii="Arial" w:hAnsi="Arial" w:cs="Arial"/>
                <w:b/>
                <w:bCs/>
              </w:rPr>
            </w:pPr>
          </w:p>
          <w:p w:rsidR="00280AAC" w:rsidRPr="004C3A0B" w:rsidRDefault="00280AAC" w:rsidP="0049405F">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280AAC" w:rsidRPr="004C3A0B" w:rsidRDefault="00280AAC" w:rsidP="0049405F">
            <w:pPr>
              <w:autoSpaceDE w:val="0"/>
              <w:autoSpaceDN w:val="0"/>
              <w:adjustRightInd w:val="0"/>
              <w:jc w:val="center"/>
              <w:rPr>
                <w:rFonts w:ascii="Arial" w:hAnsi="Arial" w:cs="Arial"/>
                <w:b/>
                <w:bCs/>
              </w:rPr>
            </w:pPr>
          </w:p>
          <w:p w:rsidR="00280AAC" w:rsidRPr="004C3A0B" w:rsidRDefault="00280AAC" w:rsidP="0049405F">
            <w:pPr>
              <w:autoSpaceDE w:val="0"/>
              <w:autoSpaceDN w:val="0"/>
              <w:adjustRightInd w:val="0"/>
              <w:jc w:val="center"/>
              <w:rPr>
                <w:rFonts w:ascii="Arial" w:hAnsi="Arial" w:cs="Arial"/>
                <w:b/>
                <w:bCs/>
              </w:rPr>
            </w:pPr>
            <w:r w:rsidRPr="004C3A0B">
              <w:rPr>
                <w:rFonts w:ascii="Arial" w:hAnsi="Arial" w:cs="Arial"/>
                <w:b/>
                <w:bCs/>
              </w:rPr>
              <w:t>NO</w:t>
            </w:r>
          </w:p>
        </w:tc>
      </w:tr>
      <w:tr w:rsidR="00280AAC" w:rsidRPr="004C3A0B" w:rsidTr="0049405F">
        <w:trPr>
          <w:trHeight w:val="439"/>
        </w:trPr>
        <w:tc>
          <w:tcPr>
            <w:tcW w:w="8217"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39"/>
        </w:trPr>
        <w:tc>
          <w:tcPr>
            <w:tcW w:w="8217"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8217"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8217"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39"/>
        </w:trPr>
        <w:tc>
          <w:tcPr>
            <w:tcW w:w="8217"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8217"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39"/>
        </w:trPr>
        <w:tc>
          <w:tcPr>
            <w:tcW w:w="8217"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8217"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 xml:space="preserve">Administration of any questions, test stimuli, </w:t>
            </w:r>
            <w:r w:rsidRPr="0098015D">
              <w:rPr>
                <w:rFonts w:ascii="Arial" w:hAnsi="Arial" w:cs="Arial"/>
                <w:noProof/>
              </w:rPr>
              <w:t>presentation</w:t>
            </w:r>
            <w:r w:rsidRPr="004C3A0B">
              <w:rPr>
                <w:rFonts w:ascii="Arial" w:hAnsi="Arial" w:cs="Arial"/>
              </w:rPr>
              <w:t xml:space="preserve"> that may </w:t>
            </w:r>
            <w:r w:rsidRPr="0098015D">
              <w:rPr>
                <w:rFonts w:ascii="Arial" w:hAnsi="Arial" w:cs="Arial"/>
                <w:noProof/>
              </w:rPr>
              <w:t>be experienced</w:t>
            </w:r>
            <w:r w:rsidRPr="004C3A0B">
              <w:rPr>
                <w:rFonts w:ascii="Arial" w:hAnsi="Arial" w:cs="Arial"/>
              </w:rPr>
              <w:t xml:space="preserve"> as physically, mentally or emotionally </w:t>
            </w:r>
            <w:r w:rsidRPr="0098015D">
              <w:rPr>
                <w:rFonts w:ascii="Arial" w:hAnsi="Arial" w:cs="Arial"/>
                <w:noProof/>
              </w:rPr>
              <w:t>harmful / offensive</w:t>
            </w:r>
            <w:r w:rsidRPr="004C3A0B">
              <w:rPr>
                <w:rFonts w:ascii="Arial" w:hAnsi="Arial" w:cs="Arial"/>
              </w:rPr>
              <w:t>?</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8217"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lastRenderedPageBreak/>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80AAC" w:rsidRPr="004C3A0B" w:rsidTr="0049405F">
        <w:trPr>
          <w:trHeight w:val="403"/>
        </w:trPr>
        <w:tc>
          <w:tcPr>
            <w:tcW w:w="8217"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80AAC" w:rsidRPr="004C3A0B" w:rsidTr="0049405F">
        <w:trPr>
          <w:trHeight w:val="403"/>
        </w:trPr>
        <w:tc>
          <w:tcPr>
            <w:tcW w:w="8217"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80AAC" w:rsidRPr="004C3A0B" w:rsidTr="0049405F">
        <w:trPr>
          <w:trHeight w:val="403"/>
        </w:trPr>
        <w:tc>
          <w:tcPr>
            <w:tcW w:w="8217"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80AAC" w:rsidRPr="004C3A0B" w:rsidTr="0049405F">
        <w:trPr>
          <w:trHeight w:val="403"/>
        </w:trPr>
        <w:tc>
          <w:tcPr>
            <w:tcW w:w="8217"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98015D">
              <w:rPr>
                <w:rFonts w:ascii="Arial" w:hAnsi="Arial" w:cs="Arial"/>
                <w:noProof/>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80AAC" w:rsidRPr="004C3A0B" w:rsidTr="0049405F">
        <w:trPr>
          <w:trHeight w:val="403"/>
        </w:trPr>
        <w:tc>
          <w:tcPr>
            <w:tcW w:w="8217" w:type="dxa"/>
            <w:shd w:val="clear" w:color="auto" w:fill="F2F2F2" w:themeFill="background1" w:themeFillShade="F2"/>
            <w:vAlign w:val="center"/>
          </w:tcPr>
          <w:p w:rsidR="00280AAC" w:rsidRDefault="00280AAC" w:rsidP="0049405F">
            <w:pPr>
              <w:autoSpaceDE w:val="0"/>
              <w:autoSpaceDN w:val="0"/>
              <w:adjustRightInd w:val="0"/>
              <w:rPr>
                <w:rFonts w:ascii="Arial" w:hAnsi="Arial" w:cs="Arial"/>
              </w:rPr>
            </w:pPr>
            <w:r>
              <w:rPr>
                <w:rFonts w:ascii="Arial" w:hAnsi="Arial" w:cs="Arial"/>
              </w:rPr>
              <w:t>Other primary data collection methods, please explain in this box</w:t>
            </w:r>
          </w:p>
          <w:p w:rsidR="00280AAC" w:rsidRDefault="00280AAC" w:rsidP="0049405F">
            <w:pPr>
              <w:autoSpaceDE w:val="0"/>
              <w:autoSpaceDN w:val="0"/>
              <w:adjustRightInd w:val="0"/>
              <w:rPr>
                <w:rFonts w:ascii="Arial" w:hAnsi="Arial" w:cs="Arial"/>
              </w:rPr>
            </w:pPr>
            <w:r>
              <w:rPr>
                <w:rFonts w:ascii="Arial" w:hAnsi="Arial" w:cs="Arial"/>
              </w:rPr>
              <w:t>Experiment (see above)</w:t>
            </w:r>
          </w:p>
          <w:p w:rsidR="00280AAC" w:rsidRDefault="00280AAC" w:rsidP="0049405F">
            <w:pPr>
              <w:autoSpaceDE w:val="0"/>
              <w:autoSpaceDN w:val="0"/>
              <w:adjustRightInd w:val="0"/>
              <w:rPr>
                <w:rFonts w:ascii="Arial" w:hAnsi="Arial" w:cs="Arial"/>
              </w:rPr>
            </w:pPr>
          </w:p>
          <w:p w:rsidR="00280AAC" w:rsidRPr="004C3A0B" w:rsidRDefault="00280AAC" w:rsidP="0049405F">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rsidR="00280AAC" w:rsidRPr="004C3A0B" w:rsidRDefault="00280AAC" w:rsidP="00280AAC">
      <w:pPr>
        <w:rPr>
          <w:rFonts w:ascii="Arial" w:hAnsi="Arial" w:cs="Arial"/>
          <w:bCs/>
          <w:iCs/>
        </w:rPr>
      </w:pPr>
    </w:p>
    <w:p w:rsidR="00280AAC" w:rsidRPr="004C3A0B" w:rsidRDefault="00280AAC" w:rsidP="00280AAC">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280AAC" w:rsidRPr="004C3A0B" w:rsidRDefault="00280AAC" w:rsidP="00280AAC">
      <w:pPr>
        <w:rPr>
          <w:rFonts w:ascii="Arial" w:hAnsi="Arial" w:cs="Arial"/>
          <w:bCs/>
          <w:iCs/>
        </w:rPr>
      </w:pPr>
    </w:p>
    <w:p w:rsidR="00280AAC" w:rsidRPr="00F4138E" w:rsidRDefault="00280AAC" w:rsidP="00280AAC">
      <w:pPr>
        <w:rPr>
          <w:rFonts w:ascii="Arial" w:hAnsi="Arial" w:cs="Arial"/>
          <w:bCs/>
        </w:rPr>
      </w:pPr>
      <w:r w:rsidRPr="004C3A0B">
        <w:rPr>
          <w:rFonts w:ascii="Arial" w:hAnsi="Arial" w:cs="Arial"/>
          <w:bCs/>
          <w:iCs/>
        </w:rPr>
        <w:t xml:space="preserve">If YES to any question, then no research activity should be undertaken until full ethical approval has </w:t>
      </w:r>
      <w:r w:rsidRPr="0098015D">
        <w:rPr>
          <w:rFonts w:ascii="Arial" w:hAnsi="Arial" w:cs="Arial"/>
          <w:bCs/>
          <w:iCs/>
          <w:noProof/>
        </w:rPr>
        <w:t>been obtained</w:t>
      </w:r>
      <w:r w:rsidRPr="004C3A0B">
        <w:rPr>
          <w:rFonts w:ascii="Arial" w:hAnsi="Arial" w:cs="Arial"/>
          <w:bCs/>
          <w:iCs/>
        </w:rPr>
        <w:t xml:space="preserve">. </w:t>
      </w:r>
      <w:r>
        <w:rPr>
          <w:rFonts w:ascii="Arial" w:hAnsi="Arial" w:cs="Arial"/>
          <w:bCs/>
          <w:iCs/>
        </w:rPr>
        <w:t xml:space="preserve"> </w:t>
      </w:r>
    </w:p>
    <w:p w:rsidR="00280AAC" w:rsidRPr="004C3A0B" w:rsidRDefault="00280AAC" w:rsidP="00280AAC">
      <w:pPr>
        <w:rPr>
          <w:rFonts w:ascii="Arial" w:hAnsi="Arial" w:cs="Arial"/>
          <w:b/>
          <w:bCs/>
        </w:rPr>
      </w:pPr>
      <w:r w:rsidRPr="004C3A0B">
        <w:rPr>
          <w:rFonts w:ascii="Arial" w:hAnsi="Arial" w:cs="Arial"/>
          <w:b/>
          <w:bCs/>
        </w:rPr>
        <w:t>SECTION G: Intended Participants</w:t>
      </w:r>
    </w:p>
    <w:p w:rsidR="00280AAC" w:rsidRPr="004C3A0B" w:rsidRDefault="00280AAC" w:rsidP="00280AAC">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280AAC" w:rsidRPr="004C3A0B" w:rsidTr="0049405F">
        <w:tc>
          <w:tcPr>
            <w:tcW w:w="7763" w:type="dxa"/>
            <w:shd w:val="clear" w:color="auto" w:fill="F2F2F2" w:themeFill="background1" w:themeFillShade="F2"/>
          </w:tcPr>
          <w:p w:rsidR="00280AAC" w:rsidRPr="004C3A0B" w:rsidRDefault="00280AAC" w:rsidP="0049405F">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rsidR="00280AAC" w:rsidRPr="004C3A0B" w:rsidRDefault="00280AAC" w:rsidP="0049405F">
            <w:pPr>
              <w:autoSpaceDE w:val="0"/>
              <w:autoSpaceDN w:val="0"/>
              <w:adjustRightInd w:val="0"/>
              <w:jc w:val="center"/>
              <w:rPr>
                <w:rFonts w:ascii="Arial" w:hAnsi="Arial" w:cs="Arial"/>
                <w:b/>
                <w:bCs/>
              </w:rPr>
            </w:pPr>
          </w:p>
          <w:p w:rsidR="00280AAC" w:rsidRPr="004C3A0B" w:rsidRDefault="00280AAC" w:rsidP="0049405F">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rsidR="00280AAC" w:rsidRPr="004C3A0B" w:rsidRDefault="00280AAC" w:rsidP="0049405F">
            <w:pPr>
              <w:autoSpaceDE w:val="0"/>
              <w:autoSpaceDN w:val="0"/>
              <w:adjustRightInd w:val="0"/>
              <w:jc w:val="center"/>
              <w:rPr>
                <w:rFonts w:ascii="Arial" w:hAnsi="Arial" w:cs="Arial"/>
                <w:b/>
                <w:bCs/>
              </w:rPr>
            </w:pPr>
          </w:p>
          <w:p w:rsidR="00280AAC" w:rsidRPr="004C3A0B" w:rsidRDefault="00280AAC" w:rsidP="0049405F">
            <w:pPr>
              <w:autoSpaceDE w:val="0"/>
              <w:autoSpaceDN w:val="0"/>
              <w:adjustRightInd w:val="0"/>
              <w:jc w:val="center"/>
              <w:rPr>
                <w:rFonts w:ascii="Arial" w:hAnsi="Arial" w:cs="Arial"/>
                <w:b/>
                <w:bCs/>
              </w:rPr>
            </w:pPr>
            <w:r w:rsidRPr="004C3A0B">
              <w:rPr>
                <w:rFonts w:ascii="Arial" w:hAnsi="Arial" w:cs="Arial"/>
                <w:b/>
                <w:bCs/>
              </w:rPr>
              <w:t>NO</w:t>
            </w:r>
          </w:p>
        </w:tc>
      </w:tr>
      <w:tr w:rsidR="00280AAC" w:rsidRPr="004C3A0B" w:rsidTr="0049405F">
        <w:trPr>
          <w:trHeight w:val="439"/>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39"/>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98015D">
              <w:rPr>
                <w:rFonts w:ascii="Arial" w:hAnsi="Arial" w:cs="Arial"/>
                <w:noProof/>
              </w:rPr>
              <w:t>Children</w:t>
            </w:r>
            <w:r w:rsidRPr="004C3A0B">
              <w:rPr>
                <w:rFonts w:ascii="Arial" w:hAnsi="Arial" w:cs="Arial"/>
              </w:rPr>
              <w:t xml:space="preserve">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39"/>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80AAC" w:rsidRPr="004C3A0B" w:rsidTr="0049405F">
        <w:trPr>
          <w:trHeight w:val="403"/>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80AAC" w:rsidRPr="004C3A0B" w:rsidTr="0049405F">
        <w:trPr>
          <w:trHeight w:val="403"/>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Others (please identify):</w:t>
            </w:r>
          </w:p>
          <w:p w:rsidR="00280AAC" w:rsidRPr="004C3A0B" w:rsidRDefault="00280AAC" w:rsidP="0049405F">
            <w:pPr>
              <w:autoSpaceDE w:val="0"/>
              <w:autoSpaceDN w:val="0"/>
              <w:adjustRightInd w:val="0"/>
              <w:rPr>
                <w:rFonts w:ascii="Arial" w:hAnsi="Arial" w:cs="Arial"/>
              </w:rPr>
            </w:pPr>
          </w:p>
          <w:p w:rsidR="00280AAC" w:rsidRPr="004C3A0B" w:rsidRDefault="00280AAC" w:rsidP="0049405F">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rsidR="00280AAC" w:rsidRPr="004C3A0B" w:rsidRDefault="00280AAC" w:rsidP="00280AAC">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280AAC" w:rsidRPr="004C3A0B" w:rsidTr="0049405F">
        <w:trPr>
          <w:trHeight w:val="403"/>
        </w:trPr>
        <w:tc>
          <w:tcPr>
            <w:tcW w:w="9889" w:type="dxa"/>
            <w:shd w:val="clear" w:color="auto" w:fill="F2F2F2" w:themeFill="background1" w:themeFillShade="F2"/>
            <w:vAlign w:val="center"/>
          </w:tcPr>
          <w:p w:rsidR="00280AAC" w:rsidRPr="004C3A0B" w:rsidRDefault="00280AAC" w:rsidP="0049405F">
            <w:pPr>
              <w:rPr>
                <w:rFonts w:ascii="Arial" w:hAnsi="Arial" w:cs="Arial"/>
                <w:b/>
              </w:rPr>
            </w:pPr>
            <w:r w:rsidRPr="004C3A0B">
              <w:rPr>
                <w:rFonts w:ascii="Arial" w:hAnsi="Arial" w:cs="Arial"/>
                <w:b/>
              </w:rPr>
              <w:t>Participant numbers and source</w:t>
            </w:r>
          </w:p>
          <w:p w:rsidR="00280AAC" w:rsidRPr="004C3A0B" w:rsidRDefault="00280AAC" w:rsidP="0049405F">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280AAC" w:rsidRPr="004C3A0B" w:rsidTr="0049405F">
        <w:trPr>
          <w:trHeight w:val="403"/>
        </w:trPr>
        <w:tc>
          <w:tcPr>
            <w:tcW w:w="9889" w:type="dxa"/>
            <w:vAlign w:val="center"/>
          </w:tcPr>
          <w:p w:rsidR="00280AAC" w:rsidRPr="004C3A0B" w:rsidRDefault="00280AAC" w:rsidP="0049405F">
            <w:pPr>
              <w:rPr>
                <w:rFonts w:ascii="Arial" w:hAnsi="Arial" w:cs="Arial"/>
              </w:rPr>
            </w:pPr>
          </w:p>
          <w:p w:rsidR="00280AAC" w:rsidRPr="004C3A0B" w:rsidRDefault="00280AAC" w:rsidP="0049405F">
            <w:pPr>
              <w:rPr>
                <w:rFonts w:ascii="Arial" w:hAnsi="Arial" w:cs="Arial"/>
              </w:rPr>
            </w:pPr>
            <w:r>
              <w:rPr>
                <w:rFonts w:ascii="Arial" w:hAnsi="Arial" w:cs="Arial"/>
              </w:rPr>
              <w:t xml:space="preserve">They will part of the level 5 research methods cohort. Approx 24 students  </w:t>
            </w:r>
          </w:p>
          <w:p w:rsidR="00280AAC" w:rsidRPr="004C3A0B" w:rsidRDefault="00280AAC" w:rsidP="0049405F">
            <w:pPr>
              <w:rPr>
                <w:rFonts w:ascii="Arial" w:hAnsi="Arial" w:cs="Arial"/>
                <w:b/>
              </w:rPr>
            </w:pPr>
            <w:r w:rsidRPr="004C3A0B">
              <w:rPr>
                <w:rFonts w:ascii="Arial" w:hAnsi="Arial" w:cs="Arial"/>
                <w:color w:val="808080"/>
                <w:sz w:val="18"/>
                <w:szCs w:val="18"/>
              </w:rPr>
              <w:t>this box should expand as you type)</w:t>
            </w:r>
          </w:p>
        </w:tc>
      </w:tr>
    </w:tbl>
    <w:p w:rsidR="00280AAC" w:rsidRPr="004C3A0B" w:rsidRDefault="00280AAC" w:rsidP="00280AAC">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280AAC" w:rsidRPr="004C3A0B" w:rsidTr="0049405F">
        <w:tc>
          <w:tcPr>
            <w:tcW w:w="6629" w:type="dxa"/>
            <w:shd w:val="clear" w:color="auto" w:fill="F2F2F2" w:themeFill="background1" w:themeFillShade="F2"/>
          </w:tcPr>
          <w:p w:rsidR="00280AAC" w:rsidRPr="004C3A0B" w:rsidRDefault="00280AAC" w:rsidP="0049405F">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00280AAC" w:rsidRPr="004C3A0B" w:rsidRDefault="00280AAC" w:rsidP="0049405F">
            <w:pPr>
              <w:autoSpaceDE w:val="0"/>
              <w:autoSpaceDN w:val="0"/>
              <w:adjustRightInd w:val="0"/>
              <w:jc w:val="center"/>
              <w:rPr>
                <w:rFonts w:ascii="Arial" w:hAnsi="Arial" w:cs="Arial"/>
                <w:b/>
                <w:bCs/>
                <w:sz w:val="16"/>
                <w:szCs w:val="16"/>
              </w:rPr>
            </w:pPr>
          </w:p>
          <w:p w:rsidR="00280AAC" w:rsidRPr="004C3A0B" w:rsidRDefault="00280AAC" w:rsidP="0049405F">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280AAC" w:rsidRPr="004C3A0B" w:rsidRDefault="00280AAC" w:rsidP="0049405F">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rsidR="00280AAC" w:rsidRPr="004C3A0B" w:rsidRDefault="00280AAC" w:rsidP="0049405F">
            <w:pPr>
              <w:autoSpaceDE w:val="0"/>
              <w:autoSpaceDN w:val="0"/>
              <w:adjustRightInd w:val="0"/>
              <w:jc w:val="center"/>
              <w:rPr>
                <w:rFonts w:ascii="Arial" w:hAnsi="Arial" w:cs="Arial"/>
                <w:b/>
                <w:bCs/>
                <w:sz w:val="16"/>
                <w:szCs w:val="16"/>
              </w:rPr>
            </w:pPr>
          </w:p>
          <w:p w:rsidR="00280AAC" w:rsidRPr="004C3A0B" w:rsidRDefault="00280AAC" w:rsidP="0049405F">
            <w:pPr>
              <w:autoSpaceDE w:val="0"/>
              <w:autoSpaceDN w:val="0"/>
              <w:adjustRightInd w:val="0"/>
              <w:jc w:val="center"/>
              <w:rPr>
                <w:rFonts w:ascii="Arial" w:hAnsi="Arial" w:cs="Arial"/>
                <w:b/>
                <w:bCs/>
              </w:rPr>
            </w:pPr>
            <w:r w:rsidRPr="004C3A0B">
              <w:rPr>
                <w:rFonts w:ascii="Arial" w:hAnsi="Arial" w:cs="Arial"/>
                <w:b/>
                <w:bCs/>
              </w:rPr>
              <w:t>N/A</w:t>
            </w:r>
          </w:p>
        </w:tc>
      </w:tr>
      <w:tr w:rsidR="00280AAC" w:rsidRPr="004C3A0B" w:rsidTr="0049405F">
        <w:trPr>
          <w:trHeight w:val="439"/>
        </w:trPr>
        <w:tc>
          <w:tcPr>
            <w:tcW w:w="6629"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lastRenderedPageBreak/>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6629"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39"/>
        </w:trPr>
        <w:tc>
          <w:tcPr>
            <w:tcW w:w="6629"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6629"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39"/>
        </w:trPr>
        <w:tc>
          <w:tcPr>
            <w:tcW w:w="6629"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6629"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39"/>
        </w:trPr>
        <w:tc>
          <w:tcPr>
            <w:tcW w:w="6629"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6629"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 xml:space="preserve">Will you tell participants that their data will </w:t>
            </w:r>
            <w:r w:rsidRPr="00680225">
              <w:rPr>
                <w:rFonts w:ascii="Arial" w:hAnsi="Arial" w:cs="Arial"/>
                <w:noProof/>
              </w:rPr>
              <w:t>be treated</w:t>
            </w:r>
            <w:r w:rsidRPr="004C3A0B">
              <w:rPr>
                <w:rFonts w:ascii="Arial" w:hAnsi="Arial" w:cs="Arial"/>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39"/>
        </w:trPr>
        <w:tc>
          <w:tcPr>
            <w:tcW w:w="6629"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9889" w:type="dxa"/>
            <w:gridSpan w:val="4"/>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w:t>
            </w:r>
            <w:r w:rsidRPr="00680225">
              <w:rPr>
                <w:rFonts w:ascii="Arial" w:hAnsi="Arial" w:cs="Arial"/>
                <w:noProof/>
              </w:rPr>
              <w:t>above</w:t>
            </w:r>
            <w:r w:rsidRPr="004C3A0B">
              <w:rPr>
                <w:rFonts w:ascii="Arial" w:hAnsi="Arial" w:cs="Arial"/>
              </w:rPr>
              <w:t xml:space="preserve"> questions, please give an explanation </w:t>
            </w:r>
          </w:p>
        </w:tc>
      </w:tr>
      <w:tr w:rsidR="00280AAC" w:rsidRPr="004C3A0B" w:rsidTr="0049405F">
        <w:trPr>
          <w:trHeight w:val="403"/>
        </w:trPr>
        <w:tc>
          <w:tcPr>
            <w:tcW w:w="9889" w:type="dxa"/>
            <w:gridSpan w:val="4"/>
            <w:vAlign w:val="center"/>
          </w:tcPr>
          <w:p w:rsidR="00280AAC" w:rsidRPr="004C3A0B" w:rsidRDefault="00280AAC" w:rsidP="00280AAC">
            <w:pPr>
              <w:autoSpaceDE w:val="0"/>
              <w:autoSpaceDN w:val="0"/>
              <w:adjustRightInd w:val="0"/>
              <w:rPr>
                <w:rFonts w:cs="Arial"/>
              </w:rPr>
            </w:pPr>
            <w:r>
              <w:rPr>
                <w:rFonts w:ascii="Arial" w:hAnsi="Arial" w:cs="Arial"/>
              </w:rPr>
              <w:t xml:space="preserve">This is an in-class experiment and is part of their first assessed report. If they do not take part – they will not understand how to complete their assignment. </w:t>
            </w:r>
            <w:r w:rsidRPr="004C3A0B">
              <w:rPr>
                <w:rFonts w:ascii="Arial" w:hAnsi="Arial" w:cs="Arial"/>
                <w:color w:val="808080"/>
                <w:sz w:val="18"/>
                <w:szCs w:val="18"/>
              </w:rPr>
              <w:t>(this box should expand as you type)</w:t>
            </w:r>
          </w:p>
        </w:tc>
      </w:tr>
      <w:tr w:rsidR="00280AAC" w:rsidRPr="004C3A0B" w:rsidTr="0049405F">
        <w:tc>
          <w:tcPr>
            <w:tcW w:w="6629" w:type="dxa"/>
            <w:shd w:val="clear" w:color="auto" w:fill="F2F2F2" w:themeFill="background1" w:themeFillShade="F2"/>
          </w:tcPr>
          <w:p w:rsidR="00280AAC" w:rsidRPr="004C3A0B" w:rsidRDefault="00280AAC" w:rsidP="0049405F">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00280AAC" w:rsidRPr="004C3A0B" w:rsidRDefault="00280AAC" w:rsidP="0049405F">
            <w:pPr>
              <w:autoSpaceDE w:val="0"/>
              <w:autoSpaceDN w:val="0"/>
              <w:adjustRightInd w:val="0"/>
              <w:jc w:val="center"/>
              <w:rPr>
                <w:rFonts w:ascii="Arial" w:hAnsi="Arial" w:cs="Arial"/>
                <w:b/>
                <w:bCs/>
                <w:sz w:val="16"/>
                <w:szCs w:val="16"/>
              </w:rPr>
            </w:pPr>
          </w:p>
          <w:p w:rsidR="00280AAC" w:rsidRPr="004C3A0B" w:rsidRDefault="00280AAC" w:rsidP="0049405F">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280AAC" w:rsidRPr="004C3A0B" w:rsidRDefault="00280AAC" w:rsidP="0049405F">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rsidR="00280AAC" w:rsidRPr="004C3A0B" w:rsidRDefault="00280AAC" w:rsidP="0049405F">
            <w:pPr>
              <w:autoSpaceDE w:val="0"/>
              <w:autoSpaceDN w:val="0"/>
              <w:adjustRightInd w:val="0"/>
              <w:jc w:val="center"/>
              <w:rPr>
                <w:rFonts w:ascii="Arial" w:hAnsi="Arial" w:cs="Arial"/>
                <w:b/>
                <w:bCs/>
                <w:sz w:val="16"/>
                <w:szCs w:val="16"/>
              </w:rPr>
            </w:pPr>
          </w:p>
          <w:p w:rsidR="00280AAC" w:rsidRPr="004C3A0B" w:rsidRDefault="00280AAC" w:rsidP="0049405F">
            <w:pPr>
              <w:autoSpaceDE w:val="0"/>
              <w:autoSpaceDN w:val="0"/>
              <w:adjustRightInd w:val="0"/>
              <w:jc w:val="center"/>
              <w:rPr>
                <w:rFonts w:ascii="Arial" w:hAnsi="Arial" w:cs="Arial"/>
                <w:b/>
                <w:bCs/>
              </w:rPr>
            </w:pPr>
            <w:r w:rsidRPr="004C3A0B">
              <w:rPr>
                <w:rFonts w:ascii="Arial" w:hAnsi="Arial" w:cs="Arial"/>
                <w:b/>
                <w:bCs/>
              </w:rPr>
              <w:t>N/A</w:t>
            </w:r>
          </w:p>
        </w:tc>
      </w:tr>
      <w:tr w:rsidR="00280AAC" w:rsidRPr="004C3A0B" w:rsidTr="0049405F">
        <w:trPr>
          <w:trHeight w:val="439"/>
        </w:trPr>
        <w:tc>
          <w:tcPr>
            <w:tcW w:w="6629"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6629"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39"/>
        </w:trPr>
        <w:tc>
          <w:tcPr>
            <w:tcW w:w="6629"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6629"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 xml:space="preserve">Will the research activity </w:t>
            </w:r>
            <w:r w:rsidRPr="00680225">
              <w:rPr>
                <w:rFonts w:ascii="Arial" w:hAnsi="Arial" w:cs="Arial"/>
                <w:noProof/>
              </w:rPr>
              <w:t>involve</w:t>
            </w:r>
            <w:r w:rsidRPr="004C3A0B">
              <w:rPr>
                <w:rFonts w:ascii="Arial" w:hAnsi="Arial" w:cs="Arial"/>
              </w:rPr>
              <w:t xml:space="preserve"> deliberately misleading participants in any </w:t>
            </w:r>
            <w:r w:rsidRPr="00680225">
              <w:rPr>
                <w:rFonts w:ascii="Arial" w:hAnsi="Arial" w:cs="Arial"/>
                <w:noProof/>
              </w:rPr>
              <w:t>way,</w:t>
            </w:r>
            <w:r w:rsidRPr="004C3A0B">
              <w:rPr>
                <w:rFonts w:ascii="Arial" w:hAnsi="Arial" w:cs="Arial"/>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9889" w:type="dxa"/>
            <w:gridSpan w:val="4"/>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280AAC" w:rsidRPr="004C3A0B" w:rsidTr="0049405F">
        <w:trPr>
          <w:trHeight w:val="403"/>
        </w:trPr>
        <w:tc>
          <w:tcPr>
            <w:tcW w:w="9889" w:type="dxa"/>
            <w:gridSpan w:val="4"/>
            <w:vAlign w:val="center"/>
          </w:tcPr>
          <w:p w:rsidR="00280AAC" w:rsidRPr="004C3A0B" w:rsidRDefault="00280AAC" w:rsidP="0049405F">
            <w:pPr>
              <w:autoSpaceDE w:val="0"/>
              <w:autoSpaceDN w:val="0"/>
              <w:adjustRightInd w:val="0"/>
              <w:rPr>
                <w:rFonts w:ascii="Arial" w:hAnsi="Arial" w:cs="Arial"/>
              </w:rPr>
            </w:pPr>
          </w:p>
          <w:p w:rsidR="00280AAC" w:rsidRPr="004C3A0B" w:rsidRDefault="00280AAC" w:rsidP="0049405F">
            <w:pPr>
              <w:autoSpaceDE w:val="0"/>
              <w:autoSpaceDN w:val="0"/>
              <w:adjustRightInd w:val="0"/>
              <w:rPr>
                <w:rFonts w:ascii="Arial" w:hAnsi="Arial" w:cs="Arial"/>
              </w:rPr>
            </w:pPr>
          </w:p>
          <w:p w:rsidR="00280AAC" w:rsidRPr="004C3A0B" w:rsidRDefault="00280AAC" w:rsidP="0049405F">
            <w:pPr>
              <w:autoSpaceDE w:val="0"/>
              <w:autoSpaceDN w:val="0"/>
              <w:adjustRightInd w:val="0"/>
              <w:rPr>
                <w:rFonts w:ascii="Arial" w:hAnsi="Arial" w:cs="Arial"/>
              </w:rPr>
            </w:pPr>
          </w:p>
          <w:p w:rsidR="00280AAC" w:rsidRPr="004C3A0B" w:rsidRDefault="00280AAC" w:rsidP="0049405F">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280AAC" w:rsidRPr="004C3A0B" w:rsidRDefault="00280AAC" w:rsidP="00280AAC">
      <w:pPr>
        <w:rPr>
          <w:rFonts w:ascii="Arial" w:hAnsi="Arial" w:cs="Arial"/>
        </w:rPr>
      </w:pPr>
    </w:p>
    <w:p w:rsidR="00280AAC" w:rsidRPr="004C3A0B" w:rsidRDefault="00280AAC" w:rsidP="00280AAC">
      <w:pPr>
        <w:rPr>
          <w:rFonts w:ascii="Arial" w:hAnsi="Arial" w:cs="Arial"/>
        </w:rPr>
      </w:pPr>
    </w:p>
    <w:p w:rsidR="00280AAC" w:rsidRPr="004C3A0B" w:rsidRDefault="00280AAC" w:rsidP="00280AAC">
      <w:pPr>
        <w:rPr>
          <w:rFonts w:ascii="Arial" w:hAnsi="Arial" w:cs="Arial"/>
          <w:b/>
          <w:bCs/>
        </w:rPr>
      </w:pPr>
      <w:r w:rsidRPr="004C3A0B">
        <w:rPr>
          <w:rFonts w:ascii="Arial" w:hAnsi="Arial" w:cs="Arial"/>
          <w:b/>
          <w:bCs/>
        </w:rPr>
        <w:t>SECTION H: Anticipated Risks</w:t>
      </w:r>
    </w:p>
    <w:p w:rsidR="00280AAC" w:rsidRPr="004C3A0B" w:rsidRDefault="00280AAC" w:rsidP="00280AA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80AAC" w:rsidRPr="004C3A0B" w:rsidTr="0049405F">
        <w:tc>
          <w:tcPr>
            <w:tcW w:w="9923" w:type="dxa"/>
            <w:tcBorders>
              <w:bottom w:val="single" w:sz="4" w:space="0" w:color="auto"/>
            </w:tcBorders>
            <w:shd w:val="clear" w:color="auto" w:fill="F2F2F2" w:themeFill="background1" w:themeFillShade="F2"/>
          </w:tcPr>
          <w:p w:rsidR="00280AAC" w:rsidRDefault="00280AAC" w:rsidP="0049405F">
            <w:pPr>
              <w:pStyle w:val="Heading1"/>
              <w:jc w:val="left"/>
              <w:rPr>
                <w:rFonts w:ascii="Arial" w:hAnsi="Arial" w:cs="Arial"/>
              </w:rPr>
            </w:pPr>
            <w:r w:rsidRPr="004C3A0B">
              <w:rPr>
                <w:rFonts w:ascii="Arial" w:hAnsi="Arial" w:cs="Arial"/>
              </w:rPr>
              <w:lastRenderedPageBreak/>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rsidR="00280AAC" w:rsidRDefault="00280AAC" w:rsidP="0049405F"/>
          <w:p w:rsidR="00280AAC" w:rsidRPr="00204E14" w:rsidRDefault="00280AAC" w:rsidP="0049405F">
            <w:pPr>
              <w:rPr>
                <w:rFonts w:ascii="Arial" w:hAnsi="Arial" w:cs="Arial"/>
              </w:rPr>
            </w:pPr>
            <w:r w:rsidRPr="00204E14">
              <w:rPr>
                <w:rFonts w:ascii="Arial" w:hAnsi="Arial" w:cs="Arial"/>
              </w:rPr>
              <w:t xml:space="preserve">If you have completed a full risk assessment (for example as required by a laboratory, or external research </w:t>
            </w:r>
            <w:r w:rsidRPr="00397BEF">
              <w:rPr>
                <w:rFonts w:ascii="Arial" w:hAnsi="Arial" w:cs="Arial"/>
                <w:noProof/>
              </w:rPr>
              <w:t>collaborator)</w:t>
            </w:r>
            <w:r w:rsidRPr="00204E14">
              <w:rPr>
                <w:rFonts w:ascii="Arial" w:hAnsi="Arial" w:cs="Arial"/>
              </w:rPr>
              <w:t xml:space="preserve"> you may append that to this form.  </w:t>
            </w:r>
          </w:p>
        </w:tc>
      </w:tr>
      <w:tr w:rsidR="00280AAC" w:rsidRPr="004C3A0B" w:rsidTr="0049405F">
        <w:tc>
          <w:tcPr>
            <w:tcW w:w="9923" w:type="dxa"/>
            <w:tcBorders>
              <w:bottom w:val="single" w:sz="4" w:space="0" w:color="auto"/>
            </w:tcBorders>
          </w:tcPr>
          <w:p w:rsidR="00280AAC" w:rsidRPr="00204E14" w:rsidRDefault="00280AAC" w:rsidP="0049405F">
            <w:pPr>
              <w:pStyle w:val="Heading1"/>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rsidR="00280AAC" w:rsidRPr="00204E14" w:rsidRDefault="00280AAC" w:rsidP="0049405F"/>
          <w:p w:rsidR="00280AAC" w:rsidRPr="00204E14" w:rsidRDefault="00280AAC" w:rsidP="0049405F">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rsidR="00280AAC" w:rsidRDefault="00280AAC" w:rsidP="0049405F">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rsidR="00280AAC" w:rsidRPr="00204E14" w:rsidRDefault="00280AAC" w:rsidP="0049405F"/>
        </w:tc>
      </w:tr>
      <w:tr w:rsidR="00280AAC" w:rsidRPr="004C3A0B" w:rsidTr="0049405F">
        <w:tc>
          <w:tcPr>
            <w:tcW w:w="9923" w:type="dxa"/>
            <w:tcBorders>
              <w:bottom w:val="single" w:sz="4" w:space="0" w:color="auto"/>
            </w:tcBorders>
            <w:shd w:val="clear" w:color="auto" w:fill="F2F2F2" w:themeFill="background1" w:themeFillShade="F2"/>
          </w:tcPr>
          <w:p w:rsidR="00280AAC" w:rsidRPr="004C3A0B" w:rsidRDefault="00280AAC" w:rsidP="0049405F">
            <w:pPr>
              <w:rPr>
                <w:rFonts w:ascii="Arial" w:hAnsi="Arial" w:cs="Arial"/>
              </w:rPr>
            </w:pPr>
            <w:r w:rsidRPr="004C3A0B">
              <w:rPr>
                <w:rFonts w:ascii="Arial" w:hAnsi="Arial" w:cs="Arial"/>
                <w:b/>
              </w:rPr>
              <w:t>Risks to participants</w:t>
            </w:r>
          </w:p>
          <w:p w:rsidR="00280AAC" w:rsidRPr="004C3A0B" w:rsidRDefault="00280AAC" w:rsidP="0049405F">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280AAC" w:rsidRPr="004C3A0B" w:rsidTr="0049405F">
        <w:tc>
          <w:tcPr>
            <w:tcW w:w="9923" w:type="dxa"/>
            <w:tcBorders>
              <w:top w:val="single" w:sz="4" w:space="0" w:color="auto"/>
              <w:bottom w:val="single" w:sz="4" w:space="0" w:color="auto"/>
            </w:tcBorders>
          </w:tcPr>
          <w:p w:rsidR="00280AAC" w:rsidRPr="004C3A0B" w:rsidRDefault="00280AAC" w:rsidP="00280AAC">
            <w:pPr>
              <w:autoSpaceDE w:val="0"/>
              <w:autoSpaceDN w:val="0"/>
              <w:adjustRightInd w:val="0"/>
              <w:rPr>
                <w:rFonts w:cs="Arial"/>
              </w:rPr>
            </w:pPr>
            <w:r>
              <w:rPr>
                <w:rFonts w:ascii="Arial" w:hAnsi="Arial" w:cs="Arial"/>
              </w:rPr>
              <w:t xml:space="preserve">Emotional distress. Students may be upset if their recall scores are low. In the debriefing I will reiterate what they have previously learned in relation to memory tests, and reassure them that this is no way linked to intelligence. </w:t>
            </w:r>
            <w:r w:rsidRPr="004C3A0B">
              <w:rPr>
                <w:rFonts w:ascii="Arial" w:hAnsi="Arial" w:cs="Arial"/>
                <w:color w:val="808080"/>
                <w:sz w:val="18"/>
                <w:szCs w:val="18"/>
              </w:rPr>
              <w:t>(this box should expand as you type)</w:t>
            </w:r>
          </w:p>
        </w:tc>
      </w:tr>
      <w:tr w:rsidR="00280AAC" w:rsidRPr="004C3A0B" w:rsidTr="0049405F">
        <w:tc>
          <w:tcPr>
            <w:tcW w:w="9923" w:type="dxa"/>
            <w:tcBorders>
              <w:bottom w:val="single" w:sz="4" w:space="0" w:color="auto"/>
            </w:tcBorders>
          </w:tcPr>
          <w:p w:rsidR="00280AAC" w:rsidRPr="004C3A0B" w:rsidRDefault="00280AAC" w:rsidP="0049405F">
            <w:pPr>
              <w:pStyle w:val="Heading1"/>
              <w:jc w:val="left"/>
              <w:rPr>
                <w:rFonts w:ascii="Arial" w:hAnsi="Arial" w:cs="Arial"/>
                <w:sz w:val="16"/>
                <w:szCs w:val="16"/>
              </w:rPr>
            </w:pPr>
          </w:p>
        </w:tc>
      </w:tr>
      <w:tr w:rsidR="00280AAC" w:rsidRPr="004C3A0B" w:rsidTr="0049405F">
        <w:tc>
          <w:tcPr>
            <w:tcW w:w="9923" w:type="dxa"/>
            <w:tcBorders>
              <w:bottom w:val="single" w:sz="4" w:space="0" w:color="auto"/>
            </w:tcBorders>
            <w:shd w:val="clear" w:color="auto" w:fill="F2F2F2" w:themeFill="background1" w:themeFillShade="F2"/>
          </w:tcPr>
          <w:p w:rsidR="00280AAC" w:rsidRPr="004C3A0B" w:rsidRDefault="00280AAC" w:rsidP="0049405F">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r w:rsidRPr="00397BEF">
              <w:rPr>
                <w:rFonts w:ascii="Arial" w:hAnsi="Arial" w:cs="Arial"/>
                <w:noProof/>
                <w:color w:val="161616"/>
                <w:lang w:val="en-US" w:eastAsia="en-GB"/>
              </w:rPr>
              <w:t>actually</w:t>
            </w:r>
            <w:r w:rsidRPr="004C3A0B">
              <w:rPr>
                <w:rFonts w:ascii="Arial" w:hAnsi="Arial" w:cs="Arial"/>
                <w:color w:val="161616"/>
                <w:lang w:val="en-US" w:eastAsia="en-GB"/>
              </w:rPr>
              <w:t xml:space="preserve"> illegal </w:t>
            </w:r>
            <w:r w:rsidRPr="00397BEF">
              <w:rPr>
                <w:rFonts w:ascii="Arial" w:hAnsi="Arial" w:cs="Arial"/>
                <w:noProof/>
                <w:color w:val="161616"/>
                <w:lang w:val="en-US" w:eastAsia="en-GB"/>
              </w:rPr>
              <w:t>is discovered</w:t>
            </w:r>
            <w:r w:rsidRPr="004C3A0B">
              <w:rPr>
                <w:rFonts w:ascii="Arial" w:hAnsi="Arial" w:cs="Arial"/>
                <w:color w:val="161616"/>
                <w:lang w:val="en-US" w:eastAsia="en-GB"/>
              </w:rPr>
              <w:t xml:space="preserve"> in the course of a project, it may need to </w:t>
            </w:r>
            <w:r w:rsidRPr="00397BEF">
              <w:rPr>
                <w:rFonts w:ascii="Arial" w:hAnsi="Arial" w:cs="Arial"/>
                <w:noProof/>
                <w:color w:val="161616"/>
                <w:lang w:val="en-US" w:eastAsia="en-GB"/>
              </w:rPr>
              <w:t>be disclosed</w:t>
            </w:r>
            <w:r w:rsidRPr="004C3A0B">
              <w:rPr>
                <w:rFonts w:ascii="Arial" w:hAnsi="Arial" w:cs="Arial"/>
                <w:color w:val="161616"/>
                <w:lang w:val="en-US" w:eastAsia="en-GB"/>
              </w:rPr>
              <w:t xml:space="preserve"> to the proper authorities</w:t>
            </w:r>
          </w:p>
        </w:tc>
      </w:tr>
      <w:tr w:rsidR="00280AAC" w:rsidRPr="004C3A0B" w:rsidTr="0049405F">
        <w:tc>
          <w:tcPr>
            <w:tcW w:w="9923" w:type="dxa"/>
            <w:tcBorders>
              <w:top w:val="single" w:sz="4" w:space="0" w:color="auto"/>
              <w:bottom w:val="single" w:sz="4" w:space="0" w:color="auto"/>
            </w:tcBorders>
          </w:tcPr>
          <w:p w:rsidR="00280AAC" w:rsidRPr="004C3A0B" w:rsidRDefault="00280AAC" w:rsidP="0049405F">
            <w:pPr>
              <w:autoSpaceDE w:val="0"/>
              <w:autoSpaceDN w:val="0"/>
              <w:adjustRightInd w:val="0"/>
              <w:rPr>
                <w:rFonts w:ascii="Arial" w:hAnsi="Arial" w:cs="Arial"/>
              </w:rPr>
            </w:pPr>
            <w:r>
              <w:rPr>
                <w:rFonts w:ascii="Arial" w:hAnsi="Arial" w:cs="Arial"/>
              </w:rPr>
              <w:t>N/A</w:t>
            </w:r>
          </w:p>
          <w:p w:rsidR="00280AAC" w:rsidRPr="004C3A0B" w:rsidRDefault="00280AAC" w:rsidP="0049405F">
            <w:pPr>
              <w:autoSpaceDE w:val="0"/>
              <w:autoSpaceDN w:val="0"/>
              <w:adjustRightInd w:val="0"/>
              <w:rPr>
                <w:rFonts w:cs="Arial"/>
              </w:rPr>
            </w:pPr>
            <w:r w:rsidRPr="004C3A0B">
              <w:rPr>
                <w:rFonts w:ascii="Arial" w:hAnsi="Arial" w:cs="Arial"/>
                <w:color w:val="808080"/>
                <w:sz w:val="18"/>
                <w:szCs w:val="18"/>
              </w:rPr>
              <w:t>(this box should expand as you type)</w:t>
            </w:r>
          </w:p>
        </w:tc>
      </w:tr>
      <w:tr w:rsidR="00280AAC" w:rsidRPr="004C3A0B" w:rsidTr="0049405F">
        <w:tc>
          <w:tcPr>
            <w:tcW w:w="9923" w:type="dxa"/>
            <w:tcBorders>
              <w:top w:val="single" w:sz="4" w:space="0" w:color="auto"/>
              <w:bottom w:val="single" w:sz="4" w:space="0" w:color="auto"/>
            </w:tcBorders>
          </w:tcPr>
          <w:p w:rsidR="00280AAC" w:rsidRPr="004C3A0B" w:rsidRDefault="00280AAC" w:rsidP="0049405F">
            <w:pPr>
              <w:autoSpaceDE w:val="0"/>
              <w:autoSpaceDN w:val="0"/>
              <w:adjustRightInd w:val="0"/>
              <w:rPr>
                <w:rFonts w:ascii="Arial" w:hAnsi="Arial" w:cs="Arial"/>
                <w:sz w:val="16"/>
                <w:szCs w:val="16"/>
              </w:rPr>
            </w:pPr>
          </w:p>
        </w:tc>
      </w:tr>
      <w:tr w:rsidR="00280AAC" w:rsidRPr="004C3A0B" w:rsidTr="0049405F">
        <w:tc>
          <w:tcPr>
            <w:tcW w:w="9923" w:type="dxa"/>
            <w:tcBorders>
              <w:top w:val="single" w:sz="4" w:space="0" w:color="auto"/>
              <w:bottom w:val="single" w:sz="4" w:space="0" w:color="auto"/>
            </w:tcBorders>
            <w:shd w:val="clear" w:color="auto" w:fill="F2F2F2" w:themeFill="background1" w:themeFillShade="F2"/>
          </w:tcPr>
          <w:p w:rsidR="00280AAC" w:rsidRPr="004C3A0B" w:rsidRDefault="00280AAC" w:rsidP="0049405F">
            <w:pPr>
              <w:rPr>
                <w:rFonts w:ascii="Arial" w:hAnsi="Arial" w:cs="Arial"/>
              </w:rPr>
            </w:pPr>
            <w:r w:rsidRPr="004C3A0B">
              <w:rPr>
                <w:rFonts w:ascii="Arial" w:hAnsi="Arial" w:cs="Arial"/>
                <w:b/>
              </w:rPr>
              <w:t>Risks to investigator</w:t>
            </w:r>
          </w:p>
          <w:p w:rsidR="00280AAC" w:rsidRPr="004C3A0B" w:rsidRDefault="00280AAC" w:rsidP="0049405F">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personal safety, physical harm, emotional distress, </w:t>
            </w:r>
            <w:r w:rsidRPr="00397BEF">
              <w:rPr>
                <w:rFonts w:ascii="Arial" w:hAnsi="Arial" w:cs="Arial"/>
                <w:noProof/>
              </w:rPr>
              <w:t>risk</w:t>
            </w:r>
            <w:r w:rsidRPr="004C3A0B">
              <w:rPr>
                <w:rFonts w:ascii="Arial" w:hAnsi="Arial" w:cs="Arial"/>
              </w:rPr>
              <w:t xml:space="preserve"> of accusation of harm/impropriety, conflict of interest</w:t>
            </w:r>
          </w:p>
        </w:tc>
      </w:tr>
      <w:tr w:rsidR="00280AAC" w:rsidRPr="004C3A0B" w:rsidTr="0049405F">
        <w:tc>
          <w:tcPr>
            <w:tcW w:w="9923" w:type="dxa"/>
            <w:tcBorders>
              <w:top w:val="single" w:sz="4" w:space="0" w:color="auto"/>
              <w:bottom w:val="single" w:sz="4" w:space="0" w:color="auto"/>
            </w:tcBorders>
          </w:tcPr>
          <w:p w:rsidR="00280AAC" w:rsidRPr="004C3A0B" w:rsidRDefault="00280AAC" w:rsidP="0049405F">
            <w:pPr>
              <w:autoSpaceDE w:val="0"/>
              <w:autoSpaceDN w:val="0"/>
              <w:adjustRightInd w:val="0"/>
              <w:rPr>
                <w:rFonts w:ascii="Arial" w:hAnsi="Arial" w:cs="Arial"/>
              </w:rPr>
            </w:pPr>
            <w:r>
              <w:rPr>
                <w:rFonts w:ascii="Arial" w:hAnsi="Arial" w:cs="Arial"/>
              </w:rPr>
              <w:t xml:space="preserve">The risks to the investigator are minimal as this is an in-class experiment with students that the researcher already knows. The only risk may be researcher bias, but as the students will be writing up their own lab reports, this should not be an issue in the interpretation of results. </w:t>
            </w:r>
          </w:p>
          <w:p w:rsidR="00280AAC" w:rsidRPr="004C3A0B" w:rsidRDefault="00280AAC" w:rsidP="0049405F">
            <w:pPr>
              <w:autoSpaceDE w:val="0"/>
              <w:autoSpaceDN w:val="0"/>
              <w:adjustRightInd w:val="0"/>
              <w:rPr>
                <w:rFonts w:ascii="Arial" w:hAnsi="Arial" w:cs="Arial"/>
              </w:rPr>
            </w:pPr>
          </w:p>
          <w:p w:rsidR="00280AAC" w:rsidRPr="004C3A0B" w:rsidRDefault="00280AAC" w:rsidP="0049405F">
            <w:pPr>
              <w:autoSpaceDE w:val="0"/>
              <w:autoSpaceDN w:val="0"/>
              <w:adjustRightInd w:val="0"/>
              <w:rPr>
                <w:rFonts w:cs="Arial"/>
              </w:rPr>
            </w:pPr>
            <w:r w:rsidRPr="004C3A0B">
              <w:rPr>
                <w:rFonts w:ascii="Arial" w:hAnsi="Arial" w:cs="Arial"/>
                <w:color w:val="808080"/>
                <w:sz w:val="18"/>
                <w:szCs w:val="18"/>
              </w:rPr>
              <w:t>(this box should expand as you type)</w:t>
            </w:r>
          </w:p>
        </w:tc>
      </w:tr>
      <w:tr w:rsidR="00280AAC" w:rsidRPr="004C3A0B" w:rsidTr="0049405F">
        <w:tc>
          <w:tcPr>
            <w:tcW w:w="9923" w:type="dxa"/>
            <w:tcBorders>
              <w:top w:val="single" w:sz="4" w:space="0" w:color="auto"/>
              <w:bottom w:val="single" w:sz="4" w:space="0" w:color="auto"/>
            </w:tcBorders>
          </w:tcPr>
          <w:p w:rsidR="00280AAC" w:rsidRPr="004C3A0B" w:rsidRDefault="00280AAC" w:rsidP="0049405F">
            <w:pPr>
              <w:autoSpaceDE w:val="0"/>
              <w:autoSpaceDN w:val="0"/>
              <w:adjustRightInd w:val="0"/>
              <w:rPr>
                <w:rFonts w:ascii="Arial" w:hAnsi="Arial" w:cs="Arial"/>
                <w:sz w:val="16"/>
                <w:szCs w:val="16"/>
              </w:rPr>
            </w:pPr>
          </w:p>
        </w:tc>
      </w:tr>
      <w:tr w:rsidR="00280AAC" w:rsidRPr="004C3A0B" w:rsidTr="0049405F">
        <w:tc>
          <w:tcPr>
            <w:tcW w:w="9923" w:type="dxa"/>
            <w:tcBorders>
              <w:top w:val="single" w:sz="4" w:space="0" w:color="auto"/>
              <w:bottom w:val="single" w:sz="4" w:space="0" w:color="auto"/>
            </w:tcBorders>
            <w:shd w:val="clear" w:color="auto" w:fill="F2F2F2" w:themeFill="background1" w:themeFillShade="F2"/>
          </w:tcPr>
          <w:p w:rsidR="00280AAC" w:rsidRPr="004C3A0B" w:rsidRDefault="00280AAC" w:rsidP="0049405F">
            <w:pPr>
              <w:rPr>
                <w:rFonts w:ascii="Arial" w:hAnsi="Arial" w:cs="Arial"/>
              </w:rPr>
            </w:pPr>
            <w:r w:rsidRPr="004C3A0B">
              <w:rPr>
                <w:rFonts w:ascii="Arial" w:hAnsi="Arial" w:cs="Arial"/>
                <w:b/>
              </w:rPr>
              <w:t>University/institutional risks</w:t>
            </w:r>
          </w:p>
          <w:p w:rsidR="00280AAC" w:rsidRPr="004C3A0B" w:rsidRDefault="00280AAC" w:rsidP="0049405F">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adverse publicity, financial loss, data protection</w:t>
            </w:r>
          </w:p>
        </w:tc>
      </w:tr>
      <w:tr w:rsidR="00280AAC" w:rsidRPr="004C3A0B" w:rsidTr="0049405F">
        <w:tc>
          <w:tcPr>
            <w:tcW w:w="9923" w:type="dxa"/>
            <w:tcBorders>
              <w:top w:val="single" w:sz="4" w:space="0" w:color="auto"/>
              <w:bottom w:val="single" w:sz="4" w:space="0" w:color="auto"/>
            </w:tcBorders>
          </w:tcPr>
          <w:p w:rsidR="00280AAC" w:rsidRPr="004C3A0B" w:rsidRDefault="00280AAC" w:rsidP="0049405F">
            <w:pPr>
              <w:autoSpaceDE w:val="0"/>
              <w:autoSpaceDN w:val="0"/>
              <w:adjustRightInd w:val="0"/>
              <w:rPr>
                <w:rFonts w:ascii="Arial" w:hAnsi="Arial" w:cs="Arial"/>
              </w:rPr>
            </w:pPr>
            <w:r>
              <w:rPr>
                <w:rFonts w:ascii="Arial" w:hAnsi="Arial" w:cs="Arial"/>
              </w:rPr>
              <w:t>Minimal as I will follow BPS and University guidelines.</w:t>
            </w:r>
          </w:p>
          <w:p w:rsidR="00280AAC" w:rsidRPr="004C3A0B" w:rsidRDefault="00280AAC" w:rsidP="0049405F">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r w:rsidR="00280AAC" w:rsidRPr="004C3A0B" w:rsidTr="0049405F">
        <w:tc>
          <w:tcPr>
            <w:tcW w:w="9923" w:type="dxa"/>
            <w:tcBorders>
              <w:top w:val="single" w:sz="4" w:space="0" w:color="auto"/>
              <w:bottom w:val="single" w:sz="4" w:space="0" w:color="auto"/>
            </w:tcBorders>
          </w:tcPr>
          <w:p w:rsidR="00280AAC" w:rsidRPr="004C3A0B" w:rsidRDefault="00280AAC" w:rsidP="0049405F">
            <w:pPr>
              <w:autoSpaceDE w:val="0"/>
              <w:autoSpaceDN w:val="0"/>
              <w:adjustRightInd w:val="0"/>
              <w:rPr>
                <w:rFonts w:ascii="Arial" w:hAnsi="Arial" w:cs="Arial"/>
                <w:sz w:val="16"/>
                <w:szCs w:val="16"/>
              </w:rPr>
            </w:pPr>
          </w:p>
        </w:tc>
      </w:tr>
      <w:tr w:rsidR="00280AAC" w:rsidRPr="004C3A0B" w:rsidTr="0049405F">
        <w:tc>
          <w:tcPr>
            <w:tcW w:w="9923" w:type="dxa"/>
            <w:tcBorders>
              <w:top w:val="single" w:sz="4" w:space="0" w:color="auto"/>
              <w:bottom w:val="single" w:sz="4" w:space="0" w:color="auto"/>
            </w:tcBorders>
            <w:shd w:val="clear" w:color="auto" w:fill="F2F2F2" w:themeFill="background1" w:themeFillShade="F2"/>
          </w:tcPr>
          <w:p w:rsidR="00280AAC" w:rsidRPr="004C3A0B" w:rsidRDefault="00280AAC" w:rsidP="0049405F">
            <w:pPr>
              <w:rPr>
                <w:rFonts w:ascii="Arial" w:hAnsi="Arial" w:cs="Arial"/>
                <w:b/>
              </w:rPr>
            </w:pPr>
            <w:r w:rsidRPr="004C3A0B">
              <w:rPr>
                <w:rFonts w:ascii="Arial" w:hAnsi="Arial" w:cs="Arial"/>
                <w:b/>
              </w:rPr>
              <w:t>Adverse outcomes</w:t>
            </w:r>
          </w:p>
          <w:p w:rsidR="00280AAC" w:rsidRPr="004C3A0B" w:rsidRDefault="00280AAC" w:rsidP="0049405F">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280AAC" w:rsidRPr="004C3A0B" w:rsidTr="0049405F">
        <w:tc>
          <w:tcPr>
            <w:tcW w:w="9923" w:type="dxa"/>
            <w:tcBorders>
              <w:top w:val="single" w:sz="4" w:space="0" w:color="auto"/>
              <w:bottom w:val="single" w:sz="4" w:space="0" w:color="auto"/>
            </w:tcBorders>
          </w:tcPr>
          <w:p w:rsidR="00280AAC" w:rsidRPr="004C3A0B" w:rsidRDefault="00280AAC" w:rsidP="0049405F">
            <w:pPr>
              <w:autoSpaceDE w:val="0"/>
              <w:autoSpaceDN w:val="0"/>
              <w:adjustRightInd w:val="0"/>
              <w:rPr>
                <w:rFonts w:ascii="Arial" w:hAnsi="Arial" w:cs="Arial"/>
              </w:rPr>
            </w:pPr>
            <w:r>
              <w:rPr>
                <w:rFonts w:ascii="Arial" w:hAnsi="Arial" w:cs="Arial"/>
              </w:rPr>
              <w:t xml:space="preserve">I will follow the University’s </w:t>
            </w:r>
            <w:r w:rsidRPr="00397BEF">
              <w:rPr>
                <w:rFonts w:ascii="Arial" w:hAnsi="Arial" w:cs="Arial"/>
              </w:rPr>
              <w:t>emergency protocols</w:t>
            </w:r>
            <w:r>
              <w:rPr>
                <w:rFonts w:ascii="Arial" w:hAnsi="Arial" w:cs="Arial"/>
              </w:rPr>
              <w:t xml:space="preserve"> if need be (as the experiment will take place on the premises). </w:t>
            </w:r>
          </w:p>
          <w:p w:rsidR="00280AAC" w:rsidRPr="004C3A0B" w:rsidRDefault="00280AAC" w:rsidP="0049405F">
            <w:pPr>
              <w:autoSpaceDE w:val="0"/>
              <w:autoSpaceDN w:val="0"/>
              <w:adjustRightInd w:val="0"/>
              <w:rPr>
                <w:rFonts w:ascii="Arial" w:hAnsi="Arial" w:cs="Arial"/>
              </w:rPr>
            </w:pPr>
          </w:p>
          <w:p w:rsidR="00280AAC" w:rsidRPr="004C3A0B" w:rsidRDefault="00280AAC" w:rsidP="0049405F">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280AAC" w:rsidRPr="004C3A0B" w:rsidRDefault="00280AAC" w:rsidP="00280AAC">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280AAC" w:rsidRPr="004C3A0B" w:rsidTr="0049405F">
        <w:tc>
          <w:tcPr>
            <w:tcW w:w="9923" w:type="dxa"/>
            <w:gridSpan w:val="4"/>
            <w:tcBorders>
              <w:top w:val="single" w:sz="4" w:space="0" w:color="auto"/>
              <w:bottom w:val="single" w:sz="4" w:space="0" w:color="auto"/>
            </w:tcBorders>
            <w:shd w:val="clear" w:color="auto" w:fill="F2F2F2" w:themeFill="background1" w:themeFillShade="F2"/>
          </w:tcPr>
          <w:p w:rsidR="00280AAC" w:rsidRPr="004C3A0B" w:rsidRDefault="00280AAC" w:rsidP="0049405F">
            <w:pPr>
              <w:autoSpaceDE w:val="0"/>
              <w:autoSpaceDN w:val="0"/>
              <w:adjustRightInd w:val="0"/>
              <w:rPr>
                <w:rFonts w:ascii="Arial" w:hAnsi="Arial" w:cs="Arial"/>
                <w:b/>
              </w:rPr>
            </w:pPr>
            <w:r w:rsidRPr="004C3A0B">
              <w:rPr>
                <w:rFonts w:ascii="Arial" w:hAnsi="Arial" w:cs="Arial"/>
                <w:b/>
              </w:rPr>
              <w:t>Disclosure and Barring Service</w:t>
            </w:r>
          </w:p>
        </w:tc>
      </w:tr>
      <w:tr w:rsidR="00280AAC" w:rsidRPr="004C3A0B" w:rsidTr="0049405F">
        <w:tc>
          <w:tcPr>
            <w:tcW w:w="6663" w:type="dxa"/>
            <w:tcBorders>
              <w:top w:val="single" w:sz="4" w:space="0" w:color="auto"/>
              <w:bottom w:val="single" w:sz="4" w:space="0" w:color="auto"/>
            </w:tcBorders>
            <w:shd w:val="clear" w:color="auto" w:fill="F2F2F2" w:themeFill="background1" w:themeFillShade="F2"/>
          </w:tcPr>
          <w:p w:rsidR="00280AAC" w:rsidRPr="004C3A0B" w:rsidRDefault="00280AAC" w:rsidP="0049405F">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280AAC" w:rsidRPr="004C3A0B" w:rsidRDefault="00280AAC" w:rsidP="0049405F">
            <w:pPr>
              <w:autoSpaceDE w:val="0"/>
              <w:autoSpaceDN w:val="0"/>
              <w:adjustRightInd w:val="0"/>
              <w:jc w:val="center"/>
              <w:rPr>
                <w:rFonts w:ascii="Arial" w:hAnsi="Arial" w:cs="Arial"/>
                <w:b/>
              </w:rPr>
            </w:pPr>
          </w:p>
          <w:p w:rsidR="00280AAC" w:rsidRPr="004C3A0B" w:rsidRDefault="00280AAC" w:rsidP="0049405F">
            <w:pPr>
              <w:autoSpaceDE w:val="0"/>
              <w:autoSpaceDN w:val="0"/>
              <w:adjustRightInd w:val="0"/>
              <w:jc w:val="center"/>
              <w:rPr>
                <w:rFonts w:ascii="Arial" w:hAnsi="Arial" w:cs="Arial"/>
                <w:b/>
              </w:rPr>
            </w:pPr>
          </w:p>
          <w:p w:rsidR="00280AAC" w:rsidRPr="004C3A0B" w:rsidRDefault="00280AAC" w:rsidP="0049405F">
            <w:pPr>
              <w:autoSpaceDE w:val="0"/>
              <w:autoSpaceDN w:val="0"/>
              <w:adjustRightInd w:val="0"/>
              <w:rPr>
                <w:rFonts w:ascii="Arial" w:hAnsi="Arial" w:cs="Arial"/>
                <w:b/>
                <w:sz w:val="16"/>
                <w:szCs w:val="16"/>
              </w:rPr>
            </w:pPr>
          </w:p>
          <w:p w:rsidR="00280AAC" w:rsidRPr="004C3A0B" w:rsidRDefault="00280AAC" w:rsidP="0049405F">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rsidR="00280AAC" w:rsidRPr="004C3A0B" w:rsidRDefault="00280AAC" w:rsidP="0049405F">
            <w:pPr>
              <w:autoSpaceDE w:val="0"/>
              <w:autoSpaceDN w:val="0"/>
              <w:adjustRightInd w:val="0"/>
              <w:jc w:val="center"/>
              <w:rPr>
                <w:rFonts w:ascii="Arial" w:hAnsi="Arial" w:cs="Arial"/>
                <w:b/>
              </w:rPr>
            </w:pPr>
          </w:p>
          <w:p w:rsidR="00280AAC" w:rsidRPr="004C3A0B" w:rsidRDefault="00280AAC" w:rsidP="0049405F">
            <w:pPr>
              <w:autoSpaceDE w:val="0"/>
              <w:autoSpaceDN w:val="0"/>
              <w:adjustRightInd w:val="0"/>
              <w:jc w:val="center"/>
              <w:rPr>
                <w:rFonts w:ascii="Arial" w:hAnsi="Arial" w:cs="Arial"/>
                <w:b/>
              </w:rPr>
            </w:pPr>
          </w:p>
          <w:p w:rsidR="00280AAC" w:rsidRPr="004C3A0B" w:rsidRDefault="00280AAC" w:rsidP="0049405F">
            <w:pPr>
              <w:autoSpaceDE w:val="0"/>
              <w:autoSpaceDN w:val="0"/>
              <w:adjustRightInd w:val="0"/>
              <w:rPr>
                <w:rFonts w:ascii="Arial" w:hAnsi="Arial" w:cs="Arial"/>
                <w:b/>
                <w:sz w:val="16"/>
                <w:szCs w:val="16"/>
              </w:rPr>
            </w:pPr>
          </w:p>
          <w:p w:rsidR="00280AAC" w:rsidRPr="004C3A0B" w:rsidRDefault="00280AAC" w:rsidP="0049405F">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rsidR="00280AAC" w:rsidRPr="004C3A0B" w:rsidRDefault="00280AAC" w:rsidP="0049405F">
            <w:pPr>
              <w:autoSpaceDE w:val="0"/>
              <w:autoSpaceDN w:val="0"/>
              <w:adjustRightInd w:val="0"/>
              <w:jc w:val="center"/>
              <w:rPr>
                <w:rFonts w:ascii="Arial" w:hAnsi="Arial" w:cs="Arial"/>
                <w:b/>
              </w:rPr>
            </w:pPr>
          </w:p>
          <w:p w:rsidR="00280AAC" w:rsidRPr="004C3A0B" w:rsidRDefault="00280AAC" w:rsidP="0049405F">
            <w:pPr>
              <w:autoSpaceDE w:val="0"/>
              <w:autoSpaceDN w:val="0"/>
              <w:adjustRightInd w:val="0"/>
              <w:jc w:val="center"/>
              <w:rPr>
                <w:rFonts w:ascii="Arial" w:hAnsi="Arial" w:cs="Arial"/>
                <w:b/>
              </w:rPr>
            </w:pPr>
          </w:p>
          <w:p w:rsidR="00280AAC" w:rsidRPr="004C3A0B" w:rsidRDefault="00280AAC" w:rsidP="0049405F">
            <w:pPr>
              <w:autoSpaceDE w:val="0"/>
              <w:autoSpaceDN w:val="0"/>
              <w:adjustRightInd w:val="0"/>
              <w:rPr>
                <w:rFonts w:ascii="Arial" w:hAnsi="Arial" w:cs="Arial"/>
                <w:b/>
                <w:sz w:val="16"/>
                <w:szCs w:val="16"/>
              </w:rPr>
            </w:pPr>
          </w:p>
          <w:p w:rsidR="00280AAC" w:rsidRPr="004C3A0B" w:rsidRDefault="00280AAC" w:rsidP="0049405F">
            <w:pPr>
              <w:autoSpaceDE w:val="0"/>
              <w:autoSpaceDN w:val="0"/>
              <w:adjustRightInd w:val="0"/>
              <w:jc w:val="center"/>
              <w:rPr>
                <w:rFonts w:ascii="Arial" w:hAnsi="Arial" w:cs="Arial"/>
                <w:b/>
              </w:rPr>
            </w:pPr>
            <w:r w:rsidRPr="004C3A0B">
              <w:rPr>
                <w:rFonts w:ascii="Arial" w:hAnsi="Arial" w:cs="Arial"/>
                <w:b/>
              </w:rPr>
              <w:t>N/A</w:t>
            </w:r>
          </w:p>
        </w:tc>
      </w:tr>
      <w:tr w:rsidR="00280AAC" w:rsidRPr="004C3A0B" w:rsidTr="0049405F">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rsidR="00280AAC" w:rsidRPr="004C3A0B" w:rsidRDefault="00280AAC" w:rsidP="00280AAC">
      <w:pPr>
        <w:rPr>
          <w:rFonts w:ascii="Arial" w:hAnsi="Arial" w:cs="Arial"/>
          <w:b/>
          <w:bCs/>
        </w:rPr>
      </w:pPr>
      <w:r w:rsidRPr="004C3A0B">
        <w:rPr>
          <w:rFonts w:ascii="Arial" w:hAnsi="Arial" w:cs="Arial"/>
          <w:b/>
          <w:bCs/>
        </w:rPr>
        <w:t>SECTION I: Feedback, Consent and Confidentiality</w:t>
      </w:r>
    </w:p>
    <w:p w:rsidR="00280AAC" w:rsidRDefault="00280AAC" w:rsidP="00280AAC">
      <w:pPr>
        <w:rPr>
          <w:rFonts w:ascii="Arial" w:hAnsi="Arial" w:cs="Arial"/>
          <w:sz w:val="16"/>
          <w:szCs w:val="16"/>
        </w:rPr>
      </w:pPr>
    </w:p>
    <w:p w:rsidR="00280AAC" w:rsidRDefault="00280AAC" w:rsidP="00280AAC">
      <w:pPr>
        <w:rPr>
          <w:rFonts w:ascii="Arial" w:hAnsi="Arial" w:cs="Arial"/>
          <w:sz w:val="16"/>
          <w:szCs w:val="16"/>
        </w:rPr>
      </w:pPr>
    </w:p>
    <w:p w:rsidR="00280AAC" w:rsidRPr="004C3A0B" w:rsidRDefault="00280AAC" w:rsidP="00280AA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80AAC" w:rsidRPr="004C3A0B" w:rsidTr="0049405F">
        <w:tc>
          <w:tcPr>
            <w:tcW w:w="9923" w:type="dxa"/>
            <w:tcBorders>
              <w:top w:val="single" w:sz="4" w:space="0" w:color="auto"/>
              <w:bottom w:val="single" w:sz="4" w:space="0" w:color="auto"/>
            </w:tcBorders>
            <w:shd w:val="clear" w:color="auto" w:fill="F2F2F2" w:themeFill="background1" w:themeFillShade="F2"/>
          </w:tcPr>
          <w:p w:rsidR="00280AAC" w:rsidRPr="004C3A0B" w:rsidRDefault="00280AAC" w:rsidP="0049405F">
            <w:pPr>
              <w:rPr>
                <w:rFonts w:ascii="Arial" w:hAnsi="Arial" w:cs="Arial"/>
              </w:rPr>
            </w:pPr>
            <w:r w:rsidRPr="004C3A0B">
              <w:rPr>
                <w:rFonts w:ascii="Arial" w:hAnsi="Arial" w:cs="Arial"/>
                <w:b/>
              </w:rPr>
              <w:t>Feedback</w:t>
            </w:r>
          </w:p>
          <w:p w:rsidR="00280AAC" w:rsidRPr="004C3A0B" w:rsidRDefault="00280AAC" w:rsidP="0049405F">
            <w:pPr>
              <w:rPr>
                <w:rFonts w:ascii="Arial" w:hAnsi="Arial" w:cs="Arial"/>
              </w:rPr>
            </w:pPr>
            <w:r w:rsidRPr="004C3A0B">
              <w:rPr>
                <w:rFonts w:ascii="Arial" w:hAnsi="Arial" w:cs="Arial"/>
              </w:rPr>
              <w:t xml:space="preserve">What feedback will be provided to participants, how will this be done and when? </w:t>
            </w:r>
          </w:p>
        </w:tc>
      </w:tr>
      <w:tr w:rsidR="00280AAC" w:rsidRPr="004C3A0B" w:rsidTr="0049405F">
        <w:tc>
          <w:tcPr>
            <w:tcW w:w="9923" w:type="dxa"/>
            <w:tcBorders>
              <w:top w:val="single" w:sz="4" w:space="0" w:color="auto"/>
              <w:bottom w:val="single" w:sz="4" w:space="0" w:color="auto"/>
            </w:tcBorders>
          </w:tcPr>
          <w:p w:rsidR="00280AAC" w:rsidRPr="004C3A0B" w:rsidRDefault="00280AAC" w:rsidP="0049405F">
            <w:pPr>
              <w:autoSpaceDE w:val="0"/>
              <w:autoSpaceDN w:val="0"/>
              <w:adjustRightInd w:val="0"/>
              <w:rPr>
                <w:rFonts w:ascii="Arial" w:hAnsi="Arial" w:cs="Arial"/>
              </w:rPr>
            </w:pPr>
          </w:p>
          <w:p w:rsidR="00280AAC" w:rsidRPr="004C3A0B" w:rsidRDefault="00280AAC" w:rsidP="00280AAC">
            <w:pPr>
              <w:autoSpaceDE w:val="0"/>
              <w:autoSpaceDN w:val="0"/>
              <w:adjustRightInd w:val="0"/>
              <w:rPr>
                <w:rFonts w:cs="Arial"/>
              </w:rPr>
            </w:pPr>
            <w:r>
              <w:rPr>
                <w:rFonts w:ascii="Arial" w:hAnsi="Arial" w:cs="Arial"/>
              </w:rPr>
              <w:t xml:space="preserve">Debriefing – verbal following the experiment </w:t>
            </w:r>
            <w:r w:rsidRPr="004C3A0B">
              <w:rPr>
                <w:rFonts w:ascii="Arial" w:hAnsi="Arial" w:cs="Arial"/>
                <w:color w:val="808080"/>
                <w:sz w:val="18"/>
                <w:szCs w:val="18"/>
              </w:rPr>
              <w:t xml:space="preserve"> (this box should expand as you type)</w:t>
            </w:r>
          </w:p>
        </w:tc>
      </w:tr>
      <w:tr w:rsidR="00280AAC" w:rsidRPr="004C3A0B" w:rsidTr="0049405F">
        <w:tc>
          <w:tcPr>
            <w:tcW w:w="9923" w:type="dxa"/>
            <w:tcBorders>
              <w:top w:val="single" w:sz="4" w:space="0" w:color="auto"/>
              <w:bottom w:val="single" w:sz="4" w:space="0" w:color="auto"/>
            </w:tcBorders>
          </w:tcPr>
          <w:p w:rsidR="00280AAC" w:rsidRPr="004C3A0B" w:rsidRDefault="00280AAC" w:rsidP="0049405F">
            <w:pPr>
              <w:autoSpaceDE w:val="0"/>
              <w:autoSpaceDN w:val="0"/>
              <w:adjustRightInd w:val="0"/>
              <w:rPr>
                <w:rFonts w:ascii="Arial" w:hAnsi="Arial" w:cs="Arial"/>
                <w:sz w:val="16"/>
                <w:szCs w:val="16"/>
              </w:rPr>
            </w:pPr>
          </w:p>
        </w:tc>
      </w:tr>
      <w:tr w:rsidR="00280AAC" w:rsidRPr="004C3A0B" w:rsidTr="0049405F">
        <w:tc>
          <w:tcPr>
            <w:tcW w:w="9923" w:type="dxa"/>
            <w:tcBorders>
              <w:top w:val="single" w:sz="4" w:space="0" w:color="auto"/>
              <w:bottom w:val="single" w:sz="4" w:space="0" w:color="auto"/>
            </w:tcBorders>
            <w:shd w:val="clear" w:color="auto" w:fill="F2F2F2" w:themeFill="background1" w:themeFillShade="F2"/>
          </w:tcPr>
          <w:p w:rsidR="00280AAC" w:rsidRPr="004C3A0B" w:rsidRDefault="00280AAC" w:rsidP="0049405F">
            <w:pPr>
              <w:rPr>
                <w:rFonts w:ascii="Arial" w:hAnsi="Arial" w:cs="Arial"/>
              </w:rPr>
            </w:pPr>
            <w:r w:rsidRPr="004C3A0B">
              <w:rPr>
                <w:rFonts w:ascii="Arial" w:hAnsi="Arial" w:cs="Arial"/>
                <w:b/>
              </w:rPr>
              <w:t>Informed consent</w:t>
            </w:r>
          </w:p>
          <w:p w:rsidR="00280AAC" w:rsidRPr="004C3A0B" w:rsidRDefault="00280AAC" w:rsidP="0049405F">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280AAC" w:rsidRPr="004C3A0B" w:rsidTr="0049405F">
        <w:tc>
          <w:tcPr>
            <w:tcW w:w="9923" w:type="dxa"/>
            <w:tcBorders>
              <w:top w:val="single" w:sz="4" w:space="0" w:color="auto"/>
              <w:bottom w:val="single" w:sz="4" w:space="0" w:color="auto"/>
            </w:tcBorders>
          </w:tcPr>
          <w:p w:rsidR="00280AAC" w:rsidRPr="004C3A0B" w:rsidRDefault="00280AAC" w:rsidP="00280AAC">
            <w:pPr>
              <w:autoSpaceDE w:val="0"/>
              <w:autoSpaceDN w:val="0"/>
              <w:adjustRightInd w:val="0"/>
              <w:rPr>
                <w:rFonts w:cs="Arial"/>
              </w:rPr>
            </w:pPr>
            <w:r>
              <w:rPr>
                <w:rFonts w:ascii="Arial" w:hAnsi="Arial" w:cs="Arial"/>
              </w:rPr>
              <w:t xml:space="preserve">Presumptive – in-class experiment </w:t>
            </w:r>
            <w:r w:rsidRPr="004C3A0B">
              <w:rPr>
                <w:rFonts w:ascii="Arial" w:hAnsi="Arial" w:cs="Arial"/>
                <w:color w:val="808080"/>
                <w:sz w:val="18"/>
                <w:szCs w:val="18"/>
              </w:rPr>
              <w:t xml:space="preserve"> (this box should expand as you type)</w:t>
            </w:r>
          </w:p>
        </w:tc>
      </w:tr>
      <w:tr w:rsidR="00280AAC" w:rsidRPr="004C3A0B" w:rsidTr="0049405F">
        <w:tc>
          <w:tcPr>
            <w:tcW w:w="9923" w:type="dxa"/>
            <w:tcBorders>
              <w:top w:val="single" w:sz="4" w:space="0" w:color="auto"/>
              <w:bottom w:val="single" w:sz="4" w:space="0" w:color="auto"/>
            </w:tcBorders>
          </w:tcPr>
          <w:p w:rsidR="00280AAC" w:rsidRPr="004C3A0B" w:rsidRDefault="00280AAC" w:rsidP="0049405F">
            <w:pPr>
              <w:autoSpaceDE w:val="0"/>
              <w:autoSpaceDN w:val="0"/>
              <w:adjustRightInd w:val="0"/>
              <w:rPr>
                <w:rFonts w:ascii="Arial" w:hAnsi="Arial" w:cs="Arial"/>
                <w:sz w:val="16"/>
                <w:szCs w:val="16"/>
              </w:rPr>
            </w:pPr>
          </w:p>
        </w:tc>
      </w:tr>
      <w:tr w:rsidR="00280AAC" w:rsidRPr="004C3A0B" w:rsidTr="0049405F">
        <w:tc>
          <w:tcPr>
            <w:tcW w:w="9923" w:type="dxa"/>
            <w:tcBorders>
              <w:top w:val="single" w:sz="4" w:space="0" w:color="auto"/>
              <w:bottom w:val="single" w:sz="4" w:space="0" w:color="auto"/>
            </w:tcBorders>
            <w:shd w:val="clear" w:color="auto" w:fill="F2F2F2" w:themeFill="background1" w:themeFillShade="F2"/>
          </w:tcPr>
          <w:p w:rsidR="00280AAC" w:rsidRPr="004C3A0B" w:rsidRDefault="00280AAC" w:rsidP="0049405F">
            <w:pPr>
              <w:rPr>
                <w:rFonts w:ascii="Arial" w:hAnsi="Arial" w:cs="Arial"/>
                <w:b/>
              </w:rPr>
            </w:pPr>
            <w:r w:rsidRPr="004C3A0B">
              <w:rPr>
                <w:rFonts w:ascii="Arial" w:hAnsi="Arial" w:cs="Arial"/>
                <w:b/>
              </w:rPr>
              <w:t>Confidentiality / Anonymity</w:t>
            </w:r>
          </w:p>
          <w:p w:rsidR="00280AAC" w:rsidRPr="004C3A0B" w:rsidRDefault="00280AAC" w:rsidP="0049405F">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280AAC" w:rsidRPr="004C3A0B" w:rsidTr="0049405F">
        <w:tc>
          <w:tcPr>
            <w:tcW w:w="9923" w:type="dxa"/>
            <w:tcBorders>
              <w:top w:val="single" w:sz="4" w:space="0" w:color="auto"/>
              <w:bottom w:val="single" w:sz="4" w:space="0" w:color="auto"/>
            </w:tcBorders>
          </w:tcPr>
          <w:p w:rsidR="00280AAC" w:rsidRPr="004C3A0B" w:rsidRDefault="00280AAC" w:rsidP="0049405F">
            <w:pPr>
              <w:autoSpaceDE w:val="0"/>
              <w:autoSpaceDN w:val="0"/>
              <w:adjustRightInd w:val="0"/>
              <w:rPr>
                <w:rFonts w:ascii="Arial" w:hAnsi="Arial" w:cs="Arial"/>
              </w:rPr>
            </w:pPr>
          </w:p>
          <w:p w:rsidR="00280AAC" w:rsidRDefault="00280AAC" w:rsidP="00280AAC">
            <w:pPr>
              <w:autoSpaceDE w:val="0"/>
              <w:autoSpaceDN w:val="0"/>
              <w:adjustRightInd w:val="0"/>
              <w:rPr>
                <w:rFonts w:ascii="Arial" w:hAnsi="Arial" w:cs="Arial"/>
              </w:rPr>
            </w:pPr>
            <w:r>
              <w:rPr>
                <w:rFonts w:ascii="Arial" w:hAnsi="Arial" w:cs="Arial"/>
              </w:rPr>
              <w:t xml:space="preserve">No names/personal information will be attached to the individual scores. </w:t>
            </w:r>
          </w:p>
          <w:p w:rsidR="00280AAC" w:rsidRPr="004C3A0B" w:rsidRDefault="00280AAC" w:rsidP="00280AAC">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280AAC" w:rsidRPr="004C3A0B" w:rsidRDefault="00280AAC" w:rsidP="00280AAC">
      <w:pPr>
        <w:rPr>
          <w:rFonts w:ascii="Arial" w:hAnsi="Arial" w:cs="Arial"/>
        </w:rPr>
      </w:pPr>
    </w:p>
    <w:p w:rsidR="00280AAC" w:rsidRPr="004C3A0B" w:rsidRDefault="00280AAC" w:rsidP="00280AAC">
      <w:pPr>
        <w:rPr>
          <w:rFonts w:ascii="Arial" w:hAnsi="Arial" w:cs="Arial"/>
          <w:b/>
          <w:bCs/>
        </w:rPr>
      </w:pPr>
      <w:r w:rsidRPr="004C3A0B">
        <w:rPr>
          <w:rFonts w:ascii="Arial" w:hAnsi="Arial" w:cs="Arial"/>
          <w:b/>
          <w:bCs/>
        </w:rPr>
        <w:t>SECTION J: Data Protection and Storage</w:t>
      </w:r>
    </w:p>
    <w:p w:rsidR="00280AAC" w:rsidRPr="004C3A0B" w:rsidRDefault="00280AAC" w:rsidP="00280AAC">
      <w:pPr>
        <w:rPr>
          <w:rFonts w:ascii="Arial" w:hAnsi="Arial" w:cs="Arial"/>
          <w:b/>
          <w:bCs/>
          <w:sz w:val="16"/>
          <w:szCs w:val="16"/>
        </w:rPr>
      </w:pPr>
    </w:p>
    <w:p w:rsidR="00280AAC" w:rsidRPr="004C3A0B" w:rsidRDefault="00280AAC" w:rsidP="00280AAC">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8"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280AAC" w:rsidRPr="004C3A0B" w:rsidTr="0049405F">
        <w:tc>
          <w:tcPr>
            <w:tcW w:w="7763" w:type="dxa"/>
            <w:tcBorders>
              <w:top w:val="nil"/>
              <w:left w:val="nil"/>
            </w:tcBorders>
          </w:tcPr>
          <w:p w:rsidR="00280AAC" w:rsidRPr="004C3A0B" w:rsidRDefault="00280AAC" w:rsidP="0049405F">
            <w:pPr>
              <w:autoSpaceDE w:val="0"/>
              <w:autoSpaceDN w:val="0"/>
              <w:adjustRightInd w:val="0"/>
              <w:rPr>
                <w:rFonts w:ascii="Arial" w:hAnsi="Arial" w:cs="Arial"/>
                <w:bCs/>
              </w:rPr>
            </w:pPr>
          </w:p>
        </w:tc>
        <w:tc>
          <w:tcPr>
            <w:tcW w:w="992" w:type="dxa"/>
            <w:shd w:val="clear" w:color="auto" w:fill="F2F2F2" w:themeFill="background1" w:themeFillShade="F2"/>
            <w:vAlign w:val="bottom"/>
          </w:tcPr>
          <w:p w:rsidR="00280AAC" w:rsidRPr="004C3A0B" w:rsidRDefault="00280AAC" w:rsidP="0049405F">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rsidR="00280AAC" w:rsidRPr="004C3A0B" w:rsidRDefault="00280AAC" w:rsidP="0049405F">
            <w:pPr>
              <w:autoSpaceDE w:val="0"/>
              <w:autoSpaceDN w:val="0"/>
              <w:adjustRightInd w:val="0"/>
              <w:jc w:val="center"/>
              <w:rPr>
                <w:rFonts w:ascii="Arial" w:hAnsi="Arial" w:cs="Arial"/>
                <w:b/>
                <w:bCs/>
              </w:rPr>
            </w:pPr>
            <w:r w:rsidRPr="004C3A0B">
              <w:rPr>
                <w:rFonts w:ascii="Arial" w:hAnsi="Arial" w:cs="Arial"/>
                <w:b/>
                <w:bCs/>
              </w:rPr>
              <w:t>NO</w:t>
            </w:r>
          </w:p>
        </w:tc>
      </w:tr>
      <w:tr w:rsidR="00280AAC" w:rsidRPr="004C3A0B" w:rsidTr="0049405F">
        <w:trPr>
          <w:trHeight w:val="403"/>
        </w:trPr>
        <w:tc>
          <w:tcPr>
            <w:tcW w:w="7763" w:type="dxa"/>
            <w:shd w:val="clear" w:color="auto" w:fill="F2F2F2" w:themeFill="background1" w:themeFillShade="F2"/>
            <w:vAlign w:val="center"/>
          </w:tcPr>
          <w:p w:rsidR="00280AAC" w:rsidRDefault="00280AAC" w:rsidP="0049405F">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rsidR="00280AAC" w:rsidRPr="00204E14" w:rsidRDefault="00280AAC" w:rsidP="0049405F">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rsidR="00280AAC" w:rsidRPr="00204E14" w:rsidRDefault="00280AAC" w:rsidP="0049405F">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rsidR="00280AAC" w:rsidRPr="00204E14" w:rsidRDefault="00280AAC" w:rsidP="0049405F">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9889" w:type="dxa"/>
            <w:gridSpan w:val="3"/>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280AAC" w:rsidRPr="004C3A0B" w:rsidTr="0049405F">
        <w:trPr>
          <w:trHeight w:val="403"/>
        </w:trPr>
        <w:tc>
          <w:tcPr>
            <w:tcW w:w="9889" w:type="dxa"/>
            <w:gridSpan w:val="3"/>
            <w:vAlign w:val="center"/>
          </w:tcPr>
          <w:p w:rsidR="00280AAC" w:rsidRPr="004C3A0B" w:rsidRDefault="00280AAC" w:rsidP="0049405F">
            <w:pPr>
              <w:autoSpaceDE w:val="0"/>
              <w:autoSpaceDN w:val="0"/>
              <w:adjustRightInd w:val="0"/>
              <w:rPr>
                <w:rFonts w:ascii="Arial" w:hAnsi="Arial" w:cs="Arial"/>
              </w:rPr>
            </w:pPr>
          </w:p>
          <w:p w:rsidR="00280AAC" w:rsidRPr="004C3A0B" w:rsidRDefault="00280AAC" w:rsidP="0049405F">
            <w:pPr>
              <w:autoSpaceDE w:val="0"/>
              <w:autoSpaceDN w:val="0"/>
              <w:adjustRightInd w:val="0"/>
              <w:rPr>
                <w:rFonts w:cs="Arial"/>
              </w:rPr>
            </w:pPr>
            <w:r w:rsidRPr="004C3A0B">
              <w:rPr>
                <w:rFonts w:ascii="Arial" w:hAnsi="Arial" w:cs="Arial"/>
                <w:color w:val="808080"/>
                <w:sz w:val="18"/>
                <w:szCs w:val="18"/>
              </w:rPr>
              <w:t>(this box should expand as you type)</w:t>
            </w:r>
          </w:p>
        </w:tc>
      </w:tr>
      <w:tr w:rsidR="00280AAC" w:rsidRPr="004C3A0B" w:rsidTr="0049405F">
        <w:trPr>
          <w:trHeight w:val="163"/>
        </w:trPr>
        <w:tc>
          <w:tcPr>
            <w:tcW w:w="9889" w:type="dxa"/>
            <w:gridSpan w:val="3"/>
            <w:vAlign w:val="center"/>
          </w:tcPr>
          <w:p w:rsidR="00280AAC" w:rsidRPr="004C3A0B" w:rsidRDefault="00280AAC" w:rsidP="0049405F">
            <w:pPr>
              <w:autoSpaceDE w:val="0"/>
              <w:autoSpaceDN w:val="0"/>
              <w:adjustRightInd w:val="0"/>
              <w:rPr>
                <w:rFonts w:ascii="Arial" w:hAnsi="Arial" w:cs="Arial"/>
                <w:sz w:val="16"/>
                <w:szCs w:val="16"/>
              </w:rPr>
            </w:pPr>
          </w:p>
        </w:tc>
      </w:tr>
      <w:tr w:rsidR="00280AAC" w:rsidRPr="004C3A0B" w:rsidTr="0049405F">
        <w:trPr>
          <w:trHeight w:val="403"/>
        </w:trPr>
        <w:tc>
          <w:tcPr>
            <w:tcW w:w="7763" w:type="dxa"/>
            <w:shd w:val="clear" w:color="auto" w:fill="F2F2F2" w:themeFill="background1" w:themeFillShade="F2"/>
            <w:vAlign w:val="center"/>
          </w:tcPr>
          <w:p w:rsidR="00280AAC" w:rsidRDefault="00280AAC" w:rsidP="0049405F">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rsidR="00280AAC" w:rsidRPr="00204E14" w:rsidRDefault="00280AAC" w:rsidP="0049405F">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00280AAC" w:rsidRPr="00204E14" w:rsidRDefault="00280AAC" w:rsidP="0049405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280AAC" w:rsidRPr="00204E14" w:rsidRDefault="00280AAC" w:rsidP="0049405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280AAC" w:rsidRPr="00204E14" w:rsidRDefault="00280AAC" w:rsidP="0049405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00280AAC" w:rsidRPr="00204E14" w:rsidRDefault="00280AAC" w:rsidP="0049405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280AAC" w:rsidRPr="00204E14" w:rsidRDefault="00280AAC" w:rsidP="0049405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280AAC" w:rsidRPr="00204E14" w:rsidRDefault="00280AAC" w:rsidP="0049405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280AAC" w:rsidRPr="00204E14" w:rsidRDefault="00280AAC" w:rsidP="0049405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280AAC" w:rsidRPr="004C3A0B" w:rsidRDefault="00280AAC" w:rsidP="0049405F">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9889" w:type="dxa"/>
            <w:gridSpan w:val="3"/>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280AAC" w:rsidRPr="004C3A0B" w:rsidTr="0049405F">
        <w:trPr>
          <w:trHeight w:val="403"/>
        </w:trPr>
        <w:tc>
          <w:tcPr>
            <w:tcW w:w="9889" w:type="dxa"/>
            <w:gridSpan w:val="3"/>
            <w:vAlign w:val="center"/>
          </w:tcPr>
          <w:p w:rsidR="00280AAC" w:rsidRPr="004C3A0B" w:rsidRDefault="00280AAC" w:rsidP="0049405F">
            <w:pPr>
              <w:autoSpaceDE w:val="0"/>
              <w:autoSpaceDN w:val="0"/>
              <w:adjustRightInd w:val="0"/>
              <w:rPr>
                <w:rFonts w:ascii="Arial" w:hAnsi="Arial" w:cs="Arial"/>
              </w:rPr>
            </w:pPr>
          </w:p>
          <w:p w:rsidR="00280AAC" w:rsidRPr="004C3A0B" w:rsidRDefault="00280AAC" w:rsidP="0049405F">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280AAC" w:rsidRDefault="00280AAC" w:rsidP="00280AAC">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280AAC" w:rsidRPr="004C3A0B" w:rsidTr="0049405F">
        <w:trPr>
          <w:trHeight w:val="439"/>
        </w:trPr>
        <w:tc>
          <w:tcPr>
            <w:tcW w:w="7763" w:type="dxa"/>
          </w:tcPr>
          <w:p w:rsidR="00280AAC" w:rsidRPr="004C3A0B" w:rsidRDefault="00280AAC" w:rsidP="0049405F">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rsidR="00280AAC" w:rsidRPr="004C3A0B" w:rsidRDefault="00280AAC" w:rsidP="0049405F">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rsidR="00280AAC" w:rsidRPr="004C3A0B" w:rsidRDefault="00280AAC" w:rsidP="0049405F">
            <w:pPr>
              <w:autoSpaceDE w:val="0"/>
              <w:autoSpaceDN w:val="0"/>
              <w:adjustRightInd w:val="0"/>
              <w:jc w:val="center"/>
              <w:rPr>
                <w:rFonts w:ascii="Arial" w:hAnsi="Arial" w:cs="Arial"/>
                <w:b/>
                <w:bCs/>
              </w:rPr>
            </w:pPr>
            <w:r w:rsidRPr="004C3A0B">
              <w:rPr>
                <w:rFonts w:ascii="Arial" w:hAnsi="Arial" w:cs="Arial"/>
                <w:b/>
                <w:bCs/>
              </w:rPr>
              <w:t>NO</w:t>
            </w:r>
          </w:p>
        </w:tc>
      </w:tr>
      <w:tr w:rsidR="00280AAC" w:rsidRPr="004C3A0B" w:rsidTr="0049405F">
        <w:trPr>
          <w:trHeight w:val="439"/>
        </w:trPr>
        <w:tc>
          <w:tcPr>
            <w:tcW w:w="7763" w:type="dxa"/>
          </w:tcPr>
          <w:p w:rsidR="00280AAC" w:rsidRPr="004C3A0B" w:rsidRDefault="00280AAC" w:rsidP="0049405F">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7763" w:type="dxa"/>
          </w:tcPr>
          <w:p w:rsidR="00280AAC" w:rsidRPr="004C3A0B" w:rsidRDefault="00280AAC" w:rsidP="0049405F">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39"/>
        </w:trPr>
        <w:tc>
          <w:tcPr>
            <w:tcW w:w="7763" w:type="dxa"/>
          </w:tcPr>
          <w:p w:rsidR="00280AAC" w:rsidRPr="004C3A0B" w:rsidRDefault="00280AAC" w:rsidP="0049405F">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7763" w:type="dxa"/>
          </w:tcPr>
          <w:p w:rsidR="00280AAC" w:rsidRPr="004C3A0B" w:rsidRDefault="00280AAC" w:rsidP="0049405F">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7763" w:type="dxa"/>
          </w:tcPr>
          <w:p w:rsidR="00280AAC" w:rsidRPr="004C3A0B" w:rsidRDefault="00280AAC" w:rsidP="0049405F">
            <w:pPr>
              <w:autoSpaceDE w:val="0"/>
              <w:autoSpaceDN w:val="0"/>
              <w:adjustRightInd w:val="0"/>
              <w:rPr>
                <w:rFonts w:ascii="Arial" w:hAnsi="Arial" w:cs="Arial"/>
              </w:rPr>
            </w:pPr>
            <w:r w:rsidRPr="004C3A0B">
              <w:rPr>
                <w:rFonts w:ascii="Arial" w:hAnsi="Arial" w:cs="Arial"/>
              </w:rPr>
              <w:lastRenderedPageBreak/>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7763" w:type="dxa"/>
          </w:tcPr>
          <w:p w:rsidR="00280AAC" w:rsidRPr="004C3A0B" w:rsidRDefault="00280AAC" w:rsidP="0049405F">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7763" w:type="dxa"/>
          </w:tcPr>
          <w:p w:rsidR="00280AAC" w:rsidRPr="004C3A0B" w:rsidRDefault="00280AAC" w:rsidP="0049405F">
            <w:pPr>
              <w:autoSpaceDE w:val="0"/>
              <w:autoSpaceDN w:val="0"/>
              <w:adjustRightInd w:val="0"/>
              <w:rPr>
                <w:rFonts w:ascii="Arial" w:hAnsi="Arial" w:cs="Arial"/>
              </w:rPr>
            </w:pPr>
            <w:r w:rsidRPr="004C3A0B">
              <w:rPr>
                <w:rFonts w:ascii="Arial" w:hAnsi="Arial" w:cs="Arial"/>
              </w:rPr>
              <w:t>Other – specify:</w:t>
            </w:r>
          </w:p>
          <w:p w:rsidR="00280AAC" w:rsidRPr="004C3A0B" w:rsidRDefault="00280AAC" w:rsidP="0049405F">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9889" w:type="dxa"/>
            <w:gridSpan w:val="3"/>
          </w:tcPr>
          <w:p w:rsidR="00280AAC" w:rsidRDefault="00280AAC" w:rsidP="0049405F">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280AAC" w:rsidRPr="004C3A0B" w:rsidTr="0049405F">
        <w:trPr>
          <w:trHeight w:val="403"/>
        </w:trPr>
        <w:tc>
          <w:tcPr>
            <w:tcW w:w="9889" w:type="dxa"/>
            <w:gridSpan w:val="3"/>
          </w:tcPr>
          <w:p w:rsidR="00280AAC" w:rsidRDefault="00280AAC" w:rsidP="0049405F">
            <w:pPr>
              <w:autoSpaceDE w:val="0"/>
              <w:autoSpaceDN w:val="0"/>
              <w:adjustRightInd w:val="0"/>
              <w:rPr>
                <w:rFonts w:ascii="Arial" w:hAnsi="Arial" w:cs="Arial"/>
                <w:b/>
                <w:bCs/>
              </w:rPr>
            </w:pPr>
          </w:p>
          <w:p w:rsidR="00280AAC" w:rsidRPr="00280AAC" w:rsidRDefault="00280AAC" w:rsidP="0049405F">
            <w:pPr>
              <w:autoSpaceDE w:val="0"/>
              <w:autoSpaceDN w:val="0"/>
              <w:adjustRightInd w:val="0"/>
              <w:rPr>
                <w:rFonts w:ascii="Arial" w:hAnsi="Arial" w:cs="Arial"/>
                <w:bCs/>
              </w:rPr>
            </w:pPr>
            <w:r w:rsidRPr="00FC7C90">
              <w:rPr>
                <w:rFonts w:ascii="Arial" w:hAnsi="Arial" w:cs="Arial"/>
                <w:bCs/>
              </w:rPr>
              <w:t xml:space="preserve">There is </w:t>
            </w:r>
            <w:r>
              <w:rPr>
                <w:rFonts w:ascii="Arial" w:hAnsi="Arial" w:cs="Arial"/>
                <w:bCs/>
              </w:rPr>
              <w:t>no personal date – just scores (raw data).</w:t>
            </w:r>
          </w:p>
          <w:p w:rsidR="00280AAC" w:rsidRPr="007407AA" w:rsidRDefault="00280AAC" w:rsidP="0049405F">
            <w:pPr>
              <w:autoSpaceDE w:val="0"/>
              <w:autoSpaceDN w:val="0"/>
              <w:adjustRightInd w:val="0"/>
              <w:rPr>
                <w:rFonts w:ascii="Arial" w:hAnsi="Arial" w:cs="Arial"/>
                <w:b/>
                <w:bCs/>
              </w:rPr>
            </w:pPr>
            <w:r w:rsidRPr="00204E14">
              <w:rPr>
                <w:rFonts w:ascii="Arial" w:hAnsi="Arial" w:cs="Arial"/>
                <w:sz w:val="18"/>
                <w:szCs w:val="18"/>
              </w:rPr>
              <w:t>(this box should expand as you type)</w:t>
            </w:r>
          </w:p>
          <w:p w:rsidR="00280AAC" w:rsidRDefault="00280AAC" w:rsidP="0049405F">
            <w:pPr>
              <w:autoSpaceDE w:val="0"/>
              <w:autoSpaceDN w:val="0"/>
              <w:adjustRightInd w:val="0"/>
              <w:jc w:val="center"/>
              <w:rPr>
                <w:rFonts w:ascii="Arial" w:hAnsi="Arial" w:cs="Arial"/>
                <w:b/>
                <w:bCs/>
              </w:rPr>
            </w:pPr>
          </w:p>
        </w:tc>
      </w:tr>
      <w:tr w:rsidR="00280AAC" w:rsidRPr="004C3A0B" w:rsidTr="0049405F">
        <w:trPr>
          <w:trHeight w:val="439"/>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rsidR="00280AAC" w:rsidRPr="004C3A0B" w:rsidRDefault="00280AAC" w:rsidP="0049405F">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rsidR="00280AAC" w:rsidRPr="004C3A0B" w:rsidRDefault="00280AAC" w:rsidP="0049405F">
            <w:pPr>
              <w:autoSpaceDE w:val="0"/>
              <w:autoSpaceDN w:val="0"/>
              <w:adjustRightInd w:val="0"/>
              <w:jc w:val="center"/>
              <w:rPr>
                <w:rFonts w:ascii="Arial" w:hAnsi="Arial" w:cs="Arial"/>
                <w:b/>
                <w:bCs/>
              </w:rPr>
            </w:pPr>
            <w:r w:rsidRPr="004C3A0B">
              <w:rPr>
                <w:rFonts w:ascii="Arial" w:hAnsi="Arial" w:cs="Arial"/>
                <w:b/>
                <w:bCs/>
              </w:rPr>
              <w:t>NO</w:t>
            </w:r>
          </w:p>
        </w:tc>
      </w:tr>
      <w:tr w:rsidR="00280AAC" w:rsidRPr="004C3A0B" w:rsidTr="0049405F">
        <w:trPr>
          <w:trHeight w:val="439"/>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39"/>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80AAC" w:rsidRPr="004C3A0B" w:rsidTr="0049405F">
        <w:trPr>
          <w:trHeight w:val="403"/>
        </w:trPr>
        <w:tc>
          <w:tcPr>
            <w:tcW w:w="7763" w:type="dxa"/>
            <w:shd w:val="clear" w:color="auto" w:fill="F2F2F2" w:themeFill="background1" w:themeFillShade="F2"/>
            <w:vAlign w:val="center"/>
          </w:tcPr>
          <w:p w:rsidR="00280AAC" w:rsidRPr="004C3A0B" w:rsidRDefault="00280AAC" w:rsidP="0049405F">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rsidR="00280AAC" w:rsidRPr="004C3A0B" w:rsidRDefault="00280AAC" w:rsidP="0049405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80AAC" w:rsidRPr="004C3A0B" w:rsidTr="0049405F">
        <w:trPr>
          <w:trHeight w:val="403"/>
        </w:trPr>
        <w:tc>
          <w:tcPr>
            <w:tcW w:w="9889" w:type="dxa"/>
            <w:gridSpan w:val="3"/>
            <w:shd w:val="clear" w:color="auto" w:fill="F2F2F2" w:themeFill="background1" w:themeFillShade="F2"/>
            <w:vAlign w:val="center"/>
          </w:tcPr>
          <w:p w:rsidR="00280AAC" w:rsidRPr="004C3A0B" w:rsidRDefault="00280AAC" w:rsidP="0049405F">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280AAC" w:rsidRPr="004C3A0B" w:rsidTr="0049405F">
        <w:trPr>
          <w:trHeight w:val="403"/>
        </w:trPr>
        <w:tc>
          <w:tcPr>
            <w:tcW w:w="9889" w:type="dxa"/>
            <w:gridSpan w:val="3"/>
            <w:vAlign w:val="center"/>
          </w:tcPr>
          <w:p w:rsidR="00280AAC" w:rsidRPr="004C3A0B" w:rsidRDefault="00280AAC" w:rsidP="0049405F">
            <w:pPr>
              <w:autoSpaceDE w:val="0"/>
              <w:autoSpaceDN w:val="0"/>
              <w:adjustRightInd w:val="0"/>
              <w:rPr>
                <w:rFonts w:ascii="Arial" w:hAnsi="Arial" w:cs="Arial"/>
              </w:rPr>
            </w:pPr>
          </w:p>
          <w:p w:rsidR="00280AAC" w:rsidRPr="004C3A0B" w:rsidRDefault="00280AAC" w:rsidP="0049405F">
            <w:pPr>
              <w:autoSpaceDE w:val="0"/>
              <w:autoSpaceDN w:val="0"/>
              <w:adjustRightInd w:val="0"/>
              <w:rPr>
                <w:rFonts w:cs="Arial"/>
              </w:rPr>
            </w:pPr>
            <w:r w:rsidRPr="004C3A0B">
              <w:rPr>
                <w:rFonts w:ascii="Arial" w:hAnsi="Arial" w:cs="Arial"/>
                <w:color w:val="808080"/>
                <w:sz w:val="18"/>
                <w:szCs w:val="18"/>
              </w:rPr>
              <w:t>(this box should expand as you type)</w:t>
            </w:r>
          </w:p>
        </w:tc>
      </w:tr>
    </w:tbl>
    <w:tbl>
      <w:tblPr>
        <w:tblStyle w:val="TableGrid"/>
        <w:tblpPr w:leftFromText="180" w:rightFromText="180" w:vertAnchor="text" w:horzAnchor="margin" w:tblpY="61"/>
        <w:tblW w:w="9889" w:type="dxa"/>
        <w:tblLook w:val="04A0" w:firstRow="1" w:lastRow="0" w:firstColumn="1" w:lastColumn="0" w:noHBand="0" w:noVBand="1"/>
      </w:tblPr>
      <w:tblGrid>
        <w:gridCol w:w="9889"/>
      </w:tblGrid>
      <w:tr w:rsidR="00280AAC" w:rsidRPr="004C3A0B" w:rsidTr="00280AAC">
        <w:trPr>
          <w:trHeight w:val="403"/>
        </w:trPr>
        <w:tc>
          <w:tcPr>
            <w:tcW w:w="9889" w:type="dxa"/>
            <w:shd w:val="clear" w:color="auto" w:fill="F2F2F2" w:themeFill="background1" w:themeFillShade="F2"/>
            <w:vAlign w:val="center"/>
          </w:tcPr>
          <w:p w:rsidR="00280AAC" w:rsidRPr="004C3A0B" w:rsidRDefault="00280AAC" w:rsidP="00280AAC">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280AAC" w:rsidRPr="004C3A0B" w:rsidTr="00280AAC">
        <w:trPr>
          <w:trHeight w:val="403"/>
        </w:trPr>
        <w:tc>
          <w:tcPr>
            <w:tcW w:w="9889" w:type="dxa"/>
            <w:vAlign w:val="center"/>
          </w:tcPr>
          <w:p w:rsidR="00280AAC" w:rsidRPr="004C3A0B" w:rsidRDefault="00280AAC" w:rsidP="00280AAC">
            <w:pPr>
              <w:autoSpaceDE w:val="0"/>
              <w:autoSpaceDN w:val="0"/>
              <w:adjustRightInd w:val="0"/>
              <w:rPr>
                <w:rFonts w:ascii="Arial" w:hAnsi="Arial" w:cs="Arial"/>
              </w:rPr>
            </w:pPr>
          </w:p>
          <w:p w:rsidR="00280AAC" w:rsidRPr="004C3A0B" w:rsidRDefault="00280AAC" w:rsidP="00280AAC">
            <w:pPr>
              <w:autoSpaceDE w:val="0"/>
              <w:autoSpaceDN w:val="0"/>
              <w:adjustRightInd w:val="0"/>
              <w:rPr>
                <w:rFonts w:ascii="Arial" w:hAnsi="Arial" w:cs="Arial"/>
              </w:rPr>
            </w:pPr>
            <w:r>
              <w:rPr>
                <w:rFonts w:ascii="Arial" w:hAnsi="Arial" w:cs="Arial"/>
              </w:rPr>
              <w:t xml:space="preserve">The principal researcher </w:t>
            </w:r>
          </w:p>
          <w:p w:rsidR="00280AAC" w:rsidRPr="004C3A0B" w:rsidRDefault="00280AAC" w:rsidP="00280AAC">
            <w:pPr>
              <w:autoSpaceDE w:val="0"/>
              <w:autoSpaceDN w:val="0"/>
              <w:adjustRightInd w:val="0"/>
              <w:rPr>
                <w:rFonts w:ascii="Arial" w:hAnsi="Arial" w:cs="Arial"/>
              </w:rPr>
            </w:pPr>
          </w:p>
          <w:p w:rsidR="00280AAC" w:rsidRPr="004C3A0B" w:rsidRDefault="00280AAC" w:rsidP="00280AAC">
            <w:pPr>
              <w:autoSpaceDE w:val="0"/>
              <w:autoSpaceDN w:val="0"/>
              <w:adjustRightInd w:val="0"/>
              <w:rPr>
                <w:rFonts w:cs="Arial"/>
              </w:rPr>
            </w:pPr>
            <w:r w:rsidRPr="004C3A0B">
              <w:rPr>
                <w:rFonts w:ascii="Arial" w:hAnsi="Arial" w:cs="Arial"/>
                <w:color w:val="808080"/>
                <w:sz w:val="18"/>
                <w:szCs w:val="18"/>
              </w:rPr>
              <w:t>(this box should expand as you type)</w:t>
            </w:r>
          </w:p>
        </w:tc>
      </w:tr>
      <w:tr w:rsidR="00280AAC" w:rsidRPr="004C3A0B" w:rsidTr="00280AAC">
        <w:trPr>
          <w:trHeight w:val="233"/>
        </w:trPr>
        <w:tc>
          <w:tcPr>
            <w:tcW w:w="9889" w:type="dxa"/>
            <w:vAlign w:val="center"/>
          </w:tcPr>
          <w:p w:rsidR="00280AAC" w:rsidRPr="004C3A0B" w:rsidRDefault="00280AAC" w:rsidP="00280AAC">
            <w:pPr>
              <w:autoSpaceDE w:val="0"/>
              <w:autoSpaceDN w:val="0"/>
              <w:adjustRightInd w:val="0"/>
              <w:rPr>
                <w:rFonts w:ascii="Arial" w:hAnsi="Arial" w:cs="Arial"/>
                <w:sz w:val="16"/>
                <w:szCs w:val="16"/>
              </w:rPr>
            </w:pPr>
          </w:p>
        </w:tc>
      </w:tr>
      <w:tr w:rsidR="00280AAC" w:rsidRPr="004C3A0B" w:rsidTr="00280AAC">
        <w:trPr>
          <w:trHeight w:val="403"/>
        </w:trPr>
        <w:tc>
          <w:tcPr>
            <w:tcW w:w="9889" w:type="dxa"/>
            <w:shd w:val="clear" w:color="auto" w:fill="F2F2F2" w:themeFill="background1" w:themeFillShade="F2"/>
          </w:tcPr>
          <w:p w:rsidR="00280AAC" w:rsidRPr="004C3A0B" w:rsidRDefault="00280AAC" w:rsidP="00280AAC">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280AAC" w:rsidRPr="004C3A0B" w:rsidTr="00280AAC">
        <w:trPr>
          <w:trHeight w:val="403"/>
        </w:trPr>
        <w:tc>
          <w:tcPr>
            <w:tcW w:w="9889" w:type="dxa"/>
          </w:tcPr>
          <w:p w:rsidR="00280AAC" w:rsidRPr="004C3A0B" w:rsidRDefault="00280AAC" w:rsidP="00280AAC">
            <w:pPr>
              <w:autoSpaceDE w:val="0"/>
              <w:autoSpaceDN w:val="0"/>
              <w:adjustRightInd w:val="0"/>
              <w:rPr>
                <w:rFonts w:ascii="Arial" w:hAnsi="Arial" w:cs="Arial"/>
              </w:rPr>
            </w:pPr>
          </w:p>
          <w:p w:rsidR="00280AAC" w:rsidRPr="00FC7C90" w:rsidRDefault="00280AAC" w:rsidP="00280AAC">
            <w:pPr>
              <w:autoSpaceDE w:val="0"/>
              <w:autoSpaceDN w:val="0"/>
              <w:adjustRightInd w:val="0"/>
              <w:rPr>
                <w:rFonts w:ascii="Arial" w:hAnsi="Arial" w:cs="Arial"/>
              </w:rPr>
            </w:pPr>
            <w:r w:rsidRPr="00FC7C90">
              <w:rPr>
                <w:rFonts w:ascii="Arial" w:hAnsi="Arial" w:cs="Arial"/>
              </w:rPr>
              <w:t xml:space="preserve">The principal researcher </w:t>
            </w:r>
          </w:p>
          <w:p w:rsidR="00280AAC" w:rsidRPr="004C3A0B" w:rsidRDefault="00280AAC" w:rsidP="00280AAC">
            <w:pPr>
              <w:autoSpaceDE w:val="0"/>
              <w:autoSpaceDN w:val="0"/>
              <w:adjustRightInd w:val="0"/>
              <w:rPr>
                <w:rFonts w:ascii="Arial" w:hAnsi="Arial" w:cs="Arial"/>
              </w:rPr>
            </w:pPr>
          </w:p>
          <w:p w:rsidR="00280AAC" w:rsidRPr="004C3A0B" w:rsidRDefault="00280AAC" w:rsidP="00280AAC">
            <w:pPr>
              <w:autoSpaceDE w:val="0"/>
              <w:autoSpaceDN w:val="0"/>
              <w:adjustRightInd w:val="0"/>
              <w:rPr>
                <w:rFonts w:cs="Arial"/>
              </w:rPr>
            </w:pPr>
            <w:r w:rsidRPr="004C3A0B">
              <w:rPr>
                <w:rFonts w:ascii="Arial" w:hAnsi="Arial" w:cs="Arial"/>
                <w:color w:val="808080"/>
                <w:sz w:val="18"/>
                <w:szCs w:val="18"/>
              </w:rPr>
              <w:t>(this box should expand as you type)</w:t>
            </w:r>
          </w:p>
        </w:tc>
      </w:tr>
      <w:tr w:rsidR="00280AAC" w:rsidRPr="004C3A0B" w:rsidTr="00280AAC">
        <w:trPr>
          <w:trHeight w:val="233"/>
        </w:trPr>
        <w:tc>
          <w:tcPr>
            <w:tcW w:w="9889" w:type="dxa"/>
          </w:tcPr>
          <w:p w:rsidR="00280AAC" w:rsidRPr="004C3A0B" w:rsidRDefault="00280AAC" w:rsidP="00280AAC">
            <w:pPr>
              <w:autoSpaceDE w:val="0"/>
              <w:autoSpaceDN w:val="0"/>
              <w:adjustRightInd w:val="0"/>
              <w:rPr>
                <w:rFonts w:ascii="Arial" w:hAnsi="Arial" w:cs="Arial"/>
                <w:sz w:val="16"/>
                <w:szCs w:val="16"/>
              </w:rPr>
            </w:pPr>
          </w:p>
        </w:tc>
      </w:tr>
      <w:tr w:rsidR="00280AAC" w:rsidRPr="004C3A0B" w:rsidTr="00280AAC">
        <w:trPr>
          <w:trHeight w:val="403"/>
        </w:trPr>
        <w:tc>
          <w:tcPr>
            <w:tcW w:w="9889" w:type="dxa"/>
            <w:shd w:val="clear" w:color="auto" w:fill="F2F2F2" w:themeFill="background1" w:themeFillShade="F2"/>
          </w:tcPr>
          <w:p w:rsidR="00280AAC" w:rsidRPr="004C3A0B" w:rsidRDefault="00280AAC" w:rsidP="00280AAC">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280AAC" w:rsidRPr="004C3A0B" w:rsidTr="00280AAC">
        <w:trPr>
          <w:trHeight w:val="403"/>
        </w:trPr>
        <w:tc>
          <w:tcPr>
            <w:tcW w:w="9889" w:type="dxa"/>
          </w:tcPr>
          <w:p w:rsidR="00280AAC" w:rsidRPr="004C3A0B" w:rsidRDefault="00280AAC" w:rsidP="00280AAC">
            <w:pPr>
              <w:autoSpaceDE w:val="0"/>
              <w:autoSpaceDN w:val="0"/>
              <w:adjustRightInd w:val="0"/>
              <w:rPr>
                <w:rFonts w:cs="Arial"/>
              </w:rPr>
            </w:pPr>
          </w:p>
          <w:p w:rsidR="00280AAC" w:rsidRPr="00FC7C90" w:rsidRDefault="00280AAC" w:rsidP="00280AAC">
            <w:pPr>
              <w:autoSpaceDE w:val="0"/>
              <w:autoSpaceDN w:val="0"/>
              <w:adjustRightInd w:val="0"/>
              <w:rPr>
                <w:rFonts w:cs="Arial"/>
              </w:rPr>
            </w:pPr>
            <w:r w:rsidRPr="00FC7C90">
              <w:rPr>
                <w:rFonts w:cs="Arial"/>
              </w:rPr>
              <w:t xml:space="preserve">N/A as data will not be stored. Raw data will be analysed in SPSS in class. </w:t>
            </w:r>
          </w:p>
          <w:p w:rsidR="00280AAC" w:rsidRPr="004C3A0B" w:rsidRDefault="00280AAC" w:rsidP="00280AAC">
            <w:pPr>
              <w:autoSpaceDE w:val="0"/>
              <w:autoSpaceDN w:val="0"/>
              <w:adjustRightInd w:val="0"/>
              <w:rPr>
                <w:rFonts w:cs="Arial"/>
              </w:rPr>
            </w:pPr>
          </w:p>
          <w:p w:rsidR="00280AAC" w:rsidRPr="004C3A0B" w:rsidRDefault="00280AAC" w:rsidP="00280AAC">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280AAC" w:rsidRPr="004C3A0B" w:rsidRDefault="00280AAC" w:rsidP="00280AAC">
      <w:pPr>
        <w:rPr>
          <w:rFonts w:ascii="Arial" w:hAnsi="Arial" w:cs="Arial"/>
          <w:sz w:val="16"/>
          <w:szCs w:val="16"/>
        </w:rPr>
      </w:pPr>
    </w:p>
    <w:p w:rsidR="00280AAC" w:rsidRPr="004C3A0B" w:rsidRDefault="00280AAC" w:rsidP="00280AAC">
      <w:pPr>
        <w:rPr>
          <w:rFonts w:ascii="Arial" w:hAnsi="Arial" w:cs="Arial"/>
          <w:b/>
          <w:bCs/>
        </w:rPr>
      </w:pPr>
      <w:r w:rsidRPr="004C3A0B">
        <w:rPr>
          <w:rFonts w:ascii="Arial" w:hAnsi="Arial" w:cs="Arial"/>
          <w:b/>
          <w:bCs/>
        </w:rPr>
        <w:t>SECTION K: Declaration</w:t>
      </w:r>
    </w:p>
    <w:p w:rsidR="00280AAC" w:rsidRPr="004C3A0B" w:rsidRDefault="00280AAC" w:rsidP="00280AAC">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280AAC" w:rsidRPr="004C3A0B" w:rsidTr="0049405F">
        <w:trPr>
          <w:trHeight w:val="1807"/>
        </w:trPr>
        <w:tc>
          <w:tcPr>
            <w:tcW w:w="9881" w:type="dxa"/>
            <w:gridSpan w:val="4"/>
            <w:shd w:val="clear" w:color="auto" w:fill="F2F2F2" w:themeFill="background1" w:themeFillShade="F2"/>
            <w:vAlign w:val="center"/>
          </w:tcPr>
          <w:p w:rsidR="00280AAC" w:rsidRPr="004C3A0B" w:rsidRDefault="00280AAC" w:rsidP="0049405F">
            <w:pPr>
              <w:jc w:val="both"/>
              <w:rPr>
                <w:rFonts w:ascii="Arial" w:hAnsi="Arial" w:cs="Arial"/>
                <w:b/>
                <w:bCs/>
                <w:color w:val="000000"/>
              </w:rPr>
            </w:pPr>
            <w:r w:rsidRPr="004C3A0B">
              <w:rPr>
                <w:rFonts w:ascii="Arial" w:hAnsi="Arial" w:cs="Arial"/>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280AAC" w:rsidRPr="004C3A0B" w:rsidRDefault="00280AAC" w:rsidP="0049405F">
            <w:pPr>
              <w:jc w:val="both"/>
              <w:rPr>
                <w:rFonts w:ascii="Arial" w:hAnsi="Arial" w:cs="Arial"/>
                <w:b/>
                <w:bCs/>
                <w:color w:val="000000"/>
              </w:rPr>
            </w:pPr>
          </w:p>
          <w:p w:rsidR="00280AAC" w:rsidRPr="004C3A0B" w:rsidRDefault="00280AAC" w:rsidP="0049405F">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9" w:history="1">
              <w:r w:rsidRPr="004C3A0B">
                <w:rPr>
                  <w:rStyle w:val="Hyperlink"/>
                  <w:rFonts w:ascii="Arial" w:hAnsi="Arial" w:cs="Arial"/>
                </w:rPr>
                <w:t>Research Ethics and Integrity Code of Practice</w:t>
              </w:r>
            </w:hyperlink>
          </w:p>
        </w:tc>
      </w:tr>
      <w:tr w:rsidR="00280AAC" w:rsidRPr="004C3A0B" w:rsidTr="0049405F">
        <w:trPr>
          <w:trHeight w:val="657"/>
        </w:trPr>
        <w:tc>
          <w:tcPr>
            <w:tcW w:w="3219" w:type="dxa"/>
            <w:tcBorders>
              <w:right w:val="nil"/>
            </w:tcBorders>
            <w:vAlign w:val="center"/>
          </w:tcPr>
          <w:p w:rsidR="00280AAC" w:rsidRPr="004C3A0B" w:rsidRDefault="00280AAC" w:rsidP="0049405F">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rsidR="00280AAC" w:rsidRPr="004C3A0B" w:rsidRDefault="00280AAC" w:rsidP="0049405F">
            <w:pPr>
              <w:spacing w:before="100" w:beforeAutospacing="1" w:after="100" w:afterAutospacing="1"/>
              <w:rPr>
                <w:rFonts w:ascii="Arial" w:hAnsi="Arial" w:cs="Arial"/>
              </w:rPr>
            </w:pPr>
          </w:p>
        </w:tc>
        <w:tc>
          <w:tcPr>
            <w:tcW w:w="850" w:type="dxa"/>
            <w:tcBorders>
              <w:right w:val="nil"/>
            </w:tcBorders>
            <w:vAlign w:val="center"/>
          </w:tcPr>
          <w:p w:rsidR="00280AAC" w:rsidRPr="004C3A0B" w:rsidRDefault="00280AAC" w:rsidP="0049405F">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rsidR="00280AAC" w:rsidRPr="004C3A0B" w:rsidRDefault="00280AAC" w:rsidP="0049405F">
            <w:pPr>
              <w:spacing w:before="100" w:beforeAutospacing="1" w:after="100" w:afterAutospacing="1"/>
              <w:rPr>
                <w:rFonts w:ascii="Arial" w:hAnsi="Arial" w:cs="Arial"/>
              </w:rPr>
            </w:pPr>
          </w:p>
        </w:tc>
      </w:tr>
    </w:tbl>
    <w:p w:rsidR="00280AAC" w:rsidRPr="004C3A0B" w:rsidRDefault="00280AAC" w:rsidP="00280AAC">
      <w:pPr>
        <w:rPr>
          <w:rFonts w:ascii="Arial" w:hAnsi="Arial" w:cs="Arial"/>
        </w:rPr>
      </w:pPr>
    </w:p>
    <w:p w:rsidR="00280AAC" w:rsidRPr="004C3A0B" w:rsidRDefault="00280AAC" w:rsidP="00280AAC">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280AAC" w:rsidRPr="004C3A0B" w:rsidTr="0049405F">
        <w:trPr>
          <w:trHeight w:val="346"/>
        </w:trPr>
        <w:tc>
          <w:tcPr>
            <w:tcW w:w="3227" w:type="dxa"/>
            <w:shd w:val="clear" w:color="auto" w:fill="F2F2F2" w:themeFill="background1" w:themeFillShade="F2"/>
            <w:vAlign w:val="center"/>
          </w:tcPr>
          <w:p w:rsidR="00280AAC" w:rsidRPr="004C3A0B" w:rsidRDefault="00280AAC" w:rsidP="0049405F">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280AAC" w:rsidRPr="004C3A0B" w:rsidRDefault="00280AAC" w:rsidP="0049405F">
            <w:pPr>
              <w:pStyle w:val="ListParagraph"/>
              <w:ind w:left="0"/>
              <w:rPr>
                <w:rFonts w:ascii="Arial" w:hAnsi="Arial" w:cs="Arial"/>
              </w:rPr>
            </w:pPr>
            <w:r>
              <w:rPr>
                <w:rFonts w:ascii="Arial" w:hAnsi="Arial" w:cs="Arial"/>
              </w:rPr>
              <w:t xml:space="preserve">Dr Charlotte Greenway </w:t>
            </w:r>
          </w:p>
        </w:tc>
      </w:tr>
      <w:tr w:rsidR="00280AAC" w:rsidRPr="004C3A0B" w:rsidTr="0049405F">
        <w:trPr>
          <w:trHeight w:val="347"/>
        </w:trPr>
        <w:tc>
          <w:tcPr>
            <w:tcW w:w="3227" w:type="dxa"/>
            <w:shd w:val="clear" w:color="auto" w:fill="F2F2F2" w:themeFill="background1" w:themeFillShade="F2"/>
            <w:vAlign w:val="center"/>
          </w:tcPr>
          <w:p w:rsidR="00280AAC" w:rsidRPr="004C3A0B" w:rsidRDefault="00280AAC" w:rsidP="0049405F">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280AAC" w:rsidRPr="004C3A0B" w:rsidRDefault="00280AAC" w:rsidP="0049405F">
            <w:pPr>
              <w:pStyle w:val="ListParagraph"/>
              <w:ind w:left="0"/>
              <w:rPr>
                <w:rFonts w:ascii="Arial" w:hAnsi="Arial" w:cs="Arial"/>
              </w:rPr>
            </w:pPr>
            <w:r w:rsidRPr="00FC7C90">
              <w:rPr>
                <w:rFonts w:ascii="Arial" w:hAnsi="Arial" w:cs="Arial"/>
                <w:noProof/>
                <w:lang w:eastAsia="en-GB"/>
              </w:rPr>
              <w:drawing>
                <wp:inline distT="0" distB="0" distL="0" distR="0" wp14:anchorId="5A1B5CCE" wp14:editId="66C4299E">
                  <wp:extent cx="1218078" cy="47625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rsidR="00280AAC" w:rsidRPr="004C3A0B" w:rsidRDefault="00280AAC" w:rsidP="0049405F">
            <w:pPr>
              <w:pStyle w:val="ListParagraph"/>
              <w:ind w:left="0"/>
              <w:rPr>
                <w:rFonts w:ascii="Arial" w:hAnsi="Arial" w:cs="Arial"/>
              </w:rPr>
            </w:pPr>
          </w:p>
        </w:tc>
      </w:tr>
      <w:tr w:rsidR="00280AAC" w:rsidRPr="004C3A0B" w:rsidTr="0049405F">
        <w:trPr>
          <w:trHeight w:val="347"/>
        </w:trPr>
        <w:tc>
          <w:tcPr>
            <w:tcW w:w="3227" w:type="dxa"/>
            <w:shd w:val="clear" w:color="auto" w:fill="F2F2F2" w:themeFill="background1" w:themeFillShade="F2"/>
            <w:vAlign w:val="center"/>
          </w:tcPr>
          <w:p w:rsidR="00280AAC" w:rsidRPr="004C3A0B" w:rsidRDefault="00280AAC" w:rsidP="0049405F">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280AAC" w:rsidRPr="004C3A0B" w:rsidRDefault="00280AAC" w:rsidP="0049405F">
            <w:pPr>
              <w:pStyle w:val="ListParagraph"/>
              <w:ind w:left="0"/>
              <w:rPr>
                <w:rFonts w:ascii="Arial" w:hAnsi="Arial" w:cs="Arial"/>
              </w:rPr>
            </w:pPr>
            <w:r>
              <w:rPr>
                <w:rFonts w:ascii="Arial" w:hAnsi="Arial" w:cs="Arial"/>
              </w:rPr>
              <w:t>15.10.18</w:t>
            </w:r>
          </w:p>
        </w:tc>
      </w:tr>
    </w:tbl>
    <w:p w:rsidR="00280AAC" w:rsidRPr="004C3A0B" w:rsidRDefault="00280AAC" w:rsidP="00280AAC">
      <w:pPr>
        <w:rPr>
          <w:rFonts w:ascii="Arial" w:hAnsi="Arial" w:cs="Arial"/>
        </w:rPr>
      </w:pPr>
    </w:p>
    <w:p w:rsidR="00280AAC" w:rsidRPr="004C3A0B" w:rsidRDefault="00280AAC" w:rsidP="00280AAC">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280AAC" w:rsidRPr="004C3A0B" w:rsidTr="0049405F">
        <w:trPr>
          <w:trHeight w:val="346"/>
        </w:trPr>
        <w:tc>
          <w:tcPr>
            <w:tcW w:w="3227" w:type="dxa"/>
            <w:shd w:val="clear" w:color="auto" w:fill="F2F2F2" w:themeFill="background1" w:themeFillShade="F2"/>
            <w:vAlign w:val="center"/>
          </w:tcPr>
          <w:p w:rsidR="00280AAC" w:rsidRPr="004C3A0B" w:rsidRDefault="00280AAC" w:rsidP="0049405F">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280AAC" w:rsidRPr="004C3A0B" w:rsidRDefault="00280AAC" w:rsidP="0049405F">
            <w:pPr>
              <w:pStyle w:val="ListParagraph"/>
              <w:ind w:left="0"/>
              <w:rPr>
                <w:rFonts w:ascii="Arial" w:hAnsi="Arial" w:cs="Arial"/>
              </w:rPr>
            </w:pPr>
          </w:p>
        </w:tc>
      </w:tr>
      <w:tr w:rsidR="00280AAC" w:rsidRPr="004C3A0B" w:rsidTr="0049405F">
        <w:trPr>
          <w:trHeight w:val="347"/>
        </w:trPr>
        <w:tc>
          <w:tcPr>
            <w:tcW w:w="3227" w:type="dxa"/>
            <w:shd w:val="clear" w:color="auto" w:fill="F2F2F2" w:themeFill="background1" w:themeFillShade="F2"/>
            <w:vAlign w:val="center"/>
          </w:tcPr>
          <w:p w:rsidR="00280AAC" w:rsidRPr="004C3A0B" w:rsidRDefault="00280AAC" w:rsidP="0049405F">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280AAC" w:rsidRPr="004C3A0B" w:rsidRDefault="00280AAC" w:rsidP="0049405F">
            <w:pPr>
              <w:pStyle w:val="ListParagraph"/>
              <w:ind w:left="0"/>
              <w:rPr>
                <w:rFonts w:ascii="Arial" w:hAnsi="Arial" w:cs="Arial"/>
              </w:rPr>
            </w:pPr>
          </w:p>
          <w:p w:rsidR="00280AAC" w:rsidRPr="004C3A0B" w:rsidRDefault="00280AAC" w:rsidP="0049405F">
            <w:pPr>
              <w:pStyle w:val="ListParagraph"/>
              <w:ind w:left="0"/>
              <w:rPr>
                <w:rFonts w:ascii="Arial" w:hAnsi="Arial" w:cs="Arial"/>
              </w:rPr>
            </w:pPr>
          </w:p>
        </w:tc>
      </w:tr>
      <w:tr w:rsidR="00280AAC" w:rsidRPr="004C3A0B" w:rsidTr="0049405F">
        <w:trPr>
          <w:trHeight w:val="347"/>
        </w:trPr>
        <w:tc>
          <w:tcPr>
            <w:tcW w:w="3227" w:type="dxa"/>
            <w:shd w:val="clear" w:color="auto" w:fill="F2F2F2" w:themeFill="background1" w:themeFillShade="F2"/>
            <w:vAlign w:val="center"/>
          </w:tcPr>
          <w:p w:rsidR="00280AAC" w:rsidRPr="004C3A0B" w:rsidRDefault="00280AAC" w:rsidP="0049405F">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280AAC" w:rsidRPr="004C3A0B" w:rsidRDefault="00280AAC" w:rsidP="0049405F">
            <w:pPr>
              <w:pStyle w:val="ListParagraph"/>
              <w:ind w:left="0"/>
              <w:rPr>
                <w:rFonts w:ascii="Arial" w:hAnsi="Arial" w:cs="Arial"/>
              </w:rPr>
            </w:pPr>
          </w:p>
        </w:tc>
      </w:tr>
    </w:tbl>
    <w:p w:rsidR="00280AAC" w:rsidRPr="004C3A0B" w:rsidRDefault="00280AAC" w:rsidP="00280AAC">
      <w:pPr>
        <w:rPr>
          <w:rFonts w:ascii="Arial" w:hAnsi="Arial" w:cs="Arial"/>
        </w:rPr>
      </w:pPr>
    </w:p>
    <w:p w:rsidR="00280AAC" w:rsidRPr="004C3A0B" w:rsidRDefault="00280AAC" w:rsidP="00280AAC">
      <w:pPr>
        <w:rPr>
          <w:rFonts w:ascii="Arial" w:hAnsi="Arial" w:cs="Arial"/>
        </w:rPr>
      </w:pPr>
    </w:p>
    <w:p w:rsidR="00280AAC" w:rsidRPr="004C3A0B" w:rsidRDefault="00280AAC" w:rsidP="00280AAC">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80AAC" w:rsidRPr="004C3A0B" w:rsidTr="0049405F">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280AAC" w:rsidRPr="004C3A0B" w:rsidRDefault="00280AAC" w:rsidP="0049405F">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280AAC" w:rsidRPr="004C3A0B" w:rsidRDefault="00280AAC" w:rsidP="0049405F">
            <w:pPr>
              <w:rPr>
                <w:rFonts w:ascii="Arial" w:eastAsia="MS Gothic" w:hAnsi="Arial" w:cs="Arial"/>
                <w:bCs/>
              </w:rPr>
            </w:pPr>
            <w:r w:rsidRPr="004C3A0B">
              <w:rPr>
                <w:rFonts w:ascii="Arial" w:eastAsia="MS Gothic" w:hAnsi="Arial" w:cs="Arial"/>
                <w:bCs/>
              </w:rPr>
              <w:t>I have read the guidance notes supplied before completing the form.</w:t>
            </w:r>
          </w:p>
        </w:tc>
      </w:tr>
      <w:tr w:rsidR="00280AAC" w:rsidRPr="004C3A0B" w:rsidTr="0049405F">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280AAC" w:rsidRPr="004C3A0B" w:rsidRDefault="00280AAC" w:rsidP="0049405F">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280AAC" w:rsidRPr="004C3A0B" w:rsidRDefault="00280AAC" w:rsidP="0049405F">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280AAC" w:rsidRPr="004C3A0B" w:rsidTr="0049405F">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280AAC" w:rsidRPr="004C3A0B" w:rsidRDefault="00280AAC" w:rsidP="0049405F">
                <w:pPr>
                  <w:jc w:val="center"/>
                  <w:rPr>
                    <w:rFonts w:ascii="Arial" w:hAnsi="Arial" w:cs="Arial"/>
                  </w:rPr>
                </w:pPr>
                <w:r>
                  <w:rPr>
                    <w:rFonts w:ascii="MS Gothic" w:eastAsia="MS Gothic" w:hAnsi="MS Gothic" w:cs="Arial" w:hint="eastAsia"/>
                    <w:b/>
                    <w:bCs/>
                  </w:rPr>
                  <w:t>☒</w:t>
                </w:r>
              </w:p>
            </w:sdtContent>
          </w:sdt>
        </w:tc>
        <w:tc>
          <w:tcPr>
            <w:tcW w:w="9356" w:type="dxa"/>
            <w:vAlign w:val="center"/>
          </w:tcPr>
          <w:p w:rsidR="00280AAC" w:rsidRPr="004C3A0B" w:rsidRDefault="00280AAC" w:rsidP="0049405F">
            <w:pPr>
              <w:rPr>
                <w:rFonts w:ascii="Arial" w:hAnsi="Arial" w:cs="Arial"/>
              </w:rPr>
            </w:pPr>
            <w:r w:rsidRPr="004C3A0B">
              <w:rPr>
                <w:rFonts w:ascii="Arial" w:hAnsi="Arial" w:cs="Arial"/>
              </w:rPr>
              <w:t>I confirm that the research activity has received approval in principle</w:t>
            </w:r>
          </w:p>
        </w:tc>
      </w:tr>
      <w:tr w:rsidR="00280AAC" w:rsidRPr="004C3A0B" w:rsidTr="0049405F">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280AAC" w:rsidRPr="004C3A0B" w:rsidRDefault="00280AAC" w:rsidP="0049405F">
                <w:pPr>
                  <w:jc w:val="center"/>
                  <w:rPr>
                    <w:rFonts w:ascii="Arial" w:hAnsi="Arial" w:cs="Arial"/>
                  </w:rPr>
                </w:pPr>
                <w:r>
                  <w:rPr>
                    <w:rFonts w:ascii="MS Gothic" w:eastAsia="MS Gothic" w:hAnsi="MS Gothic" w:cs="Arial" w:hint="eastAsia"/>
                    <w:b/>
                    <w:bCs/>
                  </w:rPr>
                  <w:t>☒</w:t>
                </w:r>
              </w:p>
            </w:sdtContent>
          </w:sdt>
        </w:tc>
        <w:tc>
          <w:tcPr>
            <w:tcW w:w="9356" w:type="dxa"/>
            <w:vAlign w:val="center"/>
          </w:tcPr>
          <w:p w:rsidR="00280AAC" w:rsidRPr="004C3A0B" w:rsidRDefault="00280AAC" w:rsidP="0049405F">
            <w:pPr>
              <w:rPr>
                <w:rFonts w:ascii="Arial" w:hAnsi="Arial" w:cs="Arial"/>
              </w:rPr>
            </w:pPr>
            <w:r w:rsidRPr="004C3A0B">
              <w:rPr>
                <w:rFonts w:ascii="Arial" w:hAnsi="Arial" w:cs="Arial"/>
              </w:rPr>
              <w:t>I have attached a copy of final/interim approval from external organisation (where appropriate)</w:t>
            </w:r>
          </w:p>
        </w:tc>
      </w:tr>
      <w:tr w:rsidR="00280AAC" w:rsidRPr="004C3A0B" w:rsidTr="0049405F">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280AAC" w:rsidRDefault="00280AAC" w:rsidP="0049405F">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280AAC" w:rsidRDefault="00280AAC" w:rsidP="0049405F">
            <w:pPr>
              <w:rPr>
                <w:rFonts w:ascii="Arial" w:hAnsi="Arial" w:cs="Arial"/>
              </w:rPr>
            </w:pPr>
          </w:p>
          <w:p w:rsidR="00280AAC" w:rsidRDefault="00280AAC" w:rsidP="0049405F">
            <w:pPr>
              <w:rPr>
                <w:rFonts w:ascii="Arial" w:hAnsi="Arial" w:cs="Arial"/>
              </w:rPr>
            </w:pPr>
            <w:r w:rsidRPr="00204E14">
              <w:rPr>
                <w:rFonts w:ascii="Arial" w:hAnsi="Arial" w:cs="Arial"/>
              </w:rPr>
              <w:t>I have attached a full risk assessment (and have NOT completed Section H of this form) (where appropriate)</w:t>
            </w:r>
          </w:p>
          <w:p w:rsidR="00280AAC" w:rsidRPr="004C3A0B" w:rsidRDefault="00280AAC" w:rsidP="0049405F">
            <w:pPr>
              <w:rPr>
                <w:rFonts w:ascii="Arial" w:hAnsi="Arial" w:cs="Arial"/>
              </w:rPr>
            </w:pPr>
          </w:p>
        </w:tc>
      </w:tr>
      <w:tr w:rsidR="00280AAC" w:rsidRPr="004C3A0B" w:rsidTr="0049405F">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280AAC" w:rsidRPr="004C3A0B" w:rsidRDefault="00280AAC" w:rsidP="0049405F">
                <w:pPr>
                  <w:jc w:val="center"/>
                  <w:rPr>
                    <w:rFonts w:ascii="Arial" w:hAnsi="Arial" w:cs="Arial"/>
                  </w:rPr>
                </w:pPr>
                <w:r>
                  <w:rPr>
                    <w:rFonts w:ascii="MS Gothic" w:eastAsia="MS Gothic" w:hAnsi="MS Gothic" w:cs="Arial" w:hint="eastAsia"/>
                    <w:b/>
                    <w:bCs/>
                  </w:rPr>
                  <w:t>☒</w:t>
                </w:r>
              </w:p>
            </w:sdtContent>
          </w:sdt>
        </w:tc>
        <w:tc>
          <w:tcPr>
            <w:tcW w:w="9356" w:type="dxa"/>
            <w:vAlign w:val="center"/>
          </w:tcPr>
          <w:p w:rsidR="00280AAC" w:rsidRPr="004C3A0B" w:rsidRDefault="00280AAC" w:rsidP="0049405F">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280AAC" w:rsidRPr="004C3A0B" w:rsidTr="0049405F">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280AAC" w:rsidRPr="004C3A0B" w:rsidRDefault="00280AAC" w:rsidP="0049405F">
                <w:pPr>
                  <w:jc w:val="center"/>
                  <w:rPr>
                    <w:rFonts w:ascii="Arial" w:hAnsi="Arial" w:cs="Arial"/>
                  </w:rPr>
                </w:pPr>
                <w:r>
                  <w:rPr>
                    <w:rFonts w:ascii="MS Gothic" w:eastAsia="MS Gothic" w:hAnsi="MS Gothic" w:cs="Arial" w:hint="eastAsia"/>
                    <w:b/>
                    <w:bCs/>
                  </w:rPr>
                  <w:t>☒</w:t>
                </w:r>
              </w:p>
            </w:sdtContent>
          </w:sdt>
        </w:tc>
        <w:tc>
          <w:tcPr>
            <w:tcW w:w="9356" w:type="dxa"/>
            <w:vAlign w:val="center"/>
          </w:tcPr>
          <w:p w:rsidR="00280AAC" w:rsidRPr="004C3A0B" w:rsidRDefault="00280AAC" w:rsidP="0049405F">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rsidR="00280AAC" w:rsidRPr="004C3A0B" w:rsidRDefault="00280AAC" w:rsidP="00280AAC">
      <w:pPr>
        <w:tabs>
          <w:tab w:val="left" w:pos="5103"/>
        </w:tabs>
        <w:rPr>
          <w:rFonts w:ascii="Arial" w:hAnsi="Arial" w:cs="Arial"/>
          <w:b/>
          <w:bCs/>
        </w:rPr>
      </w:pPr>
    </w:p>
    <w:p w:rsidR="00280AAC" w:rsidRPr="004C3A0B" w:rsidRDefault="00280AAC" w:rsidP="00280AAC">
      <w:pPr>
        <w:tabs>
          <w:tab w:val="left" w:pos="5103"/>
        </w:tabs>
        <w:rPr>
          <w:rFonts w:ascii="Arial" w:hAnsi="Arial" w:cs="Arial"/>
          <w:b/>
          <w:bCs/>
        </w:rPr>
      </w:pPr>
    </w:p>
    <w:p w:rsidR="00CA1F97" w:rsidRPr="00CA1F97" w:rsidRDefault="00CA1F97" w:rsidP="00CA1F97">
      <w:pPr>
        <w:spacing w:line="360" w:lineRule="auto"/>
        <w:rPr>
          <w:rFonts w:ascii="Arial" w:hAnsi="Arial" w:cs="Arial"/>
          <w:b/>
          <w:bCs/>
        </w:rPr>
      </w:pPr>
      <w:r>
        <w:rPr>
          <w:rFonts w:ascii="Arial" w:hAnsi="Arial" w:cs="Arial"/>
          <w:b/>
          <w:bCs/>
        </w:rPr>
        <w:t>Appendix 8: Procedure</w:t>
      </w:r>
    </w:p>
    <w:p w:rsidR="00CA1F97" w:rsidRPr="00CA1F97" w:rsidRDefault="00CA1F97" w:rsidP="00CA1F97">
      <w:pPr>
        <w:spacing w:line="360" w:lineRule="auto"/>
        <w:rPr>
          <w:rFonts w:ascii="Times New Roman" w:hAnsi="Times New Roman" w:cs="Times New Roman"/>
          <w:sz w:val="24"/>
          <w:szCs w:val="24"/>
          <w:u w:val="single"/>
        </w:rPr>
      </w:pPr>
      <w:r w:rsidRPr="00CA1F97">
        <w:rPr>
          <w:rFonts w:ascii="Times New Roman" w:hAnsi="Times New Roman" w:cs="Times New Roman"/>
          <w:sz w:val="24"/>
          <w:szCs w:val="24"/>
          <w:u w:val="single"/>
        </w:rPr>
        <w:t>Procedure</w:t>
      </w:r>
    </w:p>
    <w:p w:rsidR="00CA1F97" w:rsidRPr="00CA1F97" w:rsidRDefault="00CA1F97" w:rsidP="00CA1F97">
      <w:pPr>
        <w:spacing w:line="360" w:lineRule="auto"/>
        <w:rPr>
          <w:rFonts w:ascii="Times New Roman" w:hAnsi="Times New Roman" w:cs="Times New Roman"/>
          <w:sz w:val="24"/>
          <w:szCs w:val="24"/>
        </w:rPr>
      </w:pPr>
      <w:r w:rsidRPr="00CA1F97">
        <w:rPr>
          <w:rFonts w:ascii="Times New Roman" w:hAnsi="Times New Roman" w:cs="Times New Roman"/>
          <w:sz w:val="24"/>
          <w:szCs w:val="24"/>
        </w:rPr>
        <w:t xml:space="preserve">The study was conducted in a university lecture room under controlled settings. The researcher handed out an answer sheet (See appendix 3) and explained to the participants that they would be shown a series of 3 different questions (totalling 45) on a PowerPoint presentation. The participants needed to answer Yes/No depending on if the word shown corresponded to the question asked on the same slide. </w:t>
      </w:r>
    </w:p>
    <w:p w:rsidR="00CA1F97" w:rsidRPr="00CA1F97" w:rsidRDefault="00CA1F97" w:rsidP="00CA1F97">
      <w:pPr>
        <w:spacing w:line="360" w:lineRule="auto"/>
        <w:rPr>
          <w:rFonts w:ascii="Times New Roman" w:hAnsi="Times New Roman" w:cs="Times New Roman"/>
          <w:sz w:val="24"/>
          <w:szCs w:val="24"/>
        </w:rPr>
      </w:pPr>
      <w:r w:rsidRPr="00CA1F97">
        <w:rPr>
          <w:rFonts w:ascii="Times New Roman" w:hAnsi="Times New Roman" w:cs="Times New Roman"/>
          <w:sz w:val="24"/>
          <w:szCs w:val="24"/>
        </w:rPr>
        <w:t xml:space="preserve">The participants were informed that they would only be shown the word for a short period before the next question would appear and were prompted to answer all the questions. To ensure the answers gave a true reflection participants were asked to remain silent during the study, thus insuring that there were no distractions during the input stimuli and a true reflection of their processing ability would be portrayed.  </w:t>
      </w:r>
    </w:p>
    <w:p w:rsidR="00CA1F97" w:rsidRPr="00CA1F97" w:rsidRDefault="00CA1F97" w:rsidP="00CA1F97">
      <w:pPr>
        <w:spacing w:line="360" w:lineRule="auto"/>
        <w:rPr>
          <w:rFonts w:ascii="Times New Roman" w:hAnsi="Times New Roman" w:cs="Times New Roman"/>
          <w:sz w:val="24"/>
          <w:szCs w:val="24"/>
        </w:rPr>
      </w:pPr>
      <w:r w:rsidRPr="00CA1F97">
        <w:rPr>
          <w:rFonts w:ascii="Times New Roman" w:hAnsi="Times New Roman" w:cs="Times New Roman"/>
          <w:sz w:val="24"/>
          <w:szCs w:val="24"/>
        </w:rPr>
        <w:t>After completion of the initial task participants were given a memory recognition task (see appendix 4) which comprised of 105 words, it contained the 45 words they had just seen and additional random words. They were then given three minutes to mark the words that they were able to recognise from the PowerPoint.</w:t>
      </w:r>
    </w:p>
    <w:p w:rsidR="00CA1F97" w:rsidRPr="00CA1F97" w:rsidRDefault="00CA1F97" w:rsidP="00CA1F97">
      <w:pPr>
        <w:spacing w:line="360" w:lineRule="auto"/>
        <w:rPr>
          <w:rFonts w:ascii="Times New Roman" w:hAnsi="Times New Roman" w:cs="Times New Roman"/>
          <w:sz w:val="24"/>
          <w:szCs w:val="24"/>
        </w:rPr>
      </w:pPr>
      <w:r w:rsidRPr="00CA1F97">
        <w:rPr>
          <w:rFonts w:ascii="Times New Roman" w:hAnsi="Times New Roman" w:cs="Times New Roman"/>
          <w:sz w:val="24"/>
          <w:szCs w:val="24"/>
        </w:rPr>
        <w:t xml:space="preserve">After completing the study individual scores for each condition were recorded and the data was statistically analysed through a one-way ANOVA test on IBM SPSS software. </w:t>
      </w:r>
    </w:p>
    <w:p w:rsidR="00280AAC" w:rsidRPr="00280AAC" w:rsidRDefault="00280AAC" w:rsidP="00280AAC">
      <w:pPr>
        <w:tabs>
          <w:tab w:val="left" w:pos="5103"/>
        </w:tabs>
        <w:rPr>
          <w:rFonts w:ascii="Arial" w:hAnsi="Arial" w:cs="Arial"/>
          <w:color w:val="0563C1" w:themeColor="hyperlink"/>
          <w:u w:val="single"/>
        </w:rPr>
      </w:pPr>
    </w:p>
    <w:sectPr w:rsidR="00280AAC" w:rsidRPr="00280A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BE5" w:rsidRDefault="005D2BE5" w:rsidP="00B62E32">
      <w:pPr>
        <w:spacing w:after="0" w:line="240" w:lineRule="auto"/>
      </w:pPr>
      <w:r>
        <w:separator/>
      </w:r>
    </w:p>
  </w:endnote>
  <w:endnote w:type="continuationSeparator" w:id="0">
    <w:p w:rsidR="005D2BE5" w:rsidRDefault="005D2BE5" w:rsidP="00B62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BE5" w:rsidRDefault="005D2BE5" w:rsidP="00B62E32">
      <w:pPr>
        <w:spacing w:after="0" w:line="240" w:lineRule="auto"/>
      </w:pPr>
      <w:r>
        <w:separator/>
      </w:r>
    </w:p>
  </w:footnote>
  <w:footnote w:type="continuationSeparator" w:id="0">
    <w:p w:rsidR="005D2BE5" w:rsidRDefault="005D2BE5" w:rsidP="00B62E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EC3797"/>
    <w:multiLevelType w:val="hybridMultilevel"/>
    <w:tmpl w:val="C414BB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2F70D4"/>
    <w:multiLevelType w:val="multilevel"/>
    <w:tmpl w:val="8700825A"/>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90255F"/>
    <w:multiLevelType w:val="hybridMultilevel"/>
    <w:tmpl w:val="CFD8462E"/>
    <w:lvl w:ilvl="0" w:tplc="215890A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766236"/>
    <w:multiLevelType w:val="hybridMultilevel"/>
    <w:tmpl w:val="F8009B5A"/>
    <w:lvl w:ilvl="0" w:tplc="4DBA52D8">
      <w:start w:val="1"/>
      <w:numFmt w:val="bullet"/>
      <w:lvlText w:val="•"/>
      <w:lvlJc w:val="left"/>
      <w:pPr>
        <w:tabs>
          <w:tab w:val="num" w:pos="720"/>
        </w:tabs>
        <w:ind w:left="720" w:hanging="360"/>
      </w:pPr>
      <w:rPr>
        <w:rFonts w:ascii="Arial" w:hAnsi="Arial" w:hint="default"/>
      </w:rPr>
    </w:lvl>
    <w:lvl w:ilvl="1" w:tplc="8EF6D894" w:tentative="1">
      <w:start w:val="1"/>
      <w:numFmt w:val="bullet"/>
      <w:lvlText w:val="•"/>
      <w:lvlJc w:val="left"/>
      <w:pPr>
        <w:tabs>
          <w:tab w:val="num" w:pos="1440"/>
        </w:tabs>
        <w:ind w:left="1440" w:hanging="360"/>
      </w:pPr>
      <w:rPr>
        <w:rFonts w:ascii="Arial" w:hAnsi="Arial" w:hint="default"/>
      </w:rPr>
    </w:lvl>
    <w:lvl w:ilvl="2" w:tplc="27AA29F4" w:tentative="1">
      <w:start w:val="1"/>
      <w:numFmt w:val="bullet"/>
      <w:lvlText w:val="•"/>
      <w:lvlJc w:val="left"/>
      <w:pPr>
        <w:tabs>
          <w:tab w:val="num" w:pos="2160"/>
        </w:tabs>
        <w:ind w:left="2160" w:hanging="360"/>
      </w:pPr>
      <w:rPr>
        <w:rFonts w:ascii="Arial" w:hAnsi="Arial" w:hint="default"/>
      </w:rPr>
    </w:lvl>
    <w:lvl w:ilvl="3" w:tplc="BD2EFCE2" w:tentative="1">
      <w:start w:val="1"/>
      <w:numFmt w:val="bullet"/>
      <w:lvlText w:val="•"/>
      <w:lvlJc w:val="left"/>
      <w:pPr>
        <w:tabs>
          <w:tab w:val="num" w:pos="2880"/>
        </w:tabs>
        <w:ind w:left="2880" w:hanging="360"/>
      </w:pPr>
      <w:rPr>
        <w:rFonts w:ascii="Arial" w:hAnsi="Arial" w:hint="default"/>
      </w:rPr>
    </w:lvl>
    <w:lvl w:ilvl="4" w:tplc="EF66D374" w:tentative="1">
      <w:start w:val="1"/>
      <w:numFmt w:val="bullet"/>
      <w:lvlText w:val="•"/>
      <w:lvlJc w:val="left"/>
      <w:pPr>
        <w:tabs>
          <w:tab w:val="num" w:pos="3600"/>
        </w:tabs>
        <w:ind w:left="3600" w:hanging="360"/>
      </w:pPr>
      <w:rPr>
        <w:rFonts w:ascii="Arial" w:hAnsi="Arial" w:hint="default"/>
      </w:rPr>
    </w:lvl>
    <w:lvl w:ilvl="5" w:tplc="98965284" w:tentative="1">
      <w:start w:val="1"/>
      <w:numFmt w:val="bullet"/>
      <w:lvlText w:val="•"/>
      <w:lvlJc w:val="left"/>
      <w:pPr>
        <w:tabs>
          <w:tab w:val="num" w:pos="4320"/>
        </w:tabs>
        <w:ind w:left="4320" w:hanging="360"/>
      </w:pPr>
      <w:rPr>
        <w:rFonts w:ascii="Arial" w:hAnsi="Arial" w:hint="default"/>
      </w:rPr>
    </w:lvl>
    <w:lvl w:ilvl="6" w:tplc="27C4E9BE" w:tentative="1">
      <w:start w:val="1"/>
      <w:numFmt w:val="bullet"/>
      <w:lvlText w:val="•"/>
      <w:lvlJc w:val="left"/>
      <w:pPr>
        <w:tabs>
          <w:tab w:val="num" w:pos="5040"/>
        </w:tabs>
        <w:ind w:left="5040" w:hanging="360"/>
      </w:pPr>
      <w:rPr>
        <w:rFonts w:ascii="Arial" w:hAnsi="Arial" w:hint="default"/>
      </w:rPr>
    </w:lvl>
    <w:lvl w:ilvl="7" w:tplc="DB4A639E" w:tentative="1">
      <w:start w:val="1"/>
      <w:numFmt w:val="bullet"/>
      <w:lvlText w:val="•"/>
      <w:lvlJc w:val="left"/>
      <w:pPr>
        <w:tabs>
          <w:tab w:val="num" w:pos="5760"/>
        </w:tabs>
        <w:ind w:left="5760" w:hanging="360"/>
      </w:pPr>
      <w:rPr>
        <w:rFonts w:ascii="Arial" w:hAnsi="Arial" w:hint="default"/>
      </w:rPr>
    </w:lvl>
    <w:lvl w:ilvl="8" w:tplc="3030322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CF3690"/>
    <w:multiLevelType w:val="hybridMultilevel"/>
    <w:tmpl w:val="071294C2"/>
    <w:lvl w:ilvl="0" w:tplc="04090001">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45632"/>
    <w:multiLevelType w:val="hybridMultilevel"/>
    <w:tmpl w:val="09C40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365920"/>
    <w:multiLevelType w:val="hybridMultilevel"/>
    <w:tmpl w:val="E1BCA358"/>
    <w:lvl w:ilvl="0" w:tplc="D7DCC24E">
      <w:start w:val="1"/>
      <w:numFmt w:val="bullet"/>
      <w:lvlText w:val="•"/>
      <w:lvlJc w:val="left"/>
      <w:pPr>
        <w:tabs>
          <w:tab w:val="num" w:pos="720"/>
        </w:tabs>
        <w:ind w:left="720" w:hanging="360"/>
      </w:pPr>
      <w:rPr>
        <w:rFonts w:ascii="Arial" w:hAnsi="Arial" w:hint="default"/>
      </w:rPr>
    </w:lvl>
    <w:lvl w:ilvl="1" w:tplc="C1D80D50">
      <w:start w:val="78"/>
      <w:numFmt w:val="bullet"/>
      <w:lvlText w:val="•"/>
      <w:lvlJc w:val="left"/>
      <w:pPr>
        <w:tabs>
          <w:tab w:val="num" w:pos="1440"/>
        </w:tabs>
        <w:ind w:left="1440" w:hanging="360"/>
      </w:pPr>
      <w:rPr>
        <w:rFonts w:ascii="Arial" w:hAnsi="Arial" w:hint="default"/>
      </w:rPr>
    </w:lvl>
    <w:lvl w:ilvl="2" w:tplc="2C90E71A" w:tentative="1">
      <w:start w:val="1"/>
      <w:numFmt w:val="bullet"/>
      <w:lvlText w:val="•"/>
      <w:lvlJc w:val="left"/>
      <w:pPr>
        <w:tabs>
          <w:tab w:val="num" w:pos="2160"/>
        </w:tabs>
        <w:ind w:left="2160" w:hanging="360"/>
      </w:pPr>
      <w:rPr>
        <w:rFonts w:ascii="Arial" w:hAnsi="Arial" w:hint="default"/>
      </w:rPr>
    </w:lvl>
    <w:lvl w:ilvl="3" w:tplc="664ABC62" w:tentative="1">
      <w:start w:val="1"/>
      <w:numFmt w:val="bullet"/>
      <w:lvlText w:val="•"/>
      <w:lvlJc w:val="left"/>
      <w:pPr>
        <w:tabs>
          <w:tab w:val="num" w:pos="2880"/>
        </w:tabs>
        <w:ind w:left="2880" w:hanging="360"/>
      </w:pPr>
      <w:rPr>
        <w:rFonts w:ascii="Arial" w:hAnsi="Arial" w:hint="default"/>
      </w:rPr>
    </w:lvl>
    <w:lvl w:ilvl="4" w:tplc="72DE3DFE" w:tentative="1">
      <w:start w:val="1"/>
      <w:numFmt w:val="bullet"/>
      <w:lvlText w:val="•"/>
      <w:lvlJc w:val="left"/>
      <w:pPr>
        <w:tabs>
          <w:tab w:val="num" w:pos="3600"/>
        </w:tabs>
        <w:ind w:left="3600" w:hanging="360"/>
      </w:pPr>
      <w:rPr>
        <w:rFonts w:ascii="Arial" w:hAnsi="Arial" w:hint="default"/>
      </w:rPr>
    </w:lvl>
    <w:lvl w:ilvl="5" w:tplc="A554125C" w:tentative="1">
      <w:start w:val="1"/>
      <w:numFmt w:val="bullet"/>
      <w:lvlText w:val="•"/>
      <w:lvlJc w:val="left"/>
      <w:pPr>
        <w:tabs>
          <w:tab w:val="num" w:pos="4320"/>
        </w:tabs>
        <w:ind w:left="4320" w:hanging="360"/>
      </w:pPr>
      <w:rPr>
        <w:rFonts w:ascii="Arial" w:hAnsi="Arial" w:hint="default"/>
      </w:rPr>
    </w:lvl>
    <w:lvl w:ilvl="6" w:tplc="A4F870CC" w:tentative="1">
      <w:start w:val="1"/>
      <w:numFmt w:val="bullet"/>
      <w:lvlText w:val="•"/>
      <w:lvlJc w:val="left"/>
      <w:pPr>
        <w:tabs>
          <w:tab w:val="num" w:pos="5040"/>
        </w:tabs>
        <w:ind w:left="5040" w:hanging="360"/>
      </w:pPr>
      <w:rPr>
        <w:rFonts w:ascii="Arial" w:hAnsi="Arial" w:hint="default"/>
      </w:rPr>
    </w:lvl>
    <w:lvl w:ilvl="7" w:tplc="9F96C644" w:tentative="1">
      <w:start w:val="1"/>
      <w:numFmt w:val="bullet"/>
      <w:lvlText w:val="•"/>
      <w:lvlJc w:val="left"/>
      <w:pPr>
        <w:tabs>
          <w:tab w:val="num" w:pos="5760"/>
        </w:tabs>
        <w:ind w:left="5760" w:hanging="360"/>
      </w:pPr>
      <w:rPr>
        <w:rFonts w:ascii="Arial" w:hAnsi="Arial" w:hint="default"/>
      </w:rPr>
    </w:lvl>
    <w:lvl w:ilvl="8" w:tplc="D070F64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3"/>
  </w:num>
  <w:num w:numId="2">
    <w:abstractNumId w:val="17"/>
  </w:num>
  <w:num w:numId="3">
    <w:abstractNumId w:val="5"/>
  </w:num>
  <w:num w:numId="4">
    <w:abstractNumId w:val="5"/>
    <w:lvlOverride w:ilvl="0">
      <w:startOverride w:val="1"/>
    </w:lvlOverride>
  </w:num>
  <w:num w:numId="5">
    <w:abstractNumId w:val="19"/>
  </w:num>
  <w:num w:numId="6">
    <w:abstractNumId w:val="26"/>
  </w:num>
  <w:num w:numId="7">
    <w:abstractNumId w:val="14"/>
  </w:num>
  <w:num w:numId="8">
    <w:abstractNumId w:val="24"/>
  </w:num>
  <w:num w:numId="9">
    <w:abstractNumId w:val="6"/>
  </w:num>
  <w:num w:numId="10">
    <w:abstractNumId w:val="3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2"/>
  </w:num>
  <w:num w:numId="16">
    <w:abstractNumId w:val="13"/>
  </w:num>
  <w:num w:numId="17">
    <w:abstractNumId w:val="28"/>
  </w:num>
  <w:num w:numId="18">
    <w:abstractNumId w:val="25"/>
  </w:num>
  <w:num w:numId="19">
    <w:abstractNumId w:val="27"/>
  </w:num>
  <w:num w:numId="20">
    <w:abstractNumId w:val="1"/>
  </w:num>
  <w:num w:numId="21">
    <w:abstractNumId w:val="9"/>
  </w:num>
  <w:num w:numId="22">
    <w:abstractNumId w:val="11"/>
  </w:num>
  <w:num w:numId="23">
    <w:abstractNumId w:val="15"/>
  </w:num>
  <w:num w:numId="24">
    <w:abstractNumId w:val="16"/>
  </w:num>
  <w:num w:numId="25">
    <w:abstractNumId w:val="29"/>
  </w:num>
  <w:num w:numId="26">
    <w:abstractNumId w:val="8"/>
  </w:num>
  <w:num w:numId="27">
    <w:abstractNumId w:val="18"/>
  </w:num>
  <w:num w:numId="28">
    <w:abstractNumId w:val="22"/>
  </w:num>
  <w:num w:numId="29">
    <w:abstractNumId w:val="3"/>
  </w:num>
  <w:num w:numId="30">
    <w:abstractNumId w:val="0"/>
  </w:num>
  <w:num w:numId="31">
    <w:abstractNumId w:val="4"/>
  </w:num>
  <w:num w:numId="32">
    <w:abstractNumId w:val="2"/>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92DAC501-4A6B-4AC8-9604-3EDAB1C948D8}"/>
    <w:docVar w:name="dgnword-eventsink" w:val="421232064"/>
  </w:docVars>
  <w:rsids>
    <w:rsidRoot w:val="00B62E32"/>
    <w:rsid w:val="0002240F"/>
    <w:rsid w:val="00023E78"/>
    <w:rsid w:val="0002550A"/>
    <w:rsid w:val="0003593C"/>
    <w:rsid w:val="00053446"/>
    <w:rsid w:val="00053916"/>
    <w:rsid w:val="0006798F"/>
    <w:rsid w:val="0007753D"/>
    <w:rsid w:val="000849D0"/>
    <w:rsid w:val="0009113B"/>
    <w:rsid w:val="00094A75"/>
    <w:rsid w:val="000975F6"/>
    <w:rsid w:val="000A00FB"/>
    <w:rsid w:val="000B1E8E"/>
    <w:rsid w:val="000C2FAA"/>
    <w:rsid w:val="000E499F"/>
    <w:rsid w:val="000E6846"/>
    <w:rsid w:val="000F5E17"/>
    <w:rsid w:val="0010494D"/>
    <w:rsid w:val="00111F5C"/>
    <w:rsid w:val="00122215"/>
    <w:rsid w:val="00125DEB"/>
    <w:rsid w:val="0012665A"/>
    <w:rsid w:val="00127152"/>
    <w:rsid w:val="00135703"/>
    <w:rsid w:val="0014121F"/>
    <w:rsid w:val="00145F9E"/>
    <w:rsid w:val="00157F06"/>
    <w:rsid w:val="001653BC"/>
    <w:rsid w:val="00165C10"/>
    <w:rsid w:val="00167E42"/>
    <w:rsid w:val="001A2887"/>
    <w:rsid w:val="001B6303"/>
    <w:rsid w:val="001C2C76"/>
    <w:rsid w:val="001C38EE"/>
    <w:rsid w:val="001D48E7"/>
    <w:rsid w:val="00205065"/>
    <w:rsid w:val="0020649F"/>
    <w:rsid w:val="0024754A"/>
    <w:rsid w:val="002655A1"/>
    <w:rsid w:val="00280AAC"/>
    <w:rsid w:val="00281D61"/>
    <w:rsid w:val="0029077A"/>
    <w:rsid w:val="00290DEE"/>
    <w:rsid w:val="00295433"/>
    <w:rsid w:val="0029685B"/>
    <w:rsid w:val="002A56D0"/>
    <w:rsid w:val="002A70AD"/>
    <w:rsid w:val="002B0F26"/>
    <w:rsid w:val="002C49FA"/>
    <w:rsid w:val="0030308F"/>
    <w:rsid w:val="00312BB7"/>
    <w:rsid w:val="00321D31"/>
    <w:rsid w:val="00363080"/>
    <w:rsid w:val="00371023"/>
    <w:rsid w:val="0037177D"/>
    <w:rsid w:val="003732BC"/>
    <w:rsid w:val="00386C01"/>
    <w:rsid w:val="003F1501"/>
    <w:rsid w:val="00450269"/>
    <w:rsid w:val="0046024D"/>
    <w:rsid w:val="00467C64"/>
    <w:rsid w:val="0047120D"/>
    <w:rsid w:val="00472D70"/>
    <w:rsid w:val="004816C4"/>
    <w:rsid w:val="00491141"/>
    <w:rsid w:val="0049405F"/>
    <w:rsid w:val="004B07C4"/>
    <w:rsid w:val="004C20C8"/>
    <w:rsid w:val="004D13CD"/>
    <w:rsid w:val="004D4BE7"/>
    <w:rsid w:val="004D69A3"/>
    <w:rsid w:val="004E4B8C"/>
    <w:rsid w:val="004E5CC9"/>
    <w:rsid w:val="004F51EE"/>
    <w:rsid w:val="0050286D"/>
    <w:rsid w:val="0050718A"/>
    <w:rsid w:val="00511AB3"/>
    <w:rsid w:val="0051442A"/>
    <w:rsid w:val="005268C9"/>
    <w:rsid w:val="00570967"/>
    <w:rsid w:val="0057560D"/>
    <w:rsid w:val="00585510"/>
    <w:rsid w:val="00586390"/>
    <w:rsid w:val="005941F6"/>
    <w:rsid w:val="005B250E"/>
    <w:rsid w:val="005C5388"/>
    <w:rsid w:val="005D2BE5"/>
    <w:rsid w:val="005D46CF"/>
    <w:rsid w:val="005F573F"/>
    <w:rsid w:val="005F785A"/>
    <w:rsid w:val="006057A1"/>
    <w:rsid w:val="0063206D"/>
    <w:rsid w:val="006415E9"/>
    <w:rsid w:val="00643B62"/>
    <w:rsid w:val="00645013"/>
    <w:rsid w:val="00653356"/>
    <w:rsid w:val="00682061"/>
    <w:rsid w:val="006902CE"/>
    <w:rsid w:val="006A0BCF"/>
    <w:rsid w:val="006C0FEA"/>
    <w:rsid w:val="006C1774"/>
    <w:rsid w:val="006C56F1"/>
    <w:rsid w:val="006C6C4D"/>
    <w:rsid w:val="006D5F7E"/>
    <w:rsid w:val="006F1853"/>
    <w:rsid w:val="0070666D"/>
    <w:rsid w:val="00717D54"/>
    <w:rsid w:val="007338A3"/>
    <w:rsid w:val="007424D6"/>
    <w:rsid w:val="0075564D"/>
    <w:rsid w:val="007566CB"/>
    <w:rsid w:val="007601A5"/>
    <w:rsid w:val="007660FB"/>
    <w:rsid w:val="007746DE"/>
    <w:rsid w:val="0079057D"/>
    <w:rsid w:val="007A2FCD"/>
    <w:rsid w:val="007A41A4"/>
    <w:rsid w:val="007A7920"/>
    <w:rsid w:val="007B1786"/>
    <w:rsid w:val="007B38AF"/>
    <w:rsid w:val="007C741F"/>
    <w:rsid w:val="007D54D7"/>
    <w:rsid w:val="007E2C08"/>
    <w:rsid w:val="00804771"/>
    <w:rsid w:val="00807E78"/>
    <w:rsid w:val="00814E70"/>
    <w:rsid w:val="0081660F"/>
    <w:rsid w:val="008208F0"/>
    <w:rsid w:val="00851154"/>
    <w:rsid w:val="00863F20"/>
    <w:rsid w:val="00875C24"/>
    <w:rsid w:val="0087634F"/>
    <w:rsid w:val="0088716D"/>
    <w:rsid w:val="008945E0"/>
    <w:rsid w:val="00895E33"/>
    <w:rsid w:val="008B3872"/>
    <w:rsid w:val="008E007D"/>
    <w:rsid w:val="00901679"/>
    <w:rsid w:val="0091053B"/>
    <w:rsid w:val="00913646"/>
    <w:rsid w:val="009173CF"/>
    <w:rsid w:val="0095764A"/>
    <w:rsid w:val="0096160C"/>
    <w:rsid w:val="00970CB7"/>
    <w:rsid w:val="00974CF1"/>
    <w:rsid w:val="00976947"/>
    <w:rsid w:val="009829A8"/>
    <w:rsid w:val="009D1055"/>
    <w:rsid w:val="009D43A0"/>
    <w:rsid w:val="009D74A6"/>
    <w:rsid w:val="00A0331F"/>
    <w:rsid w:val="00A04AEB"/>
    <w:rsid w:val="00A15EAA"/>
    <w:rsid w:val="00A27C31"/>
    <w:rsid w:val="00A53040"/>
    <w:rsid w:val="00A6280F"/>
    <w:rsid w:val="00A63FC5"/>
    <w:rsid w:val="00A67C51"/>
    <w:rsid w:val="00A72221"/>
    <w:rsid w:val="00A73508"/>
    <w:rsid w:val="00A81A3E"/>
    <w:rsid w:val="00A83F0F"/>
    <w:rsid w:val="00AB2F81"/>
    <w:rsid w:val="00AC62FA"/>
    <w:rsid w:val="00AC6F3E"/>
    <w:rsid w:val="00AD52D0"/>
    <w:rsid w:val="00AD71C8"/>
    <w:rsid w:val="00B05BCA"/>
    <w:rsid w:val="00B16EAD"/>
    <w:rsid w:val="00B23544"/>
    <w:rsid w:val="00B2749E"/>
    <w:rsid w:val="00B31A07"/>
    <w:rsid w:val="00B36522"/>
    <w:rsid w:val="00B569E6"/>
    <w:rsid w:val="00B6094C"/>
    <w:rsid w:val="00B62E32"/>
    <w:rsid w:val="00B70183"/>
    <w:rsid w:val="00B708CA"/>
    <w:rsid w:val="00B92DCC"/>
    <w:rsid w:val="00BC600C"/>
    <w:rsid w:val="00C02465"/>
    <w:rsid w:val="00C24031"/>
    <w:rsid w:val="00C247AA"/>
    <w:rsid w:val="00C27948"/>
    <w:rsid w:val="00C33329"/>
    <w:rsid w:val="00C5583E"/>
    <w:rsid w:val="00C717F1"/>
    <w:rsid w:val="00C81610"/>
    <w:rsid w:val="00C8636E"/>
    <w:rsid w:val="00C95121"/>
    <w:rsid w:val="00CA1F60"/>
    <w:rsid w:val="00CA1F97"/>
    <w:rsid w:val="00CB01B2"/>
    <w:rsid w:val="00CB28EC"/>
    <w:rsid w:val="00CB30F2"/>
    <w:rsid w:val="00CB34CE"/>
    <w:rsid w:val="00CC5677"/>
    <w:rsid w:val="00CD1053"/>
    <w:rsid w:val="00CD6D6E"/>
    <w:rsid w:val="00CF734A"/>
    <w:rsid w:val="00D0612A"/>
    <w:rsid w:val="00D1055B"/>
    <w:rsid w:val="00D118AB"/>
    <w:rsid w:val="00D321AD"/>
    <w:rsid w:val="00D3707F"/>
    <w:rsid w:val="00D37246"/>
    <w:rsid w:val="00D47F3F"/>
    <w:rsid w:val="00D71376"/>
    <w:rsid w:val="00D821BE"/>
    <w:rsid w:val="00D82433"/>
    <w:rsid w:val="00D826BF"/>
    <w:rsid w:val="00D9257E"/>
    <w:rsid w:val="00D92F76"/>
    <w:rsid w:val="00DA27DD"/>
    <w:rsid w:val="00DB4A34"/>
    <w:rsid w:val="00DB6038"/>
    <w:rsid w:val="00DC16FB"/>
    <w:rsid w:val="00DC343A"/>
    <w:rsid w:val="00DC73F7"/>
    <w:rsid w:val="00DC7643"/>
    <w:rsid w:val="00E21ADD"/>
    <w:rsid w:val="00E221D4"/>
    <w:rsid w:val="00E438C2"/>
    <w:rsid w:val="00E5384A"/>
    <w:rsid w:val="00E637E2"/>
    <w:rsid w:val="00E71A1F"/>
    <w:rsid w:val="00E82D79"/>
    <w:rsid w:val="00EA21F6"/>
    <w:rsid w:val="00EA4032"/>
    <w:rsid w:val="00EA420D"/>
    <w:rsid w:val="00EB7D0B"/>
    <w:rsid w:val="00EC603D"/>
    <w:rsid w:val="00EC6281"/>
    <w:rsid w:val="00EC6E03"/>
    <w:rsid w:val="00EE0F71"/>
    <w:rsid w:val="00EF6111"/>
    <w:rsid w:val="00F0074C"/>
    <w:rsid w:val="00F029C3"/>
    <w:rsid w:val="00F03BF5"/>
    <w:rsid w:val="00F040F9"/>
    <w:rsid w:val="00F3004C"/>
    <w:rsid w:val="00F32B9C"/>
    <w:rsid w:val="00F33B2C"/>
    <w:rsid w:val="00F34A3E"/>
    <w:rsid w:val="00F418DB"/>
    <w:rsid w:val="00F41C36"/>
    <w:rsid w:val="00F52B4F"/>
    <w:rsid w:val="00F57615"/>
    <w:rsid w:val="00F57E84"/>
    <w:rsid w:val="00F617CE"/>
    <w:rsid w:val="00F74E26"/>
    <w:rsid w:val="00F8247E"/>
    <w:rsid w:val="00F9525C"/>
    <w:rsid w:val="00FA5B8C"/>
    <w:rsid w:val="00FC554B"/>
    <w:rsid w:val="00FC5ED8"/>
    <w:rsid w:val="00FD3608"/>
    <w:rsid w:val="00FD5E57"/>
    <w:rsid w:val="00FE7644"/>
    <w:rsid w:val="00FF0865"/>
    <w:rsid w:val="00FF1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314F"/>
  <w15:chartTrackingRefBased/>
  <w15:docId w15:val="{DF8BC166-B4F8-4050-B557-DF8FD2A1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280AAC"/>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280AAC"/>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E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E32"/>
  </w:style>
  <w:style w:type="paragraph" w:styleId="Footer">
    <w:name w:val="footer"/>
    <w:basedOn w:val="Normal"/>
    <w:link w:val="FooterChar"/>
    <w:uiPriority w:val="99"/>
    <w:unhideWhenUsed/>
    <w:rsid w:val="00B62E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E32"/>
  </w:style>
  <w:style w:type="table" w:styleId="TableGrid">
    <w:name w:val="Table Grid"/>
    <w:basedOn w:val="TableNormal"/>
    <w:uiPriority w:val="39"/>
    <w:rsid w:val="00B62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875C24"/>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875C24"/>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875C24"/>
    <w:rPr>
      <w:rFonts w:eastAsiaTheme="minorEastAsia" w:cs="Times New Roman"/>
      <w:sz w:val="20"/>
      <w:szCs w:val="20"/>
      <w:lang w:val="en-US"/>
    </w:rPr>
  </w:style>
  <w:style w:type="character" w:styleId="SubtleEmphasis">
    <w:name w:val="Subtle Emphasis"/>
    <w:basedOn w:val="DefaultParagraphFont"/>
    <w:uiPriority w:val="19"/>
    <w:qFormat/>
    <w:rsid w:val="00875C24"/>
    <w:rPr>
      <w:i/>
      <w:iCs/>
    </w:rPr>
  </w:style>
  <w:style w:type="table" w:styleId="LightShading-Accent1">
    <w:name w:val="Light Shading Accent 1"/>
    <w:basedOn w:val="TableNormal"/>
    <w:uiPriority w:val="60"/>
    <w:rsid w:val="00875C24"/>
    <w:pPr>
      <w:spacing w:after="0" w:line="240" w:lineRule="auto"/>
    </w:pPr>
    <w:rPr>
      <w:rFonts w:eastAsiaTheme="minorEastAsia"/>
      <w:color w:val="2E74B5" w:themeColor="accent1" w:themeShade="BF"/>
      <w:lang w:val="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ListParagraph">
    <w:name w:val="List Paragraph"/>
    <w:basedOn w:val="Normal"/>
    <w:uiPriority w:val="34"/>
    <w:qFormat/>
    <w:rsid w:val="00F617CE"/>
    <w:pPr>
      <w:ind w:left="720"/>
      <w:contextualSpacing/>
    </w:pPr>
  </w:style>
  <w:style w:type="paragraph" w:customStyle="1" w:styleId="Standard">
    <w:name w:val="Standard"/>
    <w:rsid w:val="001B6303"/>
    <w:pPr>
      <w:widowControl w:val="0"/>
      <w:suppressAutoHyphens/>
      <w:autoSpaceDN w:val="0"/>
      <w:spacing w:after="0" w:line="480" w:lineRule="auto"/>
      <w:textAlignment w:val="baseline"/>
    </w:pPr>
    <w:rPr>
      <w:rFonts w:ascii="Times New Roman" w:eastAsia="SimSun" w:hAnsi="Times New Roman" w:cs="Mangal"/>
      <w:kern w:val="3"/>
      <w:sz w:val="24"/>
      <w:szCs w:val="24"/>
      <w:lang w:eastAsia="zh-CN" w:bidi="hi-IN"/>
    </w:rPr>
  </w:style>
  <w:style w:type="paragraph" w:customStyle="1" w:styleId="TableContents">
    <w:name w:val="Table Contents"/>
    <w:basedOn w:val="Standard"/>
    <w:rsid w:val="00AD71C8"/>
    <w:pPr>
      <w:suppressLineNumbers/>
    </w:pPr>
  </w:style>
  <w:style w:type="numbering" w:customStyle="1" w:styleId="WWNum1">
    <w:name w:val="WWNum1"/>
    <w:basedOn w:val="NoList"/>
    <w:rsid w:val="00AD71C8"/>
    <w:pPr>
      <w:numPr>
        <w:numId w:val="3"/>
      </w:numPr>
    </w:pPr>
  </w:style>
  <w:style w:type="character" w:styleId="Hyperlink">
    <w:name w:val="Hyperlink"/>
    <w:basedOn w:val="DefaultParagraphFont"/>
    <w:uiPriority w:val="99"/>
    <w:unhideWhenUsed/>
    <w:rsid w:val="004D13CD"/>
    <w:rPr>
      <w:color w:val="0563C1" w:themeColor="hyperlink"/>
      <w:u w:val="single"/>
    </w:rPr>
  </w:style>
  <w:style w:type="character" w:customStyle="1" w:styleId="Heading1Char">
    <w:name w:val="Heading 1 Char"/>
    <w:basedOn w:val="DefaultParagraphFont"/>
    <w:link w:val="Heading1"/>
    <w:uiPriority w:val="99"/>
    <w:rsid w:val="00280AAC"/>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280AAC"/>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280AA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80AAC"/>
    <w:rPr>
      <w:rFonts w:ascii="Times New Roman" w:eastAsia="Times New Roman" w:hAnsi="Times New Roman" w:cs="Times New Roman"/>
      <w:b/>
      <w:bCs/>
    </w:rPr>
  </w:style>
  <w:style w:type="paragraph" w:customStyle="1" w:styleId="deannah1">
    <w:name w:val="deannah1"/>
    <w:basedOn w:val="Normal"/>
    <w:uiPriority w:val="99"/>
    <w:rsid w:val="00280AAC"/>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280AA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80AAC"/>
    <w:rPr>
      <w:rFonts w:ascii="Tahoma" w:eastAsia="Times New Roman" w:hAnsi="Tahoma" w:cs="Tahoma"/>
      <w:sz w:val="16"/>
      <w:szCs w:val="16"/>
    </w:rPr>
  </w:style>
  <w:style w:type="character" w:styleId="FollowedHyperlink">
    <w:name w:val="FollowedHyperlink"/>
    <w:uiPriority w:val="99"/>
    <w:semiHidden/>
    <w:rsid w:val="00280AAC"/>
    <w:rPr>
      <w:color w:val="800080"/>
      <w:u w:val="single"/>
    </w:rPr>
  </w:style>
  <w:style w:type="paragraph" w:styleId="NormalWeb">
    <w:name w:val="Normal (Web)"/>
    <w:basedOn w:val="Normal"/>
    <w:uiPriority w:val="99"/>
    <w:rsid w:val="00280A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280AAC"/>
    <w:rPr>
      <w:color w:val="535353"/>
      <w:u w:val="single"/>
      <w:effect w:val="none"/>
    </w:rPr>
  </w:style>
  <w:style w:type="paragraph" w:customStyle="1" w:styleId="NormalWeb1">
    <w:name w:val="Normal (Web)1"/>
    <w:basedOn w:val="Normal"/>
    <w:uiPriority w:val="99"/>
    <w:rsid w:val="00280AAC"/>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80AAC"/>
  </w:style>
  <w:style w:type="character" w:styleId="CommentReference">
    <w:name w:val="annotation reference"/>
    <w:uiPriority w:val="99"/>
    <w:semiHidden/>
    <w:unhideWhenUsed/>
    <w:rsid w:val="00280AAC"/>
    <w:rPr>
      <w:sz w:val="16"/>
      <w:szCs w:val="16"/>
    </w:rPr>
  </w:style>
  <w:style w:type="paragraph" w:styleId="CommentText">
    <w:name w:val="annotation text"/>
    <w:basedOn w:val="Normal"/>
    <w:link w:val="CommentTextChar"/>
    <w:uiPriority w:val="99"/>
    <w:semiHidden/>
    <w:unhideWhenUsed/>
    <w:rsid w:val="00280AA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80AA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80AAC"/>
    <w:rPr>
      <w:b/>
      <w:bCs/>
    </w:rPr>
  </w:style>
  <w:style w:type="character" w:customStyle="1" w:styleId="CommentSubjectChar">
    <w:name w:val="Comment Subject Char"/>
    <w:basedOn w:val="CommentTextChar"/>
    <w:link w:val="CommentSubject"/>
    <w:uiPriority w:val="99"/>
    <w:semiHidden/>
    <w:rsid w:val="00280AAC"/>
    <w:rPr>
      <w:rFonts w:ascii="Times New Roman" w:eastAsia="Times New Roman" w:hAnsi="Times New Roman" w:cs="Times New Roman"/>
      <w:b/>
      <w:bCs/>
      <w:sz w:val="20"/>
      <w:szCs w:val="20"/>
    </w:rPr>
  </w:style>
  <w:style w:type="character" w:styleId="Strong">
    <w:name w:val="Strong"/>
    <w:uiPriority w:val="22"/>
    <w:qFormat/>
    <w:rsid w:val="00280AAC"/>
    <w:rPr>
      <w:b/>
      <w:bCs/>
    </w:rPr>
  </w:style>
  <w:style w:type="character" w:styleId="Emphasis">
    <w:name w:val="Emphasis"/>
    <w:basedOn w:val="DefaultParagraphFont"/>
    <w:uiPriority w:val="20"/>
    <w:qFormat/>
    <w:rsid w:val="00F41C36"/>
    <w:rPr>
      <w:i/>
      <w:iCs/>
    </w:rPr>
  </w:style>
  <w:style w:type="character" w:customStyle="1" w:styleId="termtext">
    <w:name w:val="termtext"/>
    <w:basedOn w:val="DefaultParagraphFont"/>
    <w:rsid w:val="000679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01179">
      <w:bodyDiv w:val="1"/>
      <w:marLeft w:val="0"/>
      <w:marRight w:val="0"/>
      <w:marTop w:val="0"/>
      <w:marBottom w:val="0"/>
      <w:divBdr>
        <w:top w:val="none" w:sz="0" w:space="0" w:color="auto"/>
        <w:left w:val="none" w:sz="0" w:space="0" w:color="auto"/>
        <w:bottom w:val="none" w:sz="0" w:space="0" w:color="auto"/>
        <w:right w:val="none" w:sz="0" w:space="0" w:color="auto"/>
      </w:divBdr>
    </w:div>
    <w:div w:id="37125102">
      <w:bodyDiv w:val="1"/>
      <w:marLeft w:val="0"/>
      <w:marRight w:val="0"/>
      <w:marTop w:val="0"/>
      <w:marBottom w:val="0"/>
      <w:divBdr>
        <w:top w:val="none" w:sz="0" w:space="0" w:color="auto"/>
        <w:left w:val="none" w:sz="0" w:space="0" w:color="auto"/>
        <w:bottom w:val="none" w:sz="0" w:space="0" w:color="auto"/>
        <w:right w:val="none" w:sz="0" w:space="0" w:color="auto"/>
      </w:divBdr>
    </w:div>
    <w:div w:id="223102774">
      <w:bodyDiv w:val="1"/>
      <w:marLeft w:val="0"/>
      <w:marRight w:val="0"/>
      <w:marTop w:val="0"/>
      <w:marBottom w:val="0"/>
      <w:divBdr>
        <w:top w:val="none" w:sz="0" w:space="0" w:color="auto"/>
        <w:left w:val="none" w:sz="0" w:space="0" w:color="auto"/>
        <w:bottom w:val="none" w:sz="0" w:space="0" w:color="auto"/>
        <w:right w:val="none" w:sz="0" w:space="0" w:color="auto"/>
      </w:divBdr>
    </w:div>
    <w:div w:id="363671711">
      <w:bodyDiv w:val="1"/>
      <w:marLeft w:val="0"/>
      <w:marRight w:val="0"/>
      <w:marTop w:val="0"/>
      <w:marBottom w:val="0"/>
      <w:divBdr>
        <w:top w:val="none" w:sz="0" w:space="0" w:color="auto"/>
        <w:left w:val="none" w:sz="0" w:space="0" w:color="auto"/>
        <w:bottom w:val="none" w:sz="0" w:space="0" w:color="auto"/>
        <w:right w:val="none" w:sz="0" w:space="0" w:color="auto"/>
      </w:divBdr>
    </w:div>
    <w:div w:id="1173495022">
      <w:bodyDiv w:val="1"/>
      <w:marLeft w:val="0"/>
      <w:marRight w:val="0"/>
      <w:marTop w:val="0"/>
      <w:marBottom w:val="0"/>
      <w:divBdr>
        <w:top w:val="none" w:sz="0" w:space="0" w:color="auto"/>
        <w:left w:val="none" w:sz="0" w:space="0" w:color="auto"/>
        <w:bottom w:val="none" w:sz="0" w:space="0" w:color="auto"/>
        <w:right w:val="none" w:sz="0" w:space="0" w:color="auto"/>
      </w:divBdr>
    </w:div>
    <w:div w:id="1328630714">
      <w:bodyDiv w:val="1"/>
      <w:marLeft w:val="0"/>
      <w:marRight w:val="0"/>
      <w:marTop w:val="0"/>
      <w:marBottom w:val="0"/>
      <w:divBdr>
        <w:top w:val="none" w:sz="0" w:space="0" w:color="auto"/>
        <w:left w:val="none" w:sz="0" w:space="0" w:color="auto"/>
        <w:bottom w:val="none" w:sz="0" w:space="0" w:color="auto"/>
        <w:right w:val="none" w:sz="0" w:space="0" w:color="auto"/>
      </w:divBdr>
    </w:div>
    <w:div w:id="1332874842">
      <w:bodyDiv w:val="1"/>
      <w:marLeft w:val="0"/>
      <w:marRight w:val="0"/>
      <w:marTop w:val="0"/>
      <w:marBottom w:val="0"/>
      <w:divBdr>
        <w:top w:val="none" w:sz="0" w:space="0" w:color="auto"/>
        <w:left w:val="none" w:sz="0" w:space="0" w:color="auto"/>
        <w:bottom w:val="none" w:sz="0" w:space="0" w:color="auto"/>
        <w:right w:val="none" w:sz="0" w:space="0" w:color="auto"/>
      </w:divBdr>
      <w:divsChild>
        <w:div w:id="69932352">
          <w:marLeft w:val="1166"/>
          <w:marRight w:val="0"/>
          <w:marTop w:val="91"/>
          <w:marBottom w:val="120"/>
          <w:divBdr>
            <w:top w:val="none" w:sz="0" w:space="0" w:color="auto"/>
            <w:left w:val="none" w:sz="0" w:space="0" w:color="auto"/>
            <w:bottom w:val="none" w:sz="0" w:space="0" w:color="auto"/>
            <w:right w:val="none" w:sz="0" w:space="0" w:color="auto"/>
          </w:divBdr>
        </w:div>
        <w:div w:id="135337917">
          <w:marLeft w:val="446"/>
          <w:marRight w:val="0"/>
          <w:marTop w:val="106"/>
          <w:marBottom w:val="120"/>
          <w:divBdr>
            <w:top w:val="none" w:sz="0" w:space="0" w:color="auto"/>
            <w:left w:val="none" w:sz="0" w:space="0" w:color="auto"/>
            <w:bottom w:val="none" w:sz="0" w:space="0" w:color="auto"/>
            <w:right w:val="none" w:sz="0" w:space="0" w:color="auto"/>
          </w:divBdr>
        </w:div>
        <w:div w:id="1056008349">
          <w:marLeft w:val="446"/>
          <w:marRight w:val="0"/>
          <w:marTop w:val="106"/>
          <w:marBottom w:val="120"/>
          <w:divBdr>
            <w:top w:val="none" w:sz="0" w:space="0" w:color="auto"/>
            <w:left w:val="none" w:sz="0" w:space="0" w:color="auto"/>
            <w:bottom w:val="none" w:sz="0" w:space="0" w:color="auto"/>
            <w:right w:val="none" w:sz="0" w:space="0" w:color="auto"/>
          </w:divBdr>
        </w:div>
        <w:div w:id="1327319529">
          <w:marLeft w:val="1166"/>
          <w:marRight w:val="0"/>
          <w:marTop w:val="91"/>
          <w:marBottom w:val="120"/>
          <w:divBdr>
            <w:top w:val="none" w:sz="0" w:space="0" w:color="auto"/>
            <w:left w:val="none" w:sz="0" w:space="0" w:color="auto"/>
            <w:bottom w:val="none" w:sz="0" w:space="0" w:color="auto"/>
            <w:right w:val="none" w:sz="0" w:space="0" w:color="auto"/>
          </w:divBdr>
        </w:div>
        <w:div w:id="1363626168">
          <w:marLeft w:val="446"/>
          <w:marRight w:val="0"/>
          <w:marTop w:val="106"/>
          <w:marBottom w:val="120"/>
          <w:divBdr>
            <w:top w:val="none" w:sz="0" w:space="0" w:color="auto"/>
            <w:left w:val="none" w:sz="0" w:space="0" w:color="auto"/>
            <w:bottom w:val="none" w:sz="0" w:space="0" w:color="auto"/>
            <w:right w:val="none" w:sz="0" w:space="0" w:color="auto"/>
          </w:divBdr>
        </w:div>
        <w:div w:id="1713963713">
          <w:marLeft w:val="1166"/>
          <w:marRight w:val="0"/>
          <w:marTop w:val="91"/>
          <w:marBottom w:val="120"/>
          <w:divBdr>
            <w:top w:val="none" w:sz="0" w:space="0" w:color="auto"/>
            <w:left w:val="none" w:sz="0" w:space="0" w:color="auto"/>
            <w:bottom w:val="none" w:sz="0" w:space="0" w:color="auto"/>
            <w:right w:val="none" w:sz="0" w:space="0" w:color="auto"/>
          </w:divBdr>
        </w:div>
        <w:div w:id="1785417652">
          <w:marLeft w:val="1166"/>
          <w:marRight w:val="0"/>
          <w:marTop w:val="91"/>
          <w:marBottom w:val="120"/>
          <w:divBdr>
            <w:top w:val="none" w:sz="0" w:space="0" w:color="auto"/>
            <w:left w:val="none" w:sz="0" w:space="0" w:color="auto"/>
            <w:bottom w:val="none" w:sz="0" w:space="0" w:color="auto"/>
            <w:right w:val="none" w:sz="0" w:space="0" w:color="auto"/>
          </w:divBdr>
        </w:div>
        <w:div w:id="1987585770">
          <w:marLeft w:val="1166"/>
          <w:marRight w:val="0"/>
          <w:marTop w:val="91"/>
          <w:marBottom w:val="120"/>
          <w:divBdr>
            <w:top w:val="none" w:sz="0" w:space="0" w:color="auto"/>
            <w:left w:val="none" w:sz="0" w:space="0" w:color="auto"/>
            <w:bottom w:val="none" w:sz="0" w:space="0" w:color="auto"/>
            <w:right w:val="none" w:sz="0" w:space="0" w:color="auto"/>
          </w:divBdr>
        </w:div>
      </w:divsChild>
    </w:div>
    <w:div w:id="1498961807">
      <w:bodyDiv w:val="1"/>
      <w:marLeft w:val="0"/>
      <w:marRight w:val="0"/>
      <w:marTop w:val="0"/>
      <w:marBottom w:val="0"/>
      <w:divBdr>
        <w:top w:val="none" w:sz="0" w:space="0" w:color="auto"/>
        <w:left w:val="none" w:sz="0" w:space="0" w:color="auto"/>
        <w:bottom w:val="none" w:sz="0" w:space="0" w:color="auto"/>
        <w:right w:val="none" w:sz="0" w:space="0" w:color="auto"/>
      </w:divBdr>
      <w:divsChild>
        <w:div w:id="346098527">
          <w:marLeft w:val="360"/>
          <w:marRight w:val="0"/>
          <w:marTop w:val="200"/>
          <w:marBottom w:val="0"/>
          <w:divBdr>
            <w:top w:val="none" w:sz="0" w:space="0" w:color="auto"/>
            <w:left w:val="none" w:sz="0" w:space="0" w:color="auto"/>
            <w:bottom w:val="none" w:sz="0" w:space="0" w:color="auto"/>
            <w:right w:val="none" w:sz="0" w:space="0" w:color="auto"/>
          </w:divBdr>
        </w:div>
        <w:div w:id="426389951">
          <w:marLeft w:val="360"/>
          <w:marRight w:val="0"/>
          <w:marTop w:val="200"/>
          <w:marBottom w:val="0"/>
          <w:divBdr>
            <w:top w:val="none" w:sz="0" w:space="0" w:color="auto"/>
            <w:left w:val="none" w:sz="0" w:space="0" w:color="auto"/>
            <w:bottom w:val="none" w:sz="0" w:space="0" w:color="auto"/>
            <w:right w:val="none" w:sz="0" w:space="0" w:color="auto"/>
          </w:divBdr>
        </w:div>
        <w:div w:id="146815810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wtsd.ac.uk/library/research-data-manage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uwtsd.ac.uk/media/uwtsd-website/content-assets/documents/research/Research-Integrity-and-Ethics---Code-of-Practice-(2015-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4AF10-84A4-4E4C-AD78-1B7076DD7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5641</Words>
  <Characters>32159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Ashton Fuller (1600975)</dc:creator>
  <cp:keywords/>
  <dc:description/>
  <cp:lastModifiedBy>Ashton fuller</cp:lastModifiedBy>
  <cp:revision>2</cp:revision>
  <dcterms:created xsi:type="dcterms:W3CDTF">2018-11-09T23:34:00Z</dcterms:created>
  <dcterms:modified xsi:type="dcterms:W3CDTF">2018-11-09T23:34:00Z</dcterms:modified>
</cp:coreProperties>
</file>