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E1"/>
  <w:body>
    <w:p w14:paraId="3366ACBB" w14:textId="12815D35" w:rsidR="00613E21" w:rsidRPr="00F47647" w:rsidRDefault="00613E21" w:rsidP="0080668C">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75528DC" w14:textId="148CE5C5" w:rsidR="0080668C" w:rsidRPr="00613E21" w:rsidRDefault="0080668C" w:rsidP="0080051F">
      <w:pPr>
        <w:spacing w:after="0" w:line="276" w:lineRule="auto"/>
        <w:jc w:val="center"/>
        <w:rPr>
          <w:rFonts w:asciiTheme="minorBidi" w:eastAsia="Times New Roman" w:hAnsiTheme="minorBidi"/>
          <w:b/>
          <w:color w:val="2F5496" w:themeColor="accent1" w:themeShade="BF"/>
          <w:sz w:val="36"/>
          <w:szCs w:val="36"/>
          <w:lang w:eastAsia="en-GB"/>
        </w:rPr>
      </w:pPr>
      <w:r>
        <w:rPr>
          <w:rFonts w:asciiTheme="minorBidi" w:eastAsia="Times New Roman" w:hAnsiTheme="minorBidi"/>
          <w:b/>
          <w:color w:val="2F5496" w:themeColor="accent1" w:themeShade="BF"/>
          <w:sz w:val="36"/>
          <w:szCs w:val="36"/>
          <w:lang w:eastAsia="en-GB"/>
        </w:rPr>
        <w:t>2024-2025</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226F2F32">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C577008" w:rsidR="00C85694" w:rsidRPr="00C85694" w:rsidRDefault="00613E21" w:rsidP="0080668C">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3250352F" w:rsidR="002E6F17" w:rsidRPr="002E6F17" w:rsidRDefault="002E6F17" w:rsidP="6655D729">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655D729">
        <w:rPr>
          <w:rFonts w:asciiTheme="minorBidi" w:eastAsia="Times New Roman" w:hAnsiTheme="minorBidi"/>
          <w:b/>
          <w:bCs/>
          <w:color w:val="000000" w:themeColor="text1"/>
          <w:sz w:val="28"/>
          <w:szCs w:val="28"/>
          <w:u w:val="single"/>
          <w:lang w:val="cy-GB" w:eastAsia="en-GB"/>
        </w:rPr>
        <w:t xml:space="preserve">ECEY6010C: </w:t>
      </w:r>
      <w:r w:rsidR="6655D729" w:rsidRPr="6655D729">
        <w:rPr>
          <w:rFonts w:asciiTheme="minorBidi" w:eastAsia="Times New Roman" w:hAnsiTheme="minorBidi"/>
          <w:b/>
          <w:bCs/>
          <w:color w:val="000000" w:themeColor="text1"/>
          <w:sz w:val="28"/>
          <w:szCs w:val="28"/>
          <w:u w:val="single"/>
          <w:lang w:val="cy-GB" w:eastAsia="en-GB"/>
        </w:rPr>
        <w:t>Cwricwla Blynyddoedd Cynnar</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2D03DCBF" w:rsidR="00613E21" w:rsidRPr="0080668C" w:rsidRDefault="00B1285B" w:rsidP="0080668C">
      <w:pPr>
        <w:spacing w:after="0" w:line="276" w:lineRule="auto"/>
        <w:jc w:val="center"/>
        <w:rPr>
          <w:rFonts w:asciiTheme="minorBidi" w:eastAsia="Times New Roman" w:hAnsiTheme="minorBidi"/>
          <w:b/>
          <w:bCs/>
          <w:color w:val="2F5496" w:themeColor="accent1" w:themeShade="BF"/>
          <w:sz w:val="28"/>
          <w:szCs w:val="28"/>
          <w:u w:val="single"/>
          <w:lang w:eastAsia="en-GB"/>
        </w:rPr>
      </w:pPr>
      <w:r w:rsidRPr="6655D729">
        <w:rPr>
          <w:rFonts w:asciiTheme="minorBidi" w:eastAsia="Times New Roman" w:hAnsiTheme="minorBidi"/>
          <w:b/>
          <w:bCs/>
          <w:color w:val="2F5496" w:themeColor="accent1" w:themeShade="BF"/>
          <w:sz w:val="28"/>
          <w:szCs w:val="28"/>
          <w:u w:val="single"/>
          <w:lang w:val="cy-GB" w:eastAsia="en-GB"/>
        </w:rPr>
        <w:t xml:space="preserve">ECEY6010: </w:t>
      </w:r>
      <w:r w:rsidR="6655D729" w:rsidRPr="6655D729">
        <w:rPr>
          <w:rFonts w:asciiTheme="minorBidi" w:eastAsia="Times New Roman" w:hAnsiTheme="minorBidi"/>
          <w:b/>
          <w:bCs/>
          <w:color w:val="2F5496" w:themeColor="accent1" w:themeShade="BF"/>
          <w:sz w:val="28"/>
          <w:szCs w:val="28"/>
          <w:u w:val="single"/>
          <w:lang w:val="cy-GB" w:eastAsia="en-GB"/>
        </w:rPr>
        <w:t xml:space="preserve">Early Years Curricula  </w:t>
      </w: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4F6BF131" w14:textId="1CA74EC2" w:rsidR="00B1285B" w:rsidRPr="00264C06" w:rsidRDefault="00B1285B" w:rsidP="00B1285B">
      <w:pPr>
        <w:spacing w:after="0" w:line="276" w:lineRule="auto"/>
        <w:jc w:val="center"/>
        <w:rPr>
          <w:rFonts w:asciiTheme="minorBidi" w:eastAsia="Times New Roman" w:hAnsiTheme="minorBidi"/>
          <w:b/>
          <w:color w:val="BF8F00" w:themeColor="accent4" w:themeShade="BF"/>
          <w:sz w:val="28"/>
          <w:szCs w:val="28"/>
          <w:lang w:eastAsia="en-GB"/>
        </w:rPr>
      </w:pPr>
      <w:r w:rsidRPr="00D11075">
        <w:rPr>
          <w:rFonts w:asciiTheme="minorBidi" w:eastAsia="Times New Roman" w:hAnsiTheme="minorBidi"/>
          <w:b/>
          <w:sz w:val="28"/>
          <w:szCs w:val="28"/>
          <w:lang w:eastAsia="en-GB"/>
        </w:rPr>
        <w:t>Natalie MacDonald:</w:t>
      </w:r>
      <w:r w:rsidRPr="00D11075">
        <w:t xml:space="preserve"> </w:t>
      </w:r>
      <w:hyperlink r:id="rId8" w:history="1">
        <w:r w:rsidR="00B627C3" w:rsidRPr="00A809E2">
          <w:rPr>
            <w:rStyle w:val="Hyperlink"/>
            <w:rFonts w:asciiTheme="minorBidi" w:eastAsia="Times New Roman" w:hAnsiTheme="minorBidi"/>
            <w:b/>
            <w:sz w:val="28"/>
            <w:szCs w:val="28"/>
            <w:lang w:eastAsia="en-GB"/>
          </w:rPr>
          <w:t>natalie.macdonald@uwtsd.ac.uk</w:t>
        </w:r>
      </w:hyperlink>
      <w:r w:rsidR="00B627C3">
        <w:rPr>
          <w:rFonts w:asciiTheme="minorBidi" w:eastAsia="Times New Roman" w:hAnsiTheme="minorBidi"/>
          <w:b/>
          <w:color w:val="BF8F00" w:themeColor="accent4" w:themeShade="BF"/>
          <w:sz w:val="28"/>
          <w:szCs w:val="28"/>
          <w:lang w:eastAsia="en-GB"/>
        </w:rPr>
        <w:t xml:space="preserve"> </w:t>
      </w:r>
    </w:p>
    <w:p w14:paraId="62A814FA" w14:textId="77777777" w:rsidR="00613E21" w:rsidRPr="00B744E1" w:rsidRDefault="00613E21" w:rsidP="0080668C">
      <w:pPr>
        <w:spacing w:after="0" w:line="276" w:lineRule="auto"/>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7D946414" w14:textId="49B33DF2" w:rsidR="6655D729" w:rsidRPr="00D11075" w:rsidRDefault="6655D729" w:rsidP="6655D729">
      <w:pPr>
        <w:spacing w:after="0" w:line="276" w:lineRule="auto"/>
        <w:jc w:val="center"/>
      </w:pPr>
      <w:r w:rsidRPr="00D11075">
        <w:rPr>
          <w:rFonts w:asciiTheme="minorBidi" w:eastAsia="Times New Roman" w:hAnsiTheme="minorBidi"/>
          <w:b/>
          <w:bCs/>
          <w:sz w:val="28"/>
          <w:szCs w:val="28"/>
          <w:lang w:eastAsia="en-GB"/>
        </w:rPr>
        <w:t>Alison Rees Edwards:</w:t>
      </w:r>
      <w:r w:rsidR="00BA65AD">
        <w:rPr>
          <w:rFonts w:asciiTheme="minorBidi" w:eastAsia="Times New Roman" w:hAnsiTheme="minorBidi"/>
          <w:b/>
          <w:bCs/>
          <w:sz w:val="28"/>
          <w:szCs w:val="28"/>
          <w:lang w:eastAsia="en-GB"/>
        </w:rPr>
        <w:t xml:space="preserve"> </w:t>
      </w:r>
      <w:hyperlink r:id="rId9" w:history="1">
        <w:r w:rsidR="00BA65AD" w:rsidRPr="00473110">
          <w:rPr>
            <w:rStyle w:val="Hyperlink"/>
            <w:rFonts w:asciiTheme="minorBidi" w:eastAsia="Times New Roman" w:hAnsiTheme="minorBidi"/>
            <w:b/>
            <w:bCs/>
            <w:sz w:val="28"/>
            <w:szCs w:val="28"/>
            <w:lang w:eastAsia="en-GB"/>
          </w:rPr>
          <w:t>a.rees-edwards@uwtsd.ac.uk</w:t>
        </w:r>
      </w:hyperlink>
      <w:r w:rsidR="00BA65AD">
        <w:rPr>
          <w:rFonts w:asciiTheme="minorBidi" w:eastAsia="Times New Roman" w:hAnsiTheme="minorBidi"/>
          <w:b/>
          <w:bCs/>
          <w:sz w:val="28"/>
          <w:szCs w:val="28"/>
          <w:lang w:eastAsia="en-GB"/>
        </w:rPr>
        <w:t xml:space="preserve"> </w:t>
      </w:r>
    </w:p>
    <w:p w14:paraId="7DFD137C" w14:textId="04A6C236" w:rsidR="6655D729" w:rsidRDefault="6655D729" w:rsidP="6655D729">
      <w:pPr>
        <w:spacing w:after="0" w:line="276" w:lineRule="auto"/>
        <w:jc w:val="center"/>
        <w:rPr>
          <w:rFonts w:asciiTheme="minorBidi" w:eastAsia="Times New Roman" w:hAnsiTheme="minorBidi"/>
          <w:b/>
          <w:bCs/>
          <w:color w:val="BF8F00" w:themeColor="accent4" w:themeShade="BF"/>
          <w:sz w:val="28"/>
          <w:szCs w:val="28"/>
          <w:lang w:eastAsia="en-GB"/>
        </w:rPr>
      </w:pPr>
      <w:r w:rsidRPr="00D11075">
        <w:rPr>
          <w:rFonts w:asciiTheme="minorBidi" w:eastAsia="Times New Roman" w:hAnsiTheme="minorBidi"/>
          <w:b/>
          <w:bCs/>
          <w:sz w:val="28"/>
          <w:szCs w:val="28"/>
          <w:lang w:eastAsia="en-GB"/>
        </w:rPr>
        <w:t xml:space="preserve">Glenda Tinney: </w:t>
      </w:r>
      <w:hyperlink r:id="rId10">
        <w:r w:rsidRPr="6655D729">
          <w:rPr>
            <w:rStyle w:val="Hyperlink"/>
            <w:rFonts w:asciiTheme="minorBidi" w:eastAsia="Times New Roman" w:hAnsiTheme="minorBidi"/>
            <w:b/>
            <w:bCs/>
            <w:sz w:val="28"/>
            <w:szCs w:val="28"/>
            <w:lang w:eastAsia="en-GB"/>
          </w:rPr>
          <w:t>g.tinney@uwtsd.ac.uk</w:t>
        </w:r>
      </w:hyperlink>
      <w:r w:rsidRPr="6655D729">
        <w:rPr>
          <w:rFonts w:asciiTheme="minorBidi" w:eastAsia="Times New Roman" w:hAnsiTheme="minorBidi"/>
          <w:b/>
          <w:bCs/>
          <w:color w:val="BF8F00" w:themeColor="accent4" w:themeShade="BF"/>
          <w:sz w:val="28"/>
          <w:szCs w:val="28"/>
          <w:lang w:eastAsia="en-GB"/>
        </w:rPr>
        <w:t xml:space="preserve"> </w:t>
      </w:r>
    </w:p>
    <w:p w14:paraId="0C850DD1" w14:textId="772A4E1E" w:rsidR="0080668C" w:rsidRPr="0080668C" w:rsidRDefault="0080668C" w:rsidP="6655D729">
      <w:pPr>
        <w:spacing w:after="0" w:line="276" w:lineRule="auto"/>
        <w:jc w:val="center"/>
        <w:rPr>
          <w:rFonts w:asciiTheme="minorBidi" w:eastAsia="Times New Roman" w:hAnsiTheme="minorBidi"/>
          <w:b/>
          <w:bCs/>
          <w:sz w:val="28"/>
          <w:szCs w:val="28"/>
          <w:lang w:eastAsia="en-GB"/>
        </w:rPr>
      </w:pPr>
      <w:r w:rsidRPr="0080668C">
        <w:rPr>
          <w:rFonts w:asciiTheme="minorBidi" w:eastAsia="Times New Roman" w:hAnsiTheme="minorBidi"/>
          <w:b/>
          <w:bCs/>
          <w:sz w:val="28"/>
          <w:szCs w:val="28"/>
          <w:lang w:eastAsia="en-GB"/>
        </w:rPr>
        <w:t>Debra Odeh</w:t>
      </w:r>
      <w:r>
        <w:rPr>
          <w:rFonts w:asciiTheme="minorBidi" w:eastAsia="Times New Roman" w:hAnsiTheme="minorBidi"/>
          <w:b/>
          <w:bCs/>
          <w:sz w:val="28"/>
          <w:szCs w:val="28"/>
          <w:lang w:eastAsia="en-GB"/>
        </w:rPr>
        <w:t xml:space="preserve">: </w:t>
      </w:r>
      <w:hyperlink r:id="rId11" w:history="1">
        <w:r w:rsidRPr="00EC0D6C">
          <w:rPr>
            <w:rStyle w:val="Hyperlink"/>
            <w:rFonts w:asciiTheme="minorBidi" w:eastAsia="Times New Roman" w:hAnsiTheme="minorBidi"/>
            <w:b/>
            <w:bCs/>
            <w:sz w:val="28"/>
            <w:szCs w:val="28"/>
            <w:lang w:eastAsia="en-GB"/>
          </w:rPr>
          <w:t>d.odeh@uwtsd.ac.uk</w:t>
        </w:r>
      </w:hyperlink>
      <w:r>
        <w:rPr>
          <w:rFonts w:asciiTheme="minorBidi" w:eastAsia="Times New Roman" w:hAnsiTheme="minorBidi"/>
          <w:b/>
          <w:bCs/>
          <w:sz w:val="28"/>
          <w:szCs w:val="28"/>
          <w:lang w:eastAsia="en-GB"/>
        </w:rPr>
        <w:t xml:space="preserve"> </w:t>
      </w:r>
    </w:p>
    <w:p w14:paraId="0A622701" w14:textId="77777777" w:rsidR="0080668C" w:rsidRDefault="0080668C" w:rsidP="6655D729">
      <w:pPr>
        <w:spacing w:after="0" w:line="276" w:lineRule="auto"/>
        <w:jc w:val="center"/>
        <w:rPr>
          <w:rFonts w:asciiTheme="minorBidi" w:eastAsia="Times New Roman" w:hAnsiTheme="minorBidi"/>
          <w:b/>
          <w:bCs/>
          <w:color w:val="BF8F00" w:themeColor="accent4" w:themeShade="BF"/>
          <w:sz w:val="28"/>
          <w:szCs w:val="28"/>
          <w:lang w:eastAsia="en-GB"/>
        </w:rPr>
      </w:pPr>
    </w:p>
    <w:p w14:paraId="2248BF28" w14:textId="77777777" w:rsidR="00D779E1" w:rsidRDefault="00D779E1"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731314B1" w14:textId="4171EF52" w:rsidR="00F47647" w:rsidRPr="0080668C" w:rsidRDefault="00F47647" w:rsidP="0080668C">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t xml:space="preserve">Cynnwys / </w:t>
      </w:r>
      <w:r w:rsidRPr="00264C06">
        <w:rPr>
          <w:rFonts w:asciiTheme="minorBidi" w:eastAsia="Times New Roman" w:hAnsiTheme="minorBidi"/>
          <w:b/>
          <w:color w:val="2F5496" w:themeColor="accent1" w:themeShade="BF"/>
          <w:sz w:val="36"/>
          <w:szCs w:val="36"/>
          <w:lang w:val="it-IT" w:eastAsia="en-GB"/>
        </w:rPr>
        <w:t>Contents</w:t>
      </w: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lastRenderedPageBreak/>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FDEE257" w:rsidR="00CC6B65" w:rsidRPr="00E254EA" w:rsidRDefault="00CC6B65" w:rsidP="00CC6B65">
      <w:pPr>
        <w:spacing w:after="0" w:line="600" w:lineRule="auto"/>
        <w:rPr>
          <w:rFonts w:asciiTheme="minorBidi" w:eastAsia="Times New Roman" w:hAnsiTheme="minorBidi"/>
          <w:b/>
          <w:sz w:val="28"/>
          <w:szCs w:val="28"/>
          <w:lang w:eastAsia="en-GB"/>
        </w:rPr>
      </w:pPr>
      <w:r w:rsidRPr="00E254EA">
        <w:rPr>
          <w:rFonts w:asciiTheme="minorBidi" w:eastAsia="Times New Roman" w:hAnsiTheme="minorBidi"/>
          <w:b/>
          <w:sz w:val="28"/>
          <w:szCs w:val="28"/>
          <w:lang w:val="it-IT" w:eastAsia="en-GB"/>
        </w:rPr>
        <w:t>Manylion Asesu…………………………………………………</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565AAB">
        <w:rPr>
          <w:rFonts w:asciiTheme="minorBidi" w:eastAsia="Times New Roman" w:hAnsiTheme="minorBidi"/>
          <w:b/>
          <w:sz w:val="28"/>
          <w:szCs w:val="28"/>
          <w:lang w:eastAsia="en-GB"/>
        </w:rPr>
        <w:t>6</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31B9B102"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1</w:t>
      </w:r>
      <w:r w:rsidR="0080668C">
        <w:rPr>
          <w:rFonts w:asciiTheme="minorBidi" w:eastAsia="Times New Roman" w:hAnsiTheme="minorBidi"/>
          <w:b/>
          <w:color w:val="2F5496" w:themeColor="accent1" w:themeShade="BF"/>
          <w:sz w:val="28"/>
          <w:szCs w:val="28"/>
          <w:lang w:eastAsia="en-GB"/>
        </w:rPr>
        <w:t>9</w:t>
      </w:r>
    </w:p>
    <w:p w14:paraId="11B0D426" w14:textId="07B413FB"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w:t>
      </w:r>
      <w:r w:rsidR="0080668C">
        <w:rPr>
          <w:rFonts w:asciiTheme="minorBidi" w:eastAsia="Times New Roman" w:hAnsiTheme="minorBidi"/>
          <w:b/>
          <w:color w:val="2F5496" w:themeColor="accent1" w:themeShade="BF"/>
          <w:sz w:val="28"/>
          <w:szCs w:val="28"/>
          <w:lang w:eastAsia="en-GB"/>
        </w:rPr>
        <w:t>22</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Ind w:w="-3" w:type="dxa"/>
        <w:tblLook w:val="04A0" w:firstRow="1" w:lastRow="0" w:firstColumn="1" w:lastColumn="0" w:noHBand="0" w:noVBand="1"/>
      </w:tblPr>
      <w:tblGrid>
        <w:gridCol w:w="3362"/>
        <w:gridCol w:w="5153"/>
      </w:tblGrid>
      <w:tr w:rsidR="0080668C" w14:paraId="3F8787C0" w14:textId="77777777" w:rsidTr="0080668C">
        <w:trPr>
          <w:trHeight w:val="338"/>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0F9F13E1" w14:textId="0F4ACDDE" w:rsidR="0080668C" w:rsidRPr="00ED30D6" w:rsidRDefault="0080668C" w:rsidP="0080668C">
            <w:pPr>
              <w:spacing w:line="276" w:lineRule="auto"/>
              <w:rPr>
                <w:rFonts w:asciiTheme="minorBidi" w:eastAsia="Times New Roman" w:hAnsiTheme="minorBidi"/>
                <w:b/>
                <w:sz w:val="24"/>
                <w:szCs w:val="24"/>
                <w:lang w:eastAsia="en-GB"/>
              </w:rPr>
            </w:pPr>
            <w:r>
              <w:rPr>
                <w:rStyle w:val="normaltextrun"/>
                <w:rFonts w:ascii="Arial" w:hAnsi="Arial" w:cs="Arial"/>
                <w:b/>
                <w:bCs/>
                <w:lang w:val="cy-GB"/>
              </w:rPr>
              <w:t>Cod y Modwl</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64CA4A0B" w14:textId="7EF00488" w:rsidR="0080668C" w:rsidRPr="00ED30D6" w:rsidRDefault="0080668C" w:rsidP="0080668C">
            <w:pPr>
              <w:spacing w:line="276" w:lineRule="auto"/>
              <w:rPr>
                <w:rFonts w:asciiTheme="minorBidi" w:eastAsia="Times New Roman" w:hAnsiTheme="minorBidi"/>
                <w:b/>
                <w:bCs/>
                <w:sz w:val="24"/>
                <w:szCs w:val="24"/>
                <w:lang w:eastAsia="en-GB"/>
              </w:rPr>
            </w:pPr>
            <w:r>
              <w:rPr>
                <w:rStyle w:val="normaltextrun"/>
                <w:rFonts w:ascii="Arial" w:hAnsi="Arial" w:cs="Arial"/>
                <w:b/>
                <w:bCs/>
              </w:rPr>
              <w:t>ECEY6010C  </w:t>
            </w:r>
            <w:r>
              <w:rPr>
                <w:rStyle w:val="eop"/>
                <w:rFonts w:ascii="Arial" w:hAnsi="Arial" w:cs="Arial"/>
              </w:rPr>
              <w:t> </w:t>
            </w:r>
          </w:p>
        </w:tc>
      </w:tr>
      <w:tr w:rsidR="0080668C" w14:paraId="0879DB62" w14:textId="77777777" w:rsidTr="0080668C">
        <w:trPr>
          <w:trHeight w:val="691"/>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4D6F9EFA" w14:textId="41E3EC82" w:rsidR="0080668C" w:rsidRPr="00ED30D6" w:rsidRDefault="0080668C" w:rsidP="0080668C">
            <w:pPr>
              <w:spacing w:line="276" w:lineRule="auto"/>
              <w:rPr>
                <w:rFonts w:asciiTheme="minorBidi" w:eastAsia="Times New Roman" w:hAnsiTheme="minorBidi"/>
                <w:b/>
                <w:sz w:val="24"/>
                <w:szCs w:val="24"/>
                <w:lang w:eastAsia="en-GB"/>
              </w:rPr>
            </w:pPr>
            <w:r>
              <w:rPr>
                <w:rStyle w:val="normaltextrun"/>
                <w:rFonts w:ascii="Arial" w:hAnsi="Arial" w:cs="Arial"/>
                <w:b/>
                <w:bCs/>
                <w:lang w:val="cy-GB"/>
              </w:rPr>
              <w:t>Teitl</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4E32A893" w14:textId="57AAEA33" w:rsidR="0080668C" w:rsidRPr="00ED30D6" w:rsidRDefault="0080668C" w:rsidP="0080668C">
            <w:pPr>
              <w:spacing w:line="276" w:lineRule="auto"/>
              <w:rPr>
                <w:rFonts w:asciiTheme="minorBidi" w:eastAsia="Times New Roman" w:hAnsiTheme="minorBidi"/>
                <w:b/>
                <w:bCs/>
                <w:sz w:val="24"/>
                <w:szCs w:val="24"/>
                <w:lang w:eastAsia="en-GB"/>
              </w:rPr>
            </w:pPr>
            <w:r>
              <w:rPr>
                <w:rStyle w:val="normaltextrun"/>
                <w:rFonts w:ascii="Arial" w:hAnsi="Arial" w:cs="Arial"/>
                <w:b/>
                <w:bCs/>
                <w:lang w:val="cy-GB"/>
              </w:rPr>
              <w:t>Cwricwla Blynyddoedd Cynnar</w:t>
            </w:r>
            <w:r>
              <w:rPr>
                <w:rStyle w:val="normaltextrun"/>
                <w:rFonts w:ascii="Arial" w:hAnsi="Arial" w:cs="Arial"/>
                <w:b/>
                <w:bCs/>
              </w:rPr>
              <w:t> </w:t>
            </w:r>
            <w:r>
              <w:rPr>
                <w:rStyle w:val="eop"/>
                <w:rFonts w:ascii="Arial" w:hAnsi="Arial" w:cs="Arial"/>
              </w:rPr>
              <w:t> </w:t>
            </w:r>
          </w:p>
        </w:tc>
      </w:tr>
      <w:tr w:rsidR="0080668C" w14:paraId="02BB444E" w14:textId="77777777" w:rsidTr="0080668C">
        <w:trPr>
          <w:trHeight w:val="338"/>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45E1F91F" w14:textId="18CC69F3" w:rsidR="0080668C" w:rsidRPr="00ED30D6" w:rsidRDefault="0080668C" w:rsidP="0080668C">
            <w:pPr>
              <w:spacing w:line="276" w:lineRule="auto"/>
              <w:rPr>
                <w:rFonts w:asciiTheme="minorBidi" w:eastAsia="Times New Roman" w:hAnsiTheme="minorBidi"/>
                <w:b/>
                <w:sz w:val="24"/>
                <w:szCs w:val="24"/>
                <w:lang w:eastAsia="en-GB"/>
              </w:rPr>
            </w:pPr>
            <w:r>
              <w:rPr>
                <w:rStyle w:val="normaltextrun"/>
                <w:rFonts w:ascii="Arial" w:hAnsi="Arial" w:cs="Arial"/>
                <w:b/>
                <w:bCs/>
                <w:lang w:val="cy-GB"/>
              </w:rPr>
              <w:t>Dyddiad</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091EEEC9" w14:textId="00528C48" w:rsidR="0080668C" w:rsidRPr="00ED30D6" w:rsidRDefault="0080668C" w:rsidP="0080668C">
            <w:pPr>
              <w:spacing w:line="276" w:lineRule="auto"/>
              <w:rPr>
                <w:rFonts w:asciiTheme="minorBidi" w:eastAsia="Times New Roman" w:hAnsiTheme="minorBidi"/>
                <w:b/>
                <w:bCs/>
                <w:sz w:val="24"/>
                <w:szCs w:val="24"/>
                <w:lang w:eastAsia="en-GB"/>
              </w:rPr>
            </w:pPr>
            <w:r>
              <w:rPr>
                <w:rStyle w:val="normaltextrun"/>
                <w:rFonts w:ascii="Arial" w:hAnsi="Arial" w:cs="Arial"/>
                <w:b/>
                <w:bCs/>
              </w:rPr>
              <w:t>10/03/2022</w:t>
            </w:r>
            <w:r>
              <w:rPr>
                <w:rStyle w:val="eop"/>
                <w:rFonts w:ascii="Arial" w:hAnsi="Arial" w:cs="Arial"/>
              </w:rPr>
              <w:t> </w:t>
            </w:r>
          </w:p>
        </w:tc>
      </w:tr>
      <w:tr w:rsidR="0080668C" w14:paraId="307469BB" w14:textId="77777777" w:rsidTr="0080668C">
        <w:trPr>
          <w:trHeight w:val="338"/>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6538090D" w14:textId="1220134B" w:rsidR="0080668C" w:rsidRPr="00ED30D6" w:rsidRDefault="0080668C" w:rsidP="0080668C">
            <w:pPr>
              <w:spacing w:line="276" w:lineRule="auto"/>
              <w:rPr>
                <w:rFonts w:asciiTheme="minorBidi" w:eastAsia="Times New Roman" w:hAnsiTheme="minorBidi"/>
                <w:b/>
                <w:sz w:val="24"/>
                <w:szCs w:val="24"/>
                <w:lang w:eastAsia="en-GB"/>
              </w:rPr>
            </w:pPr>
            <w:r>
              <w:rPr>
                <w:rStyle w:val="normaltextrun"/>
                <w:rFonts w:ascii="Arial" w:hAnsi="Arial" w:cs="Arial"/>
                <w:b/>
                <w:bCs/>
                <w:lang w:val="cy-GB"/>
              </w:rPr>
              <w:t>Lefel</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31C011B7" w14:textId="1523F7BB" w:rsidR="0080668C" w:rsidRPr="00ED30D6" w:rsidRDefault="0080668C" w:rsidP="0080668C">
            <w:pPr>
              <w:spacing w:line="276" w:lineRule="auto"/>
              <w:rPr>
                <w:rFonts w:asciiTheme="minorBidi" w:eastAsia="Times New Roman" w:hAnsiTheme="minorBidi"/>
                <w:b/>
                <w:sz w:val="24"/>
                <w:szCs w:val="24"/>
                <w:lang w:eastAsia="en-GB"/>
              </w:rPr>
            </w:pPr>
            <w:r>
              <w:rPr>
                <w:rStyle w:val="normaltextrun"/>
                <w:rFonts w:ascii="Arial" w:hAnsi="Arial" w:cs="Arial"/>
                <w:b/>
                <w:bCs/>
              </w:rPr>
              <w:t>6</w:t>
            </w:r>
            <w:r>
              <w:rPr>
                <w:rStyle w:val="eop"/>
                <w:rFonts w:ascii="Arial" w:hAnsi="Arial" w:cs="Arial"/>
              </w:rPr>
              <w:t> </w:t>
            </w:r>
          </w:p>
        </w:tc>
      </w:tr>
      <w:tr w:rsidR="0080668C" w14:paraId="4B176FCC" w14:textId="77777777" w:rsidTr="0080668C">
        <w:trPr>
          <w:trHeight w:val="338"/>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5B0D1854" w14:textId="72E1BE3B" w:rsidR="0080668C" w:rsidRPr="00826AE3" w:rsidRDefault="0080668C" w:rsidP="0080668C">
            <w:pPr>
              <w:spacing w:line="276" w:lineRule="auto"/>
              <w:rPr>
                <w:rFonts w:ascii="Arial" w:hAnsi="Arial" w:cs="Arial"/>
                <w:b/>
                <w:bCs/>
                <w:sz w:val="24"/>
                <w:szCs w:val="24"/>
                <w:lang w:val="cy-GB"/>
              </w:rPr>
            </w:pPr>
            <w:r>
              <w:rPr>
                <w:rStyle w:val="normaltextrun"/>
                <w:rFonts w:ascii="Arial" w:hAnsi="Arial" w:cs="Arial"/>
                <w:b/>
                <w:bCs/>
                <w:lang w:val="cy-GB"/>
              </w:rPr>
              <w:t>Credydau</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206B2FDA" w14:textId="4A7D7643" w:rsidR="0080668C" w:rsidRPr="00826AE3" w:rsidRDefault="0080668C" w:rsidP="0080668C">
            <w:pPr>
              <w:spacing w:line="276" w:lineRule="auto"/>
              <w:rPr>
                <w:rFonts w:asciiTheme="minorBidi" w:eastAsia="Times New Roman" w:hAnsiTheme="minorBidi"/>
                <w:b/>
                <w:bCs/>
                <w:sz w:val="24"/>
                <w:szCs w:val="24"/>
                <w:lang w:eastAsia="en-GB"/>
              </w:rPr>
            </w:pPr>
            <w:r>
              <w:rPr>
                <w:rStyle w:val="normaltextrun"/>
                <w:rFonts w:ascii="Arial" w:hAnsi="Arial" w:cs="Arial"/>
                <w:b/>
                <w:bCs/>
              </w:rPr>
              <w:t>20 </w:t>
            </w:r>
            <w:r>
              <w:rPr>
                <w:rStyle w:val="eop"/>
                <w:rFonts w:ascii="Arial" w:hAnsi="Arial" w:cs="Arial"/>
              </w:rPr>
              <w:t> </w:t>
            </w:r>
          </w:p>
        </w:tc>
      </w:tr>
      <w:tr w:rsidR="0080668C" w14:paraId="69711603" w14:textId="77777777" w:rsidTr="0080668C">
        <w:trPr>
          <w:trHeight w:val="338"/>
        </w:trPr>
        <w:tc>
          <w:tcPr>
            <w:tcW w:w="3362" w:type="dxa"/>
            <w:tcBorders>
              <w:top w:val="single" w:sz="6" w:space="0" w:color="auto"/>
              <w:left w:val="single" w:sz="6" w:space="0" w:color="auto"/>
              <w:bottom w:val="single" w:sz="6" w:space="0" w:color="auto"/>
              <w:right w:val="single" w:sz="6" w:space="0" w:color="auto"/>
            </w:tcBorders>
            <w:shd w:val="clear" w:color="auto" w:fill="auto"/>
          </w:tcPr>
          <w:p w14:paraId="4D4A8749" w14:textId="7CB72915" w:rsidR="0080668C" w:rsidRPr="00826AE3" w:rsidRDefault="0080668C" w:rsidP="0080668C">
            <w:pPr>
              <w:spacing w:line="276" w:lineRule="auto"/>
              <w:rPr>
                <w:rFonts w:ascii="Arial" w:hAnsi="Arial" w:cs="Arial"/>
                <w:b/>
                <w:bCs/>
                <w:sz w:val="24"/>
                <w:szCs w:val="24"/>
                <w:lang w:val="cy-GB"/>
              </w:rPr>
            </w:pPr>
            <w:r>
              <w:rPr>
                <w:rStyle w:val="normaltextrun"/>
                <w:rFonts w:ascii="Arial" w:hAnsi="Arial" w:cs="Arial"/>
                <w:b/>
                <w:bCs/>
                <w:lang w:val="cy-GB"/>
              </w:rPr>
              <w:t>Rhagofynion</w:t>
            </w:r>
            <w:r>
              <w:rPr>
                <w:rStyle w:val="normaltextrun"/>
                <w:rFonts w:ascii="Arial" w:hAnsi="Arial" w:cs="Arial"/>
                <w:b/>
                <w:bCs/>
              </w:rPr>
              <w:t> </w:t>
            </w:r>
            <w:r>
              <w:rPr>
                <w:rStyle w:val="eop"/>
                <w:rFonts w:ascii="Arial" w:hAnsi="Arial" w:cs="Arial"/>
              </w:rPr>
              <w:t> </w:t>
            </w:r>
          </w:p>
        </w:tc>
        <w:tc>
          <w:tcPr>
            <w:tcW w:w="5153" w:type="dxa"/>
            <w:tcBorders>
              <w:top w:val="single" w:sz="6" w:space="0" w:color="auto"/>
              <w:left w:val="single" w:sz="6" w:space="0" w:color="auto"/>
              <w:bottom w:val="single" w:sz="6" w:space="0" w:color="auto"/>
              <w:right w:val="single" w:sz="6" w:space="0" w:color="auto"/>
            </w:tcBorders>
            <w:shd w:val="clear" w:color="auto" w:fill="auto"/>
          </w:tcPr>
          <w:p w14:paraId="3F34D8E1" w14:textId="0EC51FEC" w:rsidR="0080668C" w:rsidRPr="00826AE3" w:rsidRDefault="0080668C" w:rsidP="0080668C">
            <w:pPr>
              <w:spacing w:line="276" w:lineRule="auto"/>
            </w:pPr>
            <w:r>
              <w:rPr>
                <w:rStyle w:val="normaltextrun"/>
                <w:rFonts w:ascii="Arial" w:hAnsi="Arial" w:cs="Arial"/>
                <w:b/>
                <w:bCs/>
              </w:rPr>
              <w:t>Dim </w:t>
            </w:r>
            <w:r>
              <w:rPr>
                <w:rStyle w:val="eop"/>
                <w:rFonts w:ascii="Arial" w:hAnsi="Arial" w:cs="Arial"/>
              </w:rPr>
              <w:t> </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Ind w:w="-3" w:type="dxa"/>
        <w:tblLook w:val="04A0" w:firstRow="1" w:lastRow="0" w:firstColumn="1" w:lastColumn="0" w:noHBand="0" w:noVBand="1"/>
      </w:tblPr>
      <w:tblGrid>
        <w:gridCol w:w="3387"/>
        <w:gridCol w:w="5191"/>
      </w:tblGrid>
      <w:tr w:rsidR="0080668C" w14:paraId="54F2A517" w14:textId="77777777" w:rsidTr="0080668C">
        <w:trPr>
          <w:trHeight w:val="29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723E68A1" w14:textId="3E172ED8"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Module Code</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5F40D32F" w14:textId="5F52A621" w:rsidR="0080668C" w:rsidRPr="0080668C" w:rsidRDefault="0080668C" w:rsidP="0080668C">
            <w:pPr>
              <w:spacing w:line="276" w:lineRule="auto"/>
              <w:rPr>
                <w:rFonts w:asciiTheme="minorBidi" w:eastAsia="Times New Roman" w:hAnsiTheme="minorBidi"/>
                <w:b/>
                <w:bCs/>
                <w:color w:val="4472C4" w:themeColor="accent1"/>
                <w:sz w:val="24"/>
                <w:szCs w:val="24"/>
                <w:lang w:eastAsia="en-GB"/>
              </w:rPr>
            </w:pPr>
            <w:r w:rsidRPr="0080668C">
              <w:rPr>
                <w:rStyle w:val="normaltextrun"/>
                <w:rFonts w:ascii="Arial" w:hAnsi="Arial" w:cs="Arial"/>
                <w:b/>
                <w:bCs/>
                <w:color w:val="4472C4" w:themeColor="accent1"/>
              </w:rPr>
              <w:t>ECEY6010</w:t>
            </w:r>
            <w:r w:rsidRPr="0080668C">
              <w:rPr>
                <w:rStyle w:val="eop"/>
                <w:rFonts w:ascii="Arial" w:hAnsi="Arial" w:cs="Arial"/>
                <w:color w:val="4472C4" w:themeColor="accent1"/>
              </w:rPr>
              <w:t> </w:t>
            </w:r>
          </w:p>
        </w:tc>
      </w:tr>
      <w:tr w:rsidR="0080668C" w14:paraId="1A400B61" w14:textId="77777777" w:rsidTr="0080668C">
        <w:trPr>
          <w:trHeight w:val="60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7BB43639" w14:textId="4DB5CEFA"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Title</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4B9124DD" w14:textId="63F0F538" w:rsidR="0080668C" w:rsidRPr="0080668C" w:rsidRDefault="0080668C" w:rsidP="0080668C">
            <w:pPr>
              <w:spacing w:line="276" w:lineRule="auto"/>
              <w:rPr>
                <w:rFonts w:asciiTheme="minorBidi" w:eastAsia="Times New Roman" w:hAnsiTheme="minorBidi"/>
                <w:b/>
                <w:bCs/>
                <w:color w:val="4472C4" w:themeColor="accent1"/>
                <w:sz w:val="24"/>
                <w:szCs w:val="24"/>
                <w:lang w:eastAsia="en-GB"/>
              </w:rPr>
            </w:pPr>
            <w:r w:rsidRPr="0080668C">
              <w:rPr>
                <w:rStyle w:val="normaltextrun"/>
                <w:rFonts w:ascii="Arial" w:hAnsi="Arial" w:cs="Arial"/>
                <w:b/>
                <w:bCs/>
                <w:color w:val="4472C4" w:themeColor="accent1"/>
              </w:rPr>
              <w:t>Early Years Curricula</w:t>
            </w:r>
            <w:r w:rsidRPr="0080668C">
              <w:rPr>
                <w:rStyle w:val="eop"/>
                <w:rFonts w:ascii="Arial" w:hAnsi="Arial" w:cs="Arial"/>
                <w:color w:val="4472C4" w:themeColor="accent1"/>
              </w:rPr>
              <w:t> </w:t>
            </w:r>
          </w:p>
        </w:tc>
      </w:tr>
      <w:tr w:rsidR="0080668C" w14:paraId="404B5633" w14:textId="77777777" w:rsidTr="0080668C">
        <w:trPr>
          <w:trHeight w:val="29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26013A98" w14:textId="4152DCC6"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Date</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18318F18" w14:textId="610F642E" w:rsidR="0080668C" w:rsidRPr="0080668C" w:rsidRDefault="0080668C" w:rsidP="0080668C">
            <w:pPr>
              <w:spacing w:line="276" w:lineRule="auto"/>
              <w:rPr>
                <w:rFonts w:asciiTheme="minorBidi" w:eastAsia="Times New Roman" w:hAnsiTheme="minorBidi"/>
                <w:b/>
                <w:bCs/>
                <w:color w:val="4472C4" w:themeColor="accent1"/>
                <w:sz w:val="24"/>
                <w:szCs w:val="24"/>
                <w:lang w:eastAsia="en-GB"/>
              </w:rPr>
            </w:pPr>
            <w:r w:rsidRPr="0080668C">
              <w:rPr>
                <w:rStyle w:val="normaltextrun"/>
                <w:rFonts w:ascii="Arial" w:hAnsi="Arial" w:cs="Arial"/>
                <w:b/>
                <w:bCs/>
                <w:color w:val="4472C4" w:themeColor="accent1"/>
              </w:rPr>
              <w:t>10/03/2022</w:t>
            </w:r>
            <w:r w:rsidRPr="0080668C">
              <w:rPr>
                <w:rStyle w:val="eop"/>
                <w:rFonts w:ascii="Arial" w:hAnsi="Arial" w:cs="Arial"/>
                <w:color w:val="4472C4" w:themeColor="accent1"/>
              </w:rPr>
              <w:t> </w:t>
            </w:r>
          </w:p>
        </w:tc>
      </w:tr>
      <w:tr w:rsidR="0080668C" w14:paraId="43BEB5D3" w14:textId="77777777" w:rsidTr="0080668C">
        <w:trPr>
          <w:trHeight w:val="29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2536AB23" w14:textId="106AFA5E"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Level</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3D501191" w14:textId="5409667E"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6</w:t>
            </w:r>
            <w:r w:rsidRPr="0080668C">
              <w:rPr>
                <w:rStyle w:val="eop"/>
                <w:rFonts w:ascii="Arial" w:hAnsi="Arial" w:cs="Arial"/>
                <w:color w:val="4472C4" w:themeColor="accent1"/>
              </w:rPr>
              <w:t> </w:t>
            </w:r>
          </w:p>
        </w:tc>
      </w:tr>
      <w:tr w:rsidR="0080668C" w14:paraId="37A5C8ED" w14:textId="77777777" w:rsidTr="0080668C">
        <w:trPr>
          <w:trHeight w:val="29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793D9FE1" w14:textId="31D4556E" w:rsidR="0080668C" w:rsidRPr="0080668C" w:rsidRDefault="0080668C" w:rsidP="0080668C">
            <w:pPr>
              <w:spacing w:line="276" w:lineRule="auto"/>
              <w:rPr>
                <w:rFonts w:ascii="Arial" w:hAnsi="Arial" w:cs="Arial"/>
                <w:b/>
                <w:color w:val="4472C4" w:themeColor="accent1"/>
                <w:sz w:val="24"/>
                <w:szCs w:val="24"/>
              </w:rPr>
            </w:pPr>
            <w:r w:rsidRPr="0080668C">
              <w:rPr>
                <w:rStyle w:val="normaltextrun"/>
                <w:rFonts w:ascii="Arial" w:hAnsi="Arial" w:cs="Arial"/>
                <w:b/>
                <w:bCs/>
                <w:color w:val="4472C4" w:themeColor="accent1"/>
              </w:rPr>
              <w:t>Credits</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4C2B63F0" w14:textId="1D8FE0A5" w:rsidR="0080668C" w:rsidRPr="0080668C" w:rsidRDefault="0080668C" w:rsidP="0080668C">
            <w:pPr>
              <w:spacing w:line="276" w:lineRule="auto"/>
              <w:rPr>
                <w:rFonts w:asciiTheme="minorBidi" w:eastAsia="Times New Roman" w:hAnsiTheme="minorBidi"/>
                <w:b/>
                <w:color w:val="4472C4" w:themeColor="accent1"/>
                <w:sz w:val="24"/>
                <w:szCs w:val="24"/>
                <w:lang w:eastAsia="en-GB"/>
              </w:rPr>
            </w:pPr>
            <w:r w:rsidRPr="0080668C">
              <w:rPr>
                <w:rStyle w:val="normaltextrun"/>
                <w:rFonts w:ascii="Arial" w:hAnsi="Arial" w:cs="Arial"/>
                <w:b/>
                <w:bCs/>
                <w:color w:val="4472C4" w:themeColor="accent1"/>
              </w:rPr>
              <w:t>20</w:t>
            </w:r>
            <w:r w:rsidRPr="0080668C">
              <w:rPr>
                <w:rStyle w:val="eop"/>
                <w:rFonts w:ascii="Arial" w:hAnsi="Arial" w:cs="Arial"/>
                <w:color w:val="4472C4" w:themeColor="accent1"/>
              </w:rPr>
              <w:t> </w:t>
            </w:r>
          </w:p>
        </w:tc>
      </w:tr>
      <w:tr w:rsidR="0080668C" w14:paraId="14E278DD" w14:textId="77777777" w:rsidTr="0080668C">
        <w:trPr>
          <w:trHeight w:val="297"/>
        </w:trPr>
        <w:tc>
          <w:tcPr>
            <w:tcW w:w="3387" w:type="dxa"/>
            <w:tcBorders>
              <w:top w:val="single" w:sz="6" w:space="0" w:color="000000"/>
              <w:left w:val="single" w:sz="6" w:space="0" w:color="000000"/>
              <w:bottom w:val="single" w:sz="6" w:space="0" w:color="000000"/>
              <w:right w:val="single" w:sz="6" w:space="0" w:color="000000"/>
            </w:tcBorders>
            <w:shd w:val="clear" w:color="auto" w:fill="auto"/>
          </w:tcPr>
          <w:p w14:paraId="0C54C3C9" w14:textId="1895A15E" w:rsidR="0080668C" w:rsidRPr="0080668C" w:rsidRDefault="0080668C" w:rsidP="0080668C">
            <w:pPr>
              <w:spacing w:line="276" w:lineRule="auto"/>
              <w:rPr>
                <w:rFonts w:ascii="Arial" w:hAnsi="Arial" w:cs="Arial"/>
                <w:b/>
                <w:color w:val="4472C4" w:themeColor="accent1"/>
                <w:sz w:val="24"/>
                <w:szCs w:val="24"/>
              </w:rPr>
            </w:pPr>
            <w:r w:rsidRPr="0080668C">
              <w:rPr>
                <w:rStyle w:val="normaltextrun"/>
                <w:rFonts w:ascii="Arial" w:hAnsi="Arial" w:cs="Arial"/>
                <w:b/>
                <w:bCs/>
                <w:color w:val="4472C4" w:themeColor="accent1"/>
              </w:rPr>
              <w:t>Pre-Requisites</w:t>
            </w:r>
            <w:r w:rsidRPr="0080668C">
              <w:rPr>
                <w:rStyle w:val="eop"/>
                <w:rFonts w:ascii="Arial" w:hAnsi="Arial" w:cs="Arial"/>
                <w:color w:val="4472C4" w:themeColor="accent1"/>
              </w:rPr>
              <w:t> </w:t>
            </w:r>
          </w:p>
        </w:tc>
        <w:tc>
          <w:tcPr>
            <w:tcW w:w="5191" w:type="dxa"/>
            <w:tcBorders>
              <w:top w:val="single" w:sz="6" w:space="0" w:color="000000"/>
              <w:left w:val="single" w:sz="6" w:space="0" w:color="000000"/>
              <w:bottom w:val="single" w:sz="6" w:space="0" w:color="000000"/>
              <w:right w:val="single" w:sz="6" w:space="0" w:color="000000"/>
            </w:tcBorders>
            <w:shd w:val="clear" w:color="auto" w:fill="auto"/>
          </w:tcPr>
          <w:p w14:paraId="2AE7ACF2" w14:textId="53D4655D" w:rsidR="0080668C" w:rsidRPr="0080668C" w:rsidRDefault="0080668C" w:rsidP="0080668C">
            <w:pPr>
              <w:spacing w:line="276" w:lineRule="auto"/>
              <w:rPr>
                <w:color w:val="4472C4" w:themeColor="accent1"/>
              </w:rPr>
            </w:pPr>
            <w:r w:rsidRPr="0080668C">
              <w:rPr>
                <w:rStyle w:val="normaltextrun"/>
                <w:rFonts w:ascii="Arial" w:hAnsi="Arial" w:cs="Arial"/>
                <w:b/>
                <w:bCs/>
                <w:color w:val="4472C4" w:themeColor="accent1"/>
              </w:rPr>
              <w:t>None</w:t>
            </w:r>
            <w:r w:rsidRPr="0080668C">
              <w:rPr>
                <w:rStyle w:val="eop"/>
                <w:rFonts w:ascii="Arial" w:hAnsi="Arial" w:cs="Arial"/>
                <w:color w:val="4472C4" w:themeColor="accent1"/>
              </w:rPr>
              <w:t> </w:t>
            </w:r>
          </w:p>
        </w:tc>
      </w:tr>
    </w:tbl>
    <w:p w14:paraId="22C615BD" w14:textId="243CBBE5" w:rsidR="00826AE3" w:rsidRDefault="00826AE3"/>
    <w:p w14:paraId="01AAB5C8" w14:textId="77777777" w:rsidR="0080668C" w:rsidRDefault="0080668C" w:rsidP="00826AE3">
      <w:pPr>
        <w:jc w:val="center"/>
        <w:rPr>
          <w:rFonts w:asciiTheme="minorBidi" w:hAnsiTheme="minorBidi"/>
          <w:b/>
          <w:sz w:val="36"/>
          <w:szCs w:val="36"/>
        </w:rPr>
      </w:pPr>
    </w:p>
    <w:p w14:paraId="3130BE1D" w14:textId="77777777" w:rsidR="0080668C" w:rsidRDefault="0080668C" w:rsidP="00826AE3">
      <w:pPr>
        <w:jc w:val="center"/>
        <w:rPr>
          <w:rFonts w:asciiTheme="minorBidi" w:hAnsiTheme="minorBidi"/>
          <w:b/>
          <w:sz w:val="36"/>
          <w:szCs w:val="36"/>
        </w:rPr>
      </w:pPr>
    </w:p>
    <w:p w14:paraId="1C7084A5" w14:textId="0D0C6FFC"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73B9E9AB" w:rsidR="00826AE3" w:rsidRPr="006D158C" w:rsidRDefault="00DA6A9D">
      <w:pPr>
        <w:rPr>
          <w:rFonts w:ascii="Arial" w:hAnsi="Arial" w:cs="Arial"/>
          <w:b/>
          <w:bCs/>
          <w:sz w:val="28"/>
          <w:szCs w:val="28"/>
        </w:rPr>
      </w:pPr>
      <w:proofErr w:type="spellStart"/>
      <w:r w:rsidRPr="006D158C">
        <w:rPr>
          <w:rFonts w:ascii="Arial" w:hAnsi="Arial" w:cs="Arial"/>
          <w:b/>
          <w:bCs/>
          <w:sz w:val="28"/>
          <w:szCs w:val="28"/>
        </w:rPr>
        <w:t>Gwiriwch</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eich</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calendr</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ar-lein</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yn</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hwb</w:t>
      </w:r>
      <w:proofErr w:type="spellEnd"/>
      <w:r w:rsidRPr="006D158C">
        <w:rPr>
          <w:rFonts w:ascii="Arial" w:hAnsi="Arial" w:cs="Arial"/>
          <w:b/>
          <w:bCs/>
          <w:sz w:val="28"/>
          <w:szCs w:val="28"/>
        </w:rPr>
        <w:t xml:space="preserve"> am </w:t>
      </w:r>
      <w:proofErr w:type="spellStart"/>
      <w:r w:rsidRPr="006D158C">
        <w:rPr>
          <w:rFonts w:ascii="Arial" w:hAnsi="Arial" w:cs="Arial"/>
          <w:b/>
          <w:bCs/>
          <w:sz w:val="28"/>
          <w:szCs w:val="28"/>
        </w:rPr>
        <w:t>ystafelloedd</w:t>
      </w:r>
      <w:proofErr w:type="spellEnd"/>
    </w:p>
    <w:p w14:paraId="54C72537" w14:textId="55B08C5B" w:rsidR="006D158C" w:rsidRPr="006D158C" w:rsidRDefault="006D158C">
      <w:pPr>
        <w:rPr>
          <w:rFonts w:ascii="Arial" w:hAnsi="Arial" w:cs="Arial"/>
          <w:b/>
          <w:bCs/>
          <w:color w:val="0070C0"/>
          <w:sz w:val="28"/>
          <w:szCs w:val="28"/>
        </w:rPr>
      </w:pPr>
      <w:r w:rsidRPr="006D158C">
        <w:rPr>
          <w:rFonts w:ascii="Arial" w:hAnsi="Arial" w:cs="Arial"/>
          <w:b/>
          <w:bCs/>
          <w:color w:val="0070C0"/>
          <w:sz w:val="28"/>
          <w:szCs w:val="28"/>
        </w:rPr>
        <w:t xml:space="preserve">Please check your online calendar on </w:t>
      </w:r>
      <w:proofErr w:type="spellStart"/>
      <w:r w:rsidRPr="006D158C">
        <w:rPr>
          <w:rFonts w:ascii="Arial" w:hAnsi="Arial" w:cs="Arial"/>
          <w:b/>
          <w:bCs/>
          <w:color w:val="0070C0"/>
          <w:sz w:val="28"/>
          <w:szCs w:val="28"/>
        </w:rPr>
        <w:t>hwb</w:t>
      </w:r>
      <w:proofErr w:type="spellEnd"/>
      <w:r w:rsidRPr="006D158C">
        <w:rPr>
          <w:rFonts w:ascii="Arial" w:hAnsi="Arial" w:cs="Arial"/>
          <w:b/>
          <w:bCs/>
          <w:color w:val="0070C0"/>
          <w:sz w:val="28"/>
          <w:szCs w:val="28"/>
        </w:rPr>
        <w:t xml:space="preserve"> for rooms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7D0F99" w:rsidRPr="00826AE3" w14:paraId="196E6D1D" w14:textId="77777777" w:rsidTr="009256B3">
        <w:trPr>
          <w:trHeight w:val="643"/>
        </w:trPr>
        <w:tc>
          <w:tcPr>
            <w:tcW w:w="2263" w:type="dxa"/>
            <w:shd w:val="clear" w:color="auto" w:fill="auto"/>
          </w:tcPr>
          <w:p w14:paraId="0CD5A641"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7B57D617" w14:textId="77777777" w:rsidR="007D0F99" w:rsidRPr="00826AE3" w:rsidRDefault="007D0F99" w:rsidP="009256B3">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73BD1F52"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39678D71"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4A9FD3E"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18652185"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7AC3B7AA" w14:textId="77777777" w:rsidR="007D0F99" w:rsidRPr="00826AE3" w:rsidRDefault="007D0F99" w:rsidP="009256B3">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169F87B" w14:textId="77777777" w:rsidR="007D0F99" w:rsidRPr="00826AE3" w:rsidRDefault="007D0F99" w:rsidP="009256B3">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7D0F99" w:rsidRPr="00826AE3" w14:paraId="6A91DD7E" w14:textId="77777777" w:rsidTr="009256B3">
        <w:tc>
          <w:tcPr>
            <w:tcW w:w="2263" w:type="dxa"/>
            <w:tcBorders>
              <w:top w:val="single" w:sz="4" w:space="0" w:color="auto"/>
              <w:left w:val="single" w:sz="4" w:space="0" w:color="auto"/>
              <w:bottom w:val="single" w:sz="4" w:space="0" w:color="auto"/>
              <w:right w:val="single" w:sz="4" w:space="0" w:color="auto"/>
            </w:tcBorders>
            <w:shd w:val="clear" w:color="auto" w:fill="auto"/>
          </w:tcPr>
          <w:p w14:paraId="0AD3360E" w14:textId="163C73F3" w:rsidR="007D0F99" w:rsidRPr="00D4568D" w:rsidRDefault="007D0F99" w:rsidP="009256B3">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Abertawe</w:t>
            </w:r>
            <w:r w:rsidR="004B3225">
              <w:rPr>
                <w:rFonts w:asciiTheme="minorBidi" w:eastAsia="Times New Roman" w:hAnsiTheme="minorBidi"/>
                <w:sz w:val="24"/>
                <w:szCs w:val="24"/>
                <w:lang w:eastAsia="en-GB"/>
              </w:rPr>
              <w:t xml:space="preserve"> </w:t>
            </w:r>
            <w:proofErr w:type="spellStart"/>
            <w:r w:rsidR="004B3225">
              <w:rPr>
                <w:rFonts w:asciiTheme="minorBidi" w:eastAsia="Times New Roman" w:hAnsiTheme="minorBidi"/>
                <w:sz w:val="24"/>
                <w:szCs w:val="24"/>
                <w:lang w:eastAsia="en-GB"/>
              </w:rPr>
              <w:t>Dydd</w:t>
            </w:r>
            <w:proofErr w:type="spellEnd"/>
            <w:r w:rsidRPr="00D4568D">
              <w:rPr>
                <w:rFonts w:asciiTheme="minorBidi" w:eastAsia="Times New Roman" w:hAnsiTheme="minorBidi"/>
                <w:sz w:val="24"/>
                <w:szCs w:val="24"/>
                <w:lang w:eastAsia="en-GB"/>
              </w:rPr>
              <w:t> </w:t>
            </w:r>
          </w:p>
          <w:p w14:paraId="63CD5CB3" w14:textId="5494322C" w:rsidR="007D0F99" w:rsidRPr="00D4568D" w:rsidRDefault="007D0F99" w:rsidP="009256B3">
            <w:pPr>
              <w:spacing w:after="0" w:line="240" w:lineRule="auto"/>
              <w:rPr>
                <w:rFonts w:asciiTheme="minorBidi" w:eastAsia="Times New Roman" w:hAnsiTheme="minorBidi"/>
                <w:sz w:val="24"/>
                <w:szCs w:val="24"/>
                <w:lang w:eastAsia="en-GB"/>
              </w:rPr>
            </w:pPr>
            <w:r w:rsidRPr="00FF5810">
              <w:rPr>
                <w:rFonts w:asciiTheme="minorBidi" w:eastAsia="Times New Roman" w:hAnsiTheme="minorBidi"/>
                <w:color w:val="0070C0"/>
                <w:sz w:val="24"/>
                <w:szCs w:val="24"/>
                <w:lang w:eastAsia="en-GB"/>
              </w:rPr>
              <w:t xml:space="preserve">Swansea </w:t>
            </w:r>
            <w:r w:rsidR="004B3225">
              <w:rPr>
                <w:rFonts w:asciiTheme="minorBidi" w:eastAsia="Times New Roman" w:hAnsiTheme="minorBidi"/>
                <w:color w:val="0070C0"/>
                <w:sz w:val="24"/>
                <w:szCs w:val="24"/>
                <w:lang w:eastAsia="en-GB"/>
              </w:rPr>
              <w:t>Day</w:t>
            </w:r>
          </w:p>
          <w:p w14:paraId="586A1FE9" w14:textId="77777777" w:rsidR="007D0F99" w:rsidRPr="00826AE3" w:rsidRDefault="007D0F99" w:rsidP="009256B3">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7A570229" w14:textId="77777777" w:rsidR="007D0F99" w:rsidRPr="00D4568D" w:rsidRDefault="007D0F99" w:rsidP="009256B3">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w:t>
            </w:r>
            <w:r w:rsidRPr="004B3225">
              <w:rPr>
                <w:rFonts w:asciiTheme="minorBidi" w:eastAsia="Times New Roman" w:hAnsiTheme="minorBidi"/>
                <w:color w:val="0070C0"/>
                <w:sz w:val="24"/>
                <w:szCs w:val="24"/>
                <w:lang w:eastAsia="en-GB"/>
              </w:rPr>
              <w:t>Monday </w:t>
            </w:r>
          </w:p>
          <w:p w14:paraId="54B2FE66" w14:textId="77777777" w:rsidR="004B3225" w:rsidRDefault="004B3225" w:rsidP="009256B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9-1pm</w:t>
            </w:r>
          </w:p>
          <w:p w14:paraId="0248DF04" w14:textId="77777777" w:rsidR="004B3225" w:rsidRDefault="004B3225" w:rsidP="009256B3">
            <w:pPr>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Iau</w:t>
            </w:r>
            <w:proofErr w:type="spellEnd"/>
            <w:r>
              <w:rPr>
                <w:rFonts w:asciiTheme="minorBidi" w:eastAsia="Times New Roman" w:hAnsiTheme="minorBidi"/>
                <w:color w:val="000000"/>
                <w:sz w:val="24"/>
                <w:szCs w:val="24"/>
                <w:lang w:eastAsia="en-GB"/>
              </w:rPr>
              <w:t xml:space="preserve">/ </w:t>
            </w:r>
            <w:r w:rsidRPr="004B3225">
              <w:rPr>
                <w:rFonts w:asciiTheme="minorBidi" w:eastAsia="Times New Roman" w:hAnsiTheme="minorBidi"/>
                <w:color w:val="0070C0"/>
                <w:sz w:val="24"/>
                <w:szCs w:val="24"/>
                <w:lang w:eastAsia="en-GB"/>
              </w:rPr>
              <w:t>Thursday</w:t>
            </w:r>
          </w:p>
          <w:p w14:paraId="76FADAE6" w14:textId="16239F35" w:rsidR="007D0F99" w:rsidRPr="00826AE3" w:rsidRDefault="004B3225" w:rsidP="009256B3">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9-3pm</w:t>
            </w:r>
            <w:r w:rsidR="007D0F99" w:rsidRPr="00D4568D">
              <w:rPr>
                <w:rFonts w:asciiTheme="minorBidi" w:eastAsia="Times New Roman" w:hAnsiTheme="minorBidi"/>
                <w:color w:val="000000"/>
                <w:sz w:val="24"/>
                <w:szCs w:val="24"/>
                <w:lang w:eastAsia="en-GB"/>
              </w:rPr>
              <w:t>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0AC9B13" w14:textId="77777777" w:rsidR="007D0F99" w:rsidRPr="00826AE3" w:rsidRDefault="007D0F99" w:rsidP="009256B3">
            <w:pPr>
              <w:spacing w:after="0" w:line="240" w:lineRule="auto"/>
              <w:rPr>
                <w:rFonts w:asciiTheme="minorBidi" w:eastAsia="Times New Roman" w:hAnsiTheme="minorBidi"/>
                <w:color w:val="000000"/>
                <w:sz w:val="24"/>
                <w:szCs w:val="24"/>
                <w:lang w:eastAsia="en-GB"/>
              </w:rPr>
            </w:pPr>
            <w:r w:rsidRPr="6655D729">
              <w:rPr>
                <w:rFonts w:asciiTheme="minorBidi" w:eastAsia="Times New Roman" w:hAnsiTheme="minorBidi"/>
                <w:color w:val="000000" w:themeColor="text1"/>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48C5E292" w14:textId="77777777" w:rsidR="007D0F99" w:rsidRPr="00826AE3" w:rsidRDefault="007D0F99" w:rsidP="009256B3">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r w:rsidR="0080668C" w:rsidRPr="00826AE3" w14:paraId="1AF80767" w14:textId="77777777" w:rsidTr="009256B3">
        <w:tc>
          <w:tcPr>
            <w:tcW w:w="2263" w:type="dxa"/>
            <w:tcBorders>
              <w:top w:val="single" w:sz="4" w:space="0" w:color="auto"/>
              <w:left w:val="single" w:sz="4" w:space="0" w:color="auto"/>
              <w:bottom w:val="single" w:sz="4" w:space="0" w:color="auto"/>
              <w:right w:val="single" w:sz="4" w:space="0" w:color="auto"/>
            </w:tcBorders>
            <w:shd w:val="clear" w:color="auto" w:fill="auto"/>
          </w:tcPr>
          <w:p w14:paraId="0AC2F5AB" w14:textId="77777777" w:rsidR="0080668C" w:rsidRDefault="0080668C" w:rsidP="0080668C">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Caerfyrddin</w:t>
            </w:r>
            <w:proofErr w:type="spellEnd"/>
            <w:r>
              <w:rPr>
                <w:rFonts w:asciiTheme="minorBidi" w:eastAsia="Times New Roman" w:hAnsiTheme="minorBidi"/>
                <w:sz w:val="24"/>
                <w:szCs w:val="24"/>
                <w:lang w:eastAsia="en-GB"/>
              </w:rPr>
              <w:t xml:space="preserve"> </w:t>
            </w:r>
            <w:proofErr w:type="spellStart"/>
            <w:r>
              <w:rPr>
                <w:rFonts w:asciiTheme="minorBidi" w:eastAsia="Times New Roman" w:hAnsiTheme="minorBidi"/>
                <w:sz w:val="24"/>
                <w:szCs w:val="24"/>
                <w:lang w:eastAsia="en-GB"/>
              </w:rPr>
              <w:t>Dydd</w:t>
            </w:r>
            <w:proofErr w:type="spellEnd"/>
          </w:p>
          <w:p w14:paraId="13EA65AD" w14:textId="06E57B55" w:rsidR="0080668C" w:rsidRPr="00D4568D" w:rsidRDefault="0080668C" w:rsidP="0080668C">
            <w:pPr>
              <w:spacing w:after="0" w:line="240" w:lineRule="auto"/>
              <w:rPr>
                <w:rFonts w:asciiTheme="minorBidi" w:eastAsia="Times New Roman" w:hAnsiTheme="minorBidi"/>
                <w:sz w:val="24"/>
                <w:szCs w:val="24"/>
                <w:lang w:eastAsia="en-GB"/>
              </w:rPr>
            </w:pPr>
            <w:r w:rsidRPr="0080668C">
              <w:rPr>
                <w:rFonts w:asciiTheme="minorBidi" w:eastAsia="Times New Roman" w:hAnsiTheme="minorBidi"/>
                <w:color w:val="4472C4" w:themeColor="accent1"/>
                <w:sz w:val="24"/>
                <w:szCs w:val="24"/>
                <w:lang w:eastAsia="en-GB"/>
              </w:rPr>
              <w:t>Carmarthen Day</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617E8E8" w14:textId="77777777" w:rsidR="0080668C" w:rsidRPr="0080668C" w:rsidRDefault="0080668C" w:rsidP="0080668C">
            <w:pPr>
              <w:tabs>
                <w:tab w:val="left" w:pos="3885"/>
              </w:tabs>
              <w:spacing w:after="0" w:line="240" w:lineRule="auto"/>
              <w:rPr>
                <w:rFonts w:asciiTheme="minorBidi" w:eastAsia="Times New Roman" w:hAnsiTheme="minorBidi"/>
                <w:color w:val="4472C4" w:themeColor="accent1"/>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Mawrth/</w:t>
            </w:r>
            <w:r w:rsidRPr="0080668C">
              <w:rPr>
                <w:rFonts w:asciiTheme="minorBidi" w:eastAsia="Times New Roman" w:hAnsiTheme="minorBidi"/>
                <w:color w:val="4472C4" w:themeColor="accent1"/>
                <w:sz w:val="24"/>
                <w:szCs w:val="24"/>
                <w:lang w:eastAsia="en-GB"/>
              </w:rPr>
              <w:t>Tuesday</w:t>
            </w:r>
          </w:p>
          <w:p w14:paraId="2004A6B1" w14:textId="40B5122B" w:rsidR="0080668C" w:rsidRDefault="0080668C" w:rsidP="0080668C">
            <w:pPr>
              <w:tabs>
                <w:tab w:val="left" w:pos="3885"/>
              </w:tabs>
              <w:spacing w:after="0" w:line="240" w:lineRule="auto"/>
              <w:rPr>
                <w:rFonts w:asciiTheme="minorBidi" w:eastAsia="Times New Roman" w:hAnsiTheme="minorBidi"/>
                <w:color w:val="000000"/>
                <w:sz w:val="24"/>
                <w:szCs w:val="24"/>
                <w:lang w:eastAsia="en-GB"/>
              </w:rPr>
            </w:pPr>
            <w:r w:rsidRPr="0080668C">
              <w:rPr>
                <w:rFonts w:asciiTheme="minorBidi" w:eastAsia="Times New Roman" w:hAnsiTheme="minorBidi"/>
                <w:color w:val="4472C4" w:themeColor="accent1"/>
                <w:sz w:val="24"/>
                <w:szCs w:val="24"/>
                <w:lang w:eastAsia="en-GB"/>
              </w:rPr>
              <w:t>9-3pm</w:t>
            </w:r>
          </w:p>
          <w:p w14:paraId="36D7D723" w14:textId="77777777" w:rsidR="0080668C" w:rsidRPr="0080668C" w:rsidRDefault="0080668C" w:rsidP="0080668C">
            <w:pPr>
              <w:tabs>
                <w:tab w:val="left" w:pos="3885"/>
              </w:tabs>
              <w:spacing w:after="0" w:line="240" w:lineRule="auto"/>
              <w:rPr>
                <w:rFonts w:asciiTheme="minorBidi" w:eastAsia="Times New Roman" w:hAnsiTheme="minorBidi"/>
                <w:color w:val="4472C4" w:themeColor="accent1"/>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Gwener</w:t>
            </w:r>
            <w:proofErr w:type="spellEnd"/>
            <w:r>
              <w:rPr>
                <w:rFonts w:asciiTheme="minorBidi" w:eastAsia="Times New Roman" w:hAnsiTheme="minorBidi"/>
                <w:color w:val="000000"/>
                <w:sz w:val="24"/>
                <w:szCs w:val="24"/>
                <w:lang w:eastAsia="en-GB"/>
              </w:rPr>
              <w:t xml:space="preserve">/ </w:t>
            </w:r>
            <w:r w:rsidRPr="0080668C">
              <w:rPr>
                <w:rFonts w:asciiTheme="minorBidi" w:eastAsia="Times New Roman" w:hAnsiTheme="minorBidi"/>
                <w:color w:val="4472C4" w:themeColor="accent1"/>
                <w:sz w:val="24"/>
                <w:szCs w:val="24"/>
                <w:lang w:eastAsia="en-GB"/>
              </w:rPr>
              <w:t>Friday</w:t>
            </w:r>
          </w:p>
          <w:p w14:paraId="224B5632" w14:textId="25D61E4B" w:rsidR="0080668C" w:rsidRPr="00D4568D" w:rsidRDefault="0080668C" w:rsidP="0080668C">
            <w:pPr>
              <w:tabs>
                <w:tab w:val="left" w:pos="3885"/>
              </w:tabs>
              <w:spacing w:after="0" w:line="240" w:lineRule="auto"/>
              <w:rPr>
                <w:rFonts w:asciiTheme="minorBidi" w:eastAsia="Times New Roman" w:hAnsiTheme="minorBidi"/>
                <w:color w:val="000000"/>
                <w:sz w:val="24"/>
                <w:szCs w:val="24"/>
                <w:lang w:eastAsia="en-GB"/>
              </w:rPr>
            </w:pPr>
            <w:r w:rsidRPr="0080668C">
              <w:rPr>
                <w:rFonts w:asciiTheme="minorBidi" w:eastAsia="Times New Roman" w:hAnsiTheme="minorBidi"/>
                <w:color w:val="4472C4" w:themeColor="accent1"/>
                <w:sz w:val="24"/>
                <w:szCs w:val="24"/>
                <w:lang w:eastAsia="en-GB"/>
              </w:rPr>
              <w:t>9-1pm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F36866B" w14:textId="3A4C4BC4" w:rsidR="0080668C" w:rsidRPr="6655D729" w:rsidRDefault="0080668C" w:rsidP="0080668C">
            <w:pPr>
              <w:spacing w:after="0" w:line="240" w:lineRule="auto"/>
              <w:rPr>
                <w:rFonts w:asciiTheme="minorBidi" w:eastAsia="Times New Roman" w:hAnsiTheme="minorBidi"/>
                <w:color w:val="000000" w:themeColor="text1"/>
                <w:sz w:val="24"/>
                <w:szCs w:val="24"/>
                <w:lang w:eastAsia="en-GB"/>
              </w:rPr>
            </w:pPr>
            <w:r w:rsidRPr="6655D729">
              <w:rPr>
                <w:rFonts w:asciiTheme="minorBidi" w:eastAsia="Times New Roman" w:hAnsiTheme="minorBidi"/>
                <w:color w:val="000000" w:themeColor="text1"/>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29CF90F0" w14:textId="1C03702D" w:rsidR="0080668C" w:rsidRPr="00FA5259" w:rsidRDefault="0080668C" w:rsidP="0080668C">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bl>
    <w:p w14:paraId="7E4AC7B0" w14:textId="77777777" w:rsidR="007D0F99" w:rsidRDefault="007D0F99"/>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655D729">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6655D729">
        <w:tc>
          <w:tcPr>
            <w:tcW w:w="2263" w:type="dxa"/>
            <w:tcBorders>
              <w:top w:val="single" w:sz="4" w:space="0" w:color="auto"/>
              <w:left w:val="single" w:sz="4" w:space="0" w:color="auto"/>
              <w:bottom w:val="single" w:sz="4" w:space="0" w:color="auto"/>
              <w:right w:val="single" w:sz="4" w:space="0" w:color="auto"/>
            </w:tcBorders>
            <w:shd w:val="clear" w:color="auto" w:fill="auto"/>
          </w:tcPr>
          <w:p w14:paraId="417FC0C2" w14:textId="77777777" w:rsidR="00F100EE" w:rsidRDefault="00F100EE" w:rsidP="00F100EE">
            <w:pPr>
              <w:spacing w:after="0" w:line="240" w:lineRule="auto"/>
              <w:rPr>
                <w:rFonts w:asciiTheme="minorBidi" w:eastAsia="Times New Roman" w:hAnsiTheme="minorBidi"/>
                <w:sz w:val="24"/>
                <w:szCs w:val="24"/>
                <w:lang w:eastAsia="en-GB"/>
              </w:rPr>
            </w:pPr>
            <w:proofErr w:type="spellStart"/>
            <w:r w:rsidRPr="00D4568D">
              <w:rPr>
                <w:rFonts w:asciiTheme="minorBidi" w:eastAsia="Times New Roman" w:hAnsiTheme="minorBidi"/>
                <w:sz w:val="24"/>
                <w:szCs w:val="24"/>
                <w:lang w:eastAsia="en-GB"/>
              </w:rPr>
              <w:t>Caerfyrddin</w:t>
            </w:r>
            <w:proofErr w:type="spellEnd"/>
            <w:r w:rsidRPr="00D4568D">
              <w:rPr>
                <w:rFonts w:asciiTheme="minorBidi" w:eastAsia="Times New Roman" w:hAnsiTheme="minorBidi"/>
                <w:sz w:val="24"/>
                <w:szCs w:val="24"/>
                <w:lang w:eastAsia="en-GB"/>
              </w:rPr>
              <w:t xml:space="preserve"> FTF </w:t>
            </w:r>
          </w:p>
          <w:p w14:paraId="1CBE429C" w14:textId="12E2F437" w:rsidR="00C53165" w:rsidRPr="00D4568D" w:rsidRDefault="00C53165" w:rsidP="00C53165">
            <w:pPr>
              <w:spacing w:after="0" w:line="240" w:lineRule="auto"/>
              <w:rPr>
                <w:rFonts w:asciiTheme="minorBidi" w:eastAsia="Times New Roman" w:hAnsiTheme="minorBidi"/>
                <w:sz w:val="24"/>
                <w:szCs w:val="24"/>
                <w:lang w:eastAsia="en-GB"/>
              </w:rPr>
            </w:pPr>
            <w:r w:rsidRPr="00FF5810">
              <w:rPr>
                <w:rFonts w:asciiTheme="minorBidi" w:eastAsia="Times New Roman" w:hAnsiTheme="minorBidi"/>
                <w:color w:val="0070C0"/>
                <w:sz w:val="24"/>
                <w:szCs w:val="24"/>
                <w:lang w:eastAsia="en-GB"/>
              </w:rPr>
              <w:t>Carmarthen FTF </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9100AB2" w14:textId="7C1E85CE" w:rsidR="00C53165" w:rsidRPr="00826AE3" w:rsidRDefault="00C53165" w:rsidP="00C53165">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00ACD575" w:rsidR="00C53165" w:rsidRPr="003C16AB" w:rsidRDefault="003C16AB" w:rsidP="6655D729">
            <w:pPr>
              <w:spacing w:after="0" w:line="240" w:lineRule="auto"/>
              <w:rPr>
                <w:rFonts w:ascii="Arial" w:hAnsi="Arial" w:cs="Arial"/>
                <w:sz w:val="24"/>
                <w:szCs w:val="24"/>
              </w:rPr>
            </w:pPr>
            <w:r w:rsidRPr="003C16AB">
              <w:rPr>
                <w:rFonts w:ascii="Arial" w:hAnsi="Arial" w:cs="Arial"/>
                <w:sz w:val="24"/>
                <w:szCs w:val="24"/>
              </w:rPr>
              <w:t>Glenda Tinney</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6C21A46B" w:rsidR="00C53165" w:rsidRPr="00826AE3" w:rsidRDefault="00A97D9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Natalie MacDonald</w:t>
            </w:r>
            <w:r w:rsidR="00C53165" w:rsidRPr="00D4568D">
              <w:rPr>
                <w:rFonts w:asciiTheme="minorBidi" w:eastAsia="Times New Roman" w:hAnsiTheme="minorBidi"/>
                <w:color w:val="000000"/>
                <w:sz w:val="24"/>
                <w:szCs w:val="24"/>
                <w:lang w:eastAsia="en-GB"/>
              </w:rPr>
              <w:t> </w:t>
            </w:r>
          </w:p>
        </w:tc>
      </w:tr>
      <w:tr w:rsidR="00A97D98" w:rsidRPr="00826AE3" w14:paraId="1F86793B" w14:textId="77777777" w:rsidTr="6655D729">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7AFDE4DF" w:rsidR="00A97D98" w:rsidRPr="00D4568D"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Abertawe FTF </w:t>
            </w:r>
          </w:p>
          <w:p w14:paraId="0C8CAFF8" w14:textId="794240EF" w:rsidR="00A97D98" w:rsidRPr="00D4568D" w:rsidRDefault="00A97D98" w:rsidP="00A97D98">
            <w:pPr>
              <w:spacing w:after="0" w:line="240" w:lineRule="auto"/>
              <w:rPr>
                <w:rFonts w:asciiTheme="minorBidi" w:eastAsia="Times New Roman" w:hAnsiTheme="minorBidi"/>
                <w:sz w:val="24"/>
                <w:szCs w:val="24"/>
                <w:lang w:eastAsia="en-GB"/>
              </w:rPr>
            </w:pPr>
            <w:r w:rsidRPr="00FF5810">
              <w:rPr>
                <w:rFonts w:asciiTheme="minorBidi" w:eastAsia="Times New Roman" w:hAnsiTheme="minorBidi"/>
                <w:color w:val="0070C0"/>
                <w:sz w:val="24"/>
                <w:szCs w:val="24"/>
                <w:lang w:eastAsia="en-GB"/>
              </w:rPr>
              <w:t>Swansea FTF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1B5535" w14:textId="77777777" w:rsidR="00A97D98" w:rsidRPr="00D4568D" w:rsidRDefault="00A97D98" w:rsidP="00A97D98">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2DBF171B" w14:textId="75A09324" w:rsidR="00A97D98" w:rsidRPr="00826AE3" w:rsidRDefault="00A97D98" w:rsidP="00A97D98">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2894ED05" w:rsidR="00A97D98" w:rsidRPr="00826AE3" w:rsidRDefault="4760D252" w:rsidP="6655D729">
            <w:pPr>
              <w:spacing w:after="0" w:line="240" w:lineRule="auto"/>
              <w:rPr>
                <w:rFonts w:asciiTheme="minorBidi" w:eastAsia="Times New Roman" w:hAnsiTheme="minorBidi"/>
                <w:color w:val="000000"/>
                <w:sz w:val="24"/>
                <w:szCs w:val="24"/>
                <w:lang w:eastAsia="en-GB"/>
              </w:rPr>
            </w:pPr>
            <w:r w:rsidRPr="6655D729">
              <w:rPr>
                <w:rFonts w:asciiTheme="minorBidi" w:eastAsia="Times New Roman" w:hAnsiTheme="minorBidi"/>
                <w:color w:val="000000" w:themeColor="text1"/>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0F2D1E07" w:rsidR="00A97D98" w:rsidRPr="00826AE3" w:rsidRDefault="00A97D98" w:rsidP="00A97D98">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r w:rsidR="00FF5810" w:rsidRPr="00826AE3" w14:paraId="543B3FFB" w14:textId="77777777" w:rsidTr="6655D729">
        <w:tc>
          <w:tcPr>
            <w:tcW w:w="2263" w:type="dxa"/>
            <w:tcBorders>
              <w:top w:val="single" w:sz="4" w:space="0" w:color="auto"/>
              <w:left w:val="single" w:sz="4" w:space="0" w:color="auto"/>
              <w:bottom w:val="single" w:sz="4" w:space="0" w:color="auto"/>
              <w:right w:val="single" w:sz="4" w:space="0" w:color="auto"/>
            </w:tcBorders>
            <w:shd w:val="clear" w:color="auto" w:fill="auto"/>
          </w:tcPr>
          <w:p w14:paraId="09009C46" w14:textId="77777777" w:rsidR="00FF5810" w:rsidRDefault="00FF5810" w:rsidP="00A97D98">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Caerdydd</w:t>
            </w:r>
            <w:proofErr w:type="spellEnd"/>
            <w:r>
              <w:rPr>
                <w:rFonts w:asciiTheme="minorBidi" w:eastAsia="Times New Roman" w:hAnsiTheme="minorBidi"/>
                <w:sz w:val="24"/>
                <w:szCs w:val="24"/>
                <w:lang w:eastAsia="en-GB"/>
              </w:rPr>
              <w:t xml:space="preserve"> FTF</w:t>
            </w:r>
          </w:p>
          <w:p w14:paraId="2A5305A1" w14:textId="2ABC3FA9" w:rsidR="00FF5810" w:rsidRPr="00D4568D" w:rsidRDefault="00FF5810" w:rsidP="00A97D98">
            <w:pPr>
              <w:spacing w:after="0" w:line="240" w:lineRule="auto"/>
              <w:rPr>
                <w:rFonts w:asciiTheme="minorBidi" w:eastAsia="Times New Roman" w:hAnsiTheme="minorBidi"/>
                <w:sz w:val="24"/>
                <w:szCs w:val="24"/>
                <w:lang w:eastAsia="en-GB"/>
              </w:rPr>
            </w:pPr>
            <w:r w:rsidRPr="00FF5810">
              <w:rPr>
                <w:rFonts w:asciiTheme="minorBidi" w:eastAsia="Times New Roman" w:hAnsiTheme="minorBidi"/>
                <w:color w:val="0070C0"/>
                <w:sz w:val="24"/>
                <w:szCs w:val="24"/>
                <w:lang w:eastAsia="en-GB"/>
              </w:rPr>
              <w:t>Cardiff FTF</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4C9B5811" w14:textId="77777777" w:rsidR="00FF5810" w:rsidRPr="00D4568D" w:rsidRDefault="00FF5810" w:rsidP="00FF5810">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E0BC9C1" w14:textId="7E8E4F40" w:rsidR="00FF5810" w:rsidRPr="00D4568D" w:rsidRDefault="00FF5810" w:rsidP="00FF5810">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547C9E7" w14:textId="3D629B90" w:rsidR="00FF5810" w:rsidRPr="6655D729" w:rsidRDefault="0080668C" w:rsidP="6655D729">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Alison Rees Edwards</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E198620" w14:textId="1C91D836" w:rsidR="00FF5810" w:rsidRPr="00FA5259" w:rsidRDefault="007D0F99" w:rsidP="00A97D98">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bl>
    <w:p w14:paraId="37D79610" w14:textId="1E8F6A8C" w:rsidR="6655D729" w:rsidRDefault="6655D729"/>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20F3EE3B">
        <w:trPr>
          <w:trHeight w:val="360"/>
        </w:trPr>
        <w:tc>
          <w:tcPr>
            <w:tcW w:w="11052" w:type="dxa"/>
            <w:gridSpan w:val="6"/>
            <w:shd w:val="clear" w:color="auto" w:fill="FFF2CC" w:themeFill="accent4" w:themeFillTint="3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20F3EE3B">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20F3EE3B">
        <w:trPr>
          <w:trHeight w:val="983"/>
        </w:trPr>
        <w:tc>
          <w:tcPr>
            <w:tcW w:w="1555" w:type="dxa"/>
            <w:shd w:val="clear" w:color="auto" w:fill="auto"/>
          </w:tcPr>
          <w:p w14:paraId="5A5D06AC" w14:textId="33DDD22E"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60FB979D" w14:textId="1FDF7F3E" w:rsidR="00B91163" w:rsidRDefault="00B91163" w:rsidP="00B9116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 xml:space="preserve">Dydd/ </w:t>
            </w:r>
            <w:r w:rsidRPr="00B91163">
              <w:rPr>
                <w:rStyle w:val="normaltextrun"/>
                <w:rFonts w:ascii="Arial" w:hAnsi="Arial" w:cs="Arial"/>
                <w:b/>
                <w:bCs/>
                <w:color w:val="0070C0"/>
                <w:sz w:val="22"/>
                <w:szCs w:val="22"/>
                <w:lang w:val="cy-GB"/>
              </w:rPr>
              <w:t>Day</w:t>
            </w:r>
            <w:r>
              <w:rPr>
                <w:rStyle w:val="normaltextrun"/>
                <w:rFonts w:ascii="Arial" w:hAnsi="Arial" w:cs="Arial"/>
                <w:b/>
                <w:bCs/>
                <w:sz w:val="22"/>
                <w:szCs w:val="22"/>
                <w:lang w:val="cy-GB"/>
              </w:rPr>
              <w:t xml:space="preserve">: </w:t>
            </w:r>
            <w:r w:rsidR="00EF697A">
              <w:rPr>
                <w:rStyle w:val="normaltextrun"/>
                <w:rFonts w:ascii="Arial" w:hAnsi="Arial" w:cs="Arial"/>
                <w:b/>
                <w:bCs/>
                <w:sz w:val="22"/>
                <w:szCs w:val="22"/>
                <w:lang w:val="cy-GB"/>
              </w:rPr>
              <w:t>2</w:t>
            </w:r>
            <w:r w:rsidR="0080668C">
              <w:rPr>
                <w:rStyle w:val="normaltextrun"/>
                <w:rFonts w:ascii="Arial" w:hAnsi="Arial" w:cs="Arial"/>
                <w:b/>
                <w:bCs/>
                <w:sz w:val="22"/>
                <w:szCs w:val="22"/>
                <w:lang w:val="cy-GB"/>
              </w:rPr>
              <w:t>7</w:t>
            </w:r>
            <w:r w:rsidR="00EF697A">
              <w:rPr>
                <w:rStyle w:val="normaltextrun"/>
                <w:rFonts w:ascii="Arial" w:hAnsi="Arial" w:cs="Arial"/>
                <w:b/>
                <w:bCs/>
                <w:sz w:val="22"/>
                <w:szCs w:val="22"/>
                <w:lang w:val="cy-GB"/>
              </w:rPr>
              <w:t>/10</w:t>
            </w:r>
            <w:r>
              <w:rPr>
                <w:rStyle w:val="normaltextrun"/>
                <w:rFonts w:ascii="Arial" w:hAnsi="Arial" w:cs="Arial"/>
                <w:b/>
                <w:bCs/>
                <w:sz w:val="22"/>
                <w:szCs w:val="22"/>
                <w:lang w:val="cy-GB"/>
              </w:rPr>
              <w:t>/2</w:t>
            </w:r>
            <w:r w:rsidR="0080668C">
              <w:rPr>
                <w:rStyle w:val="normaltextrun"/>
                <w:rFonts w:ascii="Arial" w:hAnsi="Arial" w:cs="Arial"/>
                <w:b/>
                <w:bCs/>
                <w:sz w:val="22"/>
                <w:szCs w:val="22"/>
                <w:lang w:val="cy-GB"/>
              </w:rPr>
              <w:t>4</w:t>
            </w:r>
            <w:r>
              <w:rPr>
                <w:rStyle w:val="eop"/>
                <w:rFonts w:ascii="Arial" w:hAnsi="Arial" w:cs="Arial"/>
                <w:sz w:val="22"/>
                <w:szCs w:val="22"/>
              </w:rPr>
              <w:t> </w:t>
            </w:r>
          </w:p>
          <w:p w14:paraId="2EF44970" w14:textId="347CE3CE" w:rsidR="00B91163" w:rsidRDefault="00836B86" w:rsidP="00B91163">
            <w:pPr>
              <w:pStyle w:val="paragraph"/>
              <w:spacing w:before="0" w:beforeAutospacing="0" w:after="0" w:afterAutospacing="0"/>
              <w:jc w:val="both"/>
              <w:textAlignment w:val="baseline"/>
              <w:rPr>
                <w:rStyle w:val="eop"/>
                <w:rFonts w:ascii="Arial" w:hAnsi="Arial" w:cs="Arial"/>
                <w:sz w:val="22"/>
                <w:szCs w:val="22"/>
              </w:rPr>
            </w:pPr>
            <w:r>
              <w:rPr>
                <w:rStyle w:val="normaltextrun"/>
                <w:b/>
                <w:bCs/>
                <w:lang w:val="cy-GB"/>
              </w:rPr>
              <w:t>23:59</w:t>
            </w:r>
          </w:p>
          <w:p w14:paraId="532FC51D" w14:textId="77777777" w:rsidR="00592F60" w:rsidRDefault="00592F60" w:rsidP="00B91163">
            <w:pPr>
              <w:pStyle w:val="paragraph"/>
              <w:spacing w:before="0" w:beforeAutospacing="0" w:after="0" w:afterAutospacing="0"/>
              <w:jc w:val="both"/>
              <w:textAlignment w:val="baseline"/>
              <w:rPr>
                <w:rFonts w:ascii="Segoe UI" w:hAnsi="Segoe UI" w:cs="Segoe UI"/>
                <w:sz w:val="18"/>
                <w:szCs w:val="18"/>
              </w:rPr>
            </w:pPr>
          </w:p>
          <w:p w14:paraId="6CB21AA3" w14:textId="1009BA85" w:rsidR="00B91163" w:rsidRDefault="00B91163" w:rsidP="00B9116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 xml:space="preserve">FTF: </w:t>
            </w:r>
            <w:r w:rsidR="0080668C">
              <w:rPr>
                <w:rStyle w:val="normaltextrun"/>
                <w:rFonts w:ascii="Arial" w:hAnsi="Arial" w:cs="Arial"/>
                <w:b/>
                <w:bCs/>
                <w:sz w:val="22"/>
                <w:szCs w:val="22"/>
                <w:lang w:val="cy-GB"/>
              </w:rPr>
              <w:t>15</w:t>
            </w:r>
            <w:r w:rsidR="00EF697A">
              <w:rPr>
                <w:rStyle w:val="normaltextrun"/>
                <w:rFonts w:ascii="Arial" w:hAnsi="Arial" w:cs="Arial"/>
                <w:b/>
                <w:bCs/>
                <w:sz w:val="22"/>
                <w:szCs w:val="22"/>
                <w:lang w:val="cy-GB"/>
              </w:rPr>
              <w:t>/</w:t>
            </w:r>
            <w:r w:rsidR="0080668C">
              <w:rPr>
                <w:rStyle w:val="normaltextrun"/>
                <w:rFonts w:ascii="Arial" w:hAnsi="Arial" w:cs="Arial"/>
                <w:b/>
                <w:bCs/>
                <w:sz w:val="22"/>
                <w:szCs w:val="22"/>
                <w:lang w:val="cy-GB"/>
              </w:rPr>
              <w:t>6</w:t>
            </w:r>
            <w:r>
              <w:rPr>
                <w:rStyle w:val="normaltextrun"/>
                <w:rFonts w:ascii="Arial" w:hAnsi="Arial" w:cs="Arial"/>
                <w:b/>
                <w:bCs/>
                <w:sz w:val="22"/>
                <w:szCs w:val="22"/>
                <w:lang w:val="cy-GB"/>
              </w:rPr>
              <w:t>/2</w:t>
            </w:r>
            <w:r w:rsidR="0080668C">
              <w:rPr>
                <w:rStyle w:val="normaltextrun"/>
                <w:rFonts w:ascii="Arial" w:hAnsi="Arial" w:cs="Arial"/>
                <w:b/>
                <w:bCs/>
                <w:sz w:val="22"/>
                <w:szCs w:val="22"/>
                <w:lang w:val="cy-GB"/>
              </w:rPr>
              <w:t>5</w:t>
            </w:r>
            <w:r>
              <w:rPr>
                <w:rStyle w:val="eop"/>
                <w:rFonts w:ascii="Arial" w:hAnsi="Arial" w:cs="Arial"/>
                <w:sz w:val="22"/>
                <w:szCs w:val="22"/>
              </w:rPr>
              <w:t> </w:t>
            </w:r>
          </w:p>
          <w:p w14:paraId="08A7AE59" w14:textId="40195993" w:rsidR="00836B86" w:rsidRPr="00836B86" w:rsidRDefault="00836B86" w:rsidP="00B91163">
            <w:pPr>
              <w:pStyle w:val="paragraph"/>
              <w:spacing w:before="0" w:beforeAutospacing="0" w:after="0" w:afterAutospacing="0"/>
              <w:jc w:val="both"/>
              <w:textAlignment w:val="baseline"/>
              <w:rPr>
                <w:rFonts w:ascii="Arial" w:hAnsi="Arial" w:cs="Arial"/>
                <w:b/>
                <w:bCs/>
                <w:lang w:val="cy-GB"/>
              </w:rPr>
            </w:pPr>
            <w:r>
              <w:rPr>
                <w:rStyle w:val="normaltextrun"/>
                <w:rFonts w:ascii="Arial" w:hAnsi="Arial" w:cs="Arial"/>
                <w:b/>
                <w:bCs/>
                <w:sz w:val="22"/>
                <w:szCs w:val="22"/>
                <w:lang w:val="cy-GB"/>
              </w:rPr>
              <w:t>2</w:t>
            </w:r>
            <w:r>
              <w:rPr>
                <w:rStyle w:val="normaltextrun"/>
                <w:rFonts w:ascii="Arial" w:hAnsi="Arial" w:cs="Arial"/>
                <w:b/>
                <w:bCs/>
                <w:lang w:val="cy-GB"/>
              </w:rPr>
              <w:t>3:59</w:t>
            </w:r>
          </w:p>
          <w:p w14:paraId="50E87A56" w14:textId="59D87B35" w:rsidR="0061482E" w:rsidRPr="0000321B" w:rsidRDefault="0061482E" w:rsidP="004B31FD">
            <w:pPr>
              <w:spacing w:line="240" w:lineRule="auto"/>
              <w:rPr>
                <w:rFonts w:asciiTheme="minorBidi" w:hAnsiTheme="minorBidi"/>
                <w:b/>
                <w:color w:val="FF0000"/>
                <w:sz w:val="24"/>
                <w:szCs w:val="24"/>
              </w:rPr>
            </w:pPr>
          </w:p>
        </w:tc>
        <w:tc>
          <w:tcPr>
            <w:tcW w:w="1984" w:type="dxa"/>
            <w:shd w:val="clear" w:color="auto" w:fill="auto"/>
          </w:tcPr>
          <w:p w14:paraId="48C4A0E1" w14:textId="5B1426AC" w:rsidR="0000321B" w:rsidRPr="00592F60" w:rsidRDefault="00592F60" w:rsidP="0000321B">
            <w:pPr>
              <w:spacing w:line="240" w:lineRule="auto"/>
              <w:rPr>
                <w:rFonts w:asciiTheme="minorBidi" w:hAnsiTheme="minorBidi"/>
                <w:b/>
                <w:sz w:val="24"/>
                <w:szCs w:val="24"/>
              </w:rPr>
            </w:pPr>
            <w:proofErr w:type="spellStart"/>
            <w:r w:rsidRPr="00592F60">
              <w:rPr>
                <w:rFonts w:asciiTheme="minorBidi" w:hAnsiTheme="minorBidi"/>
                <w:b/>
                <w:sz w:val="24"/>
                <w:szCs w:val="24"/>
              </w:rPr>
              <w:t>Dydd</w:t>
            </w:r>
            <w:proofErr w:type="spellEnd"/>
            <w:r w:rsidRPr="00592F60">
              <w:rPr>
                <w:rFonts w:asciiTheme="minorBidi" w:hAnsiTheme="minorBidi"/>
                <w:b/>
                <w:sz w:val="24"/>
                <w:szCs w:val="24"/>
              </w:rPr>
              <w:t>/</w:t>
            </w:r>
            <w:r w:rsidRPr="00592F60">
              <w:rPr>
                <w:rFonts w:asciiTheme="minorBidi" w:hAnsiTheme="minorBidi"/>
                <w:b/>
                <w:color w:val="0070C0"/>
                <w:sz w:val="24"/>
                <w:szCs w:val="24"/>
              </w:rPr>
              <w:t>Day</w:t>
            </w:r>
            <w:r w:rsidRPr="00592F60">
              <w:rPr>
                <w:rFonts w:asciiTheme="minorBidi" w:hAnsiTheme="minorBidi"/>
                <w:b/>
                <w:sz w:val="24"/>
                <w:szCs w:val="24"/>
              </w:rPr>
              <w:t xml:space="preserve">: </w:t>
            </w:r>
            <w:r>
              <w:rPr>
                <w:rFonts w:asciiTheme="minorBidi" w:hAnsiTheme="minorBidi"/>
                <w:b/>
                <w:sz w:val="24"/>
                <w:szCs w:val="24"/>
              </w:rPr>
              <w:t>2</w:t>
            </w:r>
            <w:r>
              <w:rPr>
                <w:rFonts w:asciiTheme="minorBidi" w:hAnsiTheme="minorBidi"/>
                <w:sz w:val="24"/>
                <w:szCs w:val="24"/>
              </w:rPr>
              <w:t>/11/2</w:t>
            </w:r>
            <w:r w:rsidR="0080668C">
              <w:rPr>
                <w:rFonts w:asciiTheme="minorBidi" w:hAnsiTheme="minorBidi"/>
                <w:sz w:val="24"/>
                <w:szCs w:val="24"/>
              </w:rPr>
              <w:t>4</w:t>
            </w:r>
          </w:p>
          <w:p w14:paraId="12294006" w14:textId="08B3B34D" w:rsidR="0000321B" w:rsidRPr="00592F60" w:rsidRDefault="00592F60" w:rsidP="0000321B">
            <w:pPr>
              <w:spacing w:line="240" w:lineRule="auto"/>
              <w:rPr>
                <w:rFonts w:asciiTheme="minorBidi" w:hAnsiTheme="minorBidi"/>
                <w:b/>
                <w:sz w:val="24"/>
                <w:szCs w:val="24"/>
              </w:rPr>
            </w:pPr>
            <w:r>
              <w:rPr>
                <w:rFonts w:asciiTheme="minorBidi" w:hAnsiTheme="minorBidi"/>
                <w:b/>
                <w:sz w:val="24"/>
                <w:szCs w:val="24"/>
              </w:rPr>
              <w:t>F</w:t>
            </w:r>
            <w:r>
              <w:rPr>
                <w:rFonts w:asciiTheme="minorBidi" w:hAnsiTheme="minorBidi"/>
                <w:sz w:val="24"/>
                <w:szCs w:val="24"/>
              </w:rPr>
              <w:t>TF:</w:t>
            </w:r>
          </w:p>
          <w:p w14:paraId="01AA221E" w14:textId="164C9F24" w:rsidR="004B31FD" w:rsidRPr="00592F60" w:rsidRDefault="0080668C" w:rsidP="3FDCCCDB">
            <w:pPr>
              <w:spacing w:after="0" w:line="240" w:lineRule="auto"/>
              <w:rPr>
                <w:b/>
              </w:rPr>
            </w:pPr>
            <w:r>
              <w:rPr>
                <w:rFonts w:asciiTheme="minorBidi" w:hAnsiTheme="minorBidi"/>
                <w:b/>
                <w:sz w:val="24"/>
                <w:szCs w:val="24"/>
              </w:rPr>
              <w:t>18/6/25</w:t>
            </w:r>
          </w:p>
        </w:tc>
        <w:tc>
          <w:tcPr>
            <w:tcW w:w="1843" w:type="dxa"/>
            <w:shd w:val="clear" w:color="auto" w:fill="auto"/>
          </w:tcPr>
          <w:p w14:paraId="1FE6D659" w14:textId="21BFEDD7" w:rsidR="00592F60" w:rsidRPr="00592F60" w:rsidRDefault="00592F60" w:rsidP="00592F60">
            <w:pPr>
              <w:spacing w:line="240" w:lineRule="auto"/>
              <w:rPr>
                <w:rFonts w:asciiTheme="minorBidi" w:hAnsiTheme="minorBidi"/>
                <w:b/>
                <w:sz w:val="24"/>
                <w:szCs w:val="24"/>
              </w:rPr>
            </w:pPr>
            <w:proofErr w:type="spellStart"/>
            <w:r w:rsidRPr="00592F60">
              <w:rPr>
                <w:rFonts w:asciiTheme="minorBidi" w:hAnsiTheme="minorBidi"/>
                <w:b/>
                <w:sz w:val="24"/>
                <w:szCs w:val="24"/>
              </w:rPr>
              <w:t>Dydd</w:t>
            </w:r>
            <w:proofErr w:type="spellEnd"/>
            <w:r w:rsidRPr="00592F60">
              <w:rPr>
                <w:rFonts w:asciiTheme="minorBidi" w:hAnsiTheme="minorBidi"/>
                <w:b/>
                <w:sz w:val="24"/>
                <w:szCs w:val="24"/>
              </w:rPr>
              <w:t>/</w:t>
            </w:r>
            <w:r w:rsidRPr="00592F60">
              <w:rPr>
                <w:rFonts w:asciiTheme="minorBidi" w:hAnsiTheme="minorBidi"/>
                <w:b/>
                <w:color w:val="0070C0"/>
                <w:sz w:val="24"/>
                <w:szCs w:val="24"/>
              </w:rPr>
              <w:t>Day</w:t>
            </w:r>
            <w:r w:rsidRPr="00592F60">
              <w:rPr>
                <w:rFonts w:asciiTheme="minorBidi" w:hAnsiTheme="minorBidi"/>
                <w:b/>
                <w:sz w:val="24"/>
                <w:szCs w:val="24"/>
              </w:rPr>
              <w:t>:</w:t>
            </w:r>
            <w:r w:rsidR="0080668C">
              <w:rPr>
                <w:rFonts w:asciiTheme="minorBidi" w:hAnsiTheme="minorBidi"/>
                <w:b/>
                <w:sz w:val="24"/>
                <w:szCs w:val="24"/>
              </w:rPr>
              <w:t xml:space="preserve"> 18</w:t>
            </w:r>
            <w:r>
              <w:rPr>
                <w:rFonts w:asciiTheme="minorBidi" w:hAnsiTheme="minorBidi"/>
                <w:sz w:val="24"/>
                <w:szCs w:val="24"/>
              </w:rPr>
              <w:t>/11/2</w:t>
            </w:r>
            <w:r w:rsidR="0080668C">
              <w:rPr>
                <w:rFonts w:asciiTheme="minorBidi" w:hAnsiTheme="minorBidi"/>
                <w:sz w:val="24"/>
                <w:szCs w:val="24"/>
              </w:rPr>
              <w:t>4</w:t>
            </w:r>
          </w:p>
          <w:p w14:paraId="75B9DF8F" w14:textId="77777777" w:rsidR="00592F60" w:rsidRPr="00592F60" w:rsidRDefault="00592F60" w:rsidP="00592F60">
            <w:pPr>
              <w:spacing w:line="240" w:lineRule="auto"/>
              <w:rPr>
                <w:rFonts w:asciiTheme="minorBidi" w:hAnsiTheme="minorBidi"/>
                <w:b/>
                <w:sz w:val="24"/>
                <w:szCs w:val="24"/>
              </w:rPr>
            </w:pPr>
            <w:r>
              <w:rPr>
                <w:rFonts w:asciiTheme="minorBidi" w:hAnsiTheme="minorBidi"/>
                <w:b/>
                <w:sz w:val="24"/>
                <w:szCs w:val="24"/>
              </w:rPr>
              <w:t>F</w:t>
            </w:r>
            <w:r>
              <w:rPr>
                <w:rFonts w:asciiTheme="minorBidi" w:hAnsiTheme="minorBidi"/>
                <w:sz w:val="24"/>
                <w:szCs w:val="24"/>
              </w:rPr>
              <w:t>TF:</w:t>
            </w:r>
          </w:p>
          <w:p w14:paraId="4504F597" w14:textId="5EAD7812" w:rsidR="004B31FD" w:rsidRPr="0000321B" w:rsidRDefault="0080668C" w:rsidP="20F3EE3B">
            <w:pPr>
              <w:spacing w:after="0" w:line="240" w:lineRule="auto"/>
            </w:pPr>
            <w:r>
              <w:rPr>
                <w:rFonts w:asciiTheme="minorBidi" w:hAnsiTheme="minorBidi"/>
                <w:b/>
                <w:bCs/>
                <w:sz w:val="24"/>
                <w:szCs w:val="24"/>
              </w:rPr>
              <w:t>7</w:t>
            </w:r>
            <w:r w:rsidR="20F3EE3B" w:rsidRPr="20F3EE3B">
              <w:rPr>
                <w:rFonts w:asciiTheme="minorBidi" w:hAnsiTheme="minorBidi"/>
                <w:b/>
                <w:bCs/>
                <w:sz w:val="24"/>
                <w:szCs w:val="24"/>
              </w:rPr>
              <w:t>/</w:t>
            </w:r>
            <w:r>
              <w:rPr>
                <w:rFonts w:asciiTheme="minorBidi" w:hAnsiTheme="minorBidi"/>
                <w:b/>
                <w:bCs/>
                <w:sz w:val="24"/>
                <w:szCs w:val="24"/>
              </w:rPr>
              <w:t>7/25</w:t>
            </w:r>
          </w:p>
        </w:tc>
        <w:tc>
          <w:tcPr>
            <w:tcW w:w="1701" w:type="dxa"/>
            <w:shd w:val="clear" w:color="auto" w:fill="auto"/>
          </w:tcPr>
          <w:p w14:paraId="01315F5F" w14:textId="64298502" w:rsidR="00EF697A" w:rsidRPr="00EF697A" w:rsidRDefault="00EF697A" w:rsidP="00EF697A">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lang w:val="cy-GB"/>
              </w:rPr>
              <w:t>Dydd</w:t>
            </w:r>
            <w:r w:rsidR="00592F60">
              <w:rPr>
                <w:rStyle w:val="normaltextrun"/>
                <w:rFonts w:ascii="Arial" w:hAnsi="Arial" w:cs="Arial"/>
                <w:b/>
                <w:bCs/>
                <w:sz w:val="22"/>
                <w:szCs w:val="22"/>
                <w:lang w:val="cy-GB"/>
              </w:rPr>
              <w:t xml:space="preserve">/ </w:t>
            </w:r>
            <w:r w:rsidR="00592F60" w:rsidRPr="00592F60">
              <w:rPr>
                <w:rStyle w:val="normaltextrun"/>
                <w:rFonts w:ascii="Arial" w:hAnsi="Arial" w:cs="Arial"/>
                <w:b/>
                <w:bCs/>
                <w:color w:val="0070C0"/>
                <w:sz w:val="22"/>
                <w:szCs w:val="22"/>
                <w:lang w:val="cy-GB"/>
              </w:rPr>
              <w:t>Day</w:t>
            </w:r>
            <w:r w:rsidRPr="00592F60">
              <w:rPr>
                <w:rStyle w:val="normaltextrun"/>
                <w:rFonts w:ascii="Arial" w:hAnsi="Arial" w:cs="Arial"/>
                <w:b/>
                <w:bCs/>
                <w:color w:val="0070C0"/>
                <w:sz w:val="22"/>
                <w:szCs w:val="22"/>
                <w:lang w:val="cy-GB"/>
              </w:rPr>
              <w:t xml:space="preserve">: </w:t>
            </w:r>
            <w:r>
              <w:rPr>
                <w:rStyle w:val="normaltextrun"/>
                <w:rFonts w:ascii="Arial" w:hAnsi="Arial" w:cs="Arial"/>
                <w:b/>
                <w:bCs/>
                <w:sz w:val="22"/>
                <w:szCs w:val="22"/>
                <w:lang w:val="cy-GB"/>
              </w:rPr>
              <w:t>2</w:t>
            </w:r>
            <w:r w:rsidR="0080668C">
              <w:rPr>
                <w:rStyle w:val="normaltextrun"/>
                <w:rFonts w:ascii="Arial" w:hAnsi="Arial" w:cs="Arial"/>
                <w:b/>
                <w:bCs/>
                <w:sz w:val="22"/>
                <w:szCs w:val="22"/>
                <w:lang w:val="cy-GB"/>
              </w:rPr>
              <w:t>1</w:t>
            </w:r>
            <w:r>
              <w:rPr>
                <w:rStyle w:val="normaltextrun"/>
                <w:rFonts w:ascii="Arial" w:hAnsi="Arial" w:cs="Arial"/>
                <w:b/>
                <w:bCs/>
                <w:sz w:val="22"/>
                <w:szCs w:val="22"/>
                <w:lang w:val="cy-GB"/>
              </w:rPr>
              <w:t>/11/2</w:t>
            </w:r>
            <w:r w:rsidR="0080668C">
              <w:rPr>
                <w:rStyle w:val="normaltextrun"/>
                <w:rFonts w:ascii="Arial" w:hAnsi="Arial" w:cs="Arial"/>
                <w:b/>
                <w:bCs/>
                <w:sz w:val="22"/>
                <w:szCs w:val="22"/>
                <w:lang w:val="cy-GB"/>
              </w:rPr>
              <w:t>4</w:t>
            </w:r>
          </w:p>
          <w:p w14:paraId="66B3AF14" w14:textId="77777777" w:rsidR="00EF697A" w:rsidRDefault="00EF697A" w:rsidP="00EF697A">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b/>
                <w:bCs/>
                <w:sz w:val="22"/>
                <w:szCs w:val="22"/>
                <w:lang w:val="cy-GB"/>
              </w:rPr>
              <w:t>15:00</w:t>
            </w:r>
            <w:r>
              <w:rPr>
                <w:rStyle w:val="eop"/>
                <w:rFonts w:ascii="Arial" w:hAnsi="Arial" w:cs="Arial"/>
                <w:sz w:val="22"/>
                <w:szCs w:val="22"/>
              </w:rPr>
              <w:t> </w:t>
            </w:r>
          </w:p>
          <w:p w14:paraId="54DD2232" w14:textId="77777777" w:rsidR="00EF697A" w:rsidRDefault="00EF697A" w:rsidP="00EF697A">
            <w:pPr>
              <w:pStyle w:val="paragraph"/>
              <w:spacing w:before="0" w:beforeAutospacing="0" w:after="0" w:afterAutospacing="0"/>
              <w:jc w:val="both"/>
              <w:textAlignment w:val="baseline"/>
              <w:rPr>
                <w:rFonts w:ascii="Segoe UI" w:hAnsi="Segoe UI" w:cs="Segoe UI"/>
                <w:sz w:val="18"/>
                <w:szCs w:val="18"/>
              </w:rPr>
            </w:pPr>
          </w:p>
          <w:p w14:paraId="26C6AD4A" w14:textId="77777777" w:rsidR="00592F60" w:rsidRDefault="00EF697A" w:rsidP="00EF697A">
            <w:pPr>
              <w:pStyle w:val="paragraph"/>
              <w:spacing w:before="0" w:beforeAutospacing="0" w:after="0" w:afterAutospacing="0"/>
              <w:jc w:val="both"/>
              <w:textAlignment w:val="baseline"/>
              <w:rPr>
                <w:rStyle w:val="normaltextrun"/>
                <w:rFonts w:ascii="Arial" w:hAnsi="Arial" w:cs="Arial"/>
                <w:b/>
                <w:bCs/>
                <w:sz w:val="22"/>
                <w:szCs w:val="22"/>
                <w:lang w:val="cy-GB"/>
              </w:rPr>
            </w:pPr>
            <w:r>
              <w:rPr>
                <w:rStyle w:val="normaltextrun"/>
                <w:rFonts w:ascii="Arial" w:hAnsi="Arial" w:cs="Arial"/>
                <w:b/>
                <w:bCs/>
                <w:sz w:val="22"/>
                <w:szCs w:val="22"/>
                <w:lang w:val="cy-GB"/>
              </w:rPr>
              <w:t>FTF:</w:t>
            </w:r>
          </w:p>
          <w:p w14:paraId="16508549" w14:textId="10283F17" w:rsidR="00EF697A" w:rsidRDefault="00EF697A" w:rsidP="00EF697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 xml:space="preserve"> </w:t>
            </w:r>
            <w:r w:rsidR="0080668C">
              <w:rPr>
                <w:rStyle w:val="normaltextrun"/>
                <w:rFonts w:ascii="Arial" w:hAnsi="Arial" w:cs="Arial"/>
                <w:b/>
                <w:bCs/>
                <w:sz w:val="22"/>
                <w:szCs w:val="22"/>
                <w:lang w:val="cy-GB"/>
              </w:rPr>
              <w:t>10/7/25</w:t>
            </w:r>
            <w:r>
              <w:rPr>
                <w:rStyle w:val="eop"/>
                <w:rFonts w:ascii="Arial" w:hAnsi="Arial" w:cs="Arial"/>
                <w:sz w:val="22"/>
                <w:szCs w:val="22"/>
              </w:rPr>
              <w:t> </w:t>
            </w:r>
          </w:p>
          <w:p w14:paraId="62AF4D85" w14:textId="51D15656" w:rsidR="009C5338" w:rsidRPr="006D158C" w:rsidRDefault="00EF697A" w:rsidP="006D158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15:00</w:t>
            </w:r>
            <w:r>
              <w:rPr>
                <w:rStyle w:val="eop"/>
                <w:rFonts w:ascii="Arial" w:hAnsi="Arial" w:cs="Arial"/>
                <w:sz w:val="22"/>
                <w:szCs w:val="22"/>
              </w:rPr>
              <w:t> </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3F02A2">
      <w:pPr>
        <w:sectPr w:rsidR="008628A6">
          <w:headerReference w:type="default" r:id="rId12"/>
          <w:footerReference w:type="default" r:id="rId13"/>
          <w:pgSz w:w="11906" w:h="16838"/>
          <w:pgMar w:top="1440" w:right="1440" w:bottom="1440" w:left="1440" w:header="708" w:footer="708" w:gutter="0"/>
          <w:cols w:space="708"/>
          <w:docGrid w:linePitch="360"/>
        </w:sectPr>
      </w:pPr>
    </w:p>
    <w:p w14:paraId="0F3A05AC" w14:textId="334420DC" w:rsidR="00656C92" w:rsidRDefault="00656C92" w:rsidP="003F02A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p>
    <w:p w14:paraId="14194CFB" w14:textId="77777777" w:rsidR="00D2692A" w:rsidRDefault="00D2692A" w:rsidP="6655D729">
      <w:pPr>
        <w:spacing w:after="0" w:line="240" w:lineRule="auto"/>
        <w:jc w:val="both"/>
        <w:rPr>
          <w:rFonts w:ascii="Arial" w:eastAsia="Arial" w:hAnsi="Arial" w:cs="Arial"/>
          <w:b/>
          <w:bCs/>
          <w:sz w:val="24"/>
          <w:szCs w:val="24"/>
        </w:rPr>
      </w:pPr>
    </w:p>
    <w:p w14:paraId="31F45348"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AMCAN(ION)</w:t>
      </w:r>
      <w:r w:rsidRPr="0080668C">
        <w:rPr>
          <w:rFonts w:ascii="Arial" w:eastAsia="Arial" w:hAnsi="Arial" w:cs="Arial"/>
          <w:color w:val="000000" w:themeColor="text1"/>
          <w:sz w:val="24"/>
          <w:szCs w:val="24"/>
        </w:rPr>
        <w:t>  </w:t>
      </w:r>
    </w:p>
    <w:p w14:paraId="052BB1A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784BD605" w14:textId="77777777" w:rsidR="0080668C" w:rsidRPr="0080668C" w:rsidRDefault="0080668C" w:rsidP="0080668C">
      <w:pPr>
        <w:numPr>
          <w:ilvl w:val="0"/>
          <w:numId w:val="15"/>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Archwilio’n feirniadol resymwaith a seiliau damcaniaethol Cwricwla Blynyddoedd Cynnar perthnasol yn cynnwys dulliau dysgu a rôl yr oedolyn.</w:t>
      </w:r>
      <w:r w:rsidRPr="0080668C">
        <w:rPr>
          <w:rFonts w:ascii="Arial" w:eastAsia="Arial" w:hAnsi="Arial" w:cs="Arial"/>
          <w:color w:val="000000" w:themeColor="text1"/>
          <w:sz w:val="24"/>
          <w:szCs w:val="24"/>
        </w:rPr>
        <w:t>  </w:t>
      </w:r>
    </w:p>
    <w:p w14:paraId="105E630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100A862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DEILLIANNAU DYSGU</w:t>
      </w:r>
      <w:r w:rsidRPr="0080668C">
        <w:rPr>
          <w:rFonts w:ascii="Arial" w:eastAsia="Arial" w:hAnsi="Arial" w:cs="Arial"/>
          <w:color w:val="000000" w:themeColor="text1"/>
          <w:sz w:val="24"/>
          <w:szCs w:val="24"/>
        </w:rPr>
        <w:t>  </w:t>
      </w:r>
    </w:p>
    <w:p w14:paraId="7EC8270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5F8E3A9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Ar ôl cwblhau’r modwl hwn yn llwyddiannus, dylai’r myfyriwr allu:</w:t>
      </w:r>
      <w:r w:rsidRPr="0080668C">
        <w:rPr>
          <w:rFonts w:ascii="Arial" w:eastAsia="Arial" w:hAnsi="Arial" w:cs="Arial"/>
          <w:color w:val="000000" w:themeColor="text1"/>
          <w:sz w:val="24"/>
          <w:szCs w:val="24"/>
        </w:rPr>
        <w:t>  </w:t>
      </w:r>
    </w:p>
    <w:p w14:paraId="6E6AA73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0C9DEC8F" w14:textId="77777777" w:rsidR="0080668C" w:rsidRPr="0080668C" w:rsidRDefault="0080668C" w:rsidP="0080668C">
      <w:pPr>
        <w:numPr>
          <w:ilvl w:val="0"/>
          <w:numId w:val="16"/>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ymchwilio ac arddangos dealltwriaeth feirniadol o Gwricwla Blynyddoedd Cynnar gan gyfeirio at seiliau damcaniaethol, gwerthoedd a dulliau dysgu;</w:t>
      </w:r>
      <w:r w:rsidRPr="0080668C">
        <w:rPr>
          <w:rFonts w:ascii="Arial" w:eastAsia="Arial" w:hAnsi="Arial" w:cs="Arial"/>
          <w:color w:val="000000" w:themeColor="text1"/>
          <w:sz w:val="24"/>
          <w:szCs w:val="24"/>
        </w:rPr>
        <w:t>  </w:t>
      </w:r>
    </w:p>
    <w:p w14:paraId="2188DBEE" w14:textId="77777777" w:rsidR="0080668C" w:rsidRPr="0080668C" w:rsidRDefault="0080668C" w:rsidP="0080668C">
      <w:pPr>
        <w:numPr>
          <w:ilvl w:val="0"/>
          <w:numId w:val="17"/>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dadansoddi’n feirniadol gymhlethdodau dehongli a gweithredu cyfarwyddyd cwricwla blynyddoedd cynnar gan gyfeirio at rôl yr oedolyn, asesu a thracio cynnydd;</w:t>
      </w:r>
      <w:r w:rsidRPr="0080668C">
        <w:rPr>
          <w:rFonts w:ascii="Arial" w:eastAsia="Arial" w:hAnsi="Arial" w:cs="Arial"/>
          <w:color w:val="000000" w:themeColor="text1"/>
          <w:sz w:val="24"/>
          <w:szCs w:val="24"/>
        </w:rPr>
        <w:t>  </w:t>
      </w:r>
    </w:p>
    <w:p w14:paraId="1A69F2DC" w14:textId="77777777" w:rsidR="0080668C" w:rsidRPr="0080668C" w:rsidRDefault="0080668C" w:rsidP="0080668C">
      <w:pPr>
        <w:numPr>
          <w:ilvl w:val="0"/>
          <w:numId w:val="18"/>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gwerthuso’n feirniadol ddulliau asesu, tracio cynnydd a modelau datblygiad yn gysylltiedig ag oed neu gyfnod;</w:t>
      </w:r>
      <w:r w:rsidRPr="0080668C">
        <w:rPr>
          <w:rFonts w:ascii="Arial" w:eastAsia="Arial" w:hAnsi="Arial" w:cs="Arial"/>
          <w:color w:val="000000" w:themeColor="text1"/>
          <w:sz w:val="24"/>
          <w:szCs w:val="24"/>
        </w:rPr>
        <w:t>  </w:t>
      </w:r>
    </w:p>
    <w:p w14:paraId="6D969AA4" w14:textId="77777777" w:rsidR="0080668C" w:rsidRPr="0080668C" w:rsidRDefault="0080668C" w:rsidP="0080668C">
      <w:pPr>
        <w:numPr>
          <w:ilvl w:val="0"/>
          <w:numId w:val="19"/>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trefnu eu gwybodaeth a’r hyn y maent wedi’i ddysgu drwy ddefnyddio amrywiaeth o adnoddau gwybodaeth, a chyflwyno’u gwaith ar y lefel briodol.</w:t>
      </w:r>
      <w:r w:rsidRPr="0080668C">
        <w:rPr>
          <w:rFonts w:ascii="Arial" w:eastAsia="Arial" w:hAnsi="Arial" w:cs="Arial"/>
          <w:color w:val="000000" w:themeColor="text1"/>
          <w:sz w:val="24"/>
          <w:szCs w:val="24"/>
        </w:rPr>
        <w:t>  </w:t>
      </w:r>
    </w:p>
    <w:p w14:paraId="45B772A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29B71C4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CYNNWYS DANGOSOL</w:t>
      </w: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70C5C4C9"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6E1B34CC" w14:textId="77777777" w:rsidR="0080668C" w:rsidRPr="0080668C" w:rsidRDefault="0080668C" w:rsidP="0080668C">
      <w:pPr>
        <w:numPr>
          <w:ilvl w:val="0"/>
          <w:numId w:val="20"/>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Archwilio a beirniadu rhesymwaith a seiliau damcaniaethol cwricwla Blynyddoedd Cynnar fel y bo’n briodol.</w:t>
      </w:r>
      <w:r w:rsidRPr="0080668C">
        <w:rPr>
          <w:rFonts w:ascii="Arial" w:eastAsia="Arial" w:hAnsi="Arial" w:cs="Arial"/>
          <w:color w:val="000000" w:themeColor="text1"/>
          <w:sz w:val="24"/>
          <w:szCs w:val="24"/>
        </w:rPr>
        <w:t>  </w:t>
      </w:r>
    </w:p>
    <w:p w14:paraId="24C577F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4697E9F7" w14:textId="77777777" w:rsidR="0080668C" w:rsidRPr="0080668C" w:rsidRDefault="0080668C" w:rsidP="0080668C">
      <w:pPr>
        <w:numPr>
          <w:ilvl w:val="0"/>
          <w:numId w:val="21"/>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Dadansoddiad manwl o ddehongli a gweithredu cyfarwyddyd cwricwlwm yn ymarferol gan gysylltu â chanfyddiadau gweithwyr proffesiynol,</w:t>
      </w:r>
      <w:r w:rsidRPr="0080668C">
        <w:rPr>
          <w:rFonts w:ascii="Arial" w:eastAsia="Arial" w:hAnsi="Arial" w:cs="Arial"/>
          <w:color w:val="000000" w:themeColor="text1"/>
          <w:sz w:val="24"/>
          <w:szCs w:val="24"/>
          <w:lang w:val="en-US"/>
        </w:rPr>
        <w:t xml:space="preserve"> </w:t>
      </w:r>
      <w:r w:rsidRPr="0080668C">
        <w:rPr>
          <w:rFonts w:ascii="Arial" w:eastAsia="Arial" w:hAnsi="Arial" w:cs="Arial"/>
          <w:color w:val="000000" w:themeColor="text1"/>
          <w:sz w:val="24"/>
          <w:szCs w:val="24"/>
          <w:lang w:val="cy-GB"/>
        </w:rPr>
        <w:t>a chan gynnwys rôl yr oedolyn a’r amgylchedd.</w:t>
      </w:r>
      <w:r w:rsidRPr="0080668C">
        <w:rPr>
          <w:rFonts w:ascii="Arial" w:eastAsia="Arial" w:hAnsi="Arial" w:cs="Arial"/>
          <w:color w:val="000000" w:themeColor="text1"/>
          <w:sz w:val="24"/>
          <w:szCs w:val="24"/>
        </w:rPr>
        <w:t>  </w:t>
      </w:r>
    </w:p>
    <w:p w14:paraId="4CF77B2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4D3C5984" w14:textId="77777777" w:rsidR="0080668C" w:rsidRPr="0080668C" w:rsidRDefault="0080668C" w:rsidP="0080668C">
      <w:pPr>
        <w:numPr>
          <w:ilvl w:val="0"/>
          <w:numId w:val="22"/>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Trosolwg dadansoddol o ddulliau dysgu cymdeithasol-ddiwylliannol a’r goblygiadau ar gyfer arfer.</w:t>
      </w:r>
      <w:r w:rsidRPr="0080668C">
        <w:rPr>
          <w:rFonts w:ascii="Arial" w:eastAsia="Arial" w:hAnsi="Arial" w:cs="Arial"/>
          <w:color w:val="000000" w:themeColor="text1"/>
          <w:sz w:val="24"/>
          <w:szCs w:val="24"/>
        </w:rPr>
        <w:t>  </w:t>
      </w:r>
    </w:p>
    <w:p w14:paraId="1F42E85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64D7D460" w14:textId="77777777" w:rsidR="0080668C" w:rsidRPr="0080668C" w:rsidRDefault="0080668C" w:rsidP="0080668C">
      <w:pPr>
        <w:numPr>
          <w:ilvl w:val="0"/>
          <w:numId w:val="23"/>
        </w:numPr>
        <w:spacing w:after="0" w:line="240" w:lineRule="auto"/>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Archwiliad o’r dulliau cyfredol ar gyfer datblygiad sy’n gysylltiedig ag oed a chyfnod, a thracio cynnydd yn erbyn dull dysgu ‘y plentyn unigryw’; yn dilyn hynny trafodaeth feirniadol o’r cymhlethdodau sydd ynghlwm â rhoi tystiolaeth o gynnydd yn unol â gofynion cyrff rheoleiddio a statudol.</w:t>
      </w:r>
      <w:r w:rsidRPr="0080668C">
        <w:rPr>
          <w:rFonts w:ascii="Arial" w:eastAsia="Arial" w:hAnsi="Arial" w:cs="Arial"/>
          <w:color w:val="000000" w:themeColor="text1"/>
          <w:sz w:val="24"/>
          <w:szCs w:val="24"/>
        </w:rPr>
        <w:t>  </w:t>
      </w:r>
    </w:p>
    <w:p w14:paraId="46FB5C5D"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34132E6F" w14:textId="77777777" w:rsidR="0080668C" w:rsidRPr="0080668C" w:rsidRDefault="0080668C" w:rsidP="0080668C">
      <w:pPr>
        <w:spacing w:after="0" w:line="240" w:lineRule="auto"/>
        <w:ind w:left="72"/>
        <w:rPr>
          <w:rFonts w:ascii="Arial" w:eastAsia="Arial" w:hAnsi="Arial" w:cs="Arial"/>
          <w:color w:val="000000" w:themeColor="text1"/>
          <w:sz w:val="24"/>
          <w:szCs w:val="24"/>
        </w:rPr>
      </w:pPr>
      <w:proofErr w:type="spellStart"/>
      <w:r w:rsidRPr="0080668C">
        <w:rPr>
          <w:rFonts w:ascii="Arial" w:eastAsia="Arial" w:hAnsi="Arial" w:cs="Arial"/>
          <w:b/>
          <w:bCs/>
          <w:color w:val="000000" w:themeColor="text1"/>
          <w:sz w:val="24"/>
          <w:szCs w:val="24"/>
        </w:rPr>
        <w:t>Dyraniad</w:t>
      </w:r>
      <w:proofErr w:type="spellEnd"/>
      <w:r w:rsidRPr="0080668C">
        <w:rPr>
          <w:rFonts w:ascii="Arial" w:eastAsia="Arial" w:hAnsi="Arial" w:cs="Arial"/>
          <w:b/>
          <w:bCs/>
          <w:color w:val="000000" w:themeColor="text1"/>
          <w:sz w:val="24"/>
          <w:szCs w:val="24"/>
        </w:rPr>
        <w:t xml:space="preserve"> Amser </w:t>
      </w:r>
      <w:proofErr w:type="spellStart"/>
      <w:r w:rsidRPr="0080668C">
        <w:rPr>
          <w:rFonts w:ascii="Arial" w:eastAsia="Arial" w:hAnsi="Arial" w:cs="Arial"/>
          <w:b/>
          <w:bCs/>
          <w:color w:val="000000" w:themeColor="text1"/>
          <w:sz w:val="24"/>
          <w:szCs w:val="24"/>
        </w:rPr>
        <w:t>Astudio</w:t>
      </w:r>
      <w:proofErr w:type="spellEnd"/>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5EE9193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2F7911F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Mae’r amser astudio ar gyfer y modwl wedi ei rannu fel a ganlyn:</w:t>
      </w:r>
      <w:r w:rsidRPr="0080668C">
        <w:rPr>
          <w:rFonts w:ascii="Arial" w:eastAsia="Arial" w:hAnsi="Arial" w:cs="Arial"/>
          <w:color w:val="000000" w:themeColor="text1"/>
          <w:sz w:val="24"/>
          <w:szCs w:val="24"/>
        </w:rPr>
        <w:t>  </w:t>
      </w:r>
    </w:p>
    <w:p w14:paraId="52B4344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80668C" w:rsidRPr="0080668C" w14:paraId="572F1AE9" w14:textId="77777777" w:rsidTr="0080668C">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645B2E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Math o weithgaredd</w:t>
            </w:r>
            <w:r w:rsidRPr="0080668C">
              <w:rPr>
                <w:rFonts w:ascii="Arial" w:eastAsia="Arial" w:hAnsi="Arial" w:cs="Arial"/>
                <w:color w:val="000000" w:themeColor="text1"/>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AED031D"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Oriau</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19D360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Canran</w:t>
            </w:r>
            <w:r w:rsidRPr="0080668C">
              <w:rPr>
                <w:rFonts w:ascii="Arial" w:eastAsia="Arial" w:hAnsi="Arial" w:cs="Arial"/>
                <w:color w:val="000000" w:themeColor="text1"/>
                <w:sz w:val="24"/>
                <w:szCs w:val="24"/>
              </w:rPr>
              <w:t>  </w:t>
            </w:r>
          </w:p>
        </w:tc>
      </w:tr>
      <w:tr w:rsidR="0080668C" w:rsidRPr="0080668C" w14:paraId="760BF504" w14:textId="77777777" w:rsidTr="0080668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528517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Dysgu wedi’i amserlennu</w:t>
            </w:r>
            <w:r w:rsidRPr="0080668C">
              <w:rPr>
                <w:rFonts w:ascii="Arial" w:eastAsia="Arial" w:hAnsi="Arial" w:cs="Arial"/>
                <w:color w:val="000000" w:themeColor="text1"/>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6C9D62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27</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29C8DE"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13%</w:t>
            </w:r>
            <w:r w:rsidRPr="0080668C">
              <w:rPr>
                <w:rFonts w:ascii="Arial" w:eastAsia="Arial" w:hAnsi="Arial" w:cs="Arial"/>
                <w:color w:val="000000" w:themeColor="text1"/>
                <w:sz w:val="24"/>
                <w:szCs w:val="24"/>
              </w:rPr>
              <w:t>  </w:t>
            </w:r>
          </w:p>
        </w:tc>
      </w:tr>
      <w:tr w:rsidR="0080668C" w:rsidRPr="0080668C" w14:paraId="055E7FCA" w14:textId="77777777" w:rsidTr="0080668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3C38AC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Dysgu’n annibynnol</w:t>
            </w:r>
            <w:r w:rsidRPr="0080668C">
              <w:rPr>
                <w:rFonts w:ascii="Arial" w:eastAsia="Arial" w:hAnsi="Arial" w:cs="Arial"/>
                <w:color w:val="000000" w:themeColor="text1"/>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FAF8C3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173</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A231D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87%</w:t>
            </w:r>
            <w:r w:rsidRPr="0080668C">
              <w:rPr>
                <w:rFonts w:ascii="Arial" w:eastAsia="Arial" w:hAnsi="Arial" w:cs="Arial"/>
                <w:color w:val="000000" w:themeColor="text1"/>
                <w:sz w:val="24"/>
                <w:szCs w:val="24"/>
              </w:rPr>
              <w:t>  </w:t>
            </w:r>
          </w:p>
        </w:tc>
      </w:tr>
      <w:tr w:rsidR="0080668C" w:rsidRPr="0080668C" w14:paraId="53CF41A5" w14:textId="77777777" w:rsidTr="0080668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5591FD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Dysgu drwy leoliadau</w:t>
            </w:r>
            <w:r w:rsidRPr="0080668C">
              <w:rPr>
                <w:rFonts w:ascii="Arial" w:eastAsia="Arial" w:hAnsi="Arial" w:cs="Arial"/>
                <w:color w:val="000000" w:themeColor="text1"/>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726F1BE"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14C4D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c>
      </w:tr>
      <w:tr w:rsidR="0080668C" w:rsidRPr="0080668C" w14:paraId="4E172760" w14:textId="77777777" w:rsidTr="0080668C">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11627DD"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CYFANSWM</w:t>
            </w:r>
            <w:r w:rsidRPr="0080668C">
              <w:rPr>
                <w:rFonts w:ascii="Arial" w:eastAsia="Arial" w:hAnsi="Arial" w:cs="Arial"/>
                <w:color w:val="000000" w:themeColor="text1"/>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A0429B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en-US"/>
              </w:rPr>
              <w:t>200</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CC148E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en-US"/>
              </w:rPr>
              <w:t>100%</w:t>
            </w:r>
            <w:r w:rsidRPr="0080668C">
              <w:rPr>
                <w:rFonts w:ascii="Arial" w:eastAsia="Arial" w:hAnsi="Arial" w:cs="Arial"/>
                <w:color w:val="000000" w:themeColor="text1"/>
                <w:sz w:val="24"/>
                <w:szCs w:val="24"/>
              </w:rPr>
              <w:t>  </w:t>
            </w:r>
          </w:p>
        </w:tc>
      </w:tr>
    </w:tbl>
    <w:p w14:paraId="694E7D2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0323C42B"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ASESU</w:t>
      </w: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0E29634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64D2D42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Elfen Asesu 1</w:t>
      </w:r>
      <w:r w:rsidRPr="0080668C">
        <w:rPr>
          <w:rFonts w:ascii="Arial" w:eastAsia="Arial" w:hAnsi="Arial" w:cs="Arial"/>
          <w:color w:val="000000" w:themeColor="text1"/>
          <w:sz w:val="24"/>
          <w:szCs w:val="24"/>
        </w:rPr>
        <w:t>  </w:t>
      </w:r>
    </w:p>
    <w:p w14:paraId="07224EA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
        <w:gridCol w:w="2505"/>
        <w:gridCol w:w="525"/>
        <w:gridCol w:w="2370"/>
        <w:gridCol w:w="525"/>
        <w:gridCol w:w="2385"/>
      </w:tblGrid>
      <w:tr w:rsidR="0080668C" w:rsidRPr="0080668C" w14:paraId="6D99ADEE" w14:textId="77777777" w:rsidTr="0080668C">
        <w:trPr>
          <w:trHeight w:val="225"/>
        </w:trPr>
        <w:tc>
          <w:tcPr>
            <w:tcW w:w="405" w:type="dxa"/>
            <w:tcBorders>
              <w:top w:val="nil"/>
              <w:left w:val="nil"/>
              <w:bottom w:val="nil"/>
              <w:right w:val="nil"/>
            </w:tcBorders>
            <w:shd w:val="clear" w:color="auto" w:fill="auto"/>
            <w:hideMark/>
          </w:tcPr>
          <w:p w14:paraId="4A2F94F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lastRenderedPageBreak/>
              <w:t>☐</w:t>
            </w:r>
            <w:r w:rsidRPr="0080668C">
              <w:rPr>
                <w:rFonts w:ascii="Arial" w:eastAsia="Arial" w:hAnsi="Arial" w:cs="Arial"/>
                <w:color w:val="000000" w:themeColor="text1"/>
                <w:sz w:val="24"/>
                <w:szCs w:val="24"/>
              </w:rPr>
              <w:t>  </w:t>
            </w:r>
          </w:p>
        </w:tc>
        <w:tc>
          <w:tcPr>
            <w:tcW w:w="2505" w:type="dxa"/>
            <w:tcBorders>
              <w:top w:val="nil"/>
              <w:left w:val="nil"/>
              <w:bottom w:val="nil"/>
              <w:right w:val="nil"/>
            </w:tcBorders>
            <w:shd w:val="clear" w:color="auto" w:fill="auto"/>
            <w:hideMark/>
          </w:tcPr>
          <w:p w14:paraId="1E7281B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Arholiad ysgrifenedig</w:t>
            </w:r>
            <w:r w:rsidRPr="0080668C">
              <w:rPr>
                <w:rFonts w:ascii="Arial" w:eastAsia="Arial" w:hAnsi="Arial" w:cs="Arial"/>
                <w:color w:val="000000" w:themeColor="text1"/>
                <w:sz w:val="24"/>
                <w:szCs w:val="24"/>
              </w:rPr>
              <w:t>  </w:t>
            </w:r>
          </w:p>
        </w:tc>
        <w:tc>
          <w:tcPr>
            <w:tcW w:w="525" w:type="dxa"/>
            <w:tcBorders>
              <w:top w:val="nil"/>
              <w:left w:val="nil"/>
              <w:bottom w:val="nil"/>
              <w:right w:val="nil"/>
            </w:tcBorders>
            <w:shd w:val="clear" w:color="auto" w:fill="auto"/>
            <w:hideMark/>
          </w:tcPr>
          <w:p w14:paraId="29E786AD"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c>
          <w:tcPr>
            <w:tcW w:w="2370" w:type="dxa"/>
            <w:tcBorders>
              <w:top w:val="nil"/>
              <w:left w:val="nil"/>
              <w:bottom w:val="nil"/>
              <w:right w:val="nil"/>
            </w:tcBorders>
            <w:shd w:val="clear" w:color="auto" w:fill="auto"/>
            <w:hideMark/>
          </w:tcPr>
          <w:p w14:paraId="322666F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Gwaith cwrs</w:t>
            </w:r>
            <w:r w:rsidRPr="0080668C">
              <w:rPr>
                <w:rFonts w:ascii="Arial" w:eastAsia="Arial" w:hAnsi="Arial" w:cs="Arial"/>
                <w:color w:val="000000" w:themeColor="text1"/>
                <w:sz w:val="24"/>
                <w:szCs w:val="24"/>
              </w:rPr>
              <w:t>  </w:t>
            </w:r>
          </w:p>
        </w:tc>
        <w:tc>
          <w:tcPr>
            <w:tcW w:w="525" w:type="dxa"/>
            <w:tcBorders>
              <w:top w:val="nil"/>
              <w:left w:val="nil"/>
              <w:bottom w:val="nil"/>
              <w:right w:val="nil"/>
            </w:tcBorders>
            <w:shd w:val="clear" w:color="auto" w:fill="auto"/>
            <w:hideMark/>
          </w:tcPr>
          <w:p w14:paraId="06494D48"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c>
          <w:tcPr>
            <w:tcW w:w="2385" w:type="dxa"/>
            <w:tcBorders>
              <w:top w:val="nil"/>
              <w:left w:val="nil"/>
              <w:bottom w:val="nil"/>
              <w:right w:val="nil"/>
            </w:tcBorders>
            <w:shd w:val="clear" w:color="auto" w:fill="auto"/>
            <w:hideMark/>
          </w:tcPr>
          <w:p w14:paraId="4526691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Ymarferol</w:t>
            </w:r>
            <w:r w:rsidRPr="0080668C">
              <w:rPr>
                <w:rFonts w:ascii="Arial" w:eastAsia="Arial" w:hAnsi="Arial" w:cs="Arial"/>
                <w:color w:val="000000" w:themeColor="text1"/>
                <w:sz w:val="24"/>
                <w:szCs w:val="24"/>
              </w:rPr>
              <w:t>  </w:t>
            </w:r>
          </w:p>
        </w:tc>
      </w:tr>
    </w:tbl>
    <w:p w14:paraId="3BB26DD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80668C" w:rsidRPr="0080668C" w14:paraId="6176621C" w14:textId="77777777" w:rsidTr="0080668C">
        <w:trPr>
          <w:trHeight w:val="225"/>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472D681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Dull asesu</w:t>
            </w:r>
            <w:r w:rsidRPr="0080668C">
              <w:rPr>
                <w:rFonts w:ascii="Arial" w:eastAsia="Arial" w:hAnsi="Arial" w:cs="Arial"/>
                <w:color w:val="000000" w:themeColor="text1"/>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3FE112B"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Maint</w:t>
            </w:r>
            <w:r w:rsidRPr="0080668C">
              <w:rPr>
                <w:rFonts w:ascii="Arial" w:eastAsia="Arial" w:hAnsi="Arial" w:cs="Arial"/>
                <w:color w:val="000000" w:themeColor="text1"/>
                <w:sz w:val="24"/>
                <w:szCs w:val="24"/>
              </w:rPr>
              <w:t>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34E572EB"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Pwysiad</w:t>
            </w:r>
            <w:r w:rsidRPr="0080668C">
              <w:rPr>
                <w:rFonts w:ascii="Arial" w:eastAsia="Arial" w:hAnsi="Arial" w:cs="Arial"/>
                <w:color w:val="000000" w:themeColor="text1"/>
                <w:sz w:val="24"/>
                <w:szCs w:val="24"/>
              </w:rPr>
              <w:t>  </w:t>
            </w:r>
          </w:p>
        </w:tc>
      </w:tr>
      <w:tr w:rsidR="0080668C" w:rsidRPr="0080668C" w14:paraId="42E7CB2C" w14:textId="77777777" w:rsidTr="0080668C">
        <w:trPr>
          <w:trHeight w:val="300"/>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159EA39E"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Portffolio</w:t>
            </w:r>
            <w:r w:rsidRPr="0080668C">
              <w:rPr>
                <w:rFonts w:ascii="Arial" w:eastAsia="Arial" w:hAnsi="Arial" w:cs="Arial"/>
                <w:color w:val="000000" w:themeColor="text1"/>
                <w:sz w:val="24"/>
                <w:szCs w:val="24"/>
                <w:lang w:val="en-US"/>
              </w:rPr>
              <w:t> </w:t>
            </w:r>
            <w:r w:rsidRPr="0080668C">
              <w:rPr>
                <w:rFonts w:ascii="Arial" w:eastAsia="Arial" w:hAnsi="Arial" w:cs="Arial"/>
                <w:color w:val="000000" w:themeColor="text1"/>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1F796E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6 elfen </w:t>
            </w:r>
            <w:r w:rsidRPr="0080668C">
              <w:rPr>
                <w:rFonts w:ascii="Arial" w:eastAsia="Arial" w:hAnsi="Arial" w:cs="Arial"/>
                <w:color w:val="000000" w:themeColor="text1"/>
                <w:sz w:val="24"/>
                <w:szCs w:val="24"/>
              </w:rPr>
              <w:t> </w:t>
            </w:r>
          </w:p>
        </w:tc>
        <w:tc>
          <w:tcPr>
            <w:tcW w:w="1530" w:type="dxa"/>
            <w:tcBorders>
              <w:top w:val="single" w:sz="6" w:space="0" w:color="auto"/>
              <w:left w:val="single" w:sz="6" w:space="0" w:color="auto"/>
              <w:bottom w:val="single" w:sz="6" w:space="0" w:color="auto"/>
              <w:right w:val="single" w:sz="6" w:space="0" w:color="auto"/>
            </w:tcBorders>
            <w:shd w:val="clear" w:color="auto" w:fill="auto"/>
            <w:hideMark/>
          </w:tcPr>
          <w:p w14:paraId="1264DFBB"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100%</w:t>
            </w:r>
            <w:r w:rsidRPr="0080668C">
              <w:rPr>
                <w:rFonts w:ascii="Arial" w:eastAsia="Arial" w:hAnsi="Arial" w:cs="Arial"/>
                <w:color w:val="000000" w:themeColor="text1"/>
                <w:sz w:val="24"/>
                <w:szCs w:val="24"/>
              </w:rPr>
              <w:t>  </w:t>
            </w:r>
          </w:p>
        </w:tc>
      </w:tr>
    </w:tbl>
    <w:p w14:paraId="516A3757"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72D9F51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Crynodeb o’r Asesiad</w:t>
      </w: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80668C" w:rsidRPr="0080668C" w14:paraId="5E344110" w14:textId="77777777" w:rsidTr="0080668C">
        <w:trPr>
          <w:trHeight w:val="225"/>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2E9BA608"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Math o weithgaredd</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43D495D"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Canran</w:t>
            </w:r>
            <w:r w:rsidRPr="0080668C">
              <w:rPr>
                <w:rFonts w:ascii="Arial" w:eastAsia="Arial" w:hAnsi="Arial" w:cs="Arial"/>
                <w:color w:val="000000" w:themeColor="text1"/>
                <w:sz w:val="24"/>
                <w:szCs w:val="24"/>
              </w:rPr>
              <w:t>  </w:t>
            </w:r>
          </w:p>
        </w:tc>
      </w:tr>
      <w:tr w:rsidR="0080668C" w:rsidRPr="0080668C" w14:paraId="038B1007" w14:textId="77777777" w:rsidTr="0080668C">
        <w:trPr>
          <w:trHeight w:val="300"/>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15B0D93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Arholiad ysgrifenedig</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C898A4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c>
      </w:tr>
      <w:tr w:rsidR="0080668C" w:rsidRPr="0080668C" w14:paraId="3244D9EA" w14:textId="77777777" w:rsidTr="0080668C">
        <w:trPr>
          <w:trHeight w:val="300"/>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08F2998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Gwaith cwrs</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F8F11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100%</w:t>
            </w:r>
            <w:r w:rsidRPr="0080668C">
              <w:rPr>
                <w:rFonts w:ascii="Arial" w:eastAsia="Arial" w:hAnsi="Arial" w:cs="Arial"/>
                <w:color w:val="000000" w:themeColor="text1"/>
                <w:sz w:val="24"/>
                <w:szCs w:val="24"/>
              </w:rPr>
              <w:t>  </w:t>
            </w:r>
          </w:p>
        </w:tc>
      </w:tr>
      <w:tr w:rsidR="0080668C" w:rsidRPr="0080668C" w14:paraId="5AD026C0" w14:textId="77777777" w:rsidTr="0080668C">
        <w:trPr>
          <w:trHeight w:val="300"/>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1668BD7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Ymarferol</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B38BDA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c>
      </w:tr>
      <w:tr w:rsidR="0080668C" w:rsidRPr="0080668C" w14:paraId="7AEE8FF7" w14:textId="77777777" w:rsidTr="0080668C">
        <w:trPr>
          <w:trHeight w:val="300"/>
        </w:trPr>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7E6B7C59"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CYFANSWM</w:t>
            </w:r>
            <w:r w:rsidRPr="0080668C">
              <w:rPr>
                <w:rFonts w:ascii="Arial" w:eastAsia="Arial" w:hAnsi="Arial" w:cs="Arial"/>
                <w:color w:val="000000" w:themeColor="text1"/>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C8E520C"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en-US"/>
              </w:rPr>
              <w:t>100%</w:t>
            </w:r>
            <w:r w:rsidRPr="0080668C">
              <w:rPr>
                <w:rFonts w:ascii="Arial" w:eastAsia="Arial" w:hAnsi="Arial" w:cs="Arial"/>
                <w:color w:val="000000" w:themeColor="text1"/>
                <w:sz w:val="24"/>
                <w:szCs w:val="24"/>
              </w:rPr>
              <w:t>  </w:t>
            </w:r>
          </w:p>
        </w:tc>
      </w:tr>
    </w:tbl>
    <w:p w14:paraId="2D15EF71"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3D8F8D81"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80668C">
        <w:rPr>
          <w:rFonts w:ascii="Arial" w:eastAsia="Arial" w:hAnsi="Arial" w:cs="Arial"/>
          <w:color w:val="000000" w:themeColor="text1"/>
          <w:sz w:val="24"/>
          <w:szCs w:val="24"/>
          <w:lang w:val="en-US"/>
        </w:rPr>
        <w:t> </w:t>
      </w:r>
      <w:r w:rsidRPr="0080668C">
        <w:rPr>
          <w:rFonts w:ascii="Arial" w:eastAsia="Arial" w:hAnsi="Arial" w:cs="Arial"/>
          <w:color w:val="000000" w:themeColor="text1"/>
          <w:sz w:val="24"/>
          <w:szCs w:val="24"/>
        </w:rPr>
        <w:t>  </w:t>
      </w:r>
    </w:p>
    <w:p w14:paraId="4734645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3FF9DBE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80668C">
        <w:rPr>
          <w:rFonts w:ascii="Arial" w:eastAsia="Arial" w:hAnsi="Arial" w:cs="Arial"/>
          <w:color w:val="000000" w:themeColor="text1"/>
          <w:sz w:val="24"/>
          <w:szCs w:val="24"/>
        </w:rPr>
        <w:t>  </w:t>
      </w:r>
    </w:p>
    <w:p w14:paraId="6F75401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0029C8F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en-US"/>
        </w:rPr>
        <w:t>RHESTR DDARLLEN DDANGOSOL</w:t>
      </w:r>
      <w:r w:rsidRPr="0080668C">
        <w:rPr>
          <w:rFonts w:ascii="Arial" w:eastAsia="Arial" w:hAnsi="Arial" w:cs="Arial"/>
          <w:color w:val="000000" w:themeColor="text1"/>
          <w:sz w:val="24"/>
          <w:szCs w:val="24"/>
        </w:rPr>
        <w:t>  </w:t>
      </w:r>
    </w:p>
    <w:p w14:paraId="5E10891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3B6943B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Diweddarir rhestr ddarllen Leganto yn rheolaidd i sicrhau bod y canllawiau damcaniaethol a phroffesiynol cyfredol wedi’u hymgorffori yng nghynnwys y modwl.</w:t>
      </w:r>
      <w:r w:rsidRPr="0080668C">
        <w:rPr>
          <w:rFonts w:ascii="Arial" w:eastAsia="Arial" w:hAnsi="Arial" w:cs="Arial"/>
          <w:color w:val="000000" w:themeColor="text1"/>
          <w:sz w:val="24"/>
          <w:szCs w:val="24"/>
        </w:rPr>
        <w:t>  </w:t>
      </w:r>
    </w:p>
    <w:p w14:paraId="50581A2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p w14:paraId="5EF00D01"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cy-GB"/>
        </w:rPr>
        <w:t>Caiff myfyrwyr eu cyfeirio hefyd at erthyglau cylchgronau a gwefannau perthnasol.</w:t>
      </w:r>
      <w:r w:rsidRPr="0080668C">
        <w:rPr>
          <w:rFonts w:ascii="Arial" w:eastAsia="Arial" w:hAnsi="Arial" w:cs="Arial"/>
          <w:color w:val="000000" w:themeColor="text1"/>
          <w:sz w:val="24"/>
          <w:szCs w:val="24"/>
        </w:rPr>
        <w:t>  </w:t>
      </w:r>
    </w:p>
    <w:p w14:paraId="3A2FBA1A"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5580"/>
        <w:gridCol w:w="1469"/>
      </w:tblGrid>
      <w:tr w:rsidR="0080668C" w:rsidRPr="0080668C" w14:paraId="7F3C3C0C"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403500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Cod y Modwl</w:t>
            </w:r>
            <w:r w:rsidRPr="0080668C">
              <w:rPr>
                <w:rFonts w:ascii="Arial" w:eastAsia="Arial" w:hAnsi="Arial" w:cs="Arial"/>
                <w:color w:val="000000" w:themeColor="text1"/>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E21516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en-US"/>
              </w:rPr>
              <w:t>ECEY6010C</w:t>
            </w:r>
            <w:r w:rsidRPr="0080668C">
              <w:rPr>
                <w:rFonts w:ascii="Arial" w:eastAsia="Arial" w:hAnsi="Arial" w:cs="Arial"/>
                <w:color w:val="000000" w:themeColor="text1"/>
                <w:sz w:val="24"/>
                <w:szCs w:val="24"/>
              </w:rPr>
              <w:t>  </w:t>
            </w:r>
          </w:p>
        </w:tc>
      </w:tr>
      <w:tr w:rsidR="0080668C" w:rsidRPr="0080668C" w14:paraId="0DF6400D"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44D8869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Teitl y Modwl</w:t>
            </w:r>
            <w:r w:rsidRPr="0080668C">
              <w:rPr>
                <w:rFonts w:ascii="Arial" w:eastAsia="Arial" w:hAnsi="Arial" w:cs="Arial"/>
                <w:color w:val="000000" w:themeColor="text1"/>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1AFBD19"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Cwricwla Blynyddoedd Cynnar</w:t>
            </w:r>
            <w:r w:rsidRPr="0080668C">
              <w:rPr>
                <w:rFonts w:ascii="Arial" w:eastAsia="Arial" w:hAnsi="Arial" w:cs="Arial"/>
                <w:color w:val="000000" w:themeColor="text1"/>
                <w:sz w:val="24"/>
                <w:szCs w:val="24"/>
              </w:rPr>
              <w:t>  </w:t>
            </w:r>
          </w:p>
        </w:tc>
      </w:tr>
      <w:tr w:rsidR="0080668C" w:rsidRPr="0080668C" w14:paraId="48B10C25"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3B03EFA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Categori</w:t>
            </w:r>
            <w:r w:rsidRPr="0080668C">
              <w:rPr>
                <w:rFonts w:ascii="Arial" w:eastAsia="Arial" w:hAnsi="Arial" w:cs="Arial"/>
                <w:color w:val="000000" w:themeColor="text1"/>
                <w:sz w:val="24"/>
                <w:szCs w:val="24"/>
              </w:rPr>
              <w:t>  </w:t>
            </w:r>
          </w:p>
        </w:tc>
        <w:tc>
          <w:tcPr>
            <w:tcW w:w="5580" w:type="dxa"/>
            <w:tcBorders>
              <w:top w:val="single" w:sz="6" w:space="0" w:color="auto"/>
              <w:left w:val="single" w:sz="6" w:space="0" w:color="auto"/>
              <w:bottom w:val="single" w:sz="6" w:space="0" w:color="auto"/>
              <w:right w:val="single" w:sz="6" w:space="0" w:color="auto"/>
            </w:tcBorders>
            <w:shd w:val="clear" w:color="auto" w:fill="BFBFBF"/>
            <w:hideMark/>
          </w:tcPr>
          <w:p w14:paraId="210D33E8"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Eitemau’r Rhestr Ddarllen</w:t>
            </w:r>
            <w:r w:rsidRPr="0080668C">
              <w:rPr>
                <w:rFonts w:ascii="Arial" w:eastAsia="Arial" w:hAnsi="Arial" w:cs="Arial"/>
                <w:color w:val="000000" w:themeColor="text1"/>
                <w:sz w:val="24"/>
                <w:szCs w:val="24"/>
              </w:rPr>
              <w:t>  </w:t>
            </w:r>
          </w:p>
        </w:tc>
        <w:tc>
          <w:tcPr>
            <w:tcW w:w="1380" w:type="dxa"/>
            <w:tcBorders>
              <w:top w:val="single" w:sz="6" w:space="0" w:color="auto"/>
              <w:left w:val="single" w:sz="6" w:space="0" w:color="auto"/>
              <w:bottom w:val="single" w:sz="6" w:space="0" w:color="auto"/>
              <w:right w:val="single" w:sz="6" w:space="0" w:color="auto"/>
            </w:tcBorders>
            <w:shd w:val="clear" w:color="auto" w:fill="BFBFBF"/>
            <w:hideMark/>
          </w:tcPr>
          <w:p w14:paraId="128D1025"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lang w:val="cy-GB"/>
              </w:rPr>
              <w:t>Electronig*</w:t>
            </w:r>
            <w:r w:rsidRPr="0080668C">
              <w:rPr>
                <w:rFonts w:ascii="Arial" w:eastAsia="Arial" w:hAnsi="Arial" w:cs="Arial"/>
                <w:color w:val="000000" w:themeColor="text1"/>
                <w:sz w:val="24"/>
                <w:szCs w:val="24"/>
              </w:rPr>
              <w:t>  </w:t>
            </w:r>
          </w:p>
        </w:tc>
      </w:tr>
      <w:tr w:rsidR="0080668C" w:rsidRPr="0080668C" w14:paraId="1B82E8E7"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B2BC3D4" w14:textId="77777777" w:rsidR="0080668C" w:rsidRPr="0080668C" w:rsidRDefault="0080668C" w:rsidP="0080668C">
            <w:pPr>
              <w:spacing w:after="0" w:line="240" w:lineRule="auto"/>
              <w:ind w:left="72"/>
              <w:rPr>
                <w:rFonts w:ascii="Arial" w:eastAsia="Arial" w:hAnsi="Arial" w:cs="Arial"/>
                <w:color w:val="000000" w:themeColor="text1"/>
                <w:sz w:val="24"/>
                <w:szCs w:val="24"/>
              </w:rPr>
            </w:pPr>
            <w:proofErr w:type="spellStart"/>
            <w:r w:rsidRPr="0080668C">
              <w:rPr>
                <w:rFonts w:ascii="Arial" w:eastAsia="Arial" w:hAnsi="Arial" w:cs="Arial"/>
                <w:color w:val="000000" w:themeColor="text1"/>
                <w:sz w:val="24"/>
                <w:szCs w:val="24"/>
                <w:lang w:val="en-US"/>
              </w:rPr>
              <w:t>Hanfodol</w:t>
            </w:r>
            <w:proofErr w:type="spellEnd"/>
            <w:r w:rsidRPr="0080668C">
              <w:rPr>
                <w:rFonts w:ascii="Arial" w:eastAsia="Arial" w:hAnsi="Arial" w:cs="Arial"/>
                <w:color w:val="000000" w:themeColor="text1"/>
                <w:sz w:val="24"/>
                <w:szCs w:val="24"/>
              </w:rPr>
              <w:t>  </w:t>
            </w:r>
          </w:p>
        </w:tc>
        <w:tc>
          <w:tcPr>
            <w:tcW w:w="5580" w:type="dxa"/>
            <w:tcBorders>
              <w:top w:val="single" w:sz="6" w:space="0" w:color="auto"/>
              <w:left w:val="single" w:sz="6" w:space="0" w:color="auto"/>
              <w:bottom w:val="single" w:sz="6" w:space="0" w:color="auto"/>
              <w:right w:val="single" w:sz="6" w:space="0" w:color="auto"/>
            </w:tcBorders>
            <w:shd w:val="clear" w:color="auto" w:fill="auto"/>
            <w:hideMark/>
          </w:tcPr>
          <w:p w14:paraId="6904746E"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Waller, T., Whitmarsh, J., &amp; Clarke, K. (2011). Making sense of theory and practice in early childhood the power of ideas. Maidenhead, England: McGraw Hill/Open University Press.</w:t>
            </w:r>
            <w:r w:rsidRPr="0080668C">
              <w:rPr>
                <w:rFonts w:ascii="Arial" w:eastAsia="Arial" w:hAnsi="Arial" w:cs="Arial"/>
                <w:color w:val="000000" w:themeColor="text1"/>
                <w:sz w:val="24"/>
                <w:szCs w:val="24"/>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6AF386AF"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r>
      <w:tr w:rsidR="0080668C" w:rsidRPr="0080668C" w14:paraId="2FD9D81B"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082DAD2E" w14:textId="77777777" w:rsidR="0080668C" w:rsidRPr="0080668C" w:rsidRDefault="0080668C" w:rsidP="0080668C">
            <w:pPr>
              <w:spacing w:after="0" w:line="240" w:lineRule="auto"/>
              <w:ind w:left="72"/>
              <w:rPr>
                <w:rFonts w:ascii="Arial" w:eastAsia="Arial" w:hAnsi="Arial" w:cs="Arial"/>
                <w:color w:val="000000" w:themeColor="text1"/>
                <w:sz w:val="24"/>
                <w:szCs w:val="24"/>
              </w:rPr>
            </w:pPr>
            <w:proofErr w:type="spellStart"/>
            <w:r w:rsidRPr="0080668C">
              <w:rPr>
                <w:rFonts w:ascii="Arial" w:eastAsia="Arial" w:hAnsi="Arial" w:cs="Arial"/>
                <w:color w:val="000000" w:themeColor="text1"/>
                <w:sz w:val="24"/>
                <w:szCs w:val="24"/>
                <w:lang w:val="en-US"/>
              </w:rPr>
              <w:t>Hanfodol</w:t>
            </w:r>
            <w:proofErr w:type="spellEnd"/>
            <w:r w:rsidRPr="0080668C">
              <w:rPr>
                <w:rFonts w:ascii="Arial" w:eastAsia="Arial" w:hAnsi="Arial" w:cs="Arial"/>
                <w:color w:val="000000" w:themeColor="text1"/>
                <w:sz w:val="24"/>
                <w:szCs w:val="24"/>
              </w:rPr>
              <w:t>  </w:t>
            </w:r>
          </w:p>
        </w:tc>
        <w:tc>
          <w:tcPr>
            <w:tcW w:w="5580" w:type="dxa"/>
            <w:tcBorders>
              <w:top w:val="single" w:sz="6" w:space="0" w:color="auto"/>
              <w:left w:val="single" w:sz="6" w:space="0" w:color="auto"/>
              <w:bottom w:val="single" w:sz="6" w:space="0" w:color="auto"/>
              <w:right w:val="single" w:sz="6" w:space="0" w:color="auto"/>
            </w:tcBorders>
            <w:shd w:val="clear" w:color="auto" w:fill="auto"/>
            <w:hideMark/>
          </w:tcPr>
          <w:p w14:paraId="5B596738"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Wright, H. (2014). The child in society. Los Angeles: SAGE.</w:t>
            </w:r>
            <w:r w:rsidRPr="0080668C">
              <w:rPr>
                <w:rFonts w:ascii="Arial" w:eastAsia="Arial" w:hAnsi="Arial" w:cs="Arial"/>
                <w:color w:val="000000" w:themeColor="text1"/>
                <w:sz w:val="24"/>
                <w:szCs w:val="24"/>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FD9C15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r>
      <w:tr w:rsidR="0080668C" w:rsidRPr="0080668C" w14:paraId="5FAE4177"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3444692"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Pellach</w:t>
            </w:r>
            <w:r w:rsidRPr="0080668C">
              <w:rPr>
                <w:rFonts w:ascii="Arial" w:eastAsia="Arial" w:hAnsi="Arial" w:cs="Arial"/>
                <w:color w:val="000000" w:themeColor="text1"/>
                <w:sz w:val="24"/>
                <w:szCs w:val="24"/>
              </w:rPr>
              <w:t>  </w:t>
            </w:r>
          </w:p>
        </w:tc>
        <w:tc>
          <w:tcPr>
            <w:tcW w:w="5580" w:type="dxa"/>
            <w:tcBorders>
              <w:top w:val="single" w:sz="6" w:space="0" w:color="auto"/>
              <w:left w:val="single" w:sz="6" w:space="0" w:color="auto"/>
              <w:bottom w:val="single" w:sz="6" w:space="0" w:color="auto"/>
              <w:right w:val="single" w:sz="6" w:space="0" w:color="auto"/>
            </w:tcBorders>
            <w:shd w:val="clear" w:color="auto" w:fill="auto"/>
            <w:hideMark/>
          </w:tcPr>
          <w:p w14:paraId="7D5422CE"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Lewis, Z. (2018). Policy and the image of the child: A critical analysis of drivers and levers in English early years curriculum policy. Early Years (London, England), 1-15.</w:t>
            </w:r>
            <w:r w:rsidRPr="0080668C">
              <w:rPr>
                <w:rFonts w:ascii="Arial" w:eastAsia="Arial" w:hAnsi="Arial" w:cs="Arial"/>
                <w:color w:val="000000" w:themeColor="text1"/>
                <w:sz w:val="24"/>
                <w:szCs w:val="24"/>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FC83BE3"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r>
      <w:tr w:rsidR="0080668C" w:rsidRPr="0080668C" w14:paraId="6836E113" w14:textId="77777777" w:rsidTr="0080668C">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3B124F71"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Pellach</w:t>
            </w:r>
            <w:r w:rsidRPr="0080668C">
              <w:rPr>
                <w:rFonts w:ascii="Arial" w:eastAsia="Arial" w:hAnsi="Arial" w:cs="Arial"/>
                <w:color w:val="000000" w:themeColor="text1"/>
                <w:sz w:val="24"/>
                <w:szCs w:val="24"/>
              </w:rPr>
              <w:t>  </w:t>
            </w:r>
          </w:p>
        </w:tc>
        <w:tc>
          <w:tcPr>
            <w:tcW w:w="5580" w:type="dxa"/>
            <w:tcBorders>
              <w:top w:val="single" w:sz="6" w:space="0" w:color="auto"/>
              <w:left w:val="single" w:sz="6" w:space="0" w:color="auto"/>
              <w:bottom w:val="single" w:sz="6" w:space="0" w:color="auto"/>
              <w:right w:val="single" w:sz="6" w:space="0" w:color="auto"/>
            </w:tcBorders>
            <w:shd w:val="clear" w:color="auto" w:fill="auto"/>
            <w:hideMark/>
          </w:tcPr>
          <w:p w14:paraId="487E7A64"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color w:val="000000" w:themeColor="text1"/>
                <w:sz w:val="24"/>
                <w:szCs w:val="24"/>
                <w:lang w:val="en-US"/>
              </w:rPr>
              <w:t>Macdonald, Natalie, Waters, Jane, &amp; Palaiologou, I. (2016). The Early Years Foundation Stage: Theory and Practice Chapter 3 The National Picture. Sage.</w:t>
            </w:r>
            <w:r w:rsidRPr="0080668C">
              <w:rPr>
                <w:rFonts w:ascii="Arial" w:eastAsia="Arial" w:hAnsi="Arial" w:cs="Arial"/>
                <w:color w:val="000000" w:themeColor="text1"/>
                <w:sz w:val="24"/>
                <w:szCs w:val="24"/>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372A2E16"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Segoe UI Symbol" w:eastAsia="Arial" w:hAnsi="Segoe UI Symbol" w:cs="Segoe UI Symbol"/>
                <w:color w:val="000000" w:themeColor="text1"/>
                <w:sz w:val="24"/>
                <w:szCs w:val="24"/>
                <w:lang w:val="en-US"/>
              </w:rPr>
              <w:t>☒</w:t>
            </w:r>
            <w:r w:rsidRPr="0080668C">
              <w:rPr>
                <w:rFonts w:ascii="Arial" w:eastAsia="Arial" w:hAnsi="Arial" w:cs="Arial"/>
                <w:color w:val="000000" w:themeColor="text1"/>
                <w:sz w:val="24"/>
                <w:szCs w:val="24"/>
              </w:rPr>
              <w:t>  </w:t>
            </w:r>
          </w:p>
        </w:tc>
      </w:tr>
    </w:tbl>
    <w:p w14:paraId="1C658300" w14:textId="77777777" w:rsidR="0080668C" w:rsidRPr="0080668C" w:rsidRDefault="0080668C" w:rsidP="0080668C">
      <w:pPr>
        <w:spacing w:after="0" w:line="240" w:lineRule="auto"/>
        <w:ind w:left="72"/>
        <w:rPr>
          <w:rFonts w:ascii="Arial" w:eastAsia="Arial" w:hAnsi="Arial" w:cs="Arial"/>
          <w:color w:val="000000" w:themeColor="text1"/>
          <w:sz w:val="24"/>
          <w:szCs w:val="24"/>
        </w:rPr>
      </w:pPr>
      <w:r w:rsidRPr="0080668C">
        <w:rPr>
          <w:rFonts w:ascii="Arial" w:eastAsia="Arial" w:hAnsi="Arial" w:cs="Arial"/>
          <w:b/>
          <w:bCs/>
          <w:color w:val="000000" w:themeColor="text1"/>
          <w:sz w:val="24"/>
          <w:szCs w:val="24"/>
        </w:rPr>
        <w:t> </w:t>
      </w:r>
      <w:r w:rsidRPr="0080668C">
        <w:rPr>
          <w:rFonts w:ascii="Arial" w:eastAsia="Arial" w:hAnsi="Arial" w:cs="Arial"/>
          <w:color w:val="000000" w:themeColor="text1"/>
          <w:sz w:val="24"/>
          <w:szCs w:val="24"/>
        </w:rPr>
        <w:t> </w:t>
      </w:r>
    </w:p>
    <w:p w14:paraId="6D73C6DF" w14:textId="7F30121D" w:rsidR="6655D729" w:rsidRDefault="6655D729" w:rsidP="6655D729">
      <w:pPr>
        <w:spacing w:after="0" w:line="240" w:lineRule="auto"/>
        <w:ind w:left="72"/>
        <w:rPr>
          <w:rFonts w:ascii="Arial" w:eastAsia="Arial" w:hAnsi="Arial" w:cs="Arial"/>
          <w:color w:val="000000" w:themeColor="text1"/>
          <w:sz w:val="24"/>
          <w:szCs w:val="24"/>
        </w:rPr>
      </w:pPr>
      <w:r w:rsidRPr="6655D729">
        <w:rPr>
          <w:rFonts w:ascii="Arial" w:eastAsia="Arial" w:hAnsi="Arial" w:cs="Arial"/>
          <w:b/>
          <w:bCs/>
          <w:color w:val="000000" w:themeColor="text1"/>
          <w:sz w:val="24"/>
          <w:szCs w:val="24"/>
        </w:rPr>
        <w:t> </w:t>
      </w:r>
    </w:p>
    <w:p w14:paraId="7419B62F" w14:textId="4EFAE043" w:rsidR="6655D729" w:rsidRDefault="6655D729" w:rsidP="6655D729">
      <w:pPr>
        <w:spacing w:after="0" w:line="240" w:lineRule="auto"/>
        <w:jc w:val="both"/>
        <w:rPr>
          <w:rFonts w:asciiTheme="minorBidi" w:hAnsiTheme="minorBidi"/>
          <w:b/>
          <w:bCs/>
          <w:sz w:val="24"/>
          <w:szCs w:val="24"/>
        </w:rPr>
      </w:pPr>
      <w:bookmarkStart w:id="1" w:name="_Hlk102739708"/>
    </w:p>
    <w:p w14:paraId="6AF8F8D8" w14:textId="77777777" w:rsidR="00E34A1E" w:rsidRPr="00E34A1E" w:rsidRDefault="00E34A1E" w:rsidP="00E34A1E">
      <w:pPr>
        <w:tabs>
          <w:tab w:val="left" w:pos="720"/>
          <w:tab w:val="left" w:pos="1440"/>
          <w:tab w:val="left" w:pos="2160"/>
          <w:tab w:val="left" w:pos="2880"/>
        </w:tabs>
        <w:spacing w:after="0"/>
        <w:jc w:val="center"/>
        <w:rPr>
          <w:rFonts w:asciiTheme="minorBidi" w:hAnsiTheme="minorBidi"/>
          <w:b/>
          <w:bCs/>
          <w:vanish/>
          <w:sz w:val="24"/>
          <w:szCs w:val="24"/>
          <w:vertAlign w:val="subscript"/>
        </w:rPr>
      </w:pPr>
    </w:p>
    <w:p w14:paraId="09EC4476" w14:textId="29B32AA2" w:rsidR="00E34A1E" w:rsidRPr="00E34A1E" w:rsidRDefault="00E34A1E" w:rsidP="00E34A1E">
      <w:pPr>
        <w:tabs>
          <w:tab w:val="left" w:pos="720"/>
          <w:tab w:val="left" w:pos="1440"/>
          <w:tab w:val="left" w:pos="2160"/>
          <w:tab w:val="left" w:pos="2880"/>
        </w:tabs>
        <w:spacing w:after="0"/>
        <w:jc w:val="center"/>
        <w:rPr>
          <w:rFonts w:asciiTheme="minorBidi" w:hAnsiTheme="minorBidi"/>
          <w:b/>
          <w:bCs/>
          <w:sz w:val="24"/>
          <w:szCs w:val="24"/>
          <w:lang w:val="cy-GB"/>
        </w:rPr>
      </w:pPr>
      <w:r w:rsidRPr="00E34A1E">
        <w:rPr>
          <w:rFonts w:asciiTheme="minorBidi" w:hAnsiTheme="minorBidi"/>
          <w:b/>
          <w:bCs/>
          <w:sz w:val="24"/>
          <w:szCs w:val="24"/>
          <w:lang w:val="cy-GB"/>
        </w:rPr>
        <w:t xml:space="preserve">Caiff myfyrwyr eu cyfeirio at amrywiaeth o e-lyfrau, papurau ymchwil a gwefannau ychwanegol yn ystod cyflwyno’r modylau a rhestr ddarllen ar-lein Leganto.  </w:t>
      </w:r>
    </w:p>
    <w:p w14:paraId="55B49E19" w14:textId="480B15E5" w:rsidR="00833FC5" w:rsidRPr="00F7089C" w:rsidRDefault="00E34A1E" w:rsidP="00E34A1E">
      <w:pPr>
        <w:tabs>
          <w:tab w:val="left" w:pos="720"/>
          <w:tab w:val="left" w:pos="1440"/>
          <w:tab w:val="left" w:pos="2160"/>
          <w:tab w:val="left" w:pos="2880"/>
        </w:tabs>
        <w:spacing w:after="0"/>
        <w:jc w:val="center"/>
        <w:rPr>
          <w:rFonts w:ascii="Arial" w:hAnsi="Arial" w:cs="Arial"/>
          <w:i/>
          <w:sz w:val="28"/>
          <w:szCs w:val="28"/>
        </w:rPr>
      </w:pPr>
      <w:r w:rsidRPr="00E34A1E">
        <w:rPr>
          <w:rFonts w:asciiTheme="minorBidi" w:hAnsiTheme="minorBidi"/>
          <w:b/>
          <w:bCs/>
          <w:sz w:val="24"/>
          <w:szCs w:val="24"/>
          <w:lang w:val="cy-GB"/>
        </w:rPr>
        <w:br w:type="page"/>
      </w:r>
      <w:proofErr w:type="spellStart"/>
      <w:r w:rsidR="00833FC5" w:rsidRPr="00F7089C">
        <w:rPr>
          <w:rFonts w:asciiTheme="minorBidi" w:eastAsia="Times New Roman" w:hAnsiTheme="minorBidi"/>
          <w:b/>
          <w:sz w:val="36"/>
          <w:szCs w:val="36"/>
          <w:lang w:eastAsia="en-GB"/>
        </w:rPr>
        <w:lastRenderedPageBreak/>
        <w:t>Manylion</w:t>
      </w:r>
      <w:proofErr w:type="spellEnd"/>
      <w:r w:rsidR="00833FC5" w:rsidRPr="00F7089C">
        <w:rPr>
          <w:rFonts w:asciiTheme="minorBidi" w:eastAsia="Times New Roman" w:hAnsiTheme="minorBidi"/>
          <w:b/>
          <w:sz w:val="36"/>
          <w:szCs w:val="36"/>
          <w:lang w:eastAsia="en-GB"/>
        </w:rPr>
        <w:t xml:space="preserve"> </w:t>
      </w:r>
      <w:proofErr w:type="spellStart"/>
      <w:r w:rsidR="00833FC5" w:rsidRPr="00F7089C">
        <w:rPr>
          <w:rFonts w:asciiTheme="minorBidi" w:eastAsia="Times New Roman" w:hAnsiTheme="minorBidi"/>
          <w:b/>
          <w:sz w:val="36"/>
          <w:szCs w:val="36"/>
          <w:lang w:eastAsia="en-GB"/>
        </w:rPr>
        <w:t>Asesu</w:t>
      </w:r>
      <w:proofErr w:type="spellEnd"/>
      <w:r w:rsidR="00833FC5" w:rsidRPr="00F7089C">
        <w:rPr>
          <w:rFonts w:asciiTheme="minorBidi" w:eastAsia="Times New Roman" w:hAnsiTheme="minorBidi"/>
          <w:b/>
          <w:sz w:val="36"/>
          <w:szCs w:val="36"/>
          <w:lang w:eastAsia="en-GB"/>
        </w:rPr>
        <w:t xml:space="preserve"> </w:t>
      </w:r>
    </w:p>
    <w:bookmarkEnd w:id="1"/>
    <w:p w14:paraId="0D21FCFA" w14:textId="77777777" w:rsidR="00833FC5" w:rsidRPr="00DE77E3" w:rsidRDefault="00833FC5" w:rsidP="00833FC5">
      <w:pPr>
        <w:tabs>
          <w:tab w:val="left" w:pos="720"/>
          <w:tab w:val="left" w:pos="1440"/>
          <w:tab w:val="left" w:pos="2160"/>
          <w:tab w:val="left" w:pos="2880"/>
        </w:tabs>
        <w:spacing w:after="0"/>
        <w:rPr>
          <w:rFonts w:ascii="Arial" w:hAnsi="Arial" w:cs="Arial"/>
          <w:i/>
        </w:rPr>
      </w:pPr>
    </w:p>
    <w:p w14:paraId="3DC810DE" w14:textId="77777777" w:rsidR="0080668C" w:rsidRPr="0080668C" w:rsidRDefault="0080668C" w:rsidP="0080668C">
      <w:pPr>
        <w:spacing w:after="0" w:line="240" w:lineRule="auto"/>
        <w:jc w:val="right"/>
        <w:rPr>
          <w:rFonts w:ascii="Arial" w:eastAsia="Times New Roman" w:hAnsi="Arial" w:cs="Arial"/>
          <w:b/>
          <w:sz w:val="28"/>
          <w:szCs w:val="28"/>
          <w:lang w:eastAsia="en-GB"/>
        </w:rPr>
      </w:pPr>
      <w:r w:rsidRPr="0080668C">
        <w:rPr>
          <w:rFonts w:ascii="Arial" w:eastAsia="Times New Roman" w:hAnsi="Arial" w:cs="Arial"/>
          <w:b/>
          <w:sz w:val="28"/>
          <w:szCs w:val="28"/>
          <w:lang w:val="cy-GB" w:eastAsia="en-GB"/>
        </w:rPr>
        <w:t>ATODIAD GA36c</w:t>
      </w:r>
    </w:p>
    <w:p w14:paraId="3F3BEA4B" w14:textId="77777777" w:rsidR="0080668C" w:rsidRPr="0080668C" w:rsidRDefault="0080668C" w:rsidP="0080668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0668C" w:rsidRPr="0080668C" w14:paraId="7BD0EC23" w14:textId="77777777" w:rsidTr="00222DE1">
        <w:tc>
          <w:tcPr>
            <w:tcW w:w="9922" w:type="dxa"/>
            <w:shd w:val="clear" w:color="auto" w:fill="C0C0C0"/>
          </w:tcPr>
          <w:p w14:paraId="78980A52" w14:textId="77777777" w:rsidR="0080668C" w:rsidRPr="0080668C" w:rsidRDefault="0080668C" w:rsidP="0080668C">
            <w:pPr>
              <w:keepNext/>
              <w:spacing w:before="120" w:after="120" w:line="240" w:lineRule="auto"/>
              <w:jc w:val="center"/>
              <w:outlineLvl w:val="3"/>
              <w:rPr>
                <w:rFonts w:ascii="Arial" w:eastAsia="Times New Roman" w:hAnsi="Arial" w:cs="Arial"/>
                <w:b/>
                <w:sz w:val="40"/>
                <w:szCs w:val="20"/>
                <w:lang w:eastAsia="en-GB"/>
              </w:rPr>
            </w:pPr>
            <w:r w:rsidRPr="0080668C">
              <w:rPr>
                <w:rFonts w:ascii="Arial" w:eastAsia="Times New Roman" w:hAnsi="Arial" w:cs="Arial"/>
                <w:b/>
                <w:sz w:val="40"/>
                <w:szCs w:val="20"/>
                <w:lang w:val="cy-GB" w:eastAsia="en-GB"/>
              </w:rPr>
              <w:t>MANYLEB ASESU LEFEL 6</w:t>
            </w:r>
            <w:r w:rsidRPr="0080668C">
              <w:rPr>
                <w:rFonts w:ascii="Arial" w:eastAsia="Times New Roman" w:hAnsi="Arial" w:cs="Arial"/>
                <w:b/>
                <w:sz w:val="40"/>
                <w:szCs w:val="20"/>
                <w:lang w:eastAsia="en-GB"/>
              </w:rPr>
              <w:t xml:space="preserve"> </w:t>
            </w:r>
          </w:p>
        </w:tc>
      </w:tr>
    </w:tbl>
    <w:p w14:paraId="190000C4" w14:textId="77777777" w:rsidR="0080668C" w:rsidRPr="0080668C" w:rsidRDefault="0080668C" w:rsidP="0080668C">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668C" w:rsidRPr="0080668C" w14:paraId="4B1F0EA2" w14:textId="77777777" w:rsidTr="0080668C">
        <w:tc>
          <w:tcPr>
            <w:tcW w:w="2093" w:type="dxa"/>
            <w:shd w:val="clear" w:color="auto" w:fill="auto"/>
          </w:tcPr>
          <w:p w14:paraId="302A1108"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Enw’r myfyriwr:</w:t>
            </w:r>
          </w:p>
        </w:tc>
        <w:tc>
          <w:tcPr>
            <w:tcW w:w="3293" w:type="dxa"/>
          </w:tcPr>
          <w:p w14:paraId="58DC31BA"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fldChar w:fldCharType="begin">
                <w:ffData>
                  <w:name w:val="Text2"/>
                  <w:enabled/>
                  <w:calcOnExit w:val="0"/>
                  <w:textInput/>
                </w:ffData>
              </w:fldChar>
            </w:r>
            <w:r w:rsidRPr="0080668C">
              <w:rPr>
                <w:rFonts w:ascii="Arial" w:eastAsia="Times New Roman" w:hAnsi="Arial" w:cs="Arial"/>
                <w:b/>
                <w:lang w:eastAsia="en-GB"/>
              </w:rPr>
              <w:instrText xml:space="preserve"> FORMTEXT </w:instrText>
            </w:r>
            <w:r w:rsidRPr="0080668C">
              <w:rPr>
                <w:rFonts w:ascii="Arial" w:eastAsia="Times New Roman" w:hAnsi="Arial" w:cs="Arial"/>
                <w:b/>
                <w:lang w:eastAsia="en-GB"/>
              </w:rPr>
            </w:r>
            <w:r w:rsidRPr="0080668C">
              <w:rPr>
                <w:rFonts w:ascii="Arial" w:eastAsia="Times New Roman" w:hAnsi="Arial" w:cs="Arial"/>
                <w:b/>
                <w:lang w:eastAsia="en-GB"/>
              </w:rPr>
              <w:fldChar w:fldCharType="separate"/>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lang w:eastAsia="en-GB"/>
              </w:rPr>
              <w:fldChar w:fldCharType="end"/>
            </w:r>
          </w:p>
        </w:tc>
        <w:tc>
          <w:tcPr>
            <w:tcW w:w="2268" w:type="dxa"/>
            <w:shd w:val="clear" w:color="auto" w:fill="D9D9D9"/>
          </w:tcPr>
          <w:p w14:paraId="126C93E6"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Rhif Adnabod y myfyriwr:</w:t>
            </w:r>
          </w:p>
        </w:tc>
        <w:tc>
          <w:tcPr>
            <w:tcW w:w="2268" w:type="dxa"/>
          </w:tcPr>
          <w:p w14:paraId="6A72A489" w14:textId="77777777" w:rsidR="0080668C" w:rsidRPr="0080668C" w:rsidRDefault="0080668C" w:rsidP="0080668C">
            <w:pPr>
              <w:spacing w:before="120" w:after="120" w:line="240" w:lineRule="auto"/>
              <w:jc w:val="both"/>
              <w:rPr>
                <w:rFonts w:ascii="Arial" w:eastAsia="Times New Roman" w:hAnsi="Arial" w:cs="Arial"/>
                <w:b/>
                <w:lang w:eastAsia="en-GB"/>
              </w:rPr>
            </w:pPr>
          </w:p>
        </w:tc>
      </w:tr>
      <w:tr w:rsidR="0080668C" w:rsidRPr="0080668C" w14:paraId="4255028B" w14:textId="77777777" w:rsidTr="00222DE1">
        <w:tc>
          <w:tcPr>
            <w:tcW w:w="2093" w:type="dxa"/>
            <w:shd w:val="clear" w:color="auto" w:fill="auto"/>
          </w:tcPr>
          <w:p w14:paraId="01814827"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Rhaglen:</w:t>
            </w:r>
          </w:p>
        </w:tc>
        <w:tc>
          <w:tcPr>
            <w:tcW w:w="7829" w:type="dxa"/>
            <w:gridSpan w:val="3"/>
          </w:tcPr>
          <w:p w14:paraId="57B9B7D7"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val="cy-GB" w:eastAsia="en-GB"/>
              </w:rPr>
              <w:t>BA Addysg a Gofal Blynyddoedd Cynnar: Statws Ymarferydd Blynyddoedd Cynnar</w:t>
            </w:r>
            <w:r w:rsidRPr="0080668C">
              <w:rPr>
                <w:rFonts w:ascii="Arial" w:eastAsia="Arial" w:hAnsi="Arial" w:cs="Arial"/>
                <w:color w:val="000000"/>
                <w:lang w:eastAsia="en-GB"/>
              </w:rPr>
              <w:t> </w:t>
            </w:r>
          </w:p>
          <w:p w14:paraId="0ACE8B60" w14:textId="77777777" w:rsidR="0080668C" w:rsidRPr="0080668C" w:rsidRDefault="0080668C" w:rsidP="0080668C">
            <w:pPr>
              <w:spacing w:before="120" w:after="120" w:line="240" w:lineRule="auto"/>
              <w:jc w:val="both"/>
              <w:rPr>
                <w:rFonts w:ascii="Arial" w:eastAsia="Arial" w:hAnsi="Arial" w:cs="Arial"/>
                <w:color w:val="000000"/>
                <w:lang w:eastAsia="en-GB"/>
              </w:rPr>
            </w:pPr>
            <w:r w:rsidRPr="0080668C">
              <w:rPr>
                <w:rFonts w:ascii="Arial" w:eastAsia="Arial" w:hAnsi="Arial" w:cs="Arial"/>
                <w:color w:val="000000"/>
                <w:lang w:val="cy-GB" w:eastAsia="en-GB"/>
              </w:rPr>
              <w:t>BA Addysg a Gofal Blynyddoedd Cynnar</w:t>
            </w:r>
            <w:r w:rsidRPr="0080668C">
              <w:rPr>
                <w:rFonts w:ascii="Arial" w:eastAsia="Arial" w:hAnsi="Arial" w:cs="Arial"/>
                <w:color w:val="000000"/>
                <w:lang w:eastAsia="en-GB"/>
              </w:rPr>
              <w:t> </w:t>
            </w:r>
          </w:p>
          <w:p w14:paraId="30C59FC4"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val="cy-GB" w:eastAsia="en-GB"/>
              </w:rPr>
              <w:t>BA2 Addysg a Gofal Blynyddoedd Cynnar: Statws Ymarferydd Blynyddoedd Cynnar</w:t>
            </w:r>
            <w:r w:rsidRPr="0080668C">
              <w:rPr>
                <w:rFonts w:ascii="Arial" w:eastAsia="Arial" w:hAnsi="Arial" w:cs="Arial"/>
                <w:color w:val="000000"/>
                <w:lang w:eastAsia="en-GB"/>
              </w:rPr>
              <w:t> </w:t>
            </w:r>
          </w:p>
          <w:p w14:paraId="288EFD65" w14:textId="77777777" w:rsidR="0080668C" w:rsidRPr="0080668C" w:rsidRDefault="0080668C" w:rsidP="0080668C">
            <w:pPr>
              <w:spacing w:before="120" w:after="120" w:line="240" w:lineRule="auto"/>
              <w:jc w:val="both"/>
              <w:rPr>
                <w:rFonts w:ascii="Arial" w:eastAsia="Arial" w:hAnsi="Arial" w:cs="Arial"/>
                <w:color w:val="000000"/>
                <w:lang w:eastAsia="en-GB"/>
              </w:rPr>
            </w:pPr>
            <w:r w:rsidRPr="0080668C">
              <w:rPr>
                <w:rFonts w:ascii="Arial" w:eastAsia="Arial" w:hAnsi="Arial" w:cs="Arial"/>
                <w:color w:val="000000"/>
                <w:lang w:val="cy-GB" w:eastAsia="en-GB"/>
              </w:rPr>
              <w:t>BA2 Addysg a Gofal Blynyddoedd Cynnar</w:t>
            </w:r>
            <w:r w:rsidRPr="0080668C">
              <w:rPr>
                <w:rFonts w:ascii="Arial" w:eastAsia="Arial" w:hAnsi="Arial" w:cs="Arial"/>
                <w:color w:val="000000"/>
                <w:lang w:eastAsia="en-GB"/>
              </w:rPr>
              <w:t> </w:t>
            </w:r>
          </w:p>
          <w:p w14:paraId="109BC158" w14:textId="77777777" w:rsidR="0080668C" w:rsidRPr="0080668C" w:rsidRDefault="0080668C" w:rsidP="0080668C">
            <w:pPr>
              <w:spacing w:before="120" w:after="120" w:line="240" w:lineRule="auto"/>
              <w:jc w:val="both"/>
              <w:rPr>
                <w:rFonts w:ascii="Arial" w:eastAsia="Times New Roman" w:hAnsi="Arial" w:cs="Arial"/>
                <w:b/>
                <w:bCs/>
                <w:lang w:eastAsia="en-GB"/>
              </w:rPr>
            </w:pPr>
          </w:p>
        </w:tc>
      </w:tr>
      <w:tr w:rsidR="0080668C" w:rsidRPr="0080668C" w14:paraId="1C7E1382" w14:textId="77777777" w:rsidTr="00222DE1">
        <w:tc>
          <w:tcPr>
            <w:tcW w:w="2093" w:type="dxa"/>
            <w:shd w:val="clear" w:color="auto" w:fill="auto"/>
          </w:tcPr>
          <w:p w14:paraId="524F6377"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Modwl:</w:t>
            </w:r>
          </w:p>
        </w:tc>
        <w:tc>
          <w:tcPr>
            <w:tcW w:w="7829" w:type="dxa"/>
            <w:gridSpan w:val="3"/>
            <w:shd w:val="clear" w:color="auto" w:fill="auto"/>
          </w:tcPr>
          <w:p w14:paraId="4AA7A552" w14:textId="77777777" w:rsidR="0080668C" w:rsidRPr="0080668C" w:rsidRDefault="0080668C" w:rsidP="0080668C">
            <w:pPr>
              <w:spacing w:before="120" w:after="0" w:line="240" w:lineRule="auto"/>
              <w:ind w:left="72"/>
              <w:rPr>
                <w:rFonts w:ascii="Arial" w:eastAsia="Arial" w:hAnsi="Arial" w:cs="Arial"/>
                <w:lang w:eastAsia="en-GB"/>
              </w:rPr>
            </w:pPr>
            <w:r w:rsidRPr="0080668C">
              <w:rPr>
                <w:rFonts w:ascii="Arial" w:eastAsia="Arial" w:hAnsi="Arial" w:cs="Arial"/>
                <w:b/>
                <w:bCs/>
                <w:color w:val="000000"/>
                <w:lang w:val="cy-GB" w:eastAsia="en-GB"/>
              </w:rPr>
              <w:t>Cwricwla Blynyddoedd Cynnar</w:t>
            </w:r>
            <w:r w:rsidRPr="0080668C">
              <w:rPr>
                <w:rFonts w:ascii="Arial" w:eastAsia="Arial" w:hAnsi="Arial" w:cs="Arial"/>
                <w:b/>
                <w:bCs/>
                <w:color w:val="000000"/>
                <w:lang w:eastAsia="en-GB"/>
              </w:rPr>
              <w:t> </w:t>
            </w:r>
          </w:p>
        </w:tc>
      </w:tr>
      <w:tr w:rsidR="0080668C" w:rsidRPr="0080668C" w14:paraId="7DAB5E75" w14:textId="77777777" w:rsidTr="0080668C">
        <w:tc>
          <w:tcPr>
            <w:tcW w:w="2093" w:type="dxa"/>
            <w:shd w:val="clear" w:color="auto" w:fill="auto"/>
          </w:tcPr>
          <w:p w14:paraId="2BBF181A"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Cod y modwl:</w:t>
            </w:r>
          </w:p>
        </w:tc>
        <w:tc>
          <w:tcPr>
            <w:tcW w:w="3293" w:type="dxa"/>
          </w:tcPr>
          <w:p w14:paraId="5D0C67EC"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ECEY6010C</w:t>
            </w:r>
          </w:p>
        </w:tc>
        <w:tc>
          <w:tcPr>
            <w:tcW w:w="2268" w:type="dxa"/>
            <w:shd w:val="clear" w:color="auto" w:fill="D9D9D9"/>
          </w:tcPr>
          <w:p w14:paraId="3FFBB7B4" w14:textId="77777777" w:rsidR="0080668C" w:rsidRPr="0080668C" w:rsidRDefault="0080668C" w:rsidP="0080668C">
            <w:pPr>
              <w:keepNext/>
              <w:spacing w:after="0" w:line="240" w:lineRule="auto"/>
              <w:jc w:val="both"/>
              <w:outlineLvl w:val="1"/>
              <w:rPr>
                <w:rFonts w:ascii="Arial" w:eastAsia="Times New Roman" w:hAnsi="Arial" w:cs="Arial"/>
                <w:b/>
                <w:lang w:eastAsia="en-GB"/>
              </w:rPr>
            </w:pPr>
            <w:r w:rsidRPr="0080668C">
              <w:rPr>
                <w:rFonts w:ascii="Arial" w:eastAsia="Times New Roman" w:hAnsi="Arial" w:cs="Arial"/>
                <w:b/>
                <w:lang w:val="cy-GB" w:eastAsia="en-GB"/>
              </w:rPr>
              <w:t>Cyfraniad at Asesiad Cyffredinol y Modwl  (%):</w:t>
            </w:r>
          </w:p>
        </w:tc>
        <w:tc>
          <w:tcPr>
            <w:tcW w:w="2268" w:type="dxa"/>
          </w:tcPr>
          <w:p w14:paraId="36C34E9B"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100%</w:t>
            </w:r>
          </w:p>
        </w:tc>
      </w:tr>
      <w:tr w:rsidR="0080668C" w:rsidRPr="0080668C" w14:paraId="322CBC8C" w14:textId="77777777" w:rsidTr="0080668C">
        <w:tc>
          <w:tcPr>
            <w:tcW w:w="2093" w:type="dxa"/>
            <w:shd w:val="clear" w:color="auto" w:fill="auto"/>
          </w:tcPr>
          <w:p w14:paraId="325399A7"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Darlithydd:</w:t>
            </w:r>
          </w:p>
        </w:tc>
        <w:tc>
          <w:tcPr>
            <w:tcW w:w="3293" w:type="dxa"/>
          </w:tcPr>
          <w:p w14:paraId="4C3A6BEA"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NATALIE MACDONALD</w:t>
            </w:r>
          </w:p>
        </w:tc>
        <w:tc>
          <w:tcPr>
            <w:tcW w:w="2268" w:type="dxa"/>
            <w:shd w:val="clear" w:color="auto" w:fill="D9D9D9"/>
          </w:tcPr>
          <w:p w14:paraId="784ADE73"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Gwiriwr Mewnol:</w:t>
            </w:r>
          </w:p>
        </w:tc>
        <w:tc>
          <w:tcPr>
            <w:tcW w:w="2268" w:type="dxa"/>
          </w:tcPr>
          <w:p w14:paraId="6B44D7F0"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AISON REES EDWARDS</w:t>
            </w:r>
          </w:p>
          <w:p w14:paraId="4B1CFD42"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GLENDA TINNEY</w:t>
            </w:r>
          </w:p>
        </w:tc>
      </w:tr>
      <w:tr w:rsidR="0080668C" w:rsidRPr="0080668C" w14:paraId="011C1FA8" w14:textId="77777777" w:rsidTr="00222DE1">
        <w:tc>
          <w:tcPr>
            <w:tcW w:w="2093" w:type="dxa"/>
            <w:shd w:val="clear" w:color="auto" w:fill="auto"/>
          </w:tcPr>
          <w:p w14:paraId="794A0C17"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Teitl yr Aseiniad:</w:t>
            </w:r>
          </w:p>
        </w:tc>
        <w:tc>
          <w:tcPr>
            <w:tcW w:w="3293" w:type="dxa"/>
          </w:tcPr>
          <w:p w14:paraId="28BEC844"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PORTFFOLIO</w:t>
            </w:r>
          </w:p>
        </w:tc>
        <w:tc>
          <w:tcPr>
            <w:tcW w:w="2268" w:type="dxa"/>
            <w:shd w:val="clear" w:color="auto" w:fill="auto"/>
          </w:tcPr>
          <w:p w14:paraId="3A15A08F"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 xml:space="preserve">Nifer o eiriau (neu’r cyfwerth): </w:t>
            </w:r>
          </w:p>
        </w:tc>
        <w:tc>
          <w:tcPr>
            <w:tcW w:w="2268" w:type="dxa"/>
          </w:tcPr>
          <w:p w14:paraId="6ABD6F34" w14:textId="77777777" w:rsidR="0080668C" w:rsidRPr="0080668C" w:rsidRDefault="0080668C" w:rsidP="0080668C">
            <w:pPr>
              <w:spacing w:before="120" w:after="120" w:line="240" w:lineRule="auto"/>
              <w:jc w:val="both"/>
              <w:rPr>
                <w:rFonts w:ascii="Arial" w:eastAsia="Arial" w:hAnsi="Arial" w:cs="Arial"/>
                <w:lang w:eastAsia="en-GB"/>
              </w:rPr>
            </w:pPr>
            <w:r w:rsidRPr="0080668C">
              <w:rPr>
                <w:rFonts w:ascii="Arial" w:eastAsia="Arial" w:hAnsi="Arial" w:cs="Arial"/>
                <w:color w:val="000000"/>
                <w:lang w:val="cy-GB" w:eastAsia="en-GB"/>
              </w:rPr>
              <w:t>Cyfwerth â 5,000 o eiriau</w:t>
            </w:r>
            <w:r w:rsidRPr="0080668C">
              <w:rPr>
                <w:rFonts w:ascii="Arial" w:eastAsia="Arial" w:hAnsi="Arial" w:cs="Arial"/>
                <w:color w:val="000000"/>
                <w:lang w:eastAsia="en-GB"/>
              </w:rPr>
              <w:t> </w:t>
            </w:r>
          </w:p>
          <w:p w14:paraId="00601541" w14:textId="77777777" w:rsidR="0080668C" w:rsidRPr="0080668C" w:rsidRDefault="0080668C" w:rsidP="0080668C">
            <w:pPr>
              <w:spacing w:before="120" w:after="120" w:line="240" w:lineRule="auto"/>
              <w:jc w:val="both"/>
              <w:rPr>
                <w:rFonts w:ascii="Arial" w:eastAsia="Times New Roman" w:hAnsi="Arial" w:cs="Arial"/>
                <w:b/>
                <w:bCs/>
                <w:lang w:eastAsia="en-GB"/>
              </w:rPr>
            </w:pPr>
          </w:p>
        </w:tc>
      </w:tr>
      <w:tr w:rsidR="0080668C" w:rsidRPr="0080668C" w14:paraId="09E9F9E2" w14:textId="77777777" w:rsidTr="00222DE1">
        <w:tc>
          <w:tcPr>
            <w:tcW w:w="2093" w:type="dxa"/>
            <w:shd w:val="clear" w:color="auto" w:fill="auto"/>
          </w:tcPr>
          <w:p w14:paraId="2EF7169F"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Dyddiad cyflwyno:</w:t>
            </w:r>
          </w:p>
        </w:tc>
        <w:tc>
          <w:tcPr>
            <w:tcW w:w="3293" w:type="dxa"/>
            <w:shd w:val="clear" w:color="auto" w:fill="auto"/>
          </w:tcPr>
          <w:p w14:paraId="582BA884" w14:textId="77777777" w:rsidR="0080668C" w:rsidRPr="0080668C" w:rsidRDefault="0080668C" w:rsidP="0080668C">
            <w:pPr>
              <w:spacing w:before="120" w:after="120" w:line="240" w:lineRule="auto"/>
              <w:jc w:val="both"/>
              <w:rPr>
                <w:rFonts w:ascii="Arial" w:eastAsia="Times New Roman" w:hAnsi="Arial" w:cs="Arial"/>
                <w:b/>
                <w:bCs/>
                <w:lang w:eastAsia="en-GB"/>
              </w:rPr>
            </w:pPr>
            <w:proofErr w:type="spellStart"/>
            <w:r w:rsidRPr="0080668C">
              <w:rPr>
                <w:rFonts w:ascii="Arial" w:eastAsia="Times New Roman" w:hAnsi="Arial" w:cs="Arial"/>
                <w:b/>
                <w:bCs/>
                <w:lang w:eastAsia="en-GB"/>
              </w:rPr>
              <w:t>Dydd</w:t>
            </w:r>
            <w:proofErr w:type="spellEnd"/>
            <w:r w:rsidRPr="0080668C">
              <w:rPr>
                <w:rFonts w:ascii="Arial" w:eastAsia="Times New Roman" w:hAnsi="Arial" w:cs="Arial"/>
                <w:b/>
                <w:bCs/>
                <w:lang w:eastAsia="en-GB"/>
              </w:rPr>
              <w:t>/Day: 27/10/24 23:59</w:t>
            </w:r>
          </w:p>
          <w:p w14:paraId="1DECAB71"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FTF: 15/6/25 23:59</w:t>
            </w:r>
          </w:p>
        </w:tc>
        <w:tc>
          <w:tcPr>
            <w:tcW w:w="2268" w:type="dxa"/>
            <w:shd w:val="clear" w:color="auto" w:fill="auto"/>
          </w:tcPr>
          <w:p w14:paraId="1B79DF93"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 xml:space="preserve">Dyddiad dychwelyd marciau dros dro ac adborth ysgrifenedig: </w:t>
            </w:r>
          </w:p>
        </w:tc>
        <w:tc>
          <w:tcPr>
            <w:tcW w:w="2268" w:type="dxa"/>
          </w:tcPr>
          <w:p w14:paraId="2D82D5DB" w14:textId="77777777" w:rsidR="0080668C" w:rsidRPr="0080668C" w:rsidRDefault="0080668C" w:rsidP="0080668C">
            <w:pPr>
              <w:spacing w:before="120" w:after="120" w:line="240" w:lineRule="auto"/>
              <w:jc w:val="both"/>
              <w:rPr>
                <w:rFonts w:ascii="Arial" w:eastAsia="Times New Roman" w:hAnsi="Arial" w:cs="Arial"/>
                <w:b/>
                <w:bCs/>
                <w:lang w:eastAsia="en-GB"/>
              </w:rPr>
            </w:pPr>
            <w:proofErr w:type="spellStart"/>
            <w:r w:rsidRPr="0080668C">
              <w:rPr>
                <w:rFonts w:ascii="Arial" w:eastAsia="Times New Roman" w:hAnsi="Arial" w:cs="Arial"/>
                <w:b/>
                <w:bCs/>
                <w:lang w:eastAsia="en-GB"/>
              </w:rPr>
              <w:t>Dydd</w:t>
            </w:r>
            <w:proofErr w:type="spellEnd"/>
            <w:r w:rsidRPr="0080668C">
              <w:rPr>
                <w:rFonts w:ascii="Arial" w:eastAsia="Times New Roman" w:hAnsi="Arial" w:cs="Arial"/>
                <w:b/>
                <w:bCs/>
                <w:lang w:eastAsia="en-GB"/>
              </w:rPr>
              <w:t>/Day: 21/11/24 15:00</w:t>
            </w:r>
          </w:p>
          <w:p w14:paraId="0F530907" w14:textId="77777777" w:rsidR="0080668C" w:rsidRPr="0080668C" w:rsidRDefault="0080668C" w:rsidP="0080668C">
            <w:pPr>
              <w:spacing w:before="120" w:after="120" w:line="240" w:lineRule="auto"/>
              <w:jc w:val="both"/>
              <w:rPr>
                <w:rFonts w:ascii="Arial" w:eastAsia="Times New Roman" w:hAnsi="Arial" w:cs="Arial"/>
                <w:b/>
                <w:bCs/>
                <w:lang w:eastAsia="en-GB"/>
              </w:rPr>
            </w:pPr>
          </w:p>
          <w:p w14:paraId="7F8E1C8B"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FTF: 10/7/25 15:00</w:t>
            </w:r>
          </w:p>
        </w:tc>
      </w:tr>
      <w:tr w:rsidR="0080668C" w:rsidRPr="0080668C" w14:paraId="4388AFD3" w14:textId="77777777" w:rsidTr="00222DE1">
        <w:tc>
          <w:tcPr>
            <w:tcW w:w="2093" w:type="dxa"/>
            <w:shd w:val="clear" w:color="auto" w:fill="auto"/>
          </w:tcPr>
          <w:p w14:paraId="70241077"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 xml:space="preserve">Dull cyflwyno: </w:t>
            </w:r>
          </w:p>
        </w:tc>
        <w:tc>
          <w:tcPr>
            <w:tcW w:w="7829" w:type="dxa"/>
            <w:gridSpan w:val="3"/>
            <w:shd w:val="clear" w:color="auto" w:fill="auto"/>
          </w:tcPr>
          <w:p w14:paraId="32989C5E" w14:textId="77777777" w:rsidR="0080668C" w:rsidRPr="0080668C" w:rsidRDefault="0080668C" w:rsidP="0080668C">
            <w:pPr>
              <w:spacing w:after="0" w:line="240" w:lineRule="auto"/>
              <w:rPr>
                <w:rFonts w:ascii="Arial" w:eastAsia="Times New Roman" w:hAnsi="Arial" w:cs="Arial"/>
                <w:lang w:eastAsia="en-GB"/>
              </w:rPr>
            </w:pPr>
            <w:r w:rsidRPr="0080668C">
              <w:rPr>
                <w:rFonts w:ascii="Arial" w:eastAsia="Times New Roman" w:hAnsi="Arial" w:cs="Arial"/>
                <w:lang w:val="cy-GB" w:eastAsia="en-GB"/>
              </w:rPr>
              <w:t xml:space="preserve">Lle bo’n ymarferol ac yn bosibl, rhaid cyflwyno pob asesiad ysgrifenedig drwy Turnitin, oni nodir yn wahanol gan y Darlithydd. </w:t>
            </w:r>
            <w:r w:rsidRPr="0080668C">
              <w:rPr>
                <w:rFonts w:ascii="Arial" w:eastAsia="Times New Roman" w:hAnsi="Arial" w:cs="Arial"/>
                <w:lang w:eastAsia="en-GB"/>
              </w:rPr>
              <w:t xml:space="preserve"> </w:t>
            </w:r>
            <w:r w:rsidRPr="0080668C">
              <w:rPr>
                <w:rFonts w:ascii="Arial" w:eastAsia="Times New Roman" w:hAnsi="Arial" w:cs="Arial"/>
                <w:lang w:val="cy-GB" w:eastAsia="en-GB"/>
              </w:rPr>
              <w:t>(PEIDIWCH â rhoi’r fanyleb asesu hon i mewn i Turnitin neu bydd yn cyfateb i lawer o bethau tebyg yng nghyflwyniadau myfyrwyr eraill.)</w:t>
            </w:r>
          </w:p>
          <w:p w14:paraId="23B394CC"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val="cy-GB" w:eastAsia="en-GB"/>
              </w:rPr>
              <w:t>Dull cyflwyno arall (os ydy’n berthnasol):</w:t>
            </w:r>
            <w:r w:rsidRPr="0080668C">
              <w:rPr>
                <w:rFonts w:ascii="Arial" w:eastAsia="Times New Roman" w:hAnsi="Arial" w:cs="Arial"/>
                <w:b/>
                <w:lang w:eastAsia="en-GB"/>
              </w:rPr>
              <w:t xml:space="preserve"> </w:t>
            </w:r>
          </w:p>
          <w:p w14:paraId="3B6016FF" w14:textId="77777777" w:rsidR="0080668C" w:rsidRPr="0080668C" w:rsidRDefault="0080668C" w:rsidP="0080668C">
            <w:pPr>
              <w:spacing w:before="120" w:after="120" w:line="240" w:lineRule="auto"/>
              <w:jc w:val="both"/>
              <w:rPr>
                <w:rFonts w:ascii="Arial" w:eastAsia="Times New Roman" w:hAnsi="Arial" w:cs="Arial"/>
                <w:b/>
                <w:lang w:val="cy-GB" w:eastAsia="en-GB"/>
              </w:rPr>
            </w:pPr>
            <w:r w:rsidRPr="0080668C">
              <w:rPr>
                <w:rFonts w:ascii="Arial" w:eastAsia="Times New Roman" w:hAnsi="Arial" w:cs="Arial"/>
                <w:b/>
                <w:lang w:val="cy-GB" w:eastAsia="en-GB"/>
              </w:rPr>
              <w:t>Bydd cyflwyno’r asesiad yn hwyr yn arwain at ddyfarnu marc cosb:</w:t>
            </w:r>
          </w:p>
          <w:p w14:paraId="705F1A03" w14:textId="77777777" w:rsidR="0080668C" w:rsidRPr="0080668C" w:rsidRDefault="0080668C" w:rsidP="0080668C">
            <w:pPr>
              <w:spacing w:before="120" w:after="120" w:line="240" w:lineRule="auto"/>
              <w:jc w:val="both"/>
              <w:rPr>
                <w:rFonts w:ascii="Arial" w:eastAsia="Times New Roman" w:hAnsi="Arial" w:cs="Arial"/>
                <w:lang w:val="cy-GB" w:eastAsia="en-GB"/>
              </w:rPr>
            </w:pPr>
            <w:r w:rsidRPr="0080668C">
              <w:rPr>
                <w:rFonts w:ascii="Arial" w:eastAsia="Times New Roman" w:hAnsi="Arial" w:cs="Arial"/>
                <w:lang w:val="cy-GB" w:eastAsia="en-GB"/>
              </w:rPr>
              <w:t>Bydd gwaith a gyflwynir hyd at wythnos yn hwyr yn cael ei gapio ar 40% ar gyfer y cynnig cyntaf a dyfernir marc o 0% am waith ail-asesu. Dim ond os oes hawliad amgylchiadau esgusodol cymeradwy y gellir diddymu cosbau am gyflwyno'n hwyr.</w:t>
            </w:r>
          </w:p>
          <w:p w14:paraId="0B75DC14" w14:textId="77777777" w:rsidR="0080668C" w:rsidRPr="0080668C" w:rsidRDefault="0080668C" w:rsidP="0080668C">
            <w:pPr>
              <w:spacing w:before="120" w:after="120" w:line="240" w:lineRule="auto"/>
              <w:jc w:val="both"/>
              <w:rPr>
                <w:rFonts w:ascii="Arial" w:eastAsia="Times New Roman" w:hAnsi="Arial" w:cs="Arial"/>
                <w:b/>
                <w:lang w:val="cy-GB" w:eastAsia="en-GB"/>
              </w:rPr>
            </w:pPr>
            <w:r w:rsidRPr="0080668C">
              <w:rPr>
                <w:rFonts w:ascii="Arial" w:eastAsia="Times New Roman" w:hAnsi="Arial" w:cs="Arial"/>
                <w:lang w:val="cy-GB" w:eastAsia="en-GB"/>
              </w:rPr>
              <w:t xml:space="preserve">Bydd gwaith a gyflwynir fwy nag wythnos yn hwyr yn cael ei ystyried fel gwaith heb ei gyflwyno ac ni chaiff ei farcio. Gellir ystyried y gwaith fel cyflwyniad i’w </w:t>
            </w:r>
            <w:r w:rsidRPr="0080668C">
              <w:rPr>
                <w:rFonts w:ascii="Arial" w:eastAsia="Times New Roman" w:hAnsi="Arial" w:cs="Arial"/>
                <w:lang w:val="cy-GB" w:eastAsia="en-GB"/>
              </w:rPr>
              <w:lastRenderedPageBreak/>
              <w:t xml:space="preserve">ail-asesu os caiff ei gynnig gan Fwrdd Arholi neu os oes hawliad amgylchiadau esgusodol cymeradwy. </w:t>
            </w:r>
          </w:p>
        </w:tc>
      </w:tr>
      <w:tr w:rsidR="0080668C" w:rsidRPr="0080668C" w14:paraId="126E339F" w14:textId="77777777" w:rsidTr="00222DE1">
        <w:tc>
          <w:tcPr>
            <w:tcW w:w="2093" w:type="dxa"/>
            <w:shd w:val="clear" w:color="auto" w:fill="auto"/>
          </w:tcPr>
          <w:p w14:paraId="6DCE1335" w14:textId="77777777" w:rsidR="0080668C" w:rsidRPr="0080668C" w:rsidRDefault="0080668C" w:rsidP="0080668C">
            <w:pPr>
              <w:spacing w:before="120" w:after="120" w:line="240" w:lineRule="auto"/>
              <w:rPr>
                <w:rFonts w:ascii="Arial" w:eastAsia="Times New Roman" w:hAnsi="Arial" w:cs="Arial"/>
                <w:b/>
                <w:lang w:eastAsia="en-GB"/>
              </w:rPr>
            </w:pPr>
            <w:r w:rsidRPr="0080668C">
              <w:rPr>
                <w:rFonts w:ascii="Arial" w:eastAsia="Times New Roman" w:hAnsi="Arial" w:cs="Arial"/>
                <w:b/>
                <w:lang w:val="cy-GB" w:eastAsia="en-GB"/>
              </w:rPr>
              <w:t xml:space="preserve">Gonestrwydd academaidd / cyfeirnodi: </w:t>
            </w:r>
          </w:p>
        </w:tc>
        <w:tc>
          <w:tcPr>
            <w:tcW w:w="7829" w:type="dxa"/>
            <w:gridSpan w:val="3"/>
            <w:shd w:val="clear" w:color="auto" w:fill="auto"/>
          </w:tcPr>
          <w:p w14:paraId="15C3C521" w14:textId="77777777" w:rsidR="0080668C" w:rsidRPr="0080668C" w:rsidRDefault="0080668C" w:rsidP="0080668C">
            <w:pPr>
              <w:spacing w:before="120" w:after="120" w:line="240" w:lineRule="auto"/>
              <w:jc w:val="both"/>
              <w:rPr>
                <w:rFonts w:ascii="Arial" w:eastAsia="Times New Roman" w:hAnsi="Arial" w:cs="Arial"/>
                <w:lang w:eastAsia="en-GB"/>
              </w:rPr>
            </w:pPr>
            <w:r w:rsidRPr="0080668C">
              <w:rPr>
                <w:rFonts w:ascii="Arial" w:eastAsia="Times New Roman" w:hAnsi="Arial" w:cs="Arial"/>
                <w:lang w:val="cy-GB" w:eastAsia="en-GB"/>
              </w:rPr>
              <w:t xml:space="preserve">Mae gonestrwydd academaidd yn ofynnol. </w:t>
            </w:r>
            <w:r w:rsidRPr="0080668C">
              <w:rPr>
                <w:rFonts w:ascii="Arial" w:eastAsia="Times New Roman" w:hAnsi="Arial" w:cs="Arial"/>
                <w:lang w:eastAsia="en-GB"/>
              </w:rPr>
              <w:t xml:space="preserve"> </w:t>
            </w:r>
            <w:r w:rsidRPr="0080668C">
              <w:rPr>
                <w:rFonts w:ascii="Arial" w:eastAsia="Times New Roman" w:hAnsi="Arial" w:cs="Arial"/>
                <w:lang w:val="cy-GB" w:eastAsia="en-GB"/>
              </w:rPr>
              <w:t>Ym mhrif ran eich cyflwyniad rhaid i chi gydnabod awduron y mae’ch gwaith wedi’i seilio ar eu hymchwil a’u syniadau.</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Dylech atodi rhestr gyfeiriadau i’ch cyflwyniad sy’n nodi’r llyfrau, erthyglau ac ati rydych wedi’u defnyddio, wedi cyfeirio atynt neu wedi’u dyfynnu er mwyn cwblhau’r asesiad hwn. </w:t>
            </w:r>
            <w:r w:rsidRPr="0080668C">
              <w:rPr>
                <w:rFonts w:ascii="Arial" w:eastAsia="Times New Roman" w:hAnsi="Arial" w:cs="Arial"/>
                <w:lang w:eastAsia="en-GB"/>
              </w:rPr>
              <w:t xml:space="preserve">  </w:t>
            </w:r>
          </w:p>
        </w:tc>
      </w:tr>
    </w:tbl>
    <w:p w14:paraId="28BF09D2" w14:textId="77777777" w:rsidR="0080668C" w:rsidRPr="0080668C" w:rsidRDefault="0080668C" w:rsidP="0080668C">
      <w:pPr>
        <w:spacing w:after="0" w:line="240" w:lineRule="auto"/>
        <w:rPr>
          <w:rFonts w:ascii="Arial" w:eastAsia="Times New Roman" w:hAnsi="Arial" w:cs="Arial"/>
          <w:sz w:val="32"/>
          <w:szCs w:val="20"/>
          <w:lang w:eastAsia="en-GB"/>
        </w:rPr>
      </w:pPr>
    </w:p>
    <w:p w14:paraId="43E87376" w14:textId="77777777" w:rsidR="0080668C" w:rsidRPr="0080668C" w:rsidRDefault="0080668C" w:rsidP="0080668C">
      <w:pPr>
        <w:spacing w:after="0" w:line="240" w:lineRule="auto"/>
        <w:rPr>
          <w:rFonts w:ascii="Arial" w:eastAsia="Times New Roman" w:hAnsi="Arial" w:cs="Arial"/>
          <w:sz w:val="32"/>
          <w:szCs w:val="20"/>
          <w:lang w:eastAsia="en-GB"/>
        </w:rPr>
      </w:pPr>
    </w:p>
    <w:p w14:paraId="47A25C38" w14:textId="77777777" w:rsidR="0080668C" w:rsidRPr="0080668C" w:rsidRDefault="0080668C" w:rsidP="0080668C">
      <w:pPr>
        <w:spacing w:after="0" w:line="240" w:lineRule="auto"/>
        <w:rPr>
          <w:rFonts w:ascii="Arial" w:eastAsia="Times New Roman" w:hAnsi="Arial" w:cs="Arial"/>
          <w:sz w:val="32"/>
          <w:szCs w:val="20"/>
          <w:lang w:eastAsia="en-GB"/>
        </w:rPr>
      </w:pPr>
      <w:r w:rsidRPr="0080668C">
        <w:rPr>
          <w:rFonts w:ascii="Arial" w:eastAsia="Times New Roman" w:hAnsi="Arial" w:cs="Arial"/>
          <w:sz w:val="32"/>
          <w:szCs w:val="20"/>
          <w:lang w:eastAsia="en-GB"/>
        </w:rPr>
        <w:br w:type="page"/>
      </w:r>
    </w:p>
    <w:p w14:paraId="3AB8AED4" w14:textId="77777777" w:rsidR="0080668C" w:rsidRPr="0080668C" w:rsidRDefault="0080668C" w:rsidP="0080668C">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0668C" w:rsidRPr="0080668C" w14:paraId="05F5B318" w14:textId="77777777" w:rsidTr="00222DE1">
        <w:tc>
          <w:tcPr>
            <w:tcW w:w="9747" w:type="dxa"/>
            <w:shd w:val="clear" w:color="auto" w:fill="auto"/>
          </w:tcPr>
          <w:p w14:paraId="5A17D6BA" w14:textId="77777777" w:rsidR="0080668C" w:rsidRPr="0080668C" w:rsidRDefault="0080668C" w:rsidP="0080668C">
            <w:pPr>
              <w:spacing w:after="0" w:line="240" w:lineRule="auto"/>
              <w:rPr>
                <w:rFonts w:ascii="Arial" w:eastAsia="Times New Roman" w:hAnsi="Arial" w:cs="Arial"/>
                <w:b/>
                <w:lang w:val="es-ES" w:eastAsia="en-GB"/>
              </w:rPr>
            </w:pPr>
            <w:r w:rsidRPr="0080668C">
              <w:rPr>
                <w:rFonts w:ascii="Arial" w:eastAsia="Times New Roman" w:hAnsi="Arial" w:cs="Arial"/>
                <w:b/>
                <w:lang w:val="cy-GB" w:eastAsia="en-GB"/>
              </w:rPr>
              <w:t>Deilliannau Dysgu’r Modwl</w:t>
            </w:r>
            <w:r w:rsidRPr="0080668C">
              <w:rPr>
                <w:rFonts w:ascii="Arial" w:eastAsia="Times New Roman" w:hAnsi="Arial" w:cs="Arial"/>
                <w:b/>
                <w:lang w:val="es-ES" w:eastAsia="en-GB"/>
              </w:rPr>
              <w:t xml:space="preserve"> </w:t>
            </w:r>
          </w:p>
          <w:p w14:paraId="5F9583FF" w14:textId="77777777" w:rsidR="0080668C" w:rsidRPr="0080668C" w:rsidRDefault="0080668C" w:rsidP="0080668C">
            <w:pPr>
              <w:spacing w:after="0" w:line="240" w:lineRule="auto"/>
              <w:rPr>
                <w:rFonts w:ascii="Arial" w:eastAsia="Times New Roman" w:hAnsi="Arial" w:cs="Arial"/>
                <w:lang w:val="es-ES" w:eastAsia="en-GB"/>
              </w:rPr>
            </w:pPr>
            <w:r w:rsidRPr="0080668C">
              <w:rPr>
                <w:rFonts w:ascii="Arial" w:eastAsia="Times New Roman" w:hAnsi="Arial" w:cs="Arial"/>
                <w:b/>
                <w:lang w:val="cy-GB" w:eastAsia="en-GB"/>
              </w:rPr>
              <w:t>(o faes llafur y modwl)</w:t>
            </w:r>
          </w:p>
        </w:tc>
      </w:tr>
      <w:tr w:rsidR="0080668C" w:rsidRPr="0080668C" w14:paraId="5D99A623" w14:textId="77777777" w:rsidTr="00222DE1">
        <w:tc>
          <w:tcPr>
            <w:tcW w:w="9747" w:type="dxa"/>
          </w:tcPr>
          <w:p w14:paraId="3DE450F2" w14:textId="77777777" w:rsidR="0080668C" w:rsidRPr="0080668C" w:rsidRDefault="0080668C" w:rsidP="0080668C">
            <w:pPr>
              <w:spacing w:after="0" w:line="240" w:lineRule="auto"/>
              <w:rPr>
                <w:rFonts w:ascii="Arial" w:eastAsia="Arial" w:hAnsi="Arial" w:cs="Arial"/>
                <w:color w:val="000000"/>
                <w:lang w:val="es-ES" w:eastAsia="en-GB"/>
              </w:rPr>
            </w:pPr>
            <w:r w:rsidRPr="0080668C">
              <w:rPr>
                <w:rFonts w:ascii="Arial" w:eastAsia="Arial" w:hAnsi="Arial" w:cs="Arial"/>
                <w:color w:val="000000"/>
                <w:lang w:val="cy-GB" w:eastAsia="en-GB"/>
              </w:rPr>
              <w:t>Ar ôl cwblhau’r modwl hwn yn llwyddiannus, dylai’r myfyriwr allu:</w:t>
            </w:r>
            <w:r w:rsidRPr="0080668C">
              <w:rPr>
                <w:rFonts w:ascii="Arial" w:eastAsia="Arial" w:hAnsi="Arial" w:cs="Arial"/>
                <w:color w:val="000000"/>
                <w:lang w:eastAsia="en-GB"/>
              </w:rPr>
              <w:t> </w:t>
            </w:r>
          </w:p>
          <w:p w14:paraId="7B023AB6" w14:textId="77777777" w:rsidR="0080668C" w:rsidRPr="0080668C" w:rsidRDefault="0080668C" w:rsidP="0080668C">
            <w:pPr>
              <w:spacing w:after="0" w:line="240" w:lineRule="auto"/>
              <w:rPr>
                <w:rFonts w:ascii="Arial" w:eastAsia="Arial" w:hAnsi="Arial" w:cs="Arial"/>
                <w:color w:val="000000"/>
                <w:lang w:val="es-ES" w:eastAsia="en-GB"/>
              </w:rPr>
            </w:pPr>
            <w:r w:rsidRPr="0080668C">
              <w:rPr>
                <w:rFonts w:ascii="Arial" w:eastAsia="Arial" w:hAnsi="Arial" w:cs="Arial"/>
                <w:color w:val="000000"/>
                <w:lang w:eastAsia="en-GB"/>
              </w:rPr>
              <w:t> </w:t>
            </w:r>
          </w:p>
          <w:p w14:paraId="1F93606A" w14:textId="77777777" w:rsidR="0080668C" w:rsidRPr="0080668C" w:rsidRDefault="0080668C" w:rsidP="0080668C">
            <w:pPr>
              <w:numPr>
                <w:ilvl w:val="0"/>
                <w:numId w:val="34"/>
              </w:numPr>
              <w:spacing w:after="0" w:line="240" w:lineRule="auto"/>
              <w:ind w:left="1080" w:hanging="720"/>
              <w:contextualSpacing/>
              <w:jc w:val="both"/>
              <w:rPr>
                <w:rFonts w:ascii="Arial" w:eastAsia="Arial" w:hAnsi="Arial" w:cs="Arial"/>
                <w:color w:val="000000"/>
                <w:lang w:val="es-ES" w:eastAsia="en-GB"/>
              </w:rPr>
            </w:pPr>
            <w:r w:rsidRPr="0080668C">
              <w:rPr>
                <w:rFonts w:ascii="Arial" w:eastAsia="Arial" w:hAnsi="Arial" w:cs="Arial"/>
                <w:color w:val="000000"/>
                <w:lang w:val="cy-GB" w:eastAsia="en-GB"/>
              </w:rPr>
              <w:t>ymchwilio ac arddangos dealltwriaeth feirniadol o Gwricwla Blynyddoedd Cynnar gan gyfeirio at seiliau damcaniaethol, gwerthoedd a dulliau dysgu;</w:t>
            </w:r>
            <w:r w:rsidRPr="0080668C">
              <w:rPr>
                <w:rFonts w:ascii="Arial" w:eastAsia="Arial" w:hAnsi="Arial" w:cs="Arial"/>
                <w:color w:val="000000"/>
                <w:lang w:val="es-ES" w:eastAsia="en-GB"/>
              </w:rPr>
              <w:t> </w:t>
            </w:r>
          </w:p>
          <w:p w14:paraId="73E68591" w14:textId="77777777" w:rsidR="0080668C" w:rsidRPr="0080668C" w:rsidRDefault="0080668C" w:rsidP="0080668C">
            <w:pPr>
              <w:numPr>
                <w:ilvl w:val="0"/>
                <w:numId w:val="34"/>
              </w:numPr>
              <w:spacing w:after="0" w:line="240" w:lineRule="auto"/>
              <w:ind w:left="1080" w:hanging="720"/>
              <w:contextualSpacing/>
              <w:jc w:val="both"/>
              <w:rPr>
                <w:rFonts w:ascii="Arial" w:eastAsia="Arial" w:hAnsi="Arial" w:cs="Arial"/>
                <w:color w:val="000000"/>
                <w:lang w:val="es-ES" w:eastAsia="en-GB"/>
              </w:rPr>
            </w:pPr>
            <w:r w:rsidRPr="0080668C">
              <w:rPr>
                <w:rFonts w:ascii="Arial" w:eastAsia="Arial" w:hAnsi="Arial" w:cs="Arial"/>
                <w:color w:val="000000"/>
                <w:lang w:val="cy-GB" w:eastAsia="en-GB"/>
              </w:rPr>
              <w:t>dadansoddi’n feirniadol gymhlethdodau dehongli a gweithredu cyfarwyddyd cwricwla blynyddoedd cynnar gan gyfeirio at rôl yr oedolyn, asesu a thracio cynnydd;</w:t>
            </w:r>
            <w:r w:rsidRPr="0080668C">
              <w:rPr>
                <w:rFonts w:ascii="Arial" w:eastAsia="Arial" w:hAnsi="Arial" w:cs="Arial"/>
                <w:color w:val="000000"/>
                <w:lang w:val="es-ES" w:eastAsia="en-GB"/>
              </w:rPr>
              <w:t> </w:t>
            </w:r>
          </w:p>
          <w:p w14:paraId="6D9EFB51" w14:textId="77777777" w:rsidR="0080668C" w:rsidRPr="0080668C" w:rsidRDefault="0080668C" w:rsidP="0080668C">
            <w:pPr>
              <w:numPr>
                <w:ilvl w:val="0"/>
                <w:numId w:val="34"/>
              </w:numPr>
              <w:spacing w:after="0" w:line="240" w:lineRule="auto"/>
              <w:ind w:left="1080" w:hanging="720"/>
              <w:contextualSpacing/>
              <w:jc w:val="both"/>
              <w:rPr>
                <w:rFonts w:ascii="Arial" w:eastAsia="Arial" w:hAnsi="Arial" w:cs="Arial"/>
                <w:color w:val="000000"/>
                <w:lang w:val="es-ES" w:eastAsia="en-GB"/>
              </w:rPr>
            </w:pPr>
            <w:r w:rsidRPr="0080668C">
              <w:rPr>
                <w:rFonts w:ascii="Arial" w:eastAsia="Arial" w:hAnsi="Arial" w:cs="Arial"/>
                <w:color w:val="000000"/>
                <w:lang w:val="cy-GB" w:eastAsia="en-GB"/>
              </w:rPr>
              <w:t>gwerthuso’n feirniadol ddulliau asesu, tracio cynnydd a modelau datblygiad yn gysylltiedig ag oed neu gyfnod;</w:t>
            </w:r>
            <w:r w:rsidRPr="0080668C">
              <w:rPr>
                <w:rFonts w:ascii="Arial" w:eastAsia="Arial" w:hAnsi="Arial" w:cs="Arial"/>
                <w:color w:val="000000"/>
                <w:lang w:val="es-ES" w:eastAsia="en-GB"/>
              </w:rPr>
              <w:t> </w:t>
            </w:r>
          </w:p>
          <w:p w14:paraId="071C4525" w14:textId="77777777" w:rsidR="0080668C" w:rsidRPr="0080668C" w:rsidRDefault="0080668C" w:rsidP="0080668C">
            <w:pPr>
              <w:numPr>
                <w:ilvl w:val="0"/>
                <w:numId w:val="34"/>
              </w:numPr>
              <w:spacing w:after="0" w:line="240" w:lineRule="auto"/>
              <w:ind w:left="1080" w:hanging="720"/>
              <w:contextualSpacing/>
              <w:jc w:val="both"/>
              <w:rPr>
                <w:rFonts w:ascii="Arial" w:eastAsia="Arial" w:hAnsi="Arial" w:cs="Arial"/>
                <w:color w:val="000000"/>
                <w:lang w:val="es-ES" w:eastAsia="en-GB"/>
              </w:rPr>
            </w:pPr>
            <w:r w:rsidRPr="0080668C">
              <w:rPr>
                <w:rFonts w:ascii="Arial" w:eastAsia="Arial" w:hAnsi="Arial" w:cs="Arial"/>
                <w:color w:val="000000"/>
                <w:lang w:val="cy-GB" w:eastAsia="en-GB"/>
              </w:rPr>
              <w:t>trefnu eu gwybodaeth a’r hyn y maent wedi’i ddysgu drwy ddefnyddio amrywiaeth o adnoddau gwybodaeth, a chyflwyno’u gwaith ar y lefel briodol.</w:t>
            </w:r>
            <w:r w:rsidRPr="0080668C">
              <w:rPr>
                <w:rFonts w:ascii="Arial" w:eastAsia="Arial" w:hAnsi="Arial" w:cs="Arial"/>
                <w:color w:val="000000"/>
                <w:lang w:val="es-ES" w:eastAsia="en-GB"/>
              </w:rPr>
              <w:t> </w:t>
            </w:r>
          </w:p>
          <w:p w14:paraId="62955383" w14:textId="77777777" w:rsidR="0080668C" w:rsidRPr="0080668C" w:rsidRDefault="0080668C" w:rsidP="0080668C">
            <w:pPr>
              <w:spacing w:after="0" w:line="240" w:lineRule="auto"/>
              <w:rPr>
                <w:rFonts w:ascii="Arial" w:eastAsia="Times New Roman" w:hAnsi="Arial" w:cs="Arial"/>
                <w:lang w:val="es-ES" w:eastAsia="en-GB"/>
              </w:rPr>
            </w:pPr>
          </w:p>
          <w:p w14:paraId="15B1B5D7" w14:textId="77777777" w:rsidR="0080668C" w:rsidRPr="0080668C" w:rsidRDefault="0080668C" w:rsidP="0080668C">
            <w:pPr>
              <w:spacing w:after="0" w:line="240" w:lineRule="auto"/>
              <w:rPr>
                <w:rFonts w:ascii="Arial" w:eastAsia="Times New Roman" w:hAnsi="Arial" w:cs="Arial"/>
                <w:lang w:val="es-ES" w:eastAsia="en-GB"/>
              </w:rPr>
            </w:pPr>
          </w:p>
        </w:tc>
      </w:tr>
    </w:tbl>
    <w:p w14:paraId="6A876CEC" w14:textId="77777777" w:rsidR="0080668C" w:rsidRPr="0080668C" w:rsidRDefault="0080668C" w:rsidP="0080668C">
      <w:pPr>
        <w:spacing w:after="0" w:line="240" w:lineRule="auto"/>
        <w:rPr>
          <w:rFonts w:ascii="Arial" w:eastAsia="Times New Roman" w:hAnsi="Arial" w:cs="Arial"/>
          <w:b/>
          <w:sz w:val="20"/>
          <w:szCs w:val="20"/>
          <w:lang w:val="es-ES" w:eastAsia="en-GB"/>
        </w:rPr>
      </w:pPr>
    </w:p>
    <w:p w14:paraId="686A7C43" w14:textId="77777777" w:rsidR="0080668C" w:rsidRPr="0080668C" w:rsidRDefault="0080668C" w:rsidP="0080668C">
      <w:pPr>
        <w:spacing w:after="0" w:line="240" w:lineRule="auto"/>
        <w:rPr>
          <w:rFonts w:ascii="Arial" w:eastAsia="Times New Roman" w:hAnsi="Arial" w:cs="Arial"/>
          <w:b/>
          <w:sz w:val="20"/>
          <w:szCs w:val="20"/>
          <w:lang w:val="es-ES" w:eastAsia="en-GB"/>
        </w:rPr>
      </w:pPr>
    </w:p>
    <w:p w14:paraId="582E1112" w14:textId="77777777" w:rsidR="0080668C" w:rsidRPr="0080668C" w:rsidRDefault="0080668C" w:rsidP="0080668C">
      <w:pPr>
        <w:spacing w:after="0" w:line="240" w:lineRule="auto"/>
        <w:rPr>
          <w:rFonts w:ascii="Arial" w:eastAsia="Times New Roman" w:hAnsi="Arial" w:cs="Arial"/>
          <w:b/>
          <w:sz w:val="20"/>
          <w:szCs w:val="20"/>
          <w:lang w:val="es-ES"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0668C" w:rsidRPr="0080668C" w14:paraId="2F49ACFE" w14:textId="77777777" w:rsidTr="00222DE1">
        <w:tc>
          <w:tcPr>
            <w:tcW w:w="9781" w:type="dxa"/>
            <w:shd w:val="clear" w:color="auto" w:fill="C0C0C0"/>
          </w:tcPr>
          <w:p w14:paraId="7A51CD9B" w14:textId="77777777" w:rsidR="0080668C" w:rsidRPr="0080668C" w:rsidRDefault="0080668C" w:rsidP="0080668C">
            <w:pPr>
              <w:spacing w:after="0" w:line="240" w:lineRule="auto"/>
              <w:jc w:val="center"/>
              <w:rPr>
                <w:rFonts w:ascii="Arial" w:eastAsia="Times New Roman" w:hAnsi="Arial" w:cs="Arial"/>
                <w:b/>
                <w:sz w:val="40"/>
                <w:szCs w:val="40"/>
                <w:lang w:eastAsia="en-GB"/>
              </w:rPr>
            </w:pPr>
            <w:r w:rsidRPr="0080668C">
              <w:rPr>
                <w:rFonts w:ascii="Arial" w:eastAsia="Times New Roman" w:hAnsi="Arial" w:cs="Arial"/>
                <w:sz w:val="32"/>
                <w:szCs w:val="20"/>
                <w:lang w:val="es-ES" w:eastAsia="en-GB"/>
              </w:rPr>
              <w:br w:type="page"/>
            </w:r>
            <w:r w:rsidRPr="0080668C">
              <w:rPr>
                <w:rFonts w:ascii="Arial" w:eastAsia="Times New Roman" w:hAnsi="Arial" w:cs="Arial"/>
                <w:b/>
                <w:sz w:val="40"/>
                <w:szCs w:val="40"/>
                <w:lang w:val="cy-GB" w:eastAsia="en-GB"/>
              </w:rPr>
              <w:t>DISGRIFIAD O’R DASG</w:t>
            </w:r>
          </w:p>
        </w:tc>
      </w:tr>
    </w:tbl>
    <w:p w14:paraId="387E6584" w14:textId="77777777" w:rsidR="0080668C" w:rsidRPr="0080668C" w:rsidRDefault="0080668C" w:rsidP="0080668C">
      <w:pPr>
        <w:spacing w:after="0" w:line="240" w:lineRule="auto"/>
        <w:jc w:val="both"/>
        <w:rPr>
          <w:rFonts w:ascii="Arial" w:eastAsia="Times New Roman" w:hAnsi="Arial" w:cs="Arial"/>
          <w:lang w:eastAsia="en-GB"/>
        </w:rPr>
      </w:pPr>
    </w:p>
    <w:p w14:paraId="6409393D"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50E5D384" w14:textId="77777777" w:rsidR="0080668C" w:rsidRPr="0080668C" w:rsidRDefault="0080668C" w:rsidP="0080668C">
      <w:pPr>
        <w:spacing w:after="0" w:line="240" w:lineRule="auto"/>
        <w:rPr>
          <w:rFonts w:ascii="Arial" w:eastAsia="Arial" w:hAnsi="Arial" w:cs="Arial"/>
          <w:color w:val="000000"/>
          <w:sz w:val="24"/>
          <w:szCs w:val="24"/>
          <w:lang w:eastAsia="en-GB"/>
        </w:rPr>
      </w:pPr>
      <w:proofErr w:type="spellStart"/>
      <w:r w:rsidRPr="0080668C">
        <w:rPr>
          <w:rFonts w:ascii="Arial" w:eastAsia="Arial" w:hAnsi="Arial" w:cs="Arial"/>
          <w:color w:val="000000"/>
          <w:sz w:val="24"/>
          <w:szCs w:val="24"/>
          <w:lang w:eastAsia="en-GB"/>
        </w:rPr>
        <w:t>Aseisad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ysgrifennedig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unigol</w:t>
      </w:r>
      <w:proofErr w:type="spellEnd"/>
      <w:r w:rsidRPr="0080668C">
        <w:rPr>
          <w:rFonts w:ascii="Arial" w:eastAsia="Arial" w:hAnsi="Arial" w:cs="Arial"/>
          <w:color w:val="000000"/>
          <w:sz w:val="24"/>
          <w:szCs w:val="24"/>
          <w:lang w:eastAsia="en-GB"/>
        </w:rPr>
        <w:t xml:space="preserve"> (4,000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cynnwys</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tair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adran</w:t>
      </w:r>
      <w:proofErr w:type="spellEnd"/>
      <w:r w:rsidRPr="0080668C">
        <w:rPr>
          <w:rFonts w:ascii="Arial" w:eastAsia="Arial" w:hAnsi="Arial" w:cs="Arial"/>
          <w:color w:val="000000"/>
          <w:sz w:val="24"/>
          <w:szCs w:val="24"/>
          <w:lang w:eastAsia="en-GB"/>
        </w:rPr>
        <w:t>:</w:t>
      </w:r>
    </w:p>
    <w:p w14:paraId="1BF0608C" w14:textId="77777777" w:rsidR="0080668C" w:rsidRPr="0080668C" w:rsidRDefault="0080668C" w:rsidP="0080668C">
      <w:pPr>
        <w:spacing w:after="0" w:line="240" w:lineRule="auto"/>
        <w:rPr>
          <w:rFonts w:ascii="Arial" w:eastAsia="Arial" w:hAnsi="Arial" w:cs="Arial"/>
          <w:color w:val="000000"/>
          <w:sz w:val="24"/>
          <w:szCs w:val="24"/>
          <w:lang w:eastAsia="en-GB"/>
        </w:rPr>
      </w:pPr>
    </w:p>
    <w:p w14:paraId="6FB49C6B" w14:textId="77777777" w:rsidR="0080668C" w:rsidRPr="0080668C" w:rsidRDefault="0080668C" w:rsidP="0080668C">
      <w:pPr>
        <w:numPr>
          <w:ilvl w:val="0"/>
          <w:numId w:val="33"/>
        </w:numPr>
        <w:spacing w:after="0" w:line="240" w:lineRule="auto"/>
        <w:contextualSpacing/>
        <w:rPr>
          <w:rFonts w:ascii="Arial" w:eastAsia="Arial" w:hAnsi="Arial" w:cs="Arial"/>
          <w:color w:val="000000"/>
          <w:sz w:val="24"/>
          <w:szCs w:val="24"/>
          <w:lang w:eastAsia="en-GB"/>
        </w:rPr>
      </w:pPr>
      <w:proofErr w:type="spellStart"/>
      <w:r w:rsidRPr="0080668C">
        <w:rPr>
          <w:rFonts w:ascii="Arial" w:eastAsia="Arial" w:hAnsi="Arial" w:cs="Arial"/>
          <w:color w:val="000000"/>
          <w:sz w:val="24"/>
          <w:szCs w:val="24"/>
          <w:lang w:eastAsia="en-GB"/>
        </w:rPr>
        <w:t>Cymharwch</w:t>
      </w:r>
      <w:proofErr w:type="spellEnd"/>
      <w:r w:rsidRPr="0080668C">
        <w:rPr>
          <w:rFonts w:ascii="Arial" w:eastAsia="Arial" w:hAnsi="Arial" w:cs="Arial"/>
          <w:color w:val="000000"/>
          <w:sz w:val="24"/>
          <w:szCs w:val="24"/>
          <w:lang w:eastAsia="en-GB"/>
        </w:rPr>
        <w:t xml:space="preserve"> a </w:t>
      </w:r>
      <w:proofErr w:type="spellStart"/>
      <w:r w:rsidRPr="0080668C">
        <w:rPr>
          <w:rFonts w:ascii="Arial" w:eastAsia="Arial" w:hAnsi="Arial" w:cs="Arial"/>
          <w:color w:val="000000"/>
          <w:sz w:val="24"/>
          <w:szCs w:val="24"/>
          <w:lang w:eastAsia="en-GB"/>
        </w:rPr>
        <w:t>chyferbynnu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ddull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gwahanol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dylech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gynnwys</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dadansoddiad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beirniadol</w:t>
      </w:r>
      <w:proofErr w:type="spellEnd"/>
      <w:r w:rsidRPr="0080668C">
        <w:rPr>
          <w:rFonts w:ascii="Arial" w:eastAsia="Arial" w:hAnsi="Arial" w:cs="Arial"/>
          <w:color w:val="000000"/>
          <w:sz w:val="24"/>
          <w:szCs w:val="24"/>
          <w:lang w:eastAsia="en-GB"/>
        </w:rPr>
        <w:t xml:space="preserve"> o </w:t>
      </w:r>
      <w:proofErr w:type="spellStart"/>
      <w:r w:rsidRPr="0080668C">
        <w:rPr>
          <w:rFonts w:ascii="Arial" w:eastAsia="Arial" w:hAnsi="Arial" w:cs="Arial"/>
          <w:color w:val="000000"/>
          <w:sz w:val="24"/>
          <w:szCs w:val="24"/>
          <w:lang w:eastAsia="en-GB"/>
        </w:rPr>
        <w:t>ganllawiau'r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cwricwla</w:t>
      </w:r>
      <w:proofErr w:type="spellEnd"/>
      <w:r w:rsidRPr="0080668C">
        <w:rPr>
          <w:rFonts w:ascii="Arial" w:eastAsia="Arial" w:hAnsi="Arial" w:cs="Arial"/>
          <w:color w:val="000000"/>
          <w:sz w:val="24"/>
          <w:szCs w:val="24"/>
          <w:lang w:eastAsia="en-GB"/>
        </w:rPr>
        <w:t xml:space="preserve"> (1500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7EE1B299" w14:textId="77777777" w:rsidR="0080668C" w:rsidRPr="0080668C" w:rsidRDefault="0080668C" w:rsidP="0080668C">
      <w:pPr>
        <w:spacing w:after="0" w:line="240" w:lineRule="auto"/>
        <w:ind w:left="1080"/>
        <w:rPr>
          <w:rFonts w:ascii="Arial" w:eastAsia="Arial" w:hAnsi="Arial" w:cs="Arial"/>
          <w:color w:val="000000"/>
          <w:sz w:val="24"/>
          <w:szCs w:val="24"/>
          <w:lang w:eastAsia="en-GB"/>
        </w:rPr>
      </w:pPr>
    </w:p>
    <w:p w14:paraId="338D8FFE" w14:textId="77777777" w:rsidR="0080668C" w:rsidRPr="0080668C" w:rsidRDefault="0080668C" w:rsidP="0080668C">
      <w:pPr>
        <w:numPr>
          <w:ilvl w:val="0"/>
          <w:numId w:val="33"/>
        </w:numPr>
        <w:spacing w:after="0" w:line="240" w:lineRule="auto"/>
        <w:contextualSpacing/>
        <w:rPr>
          <w:rFonts w:ascii="Arial" w:eastAsia="Arial" w:hAnsi="Arial" w:cs="Arial"/>
          <w:color w:val="000000"/>
          <w:sz w:val="24"/>
          <w:szCs w:val="24"/>
          <w:lang w:eastAsia="en-GB"/>
        </w:rPr>
      </w:pPr>
      <w:proofErr w:type="spellStart"/>
      <w:r w:rsidRPr="0080668C">
        <w:rPr>
          <w:rFonts w:ascii="Arial" w:eastAsia="Arial" w:hAnsi="Arial" w:cs="Arial"/>
          <w:color w:val="000000"/>
          <w:sz w:val="24"/>
          <w:szCs w:val="24"/>
          <w:lang w:eastAsia="en-GB"/>
        </w:rPr>
        <w:t>Ystyried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cysyniad</w:t>
      </w:r>
      <w:proofErr w:type="spellEnd"/>
      <w:r w:rsidRPr="0080668C">
        <w:rPr>
          <w:rFonts w:ascii="Arial" w:eastAsia="Arial" w:hAnsi="Arial" w:cs="Arial"/>
          <w:color w:val="000000"/>
          <w:sz w:val="24"/>
          <w:szCs w:val="24"/>
          <w:lang w:eastAsia="en-GB"/>
        </w:rPr>
        <w:t xml:space="preserve"> y </w:t>
      </w:r>
      <w:proofErr w:type="spellStart"/>
      <w:r w:rsidRPr="0080668C">
        <w:rPr>
          <w:rFonts w:ascii="Arial" w:eastAsia="Arial" w:hAnsi="Arial" w:cs="Arial"/>
          <w:color w:val="000000"/>
          <w:sz w:val="24"/>
          <w:szCs w:val="24"/>
          <w:lang w:eastAsia="en-GB"/>
        </w:rPr>
        <w:t>plentyn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unigryw</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gwerthuswch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feirniadol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ddulliau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asesu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olrhain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cynnydd</w:t>
      </w:r>
      <w:proofErr w:type="spellEnd"/>
      <w:r w:rsidRPr="0080668C">
        <w:rPr>
          <w:rFonts w:ascii="Arial" w:eastAsia="Arial" w:hAnsi="Arial" w:cs="Arial"/>
          <w:color w:val="000000"/>
          <w:sz w:val="24"/>
          <w:szCs w:val="24"/>
          <w:lang w:eastAsia="en-GB"/>
        </w:rPr>
        <w:t xml:space="preserve"> a </w:t>
      </w:r>
      <w:proofErr w:type="spellStart"/>
      <w:r w:rsidRPr="0080668C">
        <w:rPr>
          <w:rFonts w:ascii="Arial" w:eastAsia="Arial" w:hAnsi="Arial" w:cs="Arial"/>
          <w:color w:val="000000"/>
          <w:sz w:val="24"/>
          <w:szCs w:val="24"/>
          <w:lang w:eastAsia="en-GB"/>
        </w:rPr>
        <w:t>modelau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datblygiad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gysylltiedig</w:t>
      </w:r>
      <w:proofErr w:type="spellEnd"/>
      <w:r w:rsidRPr="0080668C">
        <w:rPr>
          <w:rFonts w:ascii="Arial" w:eastAsia="Arial" w:hAnsi="Arial" w:cs="Arial"/>
          <w:color w:val="000000"/>
          <w:sz w:val="24"/>
          <w:szCs w:val="24"/>
          <w:lang w:eastAsia="en-GB"/>
        </w:rPr>
        <w:t xml:space="preserve"> ag </w:t>
      </w:r>
      <w:proofErr w:type="spellStart"/>
      <w:r w:rsidRPr="0080668C">
        <w:rPr>
          <w:rFonts w:ascii="Arial" w:eastAsia="Arial" w:hAnsi="Arial" w:cs="Arial"/>
          <w:color w:val="000000"/>
          <w:sz w:val="24"/>
          <w:szCs w:val="24"/>
          <w:lang w:eastAsia="en-GB"/>
        </w:rPr>
        <w:t>oedran</w:t>
      </w:r>
      <w:proofErr w:type="spellEnd"/>
      <w:r w:rsidRPr="0080668C">
        <w:rPr>
          <w:rFonts w:ascii="Arial" w:eastAsia="Arial" w:hAnsi="Arial" w:cs="Arial"/>
          <w:color w:val="000000"/>
          <w:sz w:val="24"/>
          <w:szCs w:val="24"/>
          <w:lang w:eastAsia="en-GB"/>
        </w:rPr>
        <w:t xml:space="preserve"> neu </w:t>
      </w:r>
      <w:proofErr w:type="spellStart"/>
      <w:r w:rsidRPr="0080668C">
        <w:rPr>
          <w:rFonts w:ascii="Arial" w:eastAsia="Arial" w:hAnsi="Arial" w:cs="Arial"/>
          <w:color w:val="000000"/>
          <w:sz w:val="24"/>
          <w:szCs w:val="24"/>
          <w:lang w:eastAsia="en-GB"/>
        </w:rPr>
        <w:t>gyfnod</w:t>
      </w:r>
      <w:proofErr w:type="spellEnd"/>
      <w:r w:rsidRPr="0080668C">
        <w:rPr>
          <w:rFonts w:ascii="Arial" w:eastAsia="Arial" w:hAnsi="Arial" w:cs="Arial"/>
          <w:color w:val="000000"/>
          <w:sz w:val="24"/>
          <w:szCs w:val="24"/>
          <w:lang w:eastAsia="en-GB"/>
        </w:rPr>
        <w:t xml:space="preserve"> o </w:t>
      </w:r>
      <w:proofErr w:type="spellStart"/>
      <w:r w:rsidRPr="0080668C">
        <w:rPr>
          <w:rFonts w:ascii="Arial" w:eastAsia="Arial" w:hAnsi="Arial" w:cs="Arial"/>
          <w:color w:val="000000"/>
          <w:sz w:val="24"/>
          <w:szCs w:val="24"/>
          <w:lang w:eastAsia="en-GB"/>
        </w:rPr>
        <w:t>fewn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cwricwla</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seiliedig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(1500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58D9D937" w14:textId="77777777" w:rsidR="0080668C" w:rsidRPr="0080668C" w:rsidRDefault="0080668C" w:rsidP="0080668C">
      <w:pPr>
        <w:spacing w:after="0" w:line="240" w:lineRule="auto"/>
        <w:rPr>
          <w:rFonts w:ascii="Arial" w:eastAsia="Arial" w:hAnsi="Arial" w:cs="Arial"/>
          <w:color w:val="000000"/>
          <w:sz w:val="24"/>
          <w:szCs w:val="24"/>
          <w:lang w:eastAsia="en-GB"/>
        </w:rPr>
      </w:pPr>
    </w:p>
    <w:p w14:paraId="386EF9EF" w14:textId="77777777" w:rsidR="0080668C" w:rsidRPr="0080668C" w:rsidRDefault="0080668C" w:rsidP="0080668C">
      <w:pPr>
        <w:numPr>
          <w:ilvl w:val="0"/>
          <w:numId w:val="33"/>
        </w:numPr>
        <w:spacing w:after="0" w:line="240" w:lineRule="auto"/>
        <w:contextualSpacing/>
        <w:rPr>
          <w:rFonts w:ascii="Arial" w:eastAsia="Arial" w:hAnsi="Arial" w:cs="Arial"/>
          <w:color w:val="000000"/>
          <w:sz w:val="24"/>
          <w:szCs w:val="24"/>
          <w:lang w:eastAsia="en-GB"/>
        </w:rPr>
      </w:pPr>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Ysgrifennwch</w:t>
      </w:r>
      <w:proofErr w:type="spellEnd"/>
      <w:r w:rsidRPr="0080668C">
        <w:rPr>
          <w:rFonts w:ascii="Arial" w:eastAsia="Arial" w:hAnsi="Arial" w:cs="Arial"/>
          <w:color w:val="000000"/>
          <w:sz w:val="24"/>
          <w:szCs w:val="24"/>
          <w:lang w:eastAsia="en-GB"/>
        </w:rPr>
        <w:t xml:space="preserve"> flog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addas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gyfer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cyhoeddiad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proffesiynol</w:t>
      </w:r>
      <w:proofErr w:type="spellEnd"/>
      <w:r w:rsidRPr="0080668C">
        <w:rPr>
          <w:rFonts w:ascii="Arial" w:eastAsia="Arial" w:hAnsi="Arial" w:cs="Arial"/>
          <w:color w:val="000000"/>
          <w:sz w:val="24"/>
          <w:szCs w:val="24"/>
          <w:lang w:eastAsia="en-GB"/>
        </w:rPr>
        <w:t xml:space="preserve"> (er </w:t>
      </w:r>
      <w:proofErr w:type="spellStart"/>
      <w:r w:rsidRPr="0080668C">
        <w:rPr>
          <w:rFonts w:ascii="Arial" w:eastAsia="Arial" w:hAnsi="Arial" w:cs="Arial"/>
          <w:color w:val="000000"/>
          <w:sz w:val="24"/>
          <w:szCs w:val="24"/>
          <w:lang w:eastAsia="en-GB"/>
        </w:rPr>
        <w:t>enghraifft</w:t>
      </w:r>
      <w:proofErr w:type="spellEnd"/>
      <w:r w:rsidRPr="0080668C">
        <w:rPr>
          <w:rFonts w:ascii="Arial" w:eastAsia="Arial" w:hAnsi="Arial" w:cs="Arial"/>
          <w:color w:val="000000"/>
          <w:sz w:val="24"/>
          <w:szCs w:val="24"/>
          <w:lang w:eastAsia="en-GB"/>
        </w:rPr>
        <w:t xml:space="preserve">, Nursery World, Small Talk)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gysylltiedig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â’r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ystyriaethau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sydd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eu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hangen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wrth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weithredu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cwricwlwm</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seiliedig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 </w:t>
      </w:r>
      <w:proofErr w:type="spellStart"/>
      <w:r w:rsidRPr="0080668C">
        <w:rPr>
          <w:rFonts w:ascii="Arial" w:eastAsia="Arial" w:hAnsi="Arial" w:cs="Arial"/>
          <w:color w:val="000000"/>
          <w:sz w:val="24"/>
          <w:szCs w:val="24"/>
          <w:lang w:eastAsia="en-GB"/>
        </w:rPr>
        <w:t>newidiadau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i’r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cwricwlwm</w:t>
      </w:r>
      <w:proofErr w:type="spellEnd"/>
      <w:r w:rsidRPr="0080668C">
        <w:rPr>
          <w:rFonts w:ascii="Arial" w:eastAsia="Arial" w:hAnsi="Arial" w:cs="Arial"/>
          <w:color w:val="000000"/>
          <w:sz w:val="24"/>
          <w:szCs w:val="24"/>
          <w:lang w:eastAsia="en-GB"/>
        </w:rPr>
        <w:t xml:space="preserve"> (1000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14770F55" w14:textId="77777777" w:rsidR="0080668C" w:rsidRPr="0080668C" w:rsidRDefault="0080668C" w:rsidP="0080668C">
      <w:pPr>
        <w:spacing w:after="0" w:line="240" w:lineRule="auto"/>
        <w:rPr>
          <w:rFonts w:ascii="Arial" w:eastAsia="Arial" w:hAnsi="Arial" w:cs="Arial"/>
          <w:color w:val="000000"/>
          <w:sz w:val="24"/>
          <w:szCs w:val="24"/>
          <w:lang w:eastAsia="en-GB"/>
        </w:rPr>
      </w:pPr>
    </w:p>
    <w:p w14:paraId="3693EAA0" w14:textId="77777777" w:rsidR="0080668C" w:rsidRPr="0080668C" w:rsidRDefault="0080668C" w:rsidP="0080668C">
      <w:pPr>
        <w:spacing w:after="0" w:line="240" w:lineRule="auto"/>
        <w:rPr>
          <w:rFonts w:ascii="Arial" w:eastAsia="Arial" w:hAnsi="Arial" w:cs="Arial"/>
          <w:color w:val="000000"/>
          <w:sz w:val="24"/>
          <w:szCs w:val="24"/>
          <w:lang w:eastAsia="en-GB"/>
        </w:rPr>
      </w:pPr>
      <w:proofErr w:type="spellStart"/>
      <w:r w:rsidRPr="0080668C">
        <w:rPr>
          <w:rFonts w:ascii="Arial" w:eastAsia="Arial" w:hAnsi="Arial" w:cs="Arial"/>
          <w:color w:val="000000"/>
          <w:sz w:val="24"/>
          <w:szCs w:val="24"/>
          <w:lang w:eastAsia="en-GB"/>
        </w:rPr>
        <w:t>Cyflwynir</w:t>
      </w:r>
      <w:proofErr w:type="spellEnd"/>
      <w:r w:rsidRPr="0080668C">
        <w:rPr>
          <w:rFonts w:ascii="Arial" w:eastAsia="Arial" w:hAnsi="Arial" w:cs="Arial"/>
          <w:color w:val="000000"/>
          <w:sz w:val="24"/>
          <w:szCs w:val="24"/>
          <w:lang w:eastAsia="en-GB"/>
        </w:rPr>
        <w:t xml:space="preserve"> y </w:t>
      </w:r>
      <w:proofErr w:type="spellStart"/>
      <w:r w:rsidRPr="0080668C">
        <w:rPr>
          <w:rFonts w:ascii="Arial" w:eastAsia="Arial" w:hAnsi="Arial" w:cs="Arial"/>
          <w:color w:val="000000"/>
          <w:sz w:val="24"/>
          <w:szCs w:val="24"/>
          <w:lang w:eastAsia="en-GB"/>
        </w:rPr>
        <w:t>gwaith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gan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gynnwys</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rhestr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gyfeiriadau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fel</w:t>
      </w:r>
      <w:proofErr w:type="spellEnd"/>
      <w:r w:rsidRPr="0080668C">
        <w:rPr>
          <w:rFonts w:ascii="Arial" w:eastAsia="Arial" w:hAnsi="Arial" w:cs="Arial"/>
          <w:color w:val="000000"/>
          <w:sz w:val="24"/>
          <w:szCs w:val="24"/>
          <w:lang w:eastAsia="en-GB"/>
        </w:rPr>
        <w:t xml:space="preserve"> un </w:t>
      </w:r>
      <w:proofErr w:type="spellStart"/>
      <w:r w:rsidRPr="0080668C">
        <w:rPr>
          <w:rFonts w:ascii="Arial" w:eastAsia="Arial" w:hAnsi="Arial" w:cs="Arial"/>
          <w:color w:val="000000"/>
          <w:sz w:val="24"/>
          <w:szCs w:val="24"/>
          <w:lang w:eastAsia="en-GB"/>
        </w:rPr>
        <w:t>dogfen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drwy</w:t>
      </w:r>
      <w:proofErr w:type="spellEnd"/>
      <w:r w:rsidRPr="0080668C">
        <w:rPr>
          <w:rFonts w:ascii="Arial" w:eastAsia="Arial" w:hAnsi="Arial" w:cs="Arial"/>
          <w:color w:val="000000"/>
          <w:sz w:val="24"/>
          <w:szCs w:val="24"/>
          <w:lang w:eastAsia="en-GB"/>
        </w:rPr>
        <w:t xml:space="preserve"> Turnitin.</w:t>
      </w:r>
    </w:p>
    <w:p w14:paraId="639CBF2F"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0F5F5DB8"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589B280B" w14:textId="77777777" w:rsidR="0080668C" w:rsidRPr="0080668C" w:rsidRDefault="0080668C" w:rsidP="0080668C">
      <w:pPr>
        <w:spacing w:after="0" w:line="240" w:lineRule="auto"/>
        <w:ind w:left="720"/>
        <w:rPr>
          <w:rFonts w:ascii="Arial" w:eastAsia="Times New Roman" w:hAnsi="Arial" w:cs="Arial"/>
          <w:sz w:val="24"/>
          <w:szCs w:val="24"/>
          <w:lang w:eastAsia="en-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80668C" w:rsidRPr="00367924" w14:paraId="6F6C2275" w14:textId="77777777" w:rsidTr="00222DE1">
        <w:tc>
          <w:tcPr>
            <w:tcW w:w="2268" w:type="dxa"/>
            <w:tcMar>
              <w:left w:w="105" w:type="dxa"/>
              <w:right w:w="105" w:type="dxa"/>
            </w:tcMar>
          </w:tcPr>
          <w:p w14:paraId="2C143B13" w14:textId="77777777" w:rsidR="0080668C" w:rsidRPr="00C573A3" w:rsidRDefault="0080668C" w:rsidP="00222DE1">
            <w:pPr>
              <w:spacing w:line="259" w:lineRule="auto"/>
              <w:rPr>
                <w:rFonts w:ascii="Arial" w:eastAsia="Calibri" w:hAnsi="Arial" w:cs="Arial"/>
                <w:color w:val="FFFFFF"/>
              </w:rPr>
            </w:pPr>
            <w:r w:rsidRPr="00C573A3">
              <w:rPr>
                <w:rFonts w:ascii="Arial" w:eastAsia="Calibri" w:hAnsi="Arial" w:cs="Arial"/>
                <w:lang w:val="cy-GB"/>
              </w:rPr>
              <w:t>YMCHWIL</w:t>
            </w:r>
          </w:p>
        </w:tc>
        <w:tc>
          <w:tcPr>
            <w:tcW w:w="6379" w:type="dxa"/>
            <w:tcMar>
              <w:left w:w="105" w:type="dxa"/>
              <w:right w:w="105" w:type="dxa"/>
            </w:tcMar>
          </w:tcPr>
          <w:p w14:paraId="1F2B00C6"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14:paraId="4FC98099" w14:textId="266389DE" w:rsidR="0080668C" w:rsidRPr="00367924" w:rsidRDefault="0080668C" w:rsidP="00222DE1">
            <w:pPr>
              <w:rPr>
                <w:rFonts w:ascii="Arial" w:eastAsia="Calibri" w:hAnsi="Arial" w:cs="Arial"/>
                <w:lang w:val="cy-GB"/>
              </w:rPr>
            </w:pPr>
            <w:r w:rsidRPr="00367924">
              <w:rPr>
                <w:rFonts w:ascii="Arial" w:eastAsia="Calibri" w:hAnsi="Arial" w:cs="Arial"/>
                <w:lang w:val="cy-GB"/>
              </w:rPr>
              <w:t xml:space="preserve">Gallwch </w:t>
            </w:r>
            <w:sdt>
              <w:sdtPr>
                <w:rPr>
                  <w:rFonts w:ascii="Arial" w:hAnsi="Arial" w:cs="Arial"/>
                  <w:lang w:val="cy-GB"/>
                </w:rPr>
                <w:id w:val="2132582787"/>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p w14:paraId="0057512A" w14:textId="77777777" w:rsidR="0080668C" w:rsidRPr="00367924" w:rsidRDefault="0080668C" w:rsidP="00222DE1">
            <w:pPr>
              <w:rPr>
                <w:rFonts w:ascii="Arial" w:eastAsia="Calibri" w:hAnsi="Arial" w:cs="Arial"/>
                <w:lang w:val="cy-GB"/>
              </w:rPr>
            </w:pPr>
          </w:p>
          <w:p w14:paraId="30D17B18" w14:textId="2A06B2E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 xml:space="preserve">Na allwch </w:t>
            </w:r>
            <w:sdt>
              <w:sdtPr>
                <w:rPr>
                  <w:rFonts w:ascii="Arial" w:hAnsi="Arial" w:cs="Arial"/>
                  <w:lang w:val="cy-GB"/>
                </w:rPr>
                <w:id w:val="232746510"/>
                <w14:checkbox>
                  <w14:checked w14:val="0"/>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80668C" w:rsidRPr="00367924" w14:paraId="6ADE5DD6" w14:textId="77777777" w:rsidTr="00222DE1">
        <w:tc>
          <w:tcPr>
            <w:tcW w:w="2268" w:type="dxa"/>
            <w:tcMar>
              <w:left w:w="105" w:type="dxa"/>
              <w:right w:w="105" w:type="dxa"/>
            </w:tcMar>
          </w:tcPr>
          <w:p w14:paraId="2272C975" w14:textId="77777777" w:rsidR="0080668C" w:rsidRPr="00C573A3" w:rsidRDefault="0080668C" w:rsidP="00222DE1">
            <w:pPr>
              <w:spacing w:line="259" w:lineRule="auto"/>
              <w:rPr>
                <w:rFonts w:ascii="Arial" w:eastAsia="Calibri" w:hAnsi="Arial" w:cs="Arial"/>
              </w:rPr>
            </w:pPr>
            <w:r w:rsidRPr="00C573A3">
              <w:rPr>
                <w:rFonts w:ascii="Arial" w:eastAsia="Calibri" w:hAnsi="Arial" w:cs="Arial"/>
                <w:lang w:val="cy-GB"/>
              </w:rPr>
              <w:t>STRWYTHUR</w:t>
            </w:r>
          </w:p>
        </w:tc>
        <w:tc>
          <w:tcPr>
            <w:tcW w:w="6379" w:type="dxa"/>
            <w:tcMar>
              <w:left w:w="105" w:type="dxa"/>
              <w:right w:w="105" w:type="dxa"/>
            </w:tcMar>
          </w:tcPr>
          <w:p w14:paraId="28A75729"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36C78893" w14:textId="77777777" w:rsidR="0080668C" w:rsidRPr="00367924" w:rsidRDefault="0080668C" w:rsidP="00222DE1">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044822578"/>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1FCF5096" w14:textId="77777777" w:rsidR="0080668C" w:rsidRPr="00367924" w:rsidRDefault="0080668C" w:rsidP="00222DE1">
            <w:pPr>
              <w:rPr>
                <w:rFonts w:ascii="Arial" w:eastAsia="Calibri" w:hAnsi="Arial" w:cs="Arial"/>
                <w:lang w:val="cy-GB"/>
              </w:rPr>
            </w:pPr>
          </w:p>
          <w:p w14:paraId="6F535485" w14:textId="20322073"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023590270"/>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80668C" w:rsidRPr="00367924" w14:paraId="73A58714" w14:textId="77777777" w:rsidTr="00222DE1">
        <w:tc>
          <w:tcPr>
            <w:tcW w:w="2268" w:type="dxa"/>
            <w:tcMar>
              <w:left w:w="105" w:type="dxa"/>
              <w:right w:w="105" w:type="dxa"/>
            </w:tcMar>
          </w:tcPr>
          <w:p w14:paraId="6FC2CDC1" w14:textId="77777777" w:rsidR="0080668C" w:rsidRPr="00C573A3" w:rsidRDefault="0080668C" w:rsidP="00222DE1">
            <w:pPr>
              <w:spacing w:line="259" w:lineRule="auto"/>
              <w:rPr>
                <w:rFonts w:ascii="Arial" w:eastAsia="Calibri" w:hAnsi="Arial" w:cs="Arial"/>
              </w:rPr>
            </w:pPr>
            <w:r w:rsidRPr="00C573A3">
              <w:rPr>
                <w:rFonts w:ascii="Arial" w:eastAsia="Calibri" w:hAnsi="Arial" w:cs="Arial"/>
                <w:lang w:val="cy-GB"/>
              </w:rPr>
              <w:t>PRAWF DDARLLEN</w:t>
            </w:r>
          </w:p>
        </w:tc>
        <w:tc>
          <w:tcPr>
            <w:tcW w:w="6379" w:type="dxa"/>
            <w:tcMar>
              <w:left w:w="105" w:type="dxa"/>
              <w:right w:w="105" w:type="dxa"/>
            </w:tcMar>
          </w:tcPr>
          <w:p w14:paraId="1F5C5E6D"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14:paraId="359F3212" w14:textId="564B4A44" w:rsidR="0080668C" w:rsidRPr="00367924" w:rsidRDefault="0080668C" w:rsidP="00222DE1">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101708586"/>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p w14:paraId="3750B867" w14:textId="77777777" w:rsidR="0080668C" w:rsidRPr="00367924" w:rsidRDefault="0080668C" w:rsidP="00222DE1">
            <w:pPr>
              <w:rPr>
                <w:rFonts w:ascii="Arial" w:eastAsia="Calibri" w:hAnsi="Arial" w:cs="Arial"/>
                <w:lang w:val="cy-GB"/>
              </w:rPr>
            </w:pPr>
          </w:p>
          <w:p w14:paraId="2EBF156B"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284630050"/>
                <w14:checkbox>
                  <w14:checked w14:val="0"/>
                  <w14:checkedState w14:val="2612" w14:font="MS Gothic"/>
                  <w14:uncheckedState w14:val="2610" w14:font="MS Gothic"/>
                </w14:checkbox>
              </w:sdtPr>
              <w:sdtContent>
                <w:r w:rsidRPr="00367924">
                  <w:rPr>
                    <w:rFonts w:ascii="MS Gothic" w:eastAsia="MS Gothic" w:hAnsi="MS Gothic" w:cs="Arial"/>
                    <w:lang w:val="cy-GB"/>
                  </w:rPr>
                  <w:t>☐</w:t>
                </w:r>
              </w:sdtContent>
            </w:sdt>
          </w:p>
        </w:tc>
      </w:tr>
      <w:tr w:rsidR="0080668C" w:rsidRPr="00367924" w14:paraId="10D56357" w14:textId="77777777" w:rsidTr="00222DE1">
        <w:tc>
          <w:tcPr>
            <w:tcW w:w="2268" w:type="dxa"/>
            <w:tcMar>
              <w:left w:w="105" w:type="dxa"/>
              <w:right w:w="105" w:type="dxa"/>
            </w:tcMar>
          </w:tcPr>
          <w:p w14:paraId="303C08F8" w14:textId="77777777" w:rsidR="0080668C" w:rsidRPr="00C573A3" w:rsidRDefault="0080668C" w:rsidP="00222DE1">
            <w:pPr>
              <w:spacing w:line="259" w:lineRule="auto"/>
              <w:rPr>
                <w:rFonts w:ascii="Arial" w:eastAsia="Calibri" w:hAnsi="Arial" w:cs="Arial"/>
              </w:rPr>
            </w:pPr>
            <w:r w:rsidRPr="00C573A3">
              <w:rPr>
                <w:rFonts w:ascii="Arial" w:eastAsia="Calibri" w:hAnsi="Arial" w:cs="Arial"/>
                <w:lang w:val="cy-GB"/>
              </w:rPr>
              <w:t>YSGRIFENNU</w:t>
            </w:r>
          </w:p>
        </w:tc>
        <w:tc>
          <w:tcPr>
            <w:tcW w:w="6379" w:type="dxa"/>
            <w:tcMar>
              <w:left w:w="105" w:type="dxa"/>
              <w:right w:w="105" w:type="dxa"/>
            </w:tcMar>
          </w:tcPr>
          <w:p w14:paraId="0A30F1EE"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testun i’w gyflwyno. </w:t>
            </w:r>
          </w:p>
        </w:tc>
        <w:tc>
          <w:tcPr>
            <w:tcW w:w="1559" w:type="dxa"/>
          </w:tcPr>
          <w:p w14:paraId="12BDF727" w14:textId="77777777" w:rsidR="0080668C" w:rsidRPr="00367924" w:rsidRDefault="0080668C" w:rsidP="00222DE1">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1CBF55C8" w14:textId="77777777" w:rsidR="0080668C" w:rsidRPr="00367924" w:rsidRDefault="0080668C" w:rsidP="00222DE1">
            <w:pPr>
              <w:rPr>
                <w:rFonts w:ascii="Arial" w:eastAsia="Calibri" w:hAnsi="Arial" w:cs="Arial"/>
                <w:lang w:val="cy-GB"/>
              </w:rPr>
            </w:pPr>
          </w:p>
          <w:p w14:paraId="734A9F7D" w14:textId="1AA0924E"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433016337"/>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80668C" w:rsidRPr="00367924" w14:paraId="72020042" w14:textId="77777777" w:rsidTr="00222DE1">
        <w:tc>
          <w:tcPr>
            <w:tcW w:w="2268" w:type="dxa"/>
            <w:tcMar>
              <w:left w:w="105" w:type="dxa"/>
              <w:right w:w="105" w:type="dxa"/>
            </w:tcMar>
          </w:tcPr>
          <w:p w14:paraId="6550CDDB" w14:textId="77777777" w:rsidR="0080668C" w:rsidRPr="00C573A3" w:rsidRDefault="0080668C" w:rsidP="00222DE1">
            <w:pPr>
              <w:spacing w:line="259" w:lineRule="auto"/>
              <w:rPr>
                <w:rFonts w:ascii="Arial" w:eastAsia="Calibri" w:hAnsi="Arial" w:cs="Arial"/>
              </w:rPr>
            </w:pPr>
            <w:r w:rsidRPr="00C573A3">
              <w:rPr>
                <w:rFonts w:ascii="Arial" w:eastAsia="Calibri" w:hAnsi="Arial" w:cs="Arial"/>
                <w:lang w:val="cy-GB"/>
              </w:rPr>
              <w:lastRenderedPageBreak/>
              <w:t>CREADIGOL</w:t>
            </w:r>
          </w:p>
        </w:tc>
        <w:tc>
          <w:tcPr>
            <w:tcW w:w="6379" w:type="dxa"/>
            <w:tcMar>
              <w:left w:w="105" w:type="dxa"/>
              <w:right w:w="105" w:type="dxa"/>
            </w:tcMar>
          </w:tcPr>
          <w:p w14:paraId="67F62ECF"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deunyddiau creadigol, megis delweddau. </w:t>
            </w:r>
          </w:p>
        </w:tc>
        <w:tc>
          <w:tcPr>
            <w:tcW w:w="1559" w:type="dxa"/>
          </w:tcPr>
          <w:p w14:paraId="6A6EBCBF" w14:textId="77777777" w:rsidR="0080668C" w:rsidRPr="00367924" w:rsidRDefault="0080668C" w:rsidP="00222DE1">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7378096"/>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354BEDC3" w14:textId="77777777" w:rsidR="0080668C" w:rsidRPr="00367924" w:rsidRDefault="0080668C" w:rsidP="00222DE1">
            <w:pPr>
              <w:rPr>
                <w:rFonts w:ascii="Arial" w:eastAsia="Calibri" w:hAnsi="Arial" w:cs="Arial"/>
                <w:lang w:val="cy-GB"/>
              </w:rPr>
            </w:pPr>
          </w:p>
          <w:p w14:paraId="3CED2DC7" w14:textId="1531F1ED"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762847418"/>
                <w14:checkbox>
                  <w14:checked w14:val="0"/>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80668C" w:rsidRPr="00367924" w14:paraId="7B3735E4" w14:textId="77777777" w:rsidTr="00222DE1">
        <w:tc>
          <w:tcPr>
            <w:tcW w:w="2268" w:type="dxa"/>
            <w:tcMar>
              <w:left w:w="105" w:type="dxa"/>
              <w:right w:w="105" w:type="dxa"/>
            </w:tcMar>
          </w:tcPr>
          <w:p w14:paraId="51D0E36E" w14:textId="77777777" w:rsidR="0080668C" w:rsidRPr="00C573A3" w:rsidRDefault="0080668C" w:rsidP="00222DE1">
            <w:pPr>
              <w:spacing w:line="259" w:lineRule="auto"/>
              <w:rPr>
                <w:rFonts w:ascii="Arial" w:hAnsi="Arial" w:cs="Arial"/>
              </w:rPr>
            </w:pPr>
            <w:r w:rsidRPr="00C573A3">
              <w:rPr>
                <w:rFonts w:ascii="Arial" w:eastAsia="Calibri" w:hAnsi="Arial" w:cs="Arial"/>
                <w:lang w:val="cy-GB"/>
              </w:rPr>
              <w:t xml:space="preserve">RHAGLENNU </w:t>
            </w:r>
          </w:p>
        </w:tc>
        <w:tc>
          <w:tcPr>
            <w:tcW w:w="6379" w:type="dxa"/>
            <w:tcMar>
              <w:left w:w="105" w:type="dxa"/>
              <w:right w:w="105" w:type="dxa"/>
            </w:tcMar>
          </w:tcPr>
          <w:p w14:paraId="55B1CBC0"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 greu a gwirio cod.</w:t>
            </w:r>
          </w:p>
        </w:tc>
        <w:tc>
          <w:tcPr>
            <w:tcW w:w="1559" w:type="dxa"/>
          </w:tcPr>
          <w:p w14:paraId="20E267F5" w14:textId="77777777" w:rsidR="0080668C" w:rsidRPr="00367924" w:rsidRDefault="0080668C" w:rsidP="00222DE1">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28BAE85D" w14:textId="77777777" w:rsidR="0080668C" w:rsidRPr="00367924" w:rsidRDefault="0080668C" w:rsidP="00222DE1">
            <w:pPr>
              <w:rPr>
                <w:rFonts w:ascii="Arial" w:eastAsia="Calibri" w:hAnsi="Arial" w:cs="Arial"/>
                <w:lang w:val="cy-GB"/>
              </w:rPr>
            </w:pPr>
          </w:p>
          <w:p w14:paraId="257100C4" w14:textId="7ED86EA8"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899161975"/>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80668C" w:rsidRPr="00367924" w14:paraId="47E003D5" w14:textId="77777777" w:rsidTr="00222DE1">
        <w:tc>
          <w:tcPr>
            <w:tcW w:w="2268" w:type="dxa"/>
            <w:tcMar>
              <w:left w:w="105" w:type="dxa"/>
              <w:right w:w="105" w:type="dxa"/>
            </w:tcMar>
          </w:tcPr>
          <w:p w14:paraId="101B721A" w14:textId="77777777" w:rsidR="0080668C" w:rsidRPr="00C573A3" w:rsidRDefault="0080668C" w:rsidP="00222DE1">
            <w:pPr>
              <w:spacing w:line="259" w:lineRule="auto"/>
              <w:rPr>
                <w:rFonts w:ascii="Arial" w:eastAsia="Calibri" w:hAnsi="Arial" w:cs="Arial"/>
              </w:rPr>
            </w:pPr>
            <w:r w:rsidRPr="00C573A3">
              <w:rPr>
                <w:rFonts w:ascii="Arial" w:eastAsia="Calibri" w:hAnsi="Arial" w:cs="Arial"/>
                <w:lang w:val="cy-GB"/>
              </w:rPr>
              <w:t>DIM</w:t>
            </w:r>
          </w:p>
        </w:tc>
        <w:tc>
          <w:tcPr>
            <w:tcW w:w="6379" w:type="dxa"/>
            <w:tcMar>
              <w:left w:w="105" w:type="dxa"/>
              <w:right w:w="105" w:type="dxa"/>
            </w:tcMar>
          </w:tcPr>
          <w:p w14:paraId="07F5161B" w14:textId="77777777" w:rsidR="0080668C" w:rsidRPr="00367924" w:rsidRDefault="0080668C" w:rsidP="00222DE1">
            <w:pPr>
              <w:spacing w:line="259" w:lineRule="auto"/>
              <w:rPr>
                <w:rFonts w:ascii="Arial" w:eastAsia="Calibri" w:hAnsi="Arial" w:cs="Arial"/>
                <w:lang w:val="cy-GB"/>
              </w:rPr>
            </w:pPr>
            <w:r w:rsidRPr="00367924">
              <w:rPr>
                <w:rFonts w:ascii="Arial" w:eastAsia="Calibri" w:hAnsi="Arial" w:cs="Arial"/>
                <w:lang w:val="cy-GB"/>
              </w:rPr>
              <w:t xml:space="preserve">Ar gyfer yr asesiad hwn, ni chaniateir i chi ddefnyddio </w:t>
            </w:r>
            <w:r w:rsidRPr="00367924">
              <w:rPr>
                <w:rFonts w:ascii="Arial" w:eastAsia="Calibri" w:hAnsi="Arial" w:cs="Arial"/>
                <w:b/>
                <w:bCs/>
                <w:lang w:val="cy-GB"/>
              </w:rPr>
              <w:t>unrhyw</w:t>
            </w:r>
            <w:r w:rsidRPr="00367924">
              <w:rPr>
                <w:rFonts w:ascii="Arial" w:eastAsia="Calibri" w:hAnsi="Arial" w:cs="Arial"/>
                <w:lang w:val="cy-GB"/>
              </w:rPr>
              <w:t xml:space="preserve"> fath o gymorth drwy Ddeallusrwydd Artiffisial Cynhyrchiol.  Mae hyn yn cynnwys cymorth ymchwil, cymorth strwythur, cymorth ysgrifennu / prawf ddarllen a chymorth creadigol.</w:t>
            </w:r>
          </w:p>
        </w:tc>
        <w:tc>
          <w:tcPr>
            <w:tcW w:w="1559" w:type="dxa"/>
          </w:tcPr>
          <w:p w14:paraId="605DC84C" w14:textId="77777777" w:rsidR="0080668C" w:rsidRPr="00367924" w:rsidRDefault="0080668C" w:rsidP="00222DE1">
            <w:pPr>
              <w:rPr>
                <w:rFonts w:ascii="Arial" w:eastAsia="Calibri" w:hAnsi="Arial" w:cs="Arial"/>
                <w:lang w:val="cy-GB"/>
              </w:rPr>
            </w:pPr>
            <w:r>
              <w:rPr>
                <w:rFonts w:ascii="Arial" w:eastAsia="Calibri" w:hAnsi="Arial" w:cs="Arial"/>
                <w:lang w:val="cy-GB"/>
              </w:rPr>
              <w:t>Cywir</w:t>
            </w:r>
            <w:r w:rsidRPr="00367924">
              <w:rPr>
                <w:rFonts w:ascii="Arial" w:eastAsia="Calibri" w:hAnsi="Arial" w:cs="Arial"/>
                <w:lang w:val="cy-GB"/>
              </w:rPr>
              <w:t xml:space="preserve"> </w:t>
            </w:r>
            <w:sdt>
              <w:sdtPr>
                <w:rPr>
                  <w:rFonts w:ascii="Arial" w:hAnsi="Arial" w:cs="Arial"/>
                  <w:lang w:val="cy-GB"/>
                </w:rPr>
                <w:id w:val="-1704392828"/>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08D9F82F" w14:textId="77777777" w:rsidR="0080668C" w:rsidRPr="00367924" w:rsidRDefault="0080668C" w:rsidP="00222DE1">
            <w:pPr>
              <w:rPr>
                <w:rFonts w:ascii="Arial" w:eastAsia="Calibri" w:hAnsi="Arial" w:cs="Arial"/>
                <w:lang w:val="cy-GB"/>
              </w:rPr>
            </w:pPr>
          </w:p>
          <w:p w14:paraId="2D12DE1F" w14:textId="287D5286" w:rsidR="0080668C" w:rsidRPr="00367924" w:rsidRDefault="0080668C" w:rsidP="00222DE1">
            <w:pPr>
              <w:spacing w:line="259" w:lineRule="auto"/>
              <w:rPr>
                <w:rFonts w:ascii="Arial" w:eastAsia="Calibri" w:hAnsi="Arial" w:cs="Arial"/>
                <w:lang w:val="cy-GB"/>
              </w:rPr>
            </w:pPr>
            <w:r>
              <w:rPr>
                <w:rFonts w:ascii="Arial" w:eastAsia="Calibri" w:hAnsi="Arial" w:cs="Arial"/>
                <w:lang w:val="cy-GB"/>
              </w:rPr>
              <w:t>Anghywir</w:t>
            </w:r>
            <w:r w:rsidRPr="00367924">
              <w:rPr>
                <w:rFonts w:ascii="Arial" w:eastAsia="Calibri" w:hAnsi="Arial" w:cs="Arial"/>
                <w:lang w:val="cy-GB"/>
              </w:rPr>
              <w:t xml:space="preserve"> </w:t>
            </w:r>
            <w:sdt>
              <w:sdtPr>
                <w:rPr>
                  <w:rFonts w:ascii="Arial" w:hAnsi="Arial" w:cs="Arial"/>
                  <w:lang w:val="cy-GB"/>
                </w:rPr>
                <w:id w:val="-1360203626"/>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bl>
    <w:p w14:paraId="53B79B1E"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45C6BA18"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73DE0FA5"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290B207C"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2AE9EC1F" w14:textId="77777777" w:rsidR="0080668C" w:rsidRPr="0080668C" w:rsidRDefault="0080668C" w:rsidP="0080668C">
      <w:pPr>
        <w:spacing w:after="0" w:line="240" w:lineRule="auto"/>
        <w:jc w:val="both"/>
        <w:rPr>
          <w:rFonts w:ascii="Arial" w:eastAsia="Times New Roman" w:hAnsi="Arial" w:cs="Arial"/>
          <w:lang w:eastAsia="en-GB"/>
        </w:rPr>
      </w:pPr>
    </w:p>
    <w:p w14:paraId="6B142824"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br/>
      </w:r>
      <w:r w:rsidRPr="0080668C">
        <w:rPr>
          <w:rFonts w:ascii="Arial" w:eastAsia="Times New Roman" w:hAnsi="Arial" w:cs="Arial"/>
          <w:lang w:eastAsia="en-GB"/>
        </w:rPr>
        <w:br/>
      </w:r>
    </w:p>
    <w:p w14:paraId="7F54E6D5" w14:textId="77777777" w:rsidR="0080668C" w:rsidRPr="0080668C" w:rsidRDefault="0080668C" w:rsidP="0080668C">
      <w:pPr>
        <w:spacing w:after="0" w:line="240" w:lineRule="auto"/>
        <w:jc w:val="both"/>
        <w:rPr>
          <w:rFonts w:ascii="Arial" w:eastAsia="Times New Roman" w:hAnsi="Arial" w:cs="Arial"/>
          <w:lang w:eastAsia="en-GB"/>
        </w:rPr>
      </w:pPr>
    </w:p>
    <w:p w14:paraId="77288006" w14:textId="77777777" w:rsidR="0080668C" w:rsidRPr="0080668C" w:rsidRDefault="0080668C" w:rsidP="0080668C">
      <w:pPr>
        <w:spacing w:after="0" w:line="240" w:lineRule="auto"/>
        <w:jc w:val="both"/>
        <w:rPr>
          <w:rFonts w:ascii="Arial" w:eastAsia="Times New Roman" w:hAnsi="Arial" w:cs="Arial"/>
          <w:lang w:eastAsia="en-GB"/>
        </w:rPr>
      </w:pPr>
    </w:p>
    <w:p w14:paraId="67C44FC0" w14:textId="77777777" w:rsidR="0080668C" w:rsidRPr="0080668C" w:rsidRDefault="0080668C" w:rsidP="0080668C">
      <w:pPr>
        <w:spacing w:after="0" w:line="240" w:lineRule="auto"/>
        <w:jc w:val="both"/>
        <w:rPr>
          <w:rFonts w:ascii="Arial" w:eastAsia="Times New Roman" w:hAnsi="Arial" w:cs="Arial"/>
          <w:lang w:eastAsia="en-GB"/>
        </w:rPr>
      </w:pPr>
    </w:p>
    <w:p w14:paraId="71347667" w14:textId="77777777" w:rsidR="0080668C" w:rsidRPr="0080668C" w:rsidRDefault="0080668C" w:rsidP="0080668C">
      <w:pPr>
        <w:spacing w:after="0" w:line="240" w:lineRule="auto"/>
        <w:jc w:val="both"/>
        <w:rPr>
          <w:rFonts w:ascii="Arial" w:eastAsia="Times New Roman" w:hAnsi="Arial" w:cs="Arial"/>
          <w:lang w:eastAsia="en-GB"/>
        </w:rPr>
      </w:pPr>
    </w:p>
    <w:p w14:paraId="04AF3EB7" w14:textId="77777777" w:rsidR="0080668C" w:rsidRPr="0080668C" w:rsidRDefault="0080668C" w:rsidP="0080668C">
      <w:pPr>
        <w:spacing w:after="0" w:line="240" w:lineRule="auto"/>
        <w:jc w:val="both"/>
        <w:rPr>
          <w:rFonts w:ascii="Arial" w:eastAsia="Times New Roman" w:hAnsi="Arial" w:cs="Arial"/>
          <w:lang w:eastAsia="en-GB"/>
        </w:rPr>
      </w:pPr>
    </w:p>
    <w:p w14:paraId="5205982B" w14:textId="77777777" w:rsidR="0080668C" w:rsidRPr="0080668C" w:rsidRDefault="0080668C" w:rsidP="0080668C">
      <w:pPr>
        <w:spacing w:after="0" w:line="240" w:lineRule="auto"/>
        <w:jc w:val="both"/>
        <w:rPr>
          <w:rFonts w:ascii="Arial" w:eastAsia="Times New Roman" w:hAnsi="Arial" w:cs="Arial"/>
          <w:lang w:eastAsia="en-GB"/>
        </w:rPr>
      </w:pPr>
    </w:p>
    <w:p w14:paraId="3BAB9179" w14:textId="77777777" w:rsidR="0080668C" w:rsidRPr="0080668C" w:rsidRDefault="0080668C" w:rsidP="0080668C">
      <w:pPr>
        <w:spacing w:after="0" w:line="240" w:lineRule="auto"/>
        <w:jc w:val="both"/>
        <w:rPr>
          <w:rFonts w:ascii="Times New Roman" w:eastAsia="Times New Roman" w:hAnsi="Times New Roman" w:cs="Times New Roman"/>
          <w:sz w:val="20"/>
          <w:szCs w:val="20"/>
          <w:lang w:eastAsia="en-GB"/>
        </w:rPr>
      </w:pPr>
    </w:p>
    <w:p w14:paraId="3FF89F5B" w14:textId="77777777" w:rsidR="0080668C" w:rsidRPr="0080668C" w:rsidRDefault="0080668C" w:rsidP="0080668C">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0668C" w:rsidRPr="0080668C" w14:paraId="4A3B92D2" w14:textId="77777777" w:rsidTr="00222DE1">
        <w:trPr>
          <w:trHeight w:val="414"/>
        </w:trPr>
        <w:tc>
          <w:tcPr>
            <w:tcW w:w="10670" w:type="dxa"/>
            <w:shd w:val="clear" w:color="auto" w:fill="D9D9D9"/>
          </w:tcPr>
          <w:p w14:paraId="40063C14" w14:textId="77777777" w:rsidR="0080668C" w:rsidRPr="0080668C" w:rsidRDefault="0080668C" w:rsidP="0080668C">
            <w:pPr>
              <w:spacing w:after="0" w:line="240" w:lineRule="auto"/>
              <w:jc w:val="center"/>
              <w:rPr>
                <w:rFonts w:ascii="Arial" w:eastAsia="Times New Roman" w:hAnsi="Arial" w:cs="Arial"/>
                <w:b/>
                <w:caps/>
                <w:sz w:val="40"/>
                <w:szCs w:val="20"/>
                <w:lang w:eastAsia="en-GB"/>
              </w:rPr>
            </w:pPr>
            <w:r w:rsidRPr="0080668C">
              <w:rPr>
                <w:rFonts w:ascii="Arial" w:eastAsia="Times New Roman" w:hAnsi="Arial" w:cs="Arial"/>
                <w:b/>
                <w:caps/>
                <w:sz w:val="40"/>
                <w:szCs w:val="20"/>
                <w:lang w:val="cy-GB" w:eastAsia="en-GB"/>
              </w:rPr>
              <w:t>CANLLAWIAU I FYFYRWYR WRTH GWBLHAU TASGAU</w:t>
            </w:r>
          </w:p>
        </w:tc>
      </w:tr>
    </w:tbl>
    <w:p w14:paraId="6A7C6E09" w14:textId="77777777" w:rsidR="0080668C" w:rsidRPr="0080668C" w:rsidRDefault="0080668C" w:rsidP="0080668C">
      <w:pPr>
        <w:spacing w:after="0" w:line="240" w:lineRule="auto"/>
        <w:jc w:val="both"/>
        <w:rPr>
          <w:rFonts w:ascii="Arial" w:eastAsia="Times New Roman" w:hAnsi="Arial" w:cs="Arial"/>
          <w:lang w:eastAsia="en-GB"/>
        </w:rPr>
      </w:pPr>
    </w:p>
    <w:p w14:paraId="429630C0" w14:textId="77777777" w:rsidR="0080668C" w:rsidRPr="0080668C" w:rsidRDefault="0080668C" w:rsidP="0080668C">
      <w:pPr>
        <w:spacing w:after="0" w:line="240" w:lineRule="auto"/>
        <w:jc w:val="both"/>
        <w:rPr>
          <w:rFonts w:ascii="Arial" w:eastAsia="Times New Roman" w:hAnsi="Arial" w:cs="Arial"/>
          <w:b/>
          <w:lang w:eastAsia="en-GB"/>
        </w:rPr>
      </w:pPr>
      <w:r w:rsidRPr="0080668C">
        <w:rPr>
          <w:rFonts w:ascii="Arial" w:eastAsia="Times New Roman" w:hAnsi="Arial" w:cs="Arial"/>
          <w:b/>
          <w:lang w:val="cy-GB" w:eastAsia="en-GB"/>
        </w:rPr>
        <w:t>SYLWER:</w:t>
      </w:r>
      <w:r w:rsidRPr="0080668C">
        <w:rPr>
          <w:rFonts w:ascii="Arial" w:eastAsia="Times New Roman" w:hAnsi="Arial" w:cs="Arial"/>
          <w:b/>
          <w:lang w:eastAsia="en-GB"/>
        </w:rPr>
        <w:t xml:space="preserve"> </w:t>
      </w:r>
      <w:r w:rsidRPr="0080668C">
        <w:rPr>
          <w:rFonts w:ascii="Arial" w:eastAsia="Times New Roman" w:hAnsi="Arial" w:cs="Arial"/>
          <w:b/>
          <w:lang w:val="cy-GB" w:eastAsia="en-GB"/>
        </w:rPr>
        <w:t>Mae’r canllawiau a nodir isod yn gysylltiedig â’r pum maen prawf asesu generig drosodd.</w:t>
      </w:r>
    </w:p>
    <w:p w14:paraId="16D91BA8" w14:textId="77777777" w:rsidR="0080668C" w:rsidRPr="0080668C" w:rsidRDefault="0080668C" w:rsidP="0080668C">
      <w:pPr>
        <w:spacing w:after="0" w:line="240" w:lineRule="auto"/>
        <w:jc w:val="both"/>
        <w:rPr>
          <w:rFonts w:ascii="Arial" w:eastAsia="Times New Roman" w:hAnsi="Arial" w:cs="Arial"/>
          <w:b/>
          <w:lang w:eastAsia="en-GB"/>
        </w:rPr>
      </w:pPr>
    </w:p>
    <w:p w14:paraId="2206B0B5"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val="cy-GB" w:eastAsia="en-GB"/>
        </w:rPr>
        <w:t>Sgiliau Ymgysylltu â Llenyddiaeth</w:t>
      </w:r>
    </w:p>
    <w:p w14:paraId="75B5DDD4"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val="cy-GB" w:eastAsia="en-GB"/>
        </w:rPr>
        <w:t xml:space="preserve">Mae’n rhaid i’ch gwaith gael ei lywio a’i gefnogi gan ddeunydd ysgolheigaidd sy’n </w:t>
      </w:r>
      <w:r w:rsidRPr="0080668C">
        <w:rPr>
          <w:rFonts w:ascii="Arial" w:eastAsia="Times New Roman" w:hAnsi="Arial" w:cs="Arial"/>
          <w:i/>
          <w:lang w:val="cy-GB" w:eastAsia="en-GB"/>
        </w:rPr>
        <w:t>berthnasol</w:t>
      </w:r>
      <w:r w:rsidRPr="0080668C">
        <w:rPr>
          <w:rFonts w:ascii="Arial" w:eastAsia="Times New Roman" w:hAnsi="Arial" w:cs="Arial"/>
          <w:lang w:val="cy-GB" w:eastAsia="en-GB"/>
        </w:rPr>
        <w:t xml:space="preserve"> i’r dasg/tasgau a osodwyd ac sy’n </w:t>
      </w:r>
      <w:r w:rsidRPr="0080668C">
        <w:rPr>
          <w:rFonts w:ascii="Arial" w:eastAsia="Times New Roman" w:hAnsi="Arial" w:cs="Arial"/>
          <w:i/>
          <w:lang w:val="cy-GB" w:eastAsia="en-GB"/>
        </w:rPr>
        <w:t>canolbwyntio</w:t>
      </w:r>
      <w:r w:rsidRPr="0080668C">
        <w:rPr>
          <w:rFonts w:ascii="Arial" w:eastAsia="Times New Roman" w:hAnsi="Arial" w:cs="Arial"/>
          <w:lang w:val="cy-GB" w:eastAsia="en-GB"/>
        </w:rPr>
        <w:t xml:space="preserve"> arni/arnynt; dylech ddefnyddio adolygiadau ysgolheigaidd a ffynonellau gwreiddiol, lle bo’n briodol (er enghraifft, erthyglau ymchwil a adolygwyd a/neu ddeunyddiau gwreiddiol sy’n briodol i’r ddisgyblaeth).</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Dylech ddarparu tystiolaeth i ddangos eich bod wedi cael mynediad i </w:t>
      </w:r>
      <w:r w:rsidRPr="0080668C">
        <w:rPr>
          <w:rFonts w:ascii="Arial" w:eastAsia="Times New Roman" w:hAnsi="Arial" w:cs="Arial"/>
          <w:i/>
          <w:lang w:val="cy-GB" w:eastAsia="en-GB"/>
        </w:rPr>
        <w:t>ystod</w:t>
      </w:r>
      <w:r w:rsidRPr="0080668C">
        <w:rPr>
          <w:rFonts w:ascii="Arial" w:eastAsia="Times New Roman" w:hAnsi="Arial" w:cs="Arial"/>
          <w:lang w:val="cy-GB" w:eastAsia="en-GB"/>
        </w:rPr>
        <w:t xml:space="preserve"> eang o ffynonellau, a allai fod yn academaidd, yn llywodraethol a diwydiannol; gall y ffynonellau hyn gynnwys erthyglau cyfnodolion academaidd, gwerslyfrau, erthyglau newyddion cyfredol, dogfennau sefydliadol a gwefannau. </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Dylech ystyried </w:t>
      </w:r>
      <w:r w:rsidRPr="0080668C">
        <w:rPr>
          <w:rFonts w:ascii="Arial" w:eastAsia="Times New Roman" w:hAnsi="Arial" w:cs="Arial"/>
          <w:i/>
          <w:lang w:val="cy-GB" w:eastAsia="en-GB"/>
        </w:rPr>
        <w:t>hygrededd</w:t>
      </w:r>
      <w:r w:rsidRPr="0080668C">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Rhaid i chi ddarparu </w:t>
      </w:r>
      <w:r w:rsidRPr="0080668C">
        <w:rPr>
          <w:rFonts w:ascii="Arial" w:eastAsia="Times New Roman" w:hAnsi="Arial" w:cs="Arial"/>
          <w:i/>
          <w:lang w:val="cy-GB" w:eastAsia="en-GB"/>
        </w:rPr>
        <w:t>tystiolaeth</w:t>
      </w:r>
      <w:r w:rsidRPr="0080668C">
        <w:rPr>
          <w:rFonts w:ascii="Arial" w:eastAsia="Times New Roman" w:hAnsi="Arial" w:cs="Arial"/>
          <w:lang w:val="cy-GB" w:eastAsia="en-GB"/>
        </w:rPr>
        <w:t xml:space="preserve"> o’ch ymchwil/gwaith darllen eich hun trwy gydol eich gwaith, gan ddefnyddio system gyfeirnodi addas, yn cynnwys cyfeiriadau yn y testun ym mhrif ran eich gwaith a rhestr gyfeiriadau ar ddiwedd eich gwaith.</w:t>
      </w:r>
      <w:r w:rsidRPr="0080668C">
        <w:rPr>
          <w:rFonts w:ascii="Arial" w:eastAsia="Times New Roman" w:hAnsi="Arial" w:cs="Arial"/>
          <w:lang w:eastAsia="en-GB"/>
        </w:rPr>
        <w:t xml:space="preserve"> </w:t>
      </w:r>
    </w:p>
    <w:p w14:paraId="5D0BF231" w14:textId="77777777" w:rsidR="0080668C" w:rsidRPr="0080668C" w:rsidRDefault="0080668C" w:rsidP="0080668C">
      <w:pPr>
        <w:spacing w:after="0" w:line="240" w:lineRule="auto"/>
        <w:jc w:val="both"/>
        <w:rPr>
          <w:rFonts w:ascii="Arial" w:eastAsia="Times New Roman" w:hAnsi="Arial" w:cs="Arial"/>
          <w:lang w:eastAsia="en-GB"/>
        </w:rPr>
      </w:pPr>
    </w:p>
    <w:p w14:paraId="2E573C76" w14:textId="77777777" w:rsidR="0080668C" w:rsidRPr="0080668C" w:rsidRDefault="0080668C" w:rsidP="0080668C">
      <w:pPr>
        <w:spacing w:after="0" w:line="240" w:lineRule="auto"/>
        <w:jc w:val="both"/>
        <w:rPr>
          <w:rFonts w:ascii="Arial" w:eastAsia="Times New Roman" w:hAnsi="Arial" w:cs="Arial"/>
          <w:i/>
          <w:lang w:val="es-ES" w:eastAsia="en-GB"/>
        </w:rPr>
      </w:pPr>
      <w:r w:rsidRPr="0080668C">
        <w:rPr>
          <w:rFonts w:ascii="Arial" w:eastAsia="Times New Roman" w:hAnsi="Arial" w:cs="Arial"/>
          <w:b/>
          <w:i/>
          <w:lang w:val="cy-GB" w:eastAsia="en-GB"/>
        </w:rPr>
        <w:t xml:space="preserve">Canllawiau penodol i'r asesiad hwn: </w:t>
      </w:r>
      <w:r w:rsidRPr="0080668C">
        <w:rPr>
          <w:rFonts w:ascii="Arial" w:eastAsia="Times New Roman" w:hAnsi="Arial" w:cs="Arial"/>
          <w:i/>
          <w:lang w:val="es-ES" w:eastAsia="en-GB"/>
        </w:rPr>
        <w:t xml:space="preserve"> </w:t>
      </w:r>
    </w:p>
    <w:p w14:paraId="63B73B9A" w14:textId="77777777" w:rsidR="0080668C" w:rsidRPr="0080668C" w:rsidRDefault="0080668C" w:rsidP="0080668C">
      <w:pPr>
        <w:spacing w:after="0" w:line="240" w:lineRule="auto"/>
        <w:jc w:val="both"/>
        <w:rPr>
          <w:rFonts w:ascii="Arial" w:eastAsia="Times New Roman" w:hAnsi="Arial" w:cs="Arial"/>
          <w:lang w:val="es-ES" w:eastAsia="en-GB"/>
        </w:rPr>
      </w:pPr>
    </w:p>
    <w:p w14:paraId="077680C1" w14:textId="77777777" w:rsidR="0080668C" w:rsidRPr="0080668C" w:rsidRDefault="0080668C" w:rsidP="0080668C">
      <w:pPr>
        <w:spacing w:after="0" w:line="240" w:lineRule="auto"/>
        <w:jc w:val="both"/>
        <w:rPr>
          <w:rFonts w:ascii="Arial" w:eastAsia="Times New Roman" w:hAnsi="Arial" w:cs="Arial"/>
          <w:lang w:val="es-ES" w:eastAsia="en-GB"/>
        </w:rPr>
      </w:pPr>
    </w:p>
    <w:p w14:paraId="68361E9D"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val="cy-GB" w:eastAsia="en-GB"/>
        </w:rPr>
        <w:t>Sgiliau Gwybodaeth a Dealltwriaeth</w:t>
      </w:r>
    </w:p>
    <w:p w14:paraId="7F415734"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val="cy-GB" w:eastAsia="en-GB"/>
        </w:rPr>
        <w:t>Ar lefel 6, dylech allu arddangos gwybodaeth gydlynol a manwl a dealltwriaeth systematig o'r maes pwnc, y mae o leiaf rhywfaint o’r rhain wedi’i seilio ar yr ymchwil diweddaraf a/neu ysgolheictod uwch o fewn y ddisgyblaeth.</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Dylech fod yn ymwybodol o ansicrwydd ac amwysedd gwybodaeth a’r cyfyngiadau arni. </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Mae’n rhaid i’ch gwaith ddangos ehangder cynyddol eich gwybodaeth a’ch dealltwriaeth systematig o gysyniadau </w:t>
      </w:r>
      <w:r w:rsidRPr="0080668C">
        <w:rPr>
          <w:rFonts w:ascii="Arial" w:eastAsia="Times New Roman" w:hAnsi="Arial" w:cs="Arial"/>
          <w:lang w:val="cy-GB" w:eastAsia="en-GB"/>
        </w:rPr>
        <w:lastRenderedPageBreak/>
        <w:t>ac egwyddorion gwaelodol sy’n gysylltiedig â’r maes pwnc.</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Mae  </w:t>
      </w:r>
      <w:r w:rsidRPr="0080668C">
        <w:rPr>
          <w:rFonts w:ascii="Arial" w:eastAsia="Times New Roman" w:hAnsi="Arial" w:cs="Arial"/>
          <w:i/>
          <w:lang w:val="cy-GB" w:eastAsia="en-GB"/>
        </w:rPr>
        <w:t xml:space="preserve">gwybodaeth </w:t>
      </w:r>
      <w:r w:rsidRPr="0080668C">
        <w:rPr>
          <w:rFonts w:ascii="Arial" w:eastAsia="Times New Roman" w:hAnsi="Arial" w:cs="Arial"/>
          <w:lang w:val="cy-GB" w:eastAsia="en-GB"/>
        </w:rPr>
        <w:t>yn ymwneud â’r ffeithiau, y wybodaeth a’r sgiliau rydych wedi’u caffael trwy eich dysgu.</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Rydych yn arddangos eich </w:t>
      </w:r>
      <w:r w:rsidRPr="0080668C">
        <w:rPr>
          <w:rFonts w:ascii="Arial" w:eastAsia="Times New Roman" w:hAnsi="Arial" w:cs="Arial"/>
          <w:i/>
          <w:lang w:val="cy-GB" w:eastAsia="en-GB"/>
        </w:rPr>
        <w:t>dealltwriaeth</w:t>
      </w:r>
      <w:r w:rsidRPr="0080668C">
        <w:rPr>
          <w:rFonts w:ascii="Arial" w:eastAsia="Times New Roman" w:hAnsi="Arial" w:cs="Arial"/>
          <w:lang w:val="cy-GB" w:eastAsia="en-GB"/>
        </w:rPr>
        <w:t xml:space="preserve"> trwy ddehongli ystyr y ffeithiau a’r wybodaeth.</w:t>
      </w:r>
      <w:r w:rsidRPr="0080668C">
        <w:rPr>
          <w:rFonts w:ascii="Arial" w:eastAsia="Times New Roman" w:hAnsi="Arial" w:cs="Arial"/>
          <w:lang w:eastAsia="en-GB"/>
        </w:rPr>
        <w:t xml:space="preserve"> </w:t>
      </w:r>
      <w:r w:rsidRPr="0080668C">
        <w:rPr>
          <w:rFonts w:ascii="Arial" w:eastAsia="Times New Roman" w:hAnsi="Arial" w:cs="Arial"/>
          <w:lang w:val="cy-GB" w:eastAsia="en-GB"/>
        </w:rPr>
        <w:t>Golyga hyn fod arnoch angen dethol a chynnwys yn eich gwaith y cysyniadau, y technegau, y modelau, a’r theorïau ac ati sy’n briodol i’r dasg/tasgau a osodwyd.</w:t>
      </w:r>
      <w:r w:rsidRPr="0080668C">
        <w:rPr>
          <w:rFonts w:ascii="Arial" w:eastAsia="Times New Roman" w:hAnsi="Arial" w:cs="Arial"/>
          <w:lang w:eastAsia="en-GB"/>
        </w:rPr>
        <w:t xml:space="preserve">  </w:t>
      </w:r>
      <w:r w:rsidRPr="0080668C">
        <w:rPr>
          <w:rFonts w:ascii="Arial" w:eastAsia="Times New Roman" w:hAnsi="Arial" w:cs="Arial"/>
          <w:lang w:val="cy-GB" w:eastAsia="en-GB"/>
        </w:rPr>
        <w:t>Dylech allu esbonio’r theorïau, y cysyniadau, ac ati yn ystyrlon i ddangos eich dealltwriaeth.</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Hefyd, bydd eich marc/gradd yn amodol ar y </w:t>
      </w:r>
      <w:r w:rsidRPr="0080668C">
        <w:rPr>
          <w:rFonts w:ascii="Arial" w:eastAsia="Times New Roman" w:hAnsi="Arial" w:cs="Arial"/>
          <w:i/>
          <w:lang w:val="cy-GB" w:eastAsia="en-GB"/>
        </w:rPr>
        <w:t>graddau</w:t>
      </w:r>
      <w:r w:rsidRPr="0080668C">
        <w:rPr>
          <w:rFonts w:ascii="Arial" w:eastAsia="Times New Roman" w:hAnsi="Arial" w:cs="Arial"/>
          <w:lang w:val="cy-GB" w:eastAsia="en-GB"/>
        </w:rPr>
        <w:t xml:space="preserve"> rydych chi’n arddangos eich gwybodaeth a’ch dealltwriaeth; yn ddelfrydol, dylai’r ddwy fod yn gyflawn ac yn fanwl, ac wedi’u trin a’u trafod yn gynhwysfawr.</w:t>
      </w:r>
      <w:r w:rsidRPr="0080668C">
        <w:rPr>
          <w:rFonts w:ascii="Times New Roman" w:eastAsia="Times New Roman" w:hAnsi="Times New Roman" w:cs="Times New Roman"/>
          <w:sz w:val="20"/>
          <w:szCs w:val="20"/>
          <w:lang w:eastAsia="en-GB"/>
        </w:rPr>
        <w:t xml:space="preserve"> </w:t>
      </w:r>
    </w:p>
    <w:p w14:paraId="08BB74DC" w14:textId="77777777" w:rsidR="0080668C" w:rsidRPr="0080668C" w:rsidRDefault="0080668C" w:rsidP="0080668C">
      <w:pPr>
        <w:spacing w:after="0" w:line="240" w:lineRule="auto"/>
        <w:jc w:val="both"/>
        <w:rPr>
          <w:rFonts w:ascii="Arial" w:eastAsia="Times New Roman" w:hAnsi="Arial" w:cs="Arial"/>
          <w:b/>
          <w:i/>
          <w:lang w:eastAsia="en-GB"/>
        </w:rPr>
      </w:pPr>
    </w:p>
    <w:p w14:paraId="1A7EBEEA" w14:textId="77777777" w:rsidR="0080668C" w:rsidRPr="0080668C" w:rsidRDefault="0080668C" w:rsidP="0080668C">
      <w:pPr>
        <w:spacing w:after="0" w:line="240" w:lineRule="auto"/>
        <w:jc w:val="both"/>
        <w:rPr>
          <w:rFonts w:ascii="Arial" w:eastAsia="Times New Roman" w:hAnsi="Arial" w:cs="Arial"/>
          <w:i/>
          <w:lang w:val="es-ES" w:eastAsia="en-GB"/>
        </w:rPr>
      </w:pPr>
      <w:r w:rsidRPr="0080668C">
        <w:rPr>
          <w:rFonts w:ascii="Arial" w:eastAsia="Times New Roman" w:hAnsi="Arial" w:cs="Arial"/>
          <w:b/>
          <w:i/>
          <w:lang w:val="cy-GB" w:eastAsia="en-GB"/>
        </w:rPr>
        <w:t xml:space="preserve">Canllawiau penodol i'r asesiad hwn: </w:t>
      </w:r>
      <w:r w:rsidRPr="0080668C">
        <w:rPr>
          <w:rFonts w:ascii="Arial" w:eastAsia="Times New Roman" w:hAnsi="Arial" w:cs="Arial"/>
          <w:i/>
          <w:lang w:val="es-ES" w:eastAsia="en-GB"/>
        </w:rPr>
        <w:t xml:space="preserve"> </w:t>
      </w:r>
    </w:p>
    <w:p w14:paraId="0B6EEA2F" w14:textId="77777777" w:rsidR="0080668C" w:rsidRPr="0080668C" w:rsidRDefault="0080668C" w:rsidP="0080668C">
      <w:pPr>
        <w:spacing w:after="0" w:line="240" w:lineRule="auto"/>
        <w:jc w:val="both"/>
        <w:rPr>
          <w:rFonts w:ascii="Arial" w:eastAsia="Times New Roman" w:hAnsi="Arial" w:cs="Arial"/>
          <w:lang w:val="es-ES" w:eastAsia="en-GB"/>
        </w:rPr>
      </w:pPr>
    </w:p>
    <w:p w14:paraId="391AB204" w14:textId="77777777" w:rsidR="0080668C" w:rsidRPr="0080668C" w:rsidRDefault="0080668C" w:rsidP="0080668C">
      <w:pPr>
        <w:spacing w:after="0" w:line="240" w:lineRule="auto"/>
        <w:jc w:val="both"/>
        <w:rPr>
          <w:rFonts w:ascii="Arial" w:eastAsia="Times New Roman" w:hAnsi="Arial" w:cs="Arial"/>
          <w:b/>
          <w:lang w:val="es-ES" w:eastAsia="en-GB"/>
        </w:rPr>
      </w:pPr>
    </w:p>
    <w:p w14:paraId="502C0BFC"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val="cy-GB" w:eastAsia="en-GB"/>
        </w:rPr>
        <w:t>Sgiliau Gwybyddol a Deallusol</w:t>
      </w:r>
    </w:p>
    <w:p w14:paraId="44D495CB"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val="cy-GB" w:eastAsia="en-GB"/>
        </w:rPr>
        <w:t>Dylech allu:</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0668C">
        <w:rPr>
          <w:rFonts w:ascii="Arial" w:eastAsia="Times New Roman" w:hAnsi="Arial" w:cs="Arial"/>
          <w:lang w:eastAsia="en-GB"/>
        </w:rPr>
        <w:t xml:space="preserve"> </w:t>
      </w:r>
      <w:r w:rsidRPr="0080668C">
        <w:rPr>
          <w:rFonts w:ascii="Arial" w:eastAsia="Times New Roman" w:hAnsi="Arial" w:cs="Arial"/>
          <w:lang w:val="cy-GB" w:eastAsia="en-GB"/>
        </w:rPr>
        <w:t>Rhaid i’ch gwaith gynnwys tystiolaeth o feddwl rhesymegol, dadansoddol, gwerthuso a synthesis.</w:t>
      </w:r>
      <w:r w:rsidRPr="0080668C">
        <w:rPr>
          <w:rFonts w:ascii="Arial" w:eastAsia="Times New Roman" w:hAnsi="Arial" w:cs="Arial"/>
          <w:lang w:eastAsia="en-GB"/>
        </w:rPr>
        <w:t xml:space="preserve"> </w:t>
      </w:r>
      <w:r w:rsidRPr="0080668C">
        <w:rPr>
          <w:rFonts w:ascii="Arial" w:eastAsia="Times New Roman" w:hAnsi="Arial" w:cs="Arial"/>
          <w:lang w:val="cy-GB" w:eastAsia="en-GB"/>
        </w:rPr>
        <w:t>Er enghraifft, archwilio a thorri gwybodaeth i lawr yn elfennau, gwneud casgliadau, casglu, cymharu a chyferbynnu gwybodaeth.</w:t>
      </w:r>
      <w:r w:rsidRPr="0080668C">
        <w:rPr>
          <w:rFonts w:ascii="Arial" w:eastAsia="Times New Roman" w:hAnsi="Arial" w:cs="Arial"/>
          <w:lang w:eastAsia="en-GB"/>
        </w:rPr>
        <w:t xml:space="preserve">  </w:t>
      </w:r>
      <w:r w:rsidRPr="0080668C">
        <w:rPr>
          <w:rFonts w:ascii="Arial" w:eastAsia="Times New Roman" w:hAnsi="Arial" w:cs="Arial"/>
          <w:lang w:val="cy-GB" w:eastAsia="en-GB"/>
        </w:rPr>
        <w:t>Ystyr hyn yw nid disgrifio ‘beth’ yn unig!</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Ond hefyd cyfiawnhau: </w:t>
      </w:r>
      <w:r w:rsidRPr="0080668C">
        <w:rPr>
          <w:rFonts w:ascii="Arial" w:eastAsia="Times New Roman" w:hAnsi="Arial" w:cs="Arial"/>
          <w:lang w:eastAsia="en-GB"/>
        </w:rPr>
        <w:t xml:space="preserve"> </w:t>
      </w:r>
      <w:r w:rsidRPr="0080668C">
        <w:rPr>
          <w:rFonts w:ascii="Arial" w:eastAsia="Times New Roman" w:hAnsi="Arial" w:cs="Arial"/>
          <w:lang w:val="cy-GB" w:eastAsia="en-GB"/>
        </w:rPr>
        <w:t>Pam?</w:t>
      </w:r>
      <w:r w:rsidRPr="0080668C">
        <w:rPr>
          <w:rFonts w:ascii="Arial" w:eastAsia="Times New Roman" w:hAnsi="Arial" w:cs="Arial"/>
          <w:lang w:eastAsia="en-GB"/>
        </w:rPr>
        <w:t xml:space="preserve"> </w:t>
      </w:r>
      <w:r w:rsidRPr="0080668C">
        <w:rPr>
          <w:rFonts w:ascii="Arial" w:eastAsia="Times New Roman" w:hAnsi="Arial" w:cs="Arial"/>
          <w:lang w:val="cy-GB" w:eastAsia="en-GB"/>
        </w:rPr>
        <w:t>Sut?</w:t>
      </w:r>
      <w:r w:rsidRPr="0080668C">
        <w:rPr>
          <w:rFonts w:ascii="Arial" w:eastAsia="Times New Roman" w:hAnsi="Arial" w:cs="Arial"/>
          <w:lang w:eastAsia="en-GB"/>
        </w:rPr>
        <w:t xml:space="preserve"> </w:t>
      </w:r>
      <w:r w:rsidRPr="0080668C">
        <w:rPr>
          <w:rFonts w:ascii="Arial" w:eastAsia="Times New Roman" w:hAnsi="Arial" w:cs="Arial"/>
          <w:lang w:val="cy-GB" w:eastAsia="en-GB"/>
        </w:rPr>
        <w:t>Pryd?</w:t>
      </w:r>
      <w:r w:rsidRPr="0080668C">
        <w:rPr>
          <w:rFonts w:ascii="Arial" w:eastAsia="Times New Roman" w:hAnsi="Arial" w:cs="Arial"/>
          <w:lang w:eastAsia="en-GB"/>
        </w:rPr>
        <w:t xml:space="preserve"> </w:t>
      </w:r>
      <w:r w:rsidRPr="0080668C">
        <w:rPr>
          <w:rFonts w:ascii="Arial" w:eastAsia="Times New Roman" w:hAnsi="Arial" w:cs="Arial"/>
          <w:lang w:val="cy-GB" w:eastAsia="en-GB"/>
        </w:rPr>
        <w:t>Pwy?</w:t>
      </w:r>
      <w:r w:rsidRPr="0080668C">
        <w:rPr>
          <w:rFonts w:ascii="Arial" w:eastAsia="Times New Roman" w:hAnsi="Arial" w:cs="Arial"/>
          <w:lang w:eastAsia="en-GB"/>
        </w:rPr>
        <w:t xml:space="preserve"> </w:t>
      </w:r>
      <w:r w:rsidRPr="0080668C">
        <w:rPr>
          <w:rFonts w:ascii="Arial" w:eastAsia="Times New Roman" w:hAnsi="Arial" w:cs="Arial"/>
          <w:lang w:val="cy-GB" w:eastAsia="en-GB"/>
        </w:rPr>
        <w:t>Ble?</w:t>
      </w:r>
      <w:r w:rsidRPr="0080668C">
        <w:rPr>
          <w:rFonts w:ascii="Arial" w:eastAsia="Times New Roman" w:hAnsi="Arial" w:cs="Arial"/>
          <w:lang w:eastAsia="en-GB"/>
        </w:rPr>
        <w:t xml:space="preserve"> </w:t>
      </w:r>
      <w:r w:rsidRPr="0080668C">
        <w:rPr>
          <w:rFonts w:ascii="Arial" w:eastAsia="Times New Roman" w:hAnsi="Arial" w:cs="Arial"/>
          <w:lang w:val="cy-GB" w:eastAsia="en-GB"/>
        </w:rPr>
        <w:t>Ar ba gost?</w:t>
      </w:r>
      <w:r w:rsidRPr="0080668C">
        <w:rPr>
          <w:rFonts w:ascii="Arial" w:eastAsia="Times New Roman" w:hAnsi="Arial" w:cs="Arial"/>
          <w:lang w:eastAsia="en-GB"/>
        </w:rPr>
        <w:t xml:space="preserve"> </w:t>
      </w:r>
      <w:r w:rsidRPr="0080668C">
        <w:rPr>
          <w:rFonts w:ascii="Arial" w:eastAsia="Times New Roman" w:hAnsi="Arial" w:cs="Arial"/>
          <w:lang w:val="cy-GB" w:eastAsia="en-GB"/>
        </w:rPr>
        <w:t>Dylech bob amser ddarparu cyfiawnhad ar gyfer eich dadleuon a’ch barn.</w:t>
      </w:r>
      <w:r w:rsidRPr="0080668C">
        <w:rPr>
          <w:rFonts w:ascii="Arial" w:eastAsia="Times New Roman" w:hAnsi="Arial" w:cs="Arial"/>
          <w:lang w:eastAsia="en-GB"/>
        </w:rPr>
        <w:t xml:space="preserve">  </w:t>
      </w:r>
      <w:r w:rsidRPr="0080668C">
        <w:rPr>
          <w:rFonts w:ascii="Arial" w:eastAsia="Times New Roman" w:hAnsi="Arial" w:cs="Arial"/>
          <w:lang w:val="cy-GB" w:eastAsia="en-GB"/>
        </w:rPr>
        <w:t>Mae darparu tystiolaeth eich bod wedi adfyfyrio ar syniadau pobl eraill yn y maes pwnc yn hanfodol os ydych am gyflwyno dadl resymegol a gwybodus o fewn eich gwaith.</w:t>
      </w:r>
      <w:r w:rsidRPr="0080668C">
        <w:rPr>
          <w:rFonts w:ascii="Arial" w:eastAsia="Times New Roman" w:hAnsi="Arial" w:cs="Arial"/>
          <w:lang w:eastAsia="en-GB"/>
        </w:rPr>
        <w:t xml:space="preserve">  </w:t>
      </w:r>
      <w:r w:rsidRPr="0080668C">
        <w:rPr>
          <w:rFonts w:ascii="Arial" w:eastAsia="Times New Roman" w:hAnsi="Arial" w:cs="Arial"/>
          <w:lang w:val="cy-GB" w:eastAsia="en-GB"/>
        </w:rPr>
        <w:t>Yn ogystal, dylech ddarparu tystiolaeth o’ch gallu i ffurfio barn gadarn a dadleuon argyhoeddiadol trwy ddefnyddio data a chysyniadau.</w:t>
      </w:r>
      <w:r w:rsidRPr="0080668C">
        <w:rPr>
          <w:rFonts w:ascii="Arial" w:eastAsia="Times New Roman" w:hAnsi="Arial" w:cs="Arial"/>
          <w:lang w:eastAsia="en-GB"/>
        </w:rPr>
        <w:t xml:space="preserve">  </w:t>
      </w:r>
      <w:r w:rsidRPr="0080668C">
        <w:rPr>
          <w:rFonts w:ascii="Arial" w:eastAsia="Times New Roman" w:hAnsi="Arial" w:cs="Arial"/>
          <w:lang w:val="cy-GB" w:eastAsia="en-GB"/>
        </w:rPr>
        <w:t>Mae casgliadau cadarn, dilys yn hanfodol ac mae’n rhaid iddynt ddeillio o gynnwys eich gwaith.</w:t>
      </w:r>
      <w:r w:rsidRPr="0080668C">
        <w:rPr>
          <w:rFonts w:ascii="Arial" w:eastAsia="Times New Roman" w:hAnsi="Arial" w:cs="Arial"/>
          <w:lang w:eastAsia="en-GB"/>
        </w:rPr>
        <w:t xml:space="preserve">   </w:t>
      </w:r>
      <w:r w:rsidRPr="0080668C">
        <w:rPr>
          <w:rFonts w:ascii="Arial" w:eastAsia="Times New Roman" w:hAnsi="Arial" w:cs="Arial"/>
          <w:lang w:val="cy-GB" w:eastAsia="en-GB"/>
        </w:rPr>
        <w:t>Lle bo’n berthnasol, gellir cynnig atebion ac argymhellion amgen.</w:t>
      </w:r>
    </w:p>
    <w:p w14:paraId="2A835F05" w14:textId="77777777" w:rsidR="0080668C" w:rsidRPr="0080668C" w:rsidRDefault="0080668C" w:rsidP="0080668C">
      <w:pPr>
        <w:spacing w:after="0" w:line="240" w:lineRule="auto"/>
        <w:jc w:val="both"/>
        <w:rPr>
          <w:rFonts w:ascii="Arial" w:eastAsia="Times New Roman" w:hAnsi="Arial" w:cs="Arial"/>
          <w:lang w:eastAsia="en-GB"/>
        </w:rPr>
      </w:pPr>
    </w:p>
    <w:p w14:paraId="0CE1073B"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val="cy-GB" w:eastAsia="en-GB"/>
        </w:rPr>
        <w:t xml:space="preserve">Canllawiau penodol i'r asesiad hwn: </w:t>
      </w:r>
      <w:r w:rsidRPr="0080668C">
        <w:rPr>
          <w:rFonts w:ascii="Arial" w:eastAsia="Times New Roman" w:hAnsi="Arial" w:cs="Arial"/>
          <w:i/>
          <w:lang w:eastAsia="en-GB"/>
        </w:rPr>
        <w:t xml:space="preserve"> </w:t>
      </w:r>
    </w:p>
    <w:p w14:paraId="2FDF0FB1" w14:textId="77777777" w:rsidR="0080668C" w:rsidRPr="0080668C" w:rsidRDefault="0080668C" w:rsidP="0080668C">
      <w:pPr>
        <w:spacing w:after="0" w:line="240" w:lineRule="auto"/>
        <w:jc w:val="both"/>
        <w:rPr>
          <w:rFonts w:ascii="Arial" w:eastAsia="Times New Roman" w:hAnsi="Arial" w:cs="Arial"/>
          <w:lang w:eastAsia="en-GB"/>
        </w:rPr>
      </w:pPr>
    </w:p>
    <w:p w14:paraId="1B69C80E" w14:textId="77777777" w:rsidR="0080668C" w:rsidRPr="0080668C" w:rsidRDefault="0080668C" w:rsidP="0080668C">
      <w:pPr>
        <w:spacing w:after="0" w:line="240" w:lineRule="auto"/>
        <w:jc w:val="both"/>
        <w:rPr>
          <w:rFonts w:ascii="Arial" w:eastAsia="Times New Roman" w:hAnsi="Arial" w:cs="Arial"/>
          <w:b/>
          <w:lang w:eastAsia="en-GB"/>
        </w:rPr>
      </w:pPr>
    </w:p>
    <w:p w14:paraId="442C70E4"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val="cy-GB" w:eastAsia="en-GB"/>
        </w:rPr>
        <w:t>Sgiliau Ymarferol</w:t>
      </w:r>
    </w:p>
    <w:p w14:paraId="77F3B051"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val="cy-GB" w:eastAsia="en-GB"/>
        </w:rPr>
        <w:t>Ar lefel 6, dylech allu cymhwyso’r dulliau a’r technegau rydych wedi’u dysgu er mwyn adolygu, cadarnhau, ymestyn a chymhwyso eich gwybodaeth a’ch dealltwriaeth, a chychwyn a chyflawni prosiectau.</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Byddwch yn defnyddio’n gywir dechnegau dadansoddi ac ymholi sefydledig sy’n berthnasol i’r ddisgyblaeth, a’u cymhwyso mewn cyd-destunau cymhleth ac anrhagweladwy, er mwyn dyfeisio a chynnal dadleuon a/neu ddatrys problemau. </w:t>
      </w:r>
      <w:r w:rsidRPr="0080668C">
        <w:rPr>
          <w:rFonts w:ascii="Arial" w:eastAsia="Times New Roman" w:hAnsi="Arial" w:cs="Arial"/>
          <w:lang w:eastAsia="en-GB"/>
        </w:rPr>
        <w:t xml:space="preserve"> </w:t>
      </w:r>
      <w:r w:rsidRPr="0080668C">
        <w:rPr>
          <w:rFonts w:ascii="Arial" w:eastAsia="Times New Roman" w:hAnsi="Arial" w:cs="Arial"/>
          <w:lang w:val="cy-GB" w:eastAsia="en-GB"/>
        </w:rPr>
        <w:t xml:space="preserve">Dylech allu llunio cwestiynau priodol er mwyn cyrraedd ateb - neu ddynodi ystod o atebion. </w:t>
      </w:r>
      <w:r w:rsidRPr="0080668C">
        <w:rPr>
          <w:rFonts w:ascii="Arial" w:eastAsia="Times New Roman" w:hAnsi="Arial" w:cs="Arial"/>
          <w:lang w:eastAsia="en-GB"/>
        </w:rPr>
        <w:t xml:space="preserve"> </w:t>
      </w:r>
      <w:r w:rsidRPr="0080668C">
        <w:rPr>
          <w:rFonts w:ascii="Arial" w:eastAsia="Times New Roman" w:hAnsi="Arial" w:cs="Arial"/>
          <w:lang w:val="cy-GB" w:eastAsia="en-GB"/>
        </w:rPr>
        <w:t>Dylech allu dangos sut y mae’r cysyniadau a’r syniadau sy’n gysylltiedig â’r pwnc yn berthnasol i sefyllfaoedd yn y byd go iawn a/neu mewn cyd-destun penodol.</w:t>
      </w:r>
      <w:r w:rsidRPr="0080668C">
        <w:rPr>
          <w:rFonts w:ascii="Arial" w:eastAsia="Times New Roman" w:hAnsi="Arial" w:cs="Arial"/>
          <w:lang w:eastAsia="en-GB"/>
        </w:rPr>
        <w:t xml:space="preserve">  </w:t>
      </w:r>
      <w:r w:rsidRPr="0080668C">
        <w:rPr>
          <w:rFonts w:ascii="Arial" w:eastAsia="Times New Roman" w:hAnsi="Arial" w:cs="Arial"/>
          <w:lang w:val="cy-GB" w:eastAsia="en-GB"/>
        </w:rPr>
        <w:t>Sut maent yn gweithio’n ymarferol?</w:t>
      </w:r>
      <w:r w:rsidRPr="0080668C">
        <w:rPr>
          <w:rFonts w:ascii="Arial" w:eastAsia="Times New Roman" w:hAnsi="Arial" w:cs="Arial"/>
          <w:lang w:eastAsia="en-GB"/>
        </w:rPr>
        <w:t xml:space="preserve">  </w:t>
      </w:r>
      <w:r w:rsidRPr="0080668C">
        <w:rPr>
          <w:rFonts w:ascii="Arial" w:eastAsia="Times New Roman" w:hAnsi="Arial" w:cs="Arial"/>
          <w:lang w:val="cy-GB" w:eastAsia="en-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80668C">
        <w:rPr>
          <w:rFonts w:ascii="Arial" w:eastAsia="Times New Roman" w:hAnsi="Arial" w:cs="Arial"/>
          <w:lang w:eastAsia="en-GB"/>
        </w:rPr>
        <w:t xml:space="preserve">  </w:t>
      </w:r>
      <w:r w:rsidRPr="0080668C">
        <w:rPr>
          <w:rFonts w:ascii="Arial" w:eastAsia="Times New Roman" w:hAnsi="Arial" w:cs="Arial"/>
          <w:lang w:val="cy-GB" w:eastAsia="en-GB"/>
        </w:rPr>
        <w:t>Mae hyn yn debygol o gynnwys, er enghraifft,  defnyddio arteffactau, enghreifftiau ac achosion o’r byd go iawn, cymhwyso model o fewn sefydliad a/neu feincnodi un theori neu sefydliad yn erbyn rhai eraill yn seiliedig ar feini prawf penodedig.</w:t>
      </w:r>
      <w:r w:rsidRPr="0080668C">
        <w:rPr>
          <w:rFonts w:ascii="Arial" w:eastAsia="Times New Roman" w:hAnsi="Arial" w:cs="Arial"/>
          <w:lang w:eastAsia="en-GB"/>
        </w:rPr>
        <w:t xml:space="preserve">  </w:t>
      </w:r>
      <w:r w:rsidRPr="0080668C">
        <w:rPr>
          <w:rFonts w:ascii="Arial" w:eastAsia="Times New Roman" w:hAnsi="Arial" w:cs="Arial"/>
          <w:lang w:val="cy-GB" w:eastAsia="en-GB"/>
        </w:rPr>
        <w:t>Dylech ddangos ymwybyddiaeth o gyfyngiadau cysyniadau a theorïau wrth eu cymhwyso mewn cyd-destunau penodol.</w:t>
      </w:r>
    </w:p>
    <w:p w14:paraId="5AC01D4B" w14:textId="77777777" w:rsidR="0080668C" w:rsidRPr="0080668C" w:rsidRDefault="0080668C" w:rsidP="0080668C">
      <w:pPr>
        <w:spacing w:after="0" w:line="240" w:lineRule="auto"/>
        <w:jc w:val="both"/>
        <w:rPr>
          <w:rFonts w:ascii="Arial" w:eastAsia="Times New Roman" w:hAnsi="Arial" w:cs="Arial"/>
          <w:lang w:eastAsia="en-GB"/>
        </w:rPr>
      </w:pPr>
    </w:p>
    <w:p w14:paraId="1730A87B" w14:textId="77777777" w:rsidR="0080668C" w:rsidRPr="0080668C" w:rsidRDefault="0080668C" w:rsidP="0080668C">
      <w:pPr>
        <w:spacing w:after="0" w:line="240" w:lineRule="auto"/>
        <w:jc w:val="both"/>
        <w:rPr>
          <w:rFonts w:ascii="Arial" w:eastAsia="Times New Roman" w:hAnsi="Arial" w:cs="Arial"/>
          <w:i/>
          <w:lang w:val="es-ES" w:eastAsia="en-GB"/>
        </w:rPr>
      </w:pPr>
      <w:r w:rsidRPr="0080668C">
        <w:rPr>
          <w:rFonts w:ascii="Arial" w:eastAsia="Times New Roman" w:hAnsi="Arial" w:cs="Arial"/>
          <w:b/>
          <w:i/>
          <w:lang w:val="cy-GB" w:eastAsia="en-GB"/>
        </w:rPr>
        <w:t xml:space="preserve">Canllawiau penodol i'r asesiad hwn: </w:t>
      </w:r>
      <w:r w:rsidRPr="0080668C">
        <w:rPr>
          <w:rFonts w:ascii="Arial" w:eastAsia="Times New Roman" w:hAnsi="Arial" w:cs="Arial"/>
          <w:i/>
          <w:lang w:val="es-ES" w:eastAsia="en-GB"/>
        </w:rPr>
        <w:t xml:space="preserve"> </w:t>
      </w:r>
    </w:p>
    <w:p w14:paraId="40BC2F2E" w14:textId="77777777" w:rsidR="0080668C" w:rsidRPr="0080668C" w:rsidRDefault="0080668C" w:rsidP="0080668C">
      <w:pPr>
        <w:spacing w:after="0" w:line="240" w:lineRule="auto"/>
        <w:jc w:val="both"/>
        <w:rPr>
          <w:rFonts w:ascii="Arial" w:eastAsia="Times New Roman" w:hAnsi="Arial" w:cs="Arial"/>
          <w:lang w:val="es-ES" w:eastAsia="en-GB"/>
        </w:rPr>
      </w:pPr>
    </w:p>
    <w:p w14:paraId="0E6ACFE8" w14:textId="77777777" w:rsidR="0080668C" w:rsidRPr="0080668C" w:rsidRDefault="0080668C" w:rsidP="0080668C">
      <w:pPr>
        <w:spacing w:after="0" w:line="240" w:lineRule="auto"/>
        <w:jc w:val="both"/>
        <w:rPr>
          <w:rFonts w:ascii="Arial" w:eastAsia="Times New Roman" w:hAnsi="Arial" w:cs="Arial"/>
          <w:lang w:val="es-ES" w:eastAsia="en-GB"/>
        </w:rPr>
      </w:pPr>
    </w:p>
    <w:p w14:paraId="32B6A2BE" w14:textId="77777777" w:rsidR="0080668C" w:rsidRPr="0080668C" w:rsidRDefault="0080668C" w:rsidP="0080668C">
      <w:pPr>
        <w:numPr>
          <w:ilvl w:val="0"/>
          <w:numId w:val="8"/>
        </w:numPr>
        <w:spacing w:after="0" w:line="240" w:lineRule="auto"/>
        <w:jc w:val="both"/>
        <w:rPr>
          <w:rFonts w:ascii="Arial" w:eastAsia="Times New Roman" w:hAnsi="Arial" w:cs="Arial"/>
          <w:b/>
          <w:lang w:val="es-ES" w:eastAsia="en-GB"/>
        </w:rPr>
      </w:pPr>
      <w:r w:rsidRPr="0080668C">
        <w:rPr>
          <w:rFonts w:ascii="Arial" w:eastAsia="Times New Roman" w:hAnsi="Arial" w:cs="Arial"/>
          <w:b/>
          <w:lang w:val="cy-GB" w:eastAsia="en-GB"/>
        </w:rPr>
        <w:t>Sgiliau Trosglwyddadwy ar gyfer Bywyd ac Arfer Proffesiynol</w:t>
      </w:r>
      <w:r w:rsidRPr="0080668C">
        <w:rPr>
          <w:rFonts w:ascii="Arial" w:eastAsia="Times New Roman" w:hAnsi="Arial" w:cs="Arial"/>
          <w:b/>
          <w:lang w:val="es-ES" w:eastAsia="en-GB"/>
        </w:rPr>
        <w:t xml:space="preserve"> </w:t>
      </w:r>
    </w:p>
    <w:p w14:paraId="238E13FD" w14:textId="77777777" w:rsidR="0080668C" w:rsidRPr="0080668C" w:rsidRDefault="0080668C" w:rsidP="0080668C">
      <w:pPr>
        <w:spacing w:after="0" w:line="240" w:lineRule="auto"/>
        <w:jc w:val="both"/>
        <w:rPr>
          <w:rFonts w:ascii="Arial" w:eastAsia="Times New Roman" w:hAnsi="Arial" w:cs="Arial"/>
          <w:lang w:val="es-ES" w:eastAsia="en-GB"/>
        </w:rPr>
      </w:pPr>
      <w:r w:rsidRPr="0080668C">
        <w:rPr>
          <w:rFonts w:ascii="Arial" w:eastAsia="Times New Roman" w:hAnsi="Arial" w:cs="Arial"/>
          <w:lang w:val="cy-GB" w:eastAsia="en-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80668C">
        <w:rPr>
          <w:rFonts w:ascii="Arial" w:eastAsia="Times New Roman" w:hAnsi="Arial" w:cs="Arial"/>
          <w:lang w:val="es-ES" w:eastAsia="en-GB"/>
        </w:rPr>
        <w:t xml:space="preserve">  </w:t>
      </w:r>
      <w:r w:rsidRPr="0080668C">
        <w:rPr>
          <w:rFonts w:ascii="Arial" w:eastAsia="Times New Roman" w:hAnsi="Arial" w:cs="Arial"/>
          <w:lang w:val="cy-GB" w:eastAsia="en-GB"/>
        </w:rPr>
        <w:t xml:space="preserve">Mae hyn yn cynnwys dangos: </w:t>
      </w:r>
      <w:r w:rsidRPr="0080668C">
        <w:rPr>
          <w:rFonts w:ascii="Arial" w:eastAsia="Times New Roman" w:hAnsi="Arial" w:cs="Arial"/>
          <w:lang w:val="es-ES" w:eastAsia="en-GB"/>
        </w:rPr>
        <w:t xml:space="preserve"> </w:t>
      </w:r>
      <w:r w:rsidRPr="0080668C">
        <w:rPr>
          <w:rFonts w:ascii="Arial" w:eastAsia="Times New Roman" w:hAnsi="Arial" w:cs="Arial"/>
          <w:lang w:val="cy-GB" w:eastAsia="en-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80668C">
        <w:rPr>
          <w:rFonts w:ascii="Arial" w:eastAsia="Times New Roman" w:hAnsi="Arial" w:cs="Arial"/>
          <w:lang w:val="es-ES" w:eastAsia="en-GB"/>
        </w:rPr>
        <w:t xml:space="preserve"> </w:t>
      </w:r>
      <w:r w:rsidRPr="0080668C">
        <w:rPr>
          <w:rFonts w:ascii="Arial" w:eastAsia="Times New Roman" w:hAnsi="Arial" w:cs="Arial"/>
          <w:lang w:val="cy-GB" w:eastAsia="en-GB"/>
        </w:rPr>
        <w:t>Dylai’r gwaith fod yn gydlynol ac wedi’i strwythuro’n dda o ran ei gyflwyniad a’i drefn.</w:t>
      </w:r>
    </w:p>
    <w:p w14:paraId="1CA196E5" w14:textId="77777777" w:rsidR="0080668C" w:rsidRPr="0080668C" w:rsidRDefault="0080668C" w:rsidP="0080668C">
      <w:pPr>
        <w:spacing w:after="0" w:line="240" w:lineRule="auto"/>
        <w:jc w:val="both"/>
        <w:rPr>
          <w:rFonts w:ascii="Arial" w:eastAsia="Times New Roman" w:hAnsi="Arial" w:cs="Arial"/>
          <w:lang w:val="es-ES" w:eastAsia="en-GB"/>
        </w:rPr>
      </w:pPr>
    </w:p>
    <w:p w14:paraId="7E269BB1" w14:textId="77777777" w:rsidR="0080668C" w:rsidRPr="0080668C" w:rsidRDefault="0080668C" w:rsidP="0080668C">
      <w:pPr>
        <w:spacing w:after="0" w:line="240" w:lineRule="auto"/>
        <w:jc w:val="both"/>
        <w:rPr>
          <w:rFonts w:ascii="Arial" w:eastAsia="Times New Roman" w:hAnsi="Arial" w:cs="Arial"/>
          <w:lang w:val="es-ES" w:eastAsia="en-GB"/>
        </w:rPr>
      </w:pPr>
    </w:p>
    <w:p w14:paraId="2A2FC09A" w14:textId="77777777" w:rsidR="0080668C" w:rsidRPr="0080668C" w:rsidRDefault="0080668C" w:rsidP="0080668C">
      <w:pPr>
        <w:spacing w:after="0" w:line="240" w:lineRule="auto"/>
        <w:jc w:val="both"/>
        <w:rPr>
          <w:rFonts w:ascii="Arial" w:eastAsia="Times New Roman" w:hAnsi="Arial" w:cs="Arial"/>
          <w:i/>
          <w:lang w:val="es-ES" w:eastAsia="en-GB"/>
        </w:rPr>
      </w:pPr>
      <w:r w:rsidRPr="0080668C">
        <w:rPr>
          <w:rFonts w:ascii="Arial" w:eastAsia="Times New Roman" w:hAnsi="Arial" w:cs="Arial"/>
          <w:b/>
          <w:i/>
          <w:lang w:val="cy-GB" w:eastAsia="en-GB"/>
        </w:rPr>
        <w:t xml:space="preserve">Canllawiau penodol i'r asesiad hwn: </w:t>
      </w:r>
      <w:r w:rsidRPr="0080668C">
        <w:rPr>
          <w:rFonts w:ascii="Arial" w:eastAsia="Times New Roman" w:hAnsi="Arial" w:cs="Arial"/>
          <w:i/>
          <w:lang w:val="es-ES" w:eastAsia="en-GB"/>
        </w:rPr>
        <w:t xml:space="preserve"> </w:t>
      </w:r>
    </w:p>
    <w:p w14:paraId="04FC8B9F" w14:textId="77777777" w:rsidR="0080668C" w:rsidRPr="0080668C" w:rsidRDefault="0080668C" w:rsidP="0080668C">
      <w:pPr>
        <w:spacing w:after="0" w:line="240" w:lineRule="auto"/>
        <w:jc w:val="both"/>
        <w:rPr>
          <w:rFonts w:ascii="Arial" w:eastAsia="Times New Roman" w:hAnsi="Arial" w:cs="Arial"/>
          <w:lang w:val="es-ES" w:eastAsia="en-GB"/>
        </w:rPr>
      </w:pPr>
    </w:p>
    <w:p w14:paraId="678504A9" w14:textId="77777777" w:rsidR="0080668C" w:rsidRPr="0080668C" w:rsidRDefault="0080668C" w:rsidP="0080668C">
      <w:pPr>
        <w:spacing w:after="0" w:line="240" w:lineRule="auto"/>
        <w:jc w:val="both"/>
        <w:rPr>
          <w:rFonts w:ascii="Arial" w:eastAsia="Times New Roman" w:hAnsi="Arial" w:cs="Arial"/>
          <w:lang w:val="es-ES" w:eastAsia="en-GB"/>
        </w:rPr>
      </w:pPr>
    </w:p>
    <w:p w14:paraId="7510C68C" w14:textId="77777777" w:rsidR="0080668C" w:rsidRPr="0080668C" w:rsidRDefault="0080668C" w:rsidP="0080668C">
      <w:pPr>
        <w:spacing w:after="0" w:line="240" w:lineRule="auto"/>
        <w:jc w:val="both"/>
        <w:rPr>
          <w:rFonts w:ascii="Arial" w:eastAsia="Times New Roman" w:hAnsi="Arial" w:cs="Arial"/>
          <w:lang w:val="es-ES" w:eastAsia="en-GB"/>
        </w:rPr>
      </w:pPr>
    </w:p>
    <w:p w14:paraId="1F9DCC11" w14:textId="77777777" w:rsidR="0080668C" w:rsidRPr="0080668C" w:rsidRDefault="0080668C" w:rsidP="0080668C">
      <w:pPr>
        <w:spacing w:after="0" w:line="240" w:lineRule="auto"/>
        <w:rPr>
          <w:rFonts w:ascii="Arial" w:eastAsia="Times New Roman" w:hAnsi="Arial" w:cs="Arial"/>
          <w:lang w:val="es-ES" w:eastAsia="en-GB"/>
        </w:rPr>
      </w:pPr>
      <w:r w:rsidRPr="0080668C">
        <w:rPr>
          <w:rFonts w:ascii="Arial" w:eastAsia="Times New Roman" w:hAnsi="Arial" w:cs="Arial"/>
          <w:lang w:val="es-ES"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0668C" w:rsidRPr="0080668C" w14:paraId="3C5F46C0" w14:textId="77777777" w:rsidTr="00222DE1">
        <w:trPr>
          <w:jc w:val="center"/>
        </w:trPr>
        <w:tc>
          <w:tcPr>
            <w:tcW w:w="10670" w:type="dxa"/>
            <w:shd w:val="clear" w:color="auto" w:fill="BFBFBF"/>
          </w:tcPr>
          <w:p w14:paraId="03AA6E8A" w14:textId="77777777" w:rsidR="0080668C" w:rsidRPr="0080668C" w:rsidRDefault="0080668C" w:rsidP="0080668C">
            <w:pPr>
              <w:spacing w:after="0" w:line="240" w:lineRule="auto"/>
              <w:rPr>
                <w:rFonts w:ascii="Arial" w:eastAsia="Times New Roman" w:hAnsi="Arial" w:cs="Arial"/>
                <w:sz w:val="20"/>
                <w:szCs w:val="20"/>
                <w:lang w:eastAsia="en-GB"/>
              </w:rPr>
            </w:pPr>
            <w:r w:rsidRPr="0080668C">
              <w:rPr>
                <w:rFonts w:ascii="Arial" w:eastAsia="Times New Roman" w:hAnsi="Arial" w:cs="Arial"/>
                <w:sz w:val="32"/>
                <w:szCs w:val="32"/>
                <w:lang w:val="es-ES" w:eastAsia="en-GB"/>
              </w:rPr>
              <w:lastRenderedPageBreak/>
              <w:br w:type="page"/>
            </w:r>
            <w:r w:rsidRPr="0080668C">
              <w:rPr>
                <w:rFonts w:ascii="Arial" w:eastAsia="Times New Roman" w:hAnsi="Arial" w:cs="Arial"/>
                <w:b/>
                <w:caps/>
                <w:sz w:val="40"/>
                <w:szCs w:val="20"/>
                <w:lang w:val="es-ES" w:eastAsia="en-GB"/>
              </w:rPr>
              <w:t xml:space="preserve">     </w:t>
            </w:r>
            <w:r w:rsidRPr="0080668C">
              <w:rPr>
                <w:rFonts w:ascii="Arial" w:eastAsia="Times New Roman" w:hAnsi="Arial" w:cs="Arial"/>
                <w:b/>
                <w:caps/>
                <w:sz w:val="40"/>
                <w:szCs w:val="20"/>
                <w:lang w:val="cy-GB" w:eastAsia="en-GB"/>
              </w:rPr>
              <w:t>FFURFLEN ADBORTH MYFYRWYR</w:t>
            </w:r>
          </w:p>
        </w:tc>
      </w:tr>
    </w:tbl>
    <w:p w14:paraId="2E2A0A72" w14:textId="77777777" w:rsidR="0080668C" w:rsidRPr="0080668C" w:rsidRDefault="0080668C" w:rsidP="0080668C">
      <w:pPr>
        <w:spacing w:after="0" w:line="240" w:lineRule="auto"/>
        <w:rPr>
          <w:rFonts w:ascii="Arial" w:eastAsia="Times New Roman" w:hAnsi="Arial" w:cs="Arial"/>
          <w:sz w:val="20"/>
          <w:szCs w:val="20"/>
          <w:lang w:eastAsia="en-GB"/>
        </w:rPr>
      </w:pPr>
    </w:p>
    <w:p w14:paraId="1DDF70F6" w14:textId="77777777" w:rsidR="0080668C" w:rsidRPr="0080668C" w:rsidRDefault="0080668C" w:rsidP="0080668C">
      <w:pPr>
        <w:spacing w:after="0" w:line="240" w:lineRule="auto"/>
        <w:jc w:val="both"/>
        <w:rPr>
          <w:rFonts w:ascii="Arial" w:eastAsia="Times New Roman" w:hAnsi="Arial" w:cs="Arial"/>
          <w:sz w:val="20"/>
          <w:szCs w:val="20"/>
          <w:lang w:val="es-ES" w:eastAsia="en-US"/>
        </w:rPr>
      </w:pPr>
      <w:r w:rsidRPr="0080668C">
        <w:rPr>
          <w:rFonts w:ascii="Arial" w:eastAsia="Times New Roman" w:hAnsi="Arial" w:cs="Arial"/>
          <w:sz w:val="20"/>
          <w:szCs w:val="20"/>
          <w:lang w:val="cy-GB" w:eastAsia="en-US"/>
        </w:rPr>
        <w:t xml:space="preserve">Noda’r adran hon y </w:t>
      </w:r>
      <w:r w:rsidRPr="0080668C">
        <w:rPr>
          <w:rFonts w:ascii="Arial" w:eastAsia="Times New Roman" w:hAnsi="Arial" w:cs="Arial"/>
          <w:i/>
          <w:sz w:val="20"/>
          <w:szCs w:val="20"/>
          <w:lang w:val="cy-GB" w:eastAsia="en-US"/>
        </w:rPr>
        <w:t>graddau</w:t>
      </w:r>
      <w:r w:rsidRPr="0080668C">
        <w:rPr>
          <w:rFonts w:ascii="Arial" w:eastAsia="Times New Roman" w:hAnsi="Arial" w:cs="Arial"/>
          <w:sz w:val="20"/>
          <w:szCs w:val="20"/>
          <w:lang w:val="cy-GB" w:eastAsia="en-US"/>
        </w:rPr>
        <w:t xml:space="preserve"> y mae’r meini prawf asesu yn cael eu harddangos gennych chi, sydd yn ei dro’n pennu’ch marc.</w:t>
      </w:r>
      <w:r w:rsidRPr="0080668C">
        <w:rPr>
          <w:rFonts w:ascii="Arial" w:eastAsia="Times New Roman" w:hAnsi="Arial" w:cs="Arial"/>
          <w:sz w:val="20"/>
          <w:szCs w:val="20"/>
          <w:lang w:eastAsia="en-US"/>
        </w:rPr>
        <w:t xml:space="preserve"> </w:t>
      </w:r>
      <w:r w:rsidRPr="0080668C">
        <w:rPr>
          <w:rFonts w:ascii="Arial" w:eastAsia="Times New Roman" w:hAnsi="Arial" w:cs="Arial"/>
          <w:sz w:val="20"/>
          <w:szCs w:val="20"/>
          <w:lang w:val="cy-GB" w:eastAsia="en-US"/>
        </w:rPr>
        <w:t xml:space="preserve">Dangosir y marciau sydd ar gael ar gyfer pob categori sgiliau. </w:t>
      </w:r>
      <w:r w:rsidRPr="0080668C">
        <w:rPr>
          <w:rFonts w:ascii="Arial" w:eastAsia="Times New Roman" w:hAnsi="Arial" w:cs="Arial"/>
          <w:sz w:val="20"/>
          <w:szCs w:val="20"/>
          <w:lang w:val="es-ES" w:eastAsia="en-US"/>
        </w:rPr>
        <w:t xml:space="preserve"> </w:t>
      </w:r>
      <w:r w:rsidRPr="0080668C">
        <w:rPr>
          <w:rFonts w:ascii="Arial" w:eastAsia="Times New Roman" w:hAnsi="Arial"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p w14:paraId="1FFD5407" w14:textId="77777777" w:rsidR="0080668C" w:rsidRPr="0080668C" w:rsidRDefault="0080668C" w:rsidP="0080668C">
      <w:pPr>
        <w:spacing w:after="0" w:line="240" w:lineRule="auto"/>
        <w:rPr>
          <w:rFonts w:ascii="Arial" w:eastAsia="Times New Roman" w:hAnsi="Arial" w:cs="Arial"/>
          <w:b/>
          <w:lang w:val="es-ES" w:eastAsia="en-GB"/>
        </w:rPr>
        <w:sectPr w:rsidR="0080668C" w:rsidRPr="0080668C" w:rsidSect="0080668C">
          <w:footerReference w:type="default" r:id="rId14"/>
          <w:pgSz w:w="11894" w:h="16834"/>
          <w:pgMar w:top="720" w:right="720" w:bottom="720" w:left="720" w:header="706" w:footer="454" w:gutter="0"/>
          <w:paperSrc w:first="1" w:other="1"/>
          <w:cols w:space="720"/>
          <w:docGrid w:linePitch="272"/>
        </w:sectPr>
      </w:pPr>
    </w:p>
    <w:p w14:paraId="548D4F08" w14:textId="77777777" w:rsidR="0080668C" w:rsidRPr="0080668C" w:rsidRDefault="0080668C" w:rsidP="0080668C">
      <w:pPr>
        <w:spacing w:after="0" w:line="240" w:lineRule="auto"/>
        <w:rPr>
          <w:rFonts w:ascii="Arial" w:eastAsia="Times New Roman" w:hAnsi="Arial" w:cs="Arial"/>
          <w:b/>
          <w:lang w:val="es-ES" w:eastAsia="en-GB"/>
        </w:rPr>
      </w:pPr>
    </w:p>
    <w:tbl>
      <w:tblPr>
        <w:tblW w:w="5000" w:type="pct"/>
        <w:tblLayout w:type="fixed"/>
        <w:tblLook w:val="04A0" w:firstRow="1" w:lastRow="0" w:firstColumn="1" w:lastColumn="0" w:noHBand="0" w:noVBand="1"/>
      </w:tblPr>
      <w:tblGrid>
        <w:gridCol w:w="8708"/>
        <w:gridCol w:w="869"/>
        <w:gridCol w:w="867"/>
      </w:tblGrid>
      <w:tr w:rsidR="0080668C" w:rsidRPr="0080668C" w14:paraId="47828506" w14:textId="77777777" w:rsidTr="0080668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1DD27A" w14:textId="77777777" w:rsidR="0080668C" w:rsidRPr="0080668C" w:rsidRDefault="0080668C" w:rsidP="0080668C">
            <w:pPr>
              <w:spacing w:after="0" w:line="240" w:lineRule="auto"/>
              <w:rPr>
                <w:rFonts w:ascii="Arial" w:eastAsia="Times New Roman" w:hAnsi="Arial" w:cs="Arial"/>
                <w:b/>
                <w:szCs w:val="20"/>
                <w:lang w:eastAsia="en-GB"/>
              </w:rPr>
            </w:pPr>
            <w:r w:rsidRPr="0080668C">
              <w:rPr>
                <w:rFonts w:ascii="Arial" w:eastAsia="Times New Roman" w:hAnsi="Arial" w:cs="Arial"/>
                <w:b/>
                <w:szCs w:val="16"/>
                <w:lang w:val="cy-GB" w:eastAsia="en-GB"/>
              </w:rPr>
              <w:t>Meini Prawf Asesu Generig</w:t>
            </w:r>
            <w:r w:rsidRPr="0080668C">
              <w:rPr>
                <w:rFonts w:ascii="Arial" w:eastAsia="Times New Roman" w:hAnsi="Arial" w:cs="Arial"/>
                <w:b/>
                <w:szCs w:val="16"/>
                <w:lang w:eastAsia="en-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2F2073BA" w14:textId="77777777" w:rsidR="0080668C" w:rsidRPr="0080668C" w:rsidRDefault="0080668C" w:rsidP="0080668C">
            <w:pPr>
              <w:spacing w:after="0" w:line="240" w:lineRule="auto"/>
              <w:ind w:left="34" w:right="113"/>
              <w:jc w:val="center"/>
              <w:rPr>
                <w:rFonts w:ascii="Arial" w:eastAsia="Times New Roman" w:hAnsi="Arial" w:cs="Arial"/>
                <w:b/>
                <w:sz w:val="18"/>
                <w:szCs w:val="18"/>
                <w:lang w:eastAsia="en-GB"/>
              </w:rPr>
            </w:pPr>
            <w:r w:rsidRPr="0080668C">
              <w:rPr>
                <w:rFonts w:ascii="Arial" w:eastAsia="Times New Roman" w:hAnsi="Arial" w:cs="Arial"/>
                <w:b/>
                <w:sz w:val="18"/>
                <w:szCs w:val="18"/>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048582" w14:textId="77777777" w:rsidR="0080668C" w:rsidRPr="0080668C" w:rsidRDefault="0080668C" w:rsidP="0080668C">
            <w:pPr>
              <w:spacing w:after="0" w:line="240" w:lineRule="auto"/>
              <w:ind w:left="113" w:right="113"/>
              <w:jc w:val="center"/>
              <w:rPr>
                <w:rFonts w:ascii="Arial" w:eastAsia="Times New Roman" w:hAnsi="Arial" w:cs="Arial"/>
                <w:b/>
                <w:sz w:val="18"/>
                <w:szCs w:val="18"/>
                <w:lang w:eastAsia="en-GB"/>
              </w:rPr>
            </w:pPr>
            <w:r w:rsidRPr="0080668C">
              <w:rPr>
                <w:rFonts w:ascii="Arial" w:eastAsia="Times New Roman" w:hAnsi="Arial" w:cs="Arial"/>
                <w:b/>
                <w:sz w:val="18"/>
                <w:szCs w:val="18"/>
                <w:lang w:val="cy-GB" w:eastAsia="en-GB"/>
              </w:rPr>
              <w:t xml:space="preserve">Marciau a ddyfarnwyd </w:t>
            </w:r>
          </w:p>
        </w:tc>
      </w:tr>
      <w:tr w:rsidR="0080668C" w:rsidRPr="0080668C" w14:paraId="7BA8ED00"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753604E1"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1. </w:t>
            </w:r>
            <w:r w:rsidRPr="0080668C">
              <w:rPr>
                <w:rFonts w:ascii="Arial" w:eastAsia="Times New Roman" w:hAnsi="Arial" w:cs="Arial"/>
                <w:b/>
                <w:sz w:val="20"/>
                <w:szCs w:val="20"/>
                <w:lang w:val="cy-GB" w:eastAsia="en-GB"/>
              </w:rPr>
              <w:t>Sgiliau Ymgysylltu â Llenyddiaeth</w:t>
            </w:r>
          </w:p>
          <w:p w14:paraId="34661371" w14:textId="77777777" w:rsidR="0080668C" w:rsidRPr="0080668C" w:rsidRDefault="0080668C" w:rsidP="0080668C">
            <w:pPr>
              <w:spacing w:after="120" w:line="240" w:lineRule="auto"/>
              <w:rPr>
                <w:rFonts w:ascii="Arial" w:eastAsia="Times New Roman" w:hAnsi="Arial" w:cs="Arial"/>
                <w:sz w:val="14"/>
                <w:szCs w:val="14"/>
                <w:lang w:eastAsia="en-GB"/>
              </w:rPr>
            </w:pPr>
            <w:r w:rsidRPr="0080668C">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B04988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5BB7DA"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16A16D20" w14:textId="77777777" w:rsidTr="00222DE1">
        <w:trPr>
          <w:trHeight w:val="450"/>
        </w:trPr>
        <w:tc>
          <w:tcPr>
            <w:tcW w:w="4169" w:type="pct"/>
            <w:vMerge w:val="restart"/>
            <w:tcBorders>
              <w:top w:val="single" w:sz="4" w:space="0" w:color="auto"/>
              <w:left w:val="single" w:sz="4" w:space="0" w:color="auto"/>
              <w:right w:val="single" w:sz="4" w:space="0" w:color="auto"/>
            </w:tcBorders>
          </w:tcPr>
          <w:p w14:paraId="1A990BCB" w14:textId="77777777" w:rsidR="0080668C" w:rsidRPr="0080668C" w:rsidRDefault="0080668C" w:rsidP="0080668C">
            <w:pPr>
              <w:spacing w:after="120" w:line="240" w:lineRule="auto"/>
              <w:rPr>
                <w:rFonts w:ascii="Arial" w:eastAsia="Times New Roman" w:hAnsi="Arial" w:cs="Arial"/>
                <w:sz w:val="14"/>
                <w:szCs w:val="14"/>
                <w:lang w:eastAsia="en-GB"/>
              </w:rPr>
            </w:pPr>
          </w:p>
          <w:p w14:paraId="7C6628B5" w14:textId="77777777" w:rsidR="0080668C" w:rsidRPr="0080668C" w:rsidRDefault="0080668C" w:rsidP="0080668C">
            <w:pPr>
              <w:spacing w:after="120" w:line="240" w:lineRule="auto"/>
              <w:rPr>
                <w:rFonts w:ascii="Arial" w:eastAsia="Arial" w:hAnsi="Arial" w:cs="Arial"/>
                <w:sz w:val="14"/>
                <w:szCs w:val="14"/>
                <w:lang w:eastAsia="en-GB"/>
              </w:rPr>
            </w:pPr>
            <w:r w:rsidRPr="0080668C">
              <w:rPr>
                <w:rFonts w:ascii="Arial" w:eastAsia="Arial" w:hAnsi="Arial" w:cs="Arial"/>
                <w:color w:val="000000"/>
                <w:sz w:val="24"/>
                <w:szCs w:val="24"/>
                <w:lang w:val="cy-GB" w:eastAsia="en-GB"/>
              </w:rPr>
              <w:t>Tystiolaeth ymchwil, cyfeirnodi a rhestr o gyfeiriadau</w:t>
            </w:r>
          </w:p>
          <w:p w14:paraId="7634B045" w14:textId="77777777" w:rsidR="0080668C" w:rsidRPr="0080668C" w:rsidRDefault="0080668C" w:rsidP="0080668C">
            <w:pPr>
              <w:spacing w:after="120" w:line="240" w:lineRule="auto"/>
              <w:rPr>
                <w:rFonts w:ascii="Arial" w:eastAsia="Times New Roman" w:hAnsi="Arial" w:cs="Arial"/>
                <w:sz w:val="14"/>
                <w:szCs w:val="14"/>
                <w:lang w:eastAsia="en-GB"/>
              </w:rPr>
            </w:pPr>
          </w:p>
          <w:p w14:paraId="5E5B4578"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E84F6EA"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E01658A"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7415DA01" w14:textId="77777777" w:rsidTr="00222DE1">
        <w:trPr>
          <w:trHeight w:val="451"/>
        </w:trPr>
        <w:tc>
          <w:tcPr>
            <w:tcW w:w="4169" w:type="pct"/>
            <w:vMerge/>
          </w:tcPr>
          <w:p w14:paraId="49E42031"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FB3E126"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10</w:t>
            </w:r>
          </w:p>
        </w:tc>
        <w:tc>
          <w:tcPr>
            <w:tcW w:w="416" w:type="pct"/>
            <w:vMerge/>
          </w:tcPr>
          <w:p w14:paraId="42D1577B"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2C5B1F25"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05594DC8" w14:textId="77777777" w:rsidR="0080668C" w:rsidRPr="0080668C" w:rsidRDefault="0080668C" w:rsidP="0080668C">
            <w:pPr>
              <w:spacing w:after="0" w:line="240" w:lineRule="auto"/>
              <w:rPr>
                <w:rFonts w:ascii="Arial" w:eastAsia="Times New Roman" w:hAnsi="Arial" w:cs="Arial"/>
                <w:b/>
                <w:sz w:val="20"/>
                <w:szCs w:val="20"/>
                <w:lang w:eastAsia="en-GB"/>
              </w:rPr>
            </w:pPr>
            <w:r w:rsidRPr="0080668C">
              <w:rPr>
                <w:rFonts w:ascii="Arial" w:eastAsia="Times New Roman" w:hAnsi="Arial" w:cs="Arial"/>
                <w:b/>
                <w:sz w:val="20"/>
                <w:szCs w:val="16"/>
                <w:lang w:eastAsia="en-GB"/>
              </w:rPr>
              <w:t xml:space="preserve">2. </w:t>
            </w:r>
            <w:r w:rsidRPr="0080668C">
              <w:rPr>
                <w:rFonts w:ascii="Arial" w:eastAsia="Times New Roman" w:hAnsi="Arial" w:cs="Arial"/>
                <w:b/>
                <w:sz w:val="20"/>
                <w:szCs w:val="20"/>
                <w:lang w:val="cy-GB" w:eastAsia="en-GB"/>
              </w:rPr>
              <w:t>Sgiliau Gwybodaeth a Dealltwriaeth</w:t>
            </w:r>
          </w:p>
          <w:p w14:paraId="4E09970C"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60F47356"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98B20"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16D1EEA1" w14:textId="77777777" w:rsidTr="00222DE1">
        <w:trPr>
          <w:trHeight w:val="450"/>
        </w:trPr>
        <w:tc>
          <w:tcPr>
            <w:tcW w:w="4169" w:type="pct"/>
            <w:vMerge w:val="restart"/>
            <w:tcBorders>
              <w:top w:val="single" w:sz="4" w:space="0" w:color="auto"/>
              <w:left w:val="single" w:sz="4" w:space="0" w:color="auto"/>
              <w:right w:val="single" w:sz="4" w:space="0" w:color="auto"/>
            </w:tcBorders>
          </w:tcPr>
          <w:p w14:paraId="3EC6A416" w14:textId="77777777" w:rsidR="0080668C" w:rsidRPr="0080668C" w:rsidRDefault="0080668C" w:rsidP="0080668C">
            <w:pPr>
              <w:spacing w:after="120" w:line="240" w:lineRule="auto"/>
              <w:rPr>
                <w:rFonts w:ascii="Arial" w:eastAsia="Times New Roman" w:hAnsi="Arial" w:cs="Arial"/>
                <w:sz w:val="14"/>
                <w:szCs w:val="14"/>
                <w:lang w:eastAsia="en-GB"/>
              </w:rPr>
            </w:pPr>
          </w:p>
          <w:p w14:paraId="6591AB12" w14:textId="77777777" w:rsidR="0080668C" w:rsidRPr="0080668C" w:rsidRDefault="0080668C" w:rsidP="0080668C">
            <w:pPr>
              <w:spacing w:after="0" w:line="240" w:lineRule="auto"/>
              <w:rPr>
                <w:rFonts w:ascii="Arial" w:eastAsia="Arial" w:hAnsi="Arial" w:cs="Arial"/>
                <w:color w:val="000000"/>
                <w:sz w:val="24"/>
                <w:szCs w:val="24"/>
                <w:lang w:eastAsia="en-GB"/>
              </w:rPr>
            </w:pPr>
            <w:proofErr w:type="spellStart"/>
            <w:r w:rsidRPr="0080668C">
              <w:rPr>
                <w:rFonts w:ascii="Arial" w:eastAsia="Arial" w:hAnsi="Arial" w:cs="Arial"/>
                <w:color w:val="000000"/>
                <w:sz w:val="24"/>
                <w:szCs w:val="24"/>
                <w:lang w:eastAsia="en-GB"/>
              </w:rPr>
              <w:t>Cymharwch</w:t>
            </w:r>
            <w:proofErr w:type="spellEnd"/>
            <w:r w:rsidRPr="0080668C">
              <w:rPr>
                <w:rFonts w:ascii="Arial" w:eastAsia="Arial" w:hAnsi="Arial" w:cs="Arial"/>
                <w:color w:val="000000"/>
                <w:sz w:val="24"/>
                <w:szCs w:val="24"/>
                <w:lang w:eastAsia="en-GB"/>
              </w:rPr>
              <w:t xml:space="preserve"> a </w:t>
            </w:r>
            <w:proofErr w:type="spellStart"/>
            <w:r w:rsidRPr="0080668C">
              <w:rPr>
                <w:rFonts w:ascii="Arial" w:eastAsia="Arial" w:hAnsi="Arial" w:cs="Arial"/>
                <w:color w:val="000000"/>
                <w:sz w:val="24"/>
                <w:szCs w:val="24"/>
                <w:lang w:eastAsia="en-GB"/>
              </w:rPr>
              <w:t>chyferbynnu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ddull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gwahanol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dylech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gynnwys</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dadansoddiad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beirniadol</w:t>
            </w:r>
            <w:proofErr w:type="spellEnd"/>
            <w:r w:rsidRPr="0080668C">
              <w:rPr>
                <w:rFonts w:ascii="Arial" w:eastAsia="Arial" w:hAnsi="Arial" w:cs="Arial"/>
                <w:color w:val="000000"/>
                <w:sz w:val="24"/>
                <w:szCs w:val="24"/>
                <w:lang w:eastAsia="en-GB"/>
              </w:rPr>
              <w:t xml:space="preserve"> o </w:t>
            </w:r>
            <w:proofErr w:type="spellStart"/>
            <w:r w:rsidRPr="0080668C">
              <w:rPr>
                <w:rFonts w:ascii="Arial" w:eastAsia="Arial" w:hAnsi="Arial" w:cs="Arial"/>
                <w:color w:val="000000"/>
                <w:sz w:val="24"/>
                <w:szCs w:val="24"/>
                <w:lang w:eastAsia="en-GB"/>
              </w:rPr>
              <w:t>ganllawiau'r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cwricwla</w:t>
            </w:r>
            <w:proofErr w:type="spellEnd"/>
            <w:r w:rsidRPr="0080668C">
              <w:rPr>
                <w:rFonts w:ascii="Arial" w:eastAsia="Arial" w:hAnsi="Arial" w:cs="Arial"/>
                <w:color w:val="000000"/>
                <w:sz w:val="24"/>
                <w:szCs w:val="24"/>
                <w:lang w:eastAsia="en-GB"/>
              </w:rPr>
              <w:t xml:space="preserve"> (1500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205CAB88" w14:textId="77777777" w:rsidR="0080668C" w:rsidRPr="0080668C" w:rsidRDefault="0080668C" w:rsidP="0080668C">
            <w:pPr>
              <w:spacing w:after="120" w:line="240" w:lineRule="auto"/>
              <w:rPr>
                <w:rFonts w:ascii="Arial" w:eastAsia="Times New Roman" w:hAnsi="Arial" w:cs="Arial"/>
                <w:sz w:val="14"/>
                <w:szCs w:val="14"/>
                <w:lang w:eastAsia="en-GB"/>
              </w:rPr>
            </w:pPr>
          </w:p>
          <w:p w14:paraId="1E2D39A7"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8098CD1"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16BFCE7"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7D5F302C" w14:textId="77777777" w:rsidTr="00222DE1">
        <w:trPr>
          <w:trHeight w:val="451"/>
        </w:trPr>
        <w:tc>
          <w:tcPr>
            <w:tcW w:w="4169" w:type="pct"/>
            <w:vMerge/>
          </w:tcPr>
          <w:p w14:paraId="0EBC5F9F"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BAD1506"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30</w:t>
            </w:r>
          </w:p>
        </w:tc>
        <w:tc>
          <w:tcPr>
            <w:tcW w:w="416" w:type="pct"/>
            <w:vMerge/>
          </w:tcPr>
          <w:p w14:paraId="6A0C8535"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901428E"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47C7F3BB"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3. </w:t>
            </w:r>
            <w:r w:rsidRPr="0080668C">
              <w:rPr>
                <w:rFonts w:ascii="Arial" w:eastAsia="Times New Roman" w:hAnsi="Arial" w:cs="Arial"/>
                <w:b/>
                <w:sz w:val="20"/>
                <w:szCs w:val="20"/>
                <w:lang w:val="cy-GB" w:eastAsia="en-GB"/>
              </w:rPr>
              <w:t>Sgiliau Gwybyddol a Deallusol</w:t>
            </w:r>
          </w:p>
          <w:p w14:paraId="5CDE2E90"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2AD3E27"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630F6"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EFB4CB0" w14:textId="77777777" w:rsidTr="00222DE1">
        <w:trPr>
          <w:trHeight w:val="450"/>
        </w:trPr>
        <w:tc>
          <w:tcPr>
            <w:tcW w:w="4169" w:type="pct"/>
            <w:vMerge w:val="restart"/>
            <w:tcBorders>
              <w:top w:val="single" w:sz="4" w:space="0" w:color="auto"/>
              <w:left w:val="single" w:sz="4" w:space="0" w:color="auto"/>
              <w:right w:val="single" w:sz="4" w:space="0" w:color="auto"/>
            </w:tcBorders>
          </w:tcPr>
          <w:p w14:paraId="50631EB9" w14:textId="77777777" w:rsidR="0080668C" w:rsidRPr="0080668C" w:rsidRDefault="0080668C" w:rsidP="0080668C">
            <w:pPr>
              <w:spacing w:after="120" w:line="240" w:lineRule="auto"/>
              <w:rPr>
                <w:rFonts w:ascii="Arial" w:eastAsia="Times New Roman" w:hAnsi="Arial" w:cs="Arial"/>
                <w:sz w:val="14"/>
                <w:szCs w:val="14"/>
                <w:lang w:eastAsia="en-GB"/>
              </w:rPr>
            </w:pPr>
          </w:p>
          <w:p w14:paraId="059E7095" w14:textId="77777777" w:rsidR="0080668C" w:rsidRPr="0080668C" w:rsidRDefault="0080668C" w:rsidP="0080668C">
            <w:pPr>
              <w:spacing w:after="120" w:line="240" w:lineRule="auto"/>
              <w:rPr>
                <w:rFonts w:ascii="Arial" w:eastAsia="Times New Roman" w:hAnsi="Arial" w:cs="Arial"/>
                <w:sz w:val="14"/>
                <w:szCs w:val="14"/>
                <w:lang w:eastAsia="en-GB"/>
              </w:rPr>
            </w:pPr>
          </w:p>
          <w:p w14:paraId="2A51C1A6" w14:textId="77777777" w:rsidR="0080668C" w:rsidRPr="0080668C" w:rsidRDefault="0080668C" w:rsidP="0080668C">
            <w:pPr>
              <w:spacing w:after="0" w:line="240" w:lineRule="auto"/>
              <w:rPr>
                <w:rFonts w:ascii="Arial" w:eastAsia="Arial" w:hAnsi="Arial" w:cs="Arial"/>
                <w:sz w:val="14"/>
                <w:szCs w:val="14"/>
                <w:lang w:eastAsia="en-GB"/>
              </w:rPr>
            </w:pPr>
            <w:proofErr w:type="spellStart"/>
            <w:r w:rsidRPr="0080668C">
              <w:rPr>
                <w:rFonts w:ascii="Arial" w:eastAsia="Arial" w:hAnsi="Arial" w:cs="Arial"/>
                <w:color w:val="000000"/>
                <w:sz w:val="24"/>
                <w:szCs w:val="24"/>
                <w:lang w:eastAsia="en-GB"/>
              </w:rPr>
              <w:t>Ystyried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cysyniad</w:t>
            </w:r>
            <w:proofErr w:type="spellEnd"/>
            <w:r w:rsidRPr="0080668C">
              <w:rPr>
                <w:rFonts w:ascii="Arial" w:eastAsia="Arial" w:hAnsi="Arial" w:cs="Arial"/>
                <w:color w:val="000000"/>
                <w:sz w:val="24"/>
                <w:szCs w:val="24"/>
                <w:lang w:eastAsia="en-GB"/>
              </w:rPr>
              <w:t xml:space="preserve"> y </w:t>
            </w:r>
            <w:proofErr w:type="spellStart"/>
            <w:r w:rsidRPr="0080668C">
              <w:rPr>
                <w:rFonts w:ascii="Arial" w:eastAsia="Arial" w:hAnsi="Arial" w:cs="Arial"/>
                <w:color w:val="000000"/>
                <w:sz w:val="24"/>
                <w:szCs w:val="24"/>
                <w:lang w:eastAsia="en-GB"/>
              </w:rPr>
              <w:t>plentyn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unigryw</w:t>
            </w:r>
            <w:proofErr w:type="spellEnd"/>
            <w:r w:rsidRPr="0080668C">
              <w:rPr>
                <w:rFonts w:ascii="Arial" w:eastAsia="Arial" w:hAnsi="Arial" w:cs="Arial"/>
                <w:color w:val="000000"/>
                <w:sz w:val="24"/>
                <w:szCs w:val="24"/>
                <w:lang w:eastAsia="en-GB"/>
              </w:rPr>
              <w:t xml:space="preserve"> , </w:t>
            </w:r>
            <w:proofErr w:type="spellStart"/>
            <w:r w:rsidRPr="0080668C">
              <w:rPr>
                <w:rFonts w:ascii="Arial" w:eastAsia="Arial" w:hAnsi="Arial" w:cs="Arial"/>
                <w:color w:val="000000"/>
                <w:sz w:val="24"/>
                <w:szCs w:val="24"/>
                <w:lang w:eastAsia="en-GB"/>
              </w:rPr>
              <w:t>gwerthuswch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feirniadol</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ddulliau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asesu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olrhain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cynnydd</w:t>
            </w:r>
            <w:proofErr w:type="spellEnd"/>
            <w:r w:rsidRPr="0080668C">
              <w:rPr>
                <w:rFonts w:ascii="Arial" w:eastAsia="Arial" w:hAnsi="Arial" w:cs="Arial"/>
                <w:color w:val="000000"/>
                <w:sz w:val="24"/>
                <w:szCs w:val="24"/>
                <w:lang w:eastAsia="en-GB"/>
              </w:rPr>
              <w:t xml:space="preserve"> a </w:t>
            </w:r>
            <w:proofErr w:type="spellStart"/>
            <w:r w:rsidRPr="0080668C">
              <w:rPr>
                <w:rFonts w:ascii="Arial" w:eastAsia="Arial" w:hAnsi="Arial" w:cs="Arial"/>
                <w:color w:val="000000"/>
                <w:sz w:val="24"/>
                <w:szCs w:val="24"/>
                <w:lang w:eastAsia="en-GB"/>
              </w:rPr>
              <w:t>modelau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datblygiad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gysylltiedig</w:t>
            </w:r>
            <w:proofErr w:type="spellEnd"/>
            <w:r w:rsidRPr="0080668C">
              <w:rPr>
                <w:rFonts w:ascii="Arial" w:eastAsia="Arial" w:hAnsi="Arial" w:cs="Arial"/>
                <w:color w:val="000000"/>
                <w:sz w:val="24"/>
                <w:szCs w:val="24"/>
                <w:lang w:eastAsia="en-GB"/>
              </w:rPr>
              <w:t xml:space="preserve"> ag </w:t>
            </w:r>
            <w:proofErr w:type="spellStart"/>
            <w:r w:rsidRPr="0080668C">
              <w:rPr>
                <w:rFonts w:ascii="Arial" w:eastAsia="Arial" w:hAnsi="Arial" w:cs="Arial"/>
                <w:color w:val="000000"/>
                <w:sz w:val="24"/>
                <w:szCs w:val="24"/>
                <w:lang w:eastAsia="en-GB"/>
              </w:rPr>
              <w:t>oedran</w:t>
            </w:r>
            <w:proofErr w:type="spellEnd"/>
            <w:r w:rsidRPr="0080668C">
              <w:rPr>
                <w:rFonts w:ascii="Arial" w:eastAsia="Arial" w:hAnsi="Arial" w:cs="Arial"/>
                <w:color w:val="000000"/>
                <w:sz w:val="24"/>
                <w:szCs w:val="24"/>
                <w:lang w:eastAsia="en-GB"/>
              </w:rPr>
              <w:t xml:space="preserve"> neu </w:t>
            </w:r>
            <w:proofErr w:type="spellStart"/>
            <w:r w:rsidRPr="0080668C">
              <w:rPr>
                <w:rFonts w:ascii="Arial" w:eastAsia="Arial" w:hAnsi="Arial" w:cs="Arial"/>
                <w:color w:val="000000"/>
                <w:sz w:val="24"/>
                <w:szCs w:val="24"/>
                <w:lang w:eastAsia="en-GB"/>
              </w:rPr>
              <w:t>gyfnod</w:t>
            </w:r>
            <w:proofErr w:type="spellEnd"/>
            <w:r w:rsidRPr="0080668C">
              <w:rPr>
                <w:rFonts w:ascii="Arial" w:eastAsia="Arial" w:hAnsi="Arial" w:cs="Arial"/>
                <w:color w:val="000000"/>
                <w:sz w:val="24"/>
                <w:szCs w:val="24"/>
                <w:lang w:eastAsia="en-GB"/>
              </w:rPr>
              <w:t xml:space="preserve"> o </w:t>
            </w:r>
            <w:proofErr w:type="spellStart"/>
            <w:r w:rsidRPr="0080668C">
              <w:rPr>
                <w:rFonts w:ascii="Arial" w:eastAsia="Arial" w:hAnsi="Arial" w:cs="Arial"/>
                <w:color w:val="000000"/>
                <w:sz w:val="24"/>
                <w:szCs w:val="24"/>
                <w:lang w:eastAsia="en-GB"/>
              </w:rPr>
              <w:t>fewn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cwricwla</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seiliedig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(1,500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1D7EB5A7"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10B91ED"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3E9E4CC"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58DD4DD0" w14:textId="77777777" w:rsidTr="00222DE1">
        <w:trPr>
          <w:trHeight w:val="451"/>
        </w:trPr>
        <w:tc>
          <w:tcPr>
            <w:tcW w:w="4169" w:type="pct"/>
            <w:vMerge/>
          </w:tcPr>
          <w:p w14:paraId="19B9C8F7"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75F7B15"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30</w:t>
            </w:r>
          </w:p>
        </w:tc>
        <w:tc>
          <w:tcPr>
            <w:tcW w:w="416" w:type="pct"/>
            <w:vMerge/>
          </w:tcPr>
          <w:p w14:paraId="750195D0"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140C7685"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3CFF0B24"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4. </w:t>
            </w:r>
            <w:r w:rsidRPr="0080668C">
              <w:rPr>
                <w:rFonts w:ascii="Arial" w:eastAsia="Times New Roman" w:hAnsi="Arial" w:cs="Arial"/>
                <w:b/>
                <w:sz w:val="20"/>
                <w:szCs w:val="20"/>
                <w:lang w:val="cy-GB" w:eastAsia="en-GB"/>
              </w:rPr>
              <w:t xml:space="preserve">Sgiliau Cymhwyso Ymarferol </w:t>
            </w:r>
          </w:p>
          <w:p w14:paraId="1F5B311B"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877A829" w14:textId="77777777" w:rsidR="0080668C" w:rsidRPr="0080668C" w:rsidRDefault="0080668C" w:rsidP="0080668C">
            <w:pPr>
              <w:spacing w:after="0" w:line="240" w:lineRule="auto"/>
              <w:jc w:val="center"/>
              <w:rPr>
                <w:rFonts w:ascii="Arial" w:eastAsia="Times New Roman" w:hAnsi="Arial" w:cs="Arial"/>
                <w:sz w:val="32"/>
                <w:szCs w:val="32"/>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EE14"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5EF15528" w14:textId="77777777" w:rsidTr="00222DE1">
        <w:trPr>
          <w:trHeight w:val="451"/>
        </w:trPr>
        <w:tc>
          <w:tcPr>
            <w:tcW w:w="4169" w:type="pct"/>
            <w:vMerge w:val="restart"/>
            <w:tcBorders>
              <w:top w:val="single" w:sz="4" w:space="0" w:color="auto"/>
              <w:left w:val="single" w:sz="4" w:space="0" w:color="auto"/>
              <w:right w:val="single" w:sz="4" w:space="0" w:color="auto"/>
            </w:tcBorders>
          </w:tcPr>
          <w:p w14:paraId="3D2B8C88" w14:textId="77777777" w:rsidR="0080668C" w:rsidRPr="0080668C" w:rsidRDefault="0080668C" w:rsidP="0080668C">
            <w:pPr>
              <w:spacing w:after="0" w:line="240" w:lineRule="auto"/>
              <w:rPr>
                <w:rFonts w:ascii="Arial" w:eastAsia="Arial" w:hAnsi="Arial" w:cs="Arial"/>
                <w:sz w:val="14"/>
                <w:szCs w:val="14"/>
                <w:lang w:eastAsia="en-GB"/>
              </w:rPr>
            </w:pPr>
            <w:proofErr w:type="spellStart"/>
            <w:r w:rsidRPr="0080668C">
              <w:rPr>
                <w:rFonts w:ascii="Arial" w:eastAsia="Arial" w:hAnsi="Arial" w:cs="Arial"/>
                <w:color w:val="000000"/>
                <w:sz w:val="24"/>
                <w:szCs w:val="24"/>
                <w:lang w:eastAsia="en-GB"/>
              </w:rPr>
              <w:t>Ysgrifennwch</w:t>
            </w:r>
            <w:proofErr w:type="spellEnd"/>
            <w:r w:rsidRPr="0080668C">
              <w:rPr>
                <w:rFonts w:ascii="Arial" w:eastAsia="Arial" w:hAnsi="Arial" w:cs="Arial"/>
                <w:color w:val="000000"/>
                <w:sz w:val="24"/>
                <w:szCs w:val="24"/>
                <w:lang w:eastAsia="en-GB"/>
              </w:rPr>
              <w:t xml:space="preserve"> flog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addas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gyfer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cyhoeddiad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proffesiynol</w:t>
            </w:r>
            <w:proofErr w:type="spellEnd"/>
            <w:r w:rsidRPr="0080668C">
              <w:rPr>
                <w:rFonts w:ascii="Arial" w:eastAsia="Arial" w:hAnsi="Arial" w:cs="Arial"/>
                <w:color w:val="000000"/>
                <w:sz w:val="24"/>
                <w:szCs w:val="24"/>
                <w:lang w:eastAsia="en-GB"/>
              </w:rPr>
              <w:t xml:space="preserve"> (er </w:t>
            </w:r>
            <w:proofErr w:type="spellStart"/>
            <w:r w:rsidRPr="0080668C">
              <w:rPr>
                <w:rFonts w:ascii="Arial" w:eastAsia="Arial" w:hAnsi="Arial" w:cs="Arial"/>
                <w:color w:val="000000"/>
                <w:sz w:val="24"/>
                <w:szCs w:val="24"/>
                <w:lang w:eastAsia="en-GB"/>
              </w:rPr>
              <w:t>enghraifft</w:t>
            </w:r>
            <w:proofErr w:type="spellEnd"/>
            <w:r w:rsidRPr="0080668C">
              <w:rPr>
                <w:rFonts w:ascii="Arial" w:eastAsia="Arial" w:hAnsi="Arial" w:cs="Arial"/>
                <w:color w:val="000000"/>
                <w:sz w:val="24"/>
                <w:szCs w:val="24"/>
                <w:lang w:eastAsia="en-GB"/>
              </w:rPr>
              <w:t xml:space="preserve">, Nursery World, Small Talk) </w:t>
            </w:r>
            <w:proofErr w:type="spellStart"/>
            <w:r w:rsidRPr="0080668C">
              <w:rPr>
                <w:rFonts w:ascii="Arial" w:eastAsia="Arial" w:hAnsi="Arial" w:cs="Arial"/>
                <w:color w:val="000000"/>
                <w:sz w:val="24"/>
                <w:szCs w:val="24"/>
                <w:lang w:eastAsia="en-GB"/>
              </w:rPr>
              <w:t>sy’n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gysylltiedig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â’r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ystyriaethau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sydd</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eu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hangen</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wrth</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weithredu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cwricwlwm</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seiliedig</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ar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chwarae</w:t>
            </w:r>
            <w:proofErr w:type="spellEnd"/>
            <w:r w:rsidRPr="0080668C">
              <w:rPr>
                <w:rFonts w:ascii="Arial" w:eastAsia="Arial" w:hAnsi="Arial" w:cs="Arial"/>
                <w:color w:val="000000"/>
                <w:sz w:val="24"/>
                <w:szCs w:val="24"/>
                <w:lang w:eastAsia="en-GB"/>
              </w:rPr>
              <w:t xml:space="preserve"> / </w:t>
            </w:r>
            <w:proofErr w:type="spellStart"/>
            <w:r w:rsidRPr="0080668C">
              <w:rPr>
                <w:rFonts w:ascii="Arial" w:eastAsia="Arial" w:hAnsi="Arial" w:cs="Arial"/>
                <w:color w:val="000000"/>
                <w:sz w:val="24"/>
                <w:szCs w:val="24"/>
                <w:lang w:eastAsia="en-GB"/>
              </w:rPr>
              <w:t>newidiadau</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i’r</w:t>
            </w:r>
            <w:proofErr w:type="spellEnd"/>
            <w:r w:rsidRPr="0080668C">
              <w:rPr>
                <w:rFonts w:ascii="Arial" w:eastAsia="Arial" w:hAnsi="Arial" w:cs="Arial"/>
                <w:color w:val="000000"/>
                <w:sz w:val="24"/>
                <w:szCs w:val="24"/>
                <w:lang w:eastAsia="en-GB"/>
              </w:rPr>
              <w:t xml:space="preserve"> </w:t>
            </w:r>
            <w:proofErr w:type="spellStart"/>
            <w:r w:rsidRPr="0080668C">
              <w:rPr>
                <w:rFonts w:ascii="Arial" w:eastAsia="Arial" w:hAnsi="Arial" w:cs="Arial"/>
                <w:color w:val="000000"/>
                <w:sz w:val="24"/>
                <w:szCs w:val="24"/>
                <w:lang w:eastAsia="en-GB"/>
              </w:rPr>
              <w:t>cwricwlwm</w:t>
            </w:r>
            <w:proofErr w:type="spellEnd"/>
            <w:r w:rsidRPr="0080668C">
              <w:rPr>
                <w:rFonts w:ascii="Arial" w:eastAsia="Arial" w:hAnsi="Arial" w:cs="Arial"/>
                <w:color w:val="000000"/>
                <w:sz w:val="24"/>
                <w:szCs w:val="24"/>
                <w:lang w:eastAsia="en-GB"/>
              </w:rPr>
              <w:t xml:space="preserve"> (1,000 o </w:t>
            </w:r>
            <w:proofErr w:type="spellStart"/>
            <w:r w:rsidRPr="0080668C">
              <w:rPr>
                <w:rFonts w:ascii="Arial" w:eastAsia="Arial" w:hAnsi="Arial" w:cs="Arial"/>
                <w:color w:val="000000"/>
                <w:sz w:val="24"/>
                <w:szCs w:val="24"/>
                <w:lang w:eastAsia="en-GB"/>
              </w:rPr>
              <w:t>eiriau</w:t>
            </w:r>
            <w:proofErr w:type="spellEnd"/>
            <w:r w:rsidRPr="0080668C">
              <w:rPr>
                <w:rFonts w:ascii="Arial" w:eastAsia="Arial" w:hAnsi="Arial" w:cs="Arial"/>
                <w:color w:val="000000"/>
                <w:sz w:val="24"/>
                <w:szCs w:val="24"/>
                <w:lang w:eastAsia="en-GB"/>
              </w:rPr>
              <w:t>)</w:t>
            </w:r>
          </w:p>
          <w:p w14:paraId="4ABB0A6F"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48C13AD"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DB950A"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A7FE498" w14:textId="77777777" w:rsidTr="00222DE1">
        <w:trPr>
          <w:trHeight w:val="450"/>
        </w:trPr>
        <w:tc>
          <w:tcPr>
            <w:tcW w:w="4169" w:type="pct"/>
            <w:vMerge/>
          </w:tcPr>
          <w:p w14:paraId="6B5CC608"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1260D5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tcPr>
          <w:p w14:paraId="0BDA2310"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3332F529"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27717582"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5. </w:t>
            </w:r>
            <w:r w:rsidRPr="0080668C">
              <w:rPr>
                <w:rFonts w:ascii="Arial" w:eastAsia="Times New Roman" w:hAnsi="Arial" w:cs="Arial"/>
                <w:b/>
                <w:sz w:val="20"/>
                <w:szCs w:val="20"/>
                <w:lang w:val="cy-GB" w:eastAsia="en-GB"/>
              </w:rPr>
              <w:t>Sgiliau Trosglwyddadwy ar gyfer Bywyd ac Arfer Proffesiynol</w:t>
            </w:r>
          </w:p>
          <w:p w14:paraId="46B5D158"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82D03FF"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F1E1D"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3672A33D" w14:textId="77777777" w:rsidTr="00222DE1">
        <w:trPr>
          <w:trHeight w:val="451"/>
        </w:trPr>
        <w:tc>
          <w:tcPr>
            <w:tcW w:w="4169" w:type="pct"/>
            <w:vMerge w:val="restart"/>
            <w:tcBorders>
              <w:top w:val="single" w:sz="4" w:space="0" w:color="auto"/>
              <w:left w:val="single" w:sz="4" w:space="0" w:color="auto"/>
              <w:right w:val="single" w:sz="4" w:space="0" w:color="auto"/>
            </w:tcBorders>
          </w:tcPr>
          <w:p w14:paraId="44F3E955" w14:textId="77777777" w:rsidR="0080668C" w:rsidRPr="0080668C" w:rsidRDefault="0080668C" w:rsidP="0080668C">
            <w:pPr>
              <w:spacing w:after="120" w:line="240" w:lineRule="auto"/>
              <w:rPr>
                <w:rFonts w:ascii="Arial" w:eastAsia="Times New Roman" w:hAnsi="Arial" w:cs="Arial"/>
                <w:sz w:val="14"/>
                <w:szCs w:val="14"/>
                <w:lang w:eastAsia="en-GB"/>
              </w:rPr>
            </w:pPr>
          </w:p>
          <w:p w14:paraId="5C4B3EA4" w14:textId="77777777" w:rsidR="0080668C" w:rsidRPr="0080668C" w:rsidRDefault="0080668C" w:rsidP="0080668C">
            <w:pPr>
              <w:spacing w:after="0" w:line="240" w:lineRule="auto"/>
              <w:rPr>
                <w:rFonts w:ascii="Arial" w:eastAsia="Arial" w:hAnsi="Arial" w:cs="Arial"/>
                <w:sz w:val="14"/>
                <w:szCs w:val="14"/>
                <w:lang w:eastAsia="en-GB"/>
              </w:rPr>
            </w:pPr>
            <w:r w:rsidRPr="0080668C">
              <w:rPr>
                <w:rFonts w:ascii="Arial" w:eastAsia="Arial" w:hAnsi="Arial" w:cs="Arial"/>
                <w:color w:val="000000"/>
                <w:sz w:val="24"/>
                <w:szCs w:val="24"/>
                <w:lang w:val="cy-GB" w:eastAsia="en-GB"/>
              </w:rPr>
              <w:t>Mynegi syniadau'n glir, cywirdeb gramadeg a sillafu, arddull ysgrifennu academaidd</w:t>
            </w:r>
          </w:p>
          <w:p w14:paraId="4DAEEE79" w14:textId="77777777" w:rsidR="0080668C" w:rsidRPr="0080668C" w:rsidRDefault="0080668C" w:rsidP="0080668C">
            <w:pPr>
              <w:spacing w:after="120" w:line="240" w:lineRule="auto"/>
              <w:rPr>
                <w:rFonts w:ascii="Arial" w:eastAsia="Times New Roman" w:hAnsi="Arial" w:cs="Arial"/>
                <w:sz w:val="14"/>
                <w:szCs w:val="14"/>
                <w:lang w:eastAsia="en-GB"/>
              </w:rPr>
            </w:pPr>
          </w:p>
          <w:p w14:paraId="4AFF6A14" w14:textId="77777777" w:rsidR="0080668C" w:rsidRPr="0080668C" w:rsidRDefault="0080668C" w:rsidP="0080668C">
            <w:pPr>
              <w:spacing w:after="120" w:line="240" w:lineRule="auto"/>
              <w:rPr>
                <w:rFonts w:ascii="Arial" w:eastAsia="Times New Roman" w:hAnsi="Arial" w:cs="Arial"/>
                <w:sz w:val="14"/>
                <w:szCs w:val="14"/>
                <w:lang w:eastAsia="en-GB"/>
              </w:rPr>
            </w:pPr>
          </w:p>
          <w:p w14:paraId="43955E1A"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447E74E"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5818FB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1741008C" w14:textId="77777777" w:rsidTr="00222DE1">
        <w:trPr>
          <w:trHeight w:val="450"/>
        </w:trPr>
        <w:tc>
          <w:tcPr>
            <w:tcW w:w="4169" w:type="pct"/>
            <w:vMerge/>
          </w:tcPr>
          <w:p w14:paraId="66ED3380"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4DD9542"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tcPr>
          <w:p w14:paraId="33B3E410"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bl>
    <w:p w14:paraId="33BEC052" w14:textId="77777777" w:rsidR="0080668C" w:rsidRPr="0080668C" w:rsidRDefault="0080668C" w:rsidP="0080668C">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0668C" w:rsidRPr="0080668C" w14:paraId="53AF2578" w14:textId="77777777" w:rsidTr="00222DE1">
        <w:trPr>
          <w:cantSplit/>
        </w:trPr>
        <w:tc>
          <w:tcPr>
            <w:tcW w:w="6062" w:type="dxa"/>
            <w:vMerge w:val="restart"/>
            <w:shd w:val="pct15" w:color="auto" w:fill="auto"/>
            <w:vAlign w:val="center"/>
          </w:tcPr>
          <w:p w14:paraId="37E4CBE0" w14:textId="77777777" w:rsidR="0080668C" w:rsidRPr="0080668C" w:rsidRDefault="0080668C" w:rsidP="0080668C">
            <w:pPr>
              <w:spacing w:after="0" w:line="240" w:lineRule="auto"/>
              <w:rPr>
                <w:rFonts w:ascii="Arial" w:eastAsia="Times New Roman" w:hAnsi="Arial" w:cs="Arial"/>
                <w:sz w:val="16"/>
                <w:szCs w:val="16"/>
                <w:lang w:val="es-ES" w:eastAsia="en-GB"/>
              </w:rPr>
            </w:pPr>
            <w:r w:rsidRPr="0080668C">
              <w:rPr>
                <w:rFonts w:ascii="Arial" w:eastAsia="Times New Roman" w:hAnsi="Arial" w:cs="Arial"/>
                <w:b/>
                <w:bCs/>
                <w:lang w:val="cy-GB" w:eastAsia="en-GB"/>
              </w:rPr>
              <w:t xml:space="preserve">Marc Asesiad </w:t>
            </w:r>
            <w:r w:rsidRPr="0080668C">
              <w:rPr>
                <w:rFonts w:ascii="Arial" w:eastAsia="Times New Roman" w:hAnsi="Arial" w:cs="Arial"/>
                <w:bCs/>
                <w:sz w:val="16"/>
                <w:szCs w:val="16"/>
                <w:lang w:val="cy-GB" w:eastAsia="en-GB"/>
              </w:rPr>
              <w:t>(Mae marciau asesiadau’n amodol ar gadarnhad y Bwrdd Arholi.</w:t>
            </w:r>
            <w:r w:rsidRPr="0080668C">
              <w:rPr>
                <w:rFonts w:ascii="Arial" w:eastAsia="Times New Roman" w:hAnsi="Arial" w:cs="Arial"/>
                <w:sz w:val="16"/>
                <w:szCs w:val="16"/>
                <w:lang w:val="es-ES" w:eastAsia="en-GB"/>
              </w:rPr>
              <w:t xml:space="preserve">  </w:t>
            </w:r>
            <w:r w:rsidRPr="0080668C">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5F6E3228" w14:textId="77777777" w:rsidR="0080668C" w:rsidRPr="0080668C" w:rsidRDefault="0080668C" w:rsidP="0080668C">
            <w:pPr>
              <w:spacing w:after="0" w:line="240" w:lineRule="auto"/>
              <w:rPr>
                <w:rFonts w:ascii="Arial" w:eastAsia="Times New Roman" w:hAnsi="Arial" w:cs="Arial"/>
                <w:b/>
                <w:bCs/>
                <w:sz w:val="16"/>
                <w:szCs w:val="16"/>
                <w:lang w:val="es-ES" w:eastAsia="en-GB"/>
              </w:rPr>
            </w:pPr>
            <w:r w:rsidRPr="0080668C">
              <w:rPr>
                <w:rFonts w:ascii="Arial" w:eastAsia="Times New Roman" w:hAnsi="Arial" w:cs="Arial"/>
                <w:b/>
                <w:sz w:val="16"/>
                <w:szCs w:val="16"/>
                <w:lang w:val="cy-GB" w:eastAsia="en-GB"/>
              </w:rPr>
              <w:t>Cosbau Cyflwyno’n Hwyr (ticiwch os yw’n berthnasol)</w:t>
            </w:r>
          </w:p>
        </w:tc>
        <w:tc>
          <w:tcPr>
            <w:tcW w:w="1060" w:type="dxa"/>
            <w:vMerge w:val="restart"/>
            <w:vAlign w:val="center"/>
          </w:tcPr>
          <w:p w14:paraId="218703F2" w14:textId="77777777" w:rsidR="0080668C" w:rsidRPr="0080668C" w:rsidRDefault="0080668C" w:rsidP="0080668C">
            <w:pPr>
              <w:spacing w:after="0" w:line="240" w:lineRule="auto"/>
              <w:jc w:val="right"/>
              <w:rPr>
                <w:rFonts w:ascii="Arial" w:eastAsia="Times New Roman" w:hAnsi="Arial" w:cs="Arial"/>
                <w:b/>
                <w:bCs/>
                <w:sz w:val="20"/>
                <w:szCs w:val="20"/>
                <w:lang w:eastAsia="en-GB"/>
              </w:rPr>
            </w:pPr>
            <w:r w:rsidRPr="0080668C">
              <w:rPr>
                <w:rFonts w:ascii="Arial" w:eastAsia="Times New Roman" w:hAnsi="Arial" w:cs="Arial"/>
                <w:b/>
                <w:bCs/>
                <w:sz w:val="20"/>
                <w:szCs w:val="20"/>
                <w:lang w:eastAsia="en-GB"/>
              </w:rPr>
              <w:t>%</w:t>
            </w:r>
          </w:p>
        </w:tc>
      </w:tr>
      <w:tr w:rsidR="0080668C" w:rsidRPr="0080668C" w14:paraId="2DB772F4" w14:textId="77777777" w:rsidTr="00222DE1">
        <w:trPr>
          <w:cantSplit/>
        </w:trPr>
        <w:tc>
          <w:tcPr>
            <w:tcW w:w="6062" w:type="dxa"/>
            <w:vMerge/>
            <w:vAlign w:val="bottom"/>
          </w:tcPr>
          <w:p w14:paraId="013D3C2C" w14:textId="77777777" w:rsidR="0080668C" w:rsidRPr="0080668C" w:rsidRDefault="0080668C" w:rsidP="0080668C">
            <w:pPr>
              <w:spacing w:after="0" w:line="240" w:lineRule="auto"/>
              <w:rPr>
                <w:rFonts w:ascii="Arial" w:eastAsia="Times New Roman" w:hAnsi="Arial" w:cs="Arial"/>
                <w:sz w:val="20"/>
                <w:szCs w:val="20"/>
                <w:lang w:eastAsia="en-GB"/>
              </w:rPr>
            </w:pPr>
          </w:p>
        </w:tc>
        <w:tc>
          <w:tcPr>
            <w:tcW w:w="2903" w:type="dxa"/>
            <w:vAlign w:val="bottom"/>
          </w:tcPr>
          <w:p w14:paraId="253A13B7" w14:textId="77777777" w:rsidR="0080668C" w:rsidRPr="0080668C" w:rsidRDefault="0080668C" w:rsidP="0080668C">
            <w:pPr>
              <w:spacing w:after="0" w:line="240" w:lineRule="auto"/>
              <w:rPr>
                <w:rFonts w:ascii="Arial" w:eastAsia="Times New Roman" w:hAnsi="Arial" w:cs="Arial"/>
                <w:b/>
                <w:bCs/>
                <w:sz w:val="16"/>
                <w:szCs w:val="16"/>
                <w:lang w:eastAsia="en-GB"/>
              </w:rPr>
            </w:pPr>
            <w:r w:rsidRPr="0080668C">
              <w:rPr>
                <w:rFonts w:ascii="Arial" w:eastAsia="Times New Roman" w:hAnsi="Arial" w:cs="Arial"/>
                <w:sz w:val="16"/>
                <w:szCs w:val="16"/>
                <w:lang w:val="cy-GB" w:eastAsia="en-GB"/>
              </w:rPr>
              <w:t>Hyd at wythnos yn hwyr (uchafswm o 40%)</w:t>
            </w:r>
          </w:p>
        </w:tc>
        <w:tc>
          <w:tcPr>
            <w:tcW w:w="641" w:type="dxa"/>
            <w:vAlign w:val="bottom"/>
          </w:tcPr>
          <w:p w14:paraId="40132202" w14:textId="77777777" w:rsidR="0080668C" w:rsidRPr="0080668C" w:rsidRDefault="0080668C" w:rsidP="0080668C">
            <w:pPr>
              <w:spacing w:after="0" w:line="240" w:lineRule="auto"/>
              <w:jc w:val="center"/>
              <w:rPr>
                <w:rFonts w:ascii="Arial" w:eastAsia="Times New Roman" w:hAnsi="Arial" w:cs="Arial"/>
                <w:sz w:val="12"/>
                <w:szCs w:val="12"/>
                <w:lang w:eastAsia="en-GB"/>
              </w:rPr>
            </w:pPr>
          </w:p>
        </w:tc>
        <w:tc>
          <w:tcPr>
            <w:tcW w:w="1060" w:type="dxa"/>
            <w:vMerge/>
            <w:vAlign w:val="bottom"/>
          </w:tcPr>
          <w:p w14:paraId="390C737E" w14:textId="77777777" w:rsidR="0080668C" w:rsidRPr="0080668C" w:rsidRDefault="0080668C" w:rsidP="0080668C">
            <w:pPr>
              <w:spacing w:after="0" w:line="240" w:lineRule="auto"/>
              <w:ind w:leftChars="71" w:left="156"/>
              <w:rPr>
                <w:rFonts w:ascii="Arial" w:eastAsia="Times New Roman" w:hAnsi="Arial" w:cs="Arial"/>
                <w:sz w:val="20"/>
                <w:szCs w:val="20"/>
                <w:lang w:eastAsia="en-GB"/>
              </w:rPr>
            </w:pPr>
          </w:p>
        </w:tc>
      </w:tr>
      <w:tr w:rsidR="0080668C" w:rsidRPr="0080668C" w14:paraId="7C648D0D" w14:textId="77777777" w:rsidTr="00222DE1">
        <w:trPr>
          <w:cantSplit/>
        </w:trPr>
        <w:tc>
          <w:tcPr>
            <w:tcW w:w="6062" w:type="dxa"/>
            <w:vMerge/>
            <w:vAlign w:val="bottom"/>
          </w:tcPr>
          <w:p w14:paraId="71C1CDBC" w14:textId="77777777" w:rsidR="0080668C" w:rsidRPr="0080668C" w:rsidRDefault="0080668C" w:rsidP="0080668C">
            <w:pPr>
              <w:spacing w:after="0" w:line="240" w:lineRule="auto"/>
              <w:rPr>
                <w:rFonts w:ascii="Arial" w:eastAsia="Times New Roman" w:hAnsi="Arial" w:cs="Arial"/>
                <w:sz w:val="20"/>
                <w:szCs w:val="20"/>
                <w:lang w:eastAsia="en-GB"/>
              </w:rPr>
            </w:pPr>
          </w:p>
        </w:tc>
        <w:tc>
          <w:tcPr>
            <w:tcW w:w="2903" w:type="dxa"/>
            <w:vAlign w:val="bottom"/>
          </w:tcPr>
          <w:p w14:paraId="32FE8FFF" w14:textId="77777777" w:rsidR="0080668C" w:rsidRPr="0080668C" w:rsidRDefault="0080668C" w:rsidP="0080668C">
            <w:pPr>
              <w:spacing w:after="0" w:line="240" w:lineRule="auto"/>
              <w:rPr>
                <w:rFonts w:ascii="Arial" w:eastAsia="Times New Roman" w:hAnsi="Arial" w:cs="Arial"/>
                <w:b/>
                <w:bCs/>
                <w:sz w:val="16"/>
                <w:szCs w:val="16"/>
                <w:lang w:eastAsia="en-GB"/>
              </w:rPr>
            </w:pPr>
            <w:r w:rsidRPr="0080668C">
              <w:rPr>
                <w:rFonts w:ascii="Arial" w:eastAsia="Times New Roman" w:hAnsi="Arial" w:cs="Arial"/>
                <w:sz w:val="16"/>
                <w:szCs w:val="16"/>
                <w:lang w:val="cy-GB" w:eastAsia="en-GB"/>
              </w:rPr>
              <w:t>Dros wythnos yn hwyr (0%)</w:t>
            </w:r>
          </w:p>
        </w:tc>
        <w:tc>
          <w:tcPr>
            <w:tcW w:w="641" w:type="dxa"/>
            <w:vAlign w:val="bottom"/>
          </w:tcPr>
          <w:p w14:paraId="6AE6F649" w14:textId="77777777" w:rsidR="0080668C" w:rsidRPr="0080668C" w:rsidRDefault="0080668C" w:rsidP="0080668C">
            <w:pPr>
              <w:spacing w:after="0" w:line="240" w:lineRule="auto"/>
              <w:jc w:val="center"/>
              <w:rPr>
                <w:rFonts w:ascii="Arial" w:eastAsia="Times New Roman" w:hAnsi="Arial" w:cs="Arial"/>
                <w:sz w:val="12"/>
                <w:szCs w:val="12"/>
                <w:lang w:eastAsia="en-GB"/>
              </w:rPr>
            </w:pPr>
          </w:p>
        </w:tc>
        <w:tc>
          <w:tcPr>
            <w:tcW w:w="1060" w:type="dxa"/>
            <w:vMerge/>
            <w:vAlign w:val="bottom"/>
          </w:tcPr>
          <w:p w14:paraId="398347C1" w14:textId="77777777" w:rsidR="0080668C" w:rsidRPr="0080668C" w:rsidRDefault="0080668C" w:rsidP="0080668C">
            <w:pPr>
              <w:spacing w:after="0" w:line="240" w:lineRule="auto"/>
              <w:ind w:firstLineChars="141" w:firstLine="282"/>
              <w:rPr>
                <w:rFonts w:ascii="Arial" w:eastAsia="Times New Roman" w:hAnsi="Arial" w:cs="Arial"/>
                <w:sz w:val="20"/>
                <w:szCs w:val="20"/>
                <w:lang w:eastAsia="en-GB"/>
              </w:rPr>
            </w:pPr>
          </w:p>
        </w:tc>
      </w:tr>
    </w:tbl>
    <w:p w14:paraId="3884390A" w14:textId="77777777" w:rsidR="0080668C" w:rsidRPr="0080668C" w:rsidRDefault="0080668C" w:rsidP="0080668C">
      <w:pPr>
        <w:spacing w:after="0" w:line="240" w:lineRule="auto"/>
        <w:rPr>
          <w:rFonts w:ascii="Arial" w:eastAsia="Times New Roman" w:hAnsi="Arial" w:cs="Arial"/>
          <w:sz w:val="20"/>
          <w:szCs w:val="20"/>
          <w:lang w:eastAsia="en-GB"/>
        </w:rPr>
      </w:pPr>
    </w:p>
    <w:p w14:paraId="438CFE4A" w14:textId="77777777" w:rsidR="0080668C" w:rsidRPr="0080668C" w:rsidRDefault="0080668C" w:rsidP="0080668C">
      <w:pPr>
        <w:spacing w:after="0" w:line="240" w:lineRule="auto"/>
        <w:rPr>
          <w:rFonts w:ascii="Arial" w:eastAsia="Times New Roman" w:hAnsi="Arial" w:cs="Arial"/>
          <w:vanish/>
          <w:sz w:val="20"/>
          <w:szCs w:val="20"/>
          <w:lang w:eastAsia="en-GB"/>
        </w:rPr>
        <w:sectPr w:rsidR="0080668C" w:rsidRPr="0080668C" w:rsidSect="0080668C">
          <w:footerReference w:type="default" r:id="rId15"/>
          <w:type w:val="continuous"/>
          <w:pgSz w:w="11894" w:h="16834"/>
          <w:pgMar w:top="720" w:right="720" w:bottom="720" w:left="720" w:header="706" w:footer="706" w:gutter="0"/>
          <w:paperSrc w:first="1" w:other="1"/>
          <w:cols w:space="720"/>
        </w:sectPr>
      </w:pPr>
    </w:p>
    <w:p w14:paraId="13042591" w14:textId="77777777" w:rsidR="0080668C" w:rsidRPr="0080668C" w:rsidRDefault="0080668C" w:rsidP="0080668C">
      <w:pPr>
        <w:spacing w:after="0" w:line="240" w:lineRule="auto"/>
        <w:rPr>
          <w:rFonts w:ascii="Arial" w:eastAsia="Times New Roman" w:hAnsi="Arial" w:cs="Arial"/>
          <w:vanish/>
          <w:sz w:val="20"/>
          <w:szCs w:val="20"/>
          <w:lang w:eastAsia="en-GB"/>
        </w:rPr>
        <w:sectPr w:rsidR="0080668C" w:rsidRPr="0080668C" w:rsidSect="0080668C">
          <w:pgSz w:w="16834" w:h="11894" w:orient="landscape"/>
          <w:pgMar w:top="720" w:right="720" w:bottom="720" w:left="720" w:header="706" w:footer="706" w:gutter="0"/>
          <w:paperSrc w:first="1" w:other="1"/>
          <w:cols w:space="720"/>
          <w:docGrid w:linePitch="272"/>
        </w:sectPr>
      </w:pPr>
    </w:p>
    <w:p w14:paraId="2121E67F" w14:textId="77777777" w:rsidR="0080668C" w:rsidRPr="0080668C" w:rsidRDefault="0080668C" w:rsidP="0080668C">
      <w:pPr>
        <w:spacing w:after="0" w:line="240" w:lineRule="auto"/>
        <w:rPr>
          <w:rFonts w:ascii="Arial" w:eastAsia="Times New Roman" w:hAnsi="Arial" w:cs="Arial"/>
          <w:vanish/>
          <w:sz w:val="20"/>
          <w:szCs w:val="20"/>
          <w:lang w:eastAsia="en-GB"/>
        </w:rPr>
      </w:pPr>
    </w:p>
    <w:tbl>
      <w:tblPr>
        <w:tblStyle w:val="TableGrid5"/>
        <w:tblW w:w="0" w:type="auto"/>
        <w:shd w:val="clear" w:color="auto" w:fill="C2D69B"/>
        <w:tblLook w:val="04A0" w:firstRow="1" w:lastRow="0" w:firstColumn="1" w:lastColumn="0" w:noHBand="0" w:noVBand="1"/>
      </w:tblPr>
      <w:tblGrid>
        <w:gridCol w:w="13858"/>
      </w:tblGrid>
      <w:tr w:rsidR="0080668C" w:rsidRPr="0080668C" w14:paraId="533A16C7" w14:textId="77777777" w:rsidTr="0080668C">
        <w:tc>
          <w:tcPr>
            <w:tcW w:w="13858" w:type="dxa"/>
            <w:shd w:val="clear" w:color="auto" w:fill="C2D69B"/>
          </w:tcPr>
          <w:p w14:paraId="2C94602B" w14:textId="77777777" w:rsidR="0080668C" w:rsidRPr="0080668C" w:rsidRDefault="0080668C" w:rsidP="0080668C">
            <w:pPr>
              <w:spacing w:before="100" w:after="100"/>
              <w:rPr>
                <w:rFonts w:ascii="Arial" w:hAnsi="Arial" w:cs="Arial"/>
                <w:b/>
                <w:color w:val="303B44"/>
              </w:rPr>
            </w:pPr>
            <w:r w:rsidRPr="0080668C">
              <w:rPr>
                <w:rFonts w:ascii="Arial" w:hAnsi="Arial" w:cs="Arial"/>
                <w:b/>
                <w:color w:val="303B44"/>
                <w:lang w:val="cy-GB"/>
              </w:rPr>
              <w:t>MEINI PRAWF ASESU GENERIG</w:t>
            </w:r>
          </w:p>
        </w:tc>
      </w:tr>
    </w:tbl>
    <w:p w14:paraId="7688C33B" w14:textId="77777777" w:rsidR="0080668C" w:rsidRPr="0080668C" w:rsidRDefault="0080668C" w:rsidP="0080668C">
      <w:pPr>
        <w:spacing w:before="100" w:after="100" w:line="240" w:lineRule="auto"/>
        <w:rPr>
          <w:rFonts w:ascii="Arial" w:eastAsia="Times New Roman" w:hAnsi="Arial" w:cs="Arial"/>
          <w:color w:val="303B44"/>
          <w:lang w:eastAsia="en-US"/>
        </w:rPr>
      </w:pPr>
    </w:p>
    <w:tbl>
      <w:tblPr>
        <w:tblStyle w:val="TableGrid5"/>
        <w:tblW w:w="0" w:type="auto"/>
        <w:tblLook w:val="04A0" w:firstRow="1" w:lastRow="0" w:firstColumn="1" w:lastColumn="0" w:noHBand="0" w:noVBand="1"/>
      </w:tblPr>
      <w:tblGrid>
        <w:gridCol w:w="13948"/>
      </w:tblGrid>
      <w:tr w:rsidR="0080668C" w:rsidRPr="0080668C" w14:paraId="343FCD04" w14:textId="77777777" w:rsidTr="0080668C">
        <w:tc>
          <w:tcPr>
            <w:tcW w:w="13948" w:type="dxa"/>
            <w:shd w:val="clear" w:color="auto" w:fill="C2D69B"/>
          </w:tcPr>
          <w:p w14:paraId="77B6A0B2" w14:textId="77777777" w:rsidR="0080668C" w:rsidRPr="0080668C" w:rsidRDefault="0080668C" w:rsidP="0080668C">
            <w:pPr>
              <w:rPr>
                <w:rFonts w:ascii="Arial" w:hAnsi="Arial" w:cs="Arial"/>
                <w:b/>
                <w:lang w:eastAsia="en-GB"/>
              </w:rPr>
            </w:pPr>
            <w:r w:rsidRPr="0080668C">
              <w:rPr>
                <w:rFonts w:ascii="Arial" w:hAnsi="Arial" w:cs="Arial"/>
                <w:b/>
                <w:lang w:val="cy-GB" w:eastAsia="en-GB"/>
              </w:rPr>
              <w:t>Lefel 6</w:t>
            </w:r>
          </w:p>
        </w:tc>
      </w:tr>
      <w:tr w:rsidR="0080668C" w:rsidRPr="0080668C" w14:paraId="025E00D6" w14:textId="77777777" w:rsidTr="0080668C">
        <w:tc>
          <w:tcPr>
            <w:tcW w:w="13948" w:type="dxa"/>
            <w:shd w:val="clear" w:color="auto" w:fill="EAF1DD"/>
          </w:tcPr>
          <w:p w14:paraId="0EA8F224" w14:textId="77777777" w:rsidR="0080668C" w:rsidRPr="0080668C" w:rsidRDefault="0080668C" w:rsidP="0080668C">
            <w:pPr>
              <w:rPr>
                <w:rFonts w:ascii="Arial" w:eastAsia="Arial" w:hAnsi="Arial" w:cs="Arial"/>
                <w:spacing w:val="-1"/>
                <w:lang w:eastAsia="en-GB"/>
              </w:rPr>
            </w:pPr>
            <w:r w:rsidRPr="0080668C">
              <w:rPr>
                <w:rFonts w:ascii="Arial" w:eastAsia="Arial" w:hAnsi="Arial" w:cs="Arial"/>
                <w:spacing w:val="-1"/>
                <w:lang w:val="cy-GB" w:eastAsia="en-GB"/>
              </w:rPr>
              <w:t xml:space="preserve">Yn unol â’r </w:t>
            </w:r>
            <w:r w:rsidRPr="0080668C">
              <w:rPr>
                <w:rFonts w:ascii="Arial" w:eastAsia="Arial" w:hAnsi="Arial" w:cs="Arial"/>
                <w:i/>
                <w:spacing w:val="-1"/>
                <w:lang w:val="cy-GB" w:eastAsia="en-GB"/>
              </w:rPr>
              <w:t>Framework for Higher Education Qualifications</w:t>
            </w:r>
            <w:r w:rsidRPr="0080668C">
              <w:rPr>
                <w:rFonts w:ascii="Arial" w:eastAsia="Arial" w:hAnsi="Arial" w:cs="Arial"/>
                <w:spacing w:val="-1"/>
                <w:lang w:val="cy-GB" w:eastAsia="en-GB"/>
              </w:rPr>
              <w:t xml:space="preserve">, ar ddiwedd Lefel 6 dylai fod gan fyfyrwyr wybodaeth gydlynol a manwl a dealltwriaeth systematig o’u maes pwnc, y mae o leiaf rhywfaint o’r rhain wedi’i seilio ar yr ymchwil diweddaraf a/neu ysgolheictod uwch o fewn y ddisgyblaeth. </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 xml:space="preserve">Byddant yn gallu defnyddio technegau dadansoddi ac ymholi sefydledig yn gywir o fewn disgyblaeth, gan ddefnyddio’u dealltwriaeth gysyniadol i ddyfeisio a chynnal dadleuon a/neu i ddatrys problemau. </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 xml:space="preserve">Dylent fod yn ymwybodol o ansicrwydd ac amwysedd gwybodaeth a’r cyfyngiadau arni. </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Dylent allu gwerthuso’n feirniadol dystiolaeth, dadleuon, tybiaethau, cysyniadau haniaethol a data (a allai fod yn anghyflawn), i lunio barn, ac i fframio cwestiynau priodol er mwyn cyrraedd ateb - neu ddynodi ystod o atebion.</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Byddant yn cymhwyso’r dulliau a’r technegau maent wedi’u dysgu i adolygu, cadarnhau, ymestyn a chymhwyso eu gwybodaeth a’u dealltwriaeth, a chychwyn a chyflawni prosiectau.</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Bydd ganddynt y gallu i reoli eu dysgu eu hunain, a manteisio ar adolygiadau ysgolheigaidd a ffynonellau gwreiddiol (er enghraifft, erthyglau ymchwil a adolygwyd a/neu ddeunyddiau gwreiddiol sy’n briodol i’r ddisgyblaeth).</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Byddant yn arddangos y rhinweddau a'r sgiliau trosglwyddadwy angenrheidiol ar gyfer cyflogaeth sy’n gofyn am y canlynol:</w:t>
            </w:r>
            <w:r w:rsidRPr="0080668C">
              <w:rPr>
                <w:rFonts w:ascii="Arial" w:eastAsia="Arial" w:hAnsi="Arial" w:cs="Arial"/>
                <w:spacing w:val="-1"/>
                <w:lang w:eastAsia="en-GB"/>
              </w:rPr>
              <w:t xml:space="preserve"> </w:t>
            </w:r>
            <w:r w:rsidRPr="0080668C">
              <w:rPr>
                <w:rFonts w:ascii="Arial" w:eastAsia="Arial" w:hAnsi="Arial" w:cs="Arial"/>
                <w:spacing w:val="-1"/>
                <w:lang w:val="cy-GB" w:eastAsia="en-GB"/>
              </w:rPr>
              <w:t xml:space="preserve">arfer menter a chyfrifoldeb personol; gwneud penderfyniadau mewn cyd-destunau cymhleth ac anrhagweladwy; y gallu i ddysgu sydd ei angen i ymgymryd â hyfforddiant pellach priodol o natur broffesiynol neu gyfatebol. </w:t>
            </w:r>
          </w:p>
        </w:tc>
      </w:tr>
    </w:tbl>
    <w:p w14:paraId="6B52B63B" w14:textId="77777777" w:rsidR="0080668C" w:rsidRPr="0080668C" w:rsidRDefault="0080668C" w:rsidP="0080668C">
      <w:pPr>
        <w:spacing w:after="0" w:line="240" w:lineRule="auto"/>
        <w:rPr>
          <w:rFonts w:ascii="Arial" w:eastAsia="Times New Roman" w:hAnsi="Arial" w:cs="Arial"/>
          <w:sz w:val="20"/>
          <w:szCs w:val="20"/>
          <w:lang w:eastAsia="en-GB"/>
        </w:rPr>
      </w:pPr>
    </w:p>
    <w:tbl>
      <w:tblPr>
        <w:tblStyle w:val="TableGrid5"/>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668C" w:rsidRPr="0080668C" w14:paraId="63395125" w14:textId="77777777" w:rsidTr="0080668C">
        <w:trPr>
          <w:tblHeader/>
        </w:trPr>
        <w:tc>
          <w:tcPr>
            <w:tcW w:w="1735" w:type="dxa"/>
            <w:shd w:val="clear" w:color="auto" w:fill="C2D69B"/>
          </w:tcPr>
          <w:p w14:paraId="5F25E0E2" w14:textId="77777777" w:rsidR="0080668C" w:rsidRPr="0080668C" w:rsidRDefault="0080668C" w:rsidP="0080668C">
            <w:pPr>
              <w:rPr>
                <w:rFonts w:ascii="Arial" w:hAnsi="Arial" w:cs="Arial"/>
                <w:b/>
                <w:sz w:val="18"/>
                <w:szCs w:val="18"/>
                <w:lang w:eastAsia="en-GB"/>
              </w:rPr>
            </w:pPr>
            <w:r w:rsidRPr="0080668C">
              <w:rPr>
                <w:rFonts w:ascii="Arial" w:hAnsi="Arial" w:cs="Arial"/>
                <w:b/>
                <w:sz w:val="18"/>
                <w:szCs w:val="18"/>
                <w:lang w:val="cy-GB" w:eastAsia="en-GB"/>
              </w:rPr>
              <w:t>Lefel 6</w:t>
            </w:r>
          </w:p>
        </w:tc>
        <w:tc>
          <w:tcPr>
            <w:tcW w:w="1736" w:type="dxa"/>
            <w:shd w:val="clear" w:color="auto" w:fill="C2D69B"/>
            <w:vAlign w:val="center"/>
          </w:tcPr>
          <w:p w14:paraId="4B311ACA"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METHU</w:t>
            </w:r>
          </w:p>
        </w:tc>
        <w:tc>
          <w:tcPr>
            <w:tcW w:w="1736" w:type="dxa"/>
            <w:shd w:val="clear" w:color="auto" w:fill="C2D69B"/>
            <w:vAlign w:val="center"/>
          </w:tcPr>
          <w:p w14:paraId="35DD854F"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 xml:space="preserve">METHU FFINIOL </w:t>
            </w:r>
          </w:p>
        </w:tc>
        <w:tc>
          <w:tcPr>
            <w:tcW w:w="1736" w:type="dxa"/>
            <w:shd w:val="clear" w:color="auto" w:fill="C2D69B"/>
            <w:vAlign w:val="center"/>
          </w:tcPr>
          <w:p w14:paraId="0E4FFDF2"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BODDHAOL</w:t>
            </w:r>
          </w:p>
          <w:p w14:paraId="2DCDE304"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(3</w:t>
            </w:r>
            <w:r w:rsidRPr="0080668C">
              <w:rPr>
                <w:rFonts w:ascii="Arial" w:hAnsi="Arial" w:cs="Arial"/>
                <w:b/>
                <w:sz w:val="18"/>
                <w:szCs w:val="18"/>
                <w:vertAlign w:val="superscript"/>
                <w:lang w:val="cy-GB" w:eastAsia="en-GB"/>
              </w:rPr>
              <w:t>ydd</w:t>
            </w:r>
            <w:r w:rsidRPr="0080668C">
              <w:rPr>
                <w:rFonts w:ascii="Arial" w:hAnsi="Arial" w:cs="Arial"/>
                <w:b/>
                <w:sz w:val="18"/>
                <w:szCs w:val="18"/>
                <w:lang w:val="cy-GB" w:eastAsia="en-GB"/>
              </w:rPr>
              <w:t xml:space="preserve"> / Llwyddo)</w:t>
            </w:r>
          </w:p>
        </w:tc>
        <w:tc>
          <w:tcPr>
            <w:tcW w:w="1736" w:type="dxa"/>
            <w:shd w:val="clear" w:color="auto" w:fill="C2D69B"/>
            <w:vAlign w:val="center"/>
          </w:tcPr>
          <w:p w14:paraId="4E8AC979"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DA</w:t>
            </w:r>
          </w:p>
          <w:p w14:paraId="3D600990"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(2.2 / Llwyddo)</w:t>
            </w:r>
          </w:p>
        </w:tc>
        <w:tc>
          <w:tcPr>
            <w:tcW w:w="1736" w:type="dxa"/>
            <w:shd w:val="clear" w:color="auto" w:fill="C2D69B"/>
            <w:vAlign w:val="center"/>
          </w:tcPr>
          <w:p w14:paraId="285BB4A7"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DA IAWN</w:t>
            </w:r>
          </w:p>
          <w:p w14:paraId="612E2E40"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(2.1 / Teilyngdod)</w:t>
            </w:r>
          </w:p>
        </w:tc>
        <w:tc>
          <w:tcPr>
            <w:tcW w:w="1736" w:type="dxa"/>
            <w:shd w:val="clear" w:color="auto" w:fill="C2D69B"/>
            <w:vAlign w:val="center"/>
          </w:tcPr>
          <w:p w14:paraId="43B1474F"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RHAGOROL</w:t>
            </w:r>
          </w:p>
          <w:p w14:paraId="0309776C"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(1</w:t>
            </w:r>
            <w:r w:rsidRPr="0080668C">
              <w:rPr>
                <w:rFonts w:ascii="Arial" w:hAnsi="Arial" w:cs="Arial"/>
                <w:b/>
                <w:sz w:val="18"/>
                <w:szCs w:val="18"/>
                <w:vertAlign w:val="superscript"/>
                <w:lang w:val="cy-GB" w:eastAsia="en-GB"/>
              </w:rPr>
              <w:t xml:space="preserve">af </w:t>
            </w:r>
            <w:r w:rsidRPr="0080668C">
              <w:rPr>
                <w:rFonts w:ascii="Arial" w:hAnsi="Arial" w:cs="Arial"/>
                <w:b/>
                <w:sz w:val="18"/>
                <w:szCs w:val="18"/>
                <w:lang w:val="cy-GB" w:eastAsia="en-GB"/>
              </w:rPr>
              <w:t>/ Rhagoriaeth)</w:t>
            </w:r>
          </w:p>
        </w:tc>
        <w:tc>
          <w:tcPr>
            <w:tcW w:w="1736" w:type="dxa"/>
            <w:shd w:val="clear" w:color="auto" w:fill="C2D69B"/>
            <w:vAlign w:val="center"/>
          </w:tcPr>
          <w:p w14:paraId="1D3715EC"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EITHRIADOL</w:t>
            </w:r>
          </w:p>
          <w:p w14:paraId="6550AE3D"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val="cy-GB" w:eastAsia="en-GB"/>
              </w:rPr>
              <w:t>(1</w:t>
            </w:r>
            <w:r w:rsidRPr="0080668C">
              <w:rPr>
                <w:rFonts w:ascii="Arial" w:hAnsi="Arial" w:cs="Arial"/>
                <w:b/>
                <w:sz w:val="18"/>
                <w:szCs w:val="18"/>
                <w:vertAlign w:val="superscript"/>
                <w:lang w:val="cy-GB" w:eastAsia="en-GB"/>
              </w:rPr>
              <w:t>af</w:t>
            </w:r>
            <w:r w:rsidRPr="0080668C">
              <w:rPr>
                <w:rFonts w:ascii="Arial" w:hAnsi="Arial" w:cs="Arial"/>
                <w:b/>
                <w:sz w:val="18"/>
                <w:szCs w:val="18"/>
                <w:lang w:val="cy-GB" w:eastAsia="en-GB"/>
              </w:rPr>
              <w:t xml:space="preserve"> / Rhagoriaeth)</w:t>
            </w:r>
          </w:p>
        </w:tc>
      </w:tr>
      <w:tr w:rsidR="0080668C" w:rsidRPr="0080668C" w14:paraId="50EA6D9C" w14:textId="77777777" w:rsidTr="0080668C">
        <w:trPr>
          <w:tblHeader/>
        </w:trPr>
        <w:tc>
          <w:tcPr>
            <w:tcW w:w="1735" w:type="dxa"/>
            <w:shd w:val="clear" w:color="auto" w:fill="C2D69B"/>
          </w:tcPr>
          <w:p w14:paraId="28EAE35E" w14:textId="77777777" w:rsidR="0080668C" w:rsidRPr="0080668C" w:rsidRDefault="0080668C" w:rsidP="0080668C">
            <w:pPr>
              <w:ind w:left="171"/>
              <w:rPr>
                <w:rFonts w:ascii="Arial" w:hAnsi="Arial" w:cs="Arial"/>
                <w:sz w:val="18"/>
                <w:szCs w:val="18"/>
                <w:lang w:eastAsia="en-GB"/>
              </w:rPr>
            </w:pPr>
            <w:r w:rsidRPr="0080668C">
              <w:rPr>
                <w:rFonts w:ascii="Arial" w:eastAsia="Arial" w:hAnsi="Arial" w:cs="Arial"/>
                <w:b/>
                <w:bCs/>
                <w:lang w:val="cy-GB" w:eastAsia="en-GB"/>
              </w:rPr>
              <w:t xml:space="preserve">Categori </w:t>
            </w:r>
          </w:p>
        </w:tc>
        <w:tc>
          <w:tcPr>
            <w:tcW w:w="1736" w:type="dxa"/>
            <w:shd w:val="clear" w:color="auto" w:fill="C2D69B"/>
            <w:vAlign w:val="bottom"/>
          </w:tcPr>
          <w:p w14:paraId="56214857"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0-29%</w:t>
            </w:r>
          </w:p>
        </w:tc>
        <w:tc>
          <w:tcPr>
            <w:tcW w:w="1736" w:type="dxa"/>
            <w:shd w:val="clear" w:color="auto" w:fill="C2D69B"/>
            <w:vAlign w:val="bottom"/>
          </w:tcPr>
          <w:p w14:paraId="55E11E7A"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30-39%</w:t>
            </w:r>
          </w:p>
        </w:tc>
        <w:tc>
          <w:tcPr>
            <w:tcW w:w="1736" w:type="dxa"/>
            <w:shd w:val="clear" w:color="auto" w:fill="C2D69B"/>
            <w:vAlign w:val="bottom"/>
          </w:tcPr>
          <w:p w14:paraId="385B053D"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40-49%</w:t>
            </w:r>
          </w:p>
        </w:tc>
        <w:tc>
          <w:tcPr>
            <w:tcW w:w="1736" w:type="dxa"/>
            <w:shd w:val="clear" w:color="auto" w:fill="C2D69B"/>
            <w:vAlign w:val="bottom"/>
          </w:tcPr>
          <w:p w14:paraId="16E4C39D"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50-59%</w:t>
            </w:r>
          </w:p>
        </w:tc>
        <w:tc>
          <w:tcPr>
            <w:tcW w:w="1736" w:type="dxa"/>
            <w:shd w:val="clear" w:color="auto" w:fill="C2D69B"/>
            <w:vAlign w:val="bottom"/>
          </w:tcPr>
          <w:p w14:paraId="61311854"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60-69%</w:t>
            </w:r>
          </w:p>
        </w:tc>
        <w:tc>
          <w:tcPr>
            <w:tcW w:w="1736" w:type="dxa"/>
            <w:shd w:val="clear" w:color="auto" w:fill="C2D69B"/>
            <w:vAlign w:val="bottom"/>
          </w:tcPr>
          <w:p w14:paraId="337F347E"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70-84%</w:t>
            </w:r>
          </w:p>
        </w:tc>
        <w:tc>
          <w:tcPr>
            <w:tcW w:w="1736" w:type="dxa"/>
            <w:shd w:val="clear" w:color="auto" w:fill="C2D69B"/>
          </w:tcPr>
          <w:p w14:paraId="320DA7C8"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85-100%</w:t>
            </w:r>
          </w:p>
        </w:tc>
      </w:tr>
      <w:tr w:rsidR="0080668C" w:rsidRPr="0080668C" w14:paraId="30F4F3FD" w14:textId="77777777" w:rsidTr="0080668C">
        <w:tc>
          <w:tcPr>
            <w:tcW w:w="1735" w:type="dxa"/>
            <w:shd w:val="clear" w:color="auto" w:fill="C2D69B"/>
          </w:tcPr>
          <w:p w14:paraId="4C7BDE3A" w14:textId="77777777" w:rsidR="0080668C" w:rsidRPr="0080668C" w:rsidRDefault="0080668C" w:rsidP="0080668C">
            <w:pPr>
              <w:spacing w:before="34"/>
              <w:ind w:left="108" w:right="-54"/>
              <w:rPr>
                <w:rFonts w:ascii="Arial" w:eastAsia="Arial" w:hAnsi="Arial" w:cs="Arial"/>
                <w:b/>
                <w:bCs/>
                <w:lang w:eastAsia="en-GB"/>
              </w:rPr>
            </w:pPr>
            <w:r w:rsidRPr="0080668C">
              <w:rPr>
                <w:rFonts w:ascii="Arial" w:eastAsia="Arial" w:hAnsi="Arial" w:cs="Arial"/>
                <w:b/>
                <w:bCs/>
                <w:lang w:val="cy-GB" w:eastAsia="en-GB"/>
              </w:rPr>
              <w:t>Ymgysylltu â llenyddiaeth</w:t>
            </w:r>
          </w:p>
          <w:p w14:paraId="470927C5" w14:textId="77777777" w:rsidR="0080668C" w:rsidRPr="0080668C" w:rsidRDefault="0080668C" w:rsidP="0080668C">
            <w:pPr>
              <w:spacing w:before="34"/>
              <w:ind w:left="108" w:right="-54"/>
              <w:rPr>
                <w:rFonts w:ascii="Arial" w:eastAsia="Arial" w:hAnsi="Arial" w:cs="Arial"/>
                <w:b/>
                <w:bCs/>
                <w:lang w:eastAsia="en-GB"/>
              </w:rPr>
            </w:pPr>
            <w:r w:rsidRPr="0080668C">
              <w:rPr>
                <w:rFonts w:ascii="Arial" w:eastAsia="Arial" w:hAnsi="Arial" w:cs="Arial"/>
                <w:bCs/>
                <w:sz w:val="18"/>
                <w:szCs w:val="18"/>
                <w:lang w:val="cy-GB" w:eastAsia="en-GB"/>
              </w:rPr>
              <w:t xml:space="preserve">(yn cynnwys darllen, cyfeirnodi, arferion academaidd a gonestrwydd academaidd) </w:t>
            </w:r>
            <w:r w:rsidRPr="0080668C">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5477C18"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Fawr ddim neu ddim tystiolaeth o ddarllen a/neu mae dibyniaeth ar ffynonellau amhriodol. </w:t>
            </w:r>
          </w:p>
          <w:p w14:paraId="62708227" w14:textId="77777777" w:rsidR="0080668C" w:rsidRPr="0080668C" w:rsidRDefault="0080668C" w:rsidP="0080668C">
            <w:pPr>
              <w:rPr>
                <w:rFonts w:ascii="Arial" w:hAnsi="Arial" w:cs="Arial"/>
                <w:lang w:eastAsia="en-GB"/>
              </w:rPr>
            </w:pPr>
            <w:r w:rsidRPr="0080668C">
              <w:rPr>
                <w:rFonts w:ascii="Arial" w:hAnsi="Arial" w:cs="Arial"/>
                <w:lang w:val="cy-GB" w:eastAsia="en-GB"/>
              </w:rPr>
              <w:t>Safbwyntiau a chanfyddiadau ar y cyfan heb gefnogaeth ac yn anawdurdodol.</w:t>
            </w:r>
          </w:p>
          <w:p w14:paraId="113DFF6B"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127C58E8"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Ymgysylltu gwael â darllen hanfodol. </w:t>
            </w:r>
            <w:r w:rsidRPr="0080668C">
              <w:rPr>
                <w:rFonts w:ascii="Arial" w:hAnsi="Arial" w:cs="Arial"/>
                <w:lang w:eastAsia="en-GB"/>
              </w:rPr>
              <w:t xml:space="preserve"> </w:t>
            </w:r>
            <w:r w:rsidRPr="0080668C">
              <w:rPr>
                <w:rFonts w:ascii="Arial" w:hAnsi="Arial" w:cs="Arial"/>
                <w:lang w:val="cy-GB" w:eastAsia="en-GB"/>
              </w:rPr>
              <w:t xml:space="preserve">Dim tystiolaeth o ddarllen ehangach. </w:t>
            </w:r>
            <w:r w:rsidRPr="0080668C">
              <w:rPr>
                <w:rFonts w:ascii="Arial" w:hAnsi="Arial" w:cs="Arial"/>
                <w:lang w:eastAsia="en-GB"/>
              </w:rPr>
              <w:t xml:space="preserve"> </w:t>
            </w:r>
            <w:r w:rsidRPr="0080668C">
              <w:rPr>
                <w:rFonts w:ascii="Arial" w:hAnsi="Arial" w:cs="Arial"/>
                <w:lang w:val="cy-GB" w:eastAsia="en-GB"/>
              </w:rPr>
              <w:t>Yn dibynnu ar ffynonellau amhriodol, a/neu yn defnyddio ffynonellau’n ddiofal.</w:t>
            </w:r>
            <w:r w:rsidRPr="0080668C">
              <w:rPr>
                <w:rFonts w:ascii="Arial" w:hAnsi="Arial" w:cs="Arial"/>
                <w:lang w:eastAsia="en-GB"/>
              </w:rPr>
              <w:t xml:space="preserve"> </w:t>
            </w:r>
            <w:r w:rsidRPr="0080668C">
              <w:rPr>
                <w:rFonts w:ascii="Arial" w:hAnsi="Arial" w:cs="Arial"/>
                <w:lang w:val="cy-GB" w:eastAsia="en-GB"/>
              </w:rPr>
              <w:t xml:space="preserve">Yn ddibynnol iawn ar wybodaeth a gafwyd drwy gyswllt â’r dosbarth. </w:t>
            </w:r>
            <w:r w:rsidRPr="0080668C">
              <w:rPr>
                <w:rFonts w:ascii="Arial" w:hAnsi="Arial" w:cs="Arial"/>
                <w:lang w:eastAsia="en-GB"/>
              </w:rPr>
              <w:t xml:space="preserve"> </w:t>
            </w:r>
            <w:r w:rsidRPr="0080668C">
              <w:rPr>
                <w:rFonts w:ascii="Arial" w:hAnsi="Arial" w:cs="Arial"/>
                <w:lang w:val="cy-GB" w:eastAsia="en-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76B7620" w14:textId="77777777" w:rsidR="0080668C" w:rsidRPr="0080668C" w:rsidRDefault="0080668C" w:rsidP="0080668C">
            <w:pPr>
              <w:rPr>
                <w:rFonts w:ascii="Arial" w:hAnsi="Arial" w:cs="Arial"/>
                <w:lang w:eastAsia="en-GB"/>
              </w:rPr>
            </w:pPr>
            <w:r w:rsidRPr="0080668C">
              <w:rPr>
                <w:rFonts w:ascii="Arial" w:hAnsi="Arial" w:cs="Arial"/>
                <w:lang w:val="cy-GB" w:eastAsia="en-GB"/>
              </w:rPr>
              <w:t>Ymgysylltu ag ystod gyfyngedig o ffynonellau perthnasol a chredadwy ar y cyfan.</w:t>
            </w:r>
            <w:r w:rsidRPr="0080668C">
              <w:rPr>
                <w:rFonts w:ascii="Arial" w:hAnsi="Arial" w:cs="Arial"/>
                <w:lang w:eastAsia="en-GB"/>
              </w:rPr>
              <w:t xml:space="preserve"> </w:t>
            </w:r>
            <w:r w:rsidRPr="0080668C">
              <w:rPr>
                <w:rFonts w:ascii="Arial" w:hAnsi="Arial" w:cs="Arial"/>
                <w:lang w:val="cy-GB" w:eastAsia="en-GB"/>
              </w:rPr>
              <w:t xml:space="preserve">Peth esgeulustod a mân wallau. </w:t>
            </w:r>
          </w:p>
          <w:p w14:paraId="009F8C29"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03D0AEE8"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Ymgysylltu ag ystod briodol o lenyddiaeth sydd wedi’i seilio ar ymchwil, yn cynnwys ffynonellau a gyrchwyd yn annibynnol. </w:t>
            </w:r>
            <w:r w:rsidRPr="0080668C">
              <w:rPr>
                <w:rFonts w:ascii="Arial" w:hAnsi="Arial" w:cs="Arial"/>
                <w:lang w:eastAsia="en-GB"/>
              </w:rPr>
              <w:t xml:space="preserve"> </w:t>
            </w:r>
            <w:r w:rsidRPr="0080668C">
              <w:rPr>
                <w:rFonts w:ascii="Arial" w:hAnsi="Arial" w:cs="Arial"/>
                <w:lang w:val="cy-GB" w:eastAsia="en-GB"/>
              </w:rPr>
              <w:t xml:space="preserve">Rhywfaint o orddibyniaeth ar destunau. </w:t>
            </w:r>
            <w:r w:rsidRPr="0080668C">
              <w:rPr>
                <w:rFonts w:ascii="Arial" w:hAnsi="Arial" w:cs="Arial"/>
                <w:lang w:eastAsia="en-GB"/>
              </w:rPr>
              <w:t xml:space="preserve"> </w:t>
            </w:r>
            <w:r w:rsidRPr="0080668C">
              <w:rPr>
                <w:rFonts w:ascii="Arial" w:hAnsi="Arial" w:cs="Arial"/>
                <w:lang w:val="cy-GB" w:eastAsia="en-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77D29B9F"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Ymgysylltu ag ystod eang o lenyddiaeth sydd wedi’i seilio ar ymchwil, yn cynnwys ffynonellau a gyrchwyd yn annibynnol. </w:t>
            </w:r>
          </w:p>
          <w:p w14:paraId="65A927F1" w14:textId="77777777" w:rsidR="0080668C" w:rsidRPr="0080668C" w:rsidRDefault="0080668C" w:rsidP="0080668C">
            <w:pPr>
              <w:rPr>
                <w:rFonts w:ascii="Arial" w:hAnsi="Arial" w:cs="Arial"/>
                <w:lang w:eastAsia="en-GB"/>
              </w:rPr>
            </w:pPr>
            <w:r w:rsidRPr="0080668C">
              <w:rPr>
                <w:rFonts w:ascii="Arial" w:hAnsi="Arial" w:cs="Arial"/>
                <w:lang w:val="cy-GB" w:eastAsia="en-GB"/>
              </w:rPr>
              <w:t>Detholiad o ffynonellau perthnasol a chredadwy.</w:t>
            </w:r>
            <w:r w:rsidRPr="0080668C">
              <w:rPr>
                <w:rFonts w:ascii="Arial" w:hAnsi="Arial" w:cs="Arial"/>
                <w:lang w:eastAsia="en-GB"/>
              </w:rPr>
              <w:t xml:space="preserve">  </w:t>
            </w:r>
            <w:r w:rsidRPr="0080668C">
              <w:rPr>
                <w:rFonts w:ascii="Arial" w:hAnsi="Arial" w:cs="Arial"/>
                <w:lang w:val="cy-GB" w:eastAsia="en-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256E28D6"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Ymgysylltu ag ystod helaeth o lenyddiaeth berthnasol a chredadwy, sydd wedi’i seilio ar yr ymchwil diweddaraf. </w:t>
            </w:r>
            <w:r w:rsidRPr="0080668C">
              <w:rPr>
                <w:rFonts w:ascii="Arial" w:hAnsi="Arial" w:cs="Arial"/>
                <w:lang w:eastAsia="en-GB"/>
              </w:rPr>
              <w:t xml:space="preserve"> </w:t>
            </w:r>
            <w:r w:rsidRPr="0080668C">
              <w:rPr>
                <w:rFonts w:ascii="Arial" w:hAnsi="Arial" w:cs="Arial"/>
                <w:lang w:val="cy-GB" w:eastAsia="en-GB"/>
              </w:rPr>
              <w:t xml:space="preserve">Cymhwyso cyfeirnodi’n gyson gywir. </w:t>
            </w:r>
            <w:r w:rsidRPr="0080668C">
              <w:rPr>
                <w:rFonts w:ascii="Arial" w:hAnsi="Arial" w:cs="Arial"/>
                <w:lang w:eastAsia="en-GB"/>
              </w:rPr>
              <w:t xml:space="preserve"> </w:t>
            </w:r>
          </w:p>
        </w:tc>
        <w:tc>
          <w:tcPr>
            <w:tcW w:w="1736" w:type="dxa"/>
            <w:tcBorders>
              <w:top w:val="single" w:sz="4" w:space="0" w:color="auto"/>
              <w:left w:val="dashed" w:sz="4" w:space="0" w:color="auto"/>
              <w:bottom w:val="single" w:sz="4" w:space="0" w:color="auto"/>
              <w:right w:val="single" w:sz="4" w:space="0" w:color="auto"/>
            </w:tcBorders>
          </w:tcPr>
          <w:p w14:paraId="0E215CE2"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Ymgysylltu eithriadol ag ystod helaeth o lenyddiaeth berthnasol a chredadwy, sydd wedi’i seilio ar yr ymchwil diweddaraf. </w:t>
            </w:r>
            <w:r w:rsidRPr="0080668C">
              <w:rPr>
                <w:rFonts w:ascii="Arial" w:hAnsi="Arial" w:cs="Arial"/>
                <w:lang w:eastAsia="en-GB"/>
              </w:rPr>
              <w:t xml:space="preserve"> </w:t>
            </w:r>
            <w:r w:rsidRPr="0080668C">
              <w:rPr>
                <w:rFonts w:ascii="Arial" w:hAnsi="Arial" w:cs="Arial"/>
                <w:lang w:val="cy-GB" w:eastAsia="en-GB"/>
              </w:rPr>
              <w:t>Sgiliau cyfeirnodi ar lefel uchel, wedi’u cymhwyso’n gyson ac yn broffesiynol.</w:t>
            </w:r>
          </w:p>
        </w:tc>
      </w:tr>
      <w:tr w:rsidR="0080668C" w:rsidRPr="0080668C" w14:paraId="5771C5D5" w14:textId="77777777" w:rsidTr="0080668C">
        <w:tc>
          <w:tcPr>
            <w:tcW w:w="1735" w:type="dxa"/>
            <w:shd w:val="clear" w:color="auto" w:fill="C2D69B"/>
          </w:tcPr>
          <w:p w14:paraId="4040F8FE" w14:textId="77777777" w:rsidR="0080668C" w:rsidRPr="0080668C" w:rsidRDefault="0080668C" w:rsidP="0080668C">
            <w:pPr>
              <w:spacing w:before="34"/>
              <w:ind w:left="108" w:right="-54"/>
              <w:rPr>
                <w:rFonts w:ascii="Arial" w:eastAsia="Arial" w:hAnsi="Arial" w:cs="Arial"/>
                <w:b/>
                <w:bCs/>
                <w:lang w:eastAsia="en-GB"/>
              </w:rPr>
            </w:pPr>
            <w:r w:rsidRPr="0080668C">
              <w:rPr>
                <w:rFonts w:ascii="Arial" w:eastAsia="Arial" w:hAnsi="Arial" w:cs="Arial"/>
                <w:b/>
                <w:bCs/>
                <w:lang w:val="cy-GB" w:eastAsia="en-GB"/>
              </w:rPr>
              <w:lastRenderedPageBreak/>
              <w:t>Gwybodaeth a dealltwriaeth</w:t>
            </w:r>
          </w:p>
          <w:p w14:paraId="179CF813" w14:textId="77777777" w:rsidR="0080668C" w:rsidRPr="0080668C" w:rsidRDefault="0080668C" w:rsidP="0080668C">
            <w:pPr>
              <w:spacing w:before="34"/>
              <w:ind w:left="108" w:right="-54"/>
              <w:rPr>
                <w:rFonts w:ascii="Arial" w:eastAsia="Arial" w:hAnsi="Arial" w:cs="Arial"/>
                <w:bCs/>
                <w:sz w:val="18"/>
                <w:szCs w:val="18"/>
                <w:lang w:eastAsia="en-GB"/>
              </w:rPr>
            </w:pPr>
            <w:r w:rsidRPr="0080668C">
              <w:rPr>
                <w:rFonts w:ascii="Arial" w:eastAsia="Arial" w:hAnsi="Arial" w:cs="Arial"/>
                <w:bCs/>
                <w:sz w:val="18"/>
                <w:szCs w:val="18"/>
                <w:lang w:val="cy-GB" w:eastAsia="en-GB"/>
              </w:rPr>
              <w:t xml:space="preserve">(Gwybodaeth gydlynol a manwl a dealltwriaeth systematig o'r maes pwnc, </w:t>
            </w:r>
            <w:r w:rsidRPr="0080668C">
              <w:rPr>
                <w:rFonts w:ascii="Arial" w:eastAsia="Arial" w:hAnsi="Arial" w:cs="Arial"/>
                <w:spacing w:val="-1"/>
                <w:lang w:val="cy-GB" w:eastAsia="en-GB"/>
              </w:rPr>
              <w:t>y mae o leiaf rhywfaint o’r rhain wedi’i seilio ar yr ymchwil diweddaraf a/neu ysgolheictod uwch o fewn y ddisgyblaeth.)</w:t>
            </w:r>
          </w:p>
          <w:p w14:paraId="7BE5B589" w14:textId="77777777" w:rsidR="0080668C" w:rsidRPr="0080668C" w:rsidRDefault="0080668C" w:rsidP="0080668C">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3672314C"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Bylchau mawr yn y wybodaeth a’r ddealltwriaeth systematig o’r maes pwnc. </w:t>
            </w:r>
            <w:r w:rsidRPr="0080668C">
              <w:rPr>
                <w:rFonts w:ascii="Arial" w:hAnsi="Arial" w:cs="Arial"/>
                <w:lang w:eastAsia="en-GB"/>
              </w:rPr>
              <w:t xml:space="preserve"> </w:t>
            </w:r>
            <w:r w:rsidRPr="0080668C">
              <w:rPr>
                <w:rFonts w:ascii="Arial" w:hAnsi="Arial" w:cs="Arial"/>
                <w:lang w:val="cy-GB" w:eastAsia="en-GB"/>
              </w:rPr>
              <w:t>Anghywirdebau sylweddol.</w:t>
            </w:r>
            <w:r w:rsidRPr="0080668C">
              <w:rPr>
                <w:rFonts w:ascii="Arial" w:hAnsi="Arial" w:cs="Arial"/>
                <w:lang w:eastAsia="en-GB"/>
              </w:rPr>
              <w:t xml:space="preserve"> </w:t>
            </w:r>
            <w:r w:rsidRPr="0080668C">
              <w:rPr>
                <w:rFonts w:ascii="Arial" w:hAnsi="Arial" w:cs="Arial"/>
                <w:lang w:val="cy-GB" w:eastAsia="en-GB"/>
              </w:rPr>
              <w:t xml:space="preserve">Dim ymwybyddiaeth o wybodaeth am yr ymchwil diweddaraf a/neu o ysgolheictod uwch yn y ddisgyblaeth. </w:t>
            </w:r>
          </w:p>
          <w:p w14:paraId="55D9F312" w14:textId="77777777" w:rsidR="0080668C" w:rsidRPr="0080668C" w:rsidRDefault="0080668C" w:rsidP="0080668C">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254ED7CD"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Bylchau yn y wybodaeth, gyda dealltwriaeth systematig arwynebol yn unig.</w:t>
            </w:r>
            <w:r w:rsidRPr="0080668C">
              <w:rPr>
                <w:rFonts w:ascii="Arial" w:hAnsi="Arial" w:cs="Arial"/>
                <w:lang w:eastAsia="en-GB"/>
              </w:rPr>
              <w:t xml:space="preserve"> </w:t>
            </w:r>
            <w:r w:rsidRPr="0080668C">
              <w:rPr>
                <w:rFonts w:ascii="Arial" w:hAnsi="Arial" w:cs="Arial"/>
                <w:lang w:val="cy-GB" w:eastAsia="en-GB"/>
              </w:rPr>
              <w:t xml:space="preserve">Rhai anghywirdebau sylweddol a/neu ddeunydd amherthnasol. </w:t>
            </w:r>
            <w:r w:rsidRPr="0080668C">
              <w:rPr>
                <w:rFonts w:ascii="Arial" w:hAnsi="Arial" w:cs="Arial"/>
                <w:lang w:eastAsia="en-GB"/>
              </w:rPr>
              <w:t xml:space="preserve">  </w:t>
            </w:r>
            <w:r w:rsidRPr="0080668C">
              <w:rPr>
                <w:rFonts w:ascii="Arial" w:hAnsi="Arial" w:cs="Arial"/>
                <w:lang w:val="cy-GB" w:eastAsia="en-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5CB99A47"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Gwybodaeth a dealltwriaeth systematig gyfyngedig o’r cysyniadau a’r egwyddorion perthnasol yn y maes pwnc sydd i raddau cyfyngedig, wedi’u seilio ar ymchwil ac ysgolheictod cyfredol. </w:t>
            </w:r>
            <w:r w:rsidRPr="0080668C">
              <w:rPr>
                <w:rFonts w:ascii="Arial" w:hAnsi="Arial" w:cs="Arial"/>
                <w:lang w:eastAsia="en-GB"/>
              </w:rPr>
              <w:t xml:space="preserve"> </w:t>
            </w:r>
          </w:p>
        </w:tc>
        <w:tc>
          <w:tcPr>
            <w:tcW w:w="1736" w:type="dxa"/>
            <w:tcBorders>
              <w:top w:val="single" w:sz="4" w:space="0" w:color="auto"/>
              <w:left w:val="dashed" w:sz="4" w:space="0" w:color="auto"/>
              <w:bottom w:val="single" w:sz="4" w:space="0" w:color="auto"/>
              <w:right w:val="dashed" w:sz="4" w:space="0" w:color="auto"/>
            </w:tcBorders>
          </w:tcPr>
          <w:p w14:paraId="57608895"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2D64A076"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Mae’r wybodaeth yn gymharol helaeth, gydlynol a manwl. </w:t>
            </w:r>
            <w:r w:rsidRPr="0080668C">
              <w:rPr>
                <w:rFonts w:ascii="Arial" w:hAnsi="Arial" w:cs="Arial"/>
                <w:lang w:eastAsia="en-GB"/>
              </w:rPr>
              <w:t xml:space="preserve">  </w:t>
            </w:r>
            <w:r w:rsidRPr="0080668C">
              <w:rPr>
                <w:rFonts w:ascii="Arial" w:hAnsi="Arial" w:cs="Arial"/>
                <w:lang w:val="cy-GB" w:eastAsia="en-GB"/>
              </w:rPr>
              <w:t xml:space="preserve">Arddengys ddealltwriaeth dda iawn o ehangder a manylder safbwyntiau sefydledig, ac mae’r gwaith, yn rhannol o leiaf, wedi’i seilio’n dda ar ymchwil ac ysgolheictod cyfredol. </w:t>
            </w:r>
            <w:r w:rsidRPr="0080668C">
              <w:rPr>
                <w:rFonts w:ascii="Arial" w:hAnsi="Arial" w:cs="Arial"/>
                <w:lang w:eastAsia="en-GB"/>
              </w:rPr>
              <w:t xml:space="preserve"> </w:t>
            </w:r>
          </w:p>
        </w:tc>
        <w:tc>
          <w:tcPr>
            <w:tcW w:w="1736" w:type="dxa"/>
            <w:tcBorders>
              <w:top w:val="single" w:sz="4" w:space="0" w:color="auto"/>
              <w:left w:val="dashed" w:sz="4" w:space="0" w:color="auto"/>
              <w:bottom w:val="single" w:sz="4" w:space="0" w:color="auto"/>
              <w:right w:val="dashed" w:sz="4" w:space="0" w:color="auto"/>
            </w:tcBorders>
          </w:tcPr>
          <w:p w14:paraId="086C8AAA"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Gwybodaeth a dealltwriaeth systematig gydlynol, fanwl, ragorol o egwyddorion a theorïau ymchwil ac ysgolheictod cyfredol. </w:t>
            </w:r>
            <w:r w:rsidRPr="0080668C">
              <w:rPr>
                <w:rFonts w:ascii="Arial" w:hAnsi="Arial" w:cs="Arial"/>
                <w:lang w:eastAsia="en-GB"/>
              </w:rPr>
              <w:t xml:space="preserve"> </w:t>
            </w:r>
            <w:r w:rsidRPr="0080668C">
              <w:rPr>
                <w:rFonts w:ascii="Arial" w:hAnsi="Arial" w:cs="Arial"/>
                <w:lang w:val="cy-GB" w:eastAsia="en-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47104D49" w14:textId="77777777" w:rsidR="0080668C" w:rsidRPr="0080668C" w:rsidRDefault="0080668C" w:rsidP="0080668C">
            <w:pPr>
              <w:spacing w:after="120"/>
              <w:rPr>
                <w:rFonts w:ascii="Arial" w:hAnsi="Arial" w:cs="Arial"/>
                <w:lang w:eastAsia="en-GB"/>
              </w:rPr>
            </w:pPr>
            <w:r w:rsidRPr="0080668C">
              <w:rPr>
                <w:rFonts w:ascii="Arial" w:hAnsi="Arial" w:cs="Arial"/>
                <w:lang w:val="cy-GB" w:eastAsia="en-GB"/>
              </w:rPr>
              <w:t xml:space="preserve">Gwybodaeth a dealltwriaeth systematig gydlynol, fanwl, eithriadol o egwyddorion a theorïau’r pwnc, wedi’u seilio’n dda ar ymchwil ac ysgolheictod cyfredol. </w:t>
            </w:r>
            <w:r w:rsidRPr="0080668C">
              <w:rPr>
                <w:rFonts w:ascii="Arial" w:hAnsi="Arial" w:cs="Arial"/>
                <w:lang w:eastAsia="en-GB"/>
              </w:rPr>
              <w:t xml:space="preserve"> </w:t>
            </w:r>
            <w:r w:rsidRPr="0080668C">
              <w:rPr>
                <w:rFonts w:ascii="Arial" w:hAnsi="Arial" w:cs="Arial"/>
                <w:lang w:val="cy-GB" w:eastAsia="en-GB"/>
              </w:rPr>
              <w:t xml:space="preserve">Ymwybyddiaeth feirniadol, soffistigedig a manwl o amwyseddau a’r cyfyngiadau ar wybodaeth. </w:t>
            </w:r>
          </w:p>
        </w:tc>
      </w:tr>
      <w:tr w:rsidR="0080668C" w:rsidRPr="0080668C" w14:paraId="1802E939" w14:textId="77777777" w:rsidTr="0080668C">
        <w:tc>
          <w:tcPr>
            <w:tcW w:w="1735" w:type="dxa"/>
            <w:shd w:val="clear" w:color="auto" w:fill="C2D69B"/>
          </w:tcPr>
          <w:p w14:paraId="42BF4DD3"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spacing w:val="1"/>
                <w:lang w:val="cy-GB" w:eastAsia="en-GB"/>
              </w:rPr>
              <w:t>Sgiliau gwybyddol a deallusol</w:t>
            </w:r>
            <w:r w:rsidRPr="0080668C">
              <w:rPr>
                <w:rFonts w:ascii="Arial" w:eastAsia="Arial" w:hAnsi="Arial" w:cs="Arial"/>
                <w:b/>
                <w:bCs/>
                <w:lang w:eastAsia="en-GB"/>
              </w:rPr>
              <w:t xml:space="preserve"> </w:t>
            </w:r>
          </w:p>
          <w:p w14:paraId="40198280" w14:textId="77777777" w:rsidR="0080668C" w:rsidRPr="0080668C" w:rsidRDefault="0080668C" w:rsidP="0080668C">
            <w:pPr>
              <w:spacing w:before="34" w:line="239" w:lineRule="auto"/>
              <w:ind w:left="108" w:right="-54"/>
              <w:rPr>
                <w:rFonts w:ascii="Arial" w:eastAsia="Arial" w:hAnsi="Arial" w:cs="Arial"/>
                <w:bCs/>
                <w:sz w:val="18"/>
                <w:szCs w:val="18"/>
                <w:lang w:eastAsia="en-GB"/>
              </w:rPr>
            </w:pPr>
            <w:r w:rsidRPr="0080668C">
              <w:rPr>
                <w:rFonts w:ascii="Arial" w:eastAsia="Arial" w:hAnsi="Arial" w:cs="Arial"/>
                <w:bCs/>
                <w:sz w:val="18"/>
                <w:szCs w:val="18"/>
                <w:lang w:val="cy-GB" w:eastAsia="en-GB"/>
              </w:rPr>
              <w:t xml:space="preserve">(Meddwl cysyniadol a beirniadol, dadansoddi, synthesis a gwerthuso ymchwil, tybiaethau, cysyniadau haniaethol a data (a allai fod yn anghyflawn); rhesymeg, dadl a barn). </w:t>
            </w:r>
            <w:r w:rsidRPr="0080668C">
              <w:rPr>
                <w:rFonts w:ascii="Arial" w:eastAsia="Arial" w:hAnsi="Arial" w:cs="Arial"/>
                <w:bCs/>
                <w:sz w:val="18"/>
                <w:szCs w:val="18"/>
                <w:lang w:eastAsia="en-GB"/>
              </w:rPr>
              <w:t xml:space="preserve"> </w:t>
            </w:r>
          </w:p>
        </w:tc>
        <w:tc>
          <w:tcPr>
            <w:tcW w:w="1736" w:type="dxa"/>
          </w:tcPr>
          <w:p w14:paraId="2DB04317"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Gwaith hollol neu bron yn hollol ddisgrifiadol. </w:t>
            </w:r>
            <w:r w:rsidRPr="0080668C">
              <w:rPr>
                <w:rFonts w:ascii="Arial" w:hAnsi="Arial" w:cs="Arial"/>
                <w:lang w:eastAsia="en-GB"/>
              </w:rPr>
              <w:t xml:space="preserve"> </w:t>
            </w:r>
            <w:r w:rsidRPr="0080668C">
              <w:rPr>
                <w:rFonts w:ascii="Arial" w:hAnsi="Arial" w:cs="Arial"/>
                <w:lang w:val="cy-GB" w:eastAsia="en-GB"/>
              </w:rPr>
              <w:t xml:space="preserve">Fawr ddim neu ddim dadansoddi, synthesis neu werthuso. </w:t>
            </w:r>
          </w:p>
          <w:p w14:paraId="5E0A93FC"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Wedi methu datblygu dadleuon, gan arwain at farn afresymegol neu annilys. </w:t>
            </w:r>
            <w:r w:rsidRPr="0080668C">
              <w:rPr>
                <w:rFonts w:ascii="Arial" w:hAnsi="Arial" w:cs="Arial"/>
                <w:lang w:eastAsia="en-GB"/>
              </w:rPr>
              <w:t xml:space="preserve"> </w:t>
            </w:r>
            <w:r w:rsidRPr="0080668C">
              <w:rPr>
                <w:rFonts w:ascii="Arial" w:hAnsi="Arial" w:cs="Arial"/>
                <w:lang w:val="cy-GB" w:eastAsia="en-GB"/>
              </w:rPr>
              <w:t xml:space="preserve">Cyffredinoliadau heb sail, wedi’u gwneud heb </w:t>
            </w:r>
            <w:r w:rsidRPr="0080668C">
              <w:rPr>
                <w:rFonts w:ascii="Arial" w:hAnsi="Arial" w:cs="Arial"/>
                <w:lang w:val="cy-GB" w:eastAsia="en-GB"/>
              </w:rPr>
              <w:lastRenderedPageBreak/>
              <w:t>ddefnyddio unrhyw dystiolaeth gredadwy.</w:t>
            </w:r>
          </w:p>
          <w:p w14:paraId="56DC0117" w14:textId="77777777" w:rsidR="0080668C" w:rsidRPr="0080668C" w:rsidRDefault="0080668C" w:rsidP="0080668C">
            <w:pPr>
              <w:rPr>
                <w:rFonts w:ascii="Arial" w:hAnsi="Arial" w:cs="Arial"/>
                <w:lang w:eastAsia="en-GB"/>
              </w:rPr>
            </w:pPr>
          </w:p>
        </w:tc>
        <w:tc>
          <w:tcPr>
            <w:tcW w:w="1736" w:type="dxa"/>
          </w:tcPr>
          <w:p w14:paraId="5122A154"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Gwaith disgrifiadol ar y cyfan, gyda defnydd arwynebol o werthuso beirniadol. </w:t>
            </w:r>
            <w:r w:rsidRPr="0080668C">
              <w:rPr>
                <w:rFonts w:ascii="Arial" w:hAnsi="Arial" w:cs="Arial"/>
                <w:lang w:eastAsia="en-GB"/>
              </w:rPr>
              <w:t xml:space="preserve"> </w:t>
            </w:r>
            <w:r w:rsidRPr="0080668C">
              <w:rPr>
                <w:rFonts w:ascii="Arial" w:hAnsi="Arial" w:cs="Arial"/>
                <w:lang w:val="cy-GB" w:eastAsia="en-GB"/>
              </w:rPr>
              <w:t xml:space="preserve">Datblygu gwan ar ddadleuon a barn. </w:t>
            </w:r>
            <w:r w:rsidRPr="0080668C">
              <w:rPr>
                <w:rFonts w:ascii="Arial" w:hAnsi="Arial" w:cs="Arial"/>
                <w:lang w:eastAsia="en-GB"/>
              </w:rPr>
              <w:t xml:space="preserve"> </w:t>
            </w:r>
            <w:r w:rsidRPr="0080668C">
              <w:rPr>
                <w:rFonts w:ascii="Arial" w:hAnsi="Arial" w:cs="Arial"/>
                <w:lang w:val="cy-GB" w:eastAsia="en-GB"/>
              </w:rPr>
              <w:t xml:space="preserve">Derbynnir gwybodaeth yn anfeirniadol, defnyddia ddatganiadau cyffredinol heb fawr o dystiolaeth a barn heb sail. </w:t>
            </w:r>
            <w:r w:rsidRPr="0080668C">
              <w:rPr>
                <w:rFonts w:ascii="Arial" w:hAnsi="Arial" w:cs="Arial"/>
                <w:lang w:eastAsia="en-GB"/>
              </w:rPr>
              <w:t xml:space="preserve"> </w:t>
            </w:r>
            <w:r w:rsidRPr="0080668C">
              <w:rPr>
                <w:rFonts w:ascii="Arial" w:hAnsi="Arial" w:cs="Arial"/>
                <w:lang w:val="cy-GB" w:eastAsia="en-GB"/>
              </w:rPr>
              <w:lastRenderedPageBreak/>
              <w:t>Syniadau weithiau’n afresymegol ac yn gwrthddweud ei gilydd.</w:t>
            </w:r>
          </w:p>
        </w:tc>
        <w:tc>
          <w:tcPr>
            <w:tcW w:w="1736" w:type="dxa"/>
          </w:tcPr>
          <w:p w14:paraId="3893E26A"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Ymgais cyfyngedig at feddwl beirniadol, dadansoddi, synthesis a gwerthuso, gan dueddu tuag at ddisgrifio. </w:t>
            </w:r>
          </w:p>
          <w:p w14:paraId="1C61E09D"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Peth tystiolaeth i gefnogi dadleuon a barn cynyddol ond gall y rhain fod heb eu datblygu’n ddigonol neu ag ychydig o </w:t>
            </w:r>
            <w:r w:rsidRPr="0080668C">
              <w:rPr>
                <w:rFonts w:ascii="Arial" w:hAnsi="Arial" w:cs="Arial"/>
                <w:lang w:val="cy-GB" w:eastAsia="en-GB"/>
              </w:rPr>
              <w:lastRenderedPageBreak/>
              <w:t xml:space="preserve">anghysondeb / camddehongli. </w:t>
            </w:r>
          </w:p>
          <w:p w14:paraId="71F2B449"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Yn haeru’n hytrach na dadlau achos. </w:t>
            </w:r>
          </w:p>
          <w:p w14:paraId="06FB38C7" w14:textId="77777777" w:rsidR="0080668C" w:rsidRPr="0080668C" w:rsidRDefault="0080668C" w:rsidP="0080668C">
            <w:pPr>
              <w:rPr>
                <w:rFonts w:ascii="Arial" w:hAnsi="Arial" w:cs="Arial"/>
                <w:lang w:eastAsia="en-GB"/>
              </w:rPr>
            </w:pPr>
          </w:p>
        </w:tc>
        <w:tc>
          <w:tcPr>
            <w:tcW w:w="1736" w:type="dxa"/>
          </w:tcPr>
          <w:p w14:paraId="6EBDDF44"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Rhywfaint o feddwl beirniadol, dadansoddi, synthesis a gwerthuso.</w:t>
            </w:r>
            <w:r w:rsidRPr="0080668C">
              <w:rPr>
                <w:rFonts w:ascii="Arial" w:hAnsi="Arial" w:cs="Arial"/>
                <w:lang w:eastAsia="en-GB"/>
              </w:rPr>
              <w:t xml:space="preserve"> </w:t>
            </w:r>
            <w:r w:rsidRPr="0080668C">
              <w:rPr>
                <w:rFonts w:ascii="Arial" w:hAnsi="Arial" w:cs="Arial"/>
                <w:lang w:val="cy-GB" w:eastAsia="en-GB"/>
              </w:rPr>
              <w:t>Gall ddadansoddi cysyniadau a data newydd a/neu haniaethol heb arweiniad.</w:t>
            </w:r>
          </w:p>
          <w:p w14:paraId="052B1DA8"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Ymwybyddiaeth gynyddol o wahanol safbwyntiau, a gallu i ddefnyddio tystiolaeth (a </w:t>
            </w:r>
            <w:r w:rsidRPr="0080668C">
              <w:rPr>
                <w:rFonts w:ascii="Arial" w:hAnsi="Arial" w:cs="Arial"/>
                <w:lang w:val="cy-GB" w:eastAsia="en-GB"/>
              </w:rPr>
              <w:lastRenderedPageBreak/>
              <w:t>allai fod yn anghyflawn) i gefnogi’r ddadl.</w:t>
            </w:r>
          </w:p>
          <w:p w14:paraId="621D6383"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Dadleuon dilys a barn resymegol ar y cyfan. </w:t>
            </w:r>
            <w:r w:rsidRPr="0080668C">
              <w:rPr>
                <w:lang w:eastAsia="en-GB"/>
              </w:rPr>
              <w:t xml:space="preserve"> </w:t>
            </w:r>
            <w:r w:rsidRPr="0080668C">
              <w:rPr>
                <w:rFonts w:ascii="Arial" w:hAnsi="Arial" w:cs="Arial"/>
                <w:lang w:val="cy-GB" w:eastAsia="en-GB"/>
              </w:rPr>
              <w:t xml:space="preserve">Rhywfaint o duedd i haeru / datgan barn yn hytrach na dadlau ar sail rheswm a thystiolaeth. </w:t>
            </w:r>
          </w:p>
        </w:tc>
        <w:tc>
          <w:tcPr>
            <w:tcW w:w="1736" w:type="dxa"/>
          </w:tcPr>
          <w:p w14:paraId="1C7F7C3F"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Meddwl beirniadol, dadansoddi, synthesis a gwerthuso cadarn gan arddangos meddwl beirniadol. </w:t>
            </w:r>
            <w:r w:rsidRPr="0080668C">
              <w:rPr>
                <w:rFonts w:ascii="Arial" w:hAnsi="Arial" w:cs="Arial"/>
                <w:lang w:eastAsia="en-GB"/>
              </w:rPr>
              <w:t xml:space="preserve"> </w:t>
            </w:r>
            <w:r w:rsidRPr="0080668C">
              <w:rPr>
                <w:rFonts w:ascii="Arial" w:hAnsi="Arial" w:cs="Arial"/>
                <w:lang w:val="cy-GB" w:eastAsia="en-GB"/>
              </w:rPr>
              <w:t xml:space="preserve">Gallu i ddyfeisio a chynnal dadleuon argyhoeddiadol ac i adolygu dibynadwyedd, dilysrwydd ac arwyddocâd tystiolaeth (a </w:t>
            </w:r>
            <w:r w:rsidRPr="0080668C">
              <w:rPr>
                <w:rFonts w:ascii="Arial" w:hAnsi="Arial" w:cs="Arial"/>
                <w:lang w:val="cy-GB" w:eastAsia="en-GB"/>
              </w:rPr>
              <w:lastRenderedPageBreak/>
              <w:t>allai fod yn anghyflawn) er mwyn llunio barn briodol a dilys ar y cyfan.</w:t>
            </w:r>
            <w:r w:rsidRPr="0080668C">
              <w:rPr>
                <w:rFonts w:ascii="Arial" w:hAnsi="Arial" w:cs="Arial"/>
                <w:lang w:eastAsia="en-GB"/>
              </w:rPr>
              <w:t xml:space="preserve"> </w:t>
            </w:r>
          </w:p>
          <w:p w14:paraId="61CE46B0" w14:textId="77777777" w:rsidR="0080668C" w:rsidRPr="0080668C" w:rsidRDefault="0080668C" w:rsidP="0080668C">
            <w:pPr>
              <w:rPr>
                <w:rFonts w:ascii="Arial" w:hAnsi="Arial" w:cs="Arial"/>
                <w:lang w:eastAsia="en-GB"/>
              </w:rPr>
            </w:pPr>
          </w:p>
        </w:tc>
        <w:tc>
          <w:tcPr>
            <w:tcW w:w="1736" w:type="dxa"/>
          </w:tcPr>
          <w:p w14:paraId="417ACAEB"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Meddwl beirniadol, dadansoddi, synthesis a gwerthuso rhagorol.</w:t>
            </w:r>
            <w:r w:rsidRPr="0080668C">
              <w:rPr>
                <w:rFonts w:ascii="Arial" w:hAnsi="Arial" w:cs="Arial"/>
                <w:lang w:eastAsia="en-GB"/>
              </w:rPr>
              <w:t xml:space="preserve"> </w:t>
            </w:r>
            <w:r w:rsidRPr="0080668C">
              <w:rPr>
                <w:rFonts w:ascii="Arial" w:hAnsi="Arial" w:cs="Arial"/>
                <w:lang w:val="cy-GB" w:eastAsia="en-GB"/>
              </w:rPr>
              <w:t xml:space="preserve">Gallu i ymchwilio i wybodaeth groes neu anghyflawn a llunio dadleuon cadarn, argyhoeddiadol a barn soffistigedig. </w:t>
            </w:r>
            <w:r w:rsidRPr="0080668C">
              <w:rPr>
                <w:lang w:eastAsia="en-GB"/>
              </w:rPr>
              <w:t xml:space="preserve"> </w:t>
            </w:r>
            <w:r w:rsidRPr="0080668C">
              <w:rPr>
                <w:rFonts w:ascii="Arial" w:hAnsi="Arial" w:cs="Arial"/>
                <w:lang w:val="cy-GB" w:eastAsia="en-GB"/>
              </w:rPr>
              <w:t xml:space="preserve">Rhywfaint o dystiolaeth o feddwl yn </w:t>
            </w:r>
            <w:r w:rsidRPr="0080668C">
              <w:rPr>
                <w:rFonts w:ascii="Arial" w:hAnsi="Arial" w:cs="Arial"/>
                <w:lang w:val="cy-GB" w:eastAsia="en-GB"/>
              </w:rPr>
              <w:lastRenderedPageBreak/>
              <w:t xml:space="preserve">annibynnol a gallu i ‘weld y tu hwnt i’r cwestiwn', gan awgrymu gafael ar y maes a’r cysyniadau ehangach.  </w:t>
            </w:r>
          </w:p>
          <w:p w14:paraId="1EC77250" w14:textId="77777777" w:rsidR="0080668C" w:rsidRPr="0080668C" w:rsidRDefault="0080668C" w:rsidP="0080668C">
            <w:pPr>
              <w:rPr>
                <w:rFonts w:ascii="Arial" w:hAnsi="Arial" w:cs="Arial"/>
                <w:lang w:eastAsia="en-GB"/>
              </w:rPr>
            </w:pPr>
          </w:p>
        </w:tc>
        <w:tc>
          <w:tcPr>
            <w:tcW w:w="1736" w:type="dxa"/>
          </w:tcPr>
          <w:p w14:paraId="647931D7"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Meddwl beirniadol, dadansoddi, synthesis a gwerthuso eithriadol wedi’u seilio ar dystiolaeth a ddewiswyd yn ddoeth. </w:t>
            </w:r>
            <w:r w:rsidRPr="0080668C">
              <w:rPr>
                <w:rFonts w:ascii="Arial" w:hAnsi="Arial" w:cs="Arial"/>
                <w:lang w:eastAsia="en-GB"/>
              </w:rPr>
              <w:t xml:space="preserve"> </w:t>
            </w:r>
          </w:p>
          <w:p w14:paraId="1879E996"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Gallu i ymchwilio i wybodaeth groes neu anghyflawn a llunio dadleuon cadarn, argyhoeddiadol a barn </w:t>
            </w:r>
            <w:r w:rsidRPr="0080668C">
              <w:rPr>
                <w:rFonts w:ascii="Arial" w:hAnsi="Arial" w:cs="Arial"/>
                <w:lang w:val="cy-GB" w:eastAsia="en-GB"/>
              </w:rPr>
              <w:lastRenderedPageBreak/>
              <w:t xml:space="preserve">soffistigedig, fanwl. </w:t>
            </w:r>
            <w:r w:rsidRPr="0080668C">
              <w:rPr>
                <w:rFonts w:ascii="Arial" w:hAnsi="Arial" w:cs="Arial"/>
                <w:lang w:eastAsia="en-GB"/>
              </w:rPr>
              <w:t xml:space="preserve"> </w:t>
            </w:r>
            <w:r w:rsidRPr="0080668C">
              <w:rPr>
                <w:rFonts w:ascii="Arial" w:hAnsi="Arial" w:cs="Arial"/>
                <w:lang w:val="cy-GB" w:eastAsia="en-GB"/>
              </w:rPr>
              <w:t xml:space="preserve">Tystiolaeth o feddwl yn annibynnol a gallu i ‘weld y tu hwnt i’r cwestiwn', gan awgrymu gafael ragorol ar y maes a’r cysyniadau ehangach.  </w:t>
            </w:r>
          </w:p>
        </w:tc>
      </w:tr>
      <w:tr w:rsidR="0080668C" w:rsidRPr="0080668C" w14:paraId="7F20D041" w14:textId="77777777" w:rsidTr="0080668C">
        <w:tc>
          <w:tcPr>
            <w:tcW w:w="1735" w:type="dxa"/>
            <w:shd w:val="clear" w:color="auto" w:fill="C2D69B"/>
          </w:tcPr>
          <w:p w14:paraId="42B9FF5B"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lang w:val="cy-GB" w:eastAsia="en-GB"/>
              </w:rPr>
              <w:t>Sgiliau ymarferol</w:t>
            </w:r>
          </w:p>
          <w:p w14:paraId="7486231E" w14:textId="77777777" w:rsidR="0080668C" w:rsidRPr="0080668C" w:rsidRDefault="0080668C" w:rsidP="0080668C">
            <w:pPr>
              <w:spacing w:before="34" w:line="239" w:lineRule="auto"/>
              <w:ind w:left="108" w:right="-54"/>
              <w:rPr>
                <w:rFonts w:ascii="Arial" w:eastAsia="Arial" w:hAnsi="Arial" w:cs="Arial"/>
                <w:b/>
                <w:bCs/>
                <w:sz w:val="18"/>
                <w:szCs w:val="18"/>
                <w:lang w:eastAsia="en-GB"/>
              </w:rPr>
            </w:pPr>
            <w:r w:rsidRPr="0080668C">
              <w:rPr>
                <w:rFonts w:ascii="Arial" w:eastAsia="Arial" w:hAnsi="Arial" w:cs="Arial"/>
                <w:bCs/>
                <w:sz w:val="18"/>
                <w:szCs w:val="18"/>
                <w:lang w:val="cy-GB" w:eastAsia="en-GB"/>
              </w:rPr>
              <w:t xml:space="preserve">(Cymhwyso / defnyddio offer a thechnegau sefydledig yn gywir; cychwyn a chyflawni prosiectau; llunio atebion i ddatrys problemau mewn cyd-destunau cymhleth ac anrhagweladwy.) </w:t>
            </w:r>
          </w:p>
        </w:tc>
        <w:tc>
          <w:tcPr>
            <w:tcW w:w="1736" w:type="dxa"/>
          </w:tcPr>
          <w:p w14:paraId="58FE26AA" w14:textId="77777777" w:rsidR="0080668C" w:rsidRPr="0080668C" w:rsidRDefault="0080668C" w:rsidP="0080668C">
            <w:pPr>
              <w:rPr>
                <w:rFonts w:ascii="Arial" w:hAnsi="Arial" w:cs="Arial"/>
                <w:lang w:eastAsia="en-GB"/>
              </w:rPr>
            </w:pPr>
            <w:r w:rsidRPr="0080668C">
              <w:rPr>
                <w:rFonts w:ascii="Arial" w:hAnsi="Arial" w:cs="Arial"/>
                <w:lang w:val="cy-GB" w:eastAsia="en-GB"/>
              </w:rPr>
              <w:t>Defnydd cyfyngedig, neu ddim defnydd o ddulliau, deunyddiau, offer a/neu dechnegau.</w:t>
            </w:r>
          </w:p>
          <w:p w14:paraId="291E2FD6"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Fawr ddim neu ddim gwerthfawrogiad o gyd-destun y cymhwyso. </w:t>
            </w:r>
          </w:p>
          <w:p w14:paraId="061DE3B0"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Dealltwriaeth gyfyngedig o gymhwyso theori i arfer neu o wneud cysylltiadau priodol rhwng y ddau. </w:t>
            </w:r>
          </w:p>
          <w:p w14:paraId="43B47A3B"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Sgiliau datrys problemau gwan iawn mewn cyd-destunau </w:t>
            </w:r>
            <w:r w:rsidRPr="0080668C">
              <w:rPr>
                <w:rFonts w:ascii="Arial" w:hAnsi="Arial" w:cs="Arial"/>
                <w:lang w:val="cy-GB" w:eastAsia="en-GB"/>
              </w:rPr>
              <w:lastRenderedPageBreak/>
              <w:t xml:space="preserve">cymhleth ac anrhagweladwy. </w:t>
            </w:r>
            <w:r w:rsidRPr="0080668C">
              <w:rPr>
                <w:rFonts w:ascii="Arial" w:hAnsi="Arial" w:cs="Arial"/>
                <w:lang w:eastAsia="en-GB"/>
              </w:rPr>
              <w:t xml:space="preserve"> </w:t>
            </w:r>
          </w:p>
        </w:tc>
        <w:tc>
          <w:tcPr>
            <w:tcW w:w="1736" w:type="dxa"/>
          </w:tcPr>
          <w:p w14:paraId="7DC1F21C"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Cymhwyso dulliau, deunyddiau, offer a/neu dechnegau mewn modd elfennol ond heb ystyriaeth na chymhwysedd.</w:t>
            </w:r>
            <w:r w:rsidRPr="0080668C">
              <w:rPr>
                <w:rFonts w:ascii="Arial" w:hAnsi="Arial" w:cs="Arial"/>
                <w:lang w:eastAsia="en-GB"/>
              </w:rPr>
              <w:t xml:space="preserve"> </w:t>
            </w:r>
            <w:r w:rsidRPr="0080668C">
              <w:rPr>
                <w:rFonts w:ascii="Arial" w:hAnsi="Arial" w:cs="Arial"/>
                <w:lang w:val="cy-GB" w:eastAsia="en-GB"/>
              </w:rPr>
              <w:t xml:space="preserve">Gwerthfawrogiad diffygiol o gyd-destun y cymhwyso. </w:t>
            </w:r>
          </w:p>
          <w:p w14:paraId="147223B8"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Dealltwriaeth wan o gymhwyso theori i arfer, gyda thystiolaeth achlysurol yn unig o wneud cysylltiadau priodol rhwng y ddau. </w:t>
            </w:r>
            <w:r w:rsidRPr="0080668C">
              <w:rPr>
                <w:rFonts w:ascii="Arial" w:hAnsi="Arial" w:cs="Arial"/>
                <w:lang w:eastAsia="en-GB"/>
              </w:rPr>
              <w:t xml:space="preserve"> </w:t>
            </w:r>
            <w:r w:rsidRPr="0080668C">
              <w:rPr>
                <w:rFonts w:ascii="Arial" w:hAnsi="Arial" w:cs="Arial"/>
                <w:lang w:val="cy-GB" w:eastAsia="en-GB"/>
              </w:rPr>
              <w:t xml:space="preserve">Sgiliau datrys problemau gwan </w:t>
            </w:r>
            <w:r w:rsidRPr="0080668C">
              <w:rPr>
                <w:rFonts w:ascii="Arial" w:hAnsi="Arial" w:cs="Arial"/>
                <w:lang w:val="cy-GB" w:eastAsia="en-GB"/>
              </w:rPr>
              <w:lastRenderedPageBreak/>
              <w:t xml:space="preserve">mewn cyd-destunau cymhleth ac anrhagweladwy. </w:t>
            </w:r>
            <w:r w:rsidRPr="0080668C">
              <w:rPr>
                <w:rFonts w:ascii="Arial" w:hAnsi="Arial" w:cs="Arial"/>
                <w:lang w:eastAsia="en-GB"/>
              </w:rPr>
              <w:t xml:space="preserve"> </w:t>
            </w:r>
          </w:p>
          <w:p w14:paraId="79D113F2" w14:textId="77777777" w:rsidR="0080668C" w:rsidRPr="0080668C" w:rsidRDefault="0080668C" w:rsidP="0080668C">
            <w:pPr>
              <w:rPr>
                <w:rFonts w:ascii="Arial" w:hAnsi="Arial" w:cs="Arial"/>
                <w:lang w:eastAsia="en-GB"/>
              </w:rPr>
            </w:pPr>
          </w:p>
          <w:p w14:paraId="64F71D67" w14:textId="77777777" w:rsidR="0080668C" w:rsidRPr="0080668C" w:rsidRDefault="0080668C" w:rsidP="0080668C">
            <w:pPr>
              <w:rPr>
                <w:rFonts w:ascii="Arial" w:hAnsi="Arial" w:cs="Arial"/>
                <w:lang w:eastAsia="en-GB"/>
              </w:rPr>
            </w:pPr>
          </w:p>
        </w:tc>
        <w:tc>
          <w:tcPr>
            <w:tcW w:w="1736" w:type="dxa"/>
          </w:tcPr>
          <w:p w14:paraId="772FE73C"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Ymwybyddiaeth ddigonol a chymhwyso dulliau, deunyddiau, offer a/neu dechnegau sefydledig mewn modd priodol ar y cyfan.</w:t>
            </w:r>
          </w:p>
          <w:p w14:paraId="03C6DB71"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Gwerthfawrogiad sylfaenol o gyd-destun y cymhwyso. </w:t>
            </w:r>
            <w:r w:rsidRPr="0080668C">
              <w:rPr>
                <w:rFonts w:ascii="Arial" w:hAnsi="Arial" w:cs="Arial"/>
                <w:lang w:eastAsia="en-GB"/>
              </w:rPr>
              <w:t xml:space="preserve"> </w:t>
            </w:r>
            <w:r w:rsidRPr="0080668C">
              <w:rPr>
                <w:rFonts w:ascii="Arial" w:hAnsi="Arial" w:cs="Arial"/>
                <w:lang w:val="cy-GB" w:eastAsia="en-GB"/>
              </w:rPr>
              <w:t xml:space="preserve">Gwybodaeth a dealltwriaeth ddamcaniaethol wedi’u cymhwyso’n ymarferol, ond heb wneud cysylltiadau rhesymegol rhwng y ddau bob tro. </w:t>
            </w:r>
          </w:p>
          <w:p w14:paraId="7EDD2E3A"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Gall ddynodi problemau a chynnig atebion sylfaenol mewn cyd-destunau cymhleth ac anrhagweladwy heb werthfawrogi’r cymhlethdod yn llawn. </w:t>
            </w:r>
            <w:r w:rsidRPr="0080668C">
              <w:rPr>
                <w:rFonts w:ascii="Arial" w:hAnsi="Arial" w:cs="Arial"/>
                <w:lang w:eastAsia="en-GB"/>
              </w:rPr>
              <w:t xml:space="preserve"> </w:t>
            </w:r>
          </w:p>
        </w:tc>
        <w:tc>
          <w:tcPr>
            <w:tcW w:w="1736" w:type="dxa"/>
          </w:tcPr>
          <w:p w14:paraId="06435F69"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Cymhwyso dulliau, deunyddiau, offer a/neu dechnegau safonol mewn modd da a phriodol.</w:t>
            </w:r>
          </w:p>
          <w:p w14:paraId="61AFE7D4" w14:textId="77777777" w:rsidR="0080668C" w:rsidRPr="0080668C" w:rsidRDefault="0080668C" w:rsidP="0080668C">
            <w:pPr>
              <w:rPr>
                <w:rFonts w:ascii="Arial" w:hAnsi="Arial" w:cs="Arial"/>
                <w:lang w:val="es-ES" w:eastAsia="en-GB"/>
              </w:rPr>
            </w:pPr>
            <w:r w:rsidRPr="0080668C">
              <w:rPr>
                <w:rFonts w:ascii="Arial" w:hAnsi="Arial" w:cs="Arial"/>
                <w:lang w:val="cy-GB" w:eastAsia="en-GB"/>
              </w:rPr>
              <w:t xml:space="preserve">Gwerthfawrogiad eglur o gyd-destun y cymhwyso. </w:t>
            </w:r>
            <w:r w:rsidRPr="0080668C">
              <w:rPr>
                <w:rFonts w:ascii="Arial" w:hAnsi="Arial" w:cs="Arial"/>
                <w:lang w:val="es-ES" w:eastAsia="en-GB"/>
              </w:rPr>
              <w:t xml:space="preserve"> </w:t>
            </w:r>
            <w:r w:rsidRPr="0080668C">
              <w:rPr>
                <w:rFonts w:ascii="Arial" w:hAnsi="Arial" w:cs="Arial"/>
                <w:lang w:val="cy-GB" w:eastAsia="en-GB"/>
              </w:rPr>
              <w:t xml:space="preserve">Cymhwyso theori i arfer mewn modd cyson, cywir a rhesymegol ar y cyfan, gan wneud cysylltiadau priodol rhwng y ddau. </w:t>
            </w:r>
          </w:p>
          <w:p w14:paraId="345DA20F" w14:textId="77777777" w:rsidR="0080668C" w:rsidRPr="0080668C" w:rsidRDefault="0080668C" w:rsidP="0080668C">
            <w:pPr>
              <w:rPr>
                <w:rFonts w:ascii="Arial" w:hAnsi="Arial" w:cs="Arial"/>
                <w:lang w:val="es-ES" w:eastAsia="en-GB"/>
              </w:rPr>
            </w:pPr>
            <w:r w:rsidRPr="0080668C">
              <w:rPr>
                <w:rFonts w:ascii="Arial" w:hAnsi="Arial" w:cs="Arial"/>
                <w:lang w:val="cy-GB" w:eastAsia="en-GB"/>
              </w:rPr>
              <w:t xml:space="preserve">Gall ddynodi problemau a chynnig atebion </w:t>
            </w:r>
            <w:r w:rsidRPr="0080668C">
              <w:rPr>
                <w:rFonts w:ascii="Arial" w:hAnsi="Arial" w:cs="Arial"/>
                <w:lang w:val="cy-GB" w:eastAsia="en-GB"/>
              </w:rPr>
              <w:lastRenderedPageBreak/>
              <w:t>priodol ar y cyfan mewn cyd-destunau cymhleth ac anrhagweladwy.</w:t>
            </w:r>
          </w:p>
        </w:tc>
        <w:tc>
          <w:tcPr>
            <w:tcW w:w="1736" w:type="dxa"/>
          </w:tcPr>
          <w:p w14:paraId="071EDE76" w14:textId="77777777" w:rsidR="0080668C" w:rsidRPr="0080668C" w:rsidRDefault="0080668C" w:rsidP="0080668C">
            <w:pPr>
              <w:rPr>
                <w:rFonts w:ascii="Arial" w:hAnsi="Arial" w:cs="Arial"/>
                <w:lang w:val="es-ES" w:eastAsia="en-GB"/>
              </w:rPr>
            </w:pPr>
            <w:r w:rsidRPr="0080668C">
              <w:rPr>
                <w:rFonts w:ascii="Arial" w:hAnsi="Arial" w:cs="Arial"/>
                <w:lang w:val="cy-GB" w:eastAsia="en-GB"/>
              </w:rPr>
              <w:lastRenderedPageBreak/>
              <w:t>Cymhwyso ystod o ddulliau, deunyddiau, offer a/neu dechnegau mewn modd da iawn.</w:t>
            </w:r>
          </w:p>
          <w:p w14:paraId="46491382" w14:textId="77777777" w:rsidR="0080668C" w:rsidRPr="0080668C" w:rsidRDefault="0080668C" w:rsidP="0080668C">
            <w:pPr>
              <w:rPr>
                <w:rFonts w:ascii="Arial" w:hAnsi="Arial" w:cs="Arial"/>
                <w:lang w:val="es-ES" w:eastAsia="en-GB"/>
              </w:rPr>
            </w:pPr>
            <w:r w:rsidRPr="0080668C">
              <w:rPr>
                <w:rFonts w:ascii="Arial" w:hAnsi="Arial" w:cs="Arial"/>
                <w:lang w:val="cy-GB" w:eastAsia="en-GB"/>
              </w:rPr>
              <w:t xml:space="preserve">Ystyriaeth dda iawn o gyd-destun y cymhwyso, gyda mewnwelediad treiddgar.  </w:t>
            </w:r>
            <w:r w:rsidRPr="0080668C">
              <w:rPr>
                <w:rFonts w:ascii="Arial" w:hAnsi="Arial" w:cs="Arial"/>
                <w:lang w:val="es-ES" w:eastAsia="en-GB"/>
              </w:rPr>
              <w:t xml:space="preserve"> </w:t>
            </w:r>
            <w:r w:rsidRPr="0080668C">
              <w:rPr>
                <w:rFonts w:ascii="Arial" w:hAnsi="Arial" w:cs="Arial"/>
                <w:lang w:val="cy-GB" w:eastAsia="en-GB"/>
              </w:rPr>
              <w:t>Gall ddynodi problemau a chynnig atebion priodol mewn cyd-destunau cymhleth ac anrhagweladwy.</w:t>
            </w:r>
          </w:p>
          <w:p w14:paraId="7C7E365E" w14:textId="77777777" w:rsidR="0080668C" w:rsidRPr="0080668C" w:rsidRDefault="0080668C" w:rsidP="0080668C">
            <w:pPr>
              <w:rPr>
                <w:rFonts w:ascii="Arial" w:hAnsi="Arial" w:cs="Arial"/>
                <w:lang w:eastAsia="en-GB"/>
              </w:rPr>
            </w:pPr>
            <w:r w:rsidRPr="0080668C">
              <w:rPr>
                <w:rFonts w:ascii="Arial" w:hAnsi="Arial" w:cs="Arial"/>
                <w:lang w:val="cy-GB" w:eastAsia="en-GB"/>
              </w:rPr>
              <w:t>Tystiolaeth o beth arloesi a chreadigrwydd.</w:t>
            </w:r>
            <w:r w:rsidRPr="0080668C">
              <w:rPr>
                <w:rFonts w:ascii="Arial" w:hAnsi="Arial" w:cs="Arial"/>
                <w:lang w:eastAsia="en-GB"/>
              </w:rPr>
              <w:t xml:space="preserve"> </w:t>
            </w:r>
          </w:p>
        </w:tc>
        <w:tc>
          <w:tcPr>
            <w:tcW w:w="1736" w:type="dxa"/>
          </w:tcPr>
          <w:p w14:paraId="10F8B3AE" w14:textId="77777777" w:rsidR="0080668C" w:rsidRPr="0080668C" w:rsidRDefault="0080668C" w:rsidP="0080668C">
            <w:pPr>
              <w:rPr>
                <w:rFonts w:ascii="Arial" w:hAnsi="Arial" w:cs="Arial"/>
                <w:lang w:eastAsia="en-GB"/>
              </w:rPr>
            </w:pPr>
            <w:r w:rsidRPr="0080668C">
              <w:rPr>
                <w:rFonts w:ascii="Arial" w:hAnsi="Arial" w:cs="Arial"/>
                <w:lang w:val="cy-GB" w:eastAsia="en-GB"/>
              </w:rPr>
              <w:t>Cymhwyso ystod o ddulliau, deunyddiau, offer a/neu dechnegau mewn modd uwch.</w:t>
            </w:r>
          </w:p>
          <w:p w14:paraId="3011D3AF"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Mae cyd-destun y cymhwyso yn ystyriol ac yn dreiddgar. </w:t>
            </w:r>
          </w:p>
          <w:p w14:paraId="36F2A044" w14:textId="77777777" w:rsidR="0080668C" w:rsidRPr="0080668C" w:rsidRDefault="0080668C" w:rsidP="0080668C">
            <w:pPr>
              <w:rPr>
                <w:rFonts w:ascii="Arial" w:hAnsi="Arial" w:cs="Arial"/>
                <w:lang w:eastAsia="en-GB"/>
              </w:rPr>
            </w:pPr>
            <w:r w:rsidRPr="0080668C">
              <w:rPr>
                <w:rFonts w:ascii="Arial" w:hAnsi="Arial" w:cs="Arial"/>
                <w:lang w:val="cy-GB" w:eastAsia="en-GB"/>
              </w:rPr>
              <w:t>Mae’r cymhwyso a’r defnyddio’n mynd y tu hwnt i gonfensiynau sefydledig.</w:t>
            </w:r>
            <w:r w:rsidRPr="0080668C">
              <w:rPr>
                <w:rFonts w:ascii="Arial" w:hAnsi="Arial" w:cs="Arial"/>
                <w:lang w:eastAsia="en-GB"/>
              </w:rPr>
              <w:t xml:space="preserve">  </w:t>
            </w:r>
            <w:r w:rsidRPr="0080668C">
              <w:rPr>
                <w:rFonts w:ascii="Arial" w:hAnsi="Arial" w:cs="Arial"/>
                <w:lang w:val="cy-GB" w:eastAsia="en-GB"/>
              </w:rPr>
              <w:t xml:space="preserve">Gall ddynodi problemau cymhleth a chynnig atebion rhagorol. </w:t>
            </w:r>
            <w:r w:rsidRPr="0080668C">
              <w:rPr>
                <w:rFonts w:ascii="Arial" w:hAnsi="Arial" w:cs="Arial"/>
                <w:lang w:eastAsia="en-GB"/>
              </w:rPr>
              <w:t xml:space="preserve"> </w:t>
            </w:r>
            <w:r w:rsidRPr="0080668C">
              <w:rPr>
                <w:rFonts w:ascii="Arial" w:hAnsi="Arial" w:cs="Arial"/>
                <w:lang w:val="cy-GB" w:eastAsia="en-GB"/>
              </w:rPr>
              <w:t>Arloesi a chreadigrwydd yn amlwg.</w:t>
            </w:r>
          </w:p>
        </w:tc>
        <w:tc>
          <w:tcPr>
            <w:tcW w:w="1736" w:type="dxa"/>
          </w:tcPr>
          <w:p w14:paraId="14FB1351"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Lefelau eithriadol o sgiliau cymhwyso a defnyddio mewn cyd-destunau ymarferol, anrhagweladwy, gan dynnu’n fedrus ar yr ymchwil diweddaraf yn y ddisgyblaeth. </w:t>
            </w:r>
            <w:r w:rsidRPr="0080668C">
              <w:rPr>
                <w:rFonts w:ascii="Arial" w:hAnsi="Arial" w:cs="Arial"/>
                <w:lang w:eastAsia="en-GB"/>
              </w:rPr>
              <w:t xml:space="preserve"> </w:t>
            </w:r>
            <w:r w:rsidRPr="0080668C">
              <w:rPr>
                <w:rFonts w:ascii="Arial" w:hAnsi="Arial" w:cs="Arial"/>
                <w:lang w:val="cy-GB" w:eastAsia="en-GB"/>
              </w:rPr>
              <w:t xml:space="preserve">Gall ddynodi problemau cymhleth a chynnig atebion soffistigedig. </w:t>
            </w:r>
            <w:r w:rsidRPr="0080668C">
              <w:rPr>
                <w:rFonts w:ascii="Arial" w:hAnsi="Arial" w:cs="Arial"/>
                <w:lang w:eastAsia="en-GB"/>
              </w:rPr>
              <w:t xml:space="preserve"> </w:t>
            </w:r>
            <w:r w:rsidRPr="0080668C">
              <w:rPr>
                <w:rFonts w:ascii="Arial" w:hAnsi="Arial" w:cs="Arial"/>
                <w:lang w:val="cy-GB" w:eastAsia="en-GB"/>
              </w:rPr>
              <w:t>Cymathu a datblygu prosesau a thechnegau blaenllaw.</w:t>
            </w:r>
          </w:p>
        </w:tc>
      </w:tr>
      <w:tr w:rsidR="0080668C" w:rsidRPr="0080668C" w14:paraId="33FEBC68" w14:textId="77777777" w:rsidTr="0080668C">
        <w:tc>
          <w:tcPr>
            <w:tcW w:w="1735" w:type="dxa"/>
            <w:shd w:val="clear" w:color="auto" w:fill="C2D69B"/>
          </w:tcPr>
          <w:p w14:paraId="28E258E8"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lang w:val="cy-GB" w:eastAsia="en-GB"/>
              </w:rPr>
              <w:t>Sgiliau trosglwyddadwy ar gyfer bywyd ac arfer proffesiynol</w:t>
            </w:r>
          </w:p>
          <w:p w14:paraId="0E798989" w14:textId="77777777" w:rsidR="0080668C" w:rsidRPr="0080668C" w:rsidRDefault="0080668C" w:rsidP="0080668C">
            <w:pPr>
              <w:spacing w:before="34" w:line="239" w:lineRule="auto"/>
              <w:ind w:left="108" w:right="-54"/>
              <w:rPr>
                <w:rFonts w:ascii="Arial" w:eastAsia="Arial" w:hAnsi="Arial" w:cs="Arial"/>
                <w:b/>
                <w:bCs/>
                <w:sz w:val="18"/>
                <w:szCs w:val="18"/>
                <w:lang w:eastAsia="en-GB"/>
              </w:rPr>
            </w:pPr>
            <w:r w:rsidRPr="0080668C">
              <w:rPr>
                <w:rFonts w:ascii="Arial" w:hAnsi="Arial" w:cs="Arial"/>
                <w:sz w:val="18"/>
                <w:szCs w:val="18"/>
                <w:lang w:val="cy-GB" w:eastAsia="en-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679E0AA9" w14:textId="77777777" w:rsidR="0080668C" w:rsidRPr="0080668C" w:rsidRDefault="0080668C" w:rsidP="0080668C">
            <w:pPr>
              <w:rPr>
                <w:rFonts w:ascii="Arial" w:hAnsi="Arial" w:cs="Arial"/>
                <w:lang w:eastAsia="en-GB"/>
              </w:rPr>
            </w:pPr>
            <w:r w:rsidRPr="0080668C">
              <w:rPr>
                <w:rFonts w:ascii="Arial" w:hAnsi="Arial" w:cs="Arial"/>
                <w:lang w:val="cy-GB" w:eastAsia="en-GB"/>
              </w:rPr>
              <w:t>Cyfrwng cyfathrebu yn amhriodol neu wedi’i gam-gymhwyso.</w:t>
            </w:r>
          </w:p>
          <w:p w14:paraId="350BD095"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Mae’r gwaith wedi’i strwythuro’n wael, yn ddi-drefn, a/neu wedi’i fynegi’n ddryslyd. </w:t>
            </w:r>
            <w:r w:rsidRPr="0080668C">
              <w:rPr>
                <w:rFonts w:ascii="Arial" w:hAnsi="Arial" w:cs="Arial"/>
                <w:lang w:eastAsia="en-GB"/>
              </w:rPr>
              <w:t xml:space="preserve"> </w:t>
            </w:r>
            <w:r w:rsidRPr="0080668C">
              <w:rPr>
                <w:rFonts w:ascii="Arial" w:hAnsi="Arial" w:cs="Arial"/>
                <w:lang w:val="cy-GB" w:eastAsia="en-GB"/>
              </w:rPr>
              <w:t xml:space="preserve">Defnydd gwan iawn o iaith a/neu arddull amhriodol iawn. </w:t>
            </w:r>
            <w:r w:rsidRPr="0080668C">
              <w:rPr>
                <w:rFonts w:ascii="Arial" w:hAnsi="Arial" w:cs="Arial"/>
                <w:lang w:eastAsia="en-GB"/>
              </w:rPr>
              <w:t xml:space="preserve"> </w:t>
            </w:r>
            <w:r w:rsidRPr="0080668C">
              <w:rPr>
                <w:rFonts w:ascii="Arial" w:hAnsi="Arial" w:cs="Arial"/>
                <w:lang w:val="cy-GB" w:eastAsia="en-GB"/>
              </w:rPr>
              <w:t>Fawr ddim neu ddim tystiolaeth o ymreolaeth (neu o gydweithio, pan fo’n berthnasol) wrth gwblhau tasgau.</w:t>
            </w:r>
            <w:r w:rsidRPr="0080668C">
              <w:rPr>
                <w:lang w:eastAsia="en-GB"/>
              </w:rPr>
              <w:t xml:space="preserve"> </w:t>
            </w:r>
            <w:r w:rsidRPr="0080668C">
              <w:rPr>
                <w:rFonts w:ascii="Arial" w:hAnsi="Arial" w:cs="Arial"/>
                <w:lang w:val="cy-GB" w:eastAsia="en-GB"/>
              </w:rPr>
              <w:t xml:space="preserve">Fawr ddim neu ddim tystiolaeth o’r sgiliau sy’n </w:t>
            </w:r>
            <w:r w:rsidRPr="0080668C">
              <w:rPr>
                <w:rFonts w:ascii="Arial" w:hAnsi="Arial" w:cs="Arial"/>
                <w:lang w:val="cy-GB" w:eastAsia="en-GB"/>
              </w:rPr>
              <w:lastRenderedPageBreak/>
              <w:t xml:space="preserve">ofynnol ar gyfer cyflogaeth i raddedigion. </w:t>
            </w:r>
          </w:p>
          <w:p w14:paraId="214DC025" w14:textId="77777777" w:rsidR="0080668C" w:rsidRPr="0080668C" w:rsidRDefault="0080668C" w:rsidP="0080668C">
            <w:pPr>
              <w:rPr>
                <w:rFonts w:ascii="Arial" w:hAnsi="Arial" w:cs="Arial"/>
                <w:lang w:eastAsia="en-GB"/>
              </w:rPr>
            </w:pPr>
          </w:p>
          <w:p w14:paraId="3ED10104" w14:textId="77777777" w:rsidR="0080668C" w:rsidRPr="0080668C" w:rsidRDefault="0080668C" w:rsidP="0080668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320CB6B"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Cyfrwng cyfathrebu wedi’i ddylunio’n wael a/neu ddim yn addas at y gynulleidfa.</w:t>
            </w:r>
            <w:r w:rsidRPr="0080668C">
              <w:rPr>
                <w:rFonts w:ascii="Arial" w:hAnsi="Arial" w:cs="Arial"/>
                <w:lang w:eastAsia="en-GB"/>
              </w:rPr>
              <w:t xml:space="preserve"> </w:t>
            </w:r>
          </w:p>
          <w:p w14:paraId="4C28C753"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Mae’r gwaith wedi’i gyflwyno’n wael mewn modd digyswllt. </w:t>
            </w:r>
            <w:r w:rsidRPr="0080668C">
              <w:rPr>
                <w:rFonts w:ascii="Arial" w:hAnsi="Arial" w:cs="Arial"/>
                <w:lang w:eastAsia="en-GB"/>
              </w:rPr>
              <w:t xml:space="preserve"> </w:t>
            </w:r>
            <w:r w:rsidRPr="0080668C">
              <w:rPr>
                <w:rFonts w:ascii="Arial" w:hAnsi="Arial" w:cs="Arial"/>
                <w:lang w:val="cy-GB" w:eastAsia="en-GB"/>
              </w:rPr>
              <w:t xml:space="preserve">Mae wedi’i strwythuro’n llac, ac ar brydiau’n anghydlynol, a gwybodaeth a syniadau wedi’u mynegi’n wael yn aml. </w:t>
            </w:r>
            <w:r w:rsidRPr="0080668C">
              <w:rPr>
                <w:rFonts w:ascii="Arial" w:hAnsi="Arial" w:cs="Arial"/>
                <w:lang w:eastAsia="en-GB"/>
              </w:rPr>
              <w:t xml:space="preserve"> </w:t>
            </w:r>
            <w:r w:rsidRPr="0080668C">
              <w:rPr>
                <w:rFonts w:ascii="Arial" w:hAnsi="Arial" w:cs="Arial"/>
                <w:lang w:val="cy-GB" w:eastAsia="en-GB"/>
              </w:rPr>
              <w:t xml:space="preserve">Defnydd gwan o iaith a/neu arddull amhriodol. </w:t>
            </w:r>
            <w:r w:rsidRPr="0080668C">
              <w:rPr>
                <w:rFonts w:ascii="Arial" w:hAnsi="Arial" w:cs="Arial"/>
                <w:lang w:eastAsia="en-GB"/>
              </w:rPr>
              <w:t xml:space="preserve"> </w:t>
            </w:r>
            <w:r w:rsidRPr="0080668C">
              <w:rPr>
                <w:rFonts w:ascii="Arial" w:hAnsi="Arial" w:cs="Arial"/>
                <w:lang w:val="cy-GB" w:eastAsia="en-GB"/>
              </w:rPr>
              <w:t>Menter annibynnol (neu gydweithio, os ydy’n berthnasol), wan.</w:t>
            </w:r>
            <w:r w:rsidRPr="0080668C">
              <w:rPr>
                <w:rFonts w:ascii="Arial" w:hAnsi="Arial" w:cs="Arial"/>
                <w:lang w:eastAsia="en-GB"/>
              </w:rPr>
              <w:t xml:space="preserve"> </w:t>
            </w:r>
            <w:r w:rsidRPr="0080668C">
              <w:rPr>
                <w:rFonts w:ascii="Arial" w:hAnsi="Arial" w:cs="Arial"/>
                <w:lang w:val="cy-GB" w:eastAsia="en-GB"/>
              </w:rPr>
              <w:t xml:space="preserve">Tystiolaeth </w:t>
            </w:r>
            <w:r w:rsidRPr="0080668C">
              <w:rPr>
                <w:rFonts w:ascii="Arial" w:hAnsi="Arial" w:cs="Arial"/>
                <w:lang w:val="cy-GB" w:eastAsia="en-GB"/>
              </w:rPr>
              <w:lastRenderedPageBreak/>
              <w:t xml:space="preserve">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tcPr>
          <w:p w14:paraId="537393F1"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Gall gyfathrebu mewn cyfrwng addas ond gyda lle i wella.</w:t>
            </w:r>
            <w:r w:rsidRPr="0080668C">
              <w:rPr>
                <w:rFonts w:ascii="Arial" w:hAnsi="Arial" w:cs="Arial"/>
                <w:lang w:eastAsia="en-GB"/>
              </w:rPr>
              <w:t xml:space="preserve"> </w:t>
            </w:r>
          </w:p>
          <w:p w14:paraId="13FF67C2"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Cyflwyniad a strwythur yn drefnus ar y cyfan, lle mynegir syniadau / cysyniadau perthnasol mewn modd rhesymol. </w:t>
            </w:r>
            <w:r w:rsidRPr="0080668C">
              <w:rPr>
                <w:rFonts w:ascii="Arial" w:hAnsi="Arial" w:cs="Arial"/>
                <w:lang w:eastAsia="en-GB"/>
              </w:rPr>
              <w:t xml:space="preserve"> </w:t>
            </w:r>
            <w:r w:rsidRPr="0080668C">
              <w:rPr>
                <w:rFonts w:ascii="Arial" w:hAnsi="Arial" w:cs="Arial"/>
                <w:lang w:val="cy-GB" w:eastAsia="en-GB"/>
              </w:rPr>
              <w:t xml:space="preserve">Gall fod diffyg cydlyniad mewn mannau yn y gwaith. </w:t>
            </w:r>
            <w:r w:rsidRPr="0080668C">
              <w:rPr>
                <w:rFonts w:ascii="Arial" w:hAnsi="Arial" w:cs="Arial"/>
                <w:lang w:eastAsia="en-GB"/>
              </w:rPr>
              <w:t xml:space="preserve"> </w:t>
            </w:r>
            <w:r w:rsidRPr="0080668C">
              <w:rPr>
                <w:rFonts w:ascii="Arial" w:hAnsi="Arial" w:cs="Arial"/>
                <w:lang w:val="cy-GB" w:eastAsia="en-GB"/>
              </w:rPr>
              <w:t>Gall weithio fel rhan o dîm, ond gyda chyfranogiad cyfyngedig mewn gweithgareddau grŵp.</w:t>
            </w:r>
            <w:r w:rsidRPr="0080668C">
              <w:rPr>
                <w:rFonts w:ascii="Arial" w:hAnsi="Arial" w:cs="Arial"/>
                <w:lang w:eastAsia="en-GB"/>
              </w:rPr>
              <w:t xml:space="preserve"> </w:t>
            </w:r>
          </w:p>
          <w:p w14:paraId="483C43D6"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Arddengys y sgiliau sylfaenol </w:t>
            </w:r>
            <w:r w:rsidRPr="0080668C">
              <w:rPr>
                <w:rFonts w:ascii="Arial" w:hAnsi="Arial" w:cs="Arial"/>
                <w:lang w:val="cy-GB" w:eastAsia="en-GB"/>
              </w:rPr>
              <w:lastRenderedPageBreak/>
              <w:t xml:space="preserve">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4B0331B9"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Gall gyfathrebu’n effeithiol mewn fformat addas, ond gall fod â mân wallau.</w:t>
            </w:r>
          </w:p>
          <w:p w14:paraId="54975CE6" w14:textId="77777777" w:rsidR="0080668C" w:rsidRPr="0080668C" w:rsidRDefault="0080668C" w:rsidP="0080668C">
            <w:pPr>
              <w:rPr>
                <w:rFonts w:ascii="Arial" w:hAnsi="Arial" w:cs="Arial"/>
                <w:lang w:val="cy-GB" w:eastAsia="en-GB"/>
              </w:rPr>
            </w:pPr>
            <w:r w:rsidRPr="0080668C">
              <w:rPr>
                <w:rFonts w:ascii="Arial" w:hAnsi="Arial" w:cs="Arial"/>
                <w:lang w:val="cy-GB" w:eastAsia="en-GB"/>
              </w:rPr>
              <w:t xml:space="preserve">Mae’r gwaith yn gydlynol a threfnus ar y cyfan, mewn strwythur addas ac ar y cyfan mae wedi’i fynegi’n eglur. </w:t>
            </w:r>
            <w:r w:rsidRPr="0080668C">
              <w:rPr>
                <w:rFonts w:ascii="Arial" w:hAnsi="Arial" w:cs="Arial"/>
                <w:lang w:eastAsia="en-GB"/>
              </w:rPr>
              <w:t xml:space="preserve"> </w:t>
            </w:r>
            <w:r w:rsidRPr="0080668C">
              <w:rPr>
                <w:rFonts w:ascii="Arial" w:hAnsi="Arial" w:cs="Arial"/>
                <w:lang w:val="cy-GB" w:eastAsia="en-GB"/>
              </w:rPr>
              <w:t>Gall weithio’n effeithiol yn annibynnol a/neu fel rhan o dîm, gyda chyfraniadau eglur at weithgareddau grŵp</w:t>
            </w:r>
          </w:p>
          <w:p w14:paraId="4DD3C376" w14:textId="77777777" w:rsidR="0080668C" w:rsidRPr="0080668C" w:rsidRDefault="0080668C" w:rsidP="0080668C">
            <w:pPr>
              <w:rPr>
                <w:rFonts w:ascii="Arial" w:hAnsi="Arial" w:cs="Arial"/>
                <w:lang w:val="cy-GB" w:eastAsia="en-GB"/>
              </w:rPr>
            </w:pPr>
            <w:r w:rsidRPr="0080668C">
              <w:rPr>
                <w:rFonts w:ascii="Arial" w:hAnsi="Arial" w:cs="Arial"/>
                <w:lang w:val="cy-GB" w:eastAsia="en-GB"/>
              </w:rPr>
              <w:t>Arddengys y sgiliau sy’n ofynnol ar gyfer cyflogaeth i</w:t>
            </w:r>
          </w:p>
          <w:p w14:paraId="4FFE72E3"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6F8A5351"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Gall gyfathrebu’n dda, yn hyderus ac yn gyson mewn fformat addas.</w:t>
            </w:r>
          </w:p>
          <w:p w14:paraId="28AB3700"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Mae’r gwaith yn gydlynol, yn rhugl, wedi’i strwythuro’n dda ac yn drefnus. </w:t>
            </w:r>
            <w:r w:rsidRPr="0080668C">
              <w:rPr>
                <w:rFonts w:ascii="Arial" w:hAnsi="Arial" w:cs="Arial"/>
                <w:lang w:eastAsia="en-GB"/>
              </w:rPr>
              <w:t xml:space="preserve"> </w:t>
            </w:r>
            <w:r w:rsidRPr="0080668C">
              <w:rPr>
                <w:rFonts w:ascii="Arial" w:hAnsi="Arial" w:cs="Arial"/>
                <w:lang w:val="cy-GB" w:eastAsia="en-GB"/>
              </w:rPr>
              <w:t>Gall weithio’n dda iawn yn ymreolaethol a/neu fel rhan o dîm, gyda chyfraniadau da iawn at weithgareddau grŵp.</w:t>
            </w:r>
            <w:r w:rsidRPr="0080668C">
              <w:rPr>
                <w:rFonts w:ascii="Arial" w:hAnsi="Arial" w:cs="Arial"/>
                <w:lang w:eastAsia="en-GB"/>
              </w:rPr>
              <w:t xml:space="preserve"> </w:t>
            </w:r>
          </w:p>
          <w:p w14:paraId="4B69B61E" w14:textId="77777777" w:rsidR="0080668C" w:rsidRPr="0080668C" w:rsidRDefault="0080668C" w:rsidP="0080668C">
            <w:pPr>
              <w:rPr>
                <w:rFonts w:ascii="Arial" w:hAnsi="Arial" w:cs="Arial"/>
                <w:lang w:eastAsia="en-GB"/>
              </w:rPr>
            </w:pPr>
            <w:r w:rsidRPr="0080668C">
              <w:rPr>
                <w:rFonts w:ascii="Arial" w:hAnsi="Arial" w:cs="Arial"/>
                <w:lang w:val="cy-GB" w:eastAsia="en-GB"/>
              </w:rPr>
              <w:t xml:space="preserve">Arddengys sgiliau da iawn ar gyfer cyflogaeth i raddedigion, gyda mân wendid </w:t>
            </w:r>
            <w:r w:rsidRPr="0080668C">
              <w:rPr>
                <w:rFonts w:ascii="Arial" w:hAnsi="Arial" w:cs="Arial"/>
                <w:lang w:val="cy-GB" w:eastAsia="en-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317C82CD"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Gall gyfathrebu’n broffesiynol, yn hyderus ac yn gyson mewn fformat addas.</w:t>
            </w:r>
          </w:p>
          <w:p w14:paraId="10B2CD84" w14:textId="77777777" w:rsidR="0080668C" w:rsidRPr="0080668C" w:rsidRDefault="0080668C" w:rsidP="0080668C">
            <w:pPr>
              <w:rPr>
                <w:rFonts w:ascii="Arial" w:hAnsi="Arial" w:cs="Arial"/>
                <w:lang w:eastAsia="en-GB"/>
              </w:rPr>
            </w:pPr>
            <w:r w:rsidRPr="0080668C">
              <w:rPr>
                <w:rFonts w:ascii="Arial" w:hAnsi="Arial" w:cs="Arial"/>
                <w:lang w:val="cy-GB" w:eastAsia="en-GB"/>
              </w:rPr>
              <w:t>Mae’r gwaith yn gydlynol, yn rhugl iawn ac wedi’i gyflwyno’n broffesiynol.</w:t>
            </w:r>
            <w:r w:rsidRPr="0080668C">
              <w:rPr>
                <w:rFonts w:ascii="Arial" w:hAnsi="Arial" w:cs="Arial"/>
                <w:lang w:eastAsia="en-GB"/>
              </w:rPr>
              <w:t xml:space="preserve"> </w:t>
            </w:r>
            <w:r w:rsidRPr="0080668C">
              <w:rPr>
                <w:rFonts w:ascii="Arial" w:hAnsi="Arial" w:cs="Arial"/>
                <w:lang w:val="cy-GB" w:eastAsia="en-GB"/>
              </w:rPr>
              <w:t xml:space="preserve">Gall weithio’n ymreolaethol gyda menter. </w:t>
            </w:r>
            <w:r w:rsidRPr="0080668C">
              <w:rPr>
                <w:rFonts w:ascii="Arial" w:hAnsi="Arial" w:cs="Arial"/>
                <w:lang w:eastAsia="en-GB"/>
              </w:rPr>
              <w:t xml:space="preserve"> </w:t>
            </w:r>
            <w:r w:rsidRPr="0080668C">
              <w:rPr>
                <w:rFonts w:ascii="Arial" w:hAnsi="Arial" w:cs="Arial"/>
                <w:lang w:val="cy-GB" w:eastAsia="en-GB"/>
              </w:rPr>
              <w:t>Lle bo’n berthnasol gall weithio’n broffesiynol o fewn tîm, gan ddangos sgiliau arwain fel y bo’n briodol, gan reoli gwrthdaro a chan fodloni ymrwymiadau.</w:t>
            </w:r>
            <w:r w:rsidRPr="0080668C">
              <w:rPr>
                <w:rFonts w:ascii="Arial" w:hAnsi="Arial" w:cs="Arial"/>
                <w:lang w:eastAsia="en-GB"/>
              </w:rPr>
              <w:t xml:space="preserve"> </w:t>
            </w:r>
            <w:r w:rsidRPr="0080668C">
              <w:rPr>
                <w:rFonts w:ascii="Arial" w:hAnsi="Arial" w:cs="Arial"/>
                <w:lang w:val="cy-GB" w:eastAsia="en-GB"/>
              </w:rPr>
              <w:t xml:space="preserve">Arddengys sgiliau rhagorol ar gyfer </w:t>
            </w:r>
            <w:r w:rsidRPr="0080668C">
              <w:rPr>
                <w:rFonts w:ascii="Arial" w:hAnsi="Arial" w:cs="Arial"/>
                <w:lang w:val="cy-GB" w:eastAsia="en-GB"/>
              </w:rPr>
              <w:lastRenderedPageBreak/>
              <w:t xml:space="preserve">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3682E8AB" w14:textId="77777777" w:rsidR="0080668C" w:rsidRPr="0080668C" w:rsidRDefault="0080668C" w:rsidP="0080668C">
            <w:pPr>
              <w:rPr>
                <w:rFonts w:ascii="Arial" w:hAnsi="Arial" w:cs="Arial"/>
                <w:lang w:eastAsia="en-GB"/>
              </w:rPr>
            </w:pPr>
            <w:r w:rsidRPr="0080668C">
              <w:rPr>
                <w:rFonts w:ascii="Arial" w:hAnsi="Arial" w:cs="Arial"/>
                <w:lang w:val="cy-GB" w:eastAsia="en-GB"/>
              </w:rPr>
              <w:lastRenderedPageBreak/>
              <w:t>Gall gyfathrebu gyda lefel eithriadol o uchel o broffesiynoldeb.</w:t>
            </w:r>
            <w:r w:rsidRPr="0080668C">
              <w:rPr>
                <w:rFonts w:ascii="Arial" w:hAnsi="Arial" w:cs="Arial"/>
                <w:lang w:eastAsia="en-GB"/>
              </w:rPr>
              <w:t xml:space="preserve"> </w:t>
            </w:r>
          </w:p>
          <w:p w14:paraId="5724A5F0" w14:textId="77777777" w:rsidR="0080668C" w:rsidRPr="0080668C" w:rsidRDefault="0080668C" w:rsidP="0080668C">
            <w:pPr>
              <w:rPr>
                <w:rFonts w:ascii="Arial" w:hAnsi="Arial" w:cs="Arial"/>
                <w:lang w:eastAsia="en-GB"/>
              </w:rPr>
            </w:pPr>
            <w:r w:rsidRPr="0080668C">
              <w:rPr>
                <w:rFonts w:ascii="Arial" w:hAnsi="Arial" w:cs="Arial"/>
                <w:lang w:val="cy-GB" w:eastAsia="en-GB"/>
              </w:rPr>
              <w:t>Mae’r gwaith yn eithriadol o gydlynol, yn rhugl iawn ac wedi’i gyflwyno’n broffesiynol.</w:t>
            </w:r>
            <w:r w:rsidRPr="0080668C">
              <w:rPr>
                <w:rFonts w:ascii="Arial" w:hAnsi="Arial" w:cs="Arial"/>
                <w:lang w:eastAsia="en-GB"/>
              </w:rPr>
              <w:t xml:space="preserve"> </w:t>
            </w:r>
            <w:r w:rsidRPr="0080668C">
              <w:rPr>
                <w:rFonts w:ascii="Arial" w:hAnsi="Arial" w:cs="Arial"/>
                <w:lang w:val="cy-GB" w:eastAsia="en-GB"/>
              </w:rPr>
              <w:t>Gall weithio’n eithriadol o dda a phroffesiynol o fewn tîm, gan ddangos sgiliau arwain uwch.</w:t>
            </w:r>
            <w:r w:rsidRPr="0080668C">
              <w:rPr>
                <w:lang w:eastAsia="en-GB"/>
              </w:rPr>
              <w:t xml:space="preserve"> </w:t>
            </w:r>
            <w:r w:rsidRPr="0080668C">
              <w:rPr>
                <w:rFonts w:ascii="Arial" w:hAnsi="Arial" w:cs="Arial"/>
                <w:lang w:val="cy-GB" w:eastAsia="en-GB"/>
              </w:rPr>
              <w:t xml:space="preserve">Arddengys sgiliau eithriadol ar gyfer cyflogaeth i raddedigion ac awydd i ddatblygu ymhellach. </w:t>
            </w:r>
          </w:p>
        </w:tc>
      </w:tr>
    </w:tbl>
    <w:p w14:paraId="4E8EC1EA" w14:textId="77777777" w:rsidR="0080668C" w:rsidRPr="0080668C" w:rsidRDefault="0080668C" w:rsidP="0080668C">
      <w:pPr>
        <w:spacing w:after="0" w:line="240" w:lineRule="auto"/>
        <w:rPr>
          <w:rFonts w:ascii="Arial" w:eastAsia="Times New Roman" w:hAnsi="Arial" w:cs="Arial"/>
          <w:sz w:val="20"/>
          <w:szCs w:val="20"/>
          <w:lang w:eastAsia="en-GB"/>
        </w:rPr>
      </w:pPr>
    </w:p>
    <w:p w14:paraId="55B20992" w14:textId="77777777" w:rsidR="0080668C" w:rsidRPr="0080668C" w:rsidRDefault="0080668C" w:rsidP="0080668C">
      <w:pPr>
        <w:spacing w:after="0" w:line="240" w:lineRule="auto"/>
        <w:rPr>
          <w:rFonts w:ascii="Arial" w:eastAsia="Times New Roman" w:hAnsi="Arial" w:cs="Arial"/>
          <w:sz w:val="20"/>
          <w:szCs w:val="20"/>
          <w:lang w:eastAsia="en-GB"/>
        </w:rPr>
      </w:pPr>
      <w:r w:rsidRPr="0080668C">
        <w:rPr>
          <w:rFonts w:ascii="Arial" w:eastAsia="Times New Roman" w:hAnsi="Arial" w:cs="Arial"/>
          <w:b/>
          <w:bCs/>
          <w:sz w:val="20"/>
          <w:szCs w:val="20"/>
          <w:lang w:eastAsia="en-GB"/>
        </w:rPr>
        <w:t>MAE'R DDOGFEN HON AR GAEL HEFYD YN SAESNEG</w:t>
      </w:r>
    </w:p>
    <w:p w14:paraId="20CC6D65" w14:textId="77777777" w:rsidR="00833FC5" w:rsidRPr="0080668C" w:rsidRDefault="00833FC5" w:rsidP="00DE77E3">
      <w:pPr>
        <w:tabs>
          <w:tab w:val="left" w:pos="720"/>
          <w:tab w:val="left" w:pos="1440"/>
          <w:tab w:val="left" w:pos="2160"/>
          <w:tab w:val="left" w:pos="2880"/>
        </w:tabs>
        <w:spacing w:after="0"/>
        <w:rPr>
          <w:rFonts w:asciiTheme="minorBidi" w:hAnsiTheme="minorBidi"/>
          <w:i/>
          <w:sz w:val="24"/>
          <w:szCs w:val="24"/>
        </w:rPr>
        <w:sectPr w:rsidR="00833FC5" w:rsidRPr="0080668C" w:rsidSect="00DE77E3">
          <w:headerReference w:type="default" r:id="rId16"/>
          <w:footerReference w:type="default" r:id="rId17"/>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51FBE22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t>AIM(S)</w:t>
      </w:r>
      <w:r w:rsidRPr="0080668C">
        <w:rPr>
          <w:rFonts w:asciiTheme="minorBidi" w:eastAsia="Times New Roman" w:hAnsiTheme="minorBidi"/>
          <w:sz w:val="24"/>
          <w:szCs w:val="24"/>
        </w:rPr>
        <w:t> </w:t>
      </w:r>
    </w:p>
    <w:p w14:paraId="47203D00" w14:textId="77777777" w:rsidR="0080668C" w:rsidRPr="0080668C" w:rsidRDefault="0080668C" w:rsidP="0080668C">
      <w:pPr>
        <w:numPr>
          <w:ilvl w:val="0"/>
          <w:numId w:val="24"/>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To critically explore the rationale and theoretical underpinnings of relevant Early Years Curricula including approaches to learning and the role of the adult. </w:t>
      </w:r>
    </w:p>
    <w:p w14:paraId="3AD0F76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t>LEARNING OUTCOMES</w:t>
      </w:r>
      <w:r w:rsidRPr="0080668C">
        <w:rPr>
          <w:rFonts w:asciiTheme="minorBidi" w:eastAsia="Times New Roman" w:hAnsiTheme="minorBidi"/>
          <w:sz w:val="24"/>
          <w:szCs w:val="24"/>
        </w:rPr>
        <w:t> </w:t>
      </w:r>
    </w:p>
    <w:p w14:paraId="7DAEF79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Upon the successful completion of this module, the student should be able to:</w:t>
      </w:r>
      <w:r w:rsidRPr="0080668C">
        <w:rPr>
          <w:rFonts w:asciiTheme="minorBidi" w:eastAsia="Times New Roman" w:hAnsiTheme="minorBidi"/>
          <w:sz w:val="24"/>
          <w:szCs w:val="24"/>
        </w:rPr>
        <w:t> </w:t>
      </w:r>
    </w:p>
    <w:p w14:paraId="3C5C3969" w14:textId="77777777" w:rsidR="0080668C" w:rsidRPr="0080668C" w:rsidRDefault="0080668C" w:rsidP="0080668C">
      <w:pPr>
        <w:numPr>
          <w:ilvl w:val="0"/>
          <w:numId w:val="25"/>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research and demonstrate a critical understanding of Early Years Curricula with reference to theoretical underpinnings, values and approaches to learning; </w:t>
      </w:r>
    </w:p>
    <w:p w14:paraId="391352C7" w14:textId="77777777" w:rsidR="0080668C" w:rsidRPr="0080668C" w:rsidRDefault="0080668C" w:rsidP="0080668C">
      <w:pPr>
        <w:numPr>
          <w:ilvl w:val="0"/>
          <w:numId w:val="26"/>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critically analyse the complexities of interpretation and implementation of early year’s curricula guidance with reference to the role of the adult, assessment and progress tracking;  </w:t>
      </w:r>
    </w:p>
    <w:p w14:paraId="355B69C5" w14:textId="77777777" w:rsidR="0080668C" w:rsidRPr="0080668C" w:rsidRDefault="0080668C" w:rsidP="0080668C">
      <w:pPr>
        <w:numPr>
          <w:ilvl w:val="0"/>
          <w:numId w:val="27"/>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critically evaluate methods of assessment, progress tracking and age or stage related development models;</w:t>
      </w:r>
      <w:r w:rsidRPr="0080668C">
        <w:rPr>
          <w:rFonts w:asciiTheme="minorBidi" w:eastAsia="Times New Roman" w:hAnsiTheme="minorBidi"/>
          <w:sz w:val="24"/>
          <w:szCs w:val="24"/>
        </w:rPr>
        <w:t> </w:t>
      </w:r>
    </w:p>
    <w:p w14:paraId="0EF57D5E" w14:textId="77777777" w:rsidR="0080668C" w:rsidRPr="0080668C" w:rsidRDefault="0080668C" w:rsidP="0080668C">
      <w:pPr>
        <w:numPr>
          <w:ilvl w:val="0"/>
          <w:numId w:val="28"/>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organise their knowledge and learning through use of a range of information resources, and present their work at the appropriate level. </w:t>
      </w:r>
    </w:p>
    <w:p w14:paraId="7AD7279B"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t>INDICATIVE CONTENT</w:t>
      </w:r>
      <w:r w:rsidRPr="0080668C">
        <w:rPr>
          <w:rFonts w:asciiTheme="minorBidi" w:eastAsia="Times New Roman" w:hAnsiTheme="minorBidi"/>
          <w:sz w:val="24"/>
          <w:szCs w:val="24"/>
        </w:rPr>
        <w:t> </w:t>
      </w:r>
    </w:p>
    <w:p w14:paraId="2B1768CF" w14:textId="77777777" w:rsidR="0080668C" w:rsidRPr="0080668C" w:rsidRDefault="0080668C" w:rsidP="0080668C">
      <w:pPr>
        <w:numPr>
          <w:ilvl w:val="0"/>
          <w:numId w:val="29"/>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Explore and critique the rationale and theoretical underpinnings of Early Years curricula as appropriate.</w:t>
      </w:r>
      <w:r w:rsidRPr="0080668C">
        <w:rPr>
          <w:rFonts w:asciiTheme="minorBidi" w:eastAsia="Times New Roman" w:hAnsiTheme="minorBidi"/>
          <w:sz w:val="24"/>
          <w:szCs w:val="24"/>
        </w:rPr>
        <w:t> </w:t>
      </w:r>
    </w:p>
    <w:p w14:paraId="3C1C9EA6" w14:textId="77777777" w:rsidR="0080668C" w:rsidRPr="0080668C" w:rsidRDefault="0080668C" w:rsidP="0080668C">
      <w:pPr>
        <w:numPr>
          <w:ilvl w:val="0"/>
          <w:numId w:val="30"/>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In depth analysis of the interpretation and implementation of curriculum guidance in practice with links to professionals perceptions. Including the role of the adult and the environment.</w:t>
      </w:r>
      <w:r w:rsidRPr="0080668C">
        <w:rPr>
          <w:rFonts w:asciiTheme="minorBidi" w:eastAsia="Times New Roman" w:hAnsiTheme="minorBidi"/>
          <w:sz w:val="24"/>
          <w:szCs w:val="24"/>
        </w:rPr>
        <w:t> </w:t>
      </w:r>
    </w:p>
    <w:p w14:paraId="30FF0ACA" w14:textId="77777777" w:rsidR="0080668C" w:rsidRPr="0080668C" w:rsidRDefault="0080668C" w:rsidP="0080668C">
      <w:pPr>
        <w:numPr>
          <w:ilvl w:val="0"/>
          <w:numId w:val="31"/>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An analytical overview of sociocultural approaches to learning and the implications for practice.</w:t>
      </w:r>
      <w:r w:rsidRPr="0080668C">
        <w:rPr>
          <w:rFonts w:asciiTheme="minorBidi" w:eastAsia="Times New Roman" w:hAnsiTheme="minorBidi"/>
          <w:sz w:val="24"/>
          <w:szCs w:val="24"/>
        </w:rPr>
        <w:t> </w:t>
      </w:r>
    </w:p>
    <w:p w14:paraId="434DC1F9" w14:textId="77777777" w:rsidR="0080668C" w:rsidRPr="0080668C" w:rsidRDefault="0080668C" w:rsidP="0080668C">
      <w:pPr>
        <w:numPr>
          <w:ilvl w:val="0"/>
          <w:numId w:val="32"/>
        </w:num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An examination of the current age and stage approaches to development and progress tracking against the ‘unique child’ approach to learning; followed by a critical discussion of the complexities of evidencing progress in line with requirements of regulatory and statutory bodies.</w:t>
      </w:r>
      <w:r w:rsidRPr="0080668C">
        <w:rPr>
          <w:rFonts w:asciiTheme="minorBidi" w:eastAsia="Times New Roman" w:hAnsiTheme="minorBidi"/>
          <w:sz w:val="24"/>
          <w:szCs w:val="24"/>
        </w:rPr>
        <w:t> </w:t>
      </w:r>
    </w:p>
    <w:p w14:paraId="19173817"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t>Study Time Allocation</w:t>
      </w:r>
      <w:r w:rsidRPr="0080668C">
        <w:rPr>
          <w:rFonts w:asciiTheme="minorBidi" w:eastAsia="Times New Roman" w:hAnsiTheme="minorBidi"/>
          <w:sz w:val="24"/>
          <w:szCs w:val="24"/>
        </w:rPr>
        <w:t> </w:t>
      </w:r>
    </w:p>
    <w:p w14:paraId="2ACF7A8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The study time for the module is divided as follows:</w:t>
      </w:r>
      <w:r w:rsidRPr="0080668C">
        <w:rPr>
          <w:rFonts w:asciiTheme="minorBidi" w:eastAsia="Times New Roman" w:hAnsiTheme="minorBidi"/>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80668C" w:rsidRPr="0080668C" w14:paraId="08D8983B" w14:textId="77777777" w:rsidTr="0080668C">
        <w:trPr>
          <w:trHeight w:val="300"/>
        </w:trPr>
        <w:tc>
          <w:tcPr>
            <w:tcW w:w="3960" w:type="dxa"/>
            <w:tcBorders>
              <w:top w:val="single" w:sz="6" w:space="0" w:color="auto"/>
              <w:left w:val="single" w:sz="6" w:space="0" w:color="auto"/>
              <w:bottom w:val="single" w:sz="6" w:space="0" w:color="000000"/>
              <w:right w:val="single" w:sz="6" w:space="0" w:color="000000"/>
            </w:tcBorders>
            <w:shd w:val="clear" w:color="auto" w:fill="auto"/>
            <w:hideMark/>
          </w:tcPr>
          <w:p w14:paraId="749CABBD"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Activity type</w:t>
            </w:r>
            <w:r w:rsidRPr="0080668C">
              <w:rPr>
                <w:rFonts w:asciiTheme="minorBidi" w:eastAsia="Times New Roman" w:hAnsiTheme="minorBidi"/>
                <w:sz w:val="24"/>
                <w:szCs w:val="24"/>
              </w:rPr>
              <w:t> </w:t>
            </w:r>
          </w:p>
        </w:tc>
        <w:tc>
          <w:tcPr>
            <w:tcW w:w="1695" w:type="dxa"/>
            <w:tcBorders>
              <w:top w:val="single" w:sz="6" w:space="0" w:color="auto"/>
              <w:left w:val="single" w:sz="6" w:space="0" w:color="000000"/>
              <w:bottom w:val="single" w:sz="6" w:space="0" w:color="000000"/>
              <w:right w:val="single" w:sz="6" w:space="0" w:color="000000"/>
            </w:tcBorders>
            <w:shd w:val="clear" w:color="auto" w:fill="auto"/>
            <w:hideMark/>
          </w:tcPr>
          <w:p w14:paraId="397566E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Hours</w:t>
            </w:r>
            <w:r w:rsidRPr="0080668C">
              <w:rPr>
                <w:rFonts w:asciiTheme="minorBidi" w:eastAsia="Times New Roman" w:hAnsiTheme="minorBidi"/>
                <w:sz w:val="24"/>
                <w:szCs w:val="24"/>
              </w:rPr>
              <w:t> </w:t>
            </w:r>
          </w:p>
        </w:tc>
        <w:tc>
          <w:tcPr>
            <w:tcW w:w="1830" w:type="dxa"/>
            <w:tcBorders>
              <w:top w:val="single" w:sz="6" w:space="0" w:color="auto"/>
              <w:left w:val="single" w:sz="6" w:space="0" w:color="000000"/>
              <w:bottom w:val="single" w:sz="6" w:space="0" w:color="000000"/>
              <w:right w:val="single" w:sz="6" w:space="0" w:color="000000"/>
            </w:tcBorders>
            <w:shd w:val="clear" w:color="auto" w:fill="auto"/>
            <w:hideMark/>
          </w:tcPr>
          <w:p w14:paraId="67FA4FE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Percentage</w:t>
            </w:r>
            <w:r w:rsidRPr="0080668C">
              <w:rPr>
                <w:rFonts w:asciiTheme="minorBidi" w:eastAsia="Times New Roman" w:hAnsiTheme="minorBidi"/>
                <w:sz w:val="24"/>
                <w:szCs w:val="24"/>
              </w:rPr>
              <w:t> </w:t>
            </w:r>
          </w:p>
        </w:tc>
      </w:tr>
      <w:tr w:rsidR="0080668C" w:rsidRPr="0080668C" w14:paraId="0F3622EE" w14:textId="77777777" w:rsidTr="0080668C">
        <w:trPr>
          <w:trHeight w:val="30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7854C93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Scheduled learning</w:t>
            </w:r>
            <w:r w:rsidRPr="0080668C">
              <w:rPr>
                <w:rFonts w:asciiTheme="minorBidi" w:eastAsia="Times New Roman" w:hAnsiTheme="minorBidi"/>
                <w:sz w:val="24"/>
                <w:szCs w:val="24"/>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7B7AB7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27</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0C3959C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13%</w:t>
            </w:r>
            <w:r w:rsidRPr="0080668C">
              <w:rPr>
                <w:rFonts w:asciiTheme="minorBidi" w:eastAsia="Times New Roman" w:hAnsiTheme="minorBidi"/>
                <w:sz w:val="24"/>
                <w:szCs w:val="24"/>
              </w:rPr>
              <w:t> </w:t>
            </w:r>
          </w:p>
        </w:tc>
      </w:tr>
      <w:tr w:rsidR="0080668C" w:rsidRPr="0080668C" w14:paraId="587B54F2" w14:textId="77777777" w:rsidTr="0080668C">
        <w:trPr>
          <w:trHeight w:val="30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2AE6ACB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Independent learning</w:t>
            </w:r>
            <w:r w:rsidRPr="0080668C">
              <w:rPr>
                <w:rFonts w:asciiTheme="minorBidi" w:eastAsia="Times New Roman" w:hAnsiTheme="minorBidi"/>
                <w:sz w:val="24"/>
                <w:szCs w:val="24"/>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E7C1741"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173</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9951CB7"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87%</w:t>
            </w:r>
            <w:r w:rsidRPr="0080668C">
              <w:rPr>
                <w:rFonts w:asciiTheme="minorBidi" w:eastAsia="Times New Roman" w:hAnsiTheme="minorBidi"/>
                <w:sz w:val="24"/>
                <w:szCs w:val="24"/>
              </w:rPr>
              <w:t> </w:t>
            </w:r>
          </w:p>
        </w:tc>
      </w:tr>
      <w:tr w:rsidR="0080668C" w:rsidRPr="0080668C" w14:paraId="0511D900" w14:textId="77777777" w:rsidTr="0080668C">
        <w:trPr>
          <w:trHeight w:val="30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0E76B82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Placement learning</w:t>
            </w:r>
            <w:r w:rsidRPr="0080668C">
              <w:rPr>
                <w:rFonts w:asciiTheme="minorBidi" w:eastAsia="Times New Roman" w:hAnsiTheme="minorBidi"/>
                <w:sz w:val="24"/>
                <w:szCs w:val="24"/>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7B83B41D"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06A1B7B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tc>
      </w:tr>
      <w:tr w:rsidR="0080668C" w:rsidRPr="0080668C" w14:paraId="1A64F940" w14:textId="77777777" w:rsidTr="0080668C">
        <w:trPr>
          <w:trHeight w:val="30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18BE8F9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TOTAL</w:t>
            </w:r>
            <w:r w:rsidRPr="0080668C">
              <w:rPr>
                <w:rFonts w:asciiTheme="minorBidi" w:eastAsia="Times New Roman" w:hAnsiTheme="minorBidi"/>
                <w:sz w:val="24"/>
                <w:szCs w:val="24"/>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19795B4"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200</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0F571247"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100%</w:t>
            </w:r>
            <w:r w:rsidRPr="0080668C">
              <w:rPr>
                <w:rFonts w:asciiTheme="minorBidi" w:eastAsia="Times New Roman" w:hAnsiTheme="minorBidi"/>
                <w:sz w:val="24"/>
                <w:szCs w:val="24"/>
              </w:rPr>
              <w:t> </w:t>
            </w:r>
          </w:p>
        </w:tc>
      </w:tr>
    </w:tbl>
    <w:p w14:paraId="2EBABC5B"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p w14:paraId="4CD8BA1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lastRenderedPageBreak/>
        <w:t>ASSESSMENT</w:t>
      </w:r>
      <w:r w:rsidRPr="0080668C">
        <w:rPr>
          <w:rFonts w:asciiTheme="minorBidi" w:eastAsia="Times New Roman" w:hAnsiTheme="minorBidi"/>
          <w:sz w:val="24"/>
          <w:szCs w:val="24"/>
        </w:rPr>
        <w:t> </w:t>
      </w:r>
    </w:p>
    <w:p w14:paraId="3166CAD6"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Assessment Component 1</w:t>
      </w:r>
      <w:r w:rsidRPr="0080668C">
        <w:rPr>
          <w:rFonts w:asciiTheme="minorBidi" w:eastAsia="Times New Roman" w:hAnsiTheme="minorBid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40"/>
        <w:gridCol w:w="525"/>
        <w:gridCol w:w="2385"/>
        <w:gridCol w:w="525"/>
        <w:gridCol w:w="2385"/>
      </w:tblGrid>
      <w:tr w:rsidR="0080668C" w:rsidRPr="0080668C" w14:paraId="05FF711B" w14:textId="77777777" w:rsidTr="0080668C">
        <w:trPr>
          <w:trHeight w:val="300"/>
        </w:trPr>
        <w:tc>
          <w:tcPr>
            <w:tcW w:w="540" w:type="dxa"/>
            <w:tcBorders>
              <w:top w:val="nil"/>
              <w:left w:val="nil"/>
              <w:bottom w:val="nil"/>
              <w:right w:val="nil"/>
            </w:tcBorders>
            <w:shd w:val="clear" w:color="auto" w:fill="auto"/>
            <w:hideMark/>
          </w:tcPr>
          <w:p w14:paraId="4F80311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c>
          <w:tcPr>
            <w:tcW w:w="2340" w:type="dxa"/>
            <w:tcBorders>
              <w:top w:val="nil"/>
              <w:left w:val="nil"/>
              <w:bottom w:val="nil"/>
              <w:right w:val="nil"/>
            </w:tcBorders>
            <w:shd w:val="clear" w:color="auto" w:fill="auto"/>
            <w:hideMark/>
          </w:tcPr>
          <w:p w14:paraId="03E8CFF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Written exam</w:t>
            </w:r>
            <w:r w:rsidRPr="0080668C">
              <w:rPr>
                <w:rFonts w:asciiTheme="minorBidi" w:eastAsia="Times New Roman" w:hAnsiTheme="minorBidi"/>
                <w:sz w:val="24"/>
                <w:szCs w:val="24"/>
              </w:rPr>
              <w:t> </w:t>
            </w:r>
          </w:p>
        </w:tc>
        <w:tc>
          <w:tcPr>
            <w:tcW w:w="525" w:type="dxa"/>
            <w:tcBorders>
              <w:top w:val="nil"/>
              <w:left w:val="nil"/>
              <w:bottom w:val="nil"/>
              <w:right w:val="nil"/>
            </w:tcBorders>
            <w:shd w:val="clear" w:color="auto" w:fill="auto"/>
            <w:hideMark/>
          </w:tcPr>
          <w:p w14:paraId="157E496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c>
          <w:tcPr>
            <w:tcW w:w="2385" w:type="dxa"/>
            <w:tcBorders>
              <w:top w:val="nil"/>
              <w:left w:val="nil"/>
              <w:bottom w:val="nil"/>
              <w:right w:val="nil"/>
            </w:tcBorders>
            <w:shd w:val="clear" w:color="auto" w:fill="auto"/>
            <w:hideMark/>
          </w:tcPr>
          <w:p w14:paraId="28D31A76"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Coursework</w:t>
            </w:r>
            <w:r w:rsidRPr="0080668C">
              <w:rPr>
                <w:rFonts w:asciiTheme="minorBidi" w:eastAsia="Times New Roman" w:hAnsiTheme="minorBidi"/>
                <w:sz w:val="24"/>
                <w:szCs w:val="24"/>
              </w:rPr>
              <w:t> </w:t>
            </w:r>
          </w:p>
        </w:tc>
        <w:tc>
          <w:tcPr>
            <w:tcW w:w="525" w:type="dxa"/>
            <w:tcBorders>
              <w:top w:val="nil"/>
              <w:left w:val="nil"/>
              <w:bottom w:val="nil"/>
              <w:right w:val="nil"/>
            </w:tcBorders>
            <w:shd w:val="clear" w:color="auto" w:fill="auto"/>
            <w:hideMark/>
          </w:tcPr>
          <w:p w14:paraId="45AAE82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c>
          <w:tcPr>
            <w:tcW w:w="2385" w:type="dxa"/>
            <w:tcBorders>
              <w:top w:val="nil"/>
              <w:left w:val="nil"/>
              <w:bottom w:val="nil"/>
              <w:right w:val="nil"/>
            </w:tcBorders>
            <w:shd w:val="clear" w:color="auto" w:fill="auto"/>
            <w:hideMark/>
          </w:tcPr>
          <w:p w14:paraId="4897E38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Practical</w:t>
            </w:r>
            <w:r w:rsidRPr="0080668C">
              <w:rPr>
                <w:rFonts w:asciiTheme="minorBidi" w:eastAsia="Times New Roman" w:hAnsiTheme="minorBidi"/>
                <w:sz w:val="24"/>
                <w:szCs w:val="24"/>
              </w:rPr>
              <w:t> </w:t>
            </w:r>
          </w:p>
        </w:tc>
      </w:tr>
    </w:tbl>
    <w:p w14:paraId="33A2D6D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80668C" w:rsidRPr="0080668C" w14:paraId="74A51452"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09192BF6"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Mode of assessment</w:t>
            </w:r>
            <w:r w:rsidRPr="0080668C">
              <w:rPr>
                <w:rFonts w:asciiTheme="minorBidi" w:eastAsia="Times New Roman" w:hAnsiTheme="minorBidi"/>
                <w:sz w:val="24"/>
                <w:szCs w:val="24"/>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25B829C7"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Volume</w:t>
            </w:r>
            <w:r w:rsidRPr="0080668C">
              <w:rPr>
                <w:rFonts w:asciiTheme="minorBidi" w:eastAsia="Times New Roman" w:hAnsiTheme="minorBidi"/>
                <w:sz w:val="24"/>
                <w:szCs w:val="24"/>
              </w:rPr>
              <w:t> </w:t>
            </w:r>
          </w:p>
        </w:tc>
        <w:tc>
          <w:tcPr>
            <w:tcW w:w="1530" w:type="dxa"/>
            <w:tcBorders>
              <w:top w:val="single" w:sz="6" w:space="0" w:color="000000"/>
              <w:left w:val="single" w:sz="6" w:space="0" w:color="000000"/>
              <w:bottom w:val="single" w:sz="6" w:space="0" w:color="000000"/>
              <w:right w:val="single" w:sz="6" w:space="0" w:color="000000"/>
            </w:tcBorders>
            <w:shd w:val="clear" w:color="auto" w:fill="auto"/>
            <w:hideMark/>
          </w:tcPr>
          <w:p w14:paraId="25276D9E"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Weighting</w:t>
            </w:r>
            <w:r w:rsidRPr="0080668C">
              <w:rPr>
                <w:rFonts w:asciiTheme="minorBidi" w:eastAsia="Times New Roman" w:hAnsiTheme="minorBidi"/>
                <w:sz w:val="24"/>
                <w:szCs w:val="24"/>
              </w:rPr>
              <w:t> </w:t>
            </w:r>
          </w:p>
        </w:tc>
      </w:tr>
      <w:tr w:rsidR="0080668C" w:rsidRPr="0080668C" w14:paraId="799FB196"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7C098A64"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Portfolio </w:t>
            </w:r>
            <w:r w:rsidRPr="0080668C">
              <w:rPr>
                <w:rFonts w:asciiTheme="minorBidi" w:eastAsia="Times New Roman" w:hAnsiTheme="minorBidi"/>
                <w:sz w:val="24"/>
                <w:szCs w:val="24"/>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150F213B"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6 elements  </w:t>
            </w:r>
          </w:p>
        </w:tc>
        <w:tc>
          <w:tcPr>
            <w:tcW w:w="1530" w:type="dxa"/>
            <w:tcBorders>
              <w:top w:val="single" w:sz="6" w:space="0" w:color="000000"/>
              <w:left w:val="single" w:sz="6" w:space="0" w:color="000000"/>
              <w:bottom w:val="single" w:sz="6" w:space="0" w:color="000000"/>
              <w:right w:val="single" w:sz="6" w:space="0" w:color="000000"/>
            </w:tcBorders>
            <w:shd w:val="clear" w:color="auto" w:fill="auto"/>
            <w:hideMark/>
          </w:tcPr>
          <w:p w14:paraId="007A948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100%</w:t>
            </w:r>
            <w:r w:rsidRPr="0080668C">
              <w:rPr>
                <w:rFonts w:asciiTheme="minorBidi" w:eastAsia="Times New Roman" w:hAnsiTheme="minorBidi"/>
                <w:sz w:val="24"/>
                <w:szCs w:val="24"/>
              </w:rPr>
              <w:t> </w:t>
            </w:r>
          </w:p>
        </w:tc>
      </w:tr>
    </w:tbl>
    <w:p w14:paraId="7E6CC572"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p w14:paraId="2DDF98D5"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rPr>
        <w:t>Assessment Summary</w:t>
      </w:r>
      <w:r w:rsidRPr="0080668C">
        <w:rPr>
          <w:rFonts w:asciiTheme="minorBidi" w:eastAsia="Times New Roman" w:hAnsiTheme="minorBid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80668C" w:rsidRPr="0080668C" w14:paraId="415DB16B" w14:textId="77777777" w:rsidTr="0080668C">
        <w:trPr>
          <w:trHeight w:val="300"/>
        </w:trPr>
        <w:tc>
          <w:tcPr>
            <w:tcW w:w="3240" w:type="dxa"/>
            <w:tcBorders>
              <w:top w:val="single" w:sz="6" w:space="0" w:color="auto"/>
              <w:left w:val="single" w:sz="6" w:space="0" w:color="auto"/>
              <w:bottom w:val="single" w:sz="6" w:space="0" w:color="000000"/>
              <w:right w:val="single" w:sz="6" w:space="0" w:color="000000"/>
            </w:tcBorders>
            <w:shd w:val="clear" w:color="auto" w:fill="auto"/>
            <w:hideMark/>
          </w:tcPr>
          <w:p w14:paraId="75F6E4F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Activity type</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1BB9C8EB"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Percentage</w:t>
            </w:r>
            <w:r w:rsidRPr="0080668C">
              <w:rPr>
                <w:rFonts w:asciiTheme="minorBidi" w:eastAsia="Times New Roman" w:hAnsiTheme="minorBidi"/>
                <w:sz w:val="24"/>
                <w:szCs w:val="24"/>
              </w:rPr>
              <w:t> </w:t>
            </w:r>
          </w:p>
        </w:tc>
      </w:tr>
      <w:tr w:rsidR="0080668C" w:rsidRPr="0080668C" w14:paraId="2E357492"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426C2BBD"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Written exam</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4AD6D1A5"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tc>
      </w:tr>
      <w:tr w:rsidR="0080668C" w:rsidRPr="0080668C" w14:paraId="7515EE74"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53C5BF68"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Coursework</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644CE5B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100%</w:t>
            </w:r>
            <w:r w:rsidRPr="0080668C">
              <w:rPr>
                <w:rFonts w:asciiTheme="minorBidi" w:eastAsia="Times New Roman" w:hAnsiTheme="minorBidi"/>
                <w:sz w:val="24"/>
                <w:szCs w:val="24"/>
              </w:rPr>
              <w:t> </w:t>
            </w:r>
          </w:p>
        </w:tc>
      </w:tr>
      <w:tr w:rsidR="0080668C" w:rsidRPr="0080668C" w14:paraId="1160C29A"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6569C8D5"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Practical</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264A746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tc>
      </w:tr>
      <w:tr w:rsidR="0080668C" w:rsidRPr="0080668C" w14:paraId="5459C4D7" w14:textId="77777777" w:rsidTr="0080668C">
        <w:trPr>
          <w:trHeight w:val="30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48165B5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TOTAL</w:t>
            </w:r>
            <w:r w:rsidRPr="0080668C">
              <w:rPr>
                <w:rFonts w:asciiTheme="minorBidi" w:eastAsia="Times New Roman" w:hAnsiTheme="minorBidi"/>
                <w:sz w:val="24"/>
                <w:szCs w:val="24"/>
              </w:rPr>
              <w:t> </w:t>
            </w:r>
          </w:p>
        </w:tc>
        <w:tc>
          <w:tcPr>
            <w:tcW w:w="1830" w:type="dxa"/>
            <w:tcBorders>
              <w:top w:val="single" w:sz="6" w:space="0" w:color="000000"/>
              <w:left w:val="single" w:sz="6" w:space="0" w:color="000000"/>
              <w:bottom w:val="single" w:sz="6" w:space="0" w:color="000000"/>
              <w:right w:val="single" w:sz="6" w:space="0" w:color="000000"/>
            </w:tcBorders>
            <w:shd w:val="clear" w:color="auto" w:fill="auto"/>
            <w:hideMark/>
          </w:tcPr>
          <w:p w14:paraId="1CBB312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100%</w:t>
            </w:r>
            <w:r w:rsidRPr="0080668C">
              <w:rPr>
                <w:rFonts w:asciiTheme="minorBidi" w:eastAsia="Times New Roman" w:hAnsiTheme="minorBidi"/>
                <w:sz w:val="24"/>
                <w:szCs w:val="24"/>
              </w:rPr>
              <w:t> </w:t>
            </w:r>
          </w:p>
        </w:tc>
      </w:tr>
    </w:tbl>
    <w:p w14:paraId="12E148DF"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p w14:paraId="67B5418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80668C">
        <w:rPr>
          <w:rFonts w:asciiTheme="minorBidi" w:eastAsia="Times New Roman" w:hAnsiTheme="minorBidi"/>
          <w:sz w:val="24"/>
          <w:szCs w:val="24"/>
        </w:rPr>
        <w:t> </w:t>
      </w:r>
    </w:p>
    <w:p w14:paraId="2FA0439E"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80668C">
        <w:rPr>
          <w:rFonts w:asciiTheme="minorBidi" w:eastAsia="Times New Roman" w:hAnsiTheme="minorBidi"/>
          <w:sz w:val="24"/>
          <w:szCs w:val="24"/>
        </w:rPr>
        <w:t> </w:t>
      </w:r>
    </w:p>
    <w:p w14:paraId="324EE13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INDICATIVE READING LIST</w:t>
      </w:r>
      <w:r w:rsidRPr="0080668C">
        <w:rPr>
          <w:rFonts w:asciiTheme="minorBidi" w:eastAsia="Times New Roman" w:hAnsiTheme="minorBidi"/>
          <w:sz w:val="24"/>
          <w:szCs w:val="24"/>
        </w:rPr>
        <w:t> </w:t>
      </w:r>
    </w:p>
    <w:p w14:paraId="172396A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r w:rsidRPr="0080668C">
        <w:rPr>
          <w:rFonts w:asciiTheme="minorBidi" w:eastAsia="Times New Roman" w:hAnsiTheme="minorBidi"/>
          <w:sz w:val="24"/>
          <w:szCs w:val="24"/>
        </w:rPr>
        <w:t> </w:t>
      </w:r>
    </w:p>
    <w:p w14:paraId="4B579F65"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Students will also be directed to relevant journal articles and websites.</w:t>
      </w:r>
      <w:r w:rsidRPr="0080668C">
        <w:rPr>
          <w:rFonts w:asciiTheme="minorBidi" w:eastAsia="Times New Roman" w:hAnsiTheme="minorBid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5580"/>
        <w:gridCol w:w="1725"/>
      </w:tblGrid>
      <w:tr w:rsidR="0080668C" w:rsidRPr="0080668C" w14:paraId="3604F3D0"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BFBFBF"/>
            <w:hideMark/>
          </w:tcPr>
          <w:p w14:paraId="7B8AC2E6"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Module Code</w:t>
            </w:r>
            <w:r w:rsidRPr="0080668C">
              <w:rPr>
                <w:rFonts w:asciiTheme="minorBidi" w:eastAsia="Times New Roman" w:hAnsiTheme="minorBidi"/>
                <w:sz w:val="24"/>
                <w:szCs w:val="24"/>
              </w:rPr>
              <w:t> </w:t>
            </w:r>
          </w:p>
        </w:tc>
        <w:tc>
          <w:tcPr>
            <w:tcW w:w="730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563F04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ECEY6010</w:t>
            </w:r>
            <w:r w:rsidRPr="0080668C">
              <w:rPr>
                <w:rFonts w:asciiTheme="minorBidi" w:eastAsia="Times New Roman" w:hAnsiTheme="minorBidi"/>
                <w:sz w:val="24"/>
                <w:szCs w:val="24"/>
              </w:rPr>
              <w:t> </w:t>
            </w:r>
          </w:p>
        </w:tc>
      </w:tr>
      <w:tr w:rsidR="0080668C" w:rsidRPr="0080668C" w14:paraId="152D38FB"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BFBFBF"/>
            <w:hideMark/>
          </w:tcPr>
          <w:p w14:paraId="770A3240"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Module Title</w:t>
            </w:r>
            <w:r w:rsidRPr="0080668C">
              <w:rPr>
                <w:rFonts w:asciiTheme="minorBidi" w:eastAsia="Times New Roman" w:hAnsiTheme="minorBidi"/>
                <w:sz w:val="24"/>
                <w:szCs w:val="24"/>
              </w:rPr>
              <w:t> </w:t>
            </w:r>
          </w:p>
        </w:tc>
        <w:tc>
          <w:tcPr>
            <w:tcW w:w="730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D36AA3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Early Years Curricula</w:t>
            </w:r>
            <w:r w:rsidRPr="0080668C">
              <w:rPr>
                <w:rFonts w:asciiTheme="minorBidi" w:eastAsia="Times New Roman" w:hAnsiTheme="minorBidi"/>
                <w:sz w:val="24"/>
                <w:szCs w:val="24"/>
              </w:rPr>
              <w:t> </w:t>
            </w:r>
          </w:p>
        </w:tc>
      </w:tr>
      <w:tr w:rsidR="0080668C" w:rsidRPr="0080668C" w14:paraId="2AC226C6"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BFBFBF"/>
            <w:hideMark/>
          </w:tcPr>
          <w:p w14:paraId="02EFBAB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Classification</w:t>
            </w:r>
            <w:r w:rsidRPr="0080668C">
              <w:rPr>
                <w:rFonts w:asciiTheme="minorBidi" w:eastAsia="Times New Roman" w:hAnsiTheme="minorBidi"/>
                <w:sz w:val="24"/>
                <w:szCs w:val="24"/>
              </w:rPr>
              <w:t> </w:t>
            </w:r>
          </w:p>
        </w:tc>
        <w:tc>
          <w:tcPr>
            <w:tcW w:w="5580" w:type="dxa"/>
            <w:tcBorders>
              <w:top w:val="single" w:sz="6" w:space="0" w:color="000000"/>
              <w:left w:val="single" w:sz="6" w:space="0" w:color="000000"/>
              <w:bottom w:val="single" w:sz="6" w:space="0" w:color="000000"/>
              <w:right w:val="single" w:sz="6" w:space="0" w:color="000000"/>
            </w:tcBorders>
            <w:shd w:val="clear" w:color="auto" w:fill="BFBFBF"/>
            <w:hideMark/>
          </w:tcPr>
          <w:p w14:paraId="41DAEDE6"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Reading List entry</w:t>
            </w:r>
            <w:r w:rsidRPr="0080668C">
              <w:rPr>
                <w:rFonts w:asciiTheme="minorBidi" w:eastAsia="Times New Roman" w:hAnsiTheme="minorBidi"/>
                <w:sz w:val="24"/>
                <w:szCs w:val="24"/>
              </w:rPr>
              <w:t> </w:t>
            </w:r>
          </w:p>
        </w:tc>
        <w:tc>
          <w:tcPr>
            <w:tcW w:w="1710" w:type="dxa"/>
            <w:tcBorders>
              <w:top w:val="single" w:sz="6" w:space="0" w:color="000000"/>
              <w:left w:val="single" w:sz="6" w:space="0" w:color="000000"/>
              <w:bottom w:val="single" w:sz="6" w:space="0" w:color="000000"/>
              <w:right w:val="single" w:sz="6" w:space="0" w:color="000000"/>
            </w:tcBorders>
            <w:shd w:val="clear" w:color="auto" w:fill="BFBFBF"/>
            <w:hideMark/>
          </w:tcPr>
          <w:p w14:paraId="06E56E3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b/>
                <w:bCs/>
                <w:sz w:val="24"/>
                <w:szCs w:val="24"/>
                <w:lang w:val="en-US"/>
              </w:rPr>
              <w:t>Electronic*</w:t>
            </w:r>
            <w:r w:rsidRPr="0080668C">
              <w:rPr>
                <w:rFonts w:asciiTheme="minorBidi" w:eastAsia="Times New Roman" w:hAnsiTheme="minorBidi"/>
                <w:sz w:val="24"/>
                <w:szCs w:val="24"/>
              </w:rPr>
              <w:t> </w:t>
            </w:r>
          </w:p>
        </w:tc>
      </w:tr>
      <w:tr w:rsidR="0080668C" w:rsidRPr="0080668C" w14:paraId="0ECEFAC3"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auto"/>
            <w:hideMark/>
          </w:tcPr>
          <w:p w14:paraId="755637E4"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Essential</w:t>
            </w:r>
            <w:r w:rsidRPr="0080668C">
              <w:rPr>
                <w:rFonts w:asciiTheme="minorBidi" w:eastAsia="Times New Roman" w:hAnsiTheme="minorBidi"/>
                <w:sz w:val="24"/>
                <w:szCs w:val="24"/>
              </w:rPr>
              <w:t> </w:t>
            </w:r>
          </w:p>
        </w:tc>
        <w:tc>
          <w:tcPr>
            <w:tcW w:w="5580" w:type="dxa"/>
            <w:tcBorders>
              <w:top w:val="single" w:sz="6" w:space="0" w:color="000000"/>
              <w:left w:val="single" w:sz="6" w:space="0" w:color="000000"/>
              <w:bottom w:val="single" w:sz="6" w:space="0" w:color="000000"/>
              <w:right w:val="single" w:sz="6" w:space="0" w:color="000000"/>
            </w:tcBorders>
            <w:shd w:val="clear" w:color="auto" w:fill="auto"/>
            <w:hideMark/>
          </w:tcPr>
          <w:p w14:paraId="07AB2E5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Waller, T., Whitmarsh, J., &amp; Clarke, K. (2011). Making sense of theory and practice in early childhood the power of ideas. Maidenhead, England: McGraw Hill/Open University Press.</w:t>
            </w:r>
            <w:r w:rsidRPr="0080668C">
              <w:rPr>
                <w:rFonts w:asciiTheme="minorBidi" w:eastAsia="Times New Roman" w:hAnsiTheme="minorBidi"/>
                <w:sz w:val="24"/>
                <w:szCs w:val="24"/>
              </w:rPr>
              <w:t> </w:t>
            </w:r>
          </w:p>
        </w:tc>
        <w:tc>
          <w:tcPr>
            <w:tcW w:w="1710" w:type="dxa"/>
            <w:tcBorders>
              <w:top w:val="single" w:sz="6" w:space="0" w:color="000000"/>
              <w:left w:val="single" w:sz="6" w:space="0" w:color="000000"/>
              <w:bottom w:val="single" w:sz="6" w:space="0" w:color="000000"/>
              <w:right w:val="single" w:sz="6" w:space="0" w:color="000000"/>
            </w:tcBorders>
            <w:shd w:val="clear" w:color="auto" w:fill="auto"/>
            <w:hideMark/>
          </w:tcPr>
          <w:p w14:paraId="4D1DE45F"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r>
      <w:tr w:rsidR="0080668C" w:rsidRPr="0080668C" w14:paraId="0B6415FD"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auto"/>
            <w:hideMark/>
          </w:tcPr>
          <w:p w14:paraId="3576D40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Essential</w:t>
            </w:r>
            <w:r w:rsidRPr="0080668C">
              <w:rPr>
                <w:rFonts w:asciiTheme="minorBidi" w:eastAsia="Times New Roman" w:hAnsiTheme="minorBidi"/>
                <w:sz w:val="24"/>
                <w:szCs w:val="24"/>
              </w:rPr>
              <w:t> </w:t>
            </w:r>
          </w:p>
        </w:tc>
        <w:tc>
          <w:tcPr>
            <w:tcW w:w="5580" w:type="dxa"/>
            <w:tcBorders>
              <w:top w:val="single" w:sz="6" w:space="0" w:color="000000"/>
              <w:left w:val="single" w:sz="6" w:space="0" w:color="000000"/>
              <w:bottom w:val="single" w:sz="6" w:space="0" w:color="000000"/>
              <w:right w:val="single" w:sz="6" w:space="0" w:color="000000"/>
            </w:tcBorders>
            <w:shd w:val="clear" w:color="auto" w:fill="auto"/>
            <w:hideMark/>
          </w:tcPr>
          <w:p w14:paraId="2AB19598"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Wright, H. (2014). The child in society. Los Angeles: SAGE.</w:t>
            </w:r>
            <w:r w:rsidRPr="0080668C">
              <w:rPr>
                <w:rFonts w:asciiTheme="minorBidi" w:eastAsia="Times New Roman" w:hAnsiTheme="minorBidi"/>
                <w:sz w:val="24"/>
                <w:szCs w:val="24"/>
              </w:rPr>
              <w:t> </w:t>
            </w:r>
          </w:p>
        </w:tc>
        <w:tc>
          <w:tcPr>
            <w:tcW w:w="1710" w:type="dxa"/>
            <w:tcBorders>
              <w:top w:val="single" w:sz="6" w:space="0" w:color="000000"/>
              <w:left w:val="single" w:sz="6" w:space="0" w:color="000000"/>
              <w:bottom w:val="single" w:sz="6" w:space="0" w:color="000000"/>
              <w:right w:val="single" w:sz="6" w:space="0" w:color="000000"/>
            </w:tcBorders>
            <w:shd w:val="clear" w:color="auto" w:fill="auto"/>
            <w:hideMark/>
          </w:tcPr>
          <w:p w14:paraId="79C4BBC3"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r>
      <w:tr w:rsidR="0080668C" w:rsidRPr="0080668C" w14:paraId="11434D3C"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auto"/>
            <w:hideMark/>
          </w:tcPr>
          <w:p w14:paraId="19AC3EFD"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lastRenderedPageBreak/>
              <w:t>Further</w:t>
            </w:r>
            <w:r w:rsidRPr="0080668C">
              <w:rPr>
                <w:rFonts w:asciiTheme="minorBidi" w:eastAsia="Times New Roman" w:hAnsiTheme="minorBidi"/>
                <w:sz w:val="24"/>
                <w:szCs w:val="24"/>
              </w:rPr>
              <w:t> </w:t>
            </w:r>
          </w:p>
        </w:tc>
        <w:tc>
          <w:tcPr>
            <w:tcW w:w="5580" w:type="dxa"/>
            <w:tcBorders>
              <w:top w:val="single" w:sz="6" w:space="0" w:color="000000"/>
              <w:left w:val="single" w:sz="6" w:space="0" w:color="000000"/>
              <w:bottom w:val="single" w:sz="6" w:space="0" w:color="000000"/>
              <w:right w:val="single" w:sz="6" w:space="0" w:color="000000"/>
            </w:tcBorders>
            <w:shd w:val="clear" w:color="auto" w:fill="auto"/>
            <w:hideMark/>
          </w:tcPr>
          <w:p w14:paraId="7FF92C99"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Lewis, Z. (2018). Policy and the image of the child: A critical analysis of drivers and levers in English early years curriculum policy. Early Years (London, England), 1-15.</w:t>
            </w:r>
            <w:r w:rsidRPr="0080668C">
              <w:rPr>
                <w:rFonts w:asciiTheme="minorBidi" w:eastAsia="Times New Roman" w:hAnsiTheme="minorBidi"/>
                <w:sz w:val="24"/>
                <w:szCs w:val="24"/>
              </w:rPr>
              <w:t> </w:t>
            </w:r>
          </w:p>
        </w:tc>
        <w:tc>
          <w:tcPr>
            <w:tcW w:w="1710" w:type="dxa"/>
            <w:tcBorders>
              <w:top w:val="single" w:sz="6" w:space="0" w:color="000000"/>
              <w:left w:val="single" w:sz="6" w:space="0" w:color="000000"/>
              <w:bottom w:val="single" w:sz="6" w:space="0" w:color="000000"/>
              <w:right w:val="single" w:sz="6" w:space="0" w:color="000000"/>
            </w:tcBorders>
            <w:shd w:val="clear" w:color="auto" w:fill="auto"/>
            <w:hideMark/>
          </w:tcPr>
          <w:p w14:paraId="1530EEB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r>
      <w:tr w:rsidR="0080668C" w:rsidRPr="0080668C" w14:paraId="07F01749" w14:textId="77777777" w:rsidTr="0080668C">
        <w:trPr>
          <w:trHeight w:val="300"/>
        </w:trPr>
        <w:tc>
          <w:tcPr>
            <w:tcW w:w="1665" w:type="dxa"/>
            <w:tcBorders>
              <w:top w:val="single" w:sz="6" w:space="0" w:color="000000"/>
              <w:left w:val="single" w:sz="6" w:space="0" w:color="000000"/>
              <w:bottom w:val="single" w:sz="6" w:space="0" w:color="000000"/>
              <w:right w:val="single" w:sz="6" w:space="0" w:color="000000"/>
            </w:tcBorders>
            <w:shd w:val="clear" w:color="auto" w:fill="auto"/>
            <w:hideMark/>
          </w:tcPr>
          <w:p w14:paraId="5DF6AD58"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Further</w:t>
            </w:r>
            <w:r w:rsidRPr="0080668C">
              <w:rPr>
                <w:rFonts w:asciiTheme="minorBidi" w:eastAsia="Times New Roman" w:hAnsiTheme="minorBidi"/>
                <w:sz w:val="24"/>
                <w:szCs w:val="24"/>
              </w:rPr>
              <w:t> </w:t>
            </w:r>
          </w:p>
        </w:tc>
        <w:tc>
          <w:tcPr>
            <w:tcW w:w="5580" w:type="dxa"/>
            <w:tcBorders>
              <w:top w:val="single" w:sz="6" w:space="0" w:color="000000"/>
              <w:left w:val="single" w:sz="6" w:space="0" w:color="000000"/>
              <w:bottom w:val="single" w:sz="6" w:space="0" w:color="000000"/>
              <w:right w:val="single" w:sz="6" w:space="0" w:color="000000"/>
            </w:tcBorders>
            <w:shd w:val="clear" w:color="auto" w:fill="auto"/>
            <w:hideMark/>
          </w:tcPr>
          <w:p w14:paraId="5B64EBCC"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lang w:val="en-US"/>
              </w:rPr>
              <w:t>Macdonald, Natalie, Waters, Jane, &amp; Palaiologou, I. (2016). The Early Years Foundation Stage: Theory and Practice Chapter 3 The National Picture. Sage.</w:t>
            </w:r>
            <w:r w:rsidRPr="0080668C">
              <w:rPr>
                <w:rFonts w:asciiTheme="minorBidi" w:eastAsia="Times New Roman" w:hAnsiTheme="minorBidi"/>
                <w:sz w:val="24"/>
                <w:szCs w:val="24"/>
              </w:rPr>
              <w:t> </w:t>
            </w:r>
          </w:p>
        </w:tc>
        <w:tc>
          <w:tcPr>
            <w:tcW w:w="1710" w:type="dxa"/>
            <w:tcBorders>
              <w:top w:val="single" w:sz="6" w:space="0" w:color="000000"/>
              <w:left w:val="single" w:sz="6" w:space="0" w:color="000000"/>
              <w:bottom w:val="single" w:sz="6" w:space="0" w:color="000000"/>
              <w:right w:val="single" w:sz="6" w:space="0" w:color="000000"/>
            </w:tcBorders>
            <w:shd w:val="clear" w:color="auto" w:fill="auto"/>
            <w:hideMark/>
          </w:tcPr>
          <w:p w14:paraId="49B6E15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Segoe UI Symbol" w:eastAsia="Times New Roman" w:hAnsi="Segoe UI Symbol" w:cs="Segoe UI Symbol"/>
                <w:sz w:val="24"/>
                <w:szCs w:val="24"/>
                <w:lang w:val="en-US"/>
              </w:rPr>
              <w:t>☒</w:t>
            </w:r>
            <w:r w:rsidRPr="0080668C">
              <w:rPr>
                <w:rFonts w:asciiTheme="minorBidi" w:eastAsia="Times New Roman" w:hAnsiTheme="minorBidi"/>
                <w:sz w:val="24"/>
                <w:szCs w:val="24"/>
              </w:rPr>
              <w:t> </w:t>
            </w:r>
          </w:p>
        </w:tc>
      </w:tr>
    </w:tbl>
    <w:p w14:paraId="20B9F9FA" w14:textId="77777777" w:rsidR="0080668C" w:rsidRPr="0080668C" w:rsidRDefault="0080668C" w:rsidP="0080668C">
      <w:pPr>
        <w:tabs>
          <w:tab w:val="left" w:pos="720"/>
          <w:tab w:val="left" w:pos="1440"/>
          <w:tab w:val="left" w:pos="2160"/>
          <w:tab w:val="left" w:pos="2880"/>
        </w:tabs>
        <w:rPr>
          <w:rFonts w:asciiTheme="minorBidi" w:eastAsia="Times New Roman" w:hAnsiTheme="minorBidi"/>
          <w:sz w:val="24"/>
          <w:szCs w:val="24"/>
        </w:rPr>
      </w:pPr>
      <w:r w:rsidRPr="0080668C">
        <w:rPr>
          <w:rFonts w:asciiTheme="minorBidi" w:eastAsia="Times New Roman" w:hAnsiTheme="minorBidi"/>
          <w:sz w:val="24"/>
          <w:szCs w:val="24"/>
        </w:rPr>
        <w:t> </w:t>
      </w:r>
    </w:p>
    <w:p w14:paraId="28C8D355" w14:textId="22C8CFC6" w:rsidR="00B627C3" w:rsidRPr="00B627C3" w:rsidRDefault="00B627C3" w:rsidP="00D94EC2">
      <w:pPr>
        <w:tabs>
          <w:tab w:val="left" w:pos="720"/>
          <w:tab w:val="left" w:pos="1440"/>
          <w:tab w:val="left" w:pos="2160"/>
          <w:tab w:val="left" w:pos="2880"/>
        </w:tabs>
        <w:rPr>
          <w:rFonts w:asciiTheme="minorBidi" w:eastAsia="Times New Roman" w:hAnsiTheme="minorBidi"/>
          <w:sz w:val="24"/>
          <w:szCs w:val="24"/>
        </w:rPr>
      </w:pPr>
    </w:p>
    <w:p w14:paraId="0CD79508" w14:textId="01381F86"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611E0529" w14:textId="0F2A7E1C"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6C34AF8B" w14:textId="355CCE31"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445EFD3A" w14:textId="3B27974C"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78E423D6" w14:textId="744F3D7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1EF565A8" w14:textId="02D44F04"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25E7FF68" w14:textId="3F801ADA"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3093063F" w14:textId="68DF63F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5D0A5258" w14:textId="7CFF5072"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69BE26AA" w14:textId="288BAE2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11A43049" w14:textId="15FFB18E"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0D4B6044" w14:textId="2BB84FF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58DFD699" w14:textId="51AD0232"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753A161F" w14:textId="657017B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184A0BFD" w14:textId="653D524F"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7C8B8540" w14:textId="14DF9706"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60B16E96" w14:textId="073FFEF8"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3D25291D" w14:textId="52B4583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6BA8723E" w14:textId="18F4E80A"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06768261" w14:textId="2708AF5A"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133BD7DB" w14:textId="20906B69"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5F7560AD" w14:textId="0A863783"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5A0C5E87" w14:textId="3A7AE1CB" w:rsidR="00B627C3" w:rsidRDefault="00B627C3" w:rsidP="00D94EC2">
      <w:pPr>
        <w:tabs>
          <w:tab w:val="left" w:pos="720"/>
          <w:tab w:val="left" w:pos="1440"/>
          <w:tab w:val="left" w:pos="2160"/>
          <w:tab w:val="left" w:pos="2880"/>
        </w:tabs>
        <w:rPr>
          <w:rFonts w:asciiTheme="minorBidi" w:eastAsia="Times New Roman" w:hAnsiTheme="minorBidi"/>
          <w:b/>
          <w:bCs/>
          <w:sz w:val="24"/>
          <w:szCs w:val="24"/>
        </w:rPr>
      </w:pPr>
    </w:p>
    <w:p w14:paraId="522DE573" w14:textId="77777777" w:rsidR="0080668C" w:rsidRDefault="0080668C" w:rsidP="0080668C">
      <w:pPr>
        <w:pStyle w:val="Header"/>
        <w:ind w:right="560"/>
        <w:rPr>
          <w:rFonts w:ascii="Arial" w:eastAsia="Times New Roman" w:hAnsi="Arial" w:cs="Arial"/>
          <w:b/>
          <w:sz w:val="28"/>
          <w:szCs w:val="28"/>
          <w:lang w:eastAsia="en-GB"/>
        </w:rPr>
      </w:pPr>
    </w:p>
    <w:p w14:paraId="1EFD52AF" w14:textId="592A989F" w:rsidR="0080668C" w:rsidRPr="0080668C" w:rsidRDefault="0080668C" w:rsidP="0080668C">
      <w:pPr>
        <w:pStyle w:val="Header"/>
        <w:ind w:right="560"/>
        <w:jc w:val="right"/>
        <w:rPr>
          <w:rFonts w:ascii="Arial" w:eastAsia="Times New Roman" w:hAnsi="Arial" w:cs="Arial"/>
          <w:b/>
          <w:sz w:val="28"/>
          <w:szCs w:val="28"/>
          <w:lang w:eastAsia="en-GB"/>
        </w:rPr>
      </w:pPr>
      <w:r w:rsidRPr="0080668C">
        <w:rPr>
          <w:rFonts w:ascii="Arial" w:eastAsia="Times New Roman" w:hAnsi="Arial" w:cs="Arial"/>
          <w:b/>
          <w:sz w:val="28"/>
          <w:szCs w:val="28"/>
          <w:lang w:eastAsia="en-GB"/>
        </w:rPr>
        <w:lastRenderedPageBreak/>
        <w:t>APPENDIX GA36c</w:t>
      </w:r>
    </w:p>
    <w:p w14:paraId="7759C608" w14:textId="77777777" w:rsidR="0080668C" w:rsidRPr="0080668C" w:rsidRDefault="0080668C" w:rsidP="0080668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0668C" w:rsidRPr="0080668C" w14:paraId="421F995D" w14:textId="77777777" w:rsidTr="00222DE1">
        <w:tc>
          <w:tcPr>
            <w:tcW w:w="9922" w:type="dxa"/>
            <w:shd w:val="clear" w:color="auto" w:fill="C0C0C0"/>
          </w:tcPr>
          <w:p w14:paraId="4A0F2587" w14:textId="77777777" w:rsidR="0080668C" w:rsidRPr="0080668C" w:rsidRDefault="0080668C" w:rsidP="0080668C">
            <w:pPr>
              <w:keepNext/>
              <w:spacing w:before="120" w:after="120" w:line="240" w:lineRule="auto"/>
              <w:jc w:val="center"/>
              <w:outlineLvl w:val="3"/>
              <w:rPr>
                <w:rFonts w:ascii="Arial" w:eastAsia="Times New Roman" w:hAnsi="Arial" w:cs="Arial"/>
                <w:b/>
                <w:sz w:val="40"/>
                <w:szCs w:val="20"/>
                <w:lang w:eastAsia="en-GB"/>
              </w:rPr>
            </w:pPr>
            <w:r w:rsidRPr="0080668C">
              <w:rPr>
                <w:rFonts w:ascii="Arial" w:eastAsia="Times New Roman" w:hAnsi="Arial" w:cs="Arial"/>
                <w:b/>
                <w:sz w:val="40"/>
                <w:szCs w:val="20"/>
                <w:lang w:eastAsia="en-GB"/>
              </w:rPr>
              <w:t xml:space="preserve">LEVEL 6 ASSESSMENT SPECIFICATION </w:t>
            </w:r>
          </w:p>
        </w:tc>
      </w:tr>
    </w:tbl>
    <w:p w14:paraId="514B5F26" w14:textId="77777777" w:rsidR="0080668C" w:rsidRPr="0080668C" w:rsidRDefault="0080668C" w:rsidP="0080668C">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668C" w:rsidRPr="0080668C" w14:paraId="652BE379" w14:textId="77777777" w:rsidTr="0080668C">
        <w:tc>
          <w:tcPr>
            <w:tcW w:w="2093" w:type="dxa"/>
            <w:shd w:val="clear" w:color="auto" w:fill="auto"/>
          </w:tcPr>
          <w:p w14:paraId="538E10E4"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Student name:</w:t>
            </w:r>
          </w:p>
        </w:tc>
        <w:tc>
          <w:tcPr>
            <w:tcW w:w="3293" w:type="dxa"/>
          </w:tcPr>
          <w:p w14:paraId="0C2ADDBD"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fldChar w:fldCharType="begin">
                <w:ffData>
                  <w:name w:val="Text2"/>
                  <w:enabled/>
                  <w:calcOnExit w:val="0"/>
                  <w:textInput/>
                </w:ffData>
              </w:fldChar>
            </w:r>
            <w:r w:rsidRPr="0080668C">
              <w:rPr>
                <w:rFonts w:ascii="Arial" w:eastAsia="Times New Roman" w:hAnsi="Arial" w:cs="Arial"/>
                <w:b/>
                <w:lang w:eastAsia="en-GB"/>
              </w:rPr>
              <w:instrText xml:space="preserve"> FORMTEXT </w:instrText>
            </w:r>
            <w:r w:rsidRPr="0080668C">
              <w:rPr>
                <w:rFonts w:ascii="Arial" w:eastAsia="Times New Roman" w:hAnsi="Arial" w:cs="Arial"/>
                <w:b/>
                <w:lang w:eastAsia="en-GB"/>
              </w:rPr>
            </w:r>
            <w:r w:rsidRPr="0080668C">
              <w:rPr>
                <w:rFonts w:ascii="Arial" w:eastAsia="Times New Roman" w:hAnsi="Arial" w:cs="Arial"/>
                <w:b/>
                <w:lang w:eastAsia="en-GB"/>
              </w:rPr>
              <w:fldChar w:fldCharType="separate"/>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noProof/>
                <w:lang w:eastAsia="en-GB"/>
              </w:rPr>
              <w:t> </w:t>
            </w:r>
            <w:r w:rsidRPr="0080668C">
              <w:rPr>
                <w:rFonts w:ascii="Arial" w:eastAsia="Times New Roman" w:hAnsi="Arial" w:cs="Arial"/>
                <w:b/>
                <w:lang w:eastAsia="en-GB"/>
              </w:rPr>
              <w:fldChar w:fldCharType="end"/>
            </w:r>
          </w:p>
        </w:tc>
        <w:tc>
          <w:tcPr>
            <w:tcW w:w="2268" w:type="dxa"/>
            <w:shd w:val="clear" w:color="auto" w:fill="D9D9D9"/>
          </w:tcPr>
          <w:p w14:paraId="63894625"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Student ID number:</w:t>
            </w:r>
          </w:p>
        </w:tc>
        <w:tc>
          <w:tcPr>
            <w:tcW w:w="2268" w:type="dxa"/>
          </w:tcPr>
          <w:p w14:paraId="2454D2E8" w14:textId="77777777" w:rsidR="0080668C" w:rsidRPr="0080668C" w:rsidRDefault="0080668C" w:rsidP="0080668C">
            <w:pPr>
              <w:spacing w:before="120" w:after="120" w:line="240" w:lineRule="auto"/>
              <w:jc w:val="both"/>
              <w:rPr>
                <w:rFonts w:ascii="Arial" w:eastAsia="Times New Roman" w:hAnsi="Arial" w:cs="Arial"/>
                <w:b/>
                <w:lang w:eastAsia="en-GB"/>
              </w:rPr>
            </w:pPr>
          </w:p>
        </w:tc>
      </w:tr>
      <w:tr w:rsidR="0080668C" w:rsidRPr="0080668C" w14:paraId="0BDFE7B8" w14:textId="77777777" w:rsidTr="00222DE1">
        <w:tc>
          <w:tcPr>
            <w:tcW w:w="2093" w:type="dxa"/>
            <w:shd w:val="clear" w:color="auto" w:fill="auto"/>
          </w:tcPr>
          <w:p w14:paraId="5FC286F3"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Programme:</w:t>
            </w:r>
          </w:p>
        </w:tc>
        <w:tc>
          <w:tcPr>
            <w:tcW w:w="7829" w:type="dxa"/>
            <w:gridSpan w:val="3"/>
          </w:tcPr>
          <w:p w14:paraId="44C00AFE"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eastAsia="en-GB"/>
              </w:rPr>
              <w:t>BA Early Years Education and Care: Early Years Practitioner Status </w:t>
            </w:r>
          </w:p>
          <w:p w14:paraId="16728FA3"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eastAsia="en-GB"/>
              </w:rPr>
              <w:t>BA Early Years Education and Care </w:t>
            </w:r>
          </w:p>
          <w:p w14:paraId="43FD2021"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eastAsia="en-GB"/>
              </w:rPr>
              <w:t>BA2 Early Years Education and Care: Early Years Practitioner Status </w:t>
            </w:r>
          </w:p>
          <w:p w14:paraId="60C66981" w14:textId="77777777" w:rsidR="0080668C" w:rsidRPr="0080668C" w:rsidRDefault="0080668C" w:rsidP="0080668C">
            <w:pPr>
              <w:spacing w:after="0" w:line="240" w:lineRule="auto"/>
              <w:jc w:val="both"/>
              <w:rPr>
                <w:rFonts w:ascii="Arial" w:eastAsia="Arial" w:hAnsi="Arial" w:cs="Arial"/>
                <w:color w:val="000000"/>
                <w:lang w:eastAsia="en-GB"/>
              </w:rPr>
            </w:pPr>
            <w:r w:rsidRPr="0080668C">
              <w:rPr>
                <w:rFonts w:ascii="Arial" w:eastAsia="Arial" w:hAnsi="Arial" w:cs="Arial"/>
                <w:color w:val="000000"/>
                <w:lang w:eastAsia="en-GB"/>
              </w:rPr>
              <w:t>BA2 Early Years Education and Care </w:t>
            </w:r>
          </w:p>
          <w:p w14:paraId="36CA59B3" w14:textId="77777777" w:rsidR="0080668C" w:rsidRPr="0080668C" w:rsidRDefault="0080668C" w:rsidP="0080668C">
            <w:pPr>
              <w:spacing w:before="120" w:after="120" w:line="240" w:lineRule="auto"/>
              <w:jc w:val="both"/>
              <w:rPr>
                <w:rFonts w:ascii="Arial" w:eastAsia="Times New Roman" w:hAnsi="Arial" w:cs="Arial"/>
                <w:b/>
                <w:bCs/>
                <w:lang w:eastAsia="en-GB"/>
              </w:rPr>
            </w:pPr>
          </w:p>
        </w:tc>
      </w:tr>
      <w:tr w:rsidR="0080668C" w:rsidRPr="0080668C" w14:paraId="05F35E2D" w14:textId="77777777" w:rsidTr="00222DE1">
        <w:tc>
          <w:tcPr>
            <w:tcW w:w="2093" w:type="dxa"/>
            <w:shd w:val="clear" w:color="auto" w:fill="auto"/>
          </w:tcPr>
          <w:p w14:paraId="27C94075"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Module:</w:t>
            </w:r>
          </w:p>
        </w:tc>
        <w:tc>
          <w:tcPr>
            <w:tcW w:w="7829" w:type="dxa"/>
            <w:gridSpan w:val="3"/>
            <w:shd w:val="clear" w:color="auto" w:fill="auto"/>
          </w:tcPr>
          <w:p w14:paraId="6EBA8E56"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Early Years Curricula</w:t>
            </w:r>
          </w:p>
        </w:tc>
      </w:tr>
      <w:tr w:rsidR="0080668C" w:rsidRPr="0080668C" w14:paraId="3FA8D0F8" w14:textId="77777777" w:rsidTr="0080668C">
        <w:tc>
          <w:tcPr>
            <w:tcW w:w="2093" w:type="dxa"/>
            <w:shd w:val="clear" w:color="auto" w:fill="auto"/>
          </w:tcPr>
          <w:p w14:paraId="64708B3C"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Module code:</w:t>
            </w:r>
          </w:p>
        </w:tc>
        <w:tc>
          <w:tcPr>
            <w:tcW w:w="3293" w:type="dxa"/>
          </w:tcPr>
          <w:p w14:paraId="4C9A610D"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ECEY6010</w:t>
            </w:r>
          </w:p>
        </w:tc>
        <w:tc>
          <w:tcPr>
            <w:tcW w:w="2268" w:type="dxa"/>
            <w:shd w:val="clear" w:color="auto" w:fill="D9D9D9"/>
          </w:tcPr>
          <w:p w14:paraId="598A0AE9" w14:textId="77777777" w:rsidR="0080668C" w:rsidRPr="0080668C" w:rsidRDefault="0080668C" w:rsidP="0080668C">
            <w:pPr>
              <w:keepNext/>
              <w:spacing w:after="0" w:line="240" w:lineRule="auto"/>
              <w:jc w:val="both"/>
              <w:outlineLvl w:val="1"/>
              <w:rPr>
                <w:rFonts w:ascii="Arial" w:eastAsia="Times New Roman" w:hAnsi="Arial" w:cs="Arial"/>
                <w:b/>
                <w:lang w:eastAsia="en-GB"/>
              </w:rPr>
            </w:pPr>
            <w:r w:rsidRPr="0080668C">
              <w:rPr>
                <w:rFonts w:ascii="Arial" w:eastAsia="Times New Roman" w:hAnsi="Arial" w:cs="Arial"/>
                <w:b/>
                <w:lang w:eastAsia="en-GB"/>
              </w:rPr>
              <w:t>Contribution to Overall Module Assessment (%):</w:t>
            </w:r>
          </w:p>
        </w:tc>
        <w:tc>
          <w:tcPr>
            <w:tcW w:w="2268" w:type="dxa"/>
          </w:tcPr>
          <w:p w14:paraId="1FD168A9"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100%</w:t>
            </w:r>
          </w:p>
        </w:tc>
      </w:tr>
      <w:tr w:rsidR="0080668C" w:rsidRPr="0080668C" w14:paraId="2F847080" w14:textId="77777777" w:rsidTr="0080668C">
        <w:tc>
          <w:tcPr>
            <w:tcW w:w="2093" w:type="dxa"/>
            <w:shd w:val="clear" w:color="auto" w:fill="auto"/>
          </w:tcPr>
          <w:p w14:paraId="4A658F10"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Lecturer:</w:t>
            </w:r>
          </w:p>
        </w:tc>
        <w:tc>
          <w:tcPr>
            <w:tcW w:w="3293" w:type="dxa"/>
          </w:tcPr>
          <w:p w14:paraId="352E31E7"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Natalie MacDonald</w:t>
            </w:r>
          </w:p>
        </w:tc>
        <w:tc>
          <w:tcPr>
            <w:tcW w:w="2268" w:type="dxa"/>
            <w:shd w:val="clear" w:color="auto" w:fill="D9D9D9"/>
          </w:tcPr>
          <w:p w14:paraId="483D43A2"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Internal Verifier:</w:t>
            </w:r>
          </w:p>
        </w:tc>
        <w:tc>
          <w:tcPr>
            <w:tcW w:w="2268" w:type="dxa"/>
          </w:tcPr>
          <w:p w14:paraId="71587A16"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Alison Rees Edwards</w:t>
            </w:r>
          </w:p>
          <w:p w14:paraId="6A508ED5"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Glenda Tinney</w:t>
            </w:r>
          </w:p>
        </w:tc>
      </w:tr>
      <w:tr w:rsidR="0080668C" w:rsidRPr="0080668C" w14:paraId="1763C148" w14:textId="77777777" w:rsidTr="00222DE1">
        <w:tc>
          <w:tcPr>
            <w:tcW w:w="2093" w:type="dxa"/>
            <w:shd w:val="clear" w:color="auto" w:fill="auto"/>
          </w:tcPr>
          <w:p w14:paraId="06DCA04A"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Assignment Title:</w:t>
            </w:r>
          </w:p>
        </w:tc>
        <w:tc>
          <w:tcPr>
            <w:tcW w:w="3293" w:type="dxa"/>
          </w:tcPr>
          <w:p w14:paraId="58FDFCCA" w14:textId="77777777" w:rsidR="0080668C" w:rsidRPr="0080668C" w:rsidRDefault="0080668C" w:rsidP="0080668C">
            <w:pPr>
              <w:spacing w:before="120" w:after="120"/>
              <w:jc w:val="both"/>
              <w:rPr>
                <w:rFonts w:ascii="Arial" w:eastAsia="Times New Roman" w:hAnsi="Arial" w:cs="Arial"/>
                <w:b/>
                <w:bCs/>
                <w:lang w:eastAsia="en-GB"/>
              </w:rPr>
            </w:pPr>
            <w:r w:rsidRPr="0080668C">
              <w:rPr>
                <w:rFonts w:ascii="Arial" w:eastAsia="Times New Roman" w:hAnsi="Arial" w:cs="Arial"/>
                <w:b/>
                <w:bCs/>
                <w:lang w:eastAsia="en-GB"/>
              </w:rPr>
              <w:t>PORTFOLIO</w:t>
            </w:r>
          </w:p>
        </w:tc>
        <w:tc>
          <w:tcPr>
            <w:tcW w:w="2268" w:type="dxa"/>
            <w:shd w:val="clear" w:color="auto" w:fill="auto"/>
          </w:tcPr>
          <w:p w14:paraId="22D7BD48"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Word count (or equivalent):</w:t>
            </w:r>
          </w:p>
        </w:tc>
        <w:tc>
          <w:tcPr>
            <w:tcW w:w="2268" w:type="dxa"/>
          </w:tcPr>
          <w:p w14:paraId="49853C36" w14:textId="77777777" w:rsidR="0080668C" w:rsidRPr="0080668C" w:rsidRDefault="0080668C" w:rsidP="0080668C">
            <w:pPr>
              <w:spacing w:before="120" w:after="120" w:line="240" w:lineRule="auto"/>
              <w:jc w:val="both"/>
              <w:rPr>
                <w:rFonts w:ascii="Arial" w:eastAsia="Times New Roman" w:hAnsi="Arial" w:cs="Arial"/>
                <w:b/>
                <w:bCs/>
                <w:lang w:eastAsia="en-GB"/>
              </w:rPr>
            </w:pPr>
            <w:r w:rsidRPr="0080668C">
              <w:rPr>
                <w:rFonts w:ascii="Arial" w:eastAsia="Times New Roman" w:hAnsi="Arial" w:cs="Arial"/>
                <w:b/>
                <w:bCs/>
                <w:lang w:eastAsia="en-GB"/>
              </w:rPr>
              <w:t>4,000 words</w:t>
            </w:r>
          </w:p>
        </w:tc>
      </w:tr>
      <w:tr w:rsidR="0080668C" w:rsidRPr="0080668C" w14:paraId="6617CD3E" w14:textId="77777777" w:rsidTr="00222DE1">
        <w:tc>
          <w:tcPr>
            <w:tcW w:w="2093" w:type="dxa"/>
            <w:shd w:val="clear" w:color="auto" w:fill="auto"/>
          </w:tcPr>
          <w:p w14:paraId="68FA9C94"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Submission deadline:</w:t>
            </w:r>
          </w:p>
        </w:tc>
        <w:tc>
          <w:tcPr>
            <w:tcW w:w="3293" w:type="dxa"/>
            <w:shd w:val="clear" w:color="auto" w:fill="auto"/>
          </w:tcPr>
          <w:p w14:paraId="7155C729" w14:textId="77777777" w:rsidR="0080668C" w:rsidRPr="0080668C" w:rsidRDefault="0080668C" w:rsidP="0080668C">
            <w:pPr>
              <w:spacing w:before="120" w:after="120" w:line="240" w:lineRule="auto"/>
              <w:jc w:val="both"/>
              <w:rPr>
                <w:rFonts w:ascii="Arial" w:eastAsia="Arial" w:hAnsi="Arial" w:cs="Arial"/>
                <w:color w:val="000000"/>
                <w:lang w:eastAsia="en-GB"/>
              </w:rPr>
            </w:pPr>
            <w:proofErr w:type="spellStart"/>
            <w:r w:rsidRPr="0080668C">
              <w:rPr>
                <w:rFonts w:ascii="Arial" w:eastAsia="Arial" w:hAnsi="Arial" w:cs="Arial"/>
                <w:b/>
                <w:bCs/>
                <w:color w:val="000000"/>
                <w:lang w:eastAsia="en-GB"/>
              </w:rPr>
              <w:t>Dydd</w:t>
            </w:r>
            <w:proofErr w:type="spellEnd"/>
            <w:r w:rsidRPr="0080668C">
              <w:rPr>
                <w:rFonts w:ascii="Arial" w:eastAsia="Arial" w:hAnsi="Arial" w:cs="Arial"/>
                <w:b/>
                <w:bCs/>
                <w:color w:val="000000"/>
                <w:lang w:eastAsia="en-GB"/>
              </w:rPr>
              <w:t>/Day: 27/10/24 23:59</w:t>
            </w:r>
          </w:p>
          <w:p w14:paraId="02C6513B" w14:textId="77777777" w:rsidR="0080668C" w:rsidRPr="0080668C" w:rsidRDefault="0080668C" w:rsidP="0080668C">
            <w:pPr>
              <w:spacing w:before="120" w:after="120" w:line="240" w:lineRule="auto"/>
              <w:jc w:val="both"/>
              <w:rPr>
                <w:rFonts w:ascii="Arial" w:eastAsia="Arial" w:hAnsi="Arial" w:cs="Arial"/>
                <w:color w:val="000000"/>
                <w:lang w:val="en-US" w:eastAsia="en-GB"/>
              </w:rPr>
            </w:pPr>
            <w:r w:rsidRPr="0080668C">
              <w:rPr>
                <w:rFonts w:ascii="Arial" w:eastAsia="Arial" w:hAnsi="Arial" w:cs="Arial"/>
                <w:b/>
                <w:bCs/>
                <w:color w:val="000000"/>
                <w:lang w:eastAsia="en-GB"/>
              </w:rPr>
              <w:t>FTF: 15/6/25 23:59</w:t>
            </w:r>
          </w:p>
          <w:p w14:paraId="0D26F61D" w14:textId="77777777" w:rsidR="0080668C" w:rsidRPr="0080668C" w:rsidRDefault="0080668C" w:rsidP="0080668C">
            <w:pPr>
              <w:spacing w:before="120" w:after="120" w:line="240" w:lineRule="auto"/>
              <w:jc w:val="both"/>
              <w:rPr>
                <w:rFonts w:ascii="Arial" w:eastAsia="Times New Roman" w:hAnsi="Arial" w:cs="Arial"/>
                <w:b/>
                <w:bCs/>
                <w:lang w:eastAsia="en-GB"/>
              </w:rPr>
            </w:pPr>
          </w:p>
        </w:tc>
        <w:tc>
          <w:tcPr>
            <w:tcW w:w="2268" w:type="dxa"/>
            <w:shd w:val="clear" w:color="auto" w:fill="auto"/>
          </w:tcPr>
          <w:p w14:paraId="2ABC7A6D"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Return date of provisional marks &amp; written feedback:</w:t>
            </w:r>
          </w:p>
        </w:tc>
        <w:tc>
          <w:tcPr>
            <w:tcW w:w="2268" w:type="dxa"/>
          </w:tcPr>
          <w:p w14:paraId="1BB1616F" w14:textId="77777777" w:rsidR="0080668C" w:rsidRPr="0080668C" w:rsidRDefault="0080668C" w:rsidP="0080668C">
            <w:pPr>
              <w:spacing w:before="120" w:after="120" w:line="240" w:lineRule="auto"/>
              <w:jc w:val="both"/>
              <w:rPr>
                <w:rFonts w:ascii="Arial" w:eastAsia="Arial" w:hAnsi="Arial" w:cs="Arial"/>
                <w:color w:val="000000"/>
                <w:lang w:eastAsia="en-GB"/>
              </w:rPr>
            </w:pPr>
            <w:proofErr w:type="spellStart"/>
            <w:r w:rsidRPr="0080668C">
              <w:rPr>
                <w:rFonts w:ascii="Arial" w:eastAsia="Arial" w:hAnsi="Arial" w:cs="Arial"/>
                <w:b/>
                <w:bCs/>
                <w:color w:val="000000"/>
                <w:lang w:eastAsia="en-GB"/>
              </w:rPr>
              <w:t>Dydd</w:t>
            </w:r>
            <w:proofErr w:type="spellEnd"/>
            <w:r w:rsidRPr="0080668C">
              <w:rPr>
                <w:rFonts w:ascii="Arial" w:eastAsia="Arial" w:hAnsi="Arial" w:cs="Arial"/>
                <w:b/>
                <w:bCs/>
                <w:color w:val="000000"/>
                <w:lang w:eastAsia="en-GB"/>
              </w:rPr>
              <w:t>/Day: 21/11/24 15:00</w:t>
            </w:r>
          </w:p>
          <w:p w14:paraId="7EF3B29A" w14:textId="77777777" w:rsidR="0080668C" w:rsidRPr="0080668C" w:rsidRDefault="0080668C" w:rsidP="0080668C">
            <w:pPr>
              <w:spacing w:before="120" w:after="120" w:line="240" w:lineRule="auto"/>
              <w:jc w:val="both"/>
              <w:rPr>
                <w:rFonts w:ascii="Arial" w:eastAsia="Arial" w:hAnsi="Arial" w:cs="Arial"/>
                <w:color w:val="000000"/>
                <w:lang w:val="en-US" w:eastAsia="en-GB"/>
              </w:rPr>
            </w:pPr>
            <w:r w:rsidRPr="0080668C">
              <w:rPr>
                <w:rFonts w:ascii="Arial" w:eastAsia="Arial" w:hAnsi="Arial" w:cs="Arial"/>
                <w:b/>
                <w:bCs/>
                <w:color w:val="000000"/>
                <w:lang w:eastAsia="en-GB"/>
              </w:rPr>
              <w:t>FTF: 10/7/25 15:00</w:t>
            </w:r>
          </w:p>
        </w:tc>
      </w:tr>
      <w:tr w:rsidR="0080668C" w:rsidRPr="0080668C" w14:paraId="47528CF6" w14:textId="77777777" w:rsidTr="00222DE1">
        <w:tc>
          <w:tcPr>
            <w:tcW w:w="2093" w:type="dxa"/>
            <w:shd w:val="clear" w:color="auto" w:fill="auto"/>
          </w:tcPr>
          <w:p w14:paraId="3A29BF88"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Submission method:</w:t>
            </w:r>
          </w:p>
        </w:tc>
        <w:tc>
          <w:tcPr>
            <w:tcW w:w="7829" w:type="dxa"/>
            <w:gridSpan w:val="3"/>
            <w:shd w:val="clear" w:color="auto" w:fill="auto"/>
          </w:tcPr>
          <w:p w14:paraId="6EA58F7B" w14:textId="77777777" w:rsidR="0080668C" w:rsidRPr="0080668C" w:rsidRDefault="0080668C" w:rsidP="0080668C">
            <w:pPr>
              <w:spacing w:after="0" w:line="240" w:lineRule="auto"/>
              <w:rPr>
                <w:rFonts w:ascii="Arial" w:eastAsia="Times New Roman" w:hAnsi="Arial" w:cs="Arial"/>
                <w:lang w:eastAsia="en-GB"/>
              </w:rPr>
            </w:pPr>
            <w:r w:rsidRPr="0080668C">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7E6209"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 xml:space="preserve">Alternative submission method (if applicable): </w:t>
            </w:r>
          </w:p>
          <w:p w14:paraId="6B83D2F3"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b/>
                <w:lang w:eastAsia="en-GB"/>
              </w:rPr>
              <w:t>Late submission of the assessment will result in a late penalty mark:</w:t>
            </w:r>
          </w:p>
          <w:p w14:paraId="3B40B2C2" w14:textId="77777777" w:rsidR="0080668C" w:rsidRPr="0080668C" w:rsidRDefault="0080668C" w:rsidP="0080668C">
            <w:pPr>
              <w:spacing w:before="120" w:after="120" w:line="240" w:lineRule="auto"/>
              <w:jc w:val="both"/>
              <w:rPr>
                <w:rFonts w:ascii="Arial" w:eastAsia="Times New Roman" w:hAnsi="Arial" w:cs="Arial"/>
                <w:lang w:eastAsia="en-GB"/>
              </w:rPr>
            </w:pPr>
            <w:r w:rsidRPr="0080668C">
              <w:rPr>
                <w:rFonts w:ascii="Arial" w:eastAsia="Times New Roman" w:hAnsi="Arial" w:cs="Arial"/>
                <w:lang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C168755" w14:textId="77777777" w:rsidR="0080668C" w:rsidRPr="0080668C" w:rsidRDefault="0080668C" w:rsidP="0080668C">
            <w:pPr>
              <w:spacing w:before="120" w:after="120" w:line="240" w:lineRule="auto"/>
              <w:jc w:val="both"/>
              <w:rPr>
                <w:rFonts w:ascii="Arial" w:eastAsia="Times New Roman" w:hAnsi="Arial" w:cs="Arial"/>
                <w:b/>
                <w:lang w:eastAsia="en-GB"/>
              </w:rPr>
            </w:pPr>
            <w:r w:rsidRPr="0080668C">
              <w:rPr>
                <w:rFonts w:ascii="Arial" w:eastAsia="Times New Roman" w:hAnsi="Arial" w:cs="Arial"/>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0668C" w:rsidRPr="0080668C" w14:paraId="22375C08" w14:textId="77777777" w:rsidTr="00222DE1">
        <w:tc>
          <w:tcPr>
            <w:tcW w:w="2093" w:type="dxa"/>
            <w:shd w:val="clear" w:color="auto" w:fill="auto"/>
          </w:tcPr>
          <w:p w14:paraId="44F6A557" w14:textId="77777777" w:rsidR="0080668C" w:rsidRPr="0080668C" w:rsidRDefault="0080668C" w:rsidP="0080668C">
            <w:pPr>
              <w:spacing w:before="120" w:after="120" w:line="240" w:lineRule="auto"/>
              <w:rPr>
                <w:rFonts w:ascii="Arial" w:eastAsia="Times New Roman" w:hAnsi="Arial" w:cs="Arial"/>
                <w:b/>
                <w:lang w:eastAsia="en-GB"/>
              </w:rPr>
            </w:pPr>
            <w:r w:rsidRPr="0080668C">
              <w:rPr>
                <w:rFonts w:ascii="Arial" w:eastAsia="Times New Roman" w:hAnsi="Arial" w:cs="Arial"/>
                <w:b/>
                <w:lang w:eastAsia="en-GB"/>
              </w:rPr>
              <w:t>Academic honesty / referencing:</w:t>
            </w:r>
          </w:p>
        </w:tc>
        <w:tc>
          <w:tcPr>
            <w:tcW w:w="7829" w:type="dxa"/>
            <w:gridSpan w:val="3"/>
            <w:shd w:val="clear" w:color="auto" w:fill="auto"/>
          </w:tcPr>
          <w:p w14:paraId="4531CAA1" w14:textId="77777777" w:rsidR="0080668C" w:rsidRPr="0080668C" w:rsidRDefault="0080668C" w:rsidP="0080668C">
            <w:pPr>
              <w:spacing w:before="120" w:after="120" w:line="240" w:lineRule="auto"/>
              <w:jc w:val="both"/>
              <w:rPr>
                <w:rFonts w:ascii="Arial" w:eastAsia="Times New Roman" w:hAnsi="Arial" w:cs="Arial"/>
                <w:lang w:eastAsia="en-GB"/>
              </w:rPr>
            </w:pPr>
            <w:r w:rsidRPr="0080668C">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0D254B4" w14:textId="77777777" w:rsidR="0080668C" w:rsidRPr="0080668C" w:rsidRDefault="0080668C" w:rsidP="0080668C">
      <w:pPr>
        <w:spacing w:after="0" w:line="240" w:lineRule="auto"/>
        <w:rPr>
          <w:rFonts w:ascii="Arial" w:eastAsia="Times New Roman" w:hAnsi="Arial" w:cs="Arial"/>
          <w:sz w:val="32"/>
          <w:szCs w:val="20"/>
          <w:lang w:eastAsia="en-GB"/>
        </w:rPr>
      </w:pPr>
    </w:p>
    <w:p w14:paraId="60086743" w14:textId="77777777" w:rsidR="0080668C" w:rsidRPr="0080668C" w:rsidRDefault="0080668C" w:rsidP="0080668C">
      <w:pPr>
        <w:spacing w:after="0" w:line="240" w:lineRule="auto"/>
        <w:rPr>
          <w:rFonts w:ascii="Arial" w:eastAsia="Times New Roman" w:hAnsi="Arial" w:cs="Arial"/>
          <w:sz w:val="32"/>
          <w:szCs w:val="20"/>
          <w:lang w:eastAsia="en-GB"/>
        </w:rPr>
      </w:pPr>
    </w:p>
    <w:p w14:paraId="3D6E686E" w14:textId="77777777" w:rsidR="0080668C" w:rsidRPr="0080668C" w:rsidRDefault="0080668C" w:rsidP="0080668C">
      <w:pPr>
        <w:spacing w:after="0" w:line="240" w:lineRule="auto"/>
        <w:rPr>
          <w:rFonts w:ascii="Arial" w:eastAsia="Times New Roman" w:hAnsi="Arial" w:cs="Arial"/>
          <w:sz w:val="32"/>
          <w:szCs w:val="20"/>
          <w:lang w:eastAsia="en-GB"/>
        </w:rPr>
      </w:pPr>
    </w:p>
    <w:p w14:paraId="4FA91DCD" w14:textId="77777777" w:rsidR="0080668C" w:rsidRPr="0080668C" w:rsidRDefault="0080668C" w:rsidP="0080668C">
      <w:pPr>
        <w:spacing w:after="0" w:line="240" w:lineRule="auto"/>
        <w:rPr>
          <w:rFonts w:ascii="Arial" w:eastAsia="Times New Roman" w:hAnsi="Arial" w:cs="Arial"/>
          <w:sz w:val="32"/>
          <w:szCs w:val="20"/>
          <w:lang w:eastAsia="en-GB"/>
        </w:rPr>
      </w:pPr>
    </w:p>
    <w:p w14:paraId="25E91325" w14:textId="77777777" w:rsidR="0080668C" w:rsidRPr="0080668C" w:rsidRDefault="0080668C" w:rsidP="0080668C">
      <w:pPr>
        <w:spacing w:after="0" w:line="240" w:lineRule="auto"/>
        <w:rPr>
          <w:rFonts w:ascii="Arial" w:eastAsia="Times New Roman" w:hAnsi="Arial" w:cs="Arial"/>
          <w:sz w:val="32"/>
          <w:szCs w:val="20"/>
          <w:lang w:eastAsia="en-GB"/>
        </w:rPr>
      </w:pPr>
    </w:p>
    <w:p w14:paraId="79904BD4" w14:textId="77777777" w:rsidR="0080668C" w:rsidRPr="0080668C" w:rsidRDefault="0080668C" w:rsidP="0080668C">
      <w:pPr>
        <w:spacing w:after="0" w:line="240" w:lineRule="auto"/>
        <w:rPr>
          <w:rFonts w:ascii="Arial" w:eastAsia="Times New Roman" w:hAnsi="Arial" w:cs="Arial"/>
          <w:sz w:val="32"/>
          <w:szCs w:val="20"/>
          <w:lang w:eastAsia="en-GB"/>
        </w:rPr>
      </w:pPr>
      <w:r w:rsidRPr="0080668C">
        <w:rPr>
          <w:rFonts w:ascii="Arial" w:eastAsia="Times New Roman" w:hAnsi="Arial" w:cs="Arial"/>
          <w:sz w:val="32"/>
          <w:szCs w:val="20"/>
          <w:lang w:eastAsia="en-GB"/>
        </w:rPr>
        <w:br w:type="page"/>
      </w:r>
    </w:p>
    <w:p w14:paraId="2FB9F89B" w14:textId="77777777" w:rsidR="0080668C" w:rsidRPr="0080668C" w:rsidRDefault="0080668C" w:rsidP="0080668C">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0668C" w:rsidRPr="0080668C" w14:paraId="330E8144" w14:textId="77777777" w:rsidTr="00222DE1">
        <w:tc>
          <w:tcPr>
            <w:tcW w:w="9747" w:type="dxa"/>
            <w:shd w:val="clear" w:color="auto" w:fill="auto"/>
          </w:tcPr>
          <w:p w14:paraId="0C831E11" w14:textId="77777777" w:rsidR="0080668C" w:rsidRPr="0080668C" w:rsidRDefault="0080668C" w:rsidP="0080668C">
            <w:pPr>
              <w:spacing w:after="0" w:line="240" w:lineRule="auto"/>
              <w:rPr>
                <w:rFonts w:ascii="Arial" w:eastAsia="Times New Roman" w:hAnsi="Arial" w:cs="Arial"/>
                <w:b/>
                <w:lang w:eastAsia="en-GB"/>
              </w:rPr>
            </w:pPr>
            <w:r w:rsidRPr="0080668C">
              <w:rPr>
                <w:rFonts w:ascii="Arial" w:eastAsia="Times New Roman" w:hAnsi="Arial" w:cs="Arial"/>
                <w:b/>
                <w:lang w:eastAsia="en-GB"/>
              </w:rPr>
              <w:t xml:space="preserve">Module Learning Outcomes </w:t>
            </w:r>
          </w:p>
          <w:p w14:paraId="1D2517CB" w14:textId="77777777" w:rsidR="0080668C" w:rsidRPr="0080668C" w:rsidRDefault="0080668C" w:rsidP="0080668C">
            <w:pPr>
              <w:spacing w:after="0" w:line="240" w:lineRule="auto"/>
              <w:rPr>
                <w:rFonts w:ascii="Arial" w:eastAsia="Times New Roman" w:hAnsi="Arial" w:cs="Arial"/>
                <w:lang w:eastAsia="en-GB"/>
              </w:rPr>
            </w:pPr>
            <w:r w:rsidRPr="0080668C">
              <w:rPr>
                <w:rFonts w:ascii="Arial" w:eastAsia="Times New Roman" w:hAnsi="Arial" w:cs="Arial"/>
                <w:b/>
                <w:lang w:eastAsia="en-GB"/>
              </w:rPr>
              <w:t>(from module syllabus)</w:t>
            </w:r>
          </w:p>
        </w:tc>
      </w:tr>
      <w:tr w:rsidR="0080668C" w:rsidRPr="0080668C" w14:paraId="553F61B5" w14:textId="77777777" w:rsidTr="00222DE1">
        <w:tc>
          <w:tcPr>
            <w:tcW w:w="9747" w:type="dxa"/>
          </w:tcPr>
          <w:p w14:paraId="4E81E239" w14:textId="77777777" w:rsidR="0080668C" w:rsidRPr="0080668C" w:rsidRDefault="0080668C" w:rsidP="0080668C">
            <w:pPr>
              <w:spacing w:after="0" w:line="240" w:lineRule="auto"/>
              <w:rPr>
                <w:rFonts w:ascii="Arial" w:eastAsia="Times New Roman" w:hAnsi="Arial" w:cs="Arial"/>
                <w:lang w:eastAsia="en-GB"/>
              </w:rPr>
            </w:pPr>
          </w:p>
          <w:p w14:paraId="67D07A59" w14:textId="77777777" w:rsidR="0080668C" w:rsidRPr="0080668C" w:rsidRDefault="0080668C" w:rsidP="0080668C">
            <w:pPr>
              <w:spacing w:after="0" w:line="240" w:lineRule="auto"/>
              <w:ind w:left="360"/>
              <w:rPr>
                <w:rFonts w:ascii="Arial" w:eastAsia="Times New Roman" w:hAnsi="Arial" w:cs="Arial"/>
                <w:lang w:eastAsia="en-GB"/>
              </w:rPr>
            </w:pPr>
          </w:p>
          <w:p w14:paraId="43F299C6" w14:textId="77777777" w:rsidR="0080668C" w:rsidRPr="0080668C" w:rsidRDefault="0080668C" w:rsidP="0080668C">
            <w:pPr>
              <w:spacing w:after="200" w:line="240" w:lineRule="auto"/>
              <w:rPr>
                <w:rFonts w:ascii="Arial" w:eastAsia="Arial" w:hAnsi="Arial" w:cs="Arial"/>
                <w:color w:val="000000"/>
                <w:lang w:eastAsia="en-GB"/>
              </w:rPr>
            </w:pPr>
            <w:r w:rsidRPr="0080668C">
              <w:rPr>
                <w:rFonts w:ascii="Arial" w:eastAsia="Arial" w:hAnsi="Arial" w:cs="Arial"/>
                <w:color w:val="000000"/>
                <w:lang w:val="en-US" w:eastAsia="en-GB"/>
              </w:rPr>
              <w:t>Upon the successful completion of this module, the student should be able to:</w:t>
            </w:r>
          </w:p>
          <w:p w14:paraId="4D021AEB" w14:textId="77777777" w:rsidR="0080668C" w:rsidRPr="0080668C" w:rsidRDefault="0080668C" w:rsidP="0080668C">
            <w:pPr>
              <w:numPr>
                <w:ilvl w:val="0"/>
                <w:numId w:val="35"/>
              </w:numPr>
              <w:spacing w:before="120" w:after="0" w:line="240" w:lineRule="auto"/>
              <w:contextualSpacing/>
              <w:jc w:val="both"/>
              <w:rPr>
                <w:rFonts w:ascii="Arial" w:eastAsia="Arial" w:hAnsi="Arial" w:cs="Arial"/>
                <w:color w:val="000000"/>
                <w:lang w:eastAsia="en-GB"/>
              </w:rPr>
            </w:pPr>
            <w:r w:rsidRPr="0080668C">
              <w:rPr>
                <w:rFonts w:ascii="Arial" w:eastAsia="Arial" w:hAnsi="Arial" w:cs="Arial"/>
                <w:color w:val="000000"/>
                <w:lang w:eastAsia="en-GB"/>
              </w:rPr>
              <w:t>research and demonstrate a critical understanding of Early Years Curricula with reference to theoretical underpinnings, values and approaches to learning;</w:t>
            </w:r>
          </w:p>
          <w:p w14:paraId="64CF88FA" w14:textId="77777777" w:rsidR="0080668C" w:rsidRPr="0080668C" w:rsidRDefault="0080668C" w:rsidP="0080668C">
            <w:pPr>
              <w:numPr>
                <w:ilvl w:val="0"/>
                <w:numId w:val="35"/>
              </w:numPr>
              <w:spacing w:before="120" w:after="0" w:line="240" w:lineRule="auto"/>
              <w:contextualSpacing/>
              <w:jc w:val="both"/>
              <w:rPr>
                <w:rFonts w:ascii="Arial" w:eastAsia="Arial" w:hAnsi="Arial" w:cs="Arial"/>
                <w:color w:val="000000"/>
                <w:lang w:eastAsia="en-GB"/>
              </w:rPr>
            </w:pPr>
            <w:r w:rsidRPr="0080668C">
              <w:rPr>
                <w:rFonts w:ascii="Arial" w:eastAsia="Arial" w:hAnsi="Arial" w:cs="Arial"/>
                <w:color w:val="000000"/>
                <w:lang w:eastAsia="en-GB"/>
              </w:rPr>
              <w:t>critically analyse the complexities of interpretation and implementation of early year’s curricula guidance with reference to the role of the adult, assessment and progress tracking;</w:t>
            </w:r>
          </w:p>
          <w:p w14:paraId="08C6D656" w14:textId="77777777" w:rsidR="0080668C" w:rsidRPr="0080668C" w:rsidRDefault="0080668C" w:rsidP="0080668C">
            <w:pPr>
              <w:numPr>
                <w:ilvl w:val="0"/>
                <w:numId w:val="35"/>
              </w:numPr>
              <w:spacing w:after="200" w:line="240" w:lineRule="auto"/>
              <w:contextualSpacing/>
              <w:jc w:val="both"/>
              <w:rPr>
                <w:rFonts w:ascii="Arial" w:eastAsia="Arial" w:hAnsi="Arial" w:cs="Arial"/>
                <w:color w:val="000000"/>
                <w:lang w:eastAsia="en-GB"/>
              </w:rPr>
            </w:pPr>
            <w:r w:rsidRPr="0080668C">
              <w:rPr>
                <w:rFonts w:ascii="Arial" w:eastAsia="Arial" w:hAnsi="Arial" w:cs="Arial"/>
                <w:color w:val="000000"/>
                <w:lang w:val="en-US" w:eastAsia="en-GB"/>
              </w:rPr>
              <w:t>critically evaluate methods of assessment, progress tracking and age or stage related development models;</w:t>
            </w:r>
          </w:p>
          <w:p w14:paraId="4F1949DA" w14:textId="77777777" w:rsidR="0080668C" w:rsidRPr="0080668C" w:rsidRDefault="0080668C" w:rsidP="0080668C">
            <w:pPr>
              <w:numPr>
                <w:ilvl w:val="0"/>
                <w:numId w:val="35"/>
              </w:numPr>
              <w:spacing w:before="120" w:after="0" w:line="240" w:lineRule="auto"/>
              <w:contextualSpacing/>
              <w:jc w:val="both"/>
              <w:rPr>
                <w:rFonts w:ascii="Arial" w:eastAsia="Arial" w:hAnsi="Arial" w:cs="Arial"/>
                <w:color w:val="000000"/>
                <w:lang w:eastAsia="en-GB"/>
              </w:rPr>
            </w:pPr>
            <w:r w:rsidRPr="0080668C">
              <w:rPr>
                <w:rFonts w:ascii="Arial" w:eastAsia="Arial" w:hAnsi="Arial" w:cs="Arial"/>
                <w:color w:val="000000"/>
                <w:lang w:eastAsia="en-GB"/>
              </w:rPr>
              <w:t>organise their knowledge and learning through use of a range of information resources, and present their work at the appropriate level.</w:t>
            </w:r>
          </w:p>
          <w:p w14:paraId="18331B45" w14:textId="77777777" w:rsidR="0080668C" w:rsidRPr="0080668C" w:rsidRDefault="0080668C" w:rsidP="0080668C">
            <w:pPr>
              <w:spacing w:after="0" w:line="240" w:lineRule="auto"/>
              <w:ind w:left="360"/>
              <w:rPr>
                <w:rFonts w:ascii="Arial" w:eastAsia="Times New Roman" w:hAnsi="Arial" w:cs="Arial"/>
                <w:lang w:eastAsia="en-GB"/>
              </w:rPr>
            </w:pPr>
          </w:p>
          <w:p w14:paraId="7BA9EF31" w14:textId="77777777" w:rsidR="0080668C" w:rsidRPr="0080668C" w:rsidRDefault="0080668C" w:rsidP="0080668C">
            <w:pPr>
              <w:spacing w:after="0" w:line="240" w:lineRule="auto"/>
              <w:ind w:left="360"/>
              <w:rPr>
                <w:rFonts w:ascii="Arial" w:eastAsia="Times New Roman" w:hAnsi="Arial" w:cs="Arial"/>
                <w:lang w:eastAsia="en-GB"/>
              </w:rPr>
            </w:pPr>
          </w:p>
          <w:p w14:paraId="414A35CB" w14:textId="77777777" w:rsidR="0080668C" w:rsidRPr="0080668C" w:rsidRDefault="0080668C" w:rsidP="0080668C">
            <w:pPr>
              <w:spacing w:after="0" w:line="240" w:lineRule="auto"/>
              <w:ind w:left="360"/>
              <w:rPr>
                <w:rFonts w:ascii="Arial" w:eastAsia="Times New Roman" w:hAnsi="Arial" w:cs="Arial"/>
                <w:lang w:eastAsia="en-GB"/>
              </w:rPr>
            </w:pPr>
          </w:p>
          <w:p w14:paraId="56FE847C" w14:textId="77777777" w:rsidR="0080668C" w:rsidRPr="0080668C" w:rsidRDefault="0080668C" w:rsidP="0080668C">
            <w:pPr>
              <w:spacing w:after="0" w:line="240" w:lineRule="auto"/>
              <w:rPr>
                <w:rFonts w:ascii="Arial" w:eastAsia="Times New Roman" w:hAnsi="Arial" w:cs="Arial"/>
                <w:lang w:eastAsia="en-GB"/>
              </w:rPr>
            </w:pPr>
          </w:p>
          <w:p w14:paraId="7D2D7DC8" w14:textId="77777777" w:rsidR="0080668C" w:rsidRPr="0080668C" w:rsidRDefault="0080668C" w:rsidP="0080668C">
            <w:pPr>
              <w:spacing w:after="0" w:line="240" w:lineRule="auto"/>
              <w:rPr>
                <w:rFonts w:ascii="Arial" w:eastAsia="Times New Roman" w:hAnsi="Arial" w:cs="Arial"/>
                <w:lang w:eastAsia="en-GB"/>
              </w:rPr>
            </w:pPr>
          </w:p>
        </w:tc>
      </w:tr>
    </w:tbl>
    <w:p w14:paraId="7B9446ED" w14:textId="77777777" w:rsidR="0080668C" w:rsidRPr="0080668C" w:rsidRDefault="0080668C" w:rsidP="0080668C">
      <w:pPr>
        <w:spacing w:after="0" w:line="240" w:lineRule="auto"/>
        <w:rPr>
          <w:rFonts w:ascii="Arial" w:eastAsia="Times New Roman" w:hAnsi="Arial" w:cs="Arial"/>
          <w:b/>
          <w:sz w:val="20"/>
          <w:szCs w:val="20"/>
          <w:lang w:eastAsia="en-GB"/>
        </w:rPr>
      </w:pPr>
    </w:p>
    <w:p w14:paraId="0271DAB4" w14:textId="77777777" w:rsidR="0080668C" w:rsidRPr="0080668C" w:rsidRDefault="0080668C" w:rsidP="0080668C">
      <w:pPr>
        <w:spacing w:after="0" w:line="240" w:lineRule="auto"/>
        <w:rPr>
          <w:rFonts w:ascii="Arial" w:eastAsia="Times New Roman" w:hAnsi="Arial" w:cs="Arial"/>
          <w:b/>
          <w:sz w:val="20"/>
          <w:szCs w:val="20"/>
          <w:lang w:eastAsia="en-GB"/>
        </w:rPr>
      </w:pPr>
    </w:p>
    <w:p w14:paraId="64DFCE61" w14:textId="77777777" w:rsidR="0080668C" w:rsidRPr="0080668C" w:rsidRDefault="0080668C" w:rsidP="0080668C">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0668C" w:rsidRPr="0080668C" w14:paraId="2A43863D" w14:textId="77777777" w:rsidTr="00222DE1">
        <w:tc>
          <w:tcPr>
            <w:tcW w:w="9781" w:type="dxa"/>
            <w:shd w:val="clear" w:color="auto" w:fill="C0C0C0"/>
          </w:tcPr>
          <w:p w14:paraId="78FD58C5" w14:textId="77777777" w:rsidR="0080668C" w:rsidRPr="0080668C" w:rsidRDefault="0080668C" w:rsidP="0080668C">
            <w:pPr>
              <w:spacing w:after="0" w:line="240" w:lineRule="auto"/>
              <w:jc w:val="center"/>
              <w:rPr>
                <w:rFonts w:ascii="Arial" w:eastAsia="Times New Roman" w:hAnsi="Arial" w:cs="Arial"/>
                <w:b/>
                <w:sz w:val="40"/>
                <w:szCs w:val="40"/>
                <w:lang w:eastAsia="en-GB"/>
              </w:rPr>
            </w:pPr>
            <w:r w:rsidRPr="0080668C">
              <w:rPr>
                <w:rFonts w:ascii="Arial" w:eastAsia="Times New Roman" w:hAnsi="Arial" w:cs="Arial"/>
                <w:sz w:val="32"/>
                <w:szCs w:val="20"/>
                <w:lang w:eastAsia="en-GB"/>
              </w:rPr>
              <w:br w:type="page"/>
            </w:r>
            <w:r w:rsidRPr="0080668C">
              <w:rPr>
                <w:rFonts w:ascii="Arial" w:eastAsia="Times New Roman" w:hAnsi="Arial" w:cs="Arial"/>
                <w:b/>
                <w:sz w:val="40"/>
                <w:szCs w:val="40"/>
                <w:lang w:eastAsia="en-GB"/>
              </w:rPr>
              <w:t>TASK DESCRIPTION</w:t>
            </w:r>
          </w:p>
        </w:tc>
      </w:tr>
    </w:tbl>
    <w:p w14:paraId="7B81919F" w14:textId="77777777" w:rsidR="0080668C" w:rsidRPr="0080668C" w:rsidRDefault="0080668C" w:rsidP="0080668C">
      <w:pPr>
        <w:spacing w:after="0" w:line="240" w:lineRule="auto"/>
        <w:jc w:val="both"/>
        <w:rPr>
          <w:rFonts w:ascii="Arial" w:eastAsia="Times New Roman" w:hAnsi="Arial" w:cs="Arial"/>
          <w:lang w:eastAsia="en-GB"/>
        </w:rPr>
      </w:pPr>
    </w:p>
    <w:p w14:paraId="34BC7B32"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3DCEFF83"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Individual written assignment (4,000 words) consisting of three sections:</w:t>
      </w:r>
    </w:p>
    <w:p w14:paraId="492D0FF8"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60CA6C97"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 xml:space="preserve">1. Compare and contrast two different play-based approaches, you should include a critical analysis of the curricula guidance (1500 words). </w:t>
      </w:r>
    </w:p>
    <w:p w14:paraId="50B4D258"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43F64C9D"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 xml:space="preserve">2. Considering the concept of the ‘Unique Child’, critically evaluate methods of assessment, progress tracking or age and stage related development models within play-based curricula (1500 words). </w:t>
      </w:r>
    </w:p>
    <w:p w14:paraId="5AE60A49"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462577E6"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3. Write a blog suitable for a professional publication (for example, Nursery World, Small Talk) linked to considerations needed when implementing a play-based curriculum/curriculum change (1000 words).</w:t>
      </w:r>
    </w:p>
    <w:p w14:paraId="2675832E"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05364046"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0D4C78A0"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Work will be submitted as one document through Turnitin including a reference list.</w:t>
      </w:r>
    </w:p>
    <w:p w14:paraId="49BC58A2"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59A115C4"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13CCF505" w14:textId="77777777" w:rsidR="0080668C" w:rsidRPr="0080668C" w:rsidRDefault="0080668C" w:rsidP="0080668C">
      <w:pPr>
        <w:spacing w:after="0" w:line="240" w:lineRule="auto"/>
        <w:ind w:left="720"/>
        <w:rPr>
          <w:rFonts w:ascii="Arial" w:eastAsia="Times New Roman" w:hAnsi="Arial" w:cs="Arial"/>
          <w:sz w:val="24"/>
          <w:szCs w:val="24"/>
          <w:lang w:eastAsia="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0668C" w:rsidRPr="00FA7E96" w14:paraId="160C66FD" w14:textId="77777777" w:rsidTr="00222DE1">
        <w:trPr>
          <w:trHeight w:val="300"/>
        </w:trPr>
        <w:tc>
          <w:tcPr>
            <w:tcW w:w="2250" w:type="dxa"/>
            <w:tcMar>
              <w:left w:w="105" w:type="dxa"/>
              <w:right w:w="105" w:type="dxa"/>
            </w:tcMar>
          </w:tcPr>
          <w:p w14:paraId="1789D7E4"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RESEARCH</w:t>
            </w:r>
          </w:p>
        </w:tc>
        <w:tc>
          <w:tcPr>
            <w:tcW w:w="5397" w:type="dxa"/>
            <w:tcMar>
              <w:left w:w="105" w:type="dxa"/>
              <w:right w:w="105" w:type="dxa"/>
            </w:tcMar>
          </w:tcPr>
          <w:p w14:paraId="1E2C0AB1"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1AA2D902" w14:textId="1B66E996"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113956961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746BD7BF" w14:textId="77777777" w:rsidR="0080668C" w:rsidRDefault="0080668C" w:rsidP="00222DE1">
            <w:pPr>
              <w:rPr>
                <w:rFonts w:ascii="Arial" w:eastAsia="Calibri" w:hAnsi="Arial" w:cs="Arial"/>
              </w:rPr>
            </w:pPr>
          </w:p>
          <w:p w14:paraId="6840B92A" w14:textId="77777777"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76330845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4C768F75" w14:textId="77777777" w:rsidTr="00222DE1">
        <w:trPr>
          <w:trHeight w:val="300"/>
        </w:trPr>
        <w:tc>
          <w:tcPr>
            <w:tcW w:w="2250" w:type="dxa"/>
            <w:tcMar>
              <w:left w:w="105" w:type="dxa"/>
              <w:right w:w="105" w:type="dxa"/>
            </w:tcMar>
          </w:tcPr>
          <w:p w14:paraId="74D7AC82"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STRUCTURE</w:t>
            </w:r>
          </w:p>
        </w:tc>
        <w:tc>
          <w:tcPr>
            <w:tcW w:w="5397" w:type="dxa"/>
            <w:tcMar>
              <w:left w:w="105" w:type="dxa"/>
              <w:right w:w="105" w:type="dxa"/>
            </w:tcMar>
          </w:tcPr>
          <w:p w14:paraId="1101E4B3"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10AF690B" w14:textId="77777777"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45D7F72" w14:textId="77777777" w:rsidR="0080668C" w:rsidRDefault="0080668C" w:rsidP="00222DE1">
            <w:pPr>
              <w:rPr>
                <w:rFonts w:ascii="Arial" w:eastAsia="Calibri" w:hAnsi="Arial" w:cs="Arial"/>
              </w:rPr>
            </w:pPr>
          </w:p>
          <w:p w14:paraId="01EF17F4" w14:textId="7F6E0BD6"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1184A862" w14:textId="77777777" w:rsidTr="00222DE1">
        <w:trPr>
          <w:trHeight w:val="300"/>
        </w:trPr>
        <w:tc>
          <w:tcPr>
            <w:tcW w:w="2250" w:type="dxa"/>
            <w:tcMar>
              <w:left w:w="105" w:type="dxa"/>
              <w:right w:w="105" w:type="dxa"/>
            </w:tcMar>
          </w:tcPr>
          <w:p w14:paraId="7B6A4E99"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PROOFREADING</w:t>
            </w:r>
          </w:p>
        </w:tc>
        <w:tc>
          <w:tcPr>
            <w:tcW w:w="5397" w:type="dxa"/>
            <w:tcMar>
              <w:left w:w="105" w:type="dxa"/>
              <w:right w:w="105" w:type="dxa"/>
            </w:tcMar>
          </w:tcPr>
          <w:p w14:paraId="38564549"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 xml:space="preserve">For this assessment, you can use Generative AI to check your own text/creation For grammatical and </w:t>
            </w:r>
            <w:r w:rsidRPr="002610F7">
              <w:rPr>
                <w:rFonts w:ascii="Arial" w:eastAsia="Calibri" w:hAnsi="Arial" w:cs="Arial"/>
              </w:rPr>
              <w:lastRenderedPageBreak/>
              <w:t>syntactical mistakes, including rephrasing of your own work within specific standards.</w:t>
            </w:r>
          </w:p>
        </w:tc>
        <w:tc>
          <w:tcPr>
            <w:tcW w:w="1417" w:type="dxa"/>
          </w:tcPr>
          <w:p w14:paraId="60ACC52E" w14:textId="6B730693" w:rsidR="0080668C" w:rsidRDefault="0080668C" w:rsidP="00222DE1">
            <w:pPr>
              <w:rPr>
                <w:rFonts w:ascii="Arial" w:eastAsia="Calibri" w:hAnsi="Arial" w:cs="Arial"/>
              </w:rPr>
            </w:pPr>
            <w:r>
              <w:rPr>
                <w:rFonts w:ascii="Arial" w:eastAsia="Calibri" w:hAnsi="Arial" w:cs="Arial"/>
              </w:rPr>
              <w:lastRenderedPageBreak/>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5F15505F" w14:textId="77777777" w:rsidR="0080668C" w:rsidRDefault="0080668C" w:rsidP="00222DE1">
            <w:pPr>
              <w:rPr>
                <w:rFonts w:ascii="Arial" w:eastAsia="Calibri" w:hAnsi="Arial" w:cs="Arial"/>
              </w:rPr>
            </w:pPr>
          </w:p>
          <w:p w14:paraId="4FB94479" w14:textId="77777777"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7C93A3DF" w14:textId="77777777" w:rsidTr="00222DE1">
        <w:trPr>
          <w:trHeight w:val="300"/>
        </w:trPr>
        <w:tc>
          <w:tcPr>
            <w:tcW w:w="2250" w:type="dxa"/>
            <w:tcMar>
              <w:left w:w="105" w:type="dxa"/>
              <w:right w:w="105" w:type="dxa"/>
            </w:tcMar>
          </w:tcPr>
          <w:p w14:paraId="293C6396"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WRITING</w:t>
            </w:r>
          </w:p>
        </w:tc>
        <w:tc>
          <w:tcPr>
            <w:tcW w:w="5397" w:type="dxa"/>
            <w:tcMar>
              <w:left w:w="105" w:type="dxa"/>
              <w:right w:w="105" w:type="dxa"/>
            </w:tcMar>
          </w:tcPr>
          <w:p w14:paraId="0CC53CE0"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For this assessment, you can use Generative AI to create text For submission.</w:t>
            </w:r>
          </w:p>
        </w:tc>
        <w:tc>
          <w:tcPr>
            <w:tcW w:w="1417" w:type="dxa"/>
          </w:tcPr>
          <w:p w14:paraId="05BD0684" w14:textId="77777777"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FAF9EB7" w14:textId="77777777" w:rsidR="0080668C" w:rsidRDefault="0080668C" w:rsidP="00222DE1">
            <w:pPr>
              <w:rPr>
                <w:rFonts w:ascii="Arial" w:eastAsia="Calibri" w:hAnsi="Arial" w:cs="Arial"/>
              </w:rPr>
            </w:pPr>
          </w:p>
          <w:p w14:paraId="4F68A520" w14:textId="6979FC7D"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56767CD4" w14:textId="77777777" w:rsidTr="00222DE1">
        <w:trPr>
          <w:trHeight w:val="300"/>
        </w:trPr>
        <w:tc>
          <w:tcPr>
            <w:tcW w:w="2250" w:type="dxa"/>
            <w:tcMar>
              <w:left w:w="105" w:type="dxa"/>
              <w:right w:w="105" w:type="dxa"/>
            </w:tcMar>
          </w:tcPr>
          <w:p w14:paraId="4702ADC1"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CREATIVE</w:t>
            </w:r>
          </w:p>
        </w:tc>
        <w:tc>
          <w:tcPr>
            <w:tcW w:w="5397" w:type="dxa"/>
            <w:tcMar>
              <w:left w:w="105" w:type="dxa"/>
              <w:right w:w="105" w:type="dxa"/>
            </w:tcMar>
          </w:tcPr>
          <w:p w14:paraId="4CD095D0"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For this assessment, you can use Generative AI to create creative materials, such as images.</w:t>
            </w:r>
          </w:p>
        </w:tc>
        <w:tc>
          <w:tcPr>
            <w:tcW w:w="1417" w:type="dxa"/>
          </w:tcPr>
          <w:p w14:paraId="79101816" w14:textId="77777777"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97907CA" w14:textId="77777777" w:rsidR="0080668C" w:rsidRDefault="0080668C" w:rsidP="00222DE1">
            <w:pPr>
              <w:rPr>
                <w:rFonts w:ascii="Arial" w:eastAsia="Calibri" w:hAnsi="Arial" w:cs="Arial"/>
              </w:rPr>
            </w:pPr>
          </w:p>
          <w:p w14:paraId="332CBDB4" w14:textId="4CC621E8"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49A21B3E" w14:textId="77777777" w:rsidTr="00222DE1">
        <w:trPr>
          <w:trHeight w:val="300"/>
        </w:trPr>
        <w:tc>
          <w:tcPr>
            <w:tcW w:w="2250" w:type="dxa"/>
            <w:tcMar>
              <w:left w:w="105" w:type="dxa"/>
              <w:right w:w="105" w:type="dxa"/>
            </w:tcMar>
          </w:tcPr>
          <w:p w14:paraId="1A9FB413" w14:textId="77777777" w:rsidR="0080668C" w:rsidRPr="002610F7" w:rsidRDefault="0080668C" w:rsidP="00222DE1">
            <w:pPr>
              <w:spacing w:line="259" w:lineRule="auto"/>
              <w:rPr>
                <w:rFonts w:ascii="Arial" w:hAnsi="Arial" w:cs="Arial"/>
              </w:rPr>
            </w:pPr>
            <w:r w:rsidRPr="002610F7">
              <w:rPr>
                <w:rFonts w:ascii="Arial" w:eastAsia="Calibri" w:hAnsi="Arial" w:cs="Arial"/>
              </w:rPr>
              <w:t>PROGRAMING</w:t>
            </w:r>
          </w:p>
        </w:tc>
        <w:tc>
          <w:tcPr>
            <w:tcW w:w="5397" w:type="dxa"/>
            <w:tcMar>
              <w:left w:w="105" w:type="dxa"/>
              <w:right w:w="105" w:type="dxa"/>
            </w:tcMar>
          </w:tcPr>
          <w:p w14:paraId="7BCBF552"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For this assessment, you can use Generative AI to create and check code.</w:t>
            </w:r>
          </w:p>
        </w:tc>
        <w:tc>
          <w:tcPr>
            <w:tcW w:w="1417" w:type="dxa"/>
          </w:tcPr>
          <w:p w14:paraId="5A8F4260" w14:textId="77777777"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44F232D1" w14:textId="77777777" w:rsidR="0080668C" w:rsidRDefault="0080668C" w:rsidP="00222DE1">
            <w:pPr>
              <w:rPr>
                <w:rFonts w:ascii="Arial" w:eastAsia="Calibri" w:hAnsi="Arial" w:cs="Arial"/>
              </w:rPr>
            </w:pPr>
          </w:p>
          <w:p w14:paraId="1A9462E1" w14:textId="0E70BE6F"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0668C" w:rsidRPr="00FA7E96" w14:paraId="6796384D" w14:textId="77777777" w:rsidTr="00222DE1">
        <w:trPr>
          <w:trHeight w:val="300"/>
        </w:trPr>
        <w:tc>
          <w:tcPr>
            <w:tcW w:w="2250" w:type="dxa"/>
            <w:tcMar>
              <w:left w:w="105" w:type="dxa"/>
              <w:right w:w="105" w:type="dxa"/>
            </w:tcMar>
          </w:tcPr>
          <w:p w14:paraId="6AFBFAA1"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NONE</w:t>
            </w:r>
          </w:p>
        </w:tc>
        <w:tc>
          <w:tcPr>
            <w:tcW w:w="5397" w:type="dxa"/>
            <w:tcMar>
              <w:left w:w="105" w:type="dxa"/>
              <w:right w:w="105" w:type="dxa"/>
            </w:tcMar>
          </w:tcPr>
          <w:p w14:paraId="5FCADBE9" w14:textId="77777777" w:rsidR="0080668C" w:rsidRPr="002610F7" w:rsidRDefault="0080668C" w:rsidP="00222DE1">
            <w:pPr>
              <w:spacing w:line="259" w:lineRule="auto"/>
              <w:rPr>
                <w:rFonts w:ascii="Arial" w:eastAsia="Calibri" w:hAnsi="Arial" w:cs="Arial"/>
              </w:rPr>
            </w:pPr>
            <w:r w:rsidRPr="002610F7">
              <w:rPr>
                <w:rFonts w:ascii="Arial" w:eastAsia="Calibri" w:hAnsi="Arial" w:cs="Arial"/>
              </w:rPr>
              <w:t xml:space="preserve">For this assessment, you are not allowed to use </w:t>
            </w:r>
            <w:r w:rsidRPr="002610F7">
              <w:rPr>
                <w:rFonts w:ascii="Arial" w:eastAsia="Calibri" w:hAnsi="Arial" w:cs="Arial"/>
                <w:b/>
                <w:bCs/>
              </w:rPr>
              <w:t>any</w:t>
            </w:r>
            <w:r w:rsidRPr="002610F7">
              <w:rPr>
                <w:rFonts w:ascii="Arial" w:eastAsia="Calibri" w:hAnsi="Arial" w:cs="Arial"/>
              </w:rPr>
              <w:t xml:space="preserve"> type of Generative AI support. This includes research support, structure support, writing/proofreading support and creative support.</w:t>
            </w:r>
          </w:p>
        </w:tc>
        <w:tc>
          <w:tcPr>
            <w:tcW w:w="1417" w:type="dxa"/>
          </w:tcPr>
          <w:p w14:paraId="0463695E" w14:textId="77777777" w:rsidR="0080668C" w:rsidRDefault="0080668C" w:rsidP="00222DE1">
            <w:pPr>
              <w:rPr>
                <w:rFonts w:ascii="Arial" w:eastAsia="Calibri" w:hAnsi="Arial" w:cs="Arial"/>
              </w:rPr>
            </w:pPr>
            <w:r>
              <w:rPr>
                <w:rFonts w:ascii="Arial" w:eastAsia="Calibri"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4CDE7F4" w14:textId="77777777" w:rsidR="0080668C" w:rsidRDefault="0080668C" w:rsidP="00222DE1">
            <w:pPr>
              <w:rPr>
                <w:rFonts w:ascii="Arial" w:eastAsia="Calibri" w:hAnsi="Arial" w:cs="Arial"/>
              </w:rPr>
            </w:pPr>
          </w:p>
          <w:p w14:paraId="1A486D4F" w14:textId="41BAE9CB" w:rsidR="0080668C" w:rsidRPr="00FA7E96" w:rsidRDefault="0080668C" w:rsidP="00222DE1">
            <w:pPr>
              <w:rPr>
                <w:rFonts w:ascii="Arial" w:eastAsia="Calibri" w:hAnsi="Arial" w:cs="Arial"/>
              </w:rPr>
            </w:pPr>
            <w:r>
              <w:rPr>
                <w:rFonts w:ascii="Arial" w:eastAsia="Calibri"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069FB81" w14:textId="77777777" w:rsidR="0080668C" w:rsidRPr="0080668C" w:rsidRDefault="0080668C" w:rsidP="0080668C">
      <w:pPr>
        <w:spacing w:after="0" w:line="240" w:lineRule="auto"/>
        <w:rPr>
          <w:rFonts w:ascii="Times New Roman" w:eastAsia="Times New Roman" w:hAnsi="Times New Roman" w:cs="Times New Roman"/>
          <w:sz w:val="20"/>
          <w:szCs w:val="20"/>
          <w:lang w:eastAsia="en-GB"/>
        </w:rPr>
      </w:pPr>
    </w:p>
    <w:p w14:paraId="2CE27AED"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0792A1B4"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1F52346F"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2FB24916"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65AAA4C3"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5E7FA986"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62976DF7"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66629956"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6FA154B3"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1B3B5CC7" w14:textId="77777777" w:rsidR="0080668C" w:rsidRPr="0080668C" w:rsidRDefault="0080668C" w:rsidP="0080668C">
      <w:pPr>
        <w:spacing w:after="0" w:line="240" w:lineRule="auto"/>
        <w:ind w:left="720"/>
        <w:rPr>
          <w:rFonts w:ascii="Arial" w:eastAsia="Times New Roman" w:hAnsi="Arial" w:cs="Arial"/>
          <w:sz w:val="24"/>
          <w:szCs w:val="24"/>
          <w:lang w:eastAsia="en-GB"/>
        </w:rPr>
      </w:pPr>
    </w:p>
    <w:p w14:paraId="4F62FA9C" w14:textId="77777777" w:rsidR="0080668C" w:rsidRPr="0080668C" w:rsidRDefault="0080668C" w:rsidP="0080668C">
      <w:pPr>
        <w:spacing w:after="0" w:line="240" w:lineRule="auto"/>
        <w:rPr>
          <w:rFonts w:ascii="Arial" w:eastAsia="Times New Roman" w:hAnsi="Arial" w:cs="Arial"/>
          <w:sz w:val="24"/>
          <w:szCs w:val="24"/>
          <w:lang w:eastAsia="en-GB"/>
        </w:rPr>
      </w:pPr>
    </w:p>
    <w:p w14:paraId="233514FB" w14:textId="77777777" w:rsidR="0080668C" w:rsidRPr="0080668C" w:rsidRDefault="0080668C" w:rsidP="0080668C">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0668C" w:rsidRPr="0080668C" w14:paraId="3689D460" w14:textId="77777777" w:rsidTr="00222DE1">
        <w:trPr>
          <w:trHeight w:val="414"/>
        </w:trPr>
        <w:tc>
          <w:tcPr>
            <w:tcW w:w="10670" w:type="dxa"/>
            <w:shd w:val="clear" w:color="auto" w:fill="D9D9D9"/>
          </w:tcPr>
          <w:p w14:paraId="4672A0A6" w14:textId="77777777" w:rsidR="0080668C" w:rsidRPr="0080668C" w:rsidRDefault="0080668C" w:rsidP="0080668C">
            <w:pPr>
              <w:spacing w:after="0" w:line="240" w:lineRule="auto"/>
              <w:jc w:val="center"/>
              <w:rPr>
                <w:rFonts w:ascii="Arial" w:eastAsia="Times New Roman" w:hAnsi="Arial" w:cs="Arial"/>
                <w:b/>
                <w:caps/>
                <w:sz w:val="40"/>
                <w:szCs w:val="20"/>
                <w:lang w:eastAsia="en-GB"/>
              </w:rPr>
            </w:pPr>
            <w:r w:rsidRPr="0080668C">
              <w:rPr>
                <w:rFonts w:ascii="Arial" w:eastAsia="Times New Roman" w:hAnsi="Arial" w:cs="Arial"/>
                <w:b/>
                <w:caps/>
                <w:sz w:val="40"/>
                <w:szCs w:val="20"/>
                <w:lang w:eastAsia="en-GB"/>
              </w:rPr>
              <w:t>GUIDANCE FOR Students IN THE COMPLETION OF TASKS</w:t>
            </w:r>
          </w:p>
        </w:tc>
      </w:tr>
    </w:tbl>
    <w:p w14:paraId="60A53912" w14:textId="77777777" w:rsidR="0080668C" w:rsidRPr="0080668C" w:rsidRDefault="0080668C" w:rsidP="0080668C">
      <w:pPr>
        <w:spacing w:after="0" w:line="240" w:lineRule="auto"/>
        <w:jc w:val="both"/>
        <w:rPr>
          <w:rFonts w:ascii="Arial" w:eastAsia="Times New Roman" w:hAnsi="Arial" w:cs="Arial"/>
          <w:lang w:eastAsia="en-GB"/>
        </w:rPr>
      </w:pPr>
    </w:p>
    <w:p w14:paraId="3D8B4B58" w14:textId="77777777" w:rsidR="0080668C" w:rsidRPr="0080668C" w:rsidRDefault="0080668C" w:rsidP="0080668C">
      <w:p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NOTE: The guidance offered below is linked to the five generic assessment criteria overleaf.</w:t>
      </w:r>
    </w:p>
    <w:p w14:paraId="23D646B6" w14:textId="77777777" w:rsidR="0080668C" w:rsidRPr="0080668C" w:rsidRDefault="0080668C" w:rsidP="0080668C">
      <w:pPr>
        <w:spacing w:after="0" w:line="240" w:lineRule="auto"/>
        <w:jc w:val="both"/>
        <w:rPr>
          <w:rFonts w:ascii="Arial" w:eastAsia="Times New Roman" w:hAnsi="Arial" w:cs="Arial"/>
          <w:b/>
          <w:lang w:eastAsia="en-GB"/>
        </w:rPr>
      </w:pPr>
    </w:p>
    <w:p w14:paraId="6E63827D"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Engagement with Literature Skills</w:t>
      </w:r>
    </w:p>
    <w:p w14:paraId="7A91F576"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t xml:space="preserve">Your work must be informed and supported by scholarly material that is </w:t>
      </w:r>
      <w:r w:rsidRPr="0080668C">
        <w:rPr>
          <w:rFonts w:ascii="Arial" w:eastAsia="Times New Roman" w:hAnsi="Arial" w:cs="Arial"/>
          <w:i/>
          <w:lang w:eastAsia="en-GB"/>
        </w:rPr>
        <w:t>relevant</w:t>
      </w:r>
      <w:r w:rsidRPr="0080668C">
        <w:rPr>
          <w:rFonts w:ascii="Arial" w:eastAsia="Times New Roman" w:hAnsi="Arial" w:cs="Arial"/>
          <w:lang w:eastAsia="en-GB"/>
        </w:rPr>
        <w:t xml:space="preserve"> to and </w:t>
      </w:r>
      <w:r w:rsidRPr="0080668C">
        <w:rPr>
          <w:rFonts w:ascii="Arial" w:eastAsia="Times New Roman" w:hAnsi="Arial" w:cs="Arial"/>
          <w:i/>
          <w:lang w:eastAsia="en-GB"/>
        </w:rPr>
        <w:t>focused</w:t>
      </w:r>
      <w:r w:rsidRPr="0080668C">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0668C">
        <w:rPr>
          <w:rFonts w:ascii="Arial" w:eastAsia="Times New Roman" w:hAnsi="Arial" w:cs="Arial"/>
          <w:i/>
          <w:lang w:eastAsia="en-GB"/>
        </w:rPr>
        <w:t>range</w:t>
      </w:r>
      <w:r w:rsidRPr="0080668C">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0668C">
        <w:rPr>
          <w:rFonts w:ascii="Arial" w:eastAsia="Times New Roman" w:hAnsi="Arial" w:cs="Arial"/>
          <w:i/>
          <w:lang w:eastAsia="en-GB"/>
        </w:rPr>
        <w:t>credibility</w:t>
      </w:r>
      <w:r w:rsidRPr="0080668C">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0668C">
        <w:rPr>
          <w:rFonts w:ascii="Arial" w:eastAsia="Times New Roman" w:hAnsi="Arial" w:cs="Arial"/>
          <w:i/>
          <w:lang w:eastAsia="en-GB"/>
        </w:rPr>
        <w:t>evidence</w:t>
      </w:r>
      <w:r w:rsidRPr="0080668C">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4C829A0A" w14:textId="77777777" w:rsidR="0080668C" w:rsidRPr="0080668C" w:rsidRDefault="0080668C" w:rsidP="0080668C">
      <w:pPr>
        <w:spacing w:after="0" w:line="240" w:lineRule="auto"/>
        <w:jc w:val="both"/>
        <w:rPr>
          <w:rFonts w:ascii="Arial" w:eastAsia="Times New Roman" w:hAnsi="Arial" w:cs="Arial"/>
          <w:lang w:eastAsia="en-GB"/>
        </w:rPr>
      </w:pPr>
    </w:p>
    <w:p w14:paraId="495C5A4F"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eastAsia="en-GB"/>
        </w:rPr>
        <w:t>Guidance specific to this assessment:</w:t>
      </w:r>
      <w:r w:rsidRPr="0080668C">
        <w:rPr>
          <w:rFonts w:ascii="Arial" w:eastAsia="Times New Roman" w:hAnsi="Arial" w:cs="Arial"/>
          <w:i/>
          <w:lang w:eastAsia="en-GB"/>
        </w:rPr>
        <w:t xml:space="preserve"> </w:t>
      </w:r>
    </w:p>
    <w:p w14:paraId="77015905" w14:textId="77777777" w:rsidR="0080668C" w:rsidRPr="0080668C" w:rsidRDefault="0080668C" w:rsidP="0080668C">
      <w:pPr>
        <w:spacing w:after="0" w:line="240" w:lineRule="auto"/>
        <w:jc w:val="both"/>
        <w:rPr>
          <w:rFonts w:ascii="Arial" w:eastAsia="Times New Roman" w:hAnsi="Arial" w:cs="Arial"/>
          <w:lang w:eastAsia="en-GB"/>
        </w:rPr>
      </w:pPr>
    </w:p>
    <w:p w14:paraId="09C10A3C" w14:textId="77777777" w:rsidR="0080668C" w:rsidRPr="0080668C" w:rsidRDefault="0080668C" w:rsidP="0080668C">
      <w:pPr>
        <w:spacing w:after="0" w:line="240" w:lineRule="auto"/>
        <w:jc w:val="both"/>
        <w:rPr>
          <w:rFonts w:ascii="Arial" w:eastAsia="Times New Roman" w:hAnsi="Arial" w:cs="Arial"/>
          <w:lang w:eastAsia="en-GB"/>
        </w:rPr>
      </w:pPr>
    </w:p>
    <w:p w14:paraId="4DB24530"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Knowledge and Understanding Skills</w:t>
      </w:r>
    </w:p>
    <w:p w14:paraId="4B150E6A"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t>At level 6, you should be able to demonstrate</w:t>
      </w:r>
      <w:r w:rsidRPr="0080668C">
        <w:rPr>
          <w:rFonts w:ascii="Times New Roman" w:eastAsia="Times New Roman" w:hAnsi="Times New Roman" w:cs="Times New Roman"/>
          <w:sz w:val="20"/>
          <w:szCs w:val="20"/>
          <w:lang w:eastAsia="en-GB"/>
        </w:rPr>
        <w:t xml:space="preserve"> </w:t>
      </w:r>
      <w:r w:rsidRPr="0080668C">
        <w:rPr>
          <w:rFonts w:ascii="Arial" w:eastAsia="Times New Roman" w:hAnsi="Arial" w:cs="Arial"/>
          <w:lang w:eastAsia="en-GB"/>
        </w:rPr>
        <w:t xml:space="preserve">coherent and detailed knowledge and a systematic understanding of the subject area, at least some of which is informed by the latest research and/or advanced </w:t>
      </w:r>
      <w:r w:rsidRPr="0080668C">
        <w:rPr>
          <w:rFonts w:ascii="Arial" w:eastAsia="Times New Roman" w:hAnsi="Arial" w:cs="Arial"/>
          <w:lang w:eastAsia="en-GB"/>
        </w:rPr>
        <w:lastRenderedPageBreak/>
        <w:t xml:space="preserve">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0668C">
        <w:rPr>
          <w:rFonts w:ascii="Arial" w:eastAsia="Times New Roman" w:hAnsi="Arial" w:cs="Arial"/>
          <w:i/>
          <w:lang w:eastAsia="en-GB"/>
        </w:rPr>
        <w:t>Knowledge</w:t>
      </w:r>
      <w:r w:rsidRPr="0080668C">
        <w:rPr>
          <w:rFonts w:ascii="Arial" w:eastAsia="Times New Roman" w:hAnsi="Arial" w:cs="Arial"/>
          <w:lang w:eastAsia="en-GB"/>
        </w:rPr>
        <w:t xml:space="preserve"> relates to the facts, information and skills you have acquired through your learning.  You demonstrate your </w:t>
      </w:r>
      <w:r w:rsidRPr="0080668C">
        <w:rPr>
          <w:rFonts w:ascii="Arial" w:eastAsia="Times New Roman" w:hAnsi="Arial" w:cs="Arial"/>
          <w:i/>
          <w:lang w:eastAsia="en-GB"/>
        </w:rPr>
        <w:t>understanding</w:t>
      </w:r>
      <w:r w:rsidRPr="0080668C">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0668C">
        <w:rPr>
          <w:rFonts w:ascii="Arial" w:eastAsia="Times New Roman" w:hAnsi="Arial" w:cs="Arial"/>
          <w:i/>
          <w:lang w:eastAsia="en-GB"/>
        </w:rPr>
        <w:t>extent</w:t>
      </w:r>
      <w:r w:rsidRPr="0080668C">
        <w:rPr>
          <w:rFonts w:ascii="Arial" w:eastAsia="Times New Roman" w:hAnsi="Arial" w:cs="Arial"/>
          <w:lang w:eastAsia="en-GB"/>
        </w:rPr>
        <w:t xml:space="preserve"> to which you demonstrate your knowledge and understanding; ideally each should be complete and detailed, with comprehensive coverage.</w:t>
      </w:r>
      <w:r w:rsidRPr="0080668C">
        <w:rPr>
          <w:rFonts w:ascii="Times New Roman" w:eastAsia="Times New Roman" w:hAnsi="Times New Roman" w:cs="Times New Roman"/>
          <w:sz w:val="20"/>
          <w:szCs w:val="20"/>
          <w:lang w:eastAsia="en-GB"/>
        </w:rPr>
        <w:t xml:space="preserve"> </w:t>
      </w:r>
    </w:p>
    <w:p w14:paraId="01D6D965" w14:textId="77777777" w:rsidR="0080668C" w:rsidRPr="0080668C" w:rsidRDefault="0080668C" w:rsidP="0080668C">
      <w:pPr>
        <w:spacing w:after="0" w:line="240" w:lineRule="auto"/>
        <w:jc w:val="both"/>
        <w:rPr>
          <w:rFonts w:ascii="Arial" w:eastAsia="Times New Roman" w:hAnsi="Arial" w:cs="Arial"/>
          <w:b/>
          <w:i/>
          <w:lang w:eastAsia="en-GB"/>
        </w:rPr>
      </w:pPr>
    </w:p>
    <w:p w14:paraId="2A5EA5D9"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eastAsia="en-GB"/>
        </w:rPr>
        <w:t>Guidance specific to this assessment:</w:t>
      </w:r>
      <w:r w:rsidRPr="0080668C">
        <w:rPr>
          <w:rFonts w:ascii="Arial" w:eastAsia="Times New Roman" w:hAnsi="Arial" w:cs="Arial"/>
          <w:i/>
          <w:lang w:eastAsia="en-GB"/>
        </w:rPr>
        <w:t xml:space="preserve"> </w:t>
      </w:r>
    </w:p>
    <w:p w14:paraId="0C0D4B7B" w14:textId="77777777" w:rsidR="0080668C" w:rsidRPr="0080668C" w:rsidRDefault="0080668C" w:rsidP="0080668C">
      <w:pPr>
        <w:spacing w:after="0" w:line="240" w:lineRule="auto"/>
        <w:jc w:val="both"/>
        <w:rPr>
          <w:rFonts w:ascii="Arial" w:eastAsia="Times New Roman" w:hAnsi="Arial" w:cs="Arial"/>
          <w:lang w:eastAsia="en-GB"/>
        </w:rPr>
      </w:pPr>
    </w:p>
    <w:p w14:paraId="75156966" w14:textId="77777777" w:rsidR="0080668C" w:rsidRPr="0080668C" w:rsidRDefault="0080668C" w:rsidP="0080668C">
      <w:pPr>
        <w:spacing w:after="0" w:line="240" w:lineRule="auto"/>
        <w:jc w:val="both"/>
        <w:rPr>
          <w:rFonts w:ascii="Arial" w:eastAsia="Times New Roman" w:hAnsi="Arial" w:cs="Arial"/>
          <w:b/>
          <w:lang w:eastAsia="en-GB"/>
        </w:rPr>
      </w:pPr>
    </w:p>
    <w:p w14:paraId="51796557"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Cognitive and Intellectual Skills</w:t>
      </w:r>
    </w:p>
    <w:p w14:paraId="39319B0A"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F159FB5" w14:textId="77777777" w:rsidR="0080668C" w:rsidRPr="0080668C" w:rsidRDefault="0080668C" w:rsidP="0080668C">
      <w:pPr>
        <w:spacing w:after="0" w:line="240" w:lineRule="auto"/>
        <w:jc w:val="both"/>
        <w:rPr>
          <w:rFonts w:ascii="Arial" w:eastAsia="Times New Roman" w:hAnsi="Arial" w:cs="Arial"/>
          <w:lang w:eastAsia="en-GB"/>
        </w:rPr>
      </w:pPr>
    </w:p>
    <w:p w14:paraId="3B9CAAC3"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eastAsia="en-GB"/>
        </w:rPr>
        <w:t>Guidance specific to this assessment:</w:t>
      </w:r>
      <w:r w:rsidRPr="0080668C">
        <w:rPr>
          <w:rFonts w:ascii="Arial" w:eastAsia="Times New Roman" w:hAnsi="Arial" w:cs="Arial"/>
          <w:i/>
          <w:lang w:eastAsia="en-GB"/>
        </w:rPr>
        <w:t xml:space="preserve"> </w:t>
      </w:r>
    </w:p>
    <w:p w14:paraId="044FC3AD" w14:textId="77777777" w:rsidR="0080668C" w:rsidRPr="0080668C" w:rsidRDefault="0080668C" w:rsidP="0080668C">
      <w:pPr>
        <w:spacing w:after="0" w:line="240" w:lineRule="auto"/>
        <w:jc w:val="both"/>
        <w:rPr>
          <w:rFonts w:ascii="Arial" w:eastAsia="Times New Roman" w:hAnsi="Arial" w:cs="Arial"/>
          <w:lang w:eastAsia="en-GB"/>
        </w:rPr>
      </w:pPr>
    </w:p>
    <w:p w14:paraId="0312663E" w14:textId="77777777" w:rsidR="0080668C" w:rsidRPr="0080668C" w:rsidRDefault="0080668C" w:rsidP="0080668C">
      <w:pPr>
        <w:spacing w:after="0" w:line="240" w:lineRule="auto"/>
        <w:jc w:val="both"/>
        <w:rPr>
          <w:rFonts w:ascii="Arial" w:eastAsia="Times New Roman" w:hAnsi="Arial" w:cs="Arial"/>
          <w:b/>
          <w:lang w:eastAsia="en-GB"/>
        </w:rPr>
      </w:pPr>
    </w:p>
    <w:p w14:paraId="73E91A4F"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Practical Skills</w:t>
      </w:r>
    </w:p>
    <w:p w14:paraId="50A334F9"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03410FF" w14:textId="77777777" w:rsidR="0080668C" w:rsidRPr="0080668C" w:rsidRDefault="0080668C" w:rsidP="0080668C">
      <w:pPr>
        <w:spacing w:after="0" w:line="240" w:lineRule="auto"/>
        <w:jc w:val="both"/>
        <w:rPr>
          <w:rFonts w:ascii="Arial" w:eastAsia="Times New Roman" w:hAnsi="Arial" w:cs="Arial"/>
          <w:lang w:eastAsia="en-GB"/>
        </w:rPr>
      </w:pPr>
    </w:p>
    <w:p w14:paraId="087CC6A1"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eastAsia="en-GB"/>
        </w:rPr>
        <w:t>Guidance specific to this assessment:</w:t>
      </w:r>
      <w:r w:rsidRPr="0080668C">
        <w:rPr>
          <w:rFonts w:ascii="Arial" w:eastAsia="Times New Roman" w:hAnsi="Arial" w:cs="Arial"/>
          <w:i/>
          <w:lang w:eastAsia="en-GB"/>
        </w:rPr>
        <w:t xml:space="preserve"> </w:t>
      </w:r>
    </w:p>
    <w:p w14:paraId="35DCC69C" w14:textId="77777777" w:rsidR="0080668C" w:rsidRPr="0080668C" w:rsidRDefault="0080668C" w:rsidP="0080668C">
      <w:pPr>
        <w:spacing w:after="0" w:line="240" w:lineRule="auto"/>
        <w:jc w:val="both"/>
        <w:rPr>
          <w:rFonts w:ascii="Arial" w:eastAsia="Times New Roman" w:hAnsi="Arial" w:cs="Arial"/>
          <w:lang w:eastAsia="en-GB"/>
        </w:rPr>
      </w:pPr>
    </w:p>
    <w:p w14:paraId="71BC2A62" w14:textId="77777777" w:rsidR="0080668C" w:rsidRPr="0080668C" w:rsidRDefault="0080668C" w:rsidP="0080668C">
      <w:pPr>
        <w:spacing w:after="0" w:line="240" w:lineRule="auto"/>
        <w:jc w:val="both"/>
        <w:rPr>
          <w:rFonts w:ascii="Arial" w:eastAsia="Times New Roman" w:hAnsi="Arial" w:cs="Arial"/>
          <w:lang w:eastAsia="en-GB"/>
        </w:rPr>
      </w:pPr>
    </w:p>
    <w:p w14:paraId="5AB2D807" w14:textId="77777777" w:rsidR="0080668C" w:rsidRPr="0080668C" w:rsidRDefault="0080668C" w:rsidP="0080668C">
      <w:pPr>
        <w:numPr>
          <w:ilvl w:val="0"/>
          <w:numId w:val="8"/>
        </w:numPr>
        <w:spacing w:after="0" w:line="240" w:lineRule="auto"/>
        <w:jc w:val="both"/>
        <w:rPr>
          <w:rFonts w:ascii="Arial" w:eastAsia="Times New Roman" w:hAnsi="Arial" w:cs="Arial"/>
          <w:b/>
          <w:lang w:eastAsia="en-GB"/>
        </w:rPr>
      </w:pPr>
      <w:r w:rsidRPr="0080668C">
        <w:rPr>
          <w:rFonts w:ascii="Arial" w:eastAsia="Times New Roman" w:hAnsi="Arial" w:cs="Arial"/>
          <w:b/>
          <w:lang w:eastAsia="en-GB"/>
        </w:rPr>
        <w:t xml:space="preserve">Transferable Skills for Life and Professional Practice </w:t>
      </w:r>
    </w:p>
    <w:p w14:paraId="1A166A13" w14:textId="77777777" w:rsidR="0080668C" w:rsidRPr="0080668C" w:rsidRDefault="0080668C" w:rsidP="0080668C">
      <w:pPr>
        <w:spacing w:after="0" w:line="240" w:lineRule="auto"/>
        <w:jc w:val="both"/>
        <w:rPr>
          <w:rFonts w:ascii="Arial" w:eastAsia="Times New Roman" w:hAnsi="Arial" w:cs="Arial"/>
          <w:lang w:eastAsia="en-GB"/>
        </w:rPr>
      </w:pPr>
      <w:r w:rsidRPr="0080668C">
        <w:rPr>
          <w:rFonts w:ascii="Arial" w:eastAsia="Times New Roman" w:hAnsi="Arial" w:cs="Arial"/>
          <w:lang w:eastAsia="en-GB"/>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w:t>
      </w:r>
      <w:r w:rsidRPr="0080668C">
        <w:rPr>
          <w:rFonts w:ascii="Arial" w:eastAsia="Times New Roman" w:hAnsi="Arial" w:cs="Arial"/>
          <w:lang w:eastAsia="en-GB"/>
        </w:rPr>
        <w:lastRenderedPageBreak/>
        <w:t>audiences; fluency of expression; clarity and effectiveness in presentation and organisation. Work should be coherent and well-structured in presentation and organisation.</w:t>
      </w:r>
    </w:p>
    <w:p w14:paraId="68F01319" w14:textId="77777777" w:rsidR="0080668C" w:rsidRPr="0080668C" w:rsidRDefault="0080668C" w:rsidP="0080668C">
      <w:pPr>
        <w:spacing w:after="0" w:line="240" w:lineRule="auto"/>
        <w:jc w:val="both"/>
        <w:rPr>
          <w:rFonts w:ascii="Arial" w:eastAsia="Times New Roman" w:hAnsi="Arial" w:cs="Arial"/>
          <w:lang w:eastAsia="en-GB"/>
        </w:rPr>
      </w:pPr>
    </w:p>
    <w:p w14:paraId="5D1988C3" w14:textId="77777777" w:rsidR="0080668C" w:rsidRPr="0080668C" w:rsidRDefault="0080668C" w:rsidP="0080668C">
      <w:pPr>
        <w:spacing w:after="0" w:line="240" w:lineRule="auto"/>
        <w:jc w:val="both"/>
        <w:rPr>
          <w:rFonts w:ascii="Arial" w:eastAsia="Times New Roman" w:hAnsi="Arial" w:cs="Arial"/>
          <w:lang w:eastAsia="en-GB"/>
        </w:rPr>
      </w:pPr>
    </w:p>
    <w:p w14:paraId="37A08326" w14:textId="77777777" w:rsidR="0080668C" w:rsidRPr="0080668C" w:rsidRDefault="0080668C" w:rsidP="0080668C">
      <w:pPr>
        <w:spacing w:after="0" w:line="240" w:lineRule="auto"/>
        <w:jc w:val="both"/>
        <w:rPr>
          <w:rFonts w:ascii="Arial" w:eastAsia="Times New Roman" w:hAnsi="Arial" w:cs="Arial"/>
          <w:i/>
          <w:lang w:eastAsia="en-GB"/>
        </w:rPr>
      </w:pPr>
      <w:r w:rsidRPr="0080668C">
        <w:rPr>
          <w:rFonts w:ascii="Arial" w:eastAsia="Times New Roman" w:hAnsi="Arial" w:cs="Arial"/>
          <w:b/>
          <w:i/>
          <w:lang w:eastAsia="en-GB"/>
        </w:rPr>
        <w:t>Guidance specific to this assessment:</w:t>
      </w:r>
      <w:r w:rsidRPr="0080668C">
        <w:rPr>
          <w:rFonts w:ascii="Arial" w:eastAsia="Times New Roman" w:hAnsi="Arial" w:cs="Arial"/>
          <w:i/>
          <w:lang w:eastAsia="en-GB"/>
        </w:rPr>
        <w:t xml:space="preserve"> </w:t>
      </w:r>
    </w:p>
    <w:p w14:paraId="23D40845" w14:textId="77777777" w:rsidR="0080668C" w:rsidRPr="0080668C" w:rsidRDefault="0080668C" w:rsidP="0080668C">
      <w:pPr>
        <w:spacing w:after="0" w:line="240" w:lineRule="auto"/>
        <w:jc w:val="both"/>
        <w:rPr>
          <w:rFonts w:ascii="Arial" w:eastAsia="Times New Roman" w:hAnsi="Arial" w:cs="Arial"/>
          <w:lang w:eastAsia="en-GB"/>
        </w:rPr>
      </w:pPr>
    </w:p>
    <w:p w14:paraId="184E1324" w14:textId="77777777" w:rsidR="0080668C" w:rsidRPr="0080668C" w:rsidRDefault="0080668C" w:rsidP="0080668C">
      <w:pPr>
        <w:spacing w:after="0" w:line="240" w:lineRule="auto"/>
        <w:jc w:val="both"/>
        <w:rPr>
          <w:rFonts w:ascii="Arial" w:eastAsia="Times New Roman" w:hAnsi="Arial" w:cs="Arial"/>
          <w:lang w:eastAsia="en-GB"/>
        </w:rPr>
      </w:pPr>
    </w:p>
    <w:p w14:paraId="0640F7EA" w14:textId="77777777" w:rsidR="0080668C" w:rsidRPr="0080668C" w:rsidRDefault="0080668C" w:rsidP="0080668C">
      <w:pPr>
        <w:spacing w:after="0" w:line="240" w:lineRule="auto"/>
        <w:jc w:val="both"/>
        <w:rPr>
          <w:rFonts w:ascii="Arial" w:eastAsia="Times New Roman" w:hAnsi="Arial" w:cs="Arial"/>
          <w:lang w:eastAsia="en-GB"/>
        </w:rPr>
      </w:pPr>
    </w:p>
    <w:p w14:paraId="05738974" w14:textId="77777777" w:rsidR="0080668C" w:rsidRPr="0080668C" w:rsidRDefault="0080668C" w:rsidP="0080668C">
      <w:pPr>
        <w:spacing w:after="0" w:line="240" w:lineRule="auto"/>
        <w:rPr>
          <w:rFonts w:ascii="Arial" w:eastAsia="Times New Roman" w:hAnsi="Arial" w:cs="Arial"/>
          <w:lang w:eastAsia="en-GB"/>
        </w:rPr>
      </w:pPr>
      <w:r w:rsidRPr="0080668C">
        <w:rPr>
          <w:rFonts w:ascii="Arial" w:eastAsia="Times New Roman" w:hAnsi="Arial" w:cs="Arial"/>
          <w:lang w:eastAsia="en-GB"/>
        </w:rPr>
        <w:br w:type="page"/>
      </w:r>
    </w:p>
    <w:p w14:paraId="3C6CD885" w14:textId="77777777" w:rsidR="0080668C" w:rsidRPr="0080668C" w:rsidRDefault="0080668C" w:rsidP="0080668C">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0668C" w:rsidRPr="0080668C" w14:paraId="46E143FD" w14:textId="77777777" w:rsidTr="00222DE1">
        <w:trPr>
          <w:jc w:val="center"/>
        </w:trPr>
        <w:tc>
          <w:tcPr>
            <w:tcW w:w="10670" w:type="dxa"/>
            <w:shd w:val="clear" w:color="auto" w:fill="BFBFBF"/>
          </w:tcPr>
          <w:p w14:paraId="36BB34B1" w14:textId="77777777" w:rsidR="0080668C" w:rsidRPr="0080668C" w:rsidRDefault="0080668C" w:rsidP="0080668C">
            <w:pPr>
              <w:spacing w:after="0" w:line="240" w:lineRule="auto"/>
              <w:rPr>
                <w:rFonts w:ascii="Arial" w:eastAsia="Times New Roman" w:hAnsi="Arial" w:cs="Arial"/>
                <w:sz w:val="20"/>
                <w:szCs w:val="20"/>
                <w:lang w:eastAsia="en-GB"/>
              </w:rPr>
            </w:pPr>
            <w:r w:rsidRPr="0080668C">
              <w:rPr>
                <w:rFonts w:ascii="Arial" w:eastAsia="Times New Roman" w:hAnsi="Arial" w:cs="Arial"/>
                <w:sz w:val="32"/>
                <w:szCs w:val="32"/>
                <w:lang w:eastAsia="en-GB"/>
              </w:rPr>
              <w:br w:type="page"/>
            </w:r>
            <w:r w:rsidRPr="0080668C">
              <w:rPr>
                <w:rFonts w:ascii="Arial" w:eastAsia="Times New Roman" w:hAnsi="Arial" w:cs="Arial"/>
                <w:b/>
                <w:caps/>
                <w:sz w:val="40"/>
                <w:szCs w:val="20"/>
                <w:lang w:eastAsia="en-GB"/>
              </w:rPr>
              <w:t xml:space="preserve">     Student FEEDBACK FORM</w:t>
            </w:r>
          </w:p>
        </w:tc>
      </w:tr>
    </w:tbl>
    <w:p w14:paraId="4AFA2B02" w14:textId="77777777" w:rsidR="0080668C" w:rsidRPr="0080668C" w:rsidRDefault="0080668C" w:rsidP="0080668C">
      <w:pPr>
        <w:spacing w:after="0" w:line="240" w:lineRule="auto"/>
        <w:rPr>
          <w:rFonts w:ascii="Arial" w:eastAsia="Times New Roman" w:hAnsi="Arial" w:cs="Arial"/>
          <w:sz w:val="20"/>
          <w:szCs w:val="20"/>
          <w:lang w:eastAsia="en-GB"/>
        </w:rPr>
      </w:pPr>
    </w:p>
    <w:p w14:paraId="7A50CD5B" w14:textId="77777777" w:rsidR="0080668C" w:rsidRPr="0080668C" w:rsidRDefault="0080668C" w:rsidP="0080668C">
      <w:pPr>
        <w:spacing w:after="0" w:line="240" w:lineRule="auto"/>
        <w:jc w:val="both"/>
        <w:rPr>
          <w:rFonts w:ascii="Arial" w:eastAsia="Times New Roman" w:hAnsi="Arial" w:cs="Arial"/>
          <w:sz w:val="20"/>
          <w:szCs w:val="20"/>
          <w:lang w:eastAsia="en-US"/>
        </w:rPr>
      </w:pPr>
      <w:r w:rsidRPr="0080668C">
        <w:rPr>
          <w:rFonts w:ascii="Arial" w:eastAsia="Times New Roman" w:hAnsi="Arial" w:cs="Arial"/>
          <w:sz w:val="20"/>
          <w:szCs w:val="20"/>
          <w:lang w:eastAsia="en-US"/>
        </w:rPr>
        <w:t xml:space="preserve">This section details the </w:t>
      </w:r>
      <w:r w:rsidRPr="0080668C">
        <w:rPr>
          <w:rFonts w:ascii="Arial" w:eastAsia="Times New Roman" w:hAnsi="Arial" w:cs="Arial"/>
          <w:i/>
          <w:sz w:val="20"/>
          <w:szCs w:val="20"/>
          <w:lang w:eastAsia="en-US"/>
        </w:rPr>
        <w:t>extent</w:t>
      </w:r>
      <w:r w:rsidRPr="0080668C">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8E30FE7" w14:textId="77777777" w:rsidR="0080668C" w:rsidRPr="0080668C" w:rsidRDefault="0080668C" w:rsidP="0080668C">
      <w:pPr>
        <w:spacing w:after="0" w:line="240" w:lineRule="auto"/>
        <w:rPr>
          <w:rFonts w:ascii="Arial" w:eastAsia="Times New Roman" w:hAnsi="Arial" w:cs="Arial"/>
          <w:b/>
          <w:lang w:eastAsia="en-GB"/>
        </w:rPr>
        <w:sectPr w:rsidR="0080668C" w:rsidRPr="0080668C" w:rsidSect="0080668C">
          <w:footerReference w:type="default" r:id="rId18"/>
          <w:pgSz w:w="11894" w:h="16834"/>
          <w:pgMar w:top="720" w:right="720" w:bottom="720" w:left="720" w:header="706" w:footer="454" w:gutter="0"/>
          <w:paperSrc w:first="1" w:other="1"/>
          <w:cols w:space="720"/>
          <w:docGrid w:linePitch="272"/>
        </w:sectPr>
      </w:pPr>
    </w:p>
    <w:p w14:paraId="09E5BD81" w14:textId="77777777" w:rsidR="0080668C" w:rsidRPr="0080668C" w:rsidRDefault="0080668C" w:rsidP="0080668C">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0668C" w:rsidRPr="0080668C" w14:paraId="6032E730" w14:textId="77777777" w:rsidTr="0080668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A3B443" w14:textId="77777777" w:rsidR="0080668C" w:rsidRPr="0080668C" w:rsidRDefault="0080668C" w:rsidP="0080668C">
            <w:pPr>
              <w:spacing w:after="0" w:line="240" w:lineRule="auto"/>
              <w:rPr>
                <w:rFonts w:ascii="Arial" w:eastAsia="Times New Roman" w:hAnsi="Arial" w:cs="Arial"/>
                <w:b/>
                <w:szCs w:val="20"/>
                <w:lang w:eastAsia="en-GB"/>
              </w:rPr>
            </w:pPr>
            <w:r w:rsidRPr="0080668C">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47433C" w14:textId="77777777" w:rsidR="0080668C" w:rsidRPr="0080668C" w:rsidRDefault="0080668C" w:rsidP="0080668C">
            <w:pPr>
              <w:spacing w:after="0" w:line="240" w:lineRule="auto"/>
              <w:ind w:left="34" w:right="113"/>
              <w:jc w:val="center"/>
              <w:rPr>
                <w:rFonts w:ascii="Arial" w:eastAsia="Times New Roman" w:hAnsi="Arial" w:cs="Arial"/>
                <w:b/>
                <w:sz w:val="18"/>
                <w:szCs w:val="18"/>
                <w:lang w:eastAsia="en-GB"/>
              </w:rPr>
            </w:pPr>
            <w:r w:rsidRPr="0080668C">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EB26EA" w14:textId="77777777" w:rsidR="0080668C" w:rsidRPr="0080668C" w:rsidRDefault="0080668C" w:rsidP="0080668C">
            <w:pPr>
              <w:spacing w:after="0" w:line="240" w:lineRule="auto"/>
              <w:ind w:left="113" w:right="113"/>
              <w:jc w:val="center"/>
              <w:rPr>
                <w:rFonts w:ascii="Arial" w:eastAsia="Times New Roman" w:hAnsi="Arial" w:cs="Arial"/>
                <w:b/>
                <w:sz w:val="18"/>
                <w:szCs w:val="18"/>
                <w:lang w:eastAsia="en-GB"/>
              </w:rPr>
            </w:pPr>
            <w:r w:rsidRPr="0080668C">
              <w:rPr>
                <w:rFonts w:ascii="Arial" w:eastAsia="Times New Roman" w:hAnsi="Arial" w:cs="Arial"/>
                <w:b/>
                <w:sz w:val="18"/>
                <w:szCs w:val="18"/>
                <w:lang w:eastAsia="en-GB"/>
              </w:rPr>
              <w:t xml:space="preserve">Marks </w:t>
            </w:r>
          </w:p>
          <w:p w14:paraId="7C40E234" w14:textId="77777777" w:rsidR="0080668C" w:rsidRPr="0080668C" w:rsidRDefault="0080668C" w:rsidP="0080668C">
            <w:pPr>
              <w:spacing w:after="0" w:line="240" w:lineRule="auto"/>
              <w:ind w:left="113" w:right="113"/>
              <w:jc w:val="center"/>
              <w:rPr>
                <w:rFonts w:ascii="Arial" w:eastAsia="Times New Roman" w:hAnsi="Arial" w:cs="Arial"/>
                <w:b/>
                <w:sz w:val="18"/>
                <w:szCs w:val="18"/>
                <w:lang w:eastAsia="en-GB"/>
              </w:rPr>
            </w:pPr>
            <w:r w:rsidRPr="0080668C">
              <w:rPr>
                <w:rFonts w:ascii="Arial" w:eastAsia="Times New Roman" w:hAnsi="Arial" w:cs="Arial"/>
                <w:b/>
                <w:sz w:val="18"/>
                <w:szCs w:val="18"/>
                <w:lang w:eastAsia="en-GB"/>
              </w:rPr>
              <w:t>awarded</w:t>
            </w:r>
          </w:p>
        </w:tc>
      </w:tr>
      <w:tr w:rsidR="0080668C" w:rsidRPr="0080668C" w14:paraId="0CD7D4FA"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1BDC17D9"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1. </w:t>
            </w:r>
            <w:r w:rsidRPr="0080668C">
              <w:rPr>
                <w:rFonts w:ascii="Arial" w:eastAsia="Times New Roman" w:hAnsi="Arial" w:cs="Arial"/>
                <w:b/>
                <w:sz w:val="20"/>
                <w:szCs w:val="20"/>
                <w:lang w:eastAsia="en-GB"/>
              </w:rPr>
              <w:t>Engagement with Literature Skills</w:t>
            </w:r>
          </w:p>
          <w:p w14:paraId="658B9986" w14:textId="77777777" w:rsidR="0080668C" w:rsidRPr="0080668C" w:rsidRDefault="0080668C" w:rsidP="0080668C">
            <w:pPr>
              <w:spacing w:after="120" w:line="240" w:lineRule="auto"/>
              <w:rPr>
                <w:rFonts w:ascii="Arial" w:eastAsia="Times New Roman" w:hAnsi="Arial" w:cs="Arial"/>
                <w:sz w:val="14"/>
                <w:szCs w:val="14"/>
                <w:lang w:eastAsia="en-GB"/>
              </w:rPr>
            </w:pPr>
            <w:r w:rsidRPr="0080668C">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378DA4A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F1DDD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29A475B6" w14:textId="77777777" w:rsidTr="00222DE1">
        <w:trPr>
          <w:trHeight w:val="450"/>
        </w:trPr>
        <w:tc>
          <w:tcPr>
            <w:tcW w:w="4169" w:type="pct"/>
            <w:vMerge w:val="restart"/>
            <w:tcBorders>
              <w:top w:val="single" w:sz="4" w:space="0" w:color="auto"/>
              <w:left w:val="single" w:sz="4" w:space="0" w:color="auto"/>
              <w:right w:val="single" w:sz="4" w:space="0" w:color="auto"/>
            </w:tcBorders>
          </w:tcPr>
          <w:p w14:paraId="4F122ED2" w14:textId="77777777" w:rsidR="0080668C" w:rsidRPr="0080668C" w:rsidRDefault="0080668C" w:rsidP="0080668C">
            <w:pPr>
              <w:spacing w:after="120" w:line="240" w:lineRule="auto"/>
              <w:rPr>
                <w:rFonts w:ascii="Arial" w:eastAsia="Times New Roman" w:hAnsi="Arial" w:cs="Arial"/>
                <w:sz w:val="14"/>
                <w:szCs w:val="14"/>
                <w:lang w:eastAsia="en-GB"/>
              </w:rPr>
            </w:pPr>
          </w:p>
          <w:p w14:paraId="079B0A61" w14:textId="77777777" w:rsidR="0080668C" w:rsidRPr="0080668C" w:rsidRDefault="0080668C" w:rsidP="0080668C">
            <w:pPr>
              <w:spacing w:after="120" w:line="240" w:lineRule="auto"/>
              <w:rPr>
                <w:rFonts w:ascii="Arial" w:eastAsia="Arial" w:hAnsi="Arial" w:cs="Arial"/>
                <w:sz w:val="14"/>
                <w:szCs w:val="14"/>
                <w:lang w:eastAsia="en-GB"/>
              </w:rPr>
            </w:pPr>
            <w:r w:rsidRPr="0080668C">
              <w:rPr>
                <w:rFonts w:ascii="Arial" w:eastAsia="Arial" w:hAnsi="Arial" w:cs="Arial"/>
                <w:color w:val="0070C0"/>
                <w:lang w:eastAsia="en-GB"/>
              </w:rPr>
              <w:t>Evidence of research, referencing and reference list</w:t>
            </w:r>
          </w:p>
          <w:p w14:paraId="61E9E7C7"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56DB480" w14:textId="77777777" w:rsidR="0080668C" w:rsidRPr="0080668C" w:rsidRDefault="0080668C" w:rsidP="0080668C">
            <w:pPr>
              <w:spacing w:after="0"/>
              <w:jc w:val="center"/>
              <w:rPr>
                <w:rFonts w:ascii="Times New Roman" w:eastAsia="Times New Roman" w:hAnsi="Times New Roman" w:cs="Times New Roman"/>
                <w:sz w:val="20"/>
                <w:szCs w:val="20"/>
                <w:lang w:eastAsia="en-GB"/>
              </w:rPr>
            </w:pPr>
            <w:r w:rsidRPr="0080668C">
              <w:rPr>
                <w:rFonts w:ascii="Arial" w:eastAsia="Times New Roman" w:hAnsi="Arial" w:cs="Arial"/>
                <w:sz w:val="32"/>
                <w:szCs w:val="32"/>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CB29254"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32C2A71D" w14:textId="77777777" w:rsidTr="00222DE1">
        <w:trPr>
          <w:trHeight w:val="451"/>
        </w:trPr>
        <w:tc>
          <w:tcPr>
            <w:tcW w:w="4169" w:type="pct"/>
            <w:vMerge/>
          </w:tcPr>
          <w:p w14:paraId="25448EC0"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225281A"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tcPr>
          <w:p w14:paraId="76804ACE"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CA26D01"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7091DB20" w14:textId="77777777" w:rsidR="0080668C" w:rsidRPr="0080668C" w:rsidRDefault="0080668C" w:rsidP="0080668C">
            <w:pPr>
              <w:spacing w:after="0" w:line="240" w:lineRule="auto"/>
              <w:rPr>
                <w:rFonts w:ascii="Arial" w:eastAsia="Times New Roman" w:hAnsi="Arial" w:cs="Arial"/>
                <w:b/>
                <w:sz w:val="20"/>
                <w:szCs w:val="20"/>
                <w:lang w:eastAsia="en-GB"/>
              </w:rPr>
            </w:pPr>
            <w:r w:rsidRPr="0080668C">
              <w:rPr>
                <w:rFonts w:ascii="Arial" w:eastAsia="Times New Roman" w:hAnsi="Arial" w:cs="Arial"/>
                <w:b/>
                <w:sz w:val="20"/>
                <w:szCs w:val="16"/>
                <w:lang w:eastAsia="en-GB"/>
              </w:rPr>
              <w:t xml:space="preserve">2. </w:t>
            </w:r>
            <w:r w:rsidRPr="0080668C">
              <w:rPr>
                <w:rFonts w:ascii="Arial" w:eastAsia="Times New Roman" w:hAnsi="Arial" w:cs="Arial"/>
                <w:b/>
                <w:sz w:val="20"/>
                <w:szCs w:val="20"/>
                <w:lang w:eastAsia="en-GB"/>
              </w:rPr>
              <w:t>Knowledge and Understanding Skills</w:t>
            </w:r>
          </w:p>
          <w:p w14:paraId="2690416E"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72AD488"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82865"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4F0EAC8" w14:textId="77777777" w:rsidTr="00222DE1">
        <w:trPr>
          <w:trHeight w:val="450"/>
        </w:trPr>
        <w:tc>
          <w:tcPr>
            <w:tcW w:w="4169" w:type="pct"/>
            <w:vMerge w:val="restart"/>
            <w:tcBorders>
              <w:top w:val="single" w:sz="4" w:space="0" w:color="auto"/>
              <w:left w:val="single" w:sz="4" w:space="0" w:color="auto"/>
              <w:right w:val="single" w:sz="4" w:space="0" w:color="auto"/>
            </w:tcBorders>
          </w:tcPr>
          <w:p w14:paraId="0E3C8FB1" w14:textId="77777777" w:rsidR="0080668C" w:rsidRPr="0080668C" w:rsidRDefault="0080668C" w:rsidP="0080668C">
            <w:pPr>
              <w:spacing w:after="120" w:line="240" w:lineRule="auto"/>
              <w:rPr>
                <w:rFonts w:ascii="Arial" w:eastAsia="Times New Roman" w:hAnsi="Arial" w:cs="Arial"/>
                <w:sz w:val="14"/>
                <w:szCs w:val="14"/>
                <w:lang w:eastAsia="en-GB"/>
              </w:rPr>
            </w:pPr>
          </w:p>
          <w:p w14:paraId="446121FD" w14:textId="77777777" w:rsidR="0080668C" w:rsidRPr="0080668C" w:rsidRDefault="0080668C" w:rsidP="0080668C">
            <w:pPr>
              <w:spacing w:after="0" w:line="240" w:lineRule="auto"/>
              <w:rPr>
                <w:rFonts w:ascii="Arial" w:eastAsia="Arial" w:hAnsi="Arial" w:cs="Arial"/>
                <w:color w:val="0070C0"/>
                <w:sz w:val="20"/>
                <w:szCs w:val="20"/>
                <w:lang w:eastAsia="en-GB"/>
              </w:rPr>
            </w:pPr>
            <w:r w:rsidRPr="0080668C">
              <w:rPr>
                <w:rFonts w:ascii="Arial" w:eastAsia="Arial" w:hAnsi="Arial" w:cs="Arial"/>
                <w:color w:val="0070C0"/>
                <w:sz w:val="20"/>
                <w:szCs w:val="20"/>
                <w:lang w:eastAsia="en-GB"/>
              </w:rPr>
              <w:t>Compare and contrast two different play-based approaches, you should include a critical analysis of the curricula guidance (1500 words).</w:t>
            </w:r>
            <w:r w:rsidRPr="0080668C">
              <w:rPr>
                <w:rFonts w:ascii="Arial" w:eastAsia="Arial" w:hAnsi="Arial" w:cs="Arial"/>
                <w:sz w:val="14"/>
                <w:szCs w:val="14"/>
                <w:lang w:eastAsia="en-GB"/>
              </w:rPr>
              <w:t xml:space="preserve"> </w:t>
            </w:r>
          </w:p>
          <w:p w14:paraId="5D61B296" w14:textId="77777777" w:rsidR="0080668C" w:rsidRPr="0080668C" w:rsidRDefault="0080668C" w:rsidP="0080668C">
            <w:pPr>
              <w:spacing w:after="0" w:line="240" w:lineRule="auto"/>
              <w:rPr>
                <w:rFonts w:ascii="Arial" w:eastAsia="Arial" w:hAnsi="Arial" w:cs="Arial"/>
                <w:sz w:val="14"/>
                <w:szCs w:val="14"/>
                <w:lang w:eastAsia="en-GB"/>
              </w:rPr>
            </w:pPr>
          </w:p>
          <w:p w14:paraId="080D0FDE"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8267649"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694C906"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733E7CF4" w14:textId="77777777" w:rsidTr="00222DE1">
        <w:trPr>
          <w:trHeight w:val="451"/>
        </w:trPr>
        <w:tc>
          <w:tcPr>
            <w:tcW w:w="4169" w:type="pct"/>
            <w:vMerge/>
          </w:tcPr>
          <w:p w14:paraId="696BE161"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AB24790"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30</w:t>
            </w:r>
          </w:p>
        </w:tc>
        <w:tc>
          <w:tcPr>
            <w:tcW w:w="416" w:type="pct"/>
            <w:vMerge/>
          </w:tcPr>
          <w:p w14:paraId="54704CC8"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590A0577"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3F4C96D9"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3. </w:t>
            </w:r>
            <w:r w:rsidRPr="0080668C">
              <w:rPr>
                <w:rFonts w:ascii="Arial" w:eastAsia="Times New Roman" w:hAnsi="Arial" w:cs="Arial"/>
                <w:b/>
                <w:sz w:val="20"/>
                <w:szCs w:val="20"/>
                <w:lang w:eastAsia="en-GB"/>
              </w:rPr>
              <w:t>Cognitive and Intellectual Skills</w:t>
            </w:r>
          </w:p>
          <w:p w14:paraId="7843E68F"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FF0F315"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A65A4"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0E1FFD44" w14:textId="77777777" w:rsidTr="00222DE1">
        <w:trPr>
          <w:trHeight w:val="450"/>
        </w:trPr>
        <w:tc>
          <w:tcPr>
            <w:tcW w:w="4169" w:type="pct"/>
            <w:vMerge w:val="restart"/>
            <w:tcBorders>
              <w:top w:val="single" w:sz="4" w:space="0" w:color="auto"/>
              <w:left w:val="single" w:sz="4" w:space="0" w:color="auto"/>
              <w:right w:val="single" w:sz="4" w:space="0" w:color="auto"/>
            </w:tcBorders>
          </w:tcPr>
          <w:p w14:paraId="70808B9B"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0E78B04C" w14:textId="77777777" w:rsidR="0080668C" w:rsidRPr="0080668C" w:rsidRDefault="0080668C" w:rsidP="0080668C">
            <w:pPr>
              <w:spacing w:after="0" w:line="240" w:lineRule="auto"/>
              <w:rPr>
                <w:rFonts w:ascii="Times New Roman" w:eastAsia="Times New Roman" w:hAnsi="Times New Roman" w:cs="Times New Roman"/>
                <w:sz w:val="20"/>
                <w:szCs w:val="20"/>
                <w:lang w:eastAsia="en-GB"/>
              </w:rPr>
            </w:pPr>
            <w:r w:rsidRPr="0080668C">
              <w:rPr>
                <w:rFonts w:ascii="Arial" w:eastAsia="Arial" w:hAnsi="Arial" w:cs="Arial"/>
                <w:color w:val="0070C0"/>
                <w:sz w:val="20"/>
                <w:szCs w:val="20"/>
                <w:lang w:eastAsia="en-GB"/>
              </w:rPr>
              <w:t xml:space="preserve">Considering the concept of the ‘Unique Child’, critically evaluate methods of assessment, progress tracking and age or stage related development models within play-based curricula (1,500 words) </w:t>
            </w:r>
            <w:r w:rsidRPr="0080668C">
              <w:rPr>
                <w:rFonts w:ascii="Arial" w:eastAsia="Arial" w:hAnsi="Arial" w:cs="Arial"/>
                <w:sz w:val="14"/>
                <w:szCs w:val="14"/>
                <w:lang w:eastAsia="en-GB"/>
              </w:rPr>
              <w:t xml:space="preserve"> </w:t>
            </w:r>
          </w:p>
          <w:p w14:paraId="4710182B"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F7C0B2D"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4C5AA37"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0B6C4E6C" w14:textId="77777777" w:rsidTr="00222DE1">
        <w:trPr>
          <w:trHeight w:val="451"/>
        </w:trPr>
        <w:tc>
          <w:tcPr>
            <w:tcW w:w="4169" w:type="pct"/>
            <w:vMerge/>
          </w:tcPr>
          <w:p w14:paraId="7C43C1C9"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6E430A"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30</w:t>
            </w:r>
          </w:p>
        </w:tc>
        <w:tc>
          <w:tcPr>
            <w:tcW w:w="416" w:type="pct"/>
            <w:vMerge/>
          </w:tcPr>
          <w:p w14:paraId="770EBCC2"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3D0E5C22"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55094718"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4. </w:t>
            </w:r>
            <w:r w:rsidRPr="0080668C">
              <w:rPr>
                <w:rFonts w:ascii="Arial" w:eastAsia="Times New Roman" w:hAnsi="Arial" w:cs="Arial"/>
                <w:b/>
                <w:sz w:val="20"/>
                <w:szCs w:val="20"/>
                <w:lang w:eastAsia="en-GB"/>
              </w:rPr>
              <w:t>Practical Application Skills</w:t>
            </w:r>
          </w:p>
          <w:p w14:paraId="5FF956F5"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B89DCC7"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7AE15"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79D1F3F9" w14:textId="77777777" w:rsidTr="00222DE1">
        <w:trPr>
          <w:trHeight w:val="451"/>
        </w:trPr>
        <w:tc>
          <w:tcPr>
            <w:tcW w:w="4169" w:type="pct"/>
            <w:vMerge w:val="restart"/>
            <w:tcBorders>
              <w:top w:val="single" w:sz="4" w:space="0" w:color="auto"/>
              <w:left w:val="single" w:sz="4" w:space="0" w:color="auto"/>
              <w:right w:val="single" w:sz="4" w:space="0" w:color="auto"/>
            </w:tcBorders>
          </w:tcPr>
          <w:p w14:paraId="6AF14B9B" w14:textId="77777777" w:rsidR="0080668C" w:rsidRPr="0080668C" w:rsidRDefault="0080668C" w:rsidP="0080668C">
            <w:pPr>
              <w:spacing w:after="0" w:line="240" w:lineRule="auto"/>
              <w:rPr>
                <w:rFonts w:ascii="Arial" w:eastAsia="Arial" w:hAnsi="Arial" w:cs="Arial"/>
                <w:color w:val="0070C0"/>
                <w:sz w:val="20"/>
                <w:szCs w:val="20"/>
                <w:lang w:eastAsia="en-GB"/>
              </w:rPr>
            </w:pPr>
          </w:p>
          <w:p w14:paraId="45EE6F8C" w14:textId="77777777" w:rsidR="0080668C" w:rsidRPr="0080668C" w:rsidRDefault="0080668C" w:rsidP="0080668C">
            <w:pPr>
              <w:spacing w:after="0" w:line="240" w:lineRule="auto"/>
              <w:rPr>
                <w:rFonts w:ascii="Arial" w:eastAsia="Arial" w:hAnsi="Arial" w:cs="Arial"/>
                <w:sz w:val="14"/>
                <w:szCs w:val="14"/>
                <w:lang w:eastAsia="en-GB"/>
              </w:rPr>
            </w:pPr>
            <w:proofErr w:type="spellStart"/>
            <w:r w:rsidRPr="0080668C">
              <w:rPr>
                <w:rFonts w:ascii="Arial" w:eastAsia="Arial" w:hAnsi="Arial" w:cs="Arial"/>
                <w:color w:val="0070C0"/>
                <w:sz w:val="20"/>
                <w:szCs w:val="20"/>
                <w:lang w:eastAsia="en-GB"/>
              </w:rPr>
              <w:t>Writte</w:t>
            </w:r>
            <w:proofErr w:type="spellEnd"/>
            <w:r w:rsidRPr="0080668C">
              <w:rPr>
                <w:rFonts w:ascii="Arial" w:eastAsia="Arial" w:hAnsi="Arial" w:cs="Arial"/>
                <w:color w:val="0070C0"/>
                <w:sz w:val="20"/>
                <w:szCs w:val="20"/>
                <w:lang w:eastAsia="en-GB"/>
              </w:rPr>
              <w:t xml:space="preserve"> a blog suitable for a professional publication (for example, Nursery World, Small Talk) linked to considerations needed when implementing a play-based curriculum/curriculum change (1000 words).</w:t>
            </w:r>
          </w:p>
          <w:p w14:paraId="673A199C"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AF56803" w14:textId="77777777" w:rsidR="0080668C" w:rsidRPr="0080668C" w:rsidRDefault="0080668C" w:rsidP="0080668C">
            <w:pPr>
              <w:spacing w:after="0" w:line="240" w:lineRule="auto"/>
              <w:jc w:val="center"/>
              <w:rPr>
                <w:rFonts w:ascii="Arial" w:eastAsia="Times New Roman" w:hAnsi="Arial" w:cs="Arial"/>
                <w:sz w:val="32"/>
                <w:szCs w:val="32"/>
                <w:lang w:eastAsia="en-GB"/>
              </w:rPr>
            </w:pPr>
            <w:r w:rsidRPr="0080668C">
              <w:rPr>
                <w:rFonts w:ascii="Arial" w:eastAsia="Times New Roman" w:hAnsi="Arial" w:cs="Arial"/>
                <w:sz w:val="32"/>
                <w:szCs w:val="32"/>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A41BF8"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17391871" w14:textId="77777777" w:rsidTr="00222DE1">
        <w:trPr>
          <w:trHeight w:val="450"/>
        </w:trPr>
        <w:tc>
          <w:tcPr>
            <w:tcW w:w="4169" w:type="pct"/>
            <w:vMerge/>
          </w:tcPr>
          <w:p w14:paraId="06899378"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B0762"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tcPr>
          <w:p w14:paraId="61871B8F"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4A082607" w14:textId="77777777" w:rsidTr="0080668C">
        <w:trPr>
          <w:trHeight w:val="450"/>
        </w:trPr>
        <w:tc>
          <w:tcPr>
            <w:tcW w:w="4169" w:type="pct"/>
            <w:tcBorders>
              <w:top w:val="single" w:sz="4" w:space="0" w:color="auto"/>
              <w:left w:val="single" w:sz="4" w:space="0" w:color="auto"/>
              <w:right w:val="single" w:sz="4" w:space="0" w:color="auto"/>
            </w:tcBorders>
            <w:shd w:val="clear" w:color="auto" w:fill="D9D9D9"/>
          </w:tcPr>
          <w:p w14:paraId="046B5237" w14:textId="77777777" w:rsidR="0080668C" w:rsidRPr="0080668C" w:rsidRDefault="0080668C" w:rsidP="0080668C">
            <w:pPr>
              <w:spacing w:after="0" w:line="240" w:lineRule="auto"/>
              <w:rPr>
                <w:rFonts w:ascii="Arial" w:eastAsia="Times New Roman" w:hAnsi="Arial" w:cs="Arial"/>
                <w:b/>
                <w:sz w:val="16"/>
                <w:szCs w:val="16"/>
                <w:lang w:eastAsia="en-GB"/>
              </w:rPr>
            </w:pPr>
            <w:r w:rsidRPr="0080668C">
              <w:rPr>
                <w:rFonts w:ascii="Arial" w:eastAsia="Times New Roman" w:hAnsi="Arial" w:cs="Arial"/>
                <w:b/>
                <w:sz w:val="20"/>
                <w:szCs w:val="16"/>
                <w:lang w:eastAsia="en-GB"/>
              </w:rPr>
              <w:t xml:space="preserve">5. </w:t>
            </w:r>
            <w:r w:rsidRPr="0080668C">
              <w:rPr>
                <w:rFonts w:ascii="Arial" w:eastAsia="Times New Roman" w:hAnsi="Arial" w:cs="Arial"/>
                <w:b/>
                <w:sz w:val="20"/>
                <w:szCs w:val="20"/>
                <w:lang w:eastAsia="en-GB"/>
              </w:rPr>
              <w:t>Transferable Skills for Life and Professional Practice</w:t>
            </w:r>
          </w:p>
          <w:p w14:paraId="243DAD12"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6D256201"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DB1BB"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52BAA0D9" w14:textId="77777777" w:rsidTr="00222DE1">
        <w:trPr>
          <w:trHeight w:val="451"/>
        </w:trPr>
        <w:tc>
          <w:tcPr>
            <w:tcW w:w="4169" w:type="pct"/>
            <w:vMerge w:val="restart"/>
            <w:tcBorders>
              <w:top w:val="single" w:sz="4" w:space="0" w:color="auto"/>
              <w:left w:val="single" w:sz="4" w:space="0" w:color="auto"/>
              <w:right w:val="single" w:sz="4" w:space="0" w:color="auto"/>
            </w:tcBorders>
          </w:tcPr>
          <w:p w14:paraId="35A7C53E" w14:textId="77777777" w:rsidR="0080668C" w:rsidRPr="0080668C" w:rsidRDefault="0080668C" w:rsidP="0080668C">
            <w:pPr>
              <w:spacing w:after="120" w:line="240" w:lineRule="auto"/>
              <w:rPr>
                <w:rFonts w:ascii="Arial" w:eastAsia="Arial" w:hAnsi="Arial" w:cs="Arial"/>
                <w:color w:val="0070C0"/>
                <w:sz w:val="20"/>
                <w:szCs w:val="20"/>
                <w:lang w:eastAsia="en-GB"/>
              </w:rPr>
            </w:pPr>
          </w:p>
          <w:p w14:paraId="0046A82E" w14:textId="77777777" w:rsidR="0080668C" w:rsidRPr="0080668C" w:rsidRDefault="0080668C" w:rsidP="0080668C">
            <w:pPr>
              <w:spacing w:after="120" w:line="240" w:lineRule="auto"/>
              <w:rPr>
                <w:rFonts w:ascii="Arial" w:eastAsia="Arial" w:hAnsi="Arial" w:cs="Arial"/>
                <w:sz w:val="14"/>
                <w:szCs w:val="14"/>
                <w:lang w:eastAsia="en-GB"/>
              </w:rPr>
            </w:pPr>
            <w:r w:rsidRPr="0080668C">
              <w:rPr>
                <w:rFonts w:ascii="Arial" w:eastAsia="Arial" w:hAnsi="Arial" w:cs="Arial"/>
                <w:color w:val="0070C0"/>
                <w:sz w:val="20"/>
                <w:szCs w:val="20"/>
                <w:lang w:eastAsia="en-GB"/>
              </w:rPr>
              <w:t>Clear expression of ideas, accuracy of grammar and spelling, academic writing style</w:t>
            </w:r>
          </w:p>
          <w:p w14:paraId="31AE9938" w14:textId="77777777" w:rsidR="0080668C" w:rsidRPr="0080668C" w:rsidRDefault="0080668C" w:rsidP="0080668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238CF24" w14:textId="77777777" w:rsidR="0080668C" w:rsidRPr="0080668C" w:rsidRDefault="0080668C" w:rsidP="0080668C">
            <w:pPr>
              <w:spacing w:after="0"/>
              <w:jc w:val="center"/>
              <w:rPr>
                <w:rFonts w:ascii="Times New Roman" w:eastAsia="Times New Roman" w:hAnsi="Times New Roman" w:cs="Times New Roman"/>
                <w:sz w:val="20"/>
                <w:szCs w:val="20"/>
                <w:lang w:eastAsia="en-GB"/>
              </w:rPr>
            </w:pPr>
            <w:r w:rsidRPr="0080668C">
              <w:rPr>
                <w:rFonts w:ascii="Arial" w:eastAsia="Times New Roman" w:hAnsi="Arial" w:cs="Arial"/>
                <w:sz w:val="32"/>
                <w:szCs w:val="32"/>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6F591E"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r w:rsidR="0080668C" w:rsidRPr="0080668C" w14:paraId="20B27D89" w14:textId="77777777" w:rsidTr="00222DE1">
        <w:trPr>
          <w:trHeight w:val="450"/>
        </w:trPr>
        <w:tc>
          <w:tcPr>
            <w:tcW w:w="4169" w:type="pct"/>
            <w:vMerge/>
          </w:tcPr>
          <w:p w14:paraId="5CB99393" w14:textId="77777777" w:rsidR="0080668C" w:rsidRPr="0080668C" w:rsidRDefault="0080668C" w:rsidP="0080668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65F5A13"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c>
          <w:tcPr>
            <w:tcW w:w="416" w:type="pct"/>
            <w:vMerge/>
          </w:tcPr>
          <w:p w14:paraId="230F656B" w14:textId="77777777" w:rsidR="0080668C" w:rsidRPr="0080668C" w:rsidRDefault="0080668C" w:rsidP="0080668C">
            <w:pPr>
              <w:spacing w:after="0" w:line="240" w:lineRule="auto"/>
              <w:jc w:val="center"/>
              <w:rPr>
                <w:rFonts w:ascii="Arial" w:eastAsia="Times New Roman" w:hAnsi="Arial" w:cs="Arial"/>
                <w:sz w:val="32"/>
                <w:szCs w:val="20"/>
                <w:lang w:eastAsia="en-GB"/>
              </w:rPr>
            </w:pPr>
          </w:p>
        </w:tc>
      </w:tr>
    </w:tbl>
    <w:p w14:paraId="7A86A511" w14:textId="77777777" w:rsidR="0080668C" w:rsidRPr="0080668C" w:rsidRDefault="0080668C" w:rsidP="0080668C">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0668C" w:rsidRPr="0080668C" w14:paraId="1AE56A15" w14:textId="77777777" w:rsidTr="00222DE1">
        <w:trPr>
          <w:cantSplit/>
        </w:trPr>
        <w:tc>
          <w:tcPr>
            <w:tcW w:w="6062" w:type="dxa"/>
            <w:vMerge w:val="restart"/>
            <w:shd w:val="pct15" w:color="auto" w:fill="auto"/>
            <w:vAlign w:val="center"/>
          </w:tcPr>
          <w:p w14:paraId="1A777523" w14:textId="77777777" w:rsidR="0080668C" w:rsidRPr="0080668C" w:rsidRDefault="0080668C" w:rsidP="0080668C">
            <w:pPr>
              <w:spacing w:after="0" w:line="240" w:lineRule="auto"/>
              <w:rPr>
                <w:rFonts w:ascii="Arial" w:eastAsia="Times New Roman" w:hAnsi="Arial" w:cs="Arial"/>
                <w:sz w:val="16"/>
                <w:szCs w:val="16"/>
                <w:lang w:eastAsia="en-GB"/>
              </w:rPr>
            </w:pPr>
            <w:r w:rsidRPr="0080668C">
              <w:rPr>
                <w:rFonts w:ascii="Arial" w:eastAsia="Times New Roman" w:hAnsi="Arial" w:cs="Arial"/>
                <w:b/>
                <w:bCs/>
                <w:lang w:eastAsia="en-GB"/>
              </w:rPr>
              <w:t xml:space="preserve">Assessment Mark </w:t>
            </w:r>
            <w:r w:rsidRPr="0080668C">
              <w:rPr>
                <w:rFonts w:ascii="Arial" w:eastAsia="Times New Roman" w:hAnsi="Arial" w:cs="Arial"/>
                <w:bCs/>
                <w:lang w:eastAsia="en-GB"/>
              </w:rPr>
              <w:t>(</w:t>
            </w:r>
            <w:r w:rsidRPr="0080668C">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D59235" w14:textId="77777777" w:rsidR="0080668C" w:rsidRPr="0080668C" w:rsidRDefault="0080668C" w:rsidP="0080668C">
            <w:pPr>
              <w:spacing w:after="0" w:line="240" w:lineRule="auto"/>
              <w:rPr>
                <w:rFonts w:ascii="Arial" w:eastAsia="Times New Roman" w:hAnsi="Arial" w:cs="Arial"/>
                <w:b/>
                <w:bCs/>
                <w:sz w:val="16"/>
                <w:szCs w:val="16"/>
                <w:lang w:eastAsia="en-GB"/>
              </w:rPr>
            </w:pPr>
            <w:r w:rsidRPr="0080668C">
              <w:rPr>
                <w:rFonts w:ascii="Arial" w:eastAsia="Times New Roman" w:hAnsi="Arial" w:cs="Arial"/>
                <w:b/>
                <w:sz w:val="16"/>
                <w:szCs w:val="16"/>
                <w:lang w:eastAsia="en-GB"/>
              </w:rPr>
              <w:t>Late Submission Penalties (tick if appropriate)</w:t>
            </w:r>
          </w:p>
        </w:tc>
        <w:tc>
          <w:tcPr>
            <w:tcW w:w="1060" w:type="dxa"/>
            <w:vMerge w:val="restart"/>
            <w:vAlign w:val="center"/>
          </w:tcPr>
          <w:p w14:paraId="6356FAEE" w14:textId="77777777" w:rsidR="0080668C" w:rsidRPr="0080668C" w:rsidRDefault="0080668C" w:rsidP="0080668C">
            <w:pPr>
              <w:spacing w:after="0" w:line="240" w:lineRule="auto"/>
              <w:jc w:val="right"/>
              <w:rPr>
                <w:rFonts w:ascii="Arial" w:eastAsia="Times New Roman" w:hAnsi="Arial" w:cs="Arial"/>
                <w:b/>
                <w:bCs/>
                <w:sz w:val="20"/>
                <w:szCs w:val="20"/>
                <w:lang w:eastAsia="en-GB"/>
              </w:rPr>
            </w:pPr>
            <w:r w:rsidRPr="0080668C">
              <w:rPr>
                <w:rFonts w:ascii="Arial" w:eastAsia="Times New Roman" w:hAnsi="Arial" w:cs="Arial"/>
                <w:b/>
                <w:bCs/>
                <w:sz w:val="20"/>
                <w:szCs w:val="20"/>
                <w:lang w:eastAsia="en-GB"/>
              </w:rPr>
              <w:t>%</w:t>
            </w:r>
          </w:p>
        </w:tc>
      </w:tr>
      <w:tr w:rsidR="0080668C" w:rsidRPr="0080668C" w14:paraId="7C1ECF7A" w14:textId="77777777" w:rsidTr="00222DE1">
        <w:trPr>
          <w:cantSplit/>
        </w:trPr>
        <w:tc>
          <w:tcPr>
            <w:tcW w:w="6062" w:type="dxa"/>
            <w:vMerge/>
            <w:vAlign w:val="bottom"/>
          </w:tcPr>
          <w:p w14:paraId="6E237780" w14:textId="77777777" w:rsidR="0080668C" w:rsidRPr="0080668C" w:rsidRDefault="0080668C" w:rsidP="0080668C">
            <w:pPr>
              <w:spacing w:after="0" w:line="240" w:lineRule="auto"/>
              <w:rPr>
                <w:rFonts w:ascii="Arial" w:eastAsia="Times New Roman" w:hAnsi="Arial" w:cs="Arial"/>
                <w:sz w:val="20"/>
                <w:szCs w:val="20"/>
                <w:lang w:eastAsia="en-GB"/>
              </w:rPr>
            </w:pPr>
          </w:p>
        </w:tc>
        <w:tc>
          <w:tcPr>
            <w:tcW w:w="2903" w:type="dxa"/>
            <w:vAlign w:val="bottom"/>
          </w:tcPr>
          <w:p w14:paraId="61AC5B77" w14:textId="77777777" w:rsidR="0080668C" w:rsidRPr="0080668C" w:rsidRDefault="0080668C" w:rsidP="0080668C">
            <w:pPr>
              <w:spacing w:after="0" w:line="240" w:lineRule="auto"/>
              <w:rPr>
                <w:rFonts w:ascii="Arial" w:eastAsia="Times New Roman" w:hAnsi="Arial" w:cs="Arial"/>
                <w:b/>
                <w:bCs/>
                <w:sz w:val="16"/>
                <w:szCs w:val="16"/>
                <w:lang w:eastAsia="en-GB"/>
              </w:rPr>
            </w:pPr>
            <w:r w:rsidRPr="0080668C">
              <w:rPr>
                <w:rFonts w:ascii="Arial" w:eastAsia="Times New Roman" w:hAnsi="Arial" w:cs="Arial"/>
                <w:sz w:val="16"/>
                <w:szCs w:val="16"/>
                <w:lang w:eastAsia="en-GB"/>
              </w:rPr>
              <w:t>Up to 1 week late (</w:t>
            </w:r>
            <w:r w:rsidRPr="0080668C">
              <w:rPr>
                <w:rFonts w:ascii="Arial" w:eastAsia="Times New Roman" w:hAnsi="Arial" w:cs="Arial"/>
                <w:sz w:val="12"/>
                <w:szCs w:val="12"/>
                <w:lang w:eastAsia="en-GB"/>
              </w:rPr>
              <w:t>40% Max)</w:t>
            </w:r>
          </w:p>
        </w:tc>
        <w:tc>
          <w:tcPr>
            <w:tcW w:w="641" w:type="dxa"/>
            <w:vAlign w:val="bottom"/>
          </w:tcPr>
          <w:p w14:paraId="2C3DC8B6" w14:textId="77777777" w:rsidR="0080668C" w:rsidRPr="0080668C" w:rsidRDefault="0080668C" w:rsidP="0080668C">
            <w:pPr>
              <w:spacing w:after="0" w:line="240" w:lineRule="auto"/>
              <w:jc w:val="center"/>
              <w:rPr>
                <w:rFonts w:ascii="Arial" w:eastAsia="Times New Roman" w:hAnsi="Arial" w:cs="Arial"/>
                <w:sz w:val="12"/>
                <w:szCs w:val="12"/>
                <w:lang w:eastAsia="en-GB"/>
              </w:rPr>
            </w:pPr>
          </w:p>
        </w:tc>
        <w:tc>
          <w:tcPr>
            <w:tcW w:w="1060" w:type="dxa"/>
            <w:vMerge/>
            <w:vAlign w:val="bottom"/>
          </w:tcPr>
          <w:p w14:paraId="5949B7D8" w14:textId="77777777" w:rsidR="0080668C" w:rsidRPr="0080668C" w:rsidRDefault="0080668C" w:rsidP="0080668C">
            <w:pPr>
              <w:spacing w:after="0" w:line="240" w:lineRule="auto"/>
              <w:ind w:leftChars="71" w:left="156"/>
              <w:rPr>
                <w:rFonts w:ascii="Arial" w:eastAsia="Times New Roman" w:hAnsi="Arial" w:cs="Arial"/>
                <w:sz w:val="20"/>
                <w:szCs w:val="20"/>
                <w:lang w:eastAsia="en-GB"/>
              </w:rPr>
            </w:pPr>
          </w:p>
        </w:tc>
      </w:tr>
      <w:tr w:rsidR="0080668C" w:rsidRPr="0080668C" w14:paraId="1CF2DE5F" w14:textId="77777777" w:rsidTr="00222DE1">
        <w:trPr>
          <w:cantSplit/>
        </w:trPr>
        <w:tc>
          <w:tcPr>
            <w:tcW w:w="6062" w:type="dxa"/>
            <w:vMerge/>
            <w:vAlign w:val="bottom"/>
          </w:tcPr>
          <w:p w14:paraId="450A7EBF" w14:textId="77777777" w:rsidR="0080668C" w:rsidRPr="0080668C" w:rsidRDefault="0080668C" w:rsidP="0080668C">
            <w:pPr>
              <w:spacing w:after="0" w:line="240" w:lineRule="auto"/>
              <w:rPr>
                <w:rFonts w:ascii="Arial" w:eastAsia="Times New Roman" w:hAnsi="Arial" w:cs="Arial"/>
                <w:sz w:val="20"/>
                <w:szCs w:val="20"/>
                <w:lang w:eastAsia="en-GB"/>
              </w:rPr>
            </w:pPr>
          </w:p>
        </w:tc>
        <w:tc>
          <w:tcPr>
            <w:tcW w:w="2903" w:type="dxa"/>
            <w:vAlign w:val="bottom"/>
          </w:tcPr>
          <w:p w14:paraId="3EAD2FF1" w14:textId="77777777" w:rsidR="0080668C" w:rsidRPr="0080668C" w:rsidRDefault="0080668C" w:rsidP="0080668C">
            <w:pPr>
              <w:spacing w:after="0" w:line="240" w:lineRule="auto"/>
              <w:rPr>
                <w:rFonts w:ascii="Arial" w:eastAsia="Times New Roman" w:hAnsi="Arial" w:cs="Arial"/>
                <w:b/>
                <w:bCs/>
                <w:sz w:val="16"/>
                <w:szCs w:val="16"/>
                <w:lang w:eastAsia="en-GB"/>
              </w:rPr>
            </w:pPr>
            <w:r w:rsidRPr="0080668C">
              <w:rPr>
                <w:rFonts w:ascii="Arial" w:eastAsia="Times New Roman" w:hAnsi="Arial" w:cs="Arial"/>
                <w:sz w:val="16"/>
                <w:szCs w:val="16"/>
                <w:lang w:eastAsia="en-GB"/>
              </w:rPr>
              <w:t>Over 1 week late (</w:t>
            </w:r>
            <w:r w:rsidRPr="0080668C">
              <w:rPr>
                <w:rFonts w:ascii="Arial" w:eastAsia="Times New Roman" w:hAnsi="Arial" w:cs="Arial"/>
                <w:sz w:val="12"/>
                <w:szCs w:val="12"/>
                <w:lang w:eastAsia="en-GB"/>
              </w:rPr>
              <w:t>0%)</w:t>
            </w:r>
          </w:p>
        </w:tc>
        <w:tc>
          <w:tcPr>
            <w:tcW w:w="641" w:type="dxa"/>
            <w:vAlign w:val="bottom"/>
          </w:tcPr>
          <w:p w14:paraId="15150021" w14:textId="77777777" w:rsidR="0080668C" w:rsidRPr="0080668C" w:rsidRDefault="0080668C" w:rsidP="0080668C">
            <w:pPr>
              <w:spacing w:after="0" w:line="240" w:lineRule="auto"/>
              <w:jc w:val="center"/>
              <w:rPr>
                <w:rFonts w:ascii="Arial" w:eastAsia="Times New Roman" w:hAnsi="Arial" w:cs="Arial"/>
                <w:sz w:val="12"/>
                <w:szCs w:val="12"/>
                <w:lang w:eastAsia="en-GB"/>
              </w:rPr>
            </w:pPr>
          </w:p>
        </w:tc>
        <w:tc>
          <w:tcPr>
            <w:tcW w:w="1060" w:type="dxa"/>
            <w:vMerge/>
            <w:vAlign w:val="bottom"/>
          </w:tcPr>
          <w:p w14:paraId="61B2A1B7" w14:textId="77777777" w:rsidR="0080668C" w:rsidRPr="0080668C" w:rsidRDefault="0080668C" w:rsidP="0080668C">
            <w:pPr>
              <w:spacing w:after="0" w:line="240" w:lineRule="auto"/>
              <w:ind w:firstLineChars="141" w:firstLine="282"/>
              <w:rPr>
                <w:rFonts w:ascii="Arial" w:eastAsia="Times New Roman" w:hAnsi="Arial" w:cs="Arial"/>
                <w:sz w:val="20"/>
                <w:szCs w:val="20"/>
                <w:lang w:eastAsia="en-GB"/>
              </w:rPr>
            </w:pPr>
          </w:p>
        </w:tc>
      </w:tr>
    </w:tbl>
    <w:p w14:paraId="2C49A3C7" w14:textId="77777777" w:rsidR="0080668C" w:rsidRPr="0080668C" w:rsidRDefault="0080668C" w:rsidP="0080668C">
      <w:pPr>
        <w:spacing w:after="0" w:line="240" w:lineRule="auto"/>
        <w:rPr>
          <w:rFonts w:ascii="Arial" w:eastAsia="Times New Roman" w:hAnsi="Arial" w:cs="Arial"/>
          <w:sz w:val="20"/>
          <w:szCs w:val="20"/>
          <w:lang w:eastAsia="en-GB"/>
        </w:rPr>
      </w:pPr>
    </w:p>
    <w:p w14:paraId="201CC4CA" w14:textId="77777777" w:rsidR="0080668C" w:rsidRPr="0080668C" w:rsidRDefault="0080668C" w:rsidP="0080668C">
      <w:pPr>
        <w:spacing w:after="0" w:line="240" w:lineRule="auto"/>
        <w:rPr>
          <w:rFonts w:ascii="Arial" w:eastAsia="Times New Roman" w:hAnsi="Arial" w:cs="Arial"/>
          <w:sz w:val="20"/>
          <w:szCs w:val="20"/>
          <w:lang w:eastAsia="en-GB"/>
        </w:rPr>
      </w:pPr>
    </w:p>
    <w:p w14:paraId="0AB63567" w14:textId="77777777" w:rsidR="0080668C" w:rsidRPr="0080668C" w:rsidRDefault="0080668C" w:rsidP="0080668C">
      <w:pPr>
        <w:spacing w:after="0" w:line="240" w:lineRule="auto"/>
        <w:rPr>
          <w:rFonts w:ascii="Arial" w:eastAsia="Times New Roman" w:hAnsi="Arial" w:cs="Arial"/>
          <w:vanish/>
          <w:sz w:val="20"/>
          <w:szCs w:val="20"/>
          <w:lang w:eastAsia="en-GB"/>
        </w:rPr>
        <w:sectPr w:rsidR="0080668C" w:rsidRPr="0080668C" w:rsidSect="0080668C">
          <w:footerReference w:type="default" r:id="rId19"/>
          <w:type w:val="continuous"/>
          <w:pgSz w:w="11894" w:h="16834"/>
          <w:pgMar w:top="720" w:right="720" w:bottom="720" w:left="720" w:header="706" w:footer="706" w:gutter="0"/>
          <w:paperSrc w:first="1" w:other="1"/>
          <w:cols w:space="720"/>
        </w:sectPr>
      </w:pPr>
    </w:p>
    <w:p w14:paraId="0B2B76DB" w14:textId="77777777" w:rsidR="0080668C" w:rsidRPr="0080668C" w:rsidRDefault="0080668C" w:rsidP="0080668C">
      <w:pPr>
        <w:spacing w:after="0" w:line="240" w:lineRule="auto"/>
        <w:rPr>
          <w:rFonts w:ascii="Arial" w:eastAsia="Times New Roman" w:hAnsi="Arial" w:cs="Arial"/>
          <w:vanish/>
          <w:sz w:val="20"/>
          <w:szCs w:val="20"/>
          <w:lang w:eastAsia="en-GB"/>
        </w:rPr>
        <w:sectPr w:rsidR="0080668C" w:rsidRPr="0080668C" w:rsidSect="0080668C">
          <w:pgSz w:w="16834" w:h="11894" w:orient="landscape"/>
          <w:pgMar w:top="720" w:right="720" w:bottom="720" w:left="720" w:header="706" w:footer="706" w:gutter="0"/>
          <w:paperSrc w:first="1" w:other="1"/>
          <w:cols w:space="720"/>
          <w:docGrid w:linePitch="272"/>
        </w:sectPr>
      </w:pPr>
    </w:p>
    <w:p w14:paraId="1D7B5925" w14:textId="77777777" w:rsidR="0080668C" w:rsidRPr="0080668C" w:rsidRDefault="0080668C" w:rsidP="0080668C">
      <w:pPr>
        <w:spacing w:after="0" w:line="240" w:lineRule="auto"/>
        <w:rPr>
          <w:rFonts w:ascii="Arial" w:eastAsia="Times New Roman" w:hAnsi="Arial" w:cs="Arial"/>
          <w:vanish/>
          <w:sz w:val="20"/>
          <w:szCs w:val="20"/>
          <w:lang w:eastAsia="en-GB"/>
        </w:rPr>
      </w:pPr>
    </w:p>
    <w:p w14:paraId="2017B304" w14:textId="77777777" w:rsidR="0080668C" w:rsidRPr="0080668C" w:rsidRDefault="0080668C" w:rsidP="0080668C">
      <w:pPr>
        <w:spacing w:before="100" w:after="100" w:line="240" w:lineRule="auto"/>
        <w:rPr>
          <w:rFonts w:ascii="Arial" w:eastAsia="Times New Roman" w:hAnsi="Arial" w:cs="Arial"/>
          <w:color w:val="303B44"/>
          <w:lang w:eastAsia="en-US"/>
        </w:rPr>
      </w:pPr>
    </w:p>
    <w:tbl>
      <w:tblPr>
        <w:tblStyle w:val="TableGrid6"/>
        <w:tblW w:w="0" w:type="auto"/>
        <w:shd w:val="clear" w:color="auto" w:fill="C2D69B"/>
        <w:tblLook w:val="04A0" w:firstRow="1" w:lastRow="0" w:firstColumn="1" w:lastColumn="0" w:noHBand="0" w:noVBand="1"/>
      </w:tblPr>
      <w:tblGrid>
        <w:gridCol w:w="13858"/>
      </w:tblGrid>
      <w:tr w:rsidR="0080668C" w:rsidRPr="0080668C" w14:paraId="2806D803" w14:textId="77777777" w:rsidTr="0080668C">
        <w:tc>
          <w:tcPr>
            <w:tcW w:w="13858" w:type="dxa"/>
            <w:shd w:val="clear" w:color="auto" w:fill="C2D69B"/>
          </w:tcPr>
          <w:p w14:paraId="483B5A5F" w14:textId="77777777" w:rsidR="0080668C" w:rsidRPr="0080668C" w:rsidRDefault="0080668C" w:rsidP="0080668C">
            <w:pPr>
              <w:spacing w:before="100" w:after="100"/>
              <w:rPr>
                <w:rFonts w:ascii="Arial" w:hAnsi="Arial" w:cs="Arial"/>
                <w:b/>
                <w:color w:val="303B44"/>
              </w:rPr>
            </w:pPr>
            <w:r w:rsidRPr="0080668C">
              <w:rPr>
                <w:rFonts w:ascii="Arial" w:hAnsi="Arial" w:cs="Arial"/>
                <w:b/>
                <w:color w:val="303B44"/>
              </w:rPr>
              <w:t>GENERIC ASSESSMENT CRITERIA</w:t>
            </w:r>
          </w:p>
        </w:tc>
      </w:tr>
    </w:tbl>
    <w:p w14:paraId="2999BB57" w14:textId="77777777" w:rsidR="0080668C" w:rsidRPr="0080668C" w:rsidRDefault="0080668C" w:rsidP="0080668C">
      <w:pPr>
        <w:spacing w:before="100" w:after="100" w:line="240" w:lineRule="auto"/>
        <w:rPr>
          <w:rFonts w:ascii="Arial" w:eastAsia="Times New Roman" w:hAnsi="Arial" w:cs="Arial"/>
          <w:color w:val="303B44"/>
          <w:lang w:eastAsia="en-US"/>
        </w:rPr>
      </w:pPr>
    </w:p>
    <w:tbl>
      <w:tblPr>
        <w:tblStyle w:val="TableGrid6"/>
        <w:tblW w:w="0" w:type="auto"/>
        <w:tblLook w:val="04A0" w:firstRow="1" w:lastRow="0" w:firstColumn="1" w:lastColumn="0" w:noHBand="0" w:noVBand="1"/>
      </w:tblPr>
      <w:tblGrid>
        <w:gridCol w:w="13948"/>
      </w:tblGrid>
      <w:tr w:rsidR="0080668C" w:rsidRPr="0080668C" w14:paraId="7650EFBC" w14:textId="77777777" w:rsidTr="0080668C">
        <w:tc>
          <w:tcPr>
            <w:tcW w:w="13948" w:type="dxa"/>
            <w:shd w:val="clear" w:color="auto" w:fill="C2D69B"/>
          </w:tcPr>
          <w:p w14:paraId="09B4C0B1" w14:textId="77777777" w:rsidR="0080668C" w:rsidRPr="0080668C" w:rsidRDefault="0080668C" w:rsidP="0080668C">
            <w:pPr>
              <w:rPr>
                <w:rFonts w:ascii="Arial" w:hAnsi="Arial" w:cs="Arial"/>
                <w:b/>
                <w:lang w:eastAsia="en-GB"/>
              </w:rPr>
            </w:pPr>
            <w:r w:rsidRPr="0080668C">
              <w:rPr>
                <w:rFonts w:ascii="Arial" w:hAnsi="Arial" w:cs="Arial"/>
                <w:b/>
                <w:lang w:eastAsia="en-GB"/>
              </w:rPr>
              <w:t>Level 6</w:t>
            </w:r>
          </w:p>
        </w:tc>
      </w:tr>
      <w:tr w:rsidR="0080668C" w:rsidRPr="0080668C" w14:paraId="096E27C6" w14:textId="77777777" w:rsidTr="0080668C">
        <w:tc>
          <w:tcPr>
            <w:tcW w:w="13948" w:type="dxa"/>
            <w:shd w:val="clear" w:color="auto" w:fill="EAF1DD"/>
          </w:tcPr>
          <w:p w14:paraId="1A09EA4C" w14:textId="77777777" w:rsidR="0080668C" w:rsidRPr="0080668C" w:rsidRDefault="0080668C" w:rsidP="0080668C">
            <w:pPr>
              <w:rPr>
                <w:rFonts w:ascii="Arial" w:eastAsia="Arial" w:hAnsi="Arial" w:cs="Arial"/>
                <w:spacing w:val="-1"/>
                <w:lang w:eastAsia="en-GB"/>
              </w:rPr>
            </w:pPr>
            <w:r w:rsidRPr="0080668C">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1F89950" w14:textId="77777777" w:rsidR="0080668C" w:rsidRPr="0080668C" w:rsidRDefault="0080668C" w:rsidP="0080668C">
      <w:pPr>
        <w:spacing w:after="0" w:line="240" w:lineRule="auto"/>
        <w:rPr>
          <w:rFonts w:ascii="Arial" w:eastAsia="Times New Roman" w:hAnsi="Arial" w:cs="Arial"/>
          <w:sz w:val="20"/>
          <w:szCs w:val="20"/>
          <w:lang w:eastAsia="en-GB"/>
        </w:rPr>
      </w:pPr>
    </w:p>
    <w:tbl>
      <w:tblPr>
        <w:tblStyle w:val="TableGrid6"/>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668C" w:rsidRPr="0080668C" w14:paraId="050F160C" w14:textId="77777777" w:rsidTr="0080668C">
        <w:trPr>
          <w:tblHeader/>
        </w:trPr>
        <w:tc>
          <w:tcPr>
            <w:tcW w:w="1735" w:type="dxa"/>
            <w:shd w:val="clear" w:color="auto" w:fill="C2D69B"/>
          </w:tcPr>
          <w:p w14:paraId="191E8FB8" w14:textId="77777777" w:rsidR="0080668C" w:rsidRPr="0080668C" w:rsidRDefault="0080668C" w:rsidP="0080668C">
            <w:pPr>
              <w:rPr>
                <w:rFonts w:ascii="Arial" w:hAnsi="Arial" w:cs="Arial"/>
                <w:b/>
                <w:sz w:val="18"/>
                <w:szCs w:val="18"/>
                <w:lang w:eastAsia="en-GB"/>
              </w:rPr>
            </w:pPr>
            <w:r w:rsidRPr="0080668C">
              <w:rPr>
                <w:rFonts w:ascii="Arial" w:hAnsi="Arial" w:cs="Arial"/>
                <w:b/>
                <w:sz w:val="18"/>
                <w:szCs w:val="18"/>
                <w:lang w:eastAsia="en-GB"/>
              </w:rPr>
              <w:t>Level 6</w:t>
            </w:r>
          </w:p>
        </w:tc>
        <w:tc>
          <w:tcPr>
            <w:tcW w:w="1736" w:type="dxa"/>
            <w:shd w:val="clear" w:color="auto" w:fill="C2D69B"/>
            <w:vAlign w:val="center"/>
          </w:tcPr>
          <w:p w14:paraId="447C50C6"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FAIL</w:t>
            </w:r>
          </w:p>
        </w:tc>
        <w:tc>
          <w:tcPr>
            <w:tcW w:w="1736" w:type="dxa"/>
            <w:shd w:val="clear" w:color="auto" w:fill="C2D69B"/>
            <w:vAlign w:val="center"/>
          </w:tcPr>
          <w:p w14:paraId="703387FB"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MARGINAL FAIL</w:t>
            </w:r>
          </w:p>
        </w:tc>
        <w:tc>
          <w:tcPr>
            <w:tcW w:w="1736" w:type="dxa"/>
            <w:shd w:val="clear" w:color="auto" w:fill="C2D69B"/>
            <w:vAlign w:val="center"/>
          </w:tcPr>
          <w:p w14:paraId="03F4900A"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SATISFACTORY</w:t>
            </w:r>
          </w:p>
          <w:p w14:paraId="584679D1"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(3</w:t>
            </w:r>
            <w:r w:rsidRPr="0080668C">
              <w:rPr>
                <w:rFonts w:ascii="Arial" w:hAnsi="Arial" w:cs="Arial"/>
                <w:b/>
                <w:sz w:val="18"/>
                <w:szCs w:val="18"/>
                <w:vertAlign w:val="superscript"/>
                <w:lang w:eastAsia="en-GB"/>
              </w:rPr>
              <w:t>rd</w:t>
            </w:r>
            <w:r w:rsidRPr="0080668C">
              <w:rPr>
                <w:rFonts w:ascii="Arial" w:hAnsi="Arial" w:cs="Arial"/>
                <w:b/>
                <w:sz w:val="18"/>
                <w:szCs w:val="18"/>
                <w:lang w:eastAsia="en-GB"/>
              </w:rPr>
              <w:t xml:space="preserve"> / Pass)</w:t>
            </w:r>
          </w:p>
        </w:tc>
        <w:tc>
          <w:tcPr>
            <w:tcW w:w="1736" w:type="dxa"/>
            <w:shd w:val="clear" w:color="auto" w:fill="C2D69B"/>
            <w:vAlign w:val="center"/>
          </w:tcPr>
          <w:p w14:paraId="22BC2AE2"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GOOD</w:t>
            </w:r>
          </w:p>
          <w:p w14:paraId="27C5DF6B"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(2.2 / Pass)</w:t>
            </w:r>
          </w:p>
        </w:tc>
        <w:tc>
          <w:tcPr>
            <w:tcW w:w="1736" w:type="dxa"/>
            <w:shd w:val="clear" w:color="auto" w:fill="C2D69B"/>
            <w:vAlign w:val="center"/>
          </w:tcPr>
          <w:p w14:paraId="6D18D200"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VERY GOOD</w:t>
            </w:r>
          </w:p>
          <w:p w14:paraId="6C3D4ACD"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(2.1 / Merit)</w:t>
            </w:r>
          </w:p>
        </w:tc>
        <w:tc>
          <w:tcPr>
            <w:tcW w:w="1736" w:type="dxa"/>
            <w:shd w:val="clear" w:color="auto" w:fill="C2D69B"/>
            <w:vAlign w:val="center"/>
          </w:tcPr>
          <w:p w14:paraId="066B7D9B"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EXCELLENT</w:t>
            </w:r>
          </w:p>
          <w:p w14:paraId="64BE62C5"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(1</w:t>
            </w:r>
            <w:r w:rsidRPr="0080668C">
              <w:rPr>
                <w:rFonts w:ascii="Arial" w:hAnsi="Arial" w:cs="Arial"/>
                <w:b/>
                <w:sz w:val="18"/>
                <w:szCs w:val="18"/>
                <w:vertAlign w:val="superscript"/>
                <w:lang w:eastAsia="en-GB"/>
              </w:rPr>
              <w:t>st</w:t>
            </w:r>
            <w:r w:rsidRPr="0080668C">
              <w:rPr>
                <w:rFonts w:ascii="Arial" w:hAnsi="Arial" w:cs="Arial"/>
                <w:b/>
                <w:sz w:val="18"/>
                <w:szCs w:val="18"/>
                <w:lang w:eastAsia="en-GB"/>
              </w:rPr>
              <w:t xml:space="preserve"> / Distinction)</w:t>
            </w:r>
          </w:p>
        </w:tc>
        <w:tc>
          <w:tcPr>
            <w:tcW w:w="1736" w:type="dxa"/>
            <w:shd w:val="clear" w:color="auto" w:fill="C2D69B"/>
            <w:vAlign w:val="center"/>
          </w:tcPr>
          <w:p w14:paraId="76E019FF"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EXCEPTIONAL</w:t>
            </w:r>
          </w:p>
          <w:p w14:paraId="0E524433"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(1</w:t>
            </w:r>
            <w:r w:rsidRPr="0080668C">
              <w:rPr>
                <w:rFonts w:ascii="Arial" w:hAnsi="Arial" w:cs="Arial"/>
                <w:b/>
                <w:sz w:val="18"/>
                <w:szCs w:val="18"/>
                <w:vertAlign w:val="superscript"/>
                <w:lang w:eastAsia="en-GB"/>
              </w:rPr>
              <w:t>st</w:t>
            </w:r>
            <w:r w:rsidRPr="0080668C">
              <w:rPr>
                <w:rFonts w:ascii="Arial" w:hAnsi="Arial" w:cs="Arial"/>
                <w:b/>
                <w:sz w:val="18"/>
                <w:szCs w:val="18"/>
                <w:lang w:eastAsia="en-GB"/>
              </w:rPr>
              <w:t xml:space="preserve"> / Distinction)</w:t>
            </w:r>
          </w:p>
        </w:tc>
      </w:tr>
      <w:tr w:rsidR="0080668C" w:rsidRPr="0080668C" w14:paraId="186FD0DF" w14:textId="77777777" w:rsidTr="0080668C">
        <w:trPr>
          <w:tblHeader/>
        </w:trPr>
        <w:tc>
          <w:tcPr>
            <w:tcW w:w="1735" w:type="dxa"/>
            <w:shd w:val="clear" w:color="auto" w:fill="C2D69B"/>
          </w:tcPr>
          <w:p w14:paraId="2ECD82B5" w14:textId="77777777" w:rsidR="0080668C" w:rsidRPr="0080668C" w:rsidRDefault="0080668C" w:rsidP="0080668C">
            <w:pPr>
              <w:ind w:left="171"/>
              <w:rPr>
                <w:rFonts w:ascii="Arial" w:hAnsi="Arial" w:cs="Arial"/>
                <w:sz w:val="18"/>
                <w:szCs w:val="18"/>
                <w:lang w:eastAsia="en-GB"/>
              </w:rPr>
            </w:pPr>
            <w:r w:rsidRPr="0080668C">
              <w:rPr>
                <w:rFonts w:ascii="Arial" w:eastAsia="Arial" w:hAnsi="Arial" w:cs="Arial"/>
                <w:b/>
                <w:bCs/>
                <w:lang w:eastAsia="en-GB"/>
              </w:rPr>
              <w:t>Category</w:t>
            </w:r>
          </w:p>
        </w:tc>
        <w:tc>
          <w:tcPr>
            <w:tcW w:w="1736" w:type="dxa"/>
            <w:shd w:val="clear" w:color="auto" w:fill="C2D69B"/>
            <w:vAlign w:val="bottom"/>
          </w:tcPr>
          <w:p w14:paraId="1D1C2403"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0-29%</w:t>
            </w:r>
          </w:p>
        </w:tc>
        <w:tc>
          <w:tcPr>
            <w:tcW w:w="1736" w:type="dxa"/>
            <w:shd w:val="clear" w:color="auto" w:fill="C2D69B"/>
            <w:vAlign w:val="bottom"/>
          </w:tcPr>
          <w:p w14:paraId="5B9E3ACA"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30-39%</w:t>
            </w:r>
          </w:p>
        </w:tc>
        <w:tc>
          <w:tcPr>
            <w:tcW w:w="1736" w:type="dxa"/>
            <w:shd w:val="clear" w:color="auto" w:fill="C2D69B"/>
            <w:vAlign w:val="bottom"/>
          </w:tcPr>
          <w:p w14:paraId="60423DF5"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40-49%</w:t>
            </w:r>
          </w:p>
        </w:tc>
        <w:tc>
          <w:tcPr>
            <w:tcW w:w="1736" w:type="dxa"/>
            <w:shd w:val="clear" w:color="auto" w:fill="C2D69B"/>
            <w:vAlign w:val="bottom"/>
          </w:tcPr>
          <w:p w14:paraId="684FD364"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50-59%</w:t>
            </w:r>
          </w:p>
        </w:tc>
        <w:tc>
          <w:tcPr>
            <w:tcW w:w="1736" w:type="dxa"/>
            <w:shd w:val="clear" w:color="auto" w:fill="C2D69B"/>
            <w:vAlign w:val="bottom"/>
          </w:tcPr>
          <w:p w14:paraId="596D990A"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60-69%</w:t>
            </w:r>
          </w:p>
        </w:tc>
        <w:tc>
          <w:tcPr>
            <w:tcW w:w="1736" w:type="dxa"/>
            <w:shd w:val="clear" w:color="auto" w:fill="C2D69B"/>
            <w:vAlign w:val="bottom"/>
          </w:tcPr>
          <w:p w14:paraId="5C94FC2F"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70-84%</w:t>
            </w:r>
          </w:p>
        </w:tc>
        <w:tc>
          <w:tcPr>
            <w:tcW w:w="1736" w:type="dxa"/>
            <w:shd w:val="clear" w:color="auto" w:fill="C2D69B"/>
          </w:tcPr>
          <w:p w14:paraId="5A9B71F6" w14:textId="77777777" w:rsidR="0080668C" w:rsidRPr="0080668C" w:rsidRDefault="0080668C" w:rsidP="0080668C">
            <w:pPr>
              <w:jc w:val="center"/>
              <w:rPr>
                <w:rFonts w:ascii="Arial" w:hAnsi="Arial" w:cs="Arial"/>
                <w:b/>
                <w:sz w:val="18"/>
                <w:szCs w:val="18"/>
                <w:lang w:eastAsia="en-GB"/>
              </w:rPr>
            </w:pPr>
            <w:r w:rsidRPr="0080668C">
              <w:rPr>
                <w:rFonts w:ascii="Arial" w:hAnsi="Arial" w:cs="Arial"/>
                <w:b/>
                <w:sz w:val="18"/>
                <w:szCs w:val="18"/>
                <w:lang w:eastAsia="en-GB"/>
              </w:rPr>
              <w:t>85-100%</w:t>
            </w:r>
          </w:p>
        </w:tc>
      </w:tr>
      <w:tr w:rsidR="0080668C" w:rsidRPr="0080668C" w14:paraId="3D49AFC1" w14:textId="77777777" w:rsidTr="0080668C">
        <w:tc>
          <w:tcPr>
            <w:tcW w:w="1735" w:type="dxa"/>
            <w:shd w:val="clear" w:color="auto" w:fill="C2D69B"/>
          </w:tcPr>
          <w:p w14:paraId="14ACC113" w14:textId="77777777" w:rsidR="0080668C" w:rsidRPr="0080668C" w:rsidRDefault="0080668C" w:rsidP="0080668C">
            <w:pPr>
              <w:spacing w:before="34"/>
              <w:ind w:left="108" w:right="-54"/>
              <w:rPr>
                <w:rFonts w:ascii="Arial" w:eastAsia="Arial" w:hAnsi="Arial" w:cs="Arial"/>
                <w:bCs/>
                <w:sz w:val="18"/>
                <w:szCs w:val="18"/>
                <w:lang w:eastAsia="en-GB"/>
              </w:rPr>
            </w:pPr>
            <w:r w:rsidRPr="0080668C">
              <w:rPr>
                <w:rFonts w:ascii="Arial" w:eastAsia="Arial" w:hAnsi="Arial" w:cs="Arial"/>
                <w:b/>
                <w:bCs/>
                <w:lang w:eastAsia="en-GB"/>
              </w:rPr>
              <w:t xml:space="preserve">Engagement with literature </w:t>
            </w:r>
            <w:r w:rsidRPr="0080668C">
              <w:rPr>
                <w:rFonts w:ascii="Arial" w:eastAsia="Arial" w:hAnsi="Arial" w:cs="Arial"/>
                <w:bCs/>
                <w:sz w:val="18"/>
                <w:szCs w:val="18"/>
                <w:lang w:eastAsia="en-GB"/>
              </w:rPr>
              <w:t>(including reading, referencing,</w:t>
            </w:r>
          </w:p>
          <w:p w14:paraId="4277A302" w14:textId="77777777" w:rsidR="0080668C" w:rsidRPr="0080668C" w:rsidRDefault="0080668C" w:rsidP="0080668C">
            <w:pPr>
              <w:spacing w:before="34"/>
              <w:ind w:left="108" w:right="-54"/>
              <w:rPr>
                <w:rFonts w:ascii="Arial" w:eastAsia="Arial" w:hAnsi="Arial" w:cs="Arial"/>
                <w:bCs/>
                <w:sz w:val="18"/>
                <w:szCs w:val="18"/>
                <w:lang w:eastAsia="en-GB"/>
              </w:rPr>
            </w:pPr>
            <w:r w:rsidRPr="0080668C">
              <w:rPr>
                <w:rFonts w:ascii="Arial" w:eastAsia="Arial" w:hAnsi="Arial" w:cs="Arial"/>
                <w:bCs/>
                <w:sz w:val="18"/>
                <w:szCs w:val="18"/>
                <w:lang w:eastAsia="en-GB"/>
              </w:rPr>
              <w:t>academic conventions and</w:t>
            </w:r>
          </w:p>
          <w:p w14:paraId="02B56AE8" w14:textId="77777777" w:rsidR="0080668C" w:rsidRPr="0080668C" w:rsidRDefault="0080668C" w:rsidP="0080668C">
            <w:pPr>
              <w:spacing w:before="34"/>
              <w:ind w:left="108" w:right="-54"/>
              <w:rPr>
                <w:rFonts w:ascii="Arial" w:eastAsia="Arial" w:hAnsi="Arial" w:cs="Arial"/>
                <w:b/>
                <w:bCs/>
                <w:lang w:eastAsia="en-GB"/>
              </w:rPr>
            </w:pPr>
            <w:r w:rsidRPr="0080668C">
              <w:rPr>
                <w:rFonts w:ascii="Arial" w:eastAsia="Arial" w:hAnsi="Arial" w:cs="Arial"/>
                <w:bCs/>
                <w:sz w:val="18"/>
                <w:szCs w:val="18"/>
                <w:lang w:eastAsia="en-GB"/>
              </w:rPr>
              <w:t>academic honesty)</w:t>
            </w:r>
            <w:r w:rsidRPr="0080668C">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4D2FE55" w14:textId="77777777" w:rsidR="0080668C" w:rsidRPr="0080668C" w:rsidRDefault="0080668C" w:rsidP="0080668C">
            <w:pPr>
              <w:rPr>
                <w:rFonts w:ascii="Arial" w:hAnsi="Arial" w:cs="Arial"/>
                <w:lang w:eastAsia="en-GB"/>
              </w:rPr>
            </w:pPr>
            <w:r w:rsidRPr="0080668C">
              <w:rPr>
                <w:rFonts w:ascii="Arial" w:hAnsi="Arial" w:cs="Arial"/>
                <w:lang w:eastAsia="en-GB"/>
              </w:rPr>
              <w:t>Little or no evidence of reading</w:t>
            </w:r>
            <w:r w:rsidRPr="0080668C">
              <w:rPr>
                <w:lang w:eastAsia="en-GB"/>
              </w:rPr>
              <w:t xml:space="preserve"> and/or </w:t>
            </w:r>
            <w:r w:rsidRPr="0080668C">
              <w:rPr>
                <w:rFonts w:ascii="Arial" w:hAnsi="Arial" w:cs="Arial"/>
                <w:lang w:eastAsia="en-GB"/>
              </w:rPr>
              <w:t>reliance on inappropriate sources.</w:t>
            </w:r>
          </w:p>
          <w:p w14:paraId="2D73B143" w14:textId="77777777" w:rsidR="0080668C" w:rsidRPr="0080668C" w:rsidRDefault="0080668C" w:rsidP="0080668C">
            <w:pPr>
              <w:rPr>
                <w:rFonts w:ascii="Arial" w:hAnsi="Arial" w:cs="Arial"/>
                <w:lang w:eastAsia="en-GB"/>
              </w:rPr>
            </w:pPr>
            <w:r w:rsidRPr="0080668C">
              <w:rPr>
                <w:rFonts w:ascii="Arial" w:hAnsi="Arial" w:cs="Arial"/>
                <w:lang w:eastAsia="en-GB"/>
              </w:rPr>
              <w:t>Views and findings mostly unsupported and non-authoritative.</w:t>
            </w:r>
          </w:p>
          <w:p w14:paraId="4A643285" w14:textId="77777777" w:rsidR="0080668C" w:rsidRPr="0080668C" w:rsidRDefault="0080668C" w:rsidP="0080668C">
            <w:pPr>
              <w:rPr>
                <w:rFonts w:ascii="Arial" w:hAnsi="Arial" w:cs="Arial"/>
                <w:lang w:eastAsia="en-GB"/>
              </w:rPr>
            </w:pPr>
            <w:r w:rsidRPr="0080668C">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0F2E516" w14:textId="77777777" w:rsidR="0080668C" w:rsidRPr="0080668C" w:rsidRDefault="0080668C" w:rsidP="0080668C">
            <w:pPr>
              <w:rPr>
                <w:rFonts w:ascii="Arial" w:hAnsi="Arial" w:cs="Arial"/>
                <w:lang w:eastAsia="en-GB"/>
              </w:rPr>
            </w:pPr>
            <w:r w:rsidRPr="0080668C">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4B20D0" w14:textId="77777777" w:rsidR="0080668C" w:rsidRPr="0080668C" w:rsidRDefault="0080668C" w:rsidP="0080668C">
            <w:pPr>
              <w:rPr>
                <w:rFonts w:ascii="Arial" w:hAnsi="Arial" w:cs="Arial"/>
                <w:lang w:eastAsia="en-GB"/>
              </w:rPr>
            </w:pPr>
            <w:r w:rsidRPr="0080668C">
              <w:rPr>
                <w:rFonts w:ascii="Arial" w:hAnsi="Arial" w:cs="Arial"/>
                <w:lang w:eastAsia="en-GB"/>
              </w:rPr>
              <w:t>Engagement with a limited range of mostly relevant and credible sources. Some omissions and minor errors.</w:t>
            </w:r>
          </w:p>
          <w:p w14:paraId="3A36784C" w14:textId="77777777" w:rsidR="0080668C" w:rsidRPr="0080668C" w:rsidRDefault="0080668C" w:rsidP="0080668C">
            <w:pPr>
              <w:rPr>
                <w:rFonts w:ascii="Arial" w:hAnsi="Arial" w:cs="Arial"/>
                <w:lang w:eastAsia="en-GB"/>
              </w:rPr>
            </w:pPr>
            <w:r w:rsidRPr="0080668C">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6B1CB71" w14:textId="77777777" w:rsidR="0080668C" w:rsidRPr="0080668C" w:rsidRDefault="0080668C" w:rsidP="0080668C">
            <w:pPr>
              <w:rPr>
                <w:rFonts w:ascii="Arial" w:hAnsi="Arial" w:cs="Arial"/>
                <w:lang w:eastAsia="en-GB"/>
              </w:rPr>
            </w:pPr>
            <w:r w:rsidRPr="0080668C">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D698BF" w14:textId="77777777" w:rsidR="0080668C" w:rsidRPr="0080668C" w:rsidRDefault="0080668C" w:rsidP="0080668C">
            <w:pPr>
              <w:rPr>
                <w:rFonts w:ascii="Arial" w:hAnsi="Arial" w:cs="Arial"/>
                <w:lang w:eastAsia="en-GB"/>
              </w:rPr>
            </w:pPr>
            <w:r w:rsidRPr="0080668C">
              <w:rPr>
                <w:rFonts w:ascii="Arial" w:hAnsi="Arial" w:cs="Arial"/>
                <w:lang w:eastAsia="en-GB"/>
              </w:rPr>
              <w:t>Engagement with a wide range of research-informed literature, including sources retrieved independently.</w:t>
            </w:r>
          </w:p>
          <w:p w14:paraId="2CAECA67" w14:textId="77777777" w:rsidR="0080668C" w:rsidRPr="0080668C" w:rsidRDefault="0080668C" w:rsidP="0080668C">
            <w:pPr>
              <w:rPr>
                <w:rFonts w:ascii="Arial" w:hAnsi="Arial" w:cs="Arial"/>
                <w:lang w:eastAsia="en-GB"/>
              </w:rPr>
            </w:pPr>
            <w:r w:rsidRPr="0080668C">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97A45D" w14:textId="77777777" w:rsidR="0080668C" w:rsidRPr="0080668C" w:rsidRDefault="0080668C" w:rsidP="0080668C">
            <w:pPr>
              <w:rPr>
                <w:rFonts w:ascii="Arial" w:hAnsi="Arial" w:cs="Arial"/>
                <w:lang w:eastAsia="en-GB"/>
              </w:rPr>
            </w:pPr>
            <w:r w:rsidRPr="0080668C">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C89608B" w14:textId="77777777" w:rsidR="0080668C" w:rsidRPr="0080668C" w:rsidRDefault="0080668C" w:rsidP="0080668C">
            <w:pPr>
              <w:rPr>
                <w:rFonts w:ascii="Arial" w:hAnsi="Arial" w:cs="Arial"/>
                <w:lang w:eastAsia="en-GB"/>
              </w:rPr>
            </w:pPr>
            <w:r w:rsidRPr="0080668C">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0668C" w:rsidRPr="0080668C" w14:paraId="64C9EC49" w14:textId="77777777" w:rsidTr="0080668C">
        <w:tc>
          <w:tcPr>
            <w:tcW w:w="1735" w:type="dxa"/>
            <w:shd w:val="clear" w:color="auto" w:fill="C2D69B"/>
          </w:tcPr>
          <w:p w14:paraId="4EE8514F" w14:textId="77777777" w:rsidR="0080668C" w:rsidRPr="0080668C" w:rsidRDefault="0080668C" w:rsidP="0080668C">
            <w:pPr>
              <w:spacing w:before="34"/>
              <w:ind w:left="108" w:right="-54"/>
              <w:rPr>
                <w:rFonts w:ascii="Arial" w:eastAsia="Arial" w:hAnsi="Arial" w:cs="Arial"/>
                <w:bCs/>
                <w:sz w:val="18"/>
                <w:szCs w:val="18"/>
                <w:lang w:eastAsia="en-GB"/>
              </w:rPr>
            </w:pPr>
            <w:r w:rsidRPr="0080668C">
              <w:rPr>
                <w:rFonts w:ascii="Arial" w:eastAsia="Arial" w:hAnsi="Arial" w:cs="Arial"/>
                <w:b/>
                <w:bCs/>
                <w:lang w:eastAsia="en-GB"/>
              </w:rPr>
              <w:lastRenderedPageBreak/>
              <w:t xml:space="preserve">Knowledge and understanding </w:t>
            </w:r>
            <w:r w:rsidRPr="0080668C">
              <w:rPr>
                <w:rFonts w:ascii="Arial" w:eastAsia="Arial" w:hAnsi="Arial" w:cs="Arial"/>
                <w:bCs/>
                <w:sz w:val="18"/>
                <w:szCs w:val="18"/>
                <w:lang w:eastAsia="en-GB"/>
              </w:rPr>
              <w:t>(Coherent and detailed knowledge and systematic understanding of the subject area, at least some of which is informed by the latest research and/or advanced scholarship within the discipline.)</w:t>
            </w:r>
          </w:p>
          <w:p w14:paraId="41842781" w14:textId="77777777" w:rsidR="0080668C" w:rsidRPr="0080668C" w:rsidRDefault="0080668C" w:rsidP="0080668C">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05EC579C"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Major gaps in knowledge and systematic understanding of the subject matter. Substantial inaccuracies. No awareness of knowledge of the latest research and/or advanced scholarship within the discipline.</w:t>
            </w:r>
          </w:p>
          <w:p w14:paraId="56E9A3AF" w14:textId="77777777" w:rsidR="0080668C" w:rsidRPr="0080668C" w:rsidRDefault="0080668C" w:rsidP="0080668C">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C394A43"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CE2D671"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5496852"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Knowledge is reasonably detailed, accurate with a good systematic understanding of the field of study</w:t>
            </w:r>
            <w:r w:rsidRPr="0080668C">
              <w:rPr>
                <w:lang w:eastAsia="en-GB"/>
              </w:rPr>
              <w:t xml:space="preserve"> </w:t>
            </w:r>
            <w:r w:rsidRPr="0080668C">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C33DF44"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Knowledge is reasonably extensive</w:t>
            </w:r>
            <w:r w:rsidRPr="0080668C">
              <w:rPr>
                <w:lang w:eastAsia="en-GB"/>
              </w:rPr>
              <w:t xml:space="preserve"> </w:t>
            </w:r>
            <w:r w:rsidRPr="0080668C">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D09067F"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4B2B53" w14:textId="77777777" w:rsidR="0080668C" w:rsidRPr="0080668C" w:rsidRDefault="0080668C" w:rsidP="0080668C">
            <w:pPr>
              <w:spacing w:after="120"/>
              <w:rPr>
                <w:rFonts w:ascii="Arial" w:hAnsi="Arial" w:cs="Arial"/>
                <w:lang w:eastAsia="en-GB"/>
              </w:rPr>
            </w:pPr>
            <w:r w:rsidRPr="0080668C">
              <w:rPr>
                <w:rFonts w:ascii="Arial" w:hAnsi="Arial" w:cs="Arial"/>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80668C" w:rsidRPr="0080668C" w14:paraId="4956990C" w14:textId="77777777" w:rsidTr="0080668C">
        <w:tc>
          <w:tcPr>
            <w:tcW w:w="1735" w:type="dxa"/>
            <w:shd w:val="clear" w:color="auto" w:fill="C2D69B"/>
          </w:tcPr>
          <w:p w14:paraId="317AA442"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lang w:eastAsia="en-GB"/>
              </w:rPr>
              <w:t>C</w:t>
            </w:r>
            <w:r w:rsidRPr="0080668C">
              <w:rPr>
                <w:rFonts w:ascii="Arial" w:eastAsia="Arial" w:hAnsi="Arial" w:cs="Arial"/>
                <w:b/>
                <w:bCs/>
                <w:spacing w:val="1"/>
                <w:lang w:eastAsia="en-GB"/>
              </w:rPr>
              <w:t>ogn</w:t>
            </w:r>
            <w:r w:rsidRPr="0080668C">
              <w:rPr>
                <w:rFonts w:ascii="Arial" w:eastAsia="Arial" w:hAnsi="Arial" w:cs="Arial"/>
                <w:b/>
                <w:bCs/>
                <w:lang w:eastAsia="en-GB"/>
              </w:rPr>
              <w:t>i</w:t>
            </w:r>
            <w:r w:rsidRPr="0080668C">
              <w:rPr>
                <w:rFonts w:ascii="Arial" w:eastAsia="Arial" w:hAnsi="Arial" w:cs="Arial"/>
                <w:b/>
                <w:bCs/>
                <w:spacing w:val="1"/>
                <w:lang w:eastAsia="en-GB"/>
              </w:rPr>
              <w:t>t</w:t>
            </w:r>
            <w:r w:rsidRPr="0080668C">
              <w:rPr>
                <w:rFonts w:ascii="Arial" w:eastAsia="Arial" w:hAnsi="Arial" w:cs="Arial"/>
                <w:b/>
                <w:bCs/>
                <w:lang w:eastAsia="en-GB"/>
              </w:rPr>
              <w:t>i</w:t>
            </w:r>
            <w:r w:rsidRPr="0080668C">
              <w:rPr>
                <w:rFonts w:ascii="Arial" w:eastAsia="Arial" w:hAnsi="Arial" w:cs="Arial"/>
                <w:b/>
                <w:bCs/>
                <w:spacing w:val="2"/>
                <w:lang w:eastAsia="en-GB"/>
              </w:rPr>
              <w:t>v</w:t>
            </w:r>
            <w:r w:rsidRPr="0080668C">
              <w:rPr>
                <w:rFonts w:ascii="Arial" w:eastAsia="Arial" w:hAnsi="Arial" w:cs="Arial"/>
                <w:b/>
                <w:bCs/>
                <w:lang w:eastAsia="en-GB"/>
              </w:rPr>
              <w:t>e</w:t>
            </w:r>
            <w:r w:rsidRPr="0080668C">
              <w:rPr>
                <w:rFonts w:ascii="Arial" w:eastAsia="Arial" w:hAnsi="Arial" w:cs="Arial"/>
                <w:b/>
                <w:bCs/>
                <w:spacing w:val="-10"/>
                <w:lang w:eastAsia="en-GB"/>
              </w:rPr>
              <w:t xml:space="preserve"> </w:t>
            </w:r>
            <w:r w:rsidRPr="0080668C">
              <w:rPr>
                <w:rFonts w:ascii="Arial" w:eastAsia="Arial" w:hAnsi="Arial" w:cs="Arial"/>
                <w:b/>
                <w:bCs/>
                <w:lang w:eastAsia="en-GB"/>
              </w:rPr>
              <w:t>a</w:t>
            </w:r>
            <w:r w:rsidRPr="0080668C">
              <w:rPr>
                <w:rFonts w:ascii="Arial" w:eastAsia="Arial" w:hAnsi="Arial" w:cs="Arial"/>
                <w:b/>
                <w:bCs/>
                <w:spacing w:val="1"/>
                <w:lang w:eastAsia="en-GB"/>
              </w:rPr>
              <w:t>n</w:t>
            </w:r>
            <w:r w:rsidRPr="0080668C">
              <w:rPr>
                <w:rFonts w:ascii="Arial" w:eastAsia="Arial" w:hAnsi="Arial" w:cs="Arial"/>
                <w:b/>
                <w:bCs/>
                <w:lang w:eastAsia="en-GB"/>
              </w:rPr>
              <w:t>d i</w:t>
            </w:r>
            <w:r w:rsidRPr="0080668C">
              <w:rPr>
                <w:rFonts w:ascii="Arial" w:eastAsia="Arial" w:hAnsi="Arial" w:cs="Arial"/>
                <w:b/>
                <w:bCs/>
                <w:spacing w:val="1"/>
                <w:lang w:eastAsia="en-GB"/>
              </w:rPr>
              <w:t>nt</w:t>
            </w:r>
            <w:r w:rsidRPr="0080668C">
              <w:rPr>
                <w:rFonts w:ascii="Arial" w:eastAsia="Arial" w:hAnsi="Arial" w:cs="Arial"/>
                <w:b/>
                <w:bCs/>
                <w:lang w:eastAsia="en-GB"/>
              </w:rPr>
              <w:t>ellec</w:t>
            </w:r>
            <w:r w:rsidRPr="0080668C">
              <w:rPr>
                <w:rFonts w:ascii="Arial" w:eastAsia="Arial" w:hAnsi="Arial" w:cs="Arial"/>
                <w:b/>
                <w:bCs/>
                <w:spacing w:val="1"/>
                <w:lang w:eastAsia="en-GB"/>
              </w:rPr>
              <w:t>tu</w:t>
            </w:r>
            <w:r w:rsidRPr="0080668C">
              <w:rPr>
                <w:rFonts w:ascii="Arial" w:eastAsia="Arial" w:hAnsi="Arial" w:cs="Arial"/>
                <w:b/>
                <w:bCs/>
                <w:lang w:eastAsia="en-GB"/>
              </w:rPr>
              <w:t>al skil</w:t>
            </w:r>
            <w:r w:rsidRPr="0080668C">
              <w:rPr>
                <w:rFonts w:ascii="Arial" w:eastAsia="Arial" w:hAnsi="Arial" w:cs="Arial"/>
                <w:b/>
                <w:bCs/>
                <w:spacing w:val="2"/>
                <w:lang w:eastAsia="en-GB"/>
              </w:rPr>
              <w:t>l</w:t>
            </w:r>
            <w:r w:rsidRPr="0080668C">
              <w:rPr>
                <w:rFonts w:ascii="Arial" w:eastAsia="Arial" w:hAnsi="Arial" w:cs="Arial"/>
                <w:b/>
                <w:bCs/>
                <w:lang w:eastAsia="en-GB"/>
              </w:rPr>
              <w:t xml:space="preserve">s </w:t>
            </w:r>
          </w:p>
          <w:p w14:paraId="48FC357E" w14:textId="77777777" w:rsidR="0080668C" w:rsidRPr="0080668C" w:rsidRDefault="0080668C" w:rsidP="0080668C">
            <w:pPr>
              <w:spacing w:before="34" w:line="239" w:lineRule="auto"/>
              <w:ind w:left="108" w:right="-54"/>
              <w:rPr>
                <w:rFonts w:ascii="Arial" w:eastAsia="Arial" w:hAnsi="Arial" w:cs="Arial"/>
                <w:bCs/>
                <w:sz w:val="18"/>
                <w:szCs w:val="18"/>
                <w:lang w:eastAsia="en-GB"/>
              </w:rPr>
            </w:pPr>
            <w:r w:rsidRPr="0080668C">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0E9D017C" w14:textId="77777777" w:rsidR="0080668C" w:rsidRPr="0080668C" w:rsidRDefault="0080668C" w:rsidP="0080668C">
            <w:pPr>
              <w:rPr>
                <w:rFonts w:ascii="Arial" w:hAnsi="Arial" w:cs="Arial"/>
                <w:lang w:eastAsia="en-GB"/>
              </w:rPr>
            </w:pPr>
            <w:r w:rsidRPr="0080668C">
              <w:rPr>
                <w:rFonts w:ascii="Arial" w:hAnsi="Arial" w:cs="Arial"/>
                <w:lang w:eastAsia="en-GB"/>
              </w:rPr>
              <w:t>Wholly or almost wholly descriptive work. Little or no analysis, synthesis or evaluation.</w:t>
            </w:r>
          </w:p>
          <w:p w14:paraId="384EBC4D" w14:textId="77777777" w:rsidR="0080668C" w:rsidRPr="0080668C" w:rsidRDefault="0080668C" w:rsidP="0080668C">
            <w:pPr>
              <w:rPr>
                <w:rFonts w:ascii="Arial" w:hAnsi="Arial" w:cs="Arial"/>
                <w:lang w:eastAsia="en-GB"/>
              </w:rPr>
            </w:pPr>
            <w:r w:rsidRPr="0080668C">
              <w:rPr>
                <w:rFonts w:ascii="Arial" w:hAnsi="Arial" w:cs="Arial"/>
                <w:lang w:eastAsia="en-GB"/>
              </w:rPr>
              <w:t xml:space="preserve">Failure to develop arguments, leading to illogical or invalid judgements. Unsubstantiated generalisations, made without use of any </w:t>
            </w:r>
            <w:r w:rsidRPr="0080668C">
              <w:rPr>
                <w:rFonts w:ascii="Arial" w:hAnsi="Arial" w:cs="Arial"/>
                <w:lang w:eastAsia="en-GB"/>
              </w:rPr>
              <w:lastRenderedPageBreak/>
              <w:t>credible evidence.</w:t>
            </w:r>
          </w:p>
          <w:p w14:paraId="3F9AB009" w14:textId="77777777" w:rsidR="0080668C" w:rsidRPr="0080668C" w:rsidRDefault="0080668C" w:rsidP="0080668C">
            <w:pPr>
              <w:rPr>
                <w:rFonts w:ascii="Arial" w:hAnsi="Arial" w:cs="Arial"/>
                <w:lang w:eastAsia="en-GB"/>
              </w:rPr>
            </w:pPr>
          </w:p>
        </w:tc>
        <w:tc>
          <w:tcPr>
            <w:tcW w:w="1736" w:type="dxa"/>
          </w:tcPr>
          <w:p w14:paraId="2C602FD9"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80668C">
              <w:rPr>
                <w:rFonts w:ascii="Arial" w:hAnsi="Arial" w:cs="Arial"/>
                <w:lang w:eastAsia="en-GB"/>
              </w:rPr>
              <w:lastRenderedPageBreak/>
              <w:t>opinions. Ideas sometimes illogical and contradictory.</w:t>
            </w:r>
          </w:p>
        </w:tc>
        <w:tc>
          <w:tcPr>
            <w:tcW w:w="1736" w:type="dxa"/>
          </w:tcPr>
          <w:p w14:paraId="011864DD"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Limited attempt at critical thinking, analysis, synthesis and evaluation, tending towards description.</w:t>
            </w:r>
          </w:p>
          <w:p w14:paraId="1FE21B46" w14:textId="77777777" w:rsidR="0080668C" w:rsidRPr="0080668C" w:rsidRDefault="0080668C" w:rsidP="0080668C">
            <w:pPr>
              <w:rPr>
                <w:rFonts w:ascii="Arial" w:hAnsi="Arial" w:cs="Arial"/>
                <w:lang w:eastAsia="en-GB"/>
              </w:rPr>
            </w:pPr>
            <w:r w:rsidRPr="0080668C">
              <w:rPr>
                <w:rFonts w:ascii="Arial" w:hAnsi="Arial" w:cs="Arial"/>
                <w:lang w:eastAsia="en-GB"/>
              </w:rPr>
              <w:t xml:space="preserve">Some evidence to support emerging arguments and judgements but these may be underdeveloped or with a little inconsistency / </w:t>
            </w:r>
            <w:r w:rsidRPr="0080668C">
              <w:rPr>
                <w:rFonts w:ascii="Arial" w:hAnsi="Arial" w:cs="Arial"/>
                <w:lang w:eastAsia="en-GB"/>
              </w:rPr>
              <w:lastRenderedPageBreak/>
              <w:t>mis-interpretation.</w:t>
            </w:r>
          </w:p>
          <w:p w14:paraId="403D0D9E" w14:textId="77777777" w:rsidR="0080668C" w:rsidRPr="0080668C" w:rsidRDefault="0080668C" w:rsidP="0080668C">
            <w:pPr>
              <w:rPr>
                <w:rFonts w:ascii="Arial" w:hAnsi="Arial" w:cs="Arial"/>
                <w:lang w:eastAsia="en-GB"/>
              </w:rPr>
            </w:pPr>
            <w:r w:rsidRPr="0080668C">
              <w:rPr>
                <w:rFonts w:ascii="Arial" w:hAnsi="Arial" w:cs="Arial"/>
                <w:lang w:eastAsia="en-GB"/>
              </w:rPr>
              <w:t>Asserts rather than argues a case.</w:t>
            </w:r>
          </w:p>
          <w:p w14:paraId="01404CCB" w14:textId="77777777" w:rsidR="0080668C" w:rsidRPr="0080668C" w:rsidRDefault="0080668C" w:rsidP="0080668C">
            <w:pPr>
              <w:rPr>
                <w:rFonts w:ascii="Arial" w:hAnsi="Arial" w:cs="Arial"/>
                <w:lang w:eastAsia="en-GB"/>
              </w:rPr>
            </w:pPr>
          </w:p>
        </w:tc>
        <w:tc>
          <w:tcPr>
            <w:tcW w:w="1736" w:type="dxa"/>
          </w:tcPr>
          <w:p w14:paraId="1ACEB036"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Some critical thinking, analysis, synthesis and evaluation. Can analyse new and/or abstract concepts and data without guidance.</w:t>
            </w:r>
          </w:p>
          <w:p w14:paraId="064ABE65" w14:textId="77777777" w:rsidR="0080668C" w:rsidRPr="0080668C" w:rsidRDefault="0080668C" w:rsidP="0080668C">
            <w:pPr>
              <w:rPr>
                <w:rFonts w:ascii="Arial" w:hAnsi="Arial" w:cs="Arial"/>
                <w:lang w:eastAsia="en-GB"/>
              </w:rPr>
            </w:pPr>
            <w:r w:rsidRPr="0080668C">
              <w:rPr>
                <w:rFonts w:ascii="Arial" w:hAnsi="Arial" w:cs="Arial"/>
                <w:lang w:eastAsia="en-GB"/>
              </w:rPr>
              <w:t xml:space="preserve">An emerging awareness of different stances and ability to use evidence (that may be incomplete) to </w:t>
            </w:r>
            <w:r w:rsidRPr="0080668C">
              <w:rPr>
                <w:rFonts w:ascii="Arial" w:hAnsi="Arial" w:cs="Arial"/>
                <w:lang w:eastAsia="en-GB"/>
              </w:rPr>
              <w:lastRenderedPageBreak/>
              <w:t>support the argument.</w:t>
            </w:r>
          </w:p>
          <w:p w14:paraId="7C76DF33" w14:textId="77777777" w:rsidR="0080668C" w:rsidRPr="0080668C" w:rsidRDefault="0080668C" w:rsidP="0080668C">
            <w:pPr>
              <w:rPr>
                <w:rFonts w:ascii="Arial" w:hAnsi="Arial" w:cs="Arial"/>
                <w:lang w:eastAsia="en-GB"/>
              </w:rPr>
            </w:pPr>
            <w:r w:rsidRPr="0080668C">
              <w:rPr>
                <w:rFonts w:ascii="Arial" w:hAnsi="Arial" w:cs="Arial"/>
                <w:lang w:eastAsia="en-GB"/>
              </w:rPr>
              <w:t>Mostly valid arguments and logical judgements.</w:t>
            </w:r>
            <w:r w:rsidRPr="0080668C">
              <w:rPr>
                <w:lang w:eastAsia="en-GB"/>
              </w:rPr>
              <w:t xml:space="preserve"> </w:t>
            </w:r>
            <w:r w:rsidRPr="0080668C">
              <w:rPr>
                <w:rFonts w:ascii="Arial" w:hAnsi="Arial" w:cs="Arial"/>
                <w:lang w:eastAsia="en-GB"/>
              </w:rPr>
              <w:t>Some tendency to assert/state opinion rather than argue on the basis of reason and evidence.</w:t>
            </w:r>
          </w:p>
        </w:tc>
        <w:tc>
          <w:tcPr>
            <w:tcW w:w="1736" w:type="dxa"/>
          </w:tcPr>
          <w:p w14:paraId="775D9A0D"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Sound critical thinking, analysis, synthesis and evaluation</w:t>
            </w:r>
            <w:r w:rsidRPr="0080668C">
              <w:rPr>
                <w:lang w:eastAsia="en-GB"/>
              </w:rPr>
              <w:t xml:space="preserve"> demonstrating </w:t>
            </w:r>
            <w:r w:rsidRPr="0080668C">
              <w:rPr>
                <w:rFonts w:ascii="Arial" w:hAnsi="Arial" w:cs="Arial"/>
                <w:lang w:eastAsia="en-GB"/>
              </w:rPr>
              <w:t xml:space="preserve">critical thinking. Ability to devise and sustain persuasive arguments, and to review the reliability, validity and significance of evidence (that may be incomplete) to </w:t>
            </w:r>
            <w:r w:rsidRPr="0080668C">
              <w:rPr>
                <w:rFonts w:ascii="Arial" w:hAnsi="Arial" w:cs="Arial"/>
                <w:lang w:eastAsia="en-GB"/>
              </w:rPr>
              <w:lastRenderedPageBreak/>
              <w:t xml:space="preserve">make mostly appropriate and valid judgements. </w:t>
            </w:r>
          </w:p>
          <w:p w14:paraId="5CEBEA52" w14:textId="77777777" w:rsidR="0080668C" w:rsidRPr="0080668C" w:rsidRDefault="0080668C" w:rsidP="0080668C">
            <w:pPr>
              <w:rPr>
                <w:rFonts w:ascii="Arial" w:hAnsi="Arial" w:cs="Arial"/>
                <w:lang w:eastAsia="en-GB"/>
              </w:rPr>
            </w:pPr>
          </w:p>
        </w:tc>
        <w:tc>
          <w:tcPr>
            <w:tcW w:w="1736" w:type="dxa"/>
          </w:tcPr>
          <w:p w14:paraId="61892088"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Excellent critical thinking, analysis, synthesis and evaluation. Ability to investigate contradictory or incomplete information and make strong, persuasive, arguments and sophisticated judgements.</w:t>
            </w:r>
            <w:r w:rsidRPr="0080668C">
              <w:rPr>
                <w:lang w:eastAsia="en-GB"/>
              </w:rPr>
              <w:t xml:space="preserve"> </w:t>
            </w:r>
            <w:r w:rsidRPr="0080668C">
              <w:rPr>
                <w:rFonts w:ascii="Arial" w:hAnsi="Arial" w:cs="Arial"/>
                <w:lang w:eastAsia="en-GB"/>
              </w:rPr>
              <w:t xml:space="preserve">Some evidence of independent </w:t>
            </w:r>
            <w:r w:rsidRPr="0080668C">
              <w:rPr>
                <w:rFonts w:ascii="Arial" w:hAnsi="Arial" w:cs="Arial"/>
                <w:lang w:eastAsia="en-GB"/>
              </w:rPr>
              <w:lastRenderedPageBreak/>
              <w:t>thought and ability to ‘see beyond the question’, suggesting a grasp of the broader field and wider concepts.</w:t>
            </w:r>
          </w:p>
          <w:p w14:paraId="64B1EBF4" w14:textId="77777777" w:rsidR="0080668C" w:rsidRPr="0080668C" w:rsidRDefault="0080668C" w:rsidP="0080668C">
            <w:pPr>
              <w:rPr>
                <w:rFonts w:ascii="Arial" w:hAnsi="Arial" w:cs="Arial"/>
                <w:lang w:eastAsia="en-GB"/>
              </w:rPr>
            </w:pPr>
          </w:p>
        </w:tc>
        <w:tc>
          <w:tcPr>
            <w:tcW w:w="1736" w:type="dxa"/>
          </w:tcPr>
          <w:p w14:paraId="18B5D4B9"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 xml:space="preserve">Exceptional critical thinking, analysis, synthesis and evaluation based on judiciously selected evidence. </w:t>
            </w:r>
          </w:p>
          <w:p w14:paraId="12AE71F6" w14:textId="77777777" w:rsidR="0080668C" w:rsidRPr="0080668C" w:rsidRDefault="0080668C" w:rsidP="0080668C">
            <w:pPr>
              <w:rPr>
                <w:rFonts w:ascii="Arial" w:hAnsi="Arial" w:cs="Arial"/>
                <w:lang w:eastAsia="en-GB"/>
              </w:rPr>
            </w:pPr>
            <w:r w:rsidRPr="0080668C">
              <w:rPr>
                <w:rFonts w:ascii="Arial" w:hAnsi="Arial" w:cs="Arial"/>
                <w:lang w:eastAsia="en-GB"/>
              </w:rPr>
              <w:t xml:space="preserve">Ability to investigate contradictory or incomplete information and make strong, persuasive, arguments and sophisticated, </w:t>
            </w:r>
            <w:r w:rsidRPr="0080668C">
              <w:rPr>
                <w:rFonts w:ascii="Arial" w:hAnsi="Arial" w:cs="Arial"/>
                <w:lang w:eastAsia="en-GB"/>
              </w:rPr>
              <w:lastRenderedPageBreak/>
              <w:t>nuanced, judgements. Evidence of independent thought and ability to ‘see beyond the question’, suggesting an outstanding grasp of the broader field and wider concepts.</w:t>
            </w:r>
          </w:p>
        </w:tc>
      </w:tr>
      <w:tr w:rsidR="0080668C" w:rsidRPr="0080668C" w14:paraId="70EEE8A0" w14:textId="77777777" w:rsidTr="0080668C">
        <w:tc>
          <w:tcPr>
            <w:tcW w:w="1735" w:type="dxa"/>
            <w:shd w:val="clear" w:color="auto" w:fill="C2D69B"/>
          </w:tcPr>
          <w:p w14:paraId="1A3A416C"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lang w:eastAsia="en-GB"/>
              </w:rPr>
              <w:t>Practical skills</w:t>
            </w:r>
          </w:p>
          <w:p w14:paraId="47EC7A77" w14:textId="77777777" w:rsidR="0080668C" w:rsidRPr="0080668C" w:rsidRDefault="0080668C" w:rsidP="0080668C">
            <w:pPr>
              <w:spacing w:before="34" w:line="239" w:lineRule="auto"/>
              <w:ind w:left="108" w:right="-54"/>
              <w:rPr>
                <w:rFonts w:ascii="Arial" w:eastAsia="Arial" w:hAnsi="Arial" w:cs="Arial"/>
                <w:b/>
                <w:bCs/>
                <w:sz w:val="18"/>
                <w:szCs w:val="18"/>
                <w:lang w:eastAsia="en-GB"/>
              </w:rPr>
            </w:pPr>
            <w:r w:rsidRPr="0080668C">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562303D7" w14:textId="77777777" w:rsidR="0080668C" w:rsidRPr="0080668C" w:rsidRDefault="0080668C" w:rsidP="0080668C">
            <w:pPr>
              <w:rPr>
                <w:rFonts w:ascii="Arial" w:hAnsi="Arial" w:cs="Arial"/>
                <w:lang w:eastAsia="en-GB"/>
              </w:rPr>
            </w:pPr>
            <w:r w:rsidRPr="0080668C">
              <w:rPr>
                <w:rFonts w:ascii="Arial" w:hAnsi="Arial" w:cs="Arial"/>
                <w:lang w:eastAsia="en-GB"/>
              </w:rPr>
              <w:t>Limited or no use of methods, materials, tools and/or techniques.</w:t>
            </w:r>
          </w:p>
          <w:p w14:paraId="18573C6E" w14:textId="77777777" w:rsidR="0080668C" w:rsidRPr="0080668C" w:rsidRDefault="0080668C" w:rsidP="0080668C">
            <w:pPr>
              <w:rPr>
                <w:rFonts w:ascii="Arial" w:hAnsi="Arial" w:cs="Arial"/>
                <w:lang w:eastAsia="en-GB"/>
              </w:rPr>
            </w:pPr>
            <w:r w:rsidRPr="0080668C">
              <w:rPr>
                <w:rFonts w:ascii="Arial" w:hAnsi="Arial" w:cs="Arial"/>
                <w:lang w:eastAsia="en-GB"/>
              </w:rPr>
              <w:t>Little or no appreciation of the context of the application.</w:t>
            </w:r>
          </w:p>
          <w:p w14:paraId="65B5FBF6" w14:textId="77777777" w:rsidR="0080668C" w:rsidRPr="0080668C" w:rsidRDefault="0080668C" w:rsidP="0080668C">
            <w:pPr>
              <w:rPr>
                <w:rFonts w:ascii="Arial" w:hAnsi="Arial" w:cs="Arial"/>
                <w:lang w:eastAsia="en-GB"/>
              </w:rPr>
            </w:pPr>
            <w:r w:rsidRPr="0080668C">
              <w:rPr>
                <w:rFonts w:ascii="Arial" w:hAnsi="Arial" w:cs="Arial"/>
                <w:lang w:eastAsia="en-GB"/>
              </w:rPr>
              <w:t>Limited understanding of the application of theory to practice or making appropriate links between the two.</w:t>
            </w:r>
          </w:p>
          <w:p w14:paraId="118FE875" w14:textId="77777777" w:rsidR="0080668C" w:rsidRPr="0080668C" w:rsidRDefault="0080668C" w:rsidP="0080668C">
            <w:pPr>
              <w:rPr>
                <w:rFonts w:ascii="Arial" w:hAnsi="Arial" w:cs="Arial"/>
                <w:lang w:eastAsia="en-GB"/>
              </w:rPr>
            </w:pPr>
            <w:r w:rsidRPr="0080668C">
              <w:rPr>
                <w:rFonts w:ascii="Arial" w:hAnsi="Arial" w:cs="Arial"/>
                <w:lang w:eastAsia="en-GB"/>
              </w:rPr>
              <w:t>Very weak problem-solving skills</w:t>
            </w:r>
            <w:r w:rsidRPr="0080668C">
              <w:rPr>
                <w:lang w:eastAsia="en-GB"/>
              </w:rPr>
              <w:t xml:space="preserve"> </w:t>
            </w:r>
            <w:r w:rsidRPr="0080668C">
              <w:rPr>
                <w:rFonts w:ascii="Arial" w:hAnsi="Arial" w:cs="Arial"/>
                <w:lang w:eastAsia="en-GB"/>
              </w:rPr>
              <w:t xml:space="preserve">in complex and unpredictable contexts. </w:t>
            </w:r>
          </w:p>
        </w:tc>
        <w:tc>
          <w:tcPr>
            <w:tcW w:w="1736" w:type="dxa"/>
          </w:tcPr>
          <w:p w14:paraId="58D58D0B" w14:textId="77777777" w:rsidR="0080668C" w:rsidRPr="0080668C" w:rsidRDefault="0080668C" w:rsidP="0080668C">
            <w:pPr>
              <w:rPr>
                <w:rFonts w:ascii="Arial" w:hAnsi="Arial" w:cs="Arial"/>
                <w:lang w:eastAsia="en-GB"/>
              </w:rPr>
            </w:pPr>
            <w:r w:rsidRPr="0080668C">
              <w:rPr>
                <w:rFonts w:ascii="Arial" w:hAnsi="Arial" w:cs="Arial"/>
                <w:lang w:eastAsia="en-GB"/>
              </w:rPr>
              <w:t>Rudimentary application of methods, materials, tools and/or techniques but without consideration and competence. Flawed appreciation of the context of the application.</w:t>
            </w:r>
          </w:p>
          <w:p w14:paraId="1390D636" w14:textId="77777777" w:rsidR="0080668C" w:rsidRPr="0080668C" w:rsidRDefault="0080668C" w:rsidP="0080668C">
            <w:pPr>
              <w:rPr>
                <w:rFonts w:ascii="Arial" w:hAnsi="Arial" w:cs="Arial"/>
                <w:lang w:eastAsia="en-GB"/>
              </w:rPr>
            </w:pPr>
            <w:r w:rsidRPr="0080668C">
              <w:rPr>
                <w:rFonts w:ascii="Arial" w:hAnsi="Arial" w:cs="Arial"/>
                <w:lang w:eastAsia="en-GB"/>
              </w:rPr>
              <w:t xml:space="preserve">Weak understanding of the application of theory to practice, with only occasional evidence of making appropriate links between the two. </w:t>
            </w:r>
            <w:r w:rsidRPr="0080668C">
              <w:rPr>
                <w:rFonts w:ascii="Arial" w:hAnsi="Arial" w:cs="Arial"/>
                <w:lang w:eastAsia="en-GB"/>
              </w:rPr>
              <w:lastRenderedPageBreak/>
              <w:t xml:space="preserve">Weak problem-solving skills in complex and unpredictable contexts. </w:t>
            </w:r>
          </w:p>
          <w:p w14:paraId="367688B8" w14:textId="77777777" w:rsidR="0080668C" w:rsidRPr="0080668C" w:rsidRDefault="0080668C" w:rsidP="0080668C">
            <w:pPr>
              <w:rPr>
                <w:rFonts w:ascii="Arial" w:hAnsi="Arial" w:cs="Arial"/>
                <w:lang w:eastAsia="en-GB"/>
              </w:rPr>
            </w:pPr>
          </w:p>
          <w:p w14:paraId="7C67D009" w14:textId="77777777" w:rsidR="0080668C" w:rsidRPr="0080668C" w:rsidRDefault="0080668C" w:rsidP="0080668C">
            <w:pPr>
              <w:rPr>
                <w:rFonts w:ascii="Arial" w:hAnsi="Arial" w:cs="Arial"/>
                <w:lang w:eastAsia="en-GB"/>
              </w:rPr>
            </w:pPr>
          </w:p>
        </w:tc>
        <w:tc>
          <w:tcPr>
            <w:tcW w:w="1736" w:type="dxa"/>
          </w:tcPr>
          <w:p w14:paraId="35A4D744"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An adequate awareness and mostly appropriate application of well-established methods, materials, tools and/or techniques.</w:t>
            </w:r>
          </w:p>
          <w:p w14:paraId="0FE3180F" w14:textId="77777777" w:rsidR="0080668C" w:rsidRPr="0080668C" w:rsidRDefault="0080668C" w:rsidP="0080668C">
            <w:pPr>
              <w:rPr>
                <w:rFonts w:ascii="Arial" w:hAnsi="Arial" w:cs="Arial"/>
                <w:lang w:eastAsia="en-GB"/>
              </w:rPr>
            </w:pPr>
            <w:r w:rsidRPr="0080668C">
              <w:rPr>
                <w:rFonts w:ascii="Arial" w:hAnsi="Arial" w:cs="Arial"/>
                <w:lang w:eastAsia="en-GB"/>
              </w:rPr>
              <w:t>Basic appreciation of the context of the application. Theoretical knowledge and understanding applied in practice, but not always making logical links between the two.</w:t>
            </w:r>
          </w:p>
          <w:p w14:paraId="161EAE73" w14:textId="77777777" w:rsidR="0080668C" w:rsidRPr="0080668C" w:rsidRDefault="0080668C" w:rsidP="0080668C">
            <w:pPr>
              <w:rPr>
                <w:rFonts w:ascii="Arial" w:hAnsi="Arial" w:cs="Arial"/>
                <w:lang w:eastAsia="en-GB"/>
              </w:rPr>
            </w:pPr>
            <w:r w:rsidRPr="0080668C">
              <w:rPr>
                <w:rFonts w:ascii="Arial" w:hAnsi="Arial" w:cs="Arial"/>
                <w:lang w:eastAsia="en-GB"/>
              </w:rPr>
              <w:t xml:space="preserve">Can identify problems and </w:t>
            </w:r>
            <w:r w:rsidRPr="0080668C">
              <w:rPr>
                <w:rFonts w:ascii="Arial" w:hAnsi="Arial" w:cs="Arial"/>
                <w:lang w:eastAsia="en-GB"/>
              </w:rPr>
              <w:lastRenderedPageBreak/>
              <w:t xml:space="preserve">propose basic solutions in complex and unpredictable contexts without fully appreciating the complexity. </w:t>
            </w:r>
          </w:p>
        </w:tc>
        <w:tc>
          <w:tcPr>
            <w:tcW w:w="1736" w:type="dxa"/>
          </w:tcPr>
          <w:p w14:paraId="321731B1"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A good and appropriate application of standard methods, materials, tools and/or techniques.</w:t>
            </w:r>
          </w:p>
          <w:p w14:paraId="3EDA2AD1" w14:textId="77777777" w:rsidR="0080668C" w:rsidRPr="0080668C" w:rsidRDefault="0080668C" w:rsidP="0080668C">
            <w:pPr>
              <w:rPr>
                <w:rFonts w:ascii="Arial" w:hAnsi="Arial" w:cs="Arial"/>
                <w:lang w:eastAsia="en-GB"/>
              </w:rPr>
            </w:pPr>
            <w:r w:rsidRPr="0080668C">
              <w:rPr>
                <w:rFonts w:ascii="Arial" w:hAnsi="Arial" w:cs="Arial"/>
                <w:lang w:eastAsia="en-GB"/>
              </w:rPr>
              <w:t>Clear appreciation of the context of the application. Mainly consistent, accurate and logical application of theory to practice, making appropriate links between the two</w:t>
            </w:r>
          </w:p>
          <w:p w14:paraId="52A973C2" w14:textId="77777777" w:rsidR="0080668C" w:rsidRPr="0080668C" w:rsidRDefault="0080668C" w:rsidP="0080668C">
            <w:pPr>
              <w:rPr>
                <w:rFonts w:ascii="Arial" w:hAnsi="Arial" w:cs="Arial"/>
                <w:lang w:eastAsia="en-GB"/>
              </w:rPr>
            </w:pPr>
            <w:r w:rsidRPr="0080668C">
              <w:rPr>
                <w:rFonts w:ascii="Arial" w:hAnsi="Arial" w:cs="Arial"/>
                <w:lang w:eastAsia="en-GB"/>
              </w:rPr>
              <w:t xml:space="preserve">Can identify problems and propose mostly </w:t>
            </w:r>
            <w:r w:rsidRPr="0080668C">
              <w:rPr>
                <w:rFonts w:ascii="Arial" w:hAnsi="Arial" w:cs="Arial"/>
                <w:lang w:eastAsia="en-GB"/>
              </w:rPr>
              <w:lastRenderedPageBreak/>
              <w:t>appropriate solutions in complex and unpredictable contexts.</w:t>
            </w:r>
          </w:p>
        </w:tc>
        <w:tc>
          <w:tcPr>
            <w:tcW w:w="1736" w:type="dxa"/>
          </w:tcPr>
          <w:p w14:paraId="49CABF87"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A very good application of a range of methods, materials, tools and/or techniques.</w:t>
            </w:r>
          </w:p>
          <w:p w14:paraId="02228706" w14:textId="77777777" w:rsidR="0080668C" w:rsidRPr="0080668C" w:rsidRDefault="0080668C" w:rsidP="0080668C">
            <w:pPr>
              <w:rPr>
                <w:rFonts w:ascii="Arial" w:hAnsi="Arial" w:cs="Arial"/>
                <w:lang w:eastAsia="en-GB"/>
              </w:rPr>
            </w:pPr>
            <w:r w:rsidRPr="0080668C">
              <w:rPr>
                <w:rFonts w:ascii="Arial" w:hAnsi="Arial" w:cs="Arial"/>
                <w:lang w:eastAsia="en-GB"/>
              </w:rPr>
              <w:t>Very good consideration of the context of the application, with perceptive insights. Can identify problems and propose appropriate solutions</w:t>
            </w:r>
            <w:r w:rsidRPr="0080668C">
              <w:rPr>
                <w:lang w:eastAsia="en-GB"/>
              </w:rPr>
              <w:t xml:space="preserve"> </w:t>
            </w:r>
            <w:r w:rsidRPr="0080668C">
              <w:rPr>
                <w:rFonts w:ascii="Arial" w:hAnsi="Arial" w:cs="Arial"/>
                <w:lang w:eastAsia="en-GB"/>
              </w:rPr>
              <w:t>in complex and unpredictable contexts.</w:t>
            </w:r>
          </w:p>
          <w:p w14:paraId="01A290A7" w14:textId="77777777" w:rsidR="0080668C" w:rsidRPr="0080668C" w:rsidRDefault="0080668C" w:rsidP="0080668C">
            <w:pPr>
              <w:rPr>
                <w:rFonts w:ascii="Arial" w:hAnsi="Arial" w:cs="Arial"/>
                <w:lang w:eastAsia="en-GB"/>
              </w:rPr>
            </w:pPr>
            <w:r w:rsidRPr="0080668C">
              <w:rPr>
                <w:rFonts w:ascii="Arial" w:hAnsi="Arial" w:cs="Arial"/>
                <w:lang w:eastAsia="en-GB"/>
              </w:rPr>
              <w:t xml:space="preserve">Evidence of some innovation and creativity. </w:t>
            </w:r>
          </w:p>
        </w:tc>
        <w:tc>
          <w:tcPr>
            <w:tcW w:w="1736" w:type="dxa"/>
          </w:tcPr>
          <w:p w14:paraId="5494153C" w14:textId="77777777" w:rsidR="0080668C" w:rsidRPr="0080668C" w:rsidRDefault="0080668C" w:rsidP="0080668C">
            <w:pPr>
              <w:rPr>
                <w:rFonts w:ascii="Arial" w:hAnsi="Arial" w:cs="Arial"/>
                <w:lang w:eastAsia="en-GB"/>
              </w:rPr>
            </w:pPr>
            <w:r w:rsidRPr="0080668C">
              <w:rPr>
                <w:rFonts w:ascii="Arial" w:hAnsi="Arial" w:cs="Arial"/>
                <w:lang w:eastAsia="en-GB"/>
              </w:rPr>
              <w:t>An advanced application of a range of methods, materials, tools and/or techniques.</w:t>
            </w:r>
          </w:p>
          <w:p w14:paraId="4FFF82F8" w14:textId="77777777" w:rsidR="0080668C" w:rsidRPr="0080668C" w:rsidRDefault="0080668C" w:rsidP="0080668C">
            <w:pPr>
              <w:rPr>
                <w:rFonts w:ascii="Arial" w:hAnsi="Arial" w:cs="Arial"/>
                <w:lang w:eastAsia="en-GB"/>
              </w:rPr>
            </w:pPr>
            <w:r w:rsidRPr="0080668C">
              <w:rPr>
                <w:rFonts w:ascii="Arial" w:hAnsi="Arial" w:cs="Arial"/>
                <w:lang w:eastAsia="en-GB"/>
              </w:rPr>
              <w:t>The context of the application is well considered, and insightful.</w:t>
            </w:r>
          </w:p>
          <w:p w14:paraId="18504B93" w14:textId="77777777" w:rsidR="0080668C" w:rsidRPr="0080668C" w:rsidRDefault="0080668C" w:rsidP="0080668C">
            <w:pPr>
              <w:rPr>
                <w:rFonts w:ascii="Arial" w:hAnsi="Arial" w:cs="Arial"/>
                <w:lang w:eastAsia="en-GB"/>
              </w:rPr>
            </w:pPr>
            <w:r w:rsidRPr="0080668C">
              <w:rPr>
                <w:rFonts w:ascii="Arial" w:hAnsi="Arial" w:cs="Arial"/>
                <w:lang w:eastAsia="en-GB"/>
              </w:rPr>
              <w:t xml:space="preserve">Application and deployment extend beyond established conventions.  Can identify complex problems and propose excellent solutions. Innovation and </w:t>
            </w:r>
            <w:r w:rsidRPr="0080668C">
              <w:rPr>
                <w:rFonts w:ascii="Arial" w:hAnsi="Arial" w:cs="Arial"/>
                <w:lang w:eastAsia="en-GB"/>
              </w:rPr>
              <w:lastRenderedPageBreak/>
              <w:t>creativity evident.</w:t>
            </w:r>
          </w:p>
        </w:tc>
        <w:tc>
          <w:tcPr>
            <w:tcW w:w="1736" w:type="dxa"/>
          </w:tcPr>
          <w:p w14:paraId="5B6FF3F5"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80668C" w:rsidRPr="0080668C" w14:paraId="034765B2" w14:textId="77777777" w:rsidTr="0080668C">
        <w:tc>
          <w:tcPr>
            <w:tcW w:w="1735" w:type="dxa"/>
            <w:shd w:val="clear" w:color="auto" w:fill="C2D69B"/>
          </w:tcPr>
          <w:p w14:paraId="185F2E2D" w14:textId="77777777" w:rsidR="0080668C" w:rsidRPr="0080668C" w:rsidRDefault="0080668C" w:rsidP="0080668C">
            <w:pPr>
              <w:spacing w:before="34" w:line="239" w:lineRule="auto"/>
              <w:ind w:left="108" w:right="-54"/>
              <w:rPr>
                <w:rFonts w:ascii="Arial" w:eastAsia="Arial" w:hAnsi="Arial" w:cs="Arial"/>
                <w:b/>
                <w:bCs/>
                <w:lang w:eastAsia="en-GB"/>
              </w:rPr>
            </w:pPr>
            <w:r w:rsidRPr="0080668C">
              <w:rPr>
                <w:rFonts w:ascii="Arial" w:eastAsia="Arial" w:hAnsi="Arial" w:cs="Arial"/>
                <w:b/>
                <w:bCs/>
                <w:lang w:eastAsia="en-GB"/>
              </w:rPr>
              <w:t>Transferable skills for life and professional practice</w:t>
            </w:r>
          </w:p>
          <w:p w14:paraId="167B2521" w14:textId="77777777" w:rsidR="0080668C" w:rsidRPr="0080668C" w:rsidRDefault="0080668C" w:rsidP="0080668C">
            <w:pPr>
              <w:spacing w:before="34" w:line="239" w:lineRule="auto"/>
              <w:ind w:left="108" w:right="-54"/>
              <w:rPr>
                <w:rFonts w:ascii="Arial" w:eastAsia="Arial" w:hAnsi="Arial" w:cs="Arial"/>
                <w:b/>
                <w:bCs/>
                <w:sz w:val="18"/>
                <w:szCs w:val="18"/>
                <w:lang w:eastAsia="en-GB"/>
              </w:rPr>
            </w:pPr>
            <w:r w:rsidRPr="0080668C">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4C1FFC" w14:textId="77777777" w:rsidR="0080668C" w:rsidRPr="0080668C" w:rsidRDefault="0080668C" w:rsidP="0080668C">
            <w:pPr>
              <w:rPr>
                <w:rFonts w:ascii="Arial" w:hAnsi="Arial" w:cs="Arial"/>
                <w:lang w:eastAsia="en-GB"/>
              </w:rPr>
            </w:pPr>
            <w:r w:rsidRPr="0080668C">
              <w:rPr>
                <w:rFonts w:ascii="Arial" w:hAnsi="Arial" w:cs="Arial"/>
                <w:lang w:eastAsia="en-GB"/>
              </w:rPr>
              <w:t>Communication medium is inappropriate or misapplied.</w:t>
            </w:r>
          </w:p>
          <w:p w14:paraId="3C73B47A" w14:textId="77777777" w:rsidR="0080668C" w:rsidRPr="0080668C" w:rsidRDefault="0080668C" w:rsidP="0080668C">
            <w:pPr>
              <w:rPr>
                <w:rFonts w:ascii="Arial" w:hAnsi="Arial" w:cs="Arial"/>
                <w:lang w:eastAsia="en-GB"/>
              </w:rPr>
            </w:pPr>
            <w:r w:rsidRPr="0080668C">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80668C">
              <w:rPr>
                <w:lang w:eastAsia="en-GB"/>
              </w:rPr>
              <w:t xml:space="preserve"> </w:t>
            </w:r>
            <w:r w:rsidRPr="0080668C">
              <w:rPr>
                <w:rFonts w:ascii="Arial" w:hAnsi="Arial" w:cs="Arial"/>
                <w:lang w:eastAsia="en-GB"/>
              </w:rPr>
              <w:t>Little or no evidence of the skills required in graduate employment.</w:t>
            </w:r>
          </w:p>
          <w:p w14:paraId="3DDF936C" w14:textId="77777777" w:rsidR="0080668C" w:rsidRPr="0080668C" w:rsidRDefault="0080668C" w:rsidP="0080668C">
            <w:pPr>
              <w:rPr>
                <w:rFonts w:ascii="Arial" w:hAnsi="Arial" w:cs="Arial"/>
                <w:lang w:eastAsia="en-GB"/>
              </w:rPr>
            </w:pPr>
          </w:p>
          <w:p w14:paraId="45276DAD" w14:textId="77777777" w:rsidR="0080668C" w:rsidRPr="0080668C" w:rsidRDefault="0080668C" w:rsidP="0080668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4A75EB7" w14:textId="77777777" w:rsidR="0080668C" w:rsidRPr="0080668C" w:rsidRDefault="0080668C" w:rsidP="0080668C">
            <w:pPr>
              <w:rPr>
                <w:rFonts w:ascii="Arial" w:hAnsi="Arial" w:cs="Arial"/>
                <w:lang w:eastAsia="en-GB"/>
              </w:rPr>
            </w:pPr>
            <w:r w:rsidRPr="0080668C">
              <w:rPr>
                <w:rFonts w:ascii="Arial" w:hAnsi="Arial" w:cs="Arial"/>
                <w:lang w:eastAsia="en-GB"/>
              </w:rPr>
              <w:t xml:space="preserve">Communication medium is poorly designed and/or not suitable for the audience. </w:t>
            </w:r>
          </w:p>
          <w:p w14:paraId="73E9564A" w14:textId="77777777" w:rsidR="0080668C" w:rsidRPr="0080668C" w:rsidRDefault="0080668C" w:rsidP="0080668C">
            <w:pPr>
              <w:rPr>
                <w:rFonts w:ascii="Arial" w:hAnsi="Arial" w:cs="Arial"/>
                <w:lang w:eastAsia="en-GB"/>
              </w:rPr>
            </w:pPr>
            <w:r w:rsidRPr="0080668C">
              <w:rPr>
                <w:rFonts w:ascii="Arial" w:hAnsi="Arial" w:cs="Arial"/>
                <w:lang w:eastAsia="en-GB"/>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9A03D7B" w14:textId="77777777" w:rsidR="0080668C" w:rsidRPr="0080668C" w:rsidRDefault="0080668C" w:rsidP="0080668C">
            <w:pPr>
              <w:rPr>
                <w:rFonts w:ascii="Arial" w:hAnsi="Arial" w:cs="Arial"/>
                <w:lang w:eastAsia="en-GB"/>
              </w:rPr>
            </w:pPr>
            <w:r w:rsidRPr="0080668C">
              <w:rPr>
                <w:rFonts w:ascii="Arial" w:hAnsi="Arial" w:cs="Arial"/>
                <w:lang w:eastAsia="en-GB"/>
              </w:rPr>
              <w:t xml:space="preserve">Can communicate in a suitable medium but with some room for improvement. </w:t>
            </w:r>
          </w:p>
          <w:p w14:paraId="73638766" w14:textId="77777777" w:rsidR="0080668C" w:rsidRPr="0080668C" w:rsidRDefault="0080668C" w:rsidP="0080668C">
            <w:pPr>
              <w:rPr>
                <w:rFonts w:ascii="Arial" w:hAnsi="Arial" w:cs="Arial"/>
                <w:lang w:eastAsia="en-GB"/>
              </w:rPr>
            </w:pPr>
            <w:r w:rsidRPr="0080668C">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4C4E4D97" w14:textId="77777777" w:rsidR="0080668C" w:rsidRPr="0080668C" w:rsidRDefault="0080668C" w:rsidP="0080668C">
            <w:pPr>
              <w:rPr>
                <w:rFonts w:ascii="Arial" w:hAnsi="Arial" w:cs="Arial"/>
                <w:lang w:eastAsia="en-GB"/>
              </w:rPr>
            </w:pPr>
            <w:r w:rsidRPr="0080668C">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03654E" w14:textId="77777777" w:rsidR="0080668C" w:rsidRPr="0080668C" w:rsidRDefault="0080668C" w:rsidP="0080668C">
            <w:pPr>
              <w:rPr>
                <w:rFonts w:ascii="Arial" w:hAnsi="Arial" w:cs="Arial"/>
                <w:lang w:eastAsia="en-GB"/>
              </w:rPr>
            </w:pPr>
            <w:r w:rsidRPr="0080668C">
              <w:rPr>
                <w:rFonts w:ascii="Arial" w:hAnsi="Arial" w:cs="Arial"/>
                <w:lang w:eastAsia="en-GB"/>
              </w:rPr>
              <w:t>Can communicate effectively in a suitable format, but may have minor errors.</w:t>
            </w:r>
          </w:p>
          <w:p w14:paraId="64525E2A" w14:textId="77777777" w:rsidR="0080668C" w:rsidRPr="0080668C" w:rsidRDefault="0080668C" w:rsidP="0080668C">
            <w:pPr>
              <w:rPr>
                <w:rFonts w:ascii="Arial" w:hAnsi="Arial" w:cs="Arial"/>
                <w:lang w:eastAsia="en-GB"/>
              </w:rPr>
            </w:pPr>
            <w:r w:rsidRPr="0080668C">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46F362C6" w14:textId="77777777" w:rsidR="0080668C" w:rsidRPr="0080668C" w:rsidRDefault="0080668C" w:rsidP="0080668C">
            <w:pPr>
              <w:rPr>
                <w:rFonts w:ascii="Arial" w:hAnsi="Arial" w:cs="Arial"/>
                <w:lang w:eastAsia="en-GB"/>
              </w:rPr>
            </w:pPr>
            <w:r w:rsidRPr="0080668C">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22126E4" w14:textId="77777777" w:rsidR="0080668C" w:rsidRPr="0080668C" w:rsidRDefault="0080668C" w:rsidP="0080668C">
            <w:pPr>
              <w:rPr>
                <w:rFonts w:ascii="Arial" w:hAnsi="Arial" w:cs="Arial"/>
                <w:lang w:eastAsia="en-GB"/>
              </w:rPr>
            </w:pPr>
            <w:r w:rsidRPr="0080668C">
              <w:rPr>
                <w:rFonts w:ascii="Arial" w:hAnsi="Arial" w:cs="Arial"/>
                <w:lang w:eastAsia="en-GB"/>
              </w:rPr>
              <w:t>Can communicate well, confidently and consistently in a suitable format.</w:t>
            </w:r>
          </w:p>
          <w:p w14:paraId="4CDDADF4" w14:textId="77777777" w:rsidR="0080668C" w:rsidRPr="0080668C" w:rsidRDefault="0080668C" w:rsidP="0080668C">
            <w:pPr>
              <w:rPr>
                <w:rFonts w:ascii="Arial" w:hAnsi="Arial" w:cs="Arial"/>
                <w:lang w:eastAsia="en-GB"/>
              </w:rPr>
            </w:pPr>
            <w:r w:rsidRPr="0080668C">
              <w:rPr>
                <w:rFonts w:ascii="Arial" w:hAnsi="Arial" w:cs="Arial"/>
                <w:lang w:eastAsia="en-GB"/>
              </w:rPr>
              <w:t xml:space="preserve">Work is coherent, fluent, well-structured and organised. Can work very well autonomously and/or as part of a team, with very good contribution to group activities. </w:t>
            </w:r>
          </w:p>
          <w:p w14:paraId="6F673B2A" w14:textId="77777777" w:rsidR="0080668C" w:rsidRPr="0080668C" w:rsidRDefault="0080668C" w:rsidP="0080668C">
            <w:pPr>
              <w:rPr>
                <w:rFonts w:ascii="Arial" w:hAnsi="Arial" w:cs="Arial"/>
                <w:lang w:eastAsia="en-GB"/>
              </w:rPr>
            </w:pPr>
            <w:r w:rsidRPr="0080668C">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6559CB6" w14:textId="77777777" w:rsidR="0080668C" w:rsidRPr="0080668C" w:rsidRDefault="0080668C" w:rsidP="0080668C">
            <w:pPr>
              <w:rPr>
                <w:rFonts w:ascii="Arial" w:hAnsi="Arial" w:cs="Arial"/>
                <w:lang w:eastAsia="en-GB"/>
              </w:rPr>
            </w:pPr>
            <w:r w:rsidRPr="0080668C">
              <w:rPr>
                <w:rFonts w:ascii="Arial" w:hAnsi="Arial" w:cs="Arial"/>
                <w:lang w:eastAsia="en-GB"/>
              </w:rPr>
              <w:t>Can communicate professionally confidently and consistently in a suitable format.</w:t>
            </w:r>
          </w:p>
          <w:p w14:paraId="7D69E607" w14:textId="77777777" w:rsidR="0080668C" w:rsidRPr="0080668C" w:rsidRDefault="0080668C" w:rsidP="0080668C">
            <w:pPr>
              <w:rPr>
                <w:rFonts w:ascii="Arial" w:hAnsi="Arial" w:cs="Arial"/>
                <w:lang w:eastAsia="en-GB"/>
              </w:rPr>
            </w:pPr>
            <w:r w:rsidRPr="0080668C">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w:t>
            </w:r>
            <w:r w:rsidRPr="0080668C">
              <w:rPr>
                <w:rFonts w:ascii="Arial" w:hAnsi="Arial" w:cs="Arial"/>
                <w:lang w:eastAsia="en-GB"/>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2AA9AAB" w14:textId="77777777" w:rsidR="0080668C" w:rsidRPr="0080668C" w:rsidRDefault="0080668C" w:rsidP="0080668C">
            <w:pPr>
              <w:rPr>
                <w:rFonts w:ascii="Arial" w:hAnsi="Arial" w:cs="Arial"/>
                <w:lang w:eastAsia="en-GB"/>
              </w:rPr>
            </w:pPr>
            <w:r w:rsidRPr="0080668C">
              <w:rPr>
                <w:rFonts w:ascii="Arial" w:hAnsi="Arial" w:cs="Arial"/>
                <w:lang w:eastAsia="en-GB"/>
              </w:rPr>
              <w:lastRenderedPageBreak/>
              <w:t xml:space="preserve">Can communicate with an exceptionally high level of professionalism. </w:t>
            </w:r>
          </w:p>
          <w:p w14:paraId="45FC8356" w14:textId="77777777" w:rsidR="0080668C" w:rsidRPr="0080668C" w:rsidRDefault="0080668C" w:rsidP="0080668C">
            <w:pPr>
              <w:rPr>
                <w:rFonts w:ascii="Arial" w:hAnsi="Arial" w:cs="Arial"/>
                <w:lang w:eastAsia="en-GB"/>
              </w:rPr>
            </w:pPr>
            <w:r w:rsidRPr="0080668C">
              <w:rPr>
                <w:rFonts w:ascii="Arial" w:hAnsi="Arial" w:cs="Arial"/>
                <w:lang w:eastAsia="en-GB"/>
              </w:rPr>
              <w:t>Work is exceptionally coherent, very fluent and is presented professionally. Can work exceptionally well and professionally within a team, showing advanced leadership skills.</w:t>
            </w:r>
            <w:r w:rsidRPr="0080668C">
              <w:rPr>
                <w:lang w:eastAsia="en-GB"/>
              </w:rPr>
              <w:t xml:space="preserve"> </w:t>
            </w:r>
            <w:r w:rsidRPr="0080668C">
              <w:rPr>
                <w:rFonts w:ascii="Arial" w:hAnsi="Arial" w:cs="Arial"/>
                <w:lang w:eastAsia="en-GB"/>
              </w:rPr>
              <w:t>Demonstrates exceptional graduate employment skills and an appetite for further development.</w:t>
            </w:r>
          </w:p>
        </w:tc>
      </w:tr>
    </w:tbl>
    <w:p w14:paraId="6514FCE8"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713746AB"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709EFEA9"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1E9C9301"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77C05FB5"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2A24947F"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58619BC9" w14:textId="77777777" w:rsidR="0080668C" w:rsidRPr="0080668C" w:rsidRDefault="0080668C" w:rsidP="0080668C">
      <w:pPr>
        <w:spacing w:before="100" w:after="100" w:line="240" w:lineRule="auto"/>
        <w:rPr>
          <w:rFonts w:ascii="Arial" w:eastAsia="Times New Roman" w:hAnsi="Arial" w:cs="Arial"/>
          <w:color w:val="303B44"/>
          <w:lang w:eastAsia="en-US"/>
        </w:rPr>
      </w:pPr>
    </w:p>
    <w:p w14:paraId="33A24B15" w14:textId="77777777" w:rsidR="0080668C" w:rsidRPr="0080668C" w:rsidRDefault="0080668C" w:rsidP="0080668C">
      <w:pPr>
        <w:spacing w:after="0" w:line="240" w:lineRule="auto"/>
        <w:rPr>
          <w:rFonts w:ascii="Arial" w:eastAsia="Times New Roman" w:hAnsi="Arial" w:cs="Arial"/>
          <w:b/>
          <w:sz w:val="20"/>
          <w:szCs w:val="20"/>
          <w:lang w:eastAsia="en-GB"/>
        </w:rPr>
      </w:pPr>
      <w:r w:rsidRPr="0080668C">
        <w:rPr>
          <w:rFonts w:ascii="Arial" w:eastAsia="Times New Roman" w:hAnsi="Arial" w:cs="Arial"/>
          <w:b/>
          <w:sz w:val="20"/>
          <w:szCs w:val="20"/>
          <w:lang w:eastAsia="en-GB"/>
        </w:rPr>
        <w:t>THIS DOCUMENT IS ALSO AVAILABLE IN WELSH</w:t>
      </w:r>
    </w:p>
    <w:p w14:paraId="5F422B6E" w14:textId="74272F08" w:rsidR="00A504C6" w:rsidRDefault="00A504C6" w:rsidP="0080668C">
      <w:pPr>
        <w:spacing w:after="0" w:line="240" w:lineRule="auto"/>
        <w:jc w:val="right"/>
        <w:rPr>
          <w:rFonts w:ascii="Arial" w:eastAsia="Times New Roman" w:hAnsi="Arial" w:cs="Arial"/>
          <w:sz w:val="24"/>
          <w:szCs w:val="24"/>
          <w:lang w:eastAsia="en-GB"/>
        </w:rPr>
        <w:sectPr w:rsidR="00A504C6" w:rsidSect="00A504C6">
          <w:headerReference w:type="default" r:id="rId20"/>
          <w:pgSz w:w="16834" w:h="11894" w:orient="landscape"/>
          <w:pgMar w:top="720" w:right="720" w:bottom="720" w:left="720" w:header="709" w:footer="709" w:gutter="0"/>
          <w:paperSrc w:first="15" w:other="15"/>
          <w:cols w:space="720"/>
        </w:sectPr>
      </w:pPr>
    </w:p>
    <w:p w14:paraId="31FABE2A" w14:textId="4AF0AD90" w:rsidR="6655D729" w:rsidRDefault="6655D729" w:rsidP="00A504C6">
      <w:pPr>
        <w:tabs>
          <w:tab w:val="center" w:pos="4513"/>
          <w:tab w:val="right" w:pos="9026"/>
        </w:tabs>
        <w:spacing w:after="0" w:line="240" w:lineRule="auto"/>
        <w:rPr>
          <w:rFonts w:ascii="Arial" w:eastAsia="Times New Roman" w:hAnsi="Arial" w:cs="Arial"/>
          <w:sz w:val="24"/>
          <w:szCs w:val="24"/>
          <w:lang w:eastAsia="en-GB"/>
        </w:rPr>
      </w:pPr>
    </w:p>
    <w:sectPr w:rsidR="6655D729" w:rsidSect="00A504C6">
      <w:headerReference w:type="default" r:id="rId21"/>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D385C8" w14:textId="77777777" w:rsidR="00084903" w:rsidRDefault="00084903" w:rsidP="0079574E">
      <w:pPr>
        <w:spacing w:after="0" w:line="240" w:lineRule="auto"/>
      </w:pPr>
      <w:r>
        <w:separator/>
      </w:r>
    </w:p>
  </w:endnote>
  <w:endnote w:type="continuationSeparator" w:id="0">
    <w:p w14:paraId="64AB1399" w14:textId="77777777" w:rsidR="00084903" w:rsidRDefault="00084903" w:rsidP="0079574E">
      <w:pPr>
        <w:spacing w:after="0" w:line="240" w:lineRule="auto"/>
      </w:pPr>
      <w:r>
        <w:continuationSeparator/>
      </w:r>
    </w:p>
  </w:endnote>
  <w:endnote w:type="continuationNotice" w:id="1">
    <w:p w14:paraId="508E16E4" w14:textId="77777777" w:rsidR="00084903" w:rsidRDefault="000849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2623831"/>
      <w:docPartObj>
        <w:docPartGallery w:val="Page Numbers (Bottom of Page)"/>
        <w:docPartUnique/>
      </w:docPartObj>
    </w:sdtPr>
    <w:sdtEndPr>
      <w:rPr>
        <w:noProof/>
      </w:rPr>
    </w:sdtEndPr>
    <w:sdtContent>
      <w:p w14:paraId="424215F9" w14:textId="3F3C9B84" w:rsidR="00BA65AD" w:rsidRDefault="00BA65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25FE88" w14:textId="77777777" w:rsidR="0080668C" w:rsidRPr="00F217F6" w:rsidRDefault="0080668C">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14:paraId="0EA26EBE" w14:textId="77777777" w:rsidR="0080668C" w:rsidRDefault="0080668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E85F59" w14:textId="77777777" w:rsidR="0080668C" w:rsidRDefault="0080668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E0E50D" w14:textId="3B356032" w:rsidR="1AC8D95D" w:rsidRDefault="1AC8D95D" w:rsidP="1AC8D95D">
    <w:pPr>
      <w:pStyle w:val="Footer"/>
      <w:jc w:val="center"/>
    </w:pPr>
    <w:r>
      <w:fldChar w:fldCharType="begin"/>
    </w:r>
    <w:r>
      <w:instrText>PAGE</w:instrText>
    </w:r>
    <w:r w:rsidR="00000000">
      <w:fldChar w:fldCharType="separate"/>
    </w:r>
    <w:r>
      <w:fldChar w:fldCharType="end"/>
    </w:r>
  </w:p>
  <w:p w14:paraId="0444F3BA" w14:textId="77777777" w:rsidR="006E2CB4" w:rsidRDefault="006E2CB4">
    <w:pPr>
      <w:pStyle w:val="Footer"/>
      <w:jc w:val="right"/>
      <w:rPr>
        <w:sz w:val="16"/>
      </w:rPr>
    </w:pPr>
  </w:p>
  <w:p w14:paraId="557EFE03" w14:textId="77777777" w:rsidR="00000000" w:rsidRDefault="00000000"/>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442DE9" w14:textId="77777777" w:rsidR="0080668C" w:rsidRDefault="008066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8A1FB9E" w14:textId="77777777" w:rsidR="0080668C" w:rsidRDefault="0080668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1348A8" w14:textId="77777777" w:rsidR="0080668C" w:rsidRDefault="0080668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48C85" w14:textId="77777777" w:rsidR="00084903" w:rsidRDefault="00084903" w:rsidP="0079574E">
      <w:pPr>
        <w:spacing w:after="0" w:line="240" w:lineRule="auto"/>
      </w:pPr>
      <w:r>
        <w:separator/>
      </w:r>
    </w:p>
  </w:footnote>
  <w:footnote w:type="continuationSeparator" w:id="0">
    <w:p w14:paraId="0CD6DB5B" w14:textId="77777777" w:rsidR="00084903" w:rsidRDefault="00084903" w:rsidP="0079574E">
      <w:pPr>
        <w:spacing w:after="0" w:line="240" w:lineRule="auto"/>
      </w:pPr>
      <w:r>
        <w:continuationSeparator/>
      </w:r>
    </w:p>
  </w:footnote>
  <w:footnote w:type="continuationNotice" w:id="1">
    <w:p w14:paraId="77169C15" w14:textId="77777777" w:rsidR="00084903" w:rsidRDefault="0008490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AC8D95D" w14:paraId="4102B275" w14:textId="77777777" w:rsidTr="1AC8D95D">
      <w:tc>
        <w:tcPr>
          <w:tcW w:w="3005" w:type="dxa"/>
        </w:tcPr>
        <w:p w14:paraId="457A68DA" w14:textId="58B7B4B9" w:rsidR="1AC8D95D" w:rsidRDefault="1AC8D95D" w:rsidP="1AC8D95D">
          <w:pPr>
            <w:pStyle w:val="Header"/>
            <w:ind w:left="-115"/>
          </w:pPr>
        </w:p>
      </w:tc>
      <w:tc>
        <w:tcPr>
          <w:tcW w:w="3005" w:type="dxa"/>
        </w:tcPr>
        <w:p w14:paraId="67BD04EA" w14:textId="5DF580E3" w:rsidR="1AC8D95D" w:rsidRDefault="1AC8D95D" w:rsidP="1AC8D95D">
          <w:pPr>
            <w:pStyle w:val="Header"/>
            <w:jc w:val="center"/>
          </w:pPr>
        </w:p>
      </w:tc>
      <w:tc>
        <w:tcPr>
          <w:tcW w:w="3005" w:type="dxa"/>
        </w:tcPr>
        <w:p w14:paraId="0B326B46" w14:textId="378C0992" w:rsidR="1AC8D95D" w:rsidRDefault="1AC8D95D" w:rsidP="1AC8D95D">
          <w:pPr>
            <w:pStyle w:val="Header"/>
            <w:ind w:right="-115"/>
            <w:jc w:val="right"/>
          </w:pPr>
        </w:p>
      </w:tc>
    </w:tr>
  </w:tbl>
  <w:p w14:paraId="27EDD469" w14:textId="28125558" w:rsidR="1AC8D95D" w:rsidRDefault="1AC8D95D" w:rsidP="1AC8D9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4650"/>
      <w:gridCol w:w="4650"/>
      <w:gridCol w:w="4650"/>
    </w:tblGrid>
    <w:tr w:rsidR="1AC8D95D" w14:paraId="62EE6B6C" w14:textId="77777777" w:rsidTr="1AC8D95D">
      <w:tc>
        <w:tcPr>
          <w:tcW w:w="4650" w:type="dxa"/>
        </w:tcPr>
        <w:p w14:paraId="6FBF8CE3" w14:textId="21F4725A" w:rsidR="1AC8D95D" w:rsidRDefault="1AC8D95D" w:rsidP="1AC8D95D">
          <w:pPr>
            <w:pStyle w:val="Header"/>
            <w:ind w:left="-115"/>
          </w:pPr>
        </w:p>
      </w:tc>
      <w:tc>
        <w:tcPr>
          <w:tcW w:w="4650" w:type="dxa"/>
        </w:tcPr>
        <w:p w14:paraId="4AC80D12" w14:textId="68F0C484" w:rsidR="1AC8D95D" w:rsidRDefault="1AC8D95D" w:rsidP="1AC8D95D">
          <w:pPr>
            <w:pStyle w:val="Header"/>
            <w:jc w:val="center"/>
          </w:pPr>
        </w:p>
      </w:tc>
      <w:tc>
        <w:tcPr>
          <w:tcW w:w="4650" w:type="dxa"/>
        </w:tcPr>
        <w:p w14:paraId="3CF98BB1" w14:textId="60A40AA0" w:rsidR="1AC8D95D" w:rsidRDefault="1AC8D95D" w:rsidP="1AC8D95D">
          <w:pPr>
            <w:pStyle w:val="Header"/>
            <w:ind w:right="-115"/>
            <w:jc w:val="right"/>
          </w:pPr>
        </w:p>
      </w:tc>
    </w:tr>
  </w:tbl>
  <w:p w14:paraId="7E6A4849" w14:textId="579DE828" w:rsidR="1AC8D95D" w:rsidRDefault="1AC8D95D" w:rsidP="1AC8D95D">
    <w:pPr>
      <w:pStyle w:val="Header"/>
    </w:pPr>
  </w:p>
  <w:p w14:paraId="19FF9317" w14:textId="77777777" w:rsidR="00000000" w:rsidRDefault="0000000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130"/>
      <w:gridCol w:w="5130"/>
      <w:gridCol w:w="5130"/>
    </w:tblGrid>
    <w:tr w:rsidR="1AC8D95D" w14:paraId="77FBD93F" w14:textId="77777777" w:rsidTr="1AC8D95D">
      <w:tc>
        <w:tcPr>
          <w:tcW w:w="5130" w:type="dxa"/>
        </w:tcPr>
        <w:p w14:paraId="5246C661" w14:textId="3952683A" w:rsidR="1AC8D95D" w:rsidRDefault="1AC8D95D" w:rsidP="1AC8D95D">
          <w:pPr>
            <w:pStyle w:val="Header"/>
            <w:ind w:left="-115"/>
          </w:pPr>
        </w:p>
      </w:tc>
      <w:tc>
        <w:tcPr>
          <w:tcW w:w="5130" w:type="dxa"/>
        </w:tcPr>
        <w:p w14:paraId="74DE0B37" w14:textId="37F30F2B" w:rsidR="1AC8D95D" w:rsidRDefault="1AC8D95D" w:rsidP="1AC8D95D">
          <w:pPr>
            <w:pStyle w:val="Header"/>
            <w:jc w:val="center"/>
          </w:pPr>
        </w:p>
      </w:tc>
      <w:tc>
        <w:tcPr>
          <w:tcW w:w="5130" w:type="dxa"/>
        </w:tcPr>
        <w:p w14:paraId="7352403A" w14:textId="1C27B06E" w:rsidR="1AC8D95D" w:rsidRDefault="1AC8D95D" w:rsidP="1AC8D95D">
          <w:pPr>
            <w:pStyle w:val="Header"/>
            <w:ind w:right="-115"/>
            <w:jc w:val="right"/>
          </w:pPr>
        </w:p>
      </w:tc>
    </w:tr>
  </w:tbl>
  <w:p w14:paraId="339F91EB" w14:textId="265F92A0" w:rsidR="1AC8D95D" w:rsidRDefault="1AC8D95D" w:rsidP="1AC8D9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0"/>
      <w:gridCol w:w="3480"/>
      <w:gridCol w:w="3480"/>
    </w:tblGrid>
    <w:tr w:rsidR="1AC8D95D" w14:paraId="6E95AB18" w14:textId="77777777" w:rsidTr="1AC8D95D">
      <w:tc>
        <w:tcPr>
          <w:tcW w:w="3480" w:type="dxa"/>
        </w:tcPr>
        <w:p w14:paraId="290E4806" w14:textId="705C416F" w:rsidR="1AC8D95D" w:rsidRDefault="1AC8D95D" w:rsidP="1AC8D95D">
          <w:pPr>
            <w:pStyle w:val="Header"/>
            <w:ind w:left="-115"/>
          </w:pPr>
        </w:p>
      </w:tc>
      <w:tc>
        <w:tcPr>
          <w:tcW w:w="3480" w:type="dxa"/>
        </w:tcPr>
        <w:p w14:paraId="79825164" w14:textId="0A90E692" w:rsidR="1AC8D95D" w:rsidRDefault="1AC8D95D" w:rsidP="1AC8D95D">
          <w:pPr>
            <w:pStyle w:val="Header"/>
            <w:jc w:val="center"/>
          </w:pPr>
        </w:p>
      </w:tc>
      <w:tc>
        <w:tcPr>
          <w:tcW w:w="3480" w:type="dxa"/>
        </w:tcPr>
        <w:p w14:paraId="7B487836" w14:textId="6D9525F8" w:rsidR="1AC8D95D" w:rsidRDefault="1AC8D95D" w:rsidP="1AC8D95D">
          <w:pPr>
            <w:pStyle w:val="Header"/>
            <w:ind w:right="-115"/>
            <w:jc w:val="right"/>
          </w:pPr>
        </w:p>
      </w:tc>
    </w:tr>
  </w:tbl>
  <w:p w14:paraId="4B543915" w14:textId="66FC6002" w:rsidR="1AC8D95D" w:rsidRDefault="1AC8D95D" w:rsidP="1AC8D95D">
    <w:pPr>
      <w:pStyle w:val="Header"/>
    </w:pPr>
  </w:p>
</w:hdr>
</file>

<file path=word/intelligence2.xml><?xml version="1.0" encoding="utf-8"?>
<int2:intelligence xmlns:int2="http://schemas.microsoft.com/office/intelligence/2020/intelligence" xmlns:oel="http://schemas.microsoft.com/office/2019/extlst">
  <int2:observations>
    <int2:textHash int2:hashCode="KvDTCunwGkrTUx" int2:id="2Un4QeL2">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C6DCA"/>
    <w:multiLevelType w:val="multilevel"/>
    <w:tmpl w:val="508C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E63F3B"/>
    <w:multiLevelType w:val="multilevel"/>
    <w:tmpl w:val="01101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582644"/>
    <w:multiLevelType w:val="hybridMultilevel"/>
    <w:tmpl w:val="2DCEC042"/>
    <w:lvl w:ilvl="0" w:tplc="AB7AF8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B7F17DE"/>
    <w:multiLevelType w:val="hybridMultilevel"/>
    <w:tmpl w:val="B43E37F4"/>
    <w:lvl w:ilvl="0" w:tplc="1DCC7D64">
      <w:start w:val="1"/>
      <w:numFmt w:val="decimal"/>
      <w:lvlText w:val="%1."/>
      <w:lvlJc w:val="left"/>
      <w:pPr>
        <w:ind w:left="1080" w:hanging="360"/>
      </w:pPr>
    </w:lvl>
    <w:lvl w:ilvl="1" w:tplc="02523D52">
      <w:start w:val="1"/>
      <w:numFmt w:val="lowerLetter"/>
      <w:lvlText w:val="%2."/>
      <w:lvlJc w:val="left"/>
      <w:pPr>
        <w:ind w:left="1440" w:hanging="360"/>
      </w:pPr>
    </w:lvl>
    <w:lvl w:ilvl="2" w:tplc="F99EABBA">
      <w:start w:val="1"/>
      <w:numFmt w:val="lowerRoman"/>
      <w:lvlText w:val="%3."/>
      <w:lvlJc w:val="right"/>
      <w:pPr>
        <w:ind w:left="2160" w:hanging="180"/>
      </w:pPr>
    </w:lvl>
    <w:lvl w:ilvl="3" w:tplc="6A72EF1C">
      <w:start w:val="1"/>
      <w:numFmt w:val="decimal"/>
      <w:lvlText w:val="%4."/>
      <w:lvlJc w:val="left"/>
      <w:pPr>
        <w:ind w:left="2880" w:hanging="360"/>
      </w:pPr>
    </w:lvl>
    <w:lvl w:ilvl="4" w:tplc="B4943956">
      <w:start w:val="1"/>
      <w:numFmt w:val="lowerLetter"/>
      <w:lvlText w:val="%5."/>
      <w:lvlJc w:val="left"/>
      <w:pPr>
        <w:ind w:left="3600" w:hanging="360"/>
      </w:pPr>
    </w:lvl>
    <w:lvl w:ilvl="5" w:tplc="1D769290">
      <w:start w:val="1"/>
      <w:numFmt w:val="lowerRoman"/>
      <w:lvlText w:val="%6."/>
      <w:lvlJc w:val="right"/>
      <w:pPr>
        <w:ind w:left="4320" w:hanging="180"/>
      </w:pPr>
    </w:lvl>
    <w:lvl w:ilvl="6" w:tplc="3514A668">
      <w:start w:val="1"/>
      <w:numFmt w:val="decimal"/>
      <w:lvlText w:val="%7."/>
      <w:lvlJc w:val="left"/>
      <w:pPr>
        <w:ind w:left="5040" w:hanging="360"/>
      </w:pPr>
    </w:lvl>
    <w:lvl w:ilvl="7" w:tplc="736A28C4">
      <w:start w:val="1"/>
      <w:numFmt w:val="lowerLetter"/>
      <w:lvlText w:val="%8."/>
      <w:lvlJc w:val="left"/>
      <w:pPr>
        <w:ind w:left="5760" w:hanging="360"/>
      </w:pPr>
    </w:lvl>
    <w:lvl w:ilvl="8" w:tplc="2B90821C">
      <w:start w:val="1"/>
      <w:numFmt w:val="lowerRoman"/>
      <w:lvlText w:val="%9."/>
      <w:lvlJc w:val="right"/>
      <w:pPr>
        <w:ind w:left="6480" w:hanging="180"/>
      </w:pPr>
    </w:lvl>
  </w:abstractNum>
  <w:abstractNum w:abstractNumId="4" w15:restartNumberingAfterBreak="0">
    <w:nsid w:val="204A5D4C"/>
    <w:multiLevelType w:val="multilevel"/>
    <w:tmpl w:val="0E1ED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8713E2"/>
    <w:multiLevelType w:val="multilevel"/>
    <w:tmpl w:val="186E9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C733F4"/>
    <w:multiLevelType w:val="multilevel"/>
    <w:tmpl w:val="B3E4D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A8022B"/>
    <w:multiLevelType w:val="multilevel"/>
    <w:tmpl w:val="4130428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DC33FC3"/>
    <w:multiLevelType w:val="multilevel"/>
    <w:tmpl w:val="9D0E9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802728"/>
    <w:multiLevelType w:val="multilevel"/>
    <w:tmpl w:val="D802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DB7135"/>
    <w:multiLevelType w:val="multilevel"/>
    <w:tmpl w:val="7A743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471A96"/>
    <w:multiLevelType w:val="multilevel"/>
    <w:tmpl w:val="2B02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A32F52"/>
    <w:multiLevelType w:val="multilevel"/>
    <w:tmpl w:val="1E6C8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656422"/>
    <w:multiLevelType w:val="multilevel"/>
    <w:tmpl w:val="8806F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5EED02"/>
    <w:multiLevelType w:val="multilevel"/>
    <w:tmpl w:val="E3C0C0C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465445EF"/>
    <w:multiLevelType w:val="multilevel"/>
    <w:tmpl w:val="4EDC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E92F8C"/>
    <w:multiLevelType w:val="multilevel"/>
    <w:tmpl w:val="8F6A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472EDD"/>
    <w:multiLevelType w:val="hybridMultilevel"/>
    <w:tmpl w:val="3D88EE28"/>
    <w:lvl w:ilvl="0" w:tplc="F3EA1BEE">
      <w:start w:val="1"/>
      <w:numFmt w:val="bullet"/>
      <w:lvlText w:val=""/>
      <w:lvlJc w:val="left"/>
      <w:pPr>
        <w:ind w:left="1004" w:hanging="360"/>
      </w:pPr>
      <w:rPr>
        <w:rFonts w:ascii="Symbol" w:hAnsi="Symbol" w:hint="default"/>
      </w:rPr>
    </w:lvl>
    <w:lvl w:ilvl="1" w:tplc="DC92581C">
      <w:start w:val="1"/>
      <w:numFmt w:val="bullet"/>
      <w:lvlText w:val="o"/>
      <w:lvlJc w:val="left"/>
      <w:pPr>
        <w:ind w:left="1440" w:hanging="360"/>
      </w:pPr>
      <w:rPr>
        <w:rFonts w:ascii="Courier New" w:hAnsi="Courier New" w:hint="default"/>
      </w:rPr>
    </w:lvl>
    <w:lvl w:ilvl="2" w:tplc="BF942094">
      <w:start w:val="1"/>
      <w:numFmt w:val="bullet"/>
      <w:lvlText w:val=""/>
      <w:lvlJc w:val="left"/>
      <w:pPr>
        <w:ind w:left="2160" w:hanging="360"/>
      </w:pPr>
      <w:rPr>
        <w:rFonts w:ascii="Wingdings" w:hAnsi="Wingdings" w:hint="default"/>
      </w:rPr>
    </w:lvl>
    <w:lvl w:ilvl="3" w:tplc="37DEBFB0">
      <w:start w:val="1"/>
      <w:numFmt w:val="bullet"/>
      <w:lvlText w:val=""/>
      <w:lvlJc w:val="left"/>
      <w:pPr>
        <w:ind w:left="2880" w:hanging="360"/>
      </w:pPr>
      <w:rPr>
        <w:rFonts w:ascii="Symbol" w:hAnsi="Symbol" w:hint="default"/>
      </w:rPr>
    </w:lvl>
    <w:lvl w:ilvl="4" w:tplc="43D00450">
      <w:start w:val="1"/>
      <w:numFmt w:val="bullet"/>
      <w:lvlText w:val="o"/>
      <w:lvlJc w:val="left"/>
      <w:pPr>
        <w:ind w:left="3600" w:hanging="360"/>
      </w:pPr>
      <w:rPr>
        <w:rFonts w:ascii="Courier New" w:hAnsi="Courier New" w:hint="default"/>
      </w:rPr>
    </w:lvl>
    <w:lvl w:ilvl="5" w:tplc="C69ABBD6">
      <w:start w:val="1"/>
      <w:numFmt w:val="bullet"/>
      <w:lvlText w:val=""/>
      <w:lvlJc w:val="left"/>
      <w:pPr>
        <w:ind w:left="4320" w:hanging="360"/>
      </w:pPr>
      <w:rPr>
        <w:rFonts w:ascii="Wingdings" w:hAnsi="Wingdings" w:hint="default"/>
      </w:rPr>
    </w:lvl>
    <w:lvl w:ilvl="6" w:tplc="8306DD64">
      <w:start w:val="1"/>
      <w:numFmt w:val="bullet"/>
      <w:lvlText w:val=""/>
      <w:lvlJc w:val="left"/>
      <w:pPr>
        <w:ind w:left="5040" w:hanging="360"/>
      </w:pPr>
      <w:rPr>
        <w:rFonts w:ascii="Symbol" w:hAnsi="Symbol" w:hint="default"/>
      </w:rPr>
    </w:lvl>
    <w:lvl w:ilvl="7" w:tplc="F6F46F1A">
      <w:start w:val="1"/>
      <w:numFmt w:val="bullet"/>
      <w:lvlText w:val="o"/>
      <w:lvlJc w:val="left"/>
      <w:pPr>
        <w:ind w:left="5760" w:hanging="360"/>
      </w:pPr>
      <w:rPr>
        <w:rFonts w:ascii="Courier New" w:hAnsi="Courier New" w:hint="default"/>
      </w:rPr>
    </w:lvl>
    <w:lvl w:ilvl="8" w:tplc="C32AD9B6">
      <w:start w:val="1"/>
      <w:numFmt w:val="bullet"/>
      <w:lvlText w:val=""/>
      <w:lvlJc w:val="left"/>
      <w:pPr>
        <w:ind w:left="6480" w:hanging="360"/>
      </w:pPr>
      <w:rPr>
        <w:rFonts w:ascii="Wingdings" w:hAnsi="Wingdings" w:hint="default"/>
      </w:rPr>
    </w:lvl>
  </w:abstractNum>
  <w:abstractNum w:abstractNumId="19" w15:restartNumberingAfterBreak="0">
    <w:nsid w:val="4E5963C0"/>
    <w:multiLevelType w:val="multilevel"/>
    <w:tmpl w:val="0C1E4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E5B3B68"/>
    <w:multiLevelType w:val="multilevel"/>
    <w:tmpl w:val="78B4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702AC7"/>
    <w:multiLevelType w:val="multilevel"/>
    <w:tmpl w:val="8888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6665AD"/>
    <w:multiLevelType w:val="multilevel"/>
    <w:tmpl w:val="5F0A9CC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3"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B50477"/>
    <w:multiLevelType w:val="multilevel"/>
    <w:tmpl w:val="FD22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424F05"/>
    <w:multiLevelType w:val="multilevel"/>
    <w:tmpl w:val="59E4FEC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5E849870"/>
    <w:multiLevelType w:val="multilevel"/>
    <w:tmpl w:val="64823CB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7" w15:restartNumberingAfterBreak="0">
    <w:nsid w:val="60DCCB63"/>
    <w:multiLevelType w:val="multilevel"/>
    <w:tmpl w:val="5420D9F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61DD16EF"/>
    <w:multiLevelType w:val="multilevel"/>
    <w:tmpl w:val="F1C24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3A03EA8"/>
    <w:multiLevelType w:val="multilevel"/>
    <w:tmpl w:val="F210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8E56867"/>
    <w:multiLevelType w:val="multilevel"/>
    <w:tmpl w:val="FB08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C27984"/>
    <w:multiLevelType w:val="hybridMultilevel"/>
    <w:tmpl w:val="507C3F38"/>
    <w:lvl w:ilvl="0" w:tplc="C4267BAA">
      <w:start w:val="1"/>
      <w:numFmt w:val="bullet"/>
      <w:lvlText w:val=""/>
      <w:lvlJc w:val="left"/>
      <w:pPr>
        <w:ind w:left="720" w:hanging="360"/>
      </w:pPr>
      <w:rPr>
        <w:rFonts w:ascii="Symbol" w:hAnsi="Symbol" w:hint="default"/>
      </w:rPr>
    </w:lvl>
    <w:lvl w:ilvl="1" w:tplc="C4963522">
      <w:start w:val="1"/>
      <w:numFmt w:val="bullet"/>
      <w:lvlText w:val="o"/>
      <w:lvlJc w:val="left"/>
      <w:pPr>
        <w:ind w:left="1440" w:hanging="360"/>
      </w:pPr>
      <w:rPr>
        <w:rFonts w:ascii="Courier New" w:hAnsi="Courier New" w:hint="default"/>
      </w:rPr>
    </w:lvl>
    <w:lvl w:ilvl="2" w:tplc="B51EE784">
      <w:start w:val="1"/>
      <w:numFmt w:val="bullet"/>
      <w:lvlText w:val=""/>
      <w:lvlJc w:val="left"/>
      <w:pPr>
        <w:ind w:left="2160" w:hanging="360"/>
      </w:pPr>
      <w:rPr>
        <w:rFonts w:ascii="Wingdings" w:hAnsi="Wingdings" w:hint="default"/>
      </w:rPr>
    </w:lvl>
    <w:lvl w:ilvl="3" w:tplc="6876E92C">
      <w:start w:val="1"/>
      <w:numFmt w:val="bullet"/>
      <w:lvlText w:val=""/>
      <w:lvlJc w:val="left"/>
      <w:pPr>
        <w:ind w:left="2880" w:hanging="360"/>
      </w:pPr>
      <w:rPr>
        <w:rFonts w:ascii="Symbol" w:hAnsi="Symbol" w:hint="default"/>
      </w:rPr>
    </w:lvl>
    <w:lvl w:ilvl="4" w:tplc="C79C6388">
      <w:start w:val="1"/>
      <w:numFmt w:val="bullet"/>
      <w:lvlText w:val="o"/>
      <w:lvlJc w:val="left"/>
      <w:pPr>
        <w:ind w:left="3600" w:hanging="360"/>
      </w:pPr>
      <w:rPr>
        <w:rFonts w:ascii="Courier New" w:hAnsi="Courier New" w:hint="default"/>
      </w:rPr>
    </w:lvl>
    <w:lvl w:ilvl="5" w:tplc="F0661712">
      <w:start w:val="1"/>
      <w:numFmt w:val="bullet"/>
      <w:lvlText w:val=""/>
      <w:lvlJc w:val="left"/>
      <w:pPr>
        <w:ind w:left="4320" w:hanging="360"/>
      </w:pPr>
      <w:rPr>
        <w:rFonts w:ascii="Wingdings" w:hAnsi="Wingdings" w:hint="default"/>
      </w:rPr>
    </w:lvl>
    <w:lvl w:ilvl="6" w:tplc="515EE68E">
      <w:start w:val="1"/>
      <w:numFmt w:val="bullet"/>
      <w:lvlText w:val=""/>
      <w:lvlJc w:val="left"/>
      <w:pPr>
        <w:ind w:left="5040" w:hanging="360"/>
      </w:pPr>
      <w:rPr>
        <w:rFonts w:ascii="Symbol" w:hAnsi="Symbol" w:hint="default"/>
      </w:rPr>
    </w:lvl>
    <w:lvl w:ilvl="7" w:tplc="6D1A1468">
      <w:start w:val="1"/>
      <w:numFmt w:val="bullet"/>
      <w:lvlText w:val="o"/>
      <w:lvlJc w:val="left"/>
      <w:pPr>
        <w:ind w:left="5760" w:hanging="360"/>
      </w:pPr>
      <w:rPr>
        <w:rFonts w:ascii="Courier New" w:hAnsi="Courier New" w:hint="default"/>
      </w:rPr>
    </w:lvl>
    <w:lvl w:ilvl="8" w:tplc="5E38DE36">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E8F7593"/>
    <w:multiLevelType w:val="multilevel"/>
    <w:tmpl w:val="CDA4B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5013749">
    <w:abstractNumId w:val="25"/>
  </w:num>
  <w:num w:numId="2" w16cid:durableId="70083109">
    <w:abstractNumId w:val="22"/>
  </w:num>
  <w:num w:numId="3" w16cid:durableId="452796156">
    <w:abstractNumId w:val="7"/>
  </w:num>
  <w:num w:numId="4" w16cid:durableId="647901088">
    <w:abstractNumId w:val="27"/>
  </w:num>
  <w:num w:numId="5" w16cid:durableId="1422336455">
    <w:abstractNumId w:val="31"/>
  </w:num>
  <w:num w:numId="6" w16cid:durableId="885026743">
    <w:abstractNumId w:val="26"/>
  </w:num>
  <w:num w:numId="7" w16cid:durableId="1785029094">
    <w:abstractNumId w:val="33"/>
  </w:num>
  <w:num w:numId="8" w16cid:durableId="1513180867">
    <w:abstractNumId w:val="32"/>
  </w:num>
  <w:num w:numId="9" w16cid:durableId="265694875">
    <w:abstractNumId w:val="2"/>
  </w:num>
  <w:num w:numId="10" w16cid:durableId="367684858">
    <w:abstractNumId w:val="28"/>
  </w:num>
  <w:num w:numId="11" w16cid:durableId="2088991181">
    <w:abstractNumId w:val="12"/>
  </w:num>
  <w:num w:numId="12" w16cid:durableId="1871338917">
    <w:abstractNumId w:val="21"/>
  </w:num>
  <w:num w:numId="13" w16cid:durableId="474639038">
    <w:abstractNumId w:val="9"/>
  </w:num>
  <w:num w:numId="14" w16cid:durableId="711077493">
    <w:abstractNumId w:val="23"/>
  </w:num>
  <w:num w:numId="15" w16cid:durableId="934050953">
    <w:abstractNumId w:val="14"/>
  </w:num>
  <w:num w:numId="16" w16cid:durableId="43062880">
    <w:abstractNumId w:val="19"/>
  </w:num>
  <w:num w:numId="17" w16cid:durableId="1266616294">
    <w:abstractNumId w:val="30"/>
  </w:num>
  <w:num w:numId="18" w16cid:durableId="253825665">
    <w:abstractNumId w:val="0"/>
  </w:num>
  <w:num w:numId="19" w16cid:durableId="923341818">
    <w:abstractNumId w:val="10"/>
  </w:num>
  <w:num w:numId="20" w16cid:durableId="712769589">
    <w:abstractNumId w:val="4"/>
  </w:num>
  <w:num w:numId="21" w16cid:durableId="1910798713">
    <w:abstractNumId w:val="17"/>
  </w:num>
  <w:num w:numId="22" w16cid:durableId="641275766">
    <w:abstractNumId w:val="24"/>
  </w:num>
  <w:num w:numId="23" w16cid:durableId="1798714404">
    <w:abstractNumId w:val="29"/>
  </w:num>
  <w:num w:numId="24" w16cid:durableId="791442851">
    <w:abstractNumId w:val="5"/>
  </w:num>
  <w:num w:numId="25" w16cid:durableId="309985776">
    <w:abstractNumId w:val="1"/>
  </w:num>
  <w:num w:numId="26" w16cid:durableId="1742478767">
    <w:abstractNumId w:val="8"/>
  </w:num>
  <w:num w:numId="27" w16cid:durableId="2000308360">
    <w:abstractNumId w:val="11"/>
  </w:num>
  <w:num w:numId="28" w16cid:durableId="1321540383">
    <w:abstractNumId w:val="20"/>
  </w:num>
  <w:num w:numId="29" w16cid:durableId="240648292">
    <w:abstractNumId w:val="16"/>
  </w:num>
  <w:num w:numId="30" w16cid:durableId="1731077110">
    <w:abstractNumId w:val="13"/>
  </w:num>
  <w:num w:numId="31" w16cid:durableId="2119370540">
    <w:abstractNumId w:val="34"/>
  </w:num>
  <w:num w:numId="32" w16cid:durableId="2139254900">
    <w:abstractNumId w:val="6"/>
  </w:num>
  <w:num w:numId="33" w16cid:durableId="1371033020">
    <w:abstractNumId w:val="3"/>
  </w:num>
  <w:num w:numId="34" w16cid:durableId="1373724153">
    <w:abstractNumId w:val="15"/>
  </w:num>
  <w:num w:numId="35" w16cid:durableId="1361082642">
    <w:abstractNumId w:val="1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50">
      <o:colormru v:ext="edit" colors="#ffffe1"/>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1D06"/>
    <w:rsid w:val="0000321B"/>
    <w:rsid w:val="000154A1"/>
    <w:rsid w:val="000207E9"/>
    <w:rsid w:val="000501EC"/>
    <w:rsid w:val="00084903"/>
    <w:rsid w:val="000A1879"/>
    <w:rsid w:val="000C137F"/>
    <w:rsid w:val="000F566E"/>
    <w:rsid w:val="00134ADD"/>
    <w:rsid w:val="0014421B"/>
    <w:rsid w:val="00145271"/>
    <w:rsid w:val="00151FF9"/>
    <w:rsid w:val="00166628"/>
    <w:rsid w:val="00167A92"/>
    <w:rsid w:val="00182E25"/>
    <w:rsid w:val="00193280"/>
    <w:rsid w:val="001C2A4D"/>
    <w:rsid w:val="001C3718"/>
    <w:rsid w:val="001C67CE"/>
    <w:rsid w:val="00205A34"/>
    <w:rsid w:val="0024076F"/>
    <w:rsid w:val="002570B5"/>
    <w:rsid w:val="002575E4"/>
    <w:rsid w:val="00264C06"/>
    <w:rsid w:val="002749A2"/>
    <w:rsid w:val="0028069A"/>
    <w:rsid w:val="002846DA"/>
    <w:rsid w:val="002D0593"/>
    <w:rsid w:val="002D601A"/>
    <w:rsid w:val="002D6C93"/>
    <w:rsid w:val="002E6F17"/>
    <w:rsid w:val="002F235B"/>
    <w:rsid w:val="00313D37"/>
    <w:rsid w:val="003248AD"/>
    <w:rsid w:val="0033116C"/>
    <w:rsid w:val="00331D82"/>
    <w:rsid w:val="0035714F"/>
    <w:rsid w:val="0036132B"/>
    <w:rsid w:val="003671C4"/>
    <w:rsid w:val="00381D18"/>
    <w:rsid w:val="003A422A"/>
    <w:rsid w:val="003A61D4"/>
    <w:rsid w:val="003A7C3B"/>
    <w:rsid w:val="003A7E51"/>
    <w:rsid w:val="003B08DE"/>
    <w:rsid w:val="003C16AB"/>
    <w:rsid w:val="003C365D"/>
    <w:rsid w:val="003E44D6"/>
    <w:rsid w:val="003F02A2"/>
    <w:rsid w:val="003F3E32"/>
    <w:rsid w:val="00400D63"/>
    <w:rsid w:val="00405BC2"/>
    <w:rsid w:val="00413060"/>
    <w:rsid w:val="004219F7"/>
    <w:rsid w:val="004446B0"/>
    <w:rsid w:val="0046792F"/>
    <w:rsid w:val="00474D89"/>
    <w:rsid w:val="004975A0"/>
    <w:rsid w:val="004B31FD"/>
    <w:rsid w:val="004B3225"/>
    <w:rsid w:val="004B3E2B"/>
    <w:rsid w:val="004B3F30"/>
    <w:rsid w:val="004C1762"/>
    <w:rsid w:val="004E6FB5"/>
    <w:rsid w:val="004F7652"/>
    <w:rsid w:val="0052512F"/>
    <w:rsid w:val="00537072"/>
    <w:rsid w:val="005479B9"/>
    <w:rsid w:val="00565AAB"/>
    <w:rsid w:val="005713FE"/>
    <w:rsid w:val="00577717"/>
    <w:rsid w:val="00581AA8"/>
    <w:rsid w:val="00592F60"/>
    <w:rsid w:val="00597717"/>
    <w:rsid w:val="005A205B"/>
    <w:rsid w:val="005A3252"/>
    <w:rsid w:val="005B0E34"/>
    <w:rsid w:val="005B3C2C"/>
    <w:rsid w:val="005B79AD"/>
    <w:rsid w:val="005C0C07"/>
    <w:rsid w:val="005D5EA8"/>
    <w:rsid w:val="005F12F8"/>
    <w:rsid w:val="00600E75"/>
    <w:rsid w:val="00613E21"/>
    <w:rsid w:val="0061482E"/>
    <w:rsid w:val="00636B7E"/>
    <w:rsid w:val="00656C92"/>
    <w:rsid w:val="0066114E"/>
    <w:rsid w:val="00667144"/>
    <w:rsid w:val="00695D3A"/>
    <w:rsid w:val="006B755C"/>
    <w:rsid w:val="006C2647"/>
    <w:rsid w:val="006C67ED"/>
    <w:rsid w:val="006D158C"/>
    <w:rsid w:val="006E2CB4"/>
    <w:rsid w:val="0070065E"/>
    <w:rsid w:val="00706ED5"/>
    <w:rsid w:val="00714DBE"/>
    <w:rsid w:val="00724C78"/>
    <w:rsid w:val="00727C75"/>
    <w:rsid w:val="007619CD"/>
    <w:rsid w:val="00770114"/>
    <w:rsid w:val="0079574E"/>
    <w:rsid w:val="007A34AE"/>
    <w:rsid w:val="007A422E"/>
    <w:rsid w:val="007B47BF"/>
    <w:rsid w:val="007C2007"/>
    <w:rsid w:val="007D0F99"/>
    <w:rsid w:val="007D4A71"/>
    <w:rsid w:val="007E58B0"/>
    <w:rsid w:val="0080051F"/>
    <w:rsid w:val="0080668C"/>
    <w:rsid w:val="00812E89"/>
    <w:rsid w:val="0082049B"/>
    <w:rsid w:val="00826AE3"/>
    <w:rsid w:val="00833FC5"/>
    <w:rsid w:val="00836B86"/>
    <w:rsid w:val="008628A6"/>
    <w:rsid w:val="0086439D"/>
    <w:rsid w:val="00871B78"/>
    <w:rsid w:val="00890F7F"/>
    <w:rsid w:val="008942F6"/>
    <w:rsid w:val="00960683"/>
    <w:rsid w:val="009C5338"/>
    <w:rsid w:val="00A11C3C"/>
    <w:rsid w:val="00A47266"/>
    <w:rsid w:val="00A504C6"/>
    <w:rsid w:val="00A96843"/>
    <w:rsid w:val="00A97D98"/>
    <w:rsid w:val="00AC46D1"/>
    <w:rsid w:val="00AC6017"/>
    <w:rsid w:val="00AC7ECF"/>
    <w:rsid w:val="00B1285B"/>
    <w:rsid w:val="00B12DAA"/>
    <w:rsid w:val="00B60069"/>
    <w:rsid w:val="00B627C3"/>
    <w:rsid w:val="00B744E1"/>
    <w:rsid w:val="00B91163"/>
    <w:rsid w:val="00B93E78"/>
    <w:rsid w:val="00BA24AA"/>
    <w:rsid w:val="00BA65AD"/>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11075"/>
    <w:rsid w:val="00D249F0"/>
    <w:rsid w:val="00D2692A"/>
    <w:rsid w:val="00D27BD2"/>
    <w:rsid w:val="00D421FB"/>
    <w:rsid w:val="00D47582"/>
    <w:rsid w:val="00D63B41"/>
    <w:rsid w:val="00D779E1"/>
    <w:rsid w:val="00D814EB"/>
    <w:rsid w:val="00D83FDA"/>
    <w:rsid w:val="00D8449A"/>
    <w:rsid w:val="00D94EC2"/>
    <w:rsid w:val="00DA6A9D"/>
    <w:rsid w:val="00DB1C9B"/>
    <w:rsid w:val="00DE5B68"/>
    <w:rsid w:val="00DE77E3"/>
    <w:rsid w:val="00E254EA"/>
    <w:rsid w:val="00E3428D"/>
    <w:rsid w:val="00E34A1E"/>
    <w:rsid w:val="00E40292"/>
    <w:rsid w:val="00E9108F"/>
    <w:rsid w:val="00E9718B"/>
    <w:rsid w:val="00EA08B1"/>
    <w:rsid w:val="00ED30D6"/>
    <w:rsid w:val="00ED445C"/>
    <w:rsid w:val="00ED7369"/>
    <w:rsid w:val="00EE4BEE"/>
    <w:rsid w:val="00EF34F1"/>
    <w:rsid w:val="00EF5CC9"/>
    <w:rsid w:val="00EF697A"/>
    <w:rsid w:val="00F100EE"/>
    <w:rsid w:val="00F11387"/>
    <w:rsid w:val="00F14327"/>
    <w:rsid w:val="00F151CB"/>
    <w:rsid w:val="00F21B8B"/>
    <w:rsid w:val="00F21DFA"/>
    <w:rsid w:val="00F22651"/>
    <w:rsid w:val="00F47647"/>
    <w:rsid w:val="00F555B1"/>
    <w:rsid w:val="00F64C71"/>
    <w:rsid w:val="00F7089C"/>
    <w:rsid w:val="00FA0214"/>
    <w:rsid w:val="00FB0A0E"/>
    <w:rsid w:val="00FB1222"/>
    <w:rsid w:val="00FD713E"/>
    <w:rsid w:val="00FF4F3F"/>
    <w:rsid w:val="00FF5810"/>
    <w:rsid w:val="0573A0D2"/>
    <w:rsid w:val="0E515FC7"/>
    <w:rsid w:val="0F1A8318"/>
    <w:rsid w:val="10B65379"/>
    <w:rsid w:val="13C58945"/>
    <w:rsid w:val="169A455E"/>
    <w:rsid w:val="1994126E"/>
    <w:rsid w:val="1AC8D95D"/>
    <w:rsid w:val="200B4178"/>
    <w:rsid w:val="20F3EE3B"/>
    <w:rsid w:val="3C190B92"/>
    <w:rsid w:val="3FDCCCDB"/>
    <w:rsid w:val="4760D252"/>
    <w:rsid w:val="4B6900DC"/>
    <w:rsid w:val="4C4FE737"/>
    <w:rsid w:val="57370B43"/>
    <w:rsid w:val="5FEEEFF3"/>
    <w:rsid w:val="6655D729"/>
    <w:rsid w:val="6F5615E3"/>
    <w:rsid w:val="73B9BF20"/>
    <w:rsid w:val="73D2E77D"/>
    <w:rsid w:val="76F15FE2"/>
    <w:rsid w:val="7AE4E2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
    </o:shapedefaults>
    <o:shapelayout v:ext="edit">
      <o:idmap v:ext="edit" data="2"/>
    </o:shapelayout>
  </w:shapeDefaults>
  <w:decimalSymbol w:val="."/>
  <w:listSeparator w:val=","/>
  <w14:docId w14:val="2E56A107"/>
  <w15:chartTrackingRefBased/>
  <w15:docId w15:val="{2091591A-5DE2-4012-B315-F54E85986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504C6"/>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rsid w:val="00A504C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A504C6"/>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504C6"/>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qFormat/>
    <w:rsid w:val="00A504C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table" w:customStyle="1" w:styleId="TableGrid3">
    <w:name w:val="Table Grid3"/>
    <w:basedOn w:val="TableNormal"/>
    <w:next w:val="TableGrid"/>
    <w:uiPriority w:val="39"/>
    <w:rsid w:val="003A422A"/>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504C6"/>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A504C6"/>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A504C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504C6"/>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A504C6"/>
    <w:rPr>
      <w:rFonts w:ascii="Arial" w:eastAsia="Times New Roman" w:hAnsi="Arial" w:cs="Arial"/>
      <w:b/>
      <w:bCs/>
      <w:sz w:val="24"/>
      <w:szCs w:val="20"/>
      <w:lang w:eastAsia="en-US"/>
    </w:rPr>
  </w:style>
  <w:style w:type="paragraph" w:styleId="NormalWeb">
    <w:name w:val="Normal (Web)"/>
    <w:basedOn w:val="Normal"/>
    <w:uiPriority w:val="99"/>
    <w:rsid w:val="00A504C6"/>
    <w:pPr>
      <w:spacing w:before="100" w:after="100" w:line="240" w:lineRule="auto"/>
    </w:pPr>
    <w:rPr>
      <w:rFonts w:ascii="Times New Roman" w:eastAsia="Times New Roman" w:hAnsi="Times New Roman" w:cs="Times New Roman"/>
      <w:sz w:val="24"/>
      <w:szCs w:val="20"/>
      <w:lang w:eastAsia="en-US"/>
    </w:rPr>
  </w:style>
  <w:style w:type="table" w:customStyle="1" w:styleId="TableGrid4">
    <w:name w:val="Table Grid4"/>
    <w:basedOn w:val="TableNormal"/>
    <w:next w:val="TableGrid"/>
    <w:uiPriority w:val="39"/>
    <w:rsid w:val="00A504C6"/>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A504C6"/>
    <w:pPr>
      <w:spacing w:after="0" w:line="240" w:lineRule="auto"/>
    </w:pPr>
    <w:rPr>
      <w:rFonts w:ascii="Times New Roman" w:eastAsia="Times New Roman" w:hAnsi="Times New Roman" w:cs="Times New Roman"/>
      <w:sz w:val="16"/>
      <w:szCs w:val="20"/>
      <w:lang w:eastAsia="en-US"/>
    </w:rPr>
  </w:style>
  <w:style w:type="character" w:customStyle="1" w:styleId="BodyText2Char">
    <w:name w:val="Body Text 2 Char"/>
    <w:basedOn w:val="DefaultParagraphFont"/>
    <w:link w:val="BodyText2"/>
    <w:rsid w:val="00A504C6"/>
    <w:rPr>
      <w:rFonts w:ascii="Times New Roman" w:eastAsia="Times New Roman" w:hAnsi="Times New Roman" w:cs="Times New Roman"/>
      <w:sz w:val="16"/>
      <w:szCs w:val="20"/>
      <w:lang w:eastAsia="en-US"/>
    </w:rPr>
  </w:style>
  <w:style w:type="paragraph" w:customStyle="1" w:styleId="BodyText1">
    <w:name w:val="Body Text1"/>
    <w:basedOn w:val="Normal"/>
    <w:rsid w:val="00A504C6"/>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styleId="BalloonText">
    <w:name w:val="Balloon Text"/>
    <w:basedOn w:val="Normal"/>
    <w:link w:val="BalloonTextChar"/>
    <w:rsid w:val="00A504C6"/>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A504C6"/>
    <w:rPr>
      <w:rFonts w:ascii="Tahoma" w:eastAsia="Times New Roman" w:hAnsi="Tahoma" w:cs="Tahoma"/>
      <w:sz w:val="16"/>
      <w:szCs w:val="16"/>
      <w:lang w:eastAsia="en-GB"/>
    </w:rPr>
  </w:style>
  <w:style w:type="paragraph" w:customStyle="1" w:styleId="BulletedList">
    <w:name w:val="Bulleted List"/>
    <w:basedOn w:val="Normal"/>
    <w:rsid w:val="00A504C6"/>
    <w:pPr>
      <w:numPr>
        <w:numId w:val="13"/>
      </w:numPr>
      <w:spacing w:before="120" w:after="240" w:line="240" w:lineRule="auto"/>
    </w:pPr>
    <w:rPr>
      <w:rFonts w:ascii="Verdana" w:eastAsia="Times New Roman" w:hAnsi="Verdana" w:cs="Times New Roman"/>
      <w:sz w:val="16"/>
      <w:szCs w:val="24"/>
      <w:lang w:val="en-US" w:eastAsia="en-US"/>
    </w:rPr>
  </w:style>
  <w:style w:type="character" w:styleId="Emphasis">
    <w:name w:val="Emphasis"/>
    <w:uiPriority w:val="20"/>
    <w:qFormat/>
    <w:rsid w:val="00A504C6"/>
    <w:rPr>
      <w:i/>
      <w:iCs/>
    </w:rPr>
  </w:style>
  <w:style w:type="character" w:styleId="CommentReference">
    <w:name w:val="annotation reference"/>
    <w:basedOn w:val="DefaultParagraphFont"/>
    <w:semiHidden/>
    <w:unhideWhenUsed/>
    <w:rsid w:val="00A504C6"/>
    <w:rPr>
      <w:sz w:val="16"/>
      <w:szCs w:val="16"/>
    </w:rPr>
  </w:style>
  <w:style w:type="paragraph" w:styleId="CommentText">
    <w:name w:val="annotation text"/>
    <w:basedOn w:val="Normal"/>
    <w:link w:val="CommentTextChar"/>
    <w:semiHidden/>
    <w:unhideWhenUsed/>
    <w:rsid w:val="00A504C6"/>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A504C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semiHidden/>
    <w:unhideWhenUsed/>
    <w:rsid w:val="00A504C6"/>
    <w:rPr>
      <w:b/>
      <w:bCs/>
    </w:rPr>
  </w:style>
  <w:style w:type="character" w:customStyle="1" w:styleId="CommentSubjectChar">
    <w:name w:val="Comment Subject Char"/>
    <w:basedOn w:val="CommentTextChar"/>
    <w:link w:val="CommentSubject"/>
    <w:semiHidden/>
    <w:rsid w:val="00A504C6"/>
    <w:rPr>
      <w:rFonts w:ascii="Times New Roman" w:eastAsia="Times New Roman" w:hAnsi="Times New Roman" w:cs="Times New Roman"/>
      <w:b/>
      <w:bCs/>
      <w:sz w:val="20"/>
      <w:szCs w:val="20"/>
      <w:lang w:eastAsia="en-GB"/>
    </w:rPr>
  </w:style>
  <w:style w:type="paragraph" w:styleId="Revision">
    <w:name w:val="Revision"/>
    <w:hidden/>
    <w:uiPriority w:val="71"/>
    <w:semiHidden/>
    <w:rsid w:val="00A504C6"/>
    <w:pPr>
      <w:spacing w:after="0" w:line="240" w:lineRule="auto"/>
    </w:pPr>
    <w:rPr>
      <w:rFonts w:ascii="Times New Roman" w:eastAsia="Times New Roman" w:hAnsi="Times New Roman" w:cs="Times New Roman"/>
      <w:sz w:val="20"/>
      <w:szCs w:val="20"/>
      <w:lang w:eastAsia="en-GB"/>
    </w:rPr>
  </w:style>
  <w:style w:type="paragraph" w:customStyle="1" w:styleId="Default">
    <w:name w:val="Default"/>
    <w:rsid w:val="00A504C6"/>
    <w:pPr>
      <w:autoSpaceDE w:val="0"/>
      <w:autoSpaceDN w:val="0"/>
      <w:adjustRightInd w:val="0"/>
      <w:spacing w:after="0" w:line="240" w:lineRule="auto"/>
    </w:pPr>
    <w:rPr>
      <w:rFonts w:ascii="Calibri" w:eastAsia="Calibri" w:hAnsi="Calibri" w:cs="Calibri"/>
      <w:color w:val="000000"/>
      <w:sz w:val="24"/>
      <w:szCs w:val="24"/>
      <w:lang w:eastAsia="en-US"/>
    </w:rPr>
  </w:style>
  <w:style w:type="table" w:customStyle="1" w:styleId="TableGrid5">
    <w:name w:val="Table Grid5"/>
    <w:basedOn w:val="TableNormal"/>
    <w:next w:val="TableGrid"/>
    <w:uiPriority w:val="39"/>
    <w:rsid w:val="0080668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80668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46717">
      <w:bodyDiv w:val="1"/>
      <w:marLeft w:val="0"/>
      <w:marRight w:val="0"/>
      <w:marTop w:val="0"/>
      <w:marBottom w:val="0"/>
      <w:divBdr>
        <w:top w:val="none" w:sz="0" w:space="0" w:color="auto"/>
        <w:left w:val="none" w:sz="0" w:space="0" w:color="auto"/>
        <w:bottom w:val="none" w:sz="0" w:space="0" w:color="auto"/>
        <w:right w:val="none" w:sz="0" w:space="0" w:color="auto"/>
      </w:divBdr>
      <w:divsChild>
        <w:div w:id="619996241">
          <w:marLeft w:val="0"/>
          <w:marRight w:val="0"/>
          <w:marTop w:val="0"/>
          <w:marBottom w:val="0"/>
          <w:divBdr>
            <w:top w:val="none" w:sz="0" w:space="0" w:color="auto"/>
            <w:left w:val="none" w:sz="0" w:space="0" w:color="auto"/>
            <w:bottom w:val="none" w:sz="0" w:space="0" w:color="auto"/>
            <w:right w:val="none" w:sz="0" w:space="0" w:color="auto"/>
          </w:divBdr>
          <w:divsChild>
            <w:div w:id="631714477">
              <w:marLeft w:val="0"/>
              <w:marRight w:val="0"/>
              <w:marTop w:val="0"/>
              <w:marBottom w:val="0"/>
              <w:divBdr>
                <w:top w:val="none" w:sz="0" w:space="0" w:color="auto"/>
                <w:left w:val="none" w:sz="0" w:space="0" w:color="auto"/>
                <w:bottom w:val="none" w:sz="0" w:space="0" w:color="auto"/>
                <w:right w:val="none" w:sz="0" w:space="0" w:color="auto"/>
              </w:divBdr>
            </w:div>
            <w:div w:id="910233103">
              <w:marLeft w:val="0"/>
              <w:marRight w:val="0"/>
              <w:marTop w:val="0"/>
              <w:marBottom w:val="0"/>
              <w:divBdr>
                <w:top w:val="none" w:sz="0" w:space="0" w:color="auto"/>
                <w:left w:val="none" w:sz="0" w:space="0" w:color="auto"/>
                <w:bottom w:val="none" w:sz="0" w:space="0" w:color="auto"/>
                <w:right w:val="none" w:sz="0" w:space="0" w:color="auto"/>
              </w:divBdr>
            </w:div>
            <w:div w:id="1821652687">
              <w:marLeft w:val="0"/>
              <w:marRight w:val="0"/>
              <w:marTop w:val="0"/>
              <w:marBottom w:val="0"/>
              <w:divBdr>
                <w:top w:val="none" w:sz="0" w:space="0" w:color="auto"/>
                <w:left w:val="none" w:sz="0" w:space="0" w:color="auto"/>
                <w:bottom w:val="none" w:sz="0" w:space="0" w:color="auto"/>
                <w:right w:val="none" w:sz="0" w:space="0" w:color="auto"/>
              </w:divBdr>
            </w:div>
            <w:div w:id="1294018760">
              <w:marLeft w:val="0"/>
              <w:marRight w:val="0"/>
              <w:marTop w:val="0"/>
              <w:marBottom w:val="0"/>
              <w:divBdr>
                <w:top w:val="none" w:sz="0" w:space="0" w:color="auto"/>
                <w:left w:val="none" w:sz="0" w:space="0" w:color="auto"/>
                <w:bottom w:val="none" w:sz="0" w:space="0" w:color="auto"/>
                <w:right w:val="none" w:sz="0" w:space="0" w:color="auto"/>
              </w:divBdr>
            </w:div>
            <w:div w:id="1939748185">
              <w:marLeft w:val="0"/>
              <w:marRight w:val="0"/>
              <w:marTop w:val="0"/>
              <w:marBottom w:val="0"/>
              <w:divBdr>
                <w:top w:val="none" w:sz="0" w:space="0" w:color="auto"/>
                <w:left w:val="none" w:sz="0" w:space="0" w:color="auto"/>
                <w:bottom w:val="none" w:sz="0" w:space="0" w:color="auto"/>
                <w:right w:val="none" w:sz="0" w:space="0" w:color="auto"/>
              </w:divBdr>
            </w:div>
            <w:div w:id="1730423696">
              <w:marLeft w:val="0"/>
              <w:marRight w:val="0"/>
              <w:marTop w:val="0"/>
              <w:marBottom w:val="0"/>
              <w:divBdr>
                <w:top w:val="none" w:sz="0" w:space="0" w:color="auto"/>
                <w:left w:val="none" w:sz="0" w:space="0" w:color="auto"/>
                <w:bottom w:val="none" w:sz="0" w:space="0" w:color="auto"/>
                <w:right w:val="none" w:sz="0" w:space="0" w:color="auto"/>
              </w:divBdr>
            </w:div>
            <w:div w:id="1310476178">
              <w:marLeft w:val="0"/>
              <w:marRight w:val="0"/>
              <w:marTop w:val="0"/>
              <w:marBottom w:val="0"/>
              <w:divBdr>
                <w:top w:val="none" w:sz="0" w:space="0" w:color="auto"/>
                <w:left w:val="none" w:sz="0" w:space="0" w:color="auto"/>
                <w:bottom w:val="none" w:sz="0" w:space="0" w:color="auto"/>
                <w:right w:val="none" w:sz="0" w:space="0" w:color="auto"/>
              </w:divBdr>
            </w:div>
            <w:div w:id="423845971">
              <w:marLeft w:val="0"/>
              <w:marRight w:val="0"/>
              <w:marTop w:val="0"/>
              <w:marBottom w:val="0"/>
              <w:divBdr>
                <w:top w:val="none" w:sz="0" w:space="0" w:color="auto"/>
                <w:left w:val="none" w:sz="0" w:space="0" w:color="auto"/>
                <w:bottom w:val="none" w:sz="0" w:space="0" w:color="auto"/>
                <w:right w:val="none" w:sz="0" w:space="0" w:color="auto"/>
              </w:divBdr>
            </w:div>
            <w:div w:id="82992900">
              <w:marLeft w:val="0"/>
              <w:marRight w:val="0"/>
              <w:marTop w:val="0"/>
              <w:marBottom w:val="0"/>
              <w:divBdr>
                <w:top w:val="none" w:sz="0" w:space="0" w:color="auto"/>
                <w:left w:val="none" w:sz="0" w:space="0" w:color="auto"/>
                <w:bottom w:val="none" w:sz="0" w:space="0" w:color="auto"/>
                <w:right w:val="none" w:sz="0" w:space="0" w:color="auto"/>
              </w:divBdr>
            </w:div>
            <w:div w:id="400719662">
              <w:marLeft w:val="0"/>
              <w:marRight w:val="0"/>
              <w:marTop w:val="0"/>
              <w:marBottom w:val="0"/>
              <w:divBdr>
                <w:top w:val="none" w:sz="0" w:space="0" w:color="auto"/>
                <w:left w:val="none" w:sz="0" w:space="0" w:color="auto"/>
                <w:bottom w:val="none" w:sz="0" w:space="0" w:color="auto"/>
                <w:right w:val="none" w:sz="0" w:space="0" w:color="auto"/>
              </w:divBdr>
            </w:div>
            <w:div w:id="1512380764">
              <w:marLeft w:val="0"/>
              <w:marRight w:val="0"/>
              <w:marTop w:val="0"/>
              <w:marBottom w:val="0"/>
              <w:divBdr>
                <w:top w:val="none" w:sz="0" w:space="0" w:color="auto"/>
                <w:left w:val="none" w:sz="0" w:space="0" w:color="auto"/>
                <w:bottom w:val="none" w:sz="0" w:space="0" w:color="auto"/>
                <w:right w:val="none" w:sz="0" w:space="0" w:color="auto"/>
              </w:divBdr>
            </w:div>
            <w:div w:id="1615677186">
              <w:marLeft w:val="0"/>
              <w:marRight w:val="0"/>
              <w:marTop w:val="0"/>
              <w:marBottom w:val="0"/>
              <w:divBdr>
                <w:top w:val="none" w:sz="0" w:space="0" w:color="auto"/>
                <w:left w:val="none" w:sz="0" w:space="0" w:color="auto"/>
                <w:bottom w:val="none" w:sz="0" w:space="0" w:color="auto"/>
                <w:right w:val="none" w:sz="0" w:space="0" w:color="auto"/>
              </w:divBdr>
            </w:div>
            <w:div w:id="1473910364">
              <w:marLeft w:val="0"/>
              <w:marRight w:val="0"/>
              <w:marTop w:val="0"/>
              <w:marBottom w:val="0"/>
              <w:divBdr>
                <w:top w:val="none" w:sz="0" w:space="0" w:color="auto"/>
                <w:left w:val="none" w:sz="0" w:space="0" w:color="auto"/>
                <w:bottom w:val="none" w:sz="0" w:space="0" w:color="auto"/>
                <w:right w:val="none" w:sz="0" w:space="0" w:color="auto"/>
              </w:divBdr>
            </w:div>
            <w:div w:id="1734886256">
              <w:marLeft w:val="0"/>
              <w:marRight w:val="0"/>
              <w:marTop w:val="0"/>
              <w:marBottom w:val="0"/>
              <w:divBdr>
                <w:top w:val="none" w:sz="0" w:space="0" w:color="auto"/>
                <w:left w:val="none" w:sz="0" w:space="0" w:color="auto"/>
                <w:bottom w:val="none" w:sz="0" w:space="0" w:color="auto"/>
                <w:right w:val="none" w:sz="0" w:space="0" w:color="auto"/>
              </w:divBdr>
            </w:div>
            <w:div w:id="1322545958">
              <w:marLeft w:val="0"/>
              <w:marRight w:val="0"/>
              <w:marTop w:val="0"/>
              <w:marBottom w:val="0"/>
              <w:divBdr>
                <w:top w:val="none" w:sz="0" w:space="0" w:color="auto"/>
                <w:left w:val="none" w:sz="0" w:space="0" w:color="auto"/>
                <w:bottom w:val="none" w:sz="0" w:space="0" w:color="auto"/>
                <w:right w:val="none" w:sz="0" w:space="0" w:color="auto"/>
              </w:divBdr>
            </w:div>
          </w:divsChild>
        </w:div>
        <w:div w:id="501550333">
          <w:marLeft w:val="0"/>
          <w:marRight w:val="0"/>
          <w:marTop w:val="0"/>
          <w:marBottom w:val="0"/>
          <w:divBdr>
            <w:top w:val="none" w:sz="0" w:space="0" w:color="auto"/>
            <w:left w:val="none" w:sz="0" w:space="0" w:color="auto"/>
            <w:bottom w:val="none" w:sz="0" w:space="0" w:color="auto"/>
            <w:right w:val="none" w:sz="0" w:space="0" w:color="auto"/>
          </w:divBdr>
          <w:divsChild>
            <w:div w:id="2080978748">
              <w:marLeft w:val="-75"/>
              <w:marRight w:val="0"/>
              <w:marTop w:val="30"/>
              <w:marBottom w:val="30"/>
              <w:divBdr>
                <w:top w:val="none" w:sz="0" w:space="0" w:color="auto"/>
                <w:left w:val="none" w:sz="0" w:space="0" w:color="auto"/>
                <w:bottom w:val="none" w:sz="0" w:space="0" w:color="auto"/>
                <w:right w:val="none" w:sz="0" w:space="0" w:color="auto"/>
              </w:divBdr>
              <w:divsChild>
                <w:div w:id="1707489926">
                  <w:marLeft w:val="0"/>
                  <w:marRight w:val="0"/>
                  <w:marTop w:val="0"/>
                  <w:marBottom w:val="0"/>
                  <w:divBdr>
                    <w:top w:val="none" w:sz="0" w:space="0" w:color="auto"/>
                    <w:left w:val="none" w:sz="0" w:space="0" w:color="auto"/>
                    <w:bottom w:val="none" w:sz="0" w:space="0" w:color="auto"/>
                    <w:right w:val="none" w:sz="0" w:space="0" w:color="auto"/>
                  </w:divBdr>
                  <w:divsChild>
                    <w:div w:id="573246481">
                      <w:marLeft w:val="0"/>
                      <w:marRight w:val="0"/>
                      <w:marTop w:val="0"/>
                      <w:marBottom w:val="0"/>
                      <w:divBdr>
                        <w:top w:val="none" w:sz="0" w:space="0" w:color="auto"/>
                        <w:left w:val="none" w:sz="0" w:space="0" w:color="auto"/>
                        <w:bottom w:val="none" w:sz="0" w:space="0" w:color="auto"/>
                        <w:right w:val="none" w:sz="0" w:space="0" w:color="auto"/>
                      </w:divBdr>
                    </w:div>
                  </w:divsChild>
                </w:div>
                <w:div w:id="1974672665">
                  <w:marLeft w:val="0"/>
                  <w:marRight w:val="0"/>
                  <w:marTop w:val="0"/>
                  <w:marBottom w:val="0"/>
                  <w:divBdr>
                    <w:top w:val="none" w:sz="0" w:space="0" w:color="auto"/>
                    <w:left w:val="none" w:sz="0" w:space="0" w:color="auto"/>
                    <w:bottom w:val="none" w:sz="0" w:space="0" w:color="auto"/>
                    <w:right w:val="none" w:sz="0" w:space="0" w:color="auto"/>
                  </w:divBdr>
                  <w:divsChild>
                    <w:div w:id="1101949278">
                      <w:marLeft w:val="0"/>
                      <w:marRight w:val="0"/>
                      <w:marTop w:val="0"/>
                      <w:marBottom w:val="0"/>
                      <w:divBdr>
                        <w:top w:val="none" w:sz="0" w:space="0" w:color="auto"/>
                        <w:left w:val="none" w:sz="0" w:space="0" w:color="auto"/>
                        <w:bottom w:val="none" w:sz="0" w:space="0" w:color="auto"/>
                        <w:right w:val="none" w:sz="0" w:space="0" w:color="auto"/>
                      </w:divBdr>
                    </w:div>
                  </w:divsChild>
                </w:div>
                <w:div w:id="1987397116">
                  <w:marLeft w:val="0"/>
                  <w:marRight w:val="0"/>
                  <w:marTop w:val="0"/>
                  <w:marBottom w:val="0"/>
                  <w:divBdr>
                    <w:top w:val="none" w:sz="0" w:space="0" w:color="auto"/>
                    <w:left w:val="none" w:sz="0" w:space="0" w:color="auto"/>
                    <w:bottom w:val="none" w:sz="0" w:space="0" w:color="auto"/>
                    <w:right w:val="none" w:sz="0" w:space="0" w:color="auto"/>
                  </w:divBdr>
                  <w:divsChild>
                    <w:div w:id="1657420490">
                      <w:marLeft w:val="0"/>
                      <w:marRight w:val="0"/>
                      <w:marTop w:val="0"/>
                      <w:marBottom w:val="0"/>
                      <w:divBdr>
                        <w:top w:val="none" w:sz="0" w:space="0" w:color="auto"/>
                        <w:left w:val="none" w:sz="0" w:space="0" w:color="auto"/>
                        <w:bottom w:val="none" w:sz="0" w:space="0" w:color="auto"/>
                        <w:right w:val="none" w:sz="0" w:space="0" w:color="auto"/>
                      </w:divBdr>
                    </w:div>
                  </w:divsChild>
                </w:div>
                <w:div w:id="117571696">
                  <w:marLeft w:val="0"/>
                  <w:marRight w:val="0"/>
                  <w:marTop w:val="0"/>
                  <w:marBottom w:val="0"/>
                  <w:divBdr>
                    <w:top w:val="none" w:sz="0" w:space="0" w:color="auto"/>
                    <w:left w:val="none" w:sz="0" w:space="0" w:color="auto"/>
                    <w:bottom w:val="none" w:sz="0" w:space="0" w:color="auto"/>
                    <w:right w:val="none" w:sz="0" w:space="0" w:color="auto"/>
                  </w:divBdr>
                  <w:divsChild>
                    <w:div w:id="1878007363">
                      <w:marLeft w:val="0"/>
                      <w:marRight w:val="0"/>
                      <w:marTop w:val="0"/>
                      <w:marBottom w:val="0"/>
                      <w:divBdr>
                        <w:top w:val="none" w:sz="0" w:space="0" w:color="auto"/>
                        <w:left w:val="none" w:sz="0" w:space="0" w:color="auto"/>
                        <w:bottom w:val="none" w:sz="0" w:space="0" w:color="auto"/>
                        <w:right w:val="none" w:sz="0" w:space="0" w:color="auto"/>
                      </w:divBdr>
                    </w:div>
                  </w:divsChild>
                </w:div>
                <w:div w:id="56514773">
                  <w:marLeft w:val="0"/>
                  <w:marRight w:val="0"/>
                  <w:marTop w:val="0"/>
                  <w:marBottom w:val="0"/>
                  <w:divBdr>
                    <w:top w:val="none" w:sz="0" w:space="0" w:color="auto"/>
                    <w:left w:val="none" w:sz="0" w:space="0" w:color="auto"/>
                    <w:bottom w:val="none" w:sz="0" w:space="0" w:color="auto"/>
                    <w:right w:val="none" w:sz="0" w:space="0" w:color="auto"/>
                  </w:divBdr>
                  <w:divsChild>
                    <w:div w:id="1071653980">
                      <w:marLeft w:val="0"/>
                      <w:marRight w:val="0"/>
                      <w:marTop w:val="0"/>
                      <w:marBottom w:val="0"/>
                      <w:divBdr>
                        <w:top w:val="none" w:sz="0" w:space="0" w:color="auto"/>
                        <w:left w:val="none" w:sz="0" w:space="0" w:color="auto"/>
                        <w:bottom w:val="none" w:sz="0" w:space="0" w:color="auto"/>
                        <w:right w:val="none" w:sz="0" w:space="0" w:color="auto"/>
                      </w:divBdr>
                    </w:div>
                  </w:divsChild>
                </w:div>
                <w:div w:id="1035349540">
                  <w:marLeft w:val="0"/>
                  <w:marRight w:val="0"/>
                  <w:marTop w:val="0"/>
                  <w:marBottom w:val="0"/>
                  <w:divBdr>
                    <w:top w:val="none" w:sz="0" w:space="0" w:color="auto"/>
                    <w:left w:val="none" w:sz="0" w:space="0" w:color="auto"/>
                    <w:bottom w:val="none" w:sz="0" w:space="0" w:color="auto"/>
                    <w:right w:val="none" w:sz="0" w:space="0" w:color="auto"/>
                  </w:divBdr>
                  <w:divsChild>
                    <w:div w:id="2081558651">
                      <w:marLeft w:val="0"/>
                      <w:marRight w:val="0"/>
                      <w:marTop w:val="0"/>
                      <w:marBottom w:val="0"/>
                      <w:divBdr>
                        <w:top w:val="none" w:sz="0" w:space="0" w:color="auto"/>
                        <w:left w:val="none" w:sz="0" w:space="0" w:color="auto"/>
                        <w:bottom w:val="none" w:sz="0" w:space="0" w:color="auto"/>
                        <w:right w:val="none" w:sz="0" w:space="0" w:color="auto"/>
                      </w:divBdr>
                    </w:div>
                  </w:divsChild>
                </w:div>
                <w:div w:id="1676225761">
                  <w:marLeft w:val="0"/>
                  <w:marRight w:val="0"/>
                  <w:marTop w:val="0"/>
                  <w:marBottom w:val="0"/>
                  <w:divBdr>
                    <w:top w:val="none" w:sz="0" w:space="0" w:color="auto"/>
                    <w:left w:val="none" w:sz="0" w:space="0" w:color="auto"/>
                    <w:bottom w:val="none" w:sz="0" w:space="0" w:color="auto"/>
                    <w:right w:val="none" w:sz="0" w:space="0" w:color="auto"/>
                  </w:divBdr>
                  <w:divsChild>
                    <w:div w:id="608777876">
                      <w:marLeft w:val="0"/>
                      <w:marRight w:val="0"/>
                      <w:marTop w:val="0"/>
                      <w:marBottom w:val="0"/>
                      <w:divBdr>
                        <w:top w:val="none" w:sz="0" w:space="0" w:color="auto"/>
                        <w:left w:val="none" w:sz="0" w:space="0" w:color="auto"/>
                        <w:bottom w:val="none" w:sz="0" w:space="0" w:color="auto"/>
                        <w:right w:val="none" w:sz="0" w:space="0" w:color="auto"/>
                      </w:divBdr>
                    </w:div>
                  </w:divsChild>
                </w:div>
                <w:div w:id="710424041">
                  <w:marLeft w:val="0"/>
                  <w:marRight w:val="0"/>
                  <w:marTop w:val="0"/>
                  <w:marBottom w:val="0"/>
                  <w:divBdr>
                    <w:top w:val="none" w:sz="0" w:space="0" w:color="auto"/>
                    <w:left w:val="none" w:sz="0" w:space="0" w:color="auto"/>
                    <w:bottom w:val="none" w:sz="0" w:space="0" w:color="auto"/>
                    <w:right w:val="none" w:sz="0" w:space="0" w:color="auto"/>
                  </w:divBdr>
                  <w:divsChild>
                    <w:div w:id="1537738570">
                      <w:marLeft w:val="0"/>
                      <w:marRight w:val="0"/>
                      <w:marTop w:val="0"/>
                      <w:marBottom w:val="0"/>
                      <w:divBdr>
                        <w:top w:val="none" w:sz="0" w:space="0" w:color="auto"/>
                        <w:left w:val="none" w:sz="0" w:space="0" w:color="auto"/>
                        <w:bottom w:val="none" w:sz="0" w:space="0" w:color="auto"/>
                        <w:right w:val="none" w:sz="0" w:space="0" w:color="auto"/>
                      </w:divBdr>
                    </w:div>
                  </w:divsChild>
                </w:div>
                <w:div w:id="1464616284">
                  <w:marLeft w:val="0"/>
                  <w:marRight w:val="0"/>
                  <w:marTop w:val="0"/>
                  <w:marBottom w:val="0"/>
                  <w:divBdr>
                    <w:top w:val="none" w:sz="0" w:space="0" w:color="auto"/>
                    <w:left w:val="none" w:sz="0" w:space="0" w:color="auto"/>
                    <w:bottom w:val="none" w:sz="0" w:space="0" w:color="auto"/>
                    <w:right w:val="none" w:sz="0" w:space="0" w:color="auto"/>
                  </w:divBdr>
                  <w:divsChild>
                    <w:div w:id="1208488229">
                      <w:marLeft w:val="0"/>
                      <w:marRight w:val="0"/>
                      <w:marTop w:val="0"/>
                      <w:marBottom w:val="0"/>
                      <w:divBdr>
                        <w:top w:val="none" w:sz="0" w:space="0" w:color="auto"/>
                        <w:left w:val="none" w:sz="0" w:space="0" w:color="auto"/>
                        <w:bottom w:val="none" w:sz="0" w:space="0" w:color="auto"/>
                        <w:right w:val="none" w:sz="0" w:space="0" w:color="auto"/>
                      </w:divBdr>
                    </w:div>
                  </w:divsChild>
                </w:div>
                <w:div w:id="1807745873">
                  <w:marLeft w:val="0"/>
                  <w:marRight w:val="0"/>
                  <w:marTop w:val="0"/>
                  <w:marBottom w:val="0"/>
                  <w:divBdr>
                    <w:top w:val="none" w:sz="0" w:space="0" w:color="auto"/>
                    <w:left w:val="none" w:sz="0" w:space="0" w:color="auto"/>
                    <w:bottom w:val="none" w:sz="0" w:space="0" w:color="auto"/>
                    <w:right w:val="none" w:sz="0" w:space="0" w:color="auto"/>
                  </w:divBdr>
                  <w:divsChild>
                    <w:div w:id="1862630">
                      <w:marLeft w:val="0"/>
                      <w:marRight w:val="0"/>
                      <w:marTop w:val="0"/>
                      <w:marBottom w:val="0"/>
                      <w:divBdr>
                        <w:top w:val="none" w:sz="0" w:space="0" w:color="auto"/>
                        <w:left w:val="none" w:sz="0" w:space="0" w:color="auto"/>
                        <w:bottom w:val="none" w:sz="0" w:space="0" w:color="auto"/>
                        <w:right w:val="none" w:sz="0" w:space="0" w:color="auto"/>
                      </w:divBdr>
                    </w:div>
                  </w:divsChild>
                </w:div>
                <w:div w:id="506335293">
                  <w:marLeft w:val="0"/>
                  <w:marRight w:val="0"/>
                  <w:marTop w:val="0"/>
                  <w:marBottom w:val="0"/>
                  <w:divBdr>
                    <w:top w:val="none" w:sz="0" w:space="0" w:color="auto"/>
                    <w:left w:val="none" w:sz="0" w:space="0" w:color="auto"/>
                    <w:bottom w:val="none" w:sz="0" w:space="0" w:color="auto"/>
                    <w:right w:val="none" w:sz="0" w:space="0" w:color="auto"/>
                  </w:divBdr>
                  <w:divsChild>
                    <w:div w:id="886258092">
                      <w:marLeft w:val="0"/>
                      <w:marRight w:val="0"/>
                      <w:marTop w:val="0"/>
                      <w:marBottom w:val="0"/>
                      <w:divBdr>
                        <w:top w:val="none" w:sz="0" w:space="0" w:color="auto"/>
                        <w:left w:val="none" w:sz="0" w:space="0" w:color="auto"/>
                        <w:bottom w:val="none" w:sz="0" w:space="0" w:color="auto"/>
                        <w:right w:val="none" w:sz="0" w:space="0" w:color="auto"/>
                      </w:divBdr>
                    </w:div>
                  </w:divsChild>
                </w:div>
                <w:div w:id="620763451">
                  <w:marLeft w:val="0"/>
                  <w:marRight w:val="0"/>
                  <w:marTop w:val="0"/>
                  <w:marBottom w:val="0"/>
                  <w:divBdr>
                    <w:top w:val="none" w:sz="0" w:space="0" w:color="auto"/>
                    <w:left w:val="none" w:sz="0" w:space="0" w:color="auto"/>
                    <w:bottom w:val="none" w:sz="0" w:space="0" w:color="auto"/>
                    <w:right w:val="none" w:sz="0" w:space="0" w:color="auto"/>
                  </w:divBdr>
                  <w:divsChild>
                    <w:div w:id="2115592139">
                      <w:marLeft w:val="0"/>
                      <w:marRight w:val="0"/>
                      <w:marTop w:val="0"/>
                      <w:marBottom w:val="0"/>
                      <w:divBdr>
                        <w:top w:val="none" w:sz="0" w:space="0" w:color="auto"/>
                        <w:left w:val="none" w:sz="0" w:space="0" w:color="auto"/>
                        <w:bottom w:val="none" w:sz="0" w:space="0" w:color="auto"/>
                        <w:right w:val="none" w:sz="0" w:space="0" w:color="auto"/>
                      </w:divBdr>
                    </w:div>
                  </w:divsChild>
                </w:div>
                <w:div w:id="338966105">
                  <w:marLeft w:val="0"/>
                  <w:marRight w:val="0"/>
                  <w:marTop w:val="0"/>
                  <w:marBottom w:val="0"/>
                  <w:divBdr>
                    <w:top w:val="none" w:sz="0" w:space="0" w:color="auto"/>
                    <w:left w:val="none" w:sz="0" w:space="0" w:color="auto"/>
                    <w:bottom w:val="none" w:sz="0" w:space="0" w:color="auto"/>
                    <w:right w:val="none" w:sz="0" w:space="0" w:color="auto"/>
                  </w:divBdr>
                  <w:divsChild>
                    <w:div w:id="246885643">
                      <w:marLeft w:val="0"/>
                      <w:marRight w:val="0"/>
                      <w:marTop w:val="0"/>
                      <w:marBottom w:val="0"/>
                      <w:divBdr>
                        <w:top w:val="none" w:sz="0" w:space="0" w:color="auto"/>
                        <w:left w:val="none" w:sz="0" w:space="0" w:color="auto"/>
                        <w:bottom w:val="none" w:sz="0" w:space="0" w:color="auto"/>
                        <w:right w:val="none" w:sz="0" w:space="0" w:color="auto"/>
                      </w:divBdr>
                    </w:div>
                  </w:divsChild>
                </w:div>
                <w:div w:id="2129542337">
                  <w:marLeft w:val="0"/>
                  <w:marRight w:val="0"/>
                  <w:marTop w:val="0"/>
                  <w:marBottom w:val="0"/>
                  <w:divBdr>
                    <w:top w:val="none" w:sz="0" w:space="0" w:color="auto"/>
                    <w:left w:val="none" w:sz="0" w:space="0" w:color="auto"/>
                    <w:bottom w:val="none" w:sz="0" w:space="0" w:color="auto"/>
                    <w:right w:val="none" w:sz="0" w:space="0" w:color="auto"/>
                  </w:divBdr>
                  <w:divsChild>
                    <w:div w:id="28801850">
                      <w:marLeft w:val="0"/>
                      <w:marRight w:val="0"/>
                      <w:marTop w:val="0"/>
                      <w:marBottom w:val="0"/>
                      <w:divBdr>
                        <w:top w:val="none" w:sz="0" w:space="0" w:color="auto"/>
                        <w:left w:val="none" w:sz="0" w:space="0" w:color="auto"/>
                        <w:bottom w:val="none" w:sz="0" w:space="0" w:color="auto"/>
                        <w:right w:val="none" w:sz="0" w:space="0" w:color="auto"/>
                      </w:divBdr>
                    </w:div>
                  </w:divsChild>
                </w:div>
                <w:div w:id="748040046">
                  <w:marLeft w:val="0"/>
                  <w:marRight w:val="0"/>
                  <w:marTop w:val="0"/>
                  <w:marBottom w:val="0"/>
                  <w:divBdr>
                    <w:top w:val="none" w:sz="0" w:space="0" w:color="auto"/>
                    <w:left w:val="none" w:sz="0" w:space="0" w:color="auto"/>
                    <w:bottom w:val="none" w:sz="0" w:space="0" w:color="auto"/>
                    <w:right w:val="none" w:sz="0" w:space="0" w:color="auto"/>
                  </w:divBdr>
                  <w:divsChild>
                    <w:div w:id="116477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286849">
          <w:marLeft w:val="0"/>
          <w:marRight w:val="0"/>
          <w:marTop w:val="0"/>
          <w:marBottom w:val="0"/>
          <w:divBdr>
            <w:top w:val="none" w:sz="0" w:space="0" w:color="auto"/>
            <w:left w:val="none" w:sz="0" w:space="0" w:color="auto"/>
            <w:bottom w:val="none" w:sz="0" w:space="0" w:color="auto"/>
            <w:right w:val="none" w:sz="0" w:space="0" w:color="auto"/>
          </w:divBdr>
        </w:div>
        <w:div w:id="1779981208">
          <w:marLeft w:val="0"/>
          <w:marRight w:val="0"/>
          <w:marTop w:val="0"/>
          <w:marBottom w:val="0"/>
          <w:divBdr>
            <w:top w:val="none" w:sz="0" w:space="0" w:color="auto"/>
            <w:left w:val="none" w:sz="0" w:space="0" w:color="auto"/>
            <w:bottom w:val="none" w:sz="0" w:space="0" w:color="auto"/>
            <w:right w:val="none" w:sz="0" w:space="0" w:color="auto"/>
          </w:divBdr>
        </w:div>
        <w:div w:id="2060859425">
          <w:marLeft w:val="0"/>
          <w:marRight w:val="0"/>
          <w:marTop w:val="0"/>
          <w:marBottom w:val="0"/>
          <w:divBdr>
            <w:top w:val="none" w:sz="0" w:space="0" w:color="auto"/>
            <w:left w:val="none" w:sz="0" w:space="0" w:color="auto"/>
            <w:bottom w:val="none" w:sz="0" w:space="0" w:color="auto"/>
            <w:right w:val="none" w:sz="0" w:space="0" w:color="auto"/>
          </w:divBdr>
        </w:div>
        <w:div w:id="340468799">
          <w:marLeft w:val="0"/>
          <w:marRight w:val="0"/>
          <w:marTop w:val="0"/>
          <w:marBottom w:val="0"/>
          <w:divBdr>
            <w:top w:val="none" w:sz="0" w:space="0" w:color="auto"/>
            <w:left w:val="none" w:sz="0" w:space="0" w:color="auto"/>
            <w:bottom w:val="none" w:sz="0" w:space="0" w:color="auto"/>
            <w:right w:val="none" w:sz="0" w:space="0" w:color="auto"/>
          </w:divBdr>
          <w:divsChild>
            <w:div w:id="1726026550">
              <w:marLeft w:val="-75"/>
              <w:marRight w:val="0"/>
              <w:marTop w:val="30"/>
              <w:marBottom w:val="30"/>
              <w:divBdr>
                <w:top w:val="none" w:sz="0" w:space="0" w:color="auto"/>
                <w:left w:val="none" w:sz="0" w:space="0" w:color="auto"/>
                <w:bottom w:val="none" w:sz="0" w:space="0" w:color="auto"/>
                <w:right w:val="none" w:sz="0" w:space="0" w:color="auto"/>
              </w:divBdr>
              <w:divsChild>
                <w:div w:id="1322387093">
                  <w:marLeft w:val="0"/>
                  <w:marRight w:val="0"/>
                  <w:marTop w:val="0"/>
                  <w:marBottom w:val="0"/>
                  <w:divBdr>
                    <w:top w:val="none" w:sz="0" w:space="0" w:color="auto"/>
                    <w:left w:val="none" w:sz="0" w:space="0" w:color="auto"/>
                    <w:bottom w:val="none" w:sz="0" w:space="0" w:color="auto"/>
                    <w:right w:val="none" w:sz="0" w:space="0" w:color="auto"/>
                  </w:divBdr>
                  <w:divsChild>
                    <w:div w:id="1901481828">
                      <w:marLeft w:val="0"/>
                      <w:marRight w:val="0"/>
                      <w:marTop w:val="0"/>
                      <w:marBottom w:val="0"/>
                      <w:divBdr>
                        <w:top w:val="none" w:sz="0" w:space="0" w:color="auto"/>
                        <w:left w:val="none" w:sz="0" w:space="0" w:color="auto"/>
                        <w:bottom w:val="none" w:sz="0" w:space="0" w:color="auto"/>
                        <w:right w:val="none" w:sz="0" w:space="0" w:color="auto"/>
                      </w:divBdr>
                    </w:div>
                  </w:divsChild>
                </w:div>
                <w:div w:id="993874368">
                  <w:marLeft w:val="0"/>
                  <w:marRight w:val="0"/>
                  <w:marTop w:val="0"/>
                  <w:marBottom w:val="0"/>
                  <w:divBdr>
                    <w:top w:val="none" w:sz="0" w:space="0" w:color="auto"/>
                    <w:left w:val="none" w:sz="0" w:space="0" w:color="auto"/>
                    <w:bottom w:val="none" w:sz="0" w:space="0" w:color="auto"/>
                    <w:right w:val="none" w:sz="0" w:space="0" w:color="auto"/>
                  </w:divBdr>
                  <w:divsChild>
                    <w:div w:id="65223012">
                      <w:marLeft w:val="0"/>
                      <w:marRight w:val="0"/>
                      <w:marTop w:val="0"/>
                      <w:marBottom w:val="0"/>
                      <w:divBdr>
                        <w:top w:val="none" w:sz="0" w:space="0" w:color="auto"/>
                        <w:left w:val="none" w:sz="0" w:space="0" w:color="auto"/>
                        <w:bottom w:val="none" w:sz="0" w:space="0" w:color="auto"/>
                        <w:right w:val="none" w:sz="0" w:space="0" w:color="auto"/>
                      </w:divBdr>
                    </w:div>
                  </w:divsChild>
                </w:div>
                <w:div w:id="1201093750">
                  <w:marLeft w:val="0"/>
                  <w:marRight w:val="0"/>
                  <w:marTop w:val="0"/>
                  <w:marBottom w:val="0"/>
                  <w:divBdr>
                    <w:top w:val="none" w:sz="0" w:space="0" w:color="auto"/>
                    <w:left w:val="none" w:sz="0" w:space="0" w:color="auto"/>
                    <w:bottom w:val="none" w:sz="0" w:space="0" w:color="auto"/>
                    <w:right w:val="none" w:sz="0" w:space="0" w:color="auto"/>
                  </w:divBdr>
                  <w:divsChild>
                    <w:div w:id="1100251133">
                      <w:marLeft w:val="0"/>
                      <w:marRight w:val="0"/>
                      <w:marTop w:val="0"/>
                      <w:marBottom w:val="0"/>
                      <w:divBdr>
                        <w:top w:val="none" w:sz="0" w:space="0" w:color="auto"/>
                        <w:left w:val="none" w:sz="0" w:space="0" w:color="auto"/>
                        <w:bottom w:val="none" w:sz="0" w:space="0" w:color="auto"/>
                        <w:right w:val="none" w:sz="0" w:space="0" w:color="auto"/>
                      </w:divBdr>
                    </w:div>
                  </w:divsChild>
                </w:div>
                <w:div w:id="1581793540">
                  <w:marLeft w:val="0"/>
                  <w:marRight w:val="0"/>
                  <w:marTop w:val="0"/>
                  <w:marBottom w:val="0"/>
                  <w:divBdr>
                    <w:top w:val="none" w:sz="0" w:space="0" w:color="auto"/>
                    <w:left w:val="none" w:sz="0" w:space="0" w:color="auto"/>
                    <w:bottom w:val="none" w:sz="0" w:space="0" w:color="auto"/>
                    <w:right w:val="none" w:sz="0" w:space="0" w:color="auto"/>
                  </w:divBdr>
                  <w:divsChild>
                    <w:div w:id="573394158">
                      <w:marLeft w:val="0"/>
                      <w:marRight w:val="0"/>
                      <w:marTop w:val="0"/>
                      <w:marBottom w:val="0"/>
                      <w:divBdr>
                        <w:top w:val="none" w:sz="0" w:space="0" w:color="auto"/>
                        <w:left w:val="none" w:sz="0" w:space="0" w:color="auto"/>
                        <w:bottom w:val="none" w:sz="0" w:space="0" w:color="auto"/>
                        <w:right w:val="none" w:sz="0" w:space="0" w:color="auto"/>
                      </w:divBdr>
                    </w:div>
                  </w:divsChild>
                </w:div>
                <w:div w:id="407267126">
                  <w:marLeft w:val="0"/>
                  <w:marRight w:val="0"/>
                  <w:marTop w:val="0"/>
                  <w:marBottom w:val="0"/>
                  <w:divBdr>
                    <w:top w:val="none" w:sz="0" w:space="0" w:color="auto"/>
                    <w:left w:val="none" w:sz="0" w:space="0" w:color="auto"/>
                    <w:bottom w:val="none" w:sz="0" w:space="0" w:color="auto"/>
                    <w:right w:val="none" w:sz="0" w:space="0" w:color="auto"/>
                  </w:divBdr>
                  <w:divsChild>
                    <w:div w:id="1344867546">
                      <w:marLeft w:val="0"/>
                      <w:marRight w:val="0"/>
                      <w:marTop w:val="0"/>
                      <w:marBottom w:val="0"/>
                      <w:divBdr>
                        <w:top w:val="none" w:sz="0" w:space="0" w:color="auto"/>
                        <w:left w:val="none" w:sz="0" w:space="0" w:color="auto"/>
                        <w:bottom w:val="none" w:sz="0" w:space="0" w:color="auto"/>
                        <w:right w:val="none" w:sz="0" w:space="0" w:color="auto"/>
                      </w:divBdr>
                    </w:div>
                  </w:divsChild>
                </w:div>
                <w:div w:id="1977223305">
                  <w:marLeft w:val="0"/>
                  <w:marRight w:val="0"/>
                  <w:marTop w:val="0"/>
                  <w:marBottom w:val="0"/>
                  <w:divBdr>
                    <w:top w:val="none" w:sz="0" w:space="0" w:color="auto"/>
                    <w:left w:val="none" w:sz="0" w:space="0" w:color="auto"/>
                    <w:bottom w:val="none" w:sz="0" w:space="0" w:color="auto"/>
                    <w:right w:val="none" w:sz="0" w:space="0" w:color="auto"/>
                  </w:divBdr>
                  <w:divsChild>
                    <w:div w:id="45345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80636">
          <w:marLeft w:val="0"/>
          <w:marRight w:val="0"/>
          <w:marTop w:val="0"/>
          <w:marBottom w:val="0"/>
          <w:divBdr>
            <w:top w:val="none" w:sz="0" w:space="0" w:color="auto"/>
            <w:left w:val="none" w:sz="0" w:space="0" w:color="auto"/>
            <w:bottom w:val="none" w:sz="0" w:space="0" w:color="auto"/>
            <w:right w:val="none" w:sz="0" w:space="0" w:color="auto"/>
          </w:divBdr>
        </w:div>
        <w:div w:id="1460760390">
          <w:marLeft w:val="0"/>
          <w:marRight w:val="0"/>
          <w:marTop w:val="0"/>
          <w:marBottom w:val="0"/>
          <w:divBdr>
            <w:top w:val="none" w:sz="0" w:space="0" w:color="auto"/>
            <w:left w:val="none" w:sz="0" w:space="0" w:color="auto"/>
            <w:bottom w:val="none" w:sz="0" w:space="0" w:color="auto"/>
            <w:right w:val="none" w:sz="0" w:space="0" w:color="auto"/>
          </w:divBdr>
          <w:divsChild>
            <w:div w:id="1638874465">
              <w:marLeft w:val="-75"/>
              <w:marRight w:val="0"/>
              <w:marTop w:val="30"/>
              <w:marBottom w:val="30"/>
              <w:divBdr>
                <w:top w:val="none" w:sz="0" w:space="0" w:color="auto"/>
                <w:left w:val="none" w:sz="0" w:space="0" w:color="auto"/>
                <w:bottom w:val="none" w:sz="0" w:space="0" w:color="auto"/>
                <w:right w:val="none" w:sz="0" w:space="0" w:color="auto"/>
              </w:divBdr>
              <w:divsChild>
                <w:div w:id="840000541">
                  <w:marLeft w:val="0"/>
                  <w:marRight w:val="0"/>
                  <w:marTop w:val="0"/>
                  <w:marBottom w:val="0"/>
                  <w:divBdr>
                    <w:top w:val="none" w:sz="0" w:space="0" w:color="auto"/>
                    <w:left w:val="none" w:sz="0" w:space="0" w:color="auto"/>
                    <w:bottom w:val="none" w:sz="0" w:space="0" w:color="auto"/>
                    <w:right w:val="none" w:sz="0" w:space="0" w:color="auto"/>
                  </w:divBdr>
                  <w:divsChild>
                    <w:div w:id="1235705630">
                      <w:marLeft w:val="0"/>
                      <w:marRight w:val="0"/>
                      <w:marTop w:val="0"/>
                      <w:marBottom w:val="0"/>
                      <w:divBdr>
                        <w:top w:val="none" w:sz="0" w:space="0" w:color="auto"/>
                        <w:left w:val="none" w:sz="0" w:space="0" w:color="auto"/>
                        <w:bottom w:val="none" w:sz="0" w:space="0" w:color="auto"/>
                        <w:right w:val="none" w:sz="0" w:space="0" w:color="auto"/>
                      </w:divBdr>
                    </w:div>
                  </w:divsChild>
                </w:div>
                <w:div w:id="768623126">
                  <w:marLeft w:val="0"/>
                  <w:marRight w:val="0"/>
                  <w:marTop w:val="0"/>
                  <w:marBottom w:val="0"/>
                  <w:divBdr>
                    <w:top w:val="none" w:sz="0" w:space="0" w:color="auto"/>
                    <w:left w:val="none" w:sz="0" w:space="0" w:color="auto"/>
                    <w:bottom w:val="none" w:sz="0" w:space="0" w:color="auto"/>
                    <w:right w:val="none" w:sz="0" w:space="0" w:color="auto"/>
                  </w:divBdr>
                  <w:divsChild>
                    <w:div w:id="1463188623">
                      <w:marLeft w:val="0"/>
                      <w:marRight w:val="0"/>
                      <w:marTop w:val="0"/>
                      <w:marBottom w:val="0"/>
                      <w:divBdr>
                        <w:top w:val="none" w:sz="0" w:space="0" w:color="auto"/>
                        <w:left w:val="none" w:sz="0" w:space="0" w:color="auto"/>
                        <w:bottom w:val="none" w:sz="0" w:space="0" w:color="auto"/>
                        <w:right w:val="none" w:sz="0" w:space="0" w:color="auto"/>
                      </w:divBdr>
                    </w:div>
                  </w:divsChild>
                </w:div>
                <w:div w:id="705564598">
                  <w:marLeft w:val="0"/>
                  <w:marRight w:val="0"/>
                  <w:marTop w:val="0"/>
                  <w:marBottom w:val="0"/>
                  <w:divBdr>
                    <w:top w:val="none" w:sz="0" w:space="0" w:color="auto"/>
                    <w:left w:val="none" w:sz="0" w:space="0" w:color="auto"/>
                    <w:bottom w:val="none" w:sz="0" w:space="0" w:color="auto"/>
                    <w:right w:val="none" w:sz="0" w:space="0" w:color="auto"/>
                  </w:divBdr>
                  <w:divsChild>
                    <w:div w:id="1894921444">
                      <w:marLeft w:val="0"/>
                      <w:marRight w:val="0"/>
                      <w:marTop w:val="0"/>
                      <w:marBottom w:val="0"/>
                      <w:divBdr>
                        <w:top w:val="none" w:sz="0" w:space="0" w:color="auto"/>
                        <w:left w:val="none" w:sz="0" w:space="0" w:color="auto"/>
                        <w:bottom w:val="none" w:sz="0" w:space="0" w:color="auto"/>
                        <w:right w:val="none" w:sz="0" w:space="0" w:color="auto"/>
                      </w:divBdr>
                    </w:div>
                  </w:divsChild>
                </w:div>
                <w:div w:id="118839924">
                  <w:marLeft w:val="0"/>
                  <w:marRight w:val="0"/>
                  <w:marTop w:val="0"/>
                  <w:marBottom w:val="0"/>
                  <w:divBdr>
                    <w:top w:val="none" w:sz="0" w:space="0" w:color="auto"/>
                    <w:left w:val="none" w:sz="0" w:space="0" w:color="auto"/>
                    <w:bottom w:val="none" w:sz="0" w:space="0" w:color="auto"/>
                    <w:right w:val="none" w:sz="0" w:space="0" w:color="auto"/>
                  </w:divBdr>
                  <w:divsChild>
                    <w:div w:id="1439373968">
                      <w:marLeft w:val="0"/>
                      <w:marRight w:val="0"/>
                      <w:marTop w:val="0"/>
                      <w:marBottom w:val="0"/>
                      <w:divBdr>
                        <w:top w:val="none" w:sz="0" w:space="0" w:color="auto"/>
                        <w:left w:val="none" w:sz="0" w:space="0" w:color="auto"/>
                        <w:bottom w:val="none" w:sz="0" w:space="0" w:color="auto"/>
                        <w:right w:val="none" w:sz="0" w:space="0" w:color="auto"/>
                      </w:divBdr>
                    </w:div>
                  </w:divsChild>
                </w:div>
                <w:div w:id="877158164">
                  <w:marLeft w:val="0"/>
                  <w:marRight w:val="0"/>
                  <w:marTop w:val="0"/>
                  <w:marBottom w:val="0"/>
                  <w:divBdr>
                    <w:top w:val="none" w:sz="0" w:space="0" w:color="auto"/>
                    <w:left w:val="none" w:sz="0" w:space="0" w:color="auto"/>
                    <w:bottom w:val="none" w:sz="0" w:space="0" w:color="auto"/>
                    <w:right w:val="none" w:sz="0" w:space="0" w:color="auto"/>
                  </w:divBdr>
                  <w:divsChild>
                    <w:div w:id="916982286">
                      <w:marLeft w:val="0"/>
                      <w:marRight w:val="0"/>
                      <w:marTop w:val="0"/>
                      <w:marBottom w:val="0"/>
                      <w:divBdr>
                        <w:top w:val="none" w:sz="0" w:space="0" w:color="auto"/>
                        <w:left w:val="none" w:sz="0" w:space="0" w:color="auto"/>
                        <w:bottom w:val="none" w:sz="0" w:space="0" w:color="auto"/>
                        <w:right w:val="none" w:sz="0" w:space="0" w:color="auto"/>
                      </w:divBdr>
                    </w:div>
                  </w:divsChild>
                </w:div>
                <w:div w:id="27920270">
                  <w:marLeft w:val="0"/>
                  <w:marRight w:val="0"/>
                  <w:marTop w:val="0"/>
                  <w:marBottom w:val="0"/>
                  <w:divBdr>
                    <w:top w:val="none" w:sz="0" w:space="0" w:color="auto"/>
                    <w:left w:val="none" w:sz="0" w:space="0" w:color="auto"/>
                    <w:bottom w:val="none" w:sz="0" w:space="0" w:color="auto"/>
                    <w:right w:val="none" w:sz="0" w:space="0" w:color="auto"/>
                  </w:divBdr>
                  <w:divsChild>
                    <w:div w:id="5435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83271">
          <w:marLeft w:val="0"/>
          <w:marRight w:val="0"/>
          <w:marTop w:val="0"/>
          <w:marBottom w:val="0"/>
          <w:divBdr>
            <w:top w:val="none" w:sz="0" w:space="0" w:color="auto"/>
            <w:left w:val="none" w:sz="0" w:space="0" w:color="auto"/>
            <w:bottom w:val="none" w:sz="0" w:space="0" w:color="auto"/>
            <w:right w:val="none" w:sz="0" w:space="0" w:color="auto"/>
          </w:divBdr>
        </w:div>
        <w:div w:id="182406897">
          <w:marLeft w:val="0"/>
          <w:marRight w:val="0"/>
          <w:marTop w:val="0"/>
          <w:marBottom w:val="0"/>
          <w:divBdr>
            <w:top w:val="none" w:sz="0" w:space="0" w:color="auto"/>
            <w:left w:val="none" w:sz="0" w:space="0" w:color="auto"/>
            <w:bottom w:val="none" w:sz="0" w:space="0" w:color="auto"/>
            <w:right w:val="none" w:sz="0" w:space="0" w:color="auto"/>
          </w:divBdr>
        </w:div>
        <w:div w:id="1506629173">
          <w:marLeft w:val="0"/>
          <w:marRight w:val="0"/>
          <w:marTop w:val="0"/>
          <w:marBottom w:val="0"/>
          <w:divBdr>
            <w:top w:val="none" w:sz="0" w:space="0" w:color="auto"/>
            <w:left w:val="none" w:sz="0" w:space="0" w:color="auto"/>
            <w:bottom w:val="none" w:sz="0" w:space="0" w:color="auto"/>
            <w:right w:val="none" w:sz="0" w:space="0" w:color="auto"/>
          </w:divBdr>
          <w:divsChild>
            <w:div w:id="2089619209">
              <w:marLeft w:val="-75"/>
              <w:marRight w:val="0"/>
              <w:marTop w:val="30"/>
              <w:marBottom w:val="30"/>
              <w:divBdr>
                <w:top w:val="none" w:sz="0" w:space="0" w:color="auto"/>
                <w:left w:val="none" w:sz="0" w:space="0" w:color="auto"/>
                <w:bottom w:val="none" w:sz="0" w:space="0" w:color="auto"/>
                <w:right w:val="none" w:sz="0" w:space="0" w:color="auto"/>
              </w:divBdr>
              <w:divsChild>
                <w:div w:id="2102723527">
                  <w:marLeft w:val="0"/>
                  <w:marRight w:val="0"/>
                  <w:marTop w:val="0"/>
                  <w:marBottom w:val="0"/>
                  <w:divBdr>
                    <w:top w:val="none" w:sz="0" w:space="0" w:color="auto"/>
                    <w:left w:val="none" w:sz="0" w:space="0" w:color="auto"/>
                    <w:bottom w:val="none" w:sz="0" w:space="0" w:color="auto"/>
                    <w:right w:val="none" w:sz="0" w:space="0" w:color="auto"/>
                  </w:divBdr>
                  <w:divsChild>
                    <w:div w:id="627785796">
                      <w:marLeft w:val="0"/>
                      <w:marRight w:val="0"/>
                      <w:marTop w:val="0"/>
                      <w:marBottom w:val="0"/>
                      <w:divBdr>
                        <w:top w:val="none" w:sz="0" w:space="0" w:color="auto"/>
                        <w:left w:val="none" w:sz="0" w:space="0" w:color="auto"/>
                        <w:bottom w:val="none" w:sz="0" w:space="0" w:color="auto"/>
                        <w:right w:val="none" w:sz="0" w:space="0" w:color="auto"/>
                      </w:divBdr>
                    </w:div>
                  </w:divsChild>
                </w:div>
                <w:div w:id="880441281">
                  <w:marLeft w:val="0"/>
                  <w:marRight w:val="0"/>
                  <w:marTop w:val="0"/>
                  <w:marBottom w:val="0"/>
                  <w:divBdr>
                    <w:top w:val="none" w:sz="0" w:space="0" w:color="auto"/>
                    <w:left w:val="none" w:sz="0" w:space="0" w:color="auto"/>
                    <w:bottom w:val="none" w:sz="0" w:space="0" w:color="auto"/>
                    <w:right w:val="none" w:sz="0" w:space="0" w:color="auto"/>
                  </w:divBdr>
                  <w:divsChild>
                    <w:div w:id="1724862257">
                      <w:marLeft w:val="0"/>
                      <w:marRight w:val="0"/>
                      <w:marTop w:val="0"/>
                      <w:marBottom w:val="0"/>
                      <w:divBdr>
                        <w:top w:val="none" w:sz="0" w:space="0" w:color="auto"/>
                        <w:left w:val="none" w:sz="0" w:space="0" w:color="auto"/>
                        <w:bottom w:val="none" w:sz="0" w:space="0" w:color="auto"/>
                        <w:right w:val="none" w:sz="0" w:space="0" w:color="auto"/>
                      </w:divBdr>
                    </w:div>
                  </w:divsChild>
                </w:div>
                <w:div w:id="2104646386">
                  <w:marLeft w:val="0"/>
                  <w:marRight w:val="0"/>
                  <w:marTop w:val="0"/>
                  <w:marBottom w:val="0"/>
                  <w:divBdr>
                    <w:top w:val="none" w:sz="0" w:space="0" w:color="auto"/>
                    <w:left w:val="none" w:sz="0" w:space="0" w:color="auto"/>
                    <w:bottom w:val="none" w:sz="0" w:space="0" w:color="auto"/>
                    <w:right w:val="none" w:sz="0" w:space="0" w:color="auto"/>
                  </w:divBdr>
                  <w:divsChild>
                    <w:div w:id="1148397043">
                      <w:marLeft w:val="0"/>
                      <w:marRight w:val="0"/>
                      <w:marTop w:val="0"/>
                      <w:marBottom w:val="0"/>
                      <w:divBdr>
                        <w:top w:val="none" w:sz="0" w:space="0" w:color="auto"/>
                        <w:left w:val="none" w:sz="0" w:space="0" w:color="auto"/>
                        <w:bottom w:val="none" w:sz="0" w:space="0" w:color="auto"/>
                        <w:right w:val="none" w:sz="0" w:space="0" w:color="auto"/>
                      </w:divBdr>
                    </w:div>
                  </w:divsChild>
                </w:div>
                <w:div w:id="754522969">
                  <w:marLeft w:val="0"/>
                  <w:marRight w:val="0"/>
                  <w:marTop w:val="0"/>
                  <w:marBottom w:val="0"/>
                  <w:divBdr>
                    <w:top w:val="none" w:sz="0" w:space="0" w:color="auto"/>
                    <w:left w:val="none" w:sz="0" w:space="0" w:color="auto"/>
                    <w:bottom w:val="none" w:sz="0" w:space="0" w:color="auto"/>
                    <w:right w:val="none" w:sz="0" w:space="0" w:color="auto"/>
                  </w:divBdr>
                  <w:divsChild>
                    <w:div w:id="624654896">
                      <w:marLeft w:val="0"/>
                      <w:marRight w:val="0"/>
                      <w:marTop w:val="0"/>
                      <w:marBottom w:val="0"/>
                      <w:divBdr>
                        <w:top w:val="none" w:sz="0" w:space="0" w:color="auto"/>
                        <w:left w:val="none" w:sz="0" w:space="0" w:color="auto"/>
                        <w:bottom w:val="none" w:sz="0" w:space="0" w:color="auto"/>
                        <w:right w:val="none" w:sz="0" w:space="0" w:color="auto"/>
                      </w:divBdr>
                    </w:div>
                  </w:divsChild>
                </w:div>
                <w:div w:id="1784566950">
                  <w:marLeft w:val="0"/>
                  <w:marRight w:val="0"/>
                  <w:marTop w:val="0"/>
                  <w:marBottom w:val="0"/>
                  <w:divBdr>
                    <w:top w:val="none" w:sz="0" w:space="0" w:color="auto"/>
                    <w:left w:val="none" w:sz="0" w:space="0" w:color="auto"/>
                    <w:bottom w:val="none" w:sz="0" w:space="0" w:color="auto"/>
                    <w:right w:val="none" w:sz="0" w:space="0" w:color="auto"/>
                  </w:divBdr>
                  <w:divsChild>
                    <w:div w:id="623387563">
                      <w:marLeft w:val="0"/>
                      <w:marRight w:val="0"/>
                      <w:marTop w:val="0"/>
                      <w:marBottom w:val="0"/>
                      <w:divBdr>
                        <w:top w:val="none" w:sz="0" w:space="0" w:color="auto"/>
                        <w:left w:val="none" w:sz="0" w:space="0" w:color="auto"/>
                        <w:bottom w:val="none" w:sz="0" w:space="0" w:color="auto"/>
                        <w:right w:val="none" w:sz="0" w:space="0" w:color="auto"/>
                      </w:divBdr>
                    </w:div>
                  </w:divsChild>
                </w:div>
                <w:div w:id="234054312">
                  <w:marLeft w:val="0"/>
                  <w:marRight w:val="0"/>
                  <w:marTop w:val="0"/>
                  <w:marBottom w:val="0"/>
                  <w:divBdr>
                    <w:top w:val="none" w:sz="0" w:space="0" w:color="auto"/>
                    <w:left w:val="none" w:sz="0" w:space="0" w:color="auto"/>
                    <w:bottom w:val="none" w:sz="0" w:space="0" w:color="auto"/>
                    <w:right w:val="none" w:sz="0" w:space="0" w:color="auto"/>
                  </w:divBdr>
                  <w:divsChild>
                    <w:div w:id="324825703">
                      <w:marLeft w:val="0"/>
                      <w:marRight w:val="0"/>
                      <w:marTop w:val="0"/>
                      <w:marBottom w:val="0"/>
                      <w:divBdr>
                        <w:top w:val="none" w:sz="0" w:space="0" w:color="auto"/>
                        <w:left w:val="none" w:sz="0" w:space="0" w:color="auto"/>
                        <w:bottom w:val="none" w:sz="0" w:space="0" w:color="auto"/>
                        <w:right w:val="none" w:sz="0" w:space="0" w:color="auto"/>
                      </w:divBdr>
                    </w:div>
                  </w:divsChild>
                </w:div>
                <w:div w:id="537401062">
                  <w:marLeft w:val="0"/>
                  <w:marRight w:val="0"/>
                  <w:marTop w:val="0"/>
                  <w:marBottom w:val="0"/>
                  <w:divBdr>
                    <w:top w:val="none" w:sz="0" w:space="0" w:color="auto"/>
                    <w:left w:val="none" w:sz="0" w:space="0" w:color="auto"/>
                    <w:bottom w:val="none" w:sz="0" w:space="0" w:color="auto"/>
                    <w:right w:val="none" w:sz="0" w:space="0" w:color="auto"/>
                  </w:divBdr>
                  <w:divsChild>
                    <w:div w:id="2086948957">
                      <w:marLeft w:val="0"/>
                      <w:marRight w:val="0"/>
                      <w:marTop w:val="0"/>
                      <w:marBottom w:val="0"/>
                      <w:divBdr>
                        <w:top w:val="none" w:sz="0" w:space="0" w:color="auto"/>
                        <w:left w:val="none" w:sz="0" w:space="0" w:color="auto"/>
                        <w:bottom w:val="none" w:sz="0" w:space="0" w:color="auto"/>
                        <w:right w:val="none" w:sz="0" w:space="0" w:color="auto"/>
                      </w:divBdr>
                    </w:div>
                  </w:divsChild>
                </w:div>
                <w:div w:id="384448198">
                  <w:marLeft w:val="0"/>
                  <w:marRight w:val="0"/>
                  <w:marTop w:val="0"/>
                  <w:marBottom w:val="0"/>
                  <w:divBdr>
                    <w:top w:val="none" w:sz="0" w:space="0" w:color="auto"/>
                    <w:left w:val="none" w:sz="0" w:space="0" w:color="auto"/>
                    <w:bottom w:val="none" w:sz="0" w:space="0" w:color="auto"/>
                    <w:right w:val="none" w:sz="0" w:space="0" w:color="auto"/>
                  </w:divBdr>
                  <w:divsChild>
                    <w:div w:id="244538325">
                      <w:marLeft w:val="0"/>
                      <w:marRight w:val="0"/>
                      <w:marTop w:val="0"/>
                      <w:marBottom w:val="0"/>
                      <w:divBdr>
                        <w:top w:val="none" w:sz="0" w:space="0" w:color="auto"/>
                        <w:left w:val="none" w:sz="0" w:space="0" w:color="auto"/>
                        <w:bottom w:val="none" w:sz="0" w:space="0" w:color="auto"/>
                        <w:right w:val="none" w:sz="0" w:space="0" w:color="auto"/>
                      </w:divBdr>
                    </w:div>
                  </w:divsChild>
                </w:div>
                <w:div w:id="415589158">
                  <w:marLeft w:val="0"/>
                  <w:marRight w:val="0"/>
                  <w:marTop w:val="0"/>
                  <w:marBottom w:val="0"/>
                  <w:divBdr>
                    <w:top w:val="none" w:sz="0" w:space="0" w:color="auto"/>
                    <w:left w:val="none" w:sz="0" w:space="0" w:color="auto"/>
                    <w:bottom w:val="none" w:sz="0" w:space="0" w:color="auto"/>
                    <w:right w:val="none" w:sz="0" w:space="0" w:color="auto"/>
                  </w:divBdr>
                  <w:divsChild>
                    <w:div w:id="1959606080">
                      <w:marLeft w:val="0"/>
                      <w:marRight w:val="0"/>
                      <w:marTop w:val="0"/>
                      <w:marBottom w:val="0"/>
                      <w:divBdr>
                        <w:top w:val="none" w:sz="0" w:space="0" w:color="auto"/>
                        <w:left w:val="none" w:sz="0" w:space="0" w:color="auto"/>
                        <w:bottom w:val="none" w:sz="0" w:space="0" w:color="auto"/>
                        <w:right w:val="none" w:sz="0" w:space="0" w:color="auto"/>
                      </w:divBdr>
                    </w:div>
                  </w:divsChild>
                </w:div>
                <w:div w:id="1772580836">
                  <w:marLeft w:val="0"/>
                  <w:marRight w:val="0"/>
                  <w:marTop w:val="0"/>
                  <w:marBottom w:val="0"/>
                  <w:divBdr>
                    <w:top w:val="none" w:sz="0" w:space="0" w:color="auto"/>
                    <w:left w:val="none" w:sz="0" w:space="0" w:color="auto"/>
                    <w:bottom w:val="none" w:sz="0" w:space="0" w:color="auto"/>
                    <w:right w:val="none" w:sz="0" w:space="0" w:color="auto"/>
                  </w:divBdr>
                  <w:divsChild>
                    <w:div w:id="14410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150876">
          <w:marLeft w:val="0"/>
          <w:marRight w:val="0"/>
          <w:marTop w:val="0"/>
          <w:marBottom w:val="0"/>
          <w:divBdr>
            <w:top w:val="none" w:sz="0" w:space="0" w:color="auto"/>
            <w:left w:val="none" w:sz="0" w:space="0" w:color="auto"/>
            <w:bottom w:val="none" w:sz="0" w:space="0" w:color="auto"/>
            <w:right w:val="none" w:sz="0" w:space="0" w:color="auto"/>
          </w:divBdr>
        </w:div>
        <w:div w:id="705526418">
          <w:marLeft w:val="0"/>
          <w:marRight w:val="0"/>
          <w:marTop w:val="0"/>
          <w:marBottom w:val="0"/>
          <w:divBdr>
            <w:top w:val="none" w:sz="0" w:space="0" w:color="auto"/>
            <w:left w:val="none" w:sz="0" w:space="0" w:color="auto"/>
            <w:bottom w:val="none" w:sz="0" w:space="0" w:color="auto"/>
            <w:right w:val="none" w:sz="0" w:space="0" w:color="auto"/>
          </w:divBdr>
        </w:div>
        <w:div w:id="1675762537">
          <w:marLeft w:val="0"/>
          <w:marRight w:val="0"/>
          <w:marTop w:val="0"/>
          <w:marBottom w:val="0"/>
          <w:divBdr>
            <w:top w:val="none" w:sz="0" w:space="0" w:color="auto"/>
            <w:left w:val="none" w:sz="0" w:space="0" w:color="auto"/>
            <w:bottom w:val="none" w:sz="0" w:space="0" w:color="auto"/>
            <w:right w:val="none" w:sz="0" w:space="0" w:color="auto"/>
          </w:divBdr>
        </w:div>
        <w:div w:id="296110474">
          <w:marLeft w:val="0"/>
          <w:marRight w:val="0"/>
          <w:marTop w:val="0"/>
          <w:marBottom w:val="0"/>
          <w:divBdr>
            <w:top w:val="none" w:sz="0" w:space="0" w:color="auto"/>
            <w:left w:val="none" w:sz="0" w:space="0" w:color="auto"/>
            <w:bottom w:val="none" w:sz="0" w:space="0" w:color="auto"/>
            <w:right w:val="none" w:sz="0" w:space="0" w:color="auto"/>
          </w:divBdr>
        </w:div>
        <w:div w:id="1620720942">
          <w:marLeft w:val="0"/>
          <w:marRight w:val="0"/>
          <w:marTop w:val="0"/>
          <w:marBottom w:val="0"/>
          <w:divBdr>
            <w:top w:val="none" w:sz="0" w:space="0" w:color="auto"/>
            <w:left w:val="none" w:sz="0" w:space="0" w:color="auto"/>
            <w:bottom w:val="none" w:sz="0" w:space="0" w:color="auto"/>
            <w:right w:val="none" w:sz="0" w:space="0" w:color="auto"/>
          </w:divBdr>
        </w:div>
        <w:div w:id="582226587">
          <w:marLeft w:val="0"/>
          <w:marRight w:val="0"/>
          <w:marTop w:val="0"/>
          <w:marBottom w:val="0"/>
          <w:divBdr>
            <w:top w:val="none" w:sz="0" w:space="0" w:color="auto"/>
            <w:left w:val="none" w:sz="0" w:space="0" w:color="auto"/>
            <w:bottom w:val="none" w:sz="0" w:space="0" w:color="auto"/>
            <w:right w:val="none" w:sz="0" w:space="0" w:color="auto"/>
          </w:divBdr>
        </w:div>
        <w:div w:id="361832347">
          <w:marLeft w:val="0"/>
          <w:marRight w:val="0"/>
          <w:marTop w:val="0"/>
          <w:marBottom w:val="0"/>
          <w:divBdr>
            <w:top w:val="none" w:sz="0" w:space="0" w:color="auto"/>
            <w:left w:val="none" w:sz="0" w:space="0" w:color="auto"/>
            <w:bottom w:val="none" w:sz="0" w:space="0" w:color="auto"/>
            <w:right w:val="none" w:sz="0" w:space="0" w:color="auto"/>
          </w:divBdr>
          <w:divsChild>
            <w:div w:id="1001012135">
              <w:marLeft w:val="-75"/>
              <w:marRight w:val="0"/>
              <w:marTop w:val="30"/>
              <w:marBottom w:val="30"/>
              <w:divBdr>
                <w:top w:val="none" w:sz="0" w:space="0" w:color="auto"/>
                <w:left w:val="none" w:sz="0" w:space="0" w:color="auto"/>
                <w:bottom w:val="none" w:sz="0" w:space="0" w:color="auto"/>
                <w:right w:val="none" w:sz="0" w:space="0" w:color="auto"/>
              </w:divBdr>
              <w:divsChild>
                <w:div w:id="128019967">
                  <w:marLeft w:val="0"/>
                  <w:marRight w:val="0"/>
                  <w:marTop w:val="0"/>
                  <w:marBottom w:val="0"/>
                  <w:divBdr>
                    <w:top w:val="none" w:sz="0" w:space="0" w:color="auto"/>
                    <w:left w:val="none" w:sz="0" w:space="0" w:color="auto"/>
                    <w:bottom w:val="none" w:sz="0" w:space="0" w:color="auto"/>
                    <w:right w:val="none" w:sz="0" w:space="0" w:color="auto"/>
                  </w:divBdr>
                  <w:divsChild>
                    <w:div w:id="1683166193">
                      <w:marLeft w:val="0"/>
                      <w:marRight w:val="0"/>
                      <w:marTop w:val="0"/>
                      <w:marBottom w:val="0"/>
                      <w:divBdr>
                        <w:top w:val="none" w:sz="0" w:space="0" w:color="auto"/>
                        <w:left w:val="none" w:sz="0" w:space="0" w:color="auto"/>
                        <w:bottom w:val="none" w:sz="0" w:space="0" w:color="auto"/>
                        <w:right w:val="none" w:sz="0" w:space="0" w:color="auto"/>
                      </w:divBdr>
                    </w:div>
                  </w:divsChild>
                </w:div>
                <w:div w:id="479886944">
                  <w:marLeft w:val="0"/>
                  <w:marRight w:val="0"/>
                  <w:marTop w:val="0"/>
                  <w:marBottom w:val="0"/>
                  <w:divBdr>
                    <w:top w:val="none" w:sz="0" w:space="0" w:color="auto"/>
                    <w:left w:val="none" w:sz="0" w:space="0" w:color="auto"/>
                    <w:bottom w:val="none" w:sz="0" w:space="0" w:color="auto"/>
                    <w:right w:val="none" w:sz="0" w:space="0" w:color="auto"/>
                  </w:divBdr>
                  <w:divsChild>
                    <w:div w:id="1722900437">
                      <w:marLeft w:val="0"/>
                      <w:marRight w:val="0"/>
                      <w:marTop w:val="0"/>
                      <w:marBottom w:val="0"/>
                      <w:divBdr>
                        <w:top w:val="none" w:sz="0" w:space="0" w:color="auto"/>
                        <w:left w:val="none" w:sz="0" w:space="0" w:color="auto"/>
                        <w:bottom w:val="none" w:sz="0" w:space="0" w:color="auto"/>
                        <w:right w:val="none" w:sz="0" w:space="0" w:color="auto"/>
                      </w:divBdr>
                    </w:div>
                  </w:divsChild>
                </w:div>
                <w:div w:id="1372876149">
                  <w:marLeft w:val="0"/>
                  <w:marRight w:val="0"/>
                  <w:marTop w:val="0"/>
                  <w:marBottom w:val="0"/>
                  <w:divBdr>
                    <w:top w:val="none" w:sz="0" w:space="0" w:color="auto"/>
                    <w:left w:val="none" w:sz="0" w:space="0" w:color="auto"/>
                    <w:bottom w:val="none" w:sz="0" w:space="0" w:color="auto"/>
                    <w:right w:val="none" w:sz="0" w:space="0" w:color="auto"/>
                  </w:divBdr>
                  <w:divsChild>
                    <w:div w:id="1758087579">
                      <w:marLeft w:val="0"/>
                      <w:marRight w:val="0"/>
                      <w:marTop w:val="0"/>
                      <w:marBottom w:val="0"/>
                      <w:divBdr>
                        <w:top w:val="none" w:sz="0" w:space="0" w:color="auto"/>
                        <w:left w:val="none" w:sz="0" w:space="0" w:color="auto"/>
                        <w:bottom w:val="none" w:sz="0" w:space="0" w:color="auto"/>
                        <w:right w:val="none" w:sz="0" w:space="0" w:color="auto"/>
                      </w:divBdr>
                    </w:div>
                  </w:divsChild>
                </w:div>
                <w:div w:id="431122053">
                  <w:marLeft w:val="0"/>
                  <w:marRight w:val="0"/>
                  <w:marTop w:val="0"/>
                  <w:marBottom w:val="0"/>
                  <w:divBdr>
                    <w:top w:val="none" w:sz="0" w:space="0" w:color="auto"/>
                    <w:left w:val="none" w:sz="0" w:space="0" w:color="auto"/>
                    <w:bottom w:val="none" w:sz="0" w:space="0" w:color="auto"/>
                    <w:right w:val="none" w:sz="0" w:space="0" w:color="auto"/>
                  </w:divBdr>
                  <w:divsChild>
                    <w:div w:id="1243948829">
                      <w:marLeft w:val="0"/>
                      <w:marRight w:val="0"/>
                      <w:marTop w:val="0"/>
                      <w:marBottom w:val="0"/>
                      <w:divBdr>
                        <w:top w:val="none" w:sz="0" w:space="0" w:color="auto"/>
                        <w:left w:val="none" w:sz="0" w:space="0" w:color="auto"/>
                        <w:bottom w:val="none" w:sz="0" w:space="0" w:color="auto"/>
                        <w:right w:val="none" w:sz="0" w:space="0" w:color="auto"/>
                      </w:divBdr>
                    </w:div>
                  </w:divsChild>
                </w:div>
                <w:div w:id="1699697853">
                  <w:marLeft w:val="0"/>
                  <w:marRight w:val="0"/>
                  <w:marTop w:val="0"/>
                  <w:marBottom w:val="0"/>
                  <w:divBdr>
                    <w:top w:val="none" w:sz="0" w:space="0" w:color="auto"/>
                    <w:left w:val="none" w:sz="0" w:space="0" w:color="auto"/>
                    <w:bottom w:val="none" w:sz="0" w:space="0" w:color="auto"/>
                    <w:right w:val="none" w:sz="0" w:space="0" w:color="auto"/>
                  </w:divBdr>
                  <w:divsChild>
                    <w:div w:id="548305951">
                      <w:marLeft w:val="0"/>
                      <w:marRight w:val="0"/>
                      <w:marTop w:val="0"/>
                      <w:marBottom w:val="0"/>
                      <w:divBdr>
                        <w:top w:val="none" w:sz="0" w:space="0" w:color="auto"/>
                        <w:left w:val="none" w:sz="0" w:space="0" w:color="auto"/>
                        <w:bottom w:val="none" w:sz="0" w:space="0" w:color="auto"/>
                        <w:right w:val="none" w:sz="0" w:space="0" w:color="auto"/>
                      </w:divBdr>
                    </w:div>
                  </w:divsChild>
                </w:div>
                <w:div w:id="58137373">
                  <w:marLeft w:val="0"/>
                  <w:marRight w:val="0"/>
                  <w:marTop w:val="0"/>
                  <w:marBottom w:val="0"/>
                  <w:divBdr>
                    <w:top w:val="none" w:sz="0" w:space="0" w:color="auto"/>
                    <w:left w:val="none" w:sz="0" w:space="0" w:color="auto"/>
                    <w:bottom w:val="none" w:sz="0" w:space="0" w:color="auto"/>
                    <w:right w:val="none" w:sz="0" w:space="0" w:color="auto"/>
                  </w:divBdr>
                  <w:divsChild>
                    <w:div w:id="2129935534">
                      <w:marLeft w:val="0"/>
                      <w:marRight w:val="0"/>
                      <w:marTop w:val="0"/>
                      <w:marBottom w:val="0"/>
                      <w:divBdr>
                        <w:top w:val="none" w:sz="0" w:space="0" w:color="auto"/>
                        <w:left w:val="none" w:sz="0" w:space="0" w:color="auto"/>
                        <w:bottom w:val="none" w:sz="0" w:space="0" w:color="auto"/>
                        <w:right w:val="none" w:sz="0" w:space="0" w:color="auto"/>
                      </w:divBdr>
                    </w:div>
                  </w:divsChild>
                </w:div>
                <w:div w:id="1803845120">
                  <w:marLeft w:val="0"/>
                  <w:marRight w:val="0"/>
                  <w:marTop w:val="0"/>
                  <w:marBottom w:val="0"/>
                  <w:divBdr>
                    <w:top w:val="none" w:sz="0" w:space="0" w:color="auto"/>
                    <w:left w:val="none" w:sz="0" w:space="0" w:color="auto"/>
                    <w:bottom w:val="none" w:sz="0" w:space="0" w:color="auto"/>
                    <w:right w:val="none" w:sz="0" w:space="0" w:color="auto"/>
                  </w:divBdr>
                  <w:divsChild>
                    <w:div w:id="1133598105">
                      <w:marLeft w:val="0"/>
                      <w:marRight w:val="0"/>
                      <w:marTop w:val="0"/>
                      <w:marBottom w:val="0"/>
                      <w:divBdr>
                        <w:top w:val="none" w:sz="0" w:space="0" w:color="auto"/>
                        <w:left w:val="none" w:sz="0" w:space="0" w:color="auto"/>
                        <w:bottom w:val="none" w:sz="0" w:space="0" w:color="auto"/>
                        <w:right w:val="none" w:sz="0" w:space="0" w:color="auto"/>
                      </w:divBdr>
                    </w:div>
                  </w:divsChild>
                </w:div>
                <w:div w:id="1649430559">
                  <w:marLeft w:val="0"/>
                  <w:marRight w:val="0"/>
                  <w:marTop w:val="0"/>
                  <w:marBottom w:val="0"/>
                  <w:divBdr>
                    <w:top w:val="none" w:sz="0" w:space="0" w:color="auto"/>
                    <w:left w:val="none" w:sz="0" w:space="0" w:color="auto"/>
                    <w:bottom w:val="none" w:sz="0" w:space="0" w:color="auto"/>
                    <w:right w:val="none" w:sz="0" w:space="0" w:color="auto"/>
                  </w:divBdr>
                  <w:divsChild>
                    <w:div w:id="1778675942">
                      <w:marLeft w:val="0"/>
                      <w:marRight w:val="0"/>
                      <w:marTop w:val="0"/>
                      <w:marBottom w:val="0"/>
                      <w:divBdr>
                        <w:top w:val="none" w:sz="0" w:space="0" w:color="auto"/>
                        <w:left w:val="none" w:sz="0" w:space="0" w:color="auto"/>
                        <w:bottom w:val="none" w:sz="0" w:space="0" w:color="auto"/>
                        <w:right w:val="none" w:sz="0" w:space="0" w:color="auto"/>
                      </w:divBdr>
                    </w:div>
                  </w:divsChild>
                </w:div>
                <w:div w:id="1976832135">
                  <w:marLeft w:val="0"/>
                  <w:marRight w:val="0"/>
                  <w:marTop w:val="0"/>
                  <w:marBottom w:val="0"/>
                  <w:divBdr>
                    <w:top w:val="none" w:sz="0" w:space="0" w:color="auto"/>
                    <w:left w:val="none" w:sz="0" w:space="0" w:color="auto"/>
                    <w:bottom w:val="none" w:sz="0" w:space="0" w:color="auto"/>
                    <w:right w:val="none" w:sz="0" w:space="0" w:color="auto"/>
                  </w:divBdr>
                  <w:divsChild>
                    <w:div w:id="1659075072">
                      <w:marLeft w:val="0"/>
                      <w:marRight w:val="0"/>
                      <w:marTop w:val="0"/>
                      <w:marBottom w:val="0"/>
                      <w:divBdr>
                        <w:top w:val="none" w:sz="0" w:space="0" w:color="auto"/>
                        <w:left w:val="none" w:sz="0" w:space="0" w:color="auto"/>
                        <w:bottom w:val="none" w:sz="0" w:space="0" w:color="auto"/>
                        <w:right w:val="none" w:sz="0" w:space="0" w:color="auto"/>
                      </w:divBdr>
                    </w:div>
                  </w:divsChild>
                </w:div>
                <w:div w:id="919876369">
                  <w:marLeft w:val="0"/>
                  <w:marRight w:val="0"/>
                  <w:marTop w:val="0"/>
                  <w:marBottom w:val="0"/>
                  <w:divBdr>
                    <w:top w:val="none" w:sz="0" w:space="0" w:color="auto"/>
                    <w:left w:val="none" w:sz="0" w:space="0" w:color="auto"/>
                    <w:bottom w:val="none" w:sz="0" w:space="0" w:color="auto"/>
                    <w:right w:val="none" w:sz="0" w:space="0" w:color="auto"/>
                  </w:divBdr>
                  <w:divsChild>
                    <w:div w:id="343753524">
                      <w:marLeft w:val="0"/>
                      <w:marRight w:val="0"/>
                      <w:marTop w:val="0"/>
                      <w:marBottom w:val="0"/>
                      <w:divBdr>
                        <w:top w:val="none" w:sz="0" w:space="0" w:color="auto"/>
                        <w:left w:val="none" w:sz="0" w:space="0" w:color="auto"/>
                        <w:bottom w:val="none" w:sz="0" w:space="0" w:color="auto"/>
                        <w:right w:val="none" w:sz="0" w:space="0" w:color="auto"/>
                      </w:divBdr>
                    </w:div>
                  </w:divsChild>
                </w:div>
                <w:div w:id="1590456441">
                  <w:marLeft w:val="0"/>
                  <w:marRight w:val="0"/>
                  <w:marTop w:val="0"/>
                  <w:marBottom w:val="0"/>
                  <w:divBdr>
                    <w:top w:val="none" w:sz="0" w:space="0" w:color="auto"/>
                    <w:left w:val="none" w:sz="0" w:space="0" w:color="auto"/>
                    <w:bottom w:val="none" w:sz="0" w:space="0" w:color="auto"/>
                    <w:right w:val="none" w:sz="0" w:space="0" w:color="auto"/>
                  </w:divBdr>
                  <w:divsChild>
                    <w:div w:id="879132166">
                      <w:marLeft w:val="0"/>
                      <w:marRight w:val="0"/>
                      <w:marTop w:val="0"/>
                      <w:marBottom w:val="0"/>
                      <w:divBdr>
                        <w:top w:val="none" w:sz="0" w:space="0" w:color="auto"/>
                        <w:left w:val="none" w:sz="0" w:space="0" w:color="auto"/>
                        <w:bottom w:val="none" w:sz="0" w:space="0" w:color="auto"/>
                        <w:right w:val="none" w:sz="0" w:space="0" w:color="auto"/>
                      </w:divBdr>
                    </w:div>
                  </w:divsChild>
                </w:div>
                <w:div w:id="997340025">
                  <w:marLeft w:val="0"/>
                  <w:marRight w:val="0"/>
                  <w:marTop w:val="0"/>
                  <w:marBottom w:val="0"/>
                  <w:divBdr>
                    <w:top w:val="none" w:sz="0" w:space="0" w:color="auto"/>
                    <w:left w:val="none" w:sz="0" w:space="0" w:color="auto"/>
                    <w:bottom w:val="none" w:sz="0" w:space="0" w:color="auto"/>
                    <w:right w:val="none" w:sz="0" w:space="0" w:color="auto"/>
                  </w:divBdr>
                  <w:divsChild>
                    <w:div w:id="76903373">
                      <w:marLeft w:val="0"/>
                      <w:marRight w:val="0"/>
                      <w:marTop w:val="0"/>
                      <w:marBottom w:val="0"/>
                      <w:divBdr>
                        <w:top w:val="none" w:sz="0" w:space="0" w:color="auto"/>
                        <w:left w:val="none" w:sz="0" w:space="0" w:color="auto"/>
                        <w:bottom w:val="none" w:sz="0" w:space="0" w:color="auto"/>
                        <w:right w:val="none" w:sz="0" w:space="0" w:color="auto"/>
                      </w:divBdr>
                    </w:div>
                  </w:divsChild>
                </w:div>
                <w:div w:id="1403021029">
                  <w:marLeft w:val="0"/>
                  <w:marRight w:val="0"/>
                  <w:marTop w:val="0"/>
                  <w:marBottom w:val="0"/>
                  <w:divBdr>
                    <w:top w:val="none" w:sz="0" w:space="0" w:color="auto"/>
                    <w:left w:val="none" w:sz="0" w:space="0" w:color="auto"/>
                    <w:bottom w:val="none" w:sz="0" w:space="0" w:color="auto"/>
                    <w:right w:val="none" w:sz="0" w:space="0" w:color="auto"/>
                  </w:divBdr>
                  <w:divsChild>
                    <w:div w:id="1237320893">
                      <w:marLeft w:val="0"/>
                      <w:marRight w:val="0"/>
                      <w:marTop w:val="0"/>
                      <w:marBottom w:val="0"/>
                      <w:divBdr>
                        <w:top w:val="none" w:sz="0" w:space="0" w:color="auto"/>
                        <w:left w:val="none" w:sz="0" w:space="0" w:color="auto"/>
                        <w:bottom w:val="none" w:sz="0" w:space="0" w:color="auto"/>
                        <w:right w:val="none" w:sz="0" w:space="0" w:color="auto"/>
                      </w:divBdr>
                    </w:div>
                  </w:divsChild>
                </w:div>
                <w:div w:id="141119798">
                  <w:marLeft w:val="0"/>
                  <w:marRight w:val="0"/>
                  <w:marTop w:val="0"/>
                  <w:marBottom w:val="0"/>
                  <w:divBdr>
                    <w:top w:val="none" w:sz="0" w:space="0" w:color="auto"/>
                    <w:left w:val="none" w:sz="0" w:space="0" w:color="auto"/>
                    <w:bottom w:val="none" w:sz="0" w:space="0" w:color="auto"/>
                    <w:right w:val="none" w:sz="0" w:space="0" w:color="auto"/>
                  </w:divBdr>
                  <w:divsChild>
                    <w:div w:id="2054039331">
                      <w:marLeft w:val="0"/>
                      <w:marRight w:val="0"/>
                      <w:marTop w:val="0"/>
                      <w:marBottom w:val="0"/>
                      <w:divBdr>
                        <w:top w:val="none" w:sz="0" w:space="0" w:color="auto"/>
                        <w:left w:val="none" w:sz="0" w:space="0" w:color="auto"/>
                        <w:bottom w:val="none" w:sz="0" w:space="0" w:color="auto"/>
                        <w:right w:val="none" w:sz="0" w:space="0" w:color="auto"/>
                      </w:divBdr>
                    </w:div>
                  </w:divsChild>
                </w:div>
                <w:div w:id="671834885">
                  <w:marLeft w:val="0"/>
                  <w:marRight w:val="0"/>
                  <w:marTop w:val="0"/>
                  <w:marBottom w:val="0"/>
                  <w:divBdr>
                    <w:top w:val="none" w:sz="0" w:space="0" w:color="auto"/>
                    <w:left w:val="none" w:sz="0" w:space="0" w:color="auto"/>
                    <w:bottom w:val="none" w:sz="0" w:space="0" w:color="auto"/>
                    <w:right w:val="none" w:sz="0" w:space="0" w:color="auto"/>
                  </w:divBdr>
                  <w:divsChild>
                    <w:div w:id="659188361">
                      <w:marLeft w:val="0"/>
                      <w:marRight w:val="0"/>
                      <w:marTop w:val="0"/>
                      <w:marBottom w:val="0"/>
                      <w:divBdr>
                        <w:top w:val="none" w:sz="0" w:space="0" w:color="auto"/>
                        <w:left w:val="none" w:sz="0" w:space="0" w:color="auto"/>
                        <w:bottom w:val="none" w:sz="0" w:space="0" w:color="auto"/>
                        <w:right w:val="none" w:sz="0" w:space="0" w:color="auto"/>
                      </w:divBdr>
                    </w:div>
                  </w:divsChild>
                </w:div>
                <w:div w:id="1907379677">
                  <w:marLeft w:val="0"/>
                  <w:marRight w:val="0"/>
                  <w:marTop w:val="0"/>
                  <w:marBottom w:val="0"/>
                  <w:divBdr>
                    <w:top w:val="none" w:sz="0" w:space="0" w:color="auto"/>
                    <w:left w:val="none" w:sz="0" w:space="0" w:color="auto"/>
                    <w:bottom w:val="none" w:sz="0" w:space="0" w:color="auto"/>
                    <w:right w:val="none" w:sz="0" w:space="0" w:color="auto"/>
                  </w:divBdr>
                  <w:divsChild>
                    <w:div w:id="1854950859">
                      <w:marLeft w:val="0"/>
                      <w:marRight w:val="0"/>
                      <w:marTop w:val="0"/>
                      <w:marBottom w:val="0"/>
                      <w:divBdr>
                        <w:top w:val="none" w:sz="0" w:space="0" w:color="auto"/>
                        <w:left w:val="none" w:sz="0" w:space="0" w:color="auto"/>
                        <w:bottom w:val="none" w:sz="0" w:space="0" w:color="auto"/>
                        <w:right w:val="none" w:sz="0" w:space="0" w:color="auto"/>
                      </w:divBdr>
                    </w:div>
                  </w:divsChild>
                </w:div>
                <w:div w:id="685792142">
                  <w:marLeft w:val="0"/>
                  <w:marRight w:val="0"/>
                  <w:marTop w:val="0"/>
                  <w:marBottom w:val="0"/>
                  <w:divBdr>
                    <w:top w:val="none" w:sz="0" w:space="0" w:color="auto"/>
                    <w:left w:val="none" w:sz="0" w:space="0" w:color="auto"/>
                    <w:bottom w:val="none" w:sz="0" w:space="0" w:color="auto"/>
                    <w:right w:val="none" w:sz="0" w:space="0" w:color="auto"/>
                  </w:divBdr>
                  <w:divsChild>
                    <w:div w:id="1014529194">
                      <w:marLeft w:val="0"/>
                      <w:marRight w:val="0"/>
                      <w:marTop w:val="0"/>
                      <w:marBottom w:val="0"/>
                      <w:divBdr>
                        <w:top w:val="none" w:sz="0" w:space="0" w:color="auto"/>
                        <w:left w:val="none" w:sz="0" w:space="0" w:color="auto"/>
                        <w:bottom w:val="none" w:sz="0" w:space="0" w:color="auto"/>
                        <w:right w:val="none" w:sz="0" w:space="0" w:color="auto"/>
                      </w:divBdr>
                    </w:div>
                  </w:divsChild>
                </w:div>
                <w:div w:id="1567838457">
                  <w:marLeft w:val="0"/>
                  <w:marRight w:val="0"/>
                  <w:marTop w:val="0"/>
                  <w:marBottom w:val="0"/>
                  <w:divBdr>
                    <w:top w:val="none" w:sz="0" w:space="0" w:color="auto"/>
                    <w:left w:val="none" w:sz="0" w:space="0" w:color="auto"/>
                    <w:bottom w:val="none" w:sz="0" w:space="0" w:color="auto"/>
                    <w:right w:val="none" w:sz="0" w:space="0" w:color="auto"/>
                  </w:divBdr>
                  <w:divsChild>
                    <w:div w:id="30812666">
                      <w:marLeft w:val="0"/>
                      <w:marRight w:val="0"/>
                      <w:marTop w:val="0"/>
                      <w:marBottom w:val="0"/>
                      <w:divBdr>
                        <w:top w:val="none" w:sz="0" w:space="0" w:color="auto"/>
                        <w:left w:val="none" w:sz="0" w:space="0" w:color="auto"/>
                        <w:bottom w:val="none" w:sz="0" w:space="0" w:color="auto"/>
                        <w:right w:val="none" w:sz="0" w:space="0" w:color="auto"/>
                      </w:divBdr>
                    </w:div>
                  </w:divsChild>
                </w:div>
                <w:div w:id="465510347">
                  <w:marLeft w:val="0"/>
                  <w:marRight w:val="0"/>
                  <w:marTop w:val="0"/>
                  <w:marBottom w:val="0"/>
                  <w:divBdr>
                    <w:top w:val="none" w:sz="0" w:space="0" w:color="auto"/>
                    <w:left w:val="none" w:sz="0" w:space="0" w:color="auto"/>
                    <w:bottom w:val="none" w:sz="0" w:space="0" w:color="auto"/>
                    <w:right w:val="none" w:sz="0" w:space="0" w:color="auto"/>
                  </w:divBdr>
                  <w:divsChild>
                    <w:div w:id="200396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109368">
          <w:marLeft w:val="0"/>
          <w:marRight w:val="0"/>
          <w:marTop w:val="0"/>
          <w:marBottom w:val="0"/>
          <w:divBdr>
            <w:top w:val="none" w:sz="0" w:space="0" w:color="auto"/>
            <w:left w:val="none" w:sz="0" w:space="0" w:color="auto"/>
            <w:bottom w:val="none" w:sz="0" w:space="0" w:color="auto"/>
            <w:right w:val="none" w:sz="0" w:space="0" w:color="auto"/>
          </w:divBdr>
        </w:div>
      </w:divsChild>
    </w:div>
    <w:div w:id="99372620">
      <w:bodyDiv w:val="1"/>
      <w:marLeft w:val="0"/>
      <w:marRight w:val="0"/>
      <w:marTop w:val="0"/>
      <w:marBottom w:val="0"/>
      <w:divBdr>
        <w:top w:val="none" w:sz="0" w:space="0" w:color="auto"/>
        <w:left w:val="none" w:sz="0" w:space="0" w:color="auto"/>
        <w:bottom w:val="none" w:sz="0" w:space="0" w:color="auto"/>
        <w:right w:val="none" w:sz="0" w:space="0" w:color="auto"/>
      </w:divBdr>
      <w:divsChild>
        <w:div w:id="1318220812">
          <w:marLeft w:val="0"/>
          <w:marRight w:val="0"/>
          <w:marTop w:val="0"/>
          <w:marBottom w:val="0"/>
          <w:divBdr>
            <w:top w:val="none" w:sz="0" w:space="0" w:color="auto"/>
            <w:left w:val="none" w:sz="0" w:space="0" w:color="auto"/>
            <w:bottom w:val="none" w:sz="0" w:space="0" w:color="auto"/>
            <w:right w:val="none" w:sz="0" w:space="0" w:color="auto"/>
          </w:divBdr>
        </w:div>
        <w:div w:id="293485942">
          <w:marLeft w:val="0"/>
          <w:marRight w:val="0"/>
          <w:marTop w:val="0"/>
          <w:marBottom w:val="0"/>
          <w:divBdr>
            <w:top w:val="none" w:sz="0" w:space="0" w:color="auto"/>
            <w:left w:val="none" w:sz="0" w:space="0" w:color="auto"/>
            <w:bottom w:val="none" w:sz="0" w:space="0" w:color="auto"/>
            <w:right w:val="none" w:sz="0" w:space="0" w:color="auto"/>
          </w:divBdr>
        </w:div>
        <w:div w:id="2075738649">
          <w:marLeft w:val="0"/>
          <w:marRight w:val="0"/>
          <w:marTop w:val="0"/>
          <w:marBottom w:val="0"/>
          <w:divBdr>
            <w:top w:val="none" w:sz="0" w:space="0" w:color="auto"/>
            <w:left w:val="none" w:sz="0" w:space="0" w:color="auto"/>
            <w:bottom w:val="none" w:sz="0" w:space="0" w:color="auto"/>
            <w:right w:val="none" w:sz="0" w:space="0" w:color="auto"/>
          </w:divBdr>
        </w:div>
        <w:div w:id="1422529604">
          <w:marLeft w:val="0"/>
          <w:marRight w:val="0"/>
          <w:marTop w:val="0"/>
          <w:marBottom w:val="0"/>
          <w:divBdr>
            <w:top w:val="none" w:sz="0" w:space="0" w:color="auto"/>
            <w:left w:val="none" w:sz="0" w:space="0" w:color="auto"/>
            <w:bottom w:val="none" w:sz="0" w:space="0" w:color="auto"/>
            <w:right w:val="none" w:sz="0" w:space="0" w:color="auto"/>
          </w:divBdr>
        </w:div>
      </w:divsChild>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343672370">
      <w:bodyDiv w:val="1"/>
      <w:marLeft w:val="0"/>
      <w:marRight w:val="0"/>
      <w:marTop w:val="0"/>
      <w:marBottom w:val="0"/>
      <w:divBdr>
        <w:top w:val="none" w:sz="0" w:space="0" w:color="auto"/>
        <w:left w:val="none" w:sz="0" w:space="0" w:color="auto"/>
        <w:bottom w:val="none" w:sz="0" w:space="0" w:color="auto"/>
        <w:right w:val="none" w:sz="0" w:space="0" w:color="auto"/>
      </w:divBdr>
      <w:divsChild>
        <w:div w:id="313340914">
          <w:marLeft w:val="0"/>
          <w:marRight w:val="0"/>
          <w:marTop w:val="0"/>
          <w:marBottom w:val="0"/>
          <w:divBdr>
            <w:top w:val="none" w:sz="0" w:space="0" w:color="auto"/>
            <w:left w:val="none" w:sz="0" w:space="0" w:color="auto"/>
            <w:bottom w:val="none" w:sz="0" w:space="0" w:color="auto"/>
            <w:right w:val="none" w:sz="0" w:space="0" w:color="auto"/>
          </w:divBdr>
        </w:div>
        <w:div w:id="1486052168">
          <w:marLeft w:val="0"/>
          <w:marRight w:val="0"/>
          <w:marTop w:val="0"/>
          <w:marBottom w:val="0"/>
          <w:divBdr>
            <w:top w:val="none" w:sz="0" w:space="0" w:color="auto"/>
            <w:left w:val="none" w:sz="0" w:space="0" w:color="auto"/>
            <w:bottom w:val="none" w:sz="0" w:space="0" w:color="auto"/>
            <w:right w:val="none" w:sz="0" w:space="0" w:color="auto"/>
          </w:divBdr>
        </w:div>
        <w:div w:id="2131778979">
          <w:marLeft w:val="0"/>
          <w:marRight w:val="0"/>
          <w:marTop w:val="0"/>
          <w:marBottom w:val="0"/>
          <w:divBdr>
            <w:top w:val="none" w:sz="0" w:space="0" w:color="auto"/>
            <w:left w:val="none" w:sz="0" w:space="0" w:color="auto"/>
            <w:bottom w:val="none" w:sz="0" w:space="0" w:color="auto"/>
            <w:right w:val="none" w:sz="0" w:space="0" w:color="auto"/>
          </w:divBdr>
        </w:div>
        <w:div w:id="1426220173">
          <w:marLeft w:val="0"/>
          <w:marRight w:val="0"/>
          <w:marTop w:val="0"/>
          <w:marBottom w:val="0"/>
          <w:divBdr>
            <w:top w:val="none" w:sz="0" w:space="0" w:color="auto"/>
            <w:left w:val="none" w:sz="0" w:space="0" w:color="auto"/>
            <w:bottom w:val="none" w:sz="0" w:space="0" w:color="auto"/>
            <w:right w:val="none" w:sz="0" w:space="0" w:color="auto"/>
          </w:divBdr>
        </w:div>
      </w:divsChild>
    </w:div>
    <w:div w:id="492067411">
      <w:bodyDiv w:val="1"/>
      <w:marLeft w:val="0"/>
      <w:marRight w:val="0"/>
      <w:marTop w:val="0"/>
      <w:marBottom w:val="0"/>
      <w:divBdr>
        <w:top w:val="none" w:sz="0" w:space="0" w:color="auto"/>
        <w:left w:val="none" w:sz="0" w:space="0" w:color="auto"/>
        <w:bottom w:val="none" w:sz="0" w:space="0" w:color="auto"/>
        <w:right w:val="none" w:sz="0" w:space="0" w:color="auto"/>
      </w:divBdr>
      <w:divsChild>
        <w:div w:id="1533614733">
          <w:marLeft w:val="0"/>
          <w:marRight w:val="0"/>
          <w:marTop w:val="0"/>
          <w:marBottom w:val="0"/>
          <w:divBdr>
            <w:top w:val="none" w:sz="0" w:space="0" w:color="auto"/>
            <w:left w:val="none" w:sz="0" w:space="0" w:color="auto"/>
            <w:bottom w:val="none" w:sz="0" w:space="0" w:color="auto"/>
            <w:right w:val="none" w:sz="0" w:space="0" w:color="auto"/>
          </w:divBdr>
        </w:div>
        <w:div w:id="549344247">
          <w:marLeft w:val="0"/>
          <w:marRight w:val="0"/>
          <w:marTop w:val="0"/>
          <w:marBottom w:val="0"/>
          <w:divBdr>
            <w:top w:val="none" w:sz="0" w:space="0" w:color="auto"/>
            <w:left w:val="none" w:sz="0" w:space="0" w:color="auto"/>
            <w:bottom w:val="none" w:sz="0" w:space="0" w:color="auto"/>
            <w:right w:val="none" w:sz="0" w:space="0" w:color="auto"/>
          </w:divBdr>
        </w:div>
        <w:div w:id="1348213325">
          <w:marLeft w:val="0"/>
          <w:marRight w:val="0"/>
          <w:marTop w:val="0"/>
          <w:marBottom w:val="0"/>
          <w:divBdr>
            <w:top w:val="none" w:sz="0" w:space="0" w:color="auto"/>
            <w:left w:val="none" w:sz="0" w:space="0" w:color="auto"/>
            <w:bottom w:val="none" w:sz="0" w:space="0" w:color="auto"/>
            <w:right w:val="none" w:sz="0" w:space="0" w:color="auto"/>
          </w:divBdr>
        </w:div>
        <w:div w:id="331956603">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82639993">
      <w:bodyDiv w:val="1"/>
      <w:marLeft w:val="0"/>
      <w:marRight w:val="0"/>
      <w:marTop w:val="0"/>
      <w:marBottom w:val="0"/>
      <w:divBdr>
        <w:top w:val="none" w:sz="0" w:space="0" w:color="auto"/>
        <w:left w:val="none" w:sz="0" w:space="0" w:color="auto"/>
        <w:bottom w:val="none" w:sz="0" w:space="0" w:color="auto"/>
        <w:right w:val="none" w:sz="0" w:space="0" w:color="auto"/>
      </w:divBdr>
      <w:divsChild>
        <w:div w:id="778649613">
          <w:marLeft w:val="0"/>
          <w:marRight w:val="0"/>
          <w:marTop w:val="0"/>
          <w:marBottom w:val="0"/>
          <w:divBdr>
            <w:top w:val="none" w:sz="0" w:space="0" w:color="auto"/>
            <w:left w:val="none" w:sz="0" w:space="0" w:color="auto"/>
            <w:bottom w:val="none" w:sz="0" w:space="0" w:color="auto"/>
            <w:right w:val="none" w:sz="0" w:space="0" w:color="auto"/>
          </w:divBdr>
          <w:divsChild>
            <w:div w:id="102263981">
              <w:marLeft w:val="0"/>
              <w:marRight w:val="0"/>
              <w:marTop w:val="0"/>
              <w:marBottom w:val="0"/>
              <w:divBdr>
                <w:top w:val="none" w:sz="0" w:space="0" w:color="auto"/>
                <w:left w:val="none" w:sz="0" w:space="0" w:color="auto"/>
                <w:bottom w:val="none" w:sz="0" w:space="0" w:color="auto"/>
                <w:right w:val="none" w:sz="0" w:space="0" w:color="auto"/>
              </w:divBdr>
            </w:div>
            <w:div w:id="1318916376">
              <w:marLeft w:val="0"/>
              <w:marRight w:val="0"/>
              <w:marTop w:val="0"/>
              <w:marBottom w:val="0"/>
              <w:divBdr>
                <w:top w:val="none" w:sz="0" w:space="0" w:color="auto"/>
                <w:left w:val="none" w:sz="0" w:space="0" w:color="auto"/>
                <w:bottom w:val="none" w:sz="0" w:space="0" w:color="auto"/>
                <w:right w:val="none" w:sz="0" w:space="0" w:color="auto"/>
              </w:divBdr>
            </w:div>
            <w:div w:id="1909071165">
              <w:marLeft w:val="0"/>
              <w:marRight w:val="0"/>
              <w:marTop w:val="0"/>
              <w:marBottom w:val="0"/>
              <w:divBdr>
                <w:top w:val="none" w:sz="0" w:space="0" w:color="auto"/>
                <w:left w:val="none" w:sz="0" w:space="0" w:color="auto"/>
                <w:bottom w:val="none" w:sz="0" w:space="0" w:color="auto"/>
                <w:right w:val="none" w:sz="0" w:space="0" w:color="auto"/>
              </w:divBdr>
            </w:div>
            <w:div w:id="969479843">
              <w:marLeft w:val="0"/>
              <w:marRight w:val="0"/>
              <w:marTop w:val="0"/>
              <w:marBottom w:val="0"/>
              <w:divBdr>
                <w:top w:val="none" w:sz="0" w:space="0" w:color="auto"/>
                <w:left w:val="none" w:sz="0" w:space="0" w:color="auto"/>
                <w:bottom w:val="none" w:sz="0" w:space="0" w:color="auto"/>
                <w:right w:val="none" w:sz="0" w:space="0" w:color="auto"/>
              </w:divBdr>
            </w:div>
            <w:div w:id="62264523">
              <w:marLeft w:val="0"/>
              <w:marRight w:val="0"/>
              <w:marTop w:val="0"/>
              <w:marBottom w:val="0"/>
              <w:divBdr>
                <w:top w:val="none" w:sz="0" w:space="0" w:color="auto"/>
                <w:left w:val="none" w:sz="0" w:space="0" w:color="auto"/>
                <w:bottom w:val="none" w:sz="0" w:space="0" w:color="auto"/>
                <w:right w:val="none" w:sz="0" w:space="0" w:color="auto"/>
              </w:divBdr>
            </w:div>
            <w:div w:id="1174998231">
              <w:marLeft w:val="0"/>
              <w:marRight w:val="0"/>
              <w:marTop w:val="0"/>
              <w:marBottom w:val="0"/>
              <w:divBdr>
                <w:top w:val="none" w:sz="0" w:space="0" w:color="auto"/>
                <w:left w:val="none" w:sz="0" w:space="0" w:color="auto"/>
                <w:bottom w:val="none" w:sz="0" w:space="0" w:color="auto"/>
                <w:right w:val="none" w:sz="0" w:space="0" w:color="auto"/>
              </w:divBdr>
            </w:div>
            <w:div w:id="268705430">
              <w:marLeft w:val="0"/>
              <w:marRight w:val="0"/>
              <w:marTop w:val="0"/>
              <w:marBottom w:val="0"/>
              <w:divBdr>
                <w:top w:val="none" w:sz="0" w:space="0" w:color="auto"/>
                <w:left w:val="none" w:sz="0" w:space="0" w:color="auto"/>
                <w:bottom w:val="none" w:sz="0" w:space="0" w:color="auto"/>
                <w:right w:val="none" w:sz="0" w:space="0" w:color="auto"/>
              </w:divBdr>
            </w:div>
            <w:div w:id="1637682302">
              <w:marLeft w:val="0"/>
              <w:marRight w:val="0"/>
              <w:marTop w:val="0"/>
              <w:marBottom w:val="0"/>
              <w:divBdr>
                <w:top w:val="none" w:sz="0" w:space="0" w:color="auto"/>
                <w:left w:val="none" w:sz="0" w:space="0" w:color="auto"/>
                <w:bottom w:val="none" w:sz="0" w:space="0" w:color="auto"/>
                <w:right w:val="none" w:sz="0" w:space="0" w:color="auto"/>
              </w:divBdr>
            </w:div>
            <w:div w:id="375814949">
              <w:marLeft w:val="0"/>
              <w:marRight w:val="0"/>
              <w:marTop w:val="0"/>
              <w:marBottom w:val="0"/>
              <w:divBdr>
                <w:top w:val="none" w:sz="0" w:space="0" w:color="auto"/>
                <w:left w:val="none" w:sz="0" w:space="0" w:color="auto"/>
                <w:bottom w:val="none" w:sz="0" w:space="0" w:color="auto"/>
                <w:right w:val="none" w:sz="0" w:space="0" w:color="auto"/>
              </w:divBdr>
            </w:div>
            <w:div w:id="680476780">
              <w:marLeft w:val="0"/>
              <w:marRight w:val="0"/>
              <w:marTop w:val="0"/>
              <w:marBottom w:val="0"/>
              <w:divBdr>
                <w:top w:val="none" w:sz="0" w:space="0" w:color="auto"/>
                <w:left w:val="none" w:sz="0" w:space="0" w:color="auto"/>
                <w:bottom w:val="none" w:sz="0" w:space="0" w:color="auto"/>
                <w:right w:val="none" w:sz="0" w:space="0" w:color="auto"/>
              </w:divBdr>
            </w:div>
            <w:div w:id="209998345">
              <w:marLeft w:val="0"/>
              <w:marRight w:val="0"/>
              <w:marTop w:val="0"/>
              <w:marBottom w:val="0"/>
              <w:divBdr>
                <w:top w:val="none" w:sz="0" w:space="0" w:color="auto"/>
                <w:left w:val="none" w:sz="0" w:space="0" w:color="auto"/>
                <w:bottom w:val="none" w:sz="0" w:space="0" w:color="auto"/>
                <w:right w:val="none" w:sz="0" w:space="0" w:color="auto"/>
              </w:divBdr>
            </w:div>
            <w:div w:id="2141220752">
              <w:marLeft w:val="0"/>
              <w:marRight w:val="0"/>
              <w:marTop w:val="0"/>
              <w:marBottom w:val="0"/>
              <w:divBdr>
                <w:top w:val="none" w:sz="0" w:space="0" w:color="auto"/>
                <w:left w:val="none" w:sz="0" w:space="0" w:color="auto"/>
                <w:bottom w:val="none" w:sz="0" w:space="0" w:color="auto"/>
                <w:right w:val="none" w:sz="0" w:space="0" w:color="auto"/>
              </w:divBdr>
            </w:div>
            <w:div w:id="2106686161">
              <w:marLeft w:val="0"/>
              <w:marRight w:val="0"/>
              <w:marTop w:val="0"/>
              <w:marBottom w:val="0"/>
              <w:divBdr>
                <w:top w:val="none" w:sz="0" w:space="0" w:color="auto"/>
                <w:left w:val="none" w:sz="0" w:space="0" w:color="auto"/>
                <w:bottom w:val="none" w:sz="0" w:space="0" w:color="auto"/>
                <w:right w:val="none" w:sz="0" w:space="0" w:color="auto"/>
              </w:divBdr>
            </w:div>
            <w:div w:id="1656254204">
              <w:marLeft w:val="0"/>
              <w:marRight w:val="0"/>
              <w:marTop w:val="0"/>
              <w:marBottom w:val="0"/>
              <w:divBdr>
                <w:top w:val="none" w:sz="0" w:space="0" w:color="auto"/>
                <w:left w:val="none" w:sz="0" w:space="0" w:color="auto"/>
                <w:bottom w:val="none" w:sz="0" w:space="0" w:color="auto"/>
                <w:right w:val="none" w:sz="0" w:space="0" w:color="auto"/>
              </w:divBdr>
            </w:div>
            <w:div w:id="1739286563">
              <w:marLeft w:val="0"/>
              <w:marRight w:val="0"/>
              <w:marTop w:val="0"/>
              <w:marBottom w:val="0"/>
              <w:divBdr>
                <w:top w:val="none" w:sz="0" w:space="0" w:color="auto"/>
                <w:left w:val="none" w:sz="0" w:space="0" w:color="auto"/>
                <w:bottom w:val="none" w:sz="0" w:space="0" w:color="auto"/>
                <w:right w:val="none" w:sz="0" w:space="0" w:color="auto"/>
              </w:divBdr>
            </w:div>
            <w:div w:id="249394144">
              <w:marLeft w:val="0"/>
              <w:marRight w:val="0"/>
              <w:marTop w:val="0"/>
              <w:marBottom w:val="0"/>
              <w:divBdr>
                <w:top w:val="none" w:sz="0" w:space="0" w:color="auto"/>
                <w:left w:val="none" w:sz="0" w:space="0" w:color="auto"/>
                <w:bottom w:val="none" w:sz="0" w:space="0" w:color="auto"/>
                <w:right w:val="none" w:sz="0" w:space="0" w:color="auto"/>
              </w:divBdr>
            </w:div>
            <w:div w:id="314801289">
              <w:marLeft w:val="0"/>
              <w:marRight w:val="0"/>
              <w:marTop w:val="0"/>
              <w:marBottom w:val="0"/>
              <w:divBdr>
                <w:top w:val="none" w:sz="0" w:space="0" w:color="auto"/>
                <w:left w:val="none" w:sz="0" w:space="0" w:color="auto"/>
                <w:bottom w:val="none" w:sz="0" w:space="0" w:color="auto"/>
                <w:right w:val="none" w:sz="0" w:space="0" w:color="auto"/>
              </w:divBdr>
            </w:div>
            <w:div w:id="1556157442">
              <w:marLeft w:val="0"/>
              <w:marRight w:val="0"/>
              <w:marTop w:val="0"/>
              <w:marBottom w:val="0"/>
              <w:divBdr>
                <w:top w:val="none" w:sz="0" w:space="0" w:color="auto"/>
                <w:left w:val="none" w:sz="0" w:space="0" w:color="auto"/>
                <w:bottom w:val="none" w:sz="0" w:space="0" w:color="auto"/>
                <w:right w:val="none" w:sz="0" w:space="0" w:color="auto"/>
              </w:divBdr>
            </w:div>
          </w:divsChild>
        </w:div>
        <w:div w:id="408037249">
          <w:marLeft w:val="0"/>
          <w:marRight w:val="0"/>
          <w:marTop w:val="0"/>
          <w:marBottom w:val="0"/>
          <w:divBdr>
            <w:top w:val="none" w:sz="0" w:space="0" w:color="auto"/>
            <w:left w:val="none" w:sz="0" w:space="0" w:color="auto"/>
            <w:bottom w:val="none" w:sz="0" w:space="0" w:color="auto"/>
            <w:right w:val="none" w:sz="0" w:space="0" w:color="auto"/>
          </w:divBdr>
          <w:divsChild>
            <w:div w:id="1066032360">
              <w:marLeft w:val="0"/>
              <w:marRight w:val="0"/>
              <w:marTop w:val="0"/>
              <w:marBottom w:val="0"/>
              <w:divBdr>
                <w:top w:val="none" w:sz="0" w:space="0" w:color="auto"/>
                <w:left w:val="none" w:sz="0" w:space="0" w:color="auto"/>
                <w:bottom w:val="none" w:sz="0" w:space="0" w:color="auto"/>
                <w:right w:val="none" w:sz="0" w:space="0" w:color="auto"/>
              </w:divBdr>
            </w:div>
            <w:div w:id="1050807715">
              <w:marLeft w:val="0"/>
              <w:marRight w:val="0"/>
              <w:marTop w:val="0"/>
              <w:marBottom w:val="0"/>
              <w:divBdr>
                <w:top w:val="none" w:sz="0" w:space="0" w:color="auto"/>
                <w:left w:val="none" w:sz="0" w:space="0" w:color="auto"/>
                <w:bottom w:val="none" w:sz="0" w:space="0" w:color="auto"/>
                <w:right w:val="none" w:sz="0" w:space="0" w:color="auto"/>
              </w:divBdr>
            </w:div>
            <w:div w:id="1055012847">
              <w:marLeft w:val="0"/>
              <w:marRight w:val="0"/>
              <w:marTop w:val="0"/>
              <w:marBottom w:val="0"/>
              <w:divBdr>
                <w:top w:val="none" w:sz="0" w:space="0" w:color="auto"/>
                <w:left w:val="none" w:sz="0" w:space="0" w:color="auto"/>
                <w:bottom w:val="none" w:sz="0" w:space="0" w:color="auto"/>
                <w:right w:val="none" w:sz="0" w:space="0" w:color="auto"/>
              </w:divBdr>
            </w:div>
            <w:div w:id="2079859806">
              <w:marLeft w:val="0"/>
              <w:marRight w:val="0"/>
              <w:marTop w:val="0"/>
              <w:marBottom w:val="0"/>
              <w:divBdr>
                <w:top w:val="none" w:sz="0" w:space="0" w:color="auto"/>
                <w:left w:val="none" w:sz="0" w:space="0" w:color="auto"/>
                <w:bottom w:val="none" w:sz="0" w:space="0" w:color="auto"/>
                <w:right w:val="none" w:sz="0" w:space="0" w:color="auto"/>
              </w:divBdr>
            </w:div>
            <w:div w:id="1285694451">
              <w:marLeft w:val="0"/>
              <w:marRight w:val="0"/>
              <w:marTop w:val="0"/>
              <w:marBottom w:val="0"/>
              <w:divBdr>
                <w:top w:val="none" w:sz="0" w:space="0" w:color="auto"/>
                <w:left w:val="none" w:sz="0" w:space="0" w:color="auto"/>
                <w:bottom w:val="none" w:sz="0" w:space="0" w:color="auto"/>
                <w:right w:val="none" w:sz="0" w:space="0" w:color="auto"/>
              </w:divBdr>
            </w:div>
            <w:div w:id="582229077">
              <w:marLeft w:val="0"/>
              <w:marRight w:val="0"/>
              <w:marTop w:val="0"/>
              <w:marBottom w:val="0"/>
              <w:divBdr>
                <w:top w:val="none" w:sz="0" w:space="0" w:color="auto"/>
                <w:left w:val="none" w:sz="0" w:space="0" w:color="auto"/>
                <w:bottom w:val="none" w:sz="0" w:space="0" w:color="auto"/>
                <w:right w:val="none" w:sz="0" w:space="0" w:color="auto"/>
              </w:divBdr>
            </w:div>
            <w:div w:id="2102332503">
              <w:marLeft w:val="0"/>
              <w:marRight w:val="0"/>
              <w:marTop w:val="0"/>
              <w:marBottom w:val="0"/>
              <w:divBdr>
                <w:top w:val="none" w:sz="0" w:space="0" w:color="auto"/>
                <w:left w:val="none" w:sz="0" w:space="0" w:color="auto"/>
                <w:bottom w:val="none" w:sz="0" w:space="0" w:color="auto"/>
                <w:right w:val="none" w:sz="0" w:space="0" w:color="auto"/>
              </w:divBdr>
            </w:div>
            <w:div w:id="1800565095">
              <w:marLeft w:val="0"/>
              <w:marRight w:val="0"/>
              <w:marTop w:val="0"/>
              <w:marBottom w:val="0"/>
              <w:divBdr>
                <w:top w:val="none" w:sz="0" w:space="0" w:color="auto"/>
                <w:left w:val="none" w:sz="0" w:space="0" w:color="auto"/>
                <w:bottom w:val="none" w:sz="0" w:space="0" w:color="auto"/>
                <w:right w:val="none" w:sz="0" w:space="0" w:color="auto"/>
              </w:divBdr>
            </w:div>
            <w:div w:id="361169724">
              <w:marLeft w:val="0"/>
              <w:marRight w:val="0"/>
              <w:marTop w:val="0"/>
              <w:marBottom w:val="0"/>
              <w:divBdr>
                <w:top w:val="none" w:sz="0" w:space="0" w:color="auto"/>
                <w:left w:val="none" w:sz="0" w:space="0" w:color="auto"/>
                <w:bottom w:val="none" w:sz="0" w:space="0" w:color="auto"/>
                <w:right w:val="none" w:sz="0" w:space="0" w:color="auto"/>
              </w:divBdr>
            </w:div>
          </w:divsChild>
        </w:div>
        <w:div w:id="227737985">
          <w:marLeft w:val="0"/>
          <w:marRight w:val="0"/>
          <w:marTop w:val="0"/>
          <w:marBottom w:val="0"/>
          <w:divBdr>
            <w:top w:val="none" w:sz="0" w:space="0" w:color="auto"/>
            <w:left w:val="none" w:sz="0" w:space="0" w:color="auto"/>
            <w:bottom w:val="none" w:sz="0" w:space="0" w:color="auto"/>
            <w:right w:val="none" w:sz="0" w:space="0" w:color="auto"/>
          </w:divBdr>
          <w:divsChild>
            <w:div w:id="238564653">
              <w:marLeft w:val="-75"/>
              <w:marRight w:val="0"/>
              <w:marTop w:val="30"/>
              <w:marBottom w:val="30"/>
              <w:divBdr>
                <w:top w:val="none" w:sz="0" w:space="0" w:color="auto"/>
                <w:left w:val="none" w:sz="0" w:space="0" w:color="auto"/>
                <w:bottom w:val="none" w:sz="0" w:space="0" w:color="auto"/>
                <w:right w:val="none" w:sz="0" w:space="0" w:color="auto"/>
              </w:divBdr>
              <w:divsChild>
                <w:div w:id="889651934">
                  <w:marLeft w:val="0"/>
                  <w:marRight w:val="0"/>
                  <w:marTop w:val="0"/>
                  <w:marBottom w:val="0"/>
                  <w:divBdr>
                    <w:top w:val="none" w:sz="0" w:space="0" w:color="auto"/>
                    <w:left w:val="none" w:sz="0" w:space="0" w:color="auto"/>
                    <w:bottom w:val="none" w:sz="0" w:space="0" w:color="auto"/>
                    <w:right w:val="none" w:sz="0" w:space="0" w:color="auto"/>
                  </w:divBdr>
                  <w:divsChild>
                    <w:div w:id="83381064">
                      <w:marLeft w:val="0"/>
                      <w:marRight w:val="0"/>
                      <w:marTop w:val="0"/>
                      <w:marBottom w:val="0"/>
                      <w:divBdr>
                        <w:top w:val="none" w:sz="0" w:space="0" w:color="auto"/>
                        <w:left w:val="none" w:sz="0" w:space="0" w:color="auto"/>
                        <w:bottom w:val="none" w:sz="0" w:space="0" w:color="auto"/>
                        <w:right w:val="none" w:sz="0" w:space="0" w:color="auto"/>
                      </w:divBdr>
                    </w:div>
                  </w:divsChild>
                </w:div>
                <w:div w:id="1146244998">
                  <w:marLeft w:val="0"/>
                  <w:marRight w:val="0"/>
                  <w:marTop w:val="0"/>
                  <w:marBottom w:val="0"/>
                  <w:divBdr>
                    <w:top w:val="none" w:sz="0" w:space="0" w:color="auto"/>
                    <w:left w:val="none" w:sz="0" w:space="0" w:color="auto"/>
                    <w:bottom w:val="none" w:sz="0" w:space="0" w:color="auto"/>
                    <w:right w:val="none" w:sz="0" w:space="0" w:color="auto"/>
                  </w:divBdr>
                  <w:divsChild>
                    <w:div w:id="1963998954">
                      <w:marLeft w:val="0"/>
                      <w:marRight w:val="0"/>
                      <w:marTop w:val="0"/>
                      <w:marBottom w:val="0"/>
                      <w:divBdr>
                        <w:top w:val="none" w:sz="0" w:space="0" w:color="auto"/>
                        <w:left w:val="none" w:sz="0" w:space="0" w:color="auto"/>
                        <w:bottom w:val="none" w:sz="0" w:space="0" w:color="auto"/>
                        <w:right w:val="none" w:sz="0" w:space="0" w:color="auto"/>
                      </w:divBdr>
                    </w:div>
                  </w:divsChild>
                </w:div>
                <w:div w:id="800268575">
                  <w:marLeft w:val="0"/>
                  <w:marRight w:val="0"/>
                  <w:marTop w:val="0"/>
                  <w:marBottom w:val="0"/>
                  <w:divBdr>
                    <w:top w:val="none" w:sz="0" w:space="0" w:color="auto"/>
                    <w:left w:val="none" w:sz="0" w:space="0" w:color="auto"/>
                    <w:bottom w:val="none" w:sz="0" w:space="0" w:color="auto"/>
                    <w:right w:val="none" w:sz="0" w:space="0" w:color="auto"/>
                  </w:divBdr>
                  <w:divsChild>
                    <w:div w:id="1575623493">
                      <w:marLeft w:val="0"/>
                      <w:marRight w:val="0"/>
                      <w:marTop w:val="0"/>
                      <w:marBottom w:val="0"/>
                      <w:divBdr>
                        <w:top w:val="none" w:sz="0" w:space="0" w:color="auto"/>
                        <w:left w:val="none" w:sz="0" w:space="0" w:color="auto"/>
                        <w:bottom w:val="none" w:sz="0" w:space="0" w:color="auto"/>
                        <w:right w:val="none" w:sz="0" w:space="0" w:color="auto"/>
                      </w:divBdr>
                    </w:div>
                  </w:divsChild>
                </w:div>
                <w:div w:id="1215384315">
                  <w:marLeft w:val="0"/>
                  <w:marRight w:val="0"/>
                  <w:marTop w:val="0"/>
                  <w:marBottom w:val="0"/>
                  <w:divBdr>
                    <w:top w:val="none" w:sz="0" w:space="0" w:color="auto"/>
                    <w:left w:val="none" w:sz="0" w:space="0" w:color="auto"/>
                    <w:bottom w:val="none" w:sz="0" w:space="0" w:color="auto"/>
                    <w:right w:val="none" w:sz="0" w:space="0" w:color="auto"/>
                  </w:divBdr>
                  <w:divsChild>
                    <w:div w:id="793328759">
                      <w:marLeft w:val="0"/>
                      <w:marRight w:val="0"/>
                      <w:marTop w:val="0"/>
                      <w:marBottom w:val="0"/>
                      <w:divBdr>
                        <w:top w:val="none" w:sz="0" w:space="0" w:color="auto"/>
                        <w:left w:val="none" w:sz="0" w:space="0" w:color="auto"/>
                        <w:bottom w:val="none" w:sz="0" w:space="0" w:color="auto"/>
                        <w:right w:val="none" w:sz="0" w:space="0" w:color="auto"/>
                      </w:divBdr>
                    </w:div>
                  </w:divsChild>
                </w:div>
                <w:div w:id="26490378">
                  <w:marLeft w:val="0"/>
                  <w:marRight w:val="0"/>
                  <w:marTop w:val="0"/>
                  <w:marBottom w:val="0"/>
                  <w:divBdr>
                    <w:top w:val="none" w:sz="0" w:space="0" w:color="auto"/>
                    <w:left w:val="none" w:sz="0" w:space="0" w:color="auto"/>
                    <w:bottom w:val="none" w:sz="0" w:space="0" w:color="auto"/>
                    <w:right w:val="none" w:sz="0" w:space="0" w:color="auto"/>
                  </w:divBdr>
                  <w:divsChild>
                    <w:div w:id="581795438">
                      <w:marLeft w:val="0"/>
                      <w:marRight w:val="0"/>
                      <w:marTop w:val="0"/>
                      <w:marBottom w:val="0"/>
                      <w:divBdr>
                        <w:top w:val="none" w:sz="0" w:space="0" w:color="auto"/>
                        <w:left w:val="none" w:sz="0" w:space="0" w:color="auto"/>
                        <w:bottom w:val="none" w:sz="0" w:space="0" w:color="auto"/>
                        <w:right w:val="none" w:sz="0" w:space="0" w:color="auto"/>
                      </w:divBdr>
                    </w:div>
                  </w:divsChild>
                </w:div>
                <w:div w:id="2012682301">
                  <w:marLeft w:val="0"/>
                  <w:marRight w:val="0"/>
                  <w:marTop w:val="0"/>
                  <w:marBottom w:val="0"/>
                  <w:divBdr>
                    <w:top w:val="none" w:sz="0" w:space="0" w:color="auto"/>
                    <w:left w:val="none" w:sz="0" w:space="0" w:color="auto"/>
                    <w:bottom w:val="none" w:sz="0" w:space="0" w:color="auto"/>
                    <w:right w:val="none" w:sz="0" w:space="0" w:color="auto"/>
                  </w:divBdr>
                  <w:divsChild>
                    <w:div w:id="1009602919">
                      <w:marLeft w:val="0"/>
                      <w:marRight w:val="0"/>
                      <w:marTop w:val="0"/>
                      <w:marBottom w:val="0"/>
                      <w:divBdr>
                        <w:top w:val="none" w:sz="0" w:space="0" w:color="auto"/>
                        <w:left w:val="none" w:sz="0" w:space="0" w:color="auto"/>
                        <w:bottom w:val="none" w:sz="0" w:space="0" w:color="auto"/>
                        <w:right w:val="none" w:sz="0" w:space="0" w:color="auto"/>
                      </w:divBdr>
                    </w:div>
                  </w:divsChild>
                </w:div>
                <w:div w:id="1713574593">
                  <w:marLeft w:val="0"/>
                  <w:marRight w:val="0"/>
                  <w:marTop w:val="0"/>
                  <w:marBottom w:val="0"/>
                  <w:divBdr>
                    <w:top w:val="none" w:sz="0" w:space="0" w:color="auto"/>
                    <w:left w:val="none" w:sz="0" w:space="0" w:color="auto"/>
                    <w:bottom w:val="none" w:sz="0" w:space="0" w:color="auto"/>
                    <w:right w:val="none" w:sz="0" w:space="0" w:color="auto"/>
                  </w:divBdr>
                  <w:divsChild>
                    <w:div w:id="2065254257">
                      <w:marLeft w:val="0"/>
                      <w:marRight w:val="0"/>
                      <w:marTop w:val="0"/>
                      <w:marBottom w:val="0"/>
                      <w:divBdr>
                        <w:top w:val="none" w:sz="0" w:space="0" w:color="auto"/>
                        <w:left w:val="none" w:sz="0" w:space="0" w:color="auto"/>
                        <w:bottom w:val="none" w:sz="0" w:space="0" w:color="auto"/>
                        <w:right w:val="none" w:sz="0" w:space="0" w:color="auto"/>
                      </w:divBdr>
                    </w:div>
                  </w:divsChild>
                </w:div>
                <w:div w:id="1156847179">
                  <w:marLeft w:val="0"/>
                  <w:marRight w:val="0"/>
                  <w:marTop w:val="0"/>
                  <w:marBottom w:val="0"/>
                  <w:divBdr>
                    <w:top w:val="none" w:sz="0" w:space="0" w:color="auto"/>
                    <w:left w:val="none" w:sz="0" w:space="0" w:color="auto"/>
                    <w:bottom w:val="none" w:sz="0" w:space="0" w:color="auto"/>
                    <w:right w:val="none" w:sz="0" w:space="0" w:color="auto"/>
                  </w:divBdr>
                  <w:divsChild>
                    <w:div w:id="360789478">
                      <w:marLeft w:val="0"/>
                      <w:marRight w:val="0"/>
                      <w:marTop w:val="0"/>
                      <w:marBottom w:val="0"/>
                      <w:divBdr>
                        <w:top w:val="none" w:sz="0" w:space="0" w:color="auto"/>
                        <w:left w:val="none" w:sz="0" w:space="0" w:color="auto"/>
                        <w:bottom w:val="none" w:sz="0" w:space="0" w:color="auto"/>
                        <w:right w:val="none" w:sz="0" w:space="0" w:color="auto"/>
                      </w:divBdr>
                    </w:div>
                  </w:divsChild>
                </w:div>
                <w:div w:id="414017110">
                  <w:marLeft w:val="0"/>
                  <w:marRight w:val="0"/>
                  <w:marTop w:val="0"/>
                  <w:marBottom w:val="0"/>
                  <w:divBdr>
                    <w:top w:val="none" w:sz="0" w:space="0" w:color="auto"/>
                    <w:left w:val="none" w:sz="0" w:space="0" w:color="auto"/>
                    <w:bottom w:val="none" w:sz="0" w:space="0" w:color="auto"/>
                    <w:right w:val="none" w:sz="0" w:space="0" w:color="auto"/>
                  </w:divBdr>
                  <w:divsChild>
                    <w:div w:id="1038974148">
                      <w:marLeft w:val="0"/>
                      <w:marRight w:val="0"/>
                      <w:marTop w:val="0"/>
                      <w:marBottom w:val="0"/>
                      <w:divBdr>
                        <w:top w:val="none" w:sz="0" w:space="0" w:color="auto"/>
                        <w:left w:val="none" w:sz="0" w:space="0" w:color="auto"/>
                        <w:bottom w:val="none" w:sz="0" w:space="0" w:color="auto"/>
                        <w:right w:val="none" w:sz="0" w:space="0" w:color="auto"/>
                      </w:divBdr>
                    </w:div>
                  </w:divsChild>
                </w:div>
                <w:div w:id="128480398">
                  <w:marLeft w:val="0"/>
                  <w:marRight w:val="0"/>
                  <w:marTop w:val="0"/>
                  <w:marBottom w:val="0"/>
                  <w:divBdr>
                    <w:top w:val="none" w:sz="0" w:space="0" w:color="auto"/>
                    <w:left w:val="none" w:sz="0" w:space="0" w:color="auto"/>
                    <w:bottom w:val="none" w:sz="0" w:space="0" w:color="auto"/>
                    <w:right w:val="none" w:sz="0" w:space="0" w:color="auto"/>
                  </w:divBdr>
                  <w:divsChild>
                    <w:div w:id="585845542">
                      <w:marLeft w:val="0"/>
                      <w:marRight w:val="0"/>
                      <w:marTop w:val="0"/>
                      <w:marBottom w:val="0"/>
                      <w:divBdr>
                        <w:top w:val="none" w:sz="0" w:space="0" w:color="auto"/>
                        <w:left w:val="none" w:sz="0" w:space="0" w:color="auto"/>
                        <w:bottom w:val="none" w:sz="0" w:space="0" w:color="auto"/>
                        <w:right w:val="none" w:sz="0" w:space="0" w:color="auto"/>
                      </w:divBdr>
                    </w:div>
                  </w:divsChild>
                </w:div>
                <w:div w:id="716005352">
                  <w:marLeft w:val="0"/>
                  <w:marRight w:val="0"/>
                  <w:marTop w:val="0"/>
                  <w:marBottom w:val="0"/>
                  <w:divBdr>
                    <w:top w:val="none" w:sz="0" w:space="0" w:color="auto"/>
                    <w:left w:val="none" w:sz="0" w:space="0" w:color="auto"/>
                    <w:bottom w:val="none" w:sz="0" w:space="0" w:color="auto"/>
                    <w:right w:val="none" w:sz="0" w:space="0" w:color="auto"/>
                  </w:divBdr>
                  <w:divsChild>
                    <w:div w:id="64300169">
                      <w:marLeft w:val="0"/>
                      <w:marRight w:val="0"/>
                      <w:marTop w:val="0"/>
                      <w:marBottom w:val="0"/>
                      <w:divBdr>
                        <w:top w:val="none" w:sz="0" w:space="0" w:color="auto"/>
                        <w:left w:val="none" w:sz="0" w:space="0" w:color="auto"/>
                        <w:bottom w:val="none" w:sz="0" w:space="0" w:color="auto"/>
                        <w:right w:val="none" w:sz="0" w:space="0" w:color="auto"/>
                      </w:divBdr>
                    </w:div>
                  </w:divsChild>
                </w:div>
                <w:div w:id="53893091">
                  <w:marLeft w:val="0"/>
                  <w:marRight w:val="0"/>
                  <w:marTop w:val="0"/>
                  <w:marBottom w:val="0"/>
                  <w:divBdr>
                    <w:top w:val="none" w:sz="0" w:space="0" w:color="auto"/>
                    <w:left w:val="none" w:sz="0" w:space="0" w:color="auto"/>
                    <w:bottom w:val="none" w:sz="0" w:space="0" w:color="auto"/>
                    <w:right w:val="none" w:sz="0" w:space="0" w:color="auto"/>
                  </w:divBdr>
                  <w:divsChild>
                    <w:div w:id="1885945767">
                      <w:marLeft w:val="0"/>
                      <w:marRight w:val="0"/>
                      <w:marTop w:val="0"/>
                      <w:marBottom w:val="0"/>
                      <w:divBdr>
                        <w:top w:val="none" w:sz="0" w:space="0" w:color="auto"/>
                        <w:left w:val="none" w:sz="0" w:space="0" w:color="auto"/>
                        <w:bottom w:val="none" w:sz="0" w:space="0" w:color="auto"/>
                        <w:right w:val="none" w:sz="0" w:space="0" w:color="auto"/>
                      </w:divBdr>
                    </w:div>
                  </w:divsChild>
                </w:div>
                <w:div w:id="63263131">
                  <w:marLeft w:val="0"/>
                  <w:marRight w:val="0"/>
                  <w:marTop w:val="0"/>
                  <w:marBottom w:val="0"/>
                  <w:divBdr>
                    <w:top w:val="none" w:sz="0" w:space="0" w:color="auto"/>
                    <w:left w:val="none" w:sz="0" w:space="0" w:color="auto"/>
                    <w:bottom w:val="none" w:sz="0" w:space="0" w:color="auto"/>
                    <w:right w:val="none" w:sz="0" w:space="0" w:color="auto"/>
                  </w:divBdr>
                  <w:divsChild>
                    <w:div w:id="1115101826">
                      <w:marLeft w:val="0"/>
                      <w:marRight w:val="0"/>
                      <w:marTop w:val="0"/>
                      <w:marBottom w:val="0"/>
                      <w:divBdr>
                        <w:top w:val="none" w:sz="0" w:space="0" w:color="auto"/>
                        <w:left w:val="none" w:sz="0" w:space="0" w:color="auto"/>
                        <w:bottom w:val="none" w:sz="0" w:space="0" w:color="auto"/>
                        <w:right w:val="none" w:sz="0" w:space="0" w:color="auto"/>
                      </w:divBdr>
                    </w:div>
                  </w:divsChild>
                </w:div>
                <w:div w:id="1986084527">
                  <w:marLeft w:val="0"/>
                  <w:marRight w:val="0"/>
                  <w:marTop w:val="0"/>
                  <w:marBottom w:val="0"/>
                  <w:divBdr>
                    <w:top w:val="none" w:sz="0" w:space="0" w:color="auto"/>
                    <w:left w:val="none" w:sz="0" w:space="0" w:color="auto"/>
                    <w:bottom w:val="none" w:sz="0" w:space="0" w:color="auto"/>
                    <w:right w:val="none" w:sz="0" w:space="0" w:color="auto"/>
                  </w:divBdr>
                  <w:divsChild>
                    <w:div w:id="1027869099">
                      <w:marLeft w:val="0"/>
                      <w:marRight w:val="0"/>
                      <w:marTop w:val="0"/>
                      <w:marBottom w:val="0"/>
                      <w:divBdr>
                        <w:top w:val="none" w:sz="0" w:space="0" w:color="auto"/>
                        <w:left w:val="none" w:sz="0" w:space="0" w:color="auto"/>
                        <w:bottom w:val="none" w:sz="0" w:space="0" w:color="auto"/>
                        <w:right w:val="none" w:sz="0" w:space="0" w:color="auto"/>
                      </w:divBdr>
                    </w:div>
                  </w:divsChild>
                </w:div>
                <w:div w:id="81802370">
                  <w:marLeft w:val="0"/>
                  <w:marRight w:val="0"/>
                  <w:marTop w:val="0"/>
                  <w:marBottom w:val="0"/>
                  <w:divBdr>
                    <w:top w:val="none" w:sz="0" w:space="0" w:color="auto"/>
                    <w:left w:val="none" w:sz="0" w:space="0" w:color="auto"/>
                    <w:bottom w:val="none" w:sz="0" w:space="0" w:color="auto"/>
                    <w:right w:val="none" w:sz="0" w:space="0" w:color="auto"/>
                  </w:divBdr>
                  <w:divsChild>
                    <w:div w:id="157890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391698">
          <w:marLeft w:val="0"/>
          <w:marRight w:val="0"/>
          <w:marTop w:val="0"/>
          <w:marBottom w:val="0"/>
          <w:divBdr>
            <w:top w:val="none" w:sz="0" w:space="0" w:color="auto"/>
            <w:left w:val="none" w:sz="0" w:space="0" w:color="auto"/>
            <w:bottom w:val="none" w:sz="0" w:space="0" w:color="auto"/>
            <w:right w:val="none" w:sz="0" w:space="0" w:color="auto"/>
          </w:divBdr>
        </w:div>
        <w:div w:id="2140418766">
          <w:marLeft w:val="0"/>
          <w:marRight w:val="0"/>
          <w:marTop w:val="0"/>
          <w:marBottom w:val="0"/>
          <w:divBdr>
            <w:top w:val="none" w:sz="0" w:space="0" w:color="auto"/>
            <w:left w:val="none" w:sz="0" w:space="0" w:color="auto"/>
            <w:bottom w:val="none" w:sz="0" w:space="0" w:color="auto"/>
            <w:right w:val="none" w:sz="0" w:space="0" w:color="auto"/>
          </w:divBdr>
        </w:div>
        <w:div w:id="571080839">
          <w:marLeft w:val="0"/>
          <w:marRight w:val="0"/>
          <w:marTop w:val="0"/>
          <w:marBottom w:val="0"/>
          <w:divBdr>
            <w:top w:val="none" w:sz="0" w:space="0" w:color="auto"/>
            <w:left w:val="none" w:sz="0" w:space="0" w:color="auto"/>
            <w:bottom w:val="none" w:sz="0" w:space="0" w:color="auto"/>
            <w:right w:val="none" w:sz="0" w:space="0" w:color="auto"/>
          </w:divBdr>
        </w:div>
        <w:div w:id="1107042066">
          <w:marLeft w:val="0"/>
          <w:marRight w:val="0"/>
          <w:marTop w:val="0"/>
          <w:marBottom w:val="0"/>
          <w:divBdr>
            <w:top w:val="none" w:sz="0" w:space="0" w:color="auto"/>
            <w:left w:val="none" w:sz="0" w:space="0" w:color="auto"/>
            <w:bottom w:val="none" w:sz="0" w:space="0" w:color="auto"/>
            <w:right w:val="none" w:sz="0" w:space="0" w:color="auto"/>
          </w:divBdr>
        </w:div>
        <w:div w:id="401104483">
          <w:marLeft w:val="0"/>
          <w:marRight w:val="0"/>
          <w:marTop w:val="0"/>
          <w:marBottom w:val="0"/>
          <w:divBdr>
            <w:top w:val="none" w:sz="0" w:space="0" w:color="auto"/>
            <w:left w:val="none" w:sz="0" w:space="0" w:color="auto"/>
            <w:bottom w:val="none" w:sz="0" w:space="0" w:color="auto"/>
            <w:right w:val="none" w:sz="0" w:space="0" w:color="auto"/>
          </w:divBdr>
        </w:div>
        <w:div w:id="1434545161">
          <w:marLeft w:val="0"/>
          <w:marRight w:val="0"/>
          <w:marTop w:val="0"/>
          <w:marBottom w:val="0"/>
          <w:divBdr>
            <w:top w:val="none" w:sz="0" w:space="0" w:color="auto"/>
            <w:left w:val="none" w:sz="0" w:space="0" w:color="auto"/>
            <w:bottom w:val="none" w:sz="0" w:space="0" w:color="auto"/>
            <w:right w:val="none" w:sz="0" w:space="0" w:color="auto"/>
          </w:divBdr>
          <w:divsChild>
            <w:div w:id="1985819240">
              <w:marLeft w:val="-75"/>
              <w:marRight w:val="0"/>
              <w:marTop w:val="30"/>
              <w:marBottom w:val="30"/>
              <w:divBdr>
                <w:top w:val="none" w:sz="0" w:space="0" w:color="auto"/>
                <w:left w:val="none" w:sz="0" w:space="0" w:color="auto"/>
                <w:bottom w:val="none" w:sz="0" w:space="0" w:color="auto"/>
                <w:right w:val="none" w:sz="0" w:space="0" w:color="auto"/>
              </w:divBdr>
              <w:divsChild>
                <w:div w:id="1453865350">
                  <w:marLeft w:val="0"/>
                  <w:marRight w:val="0"/>
                  <w:marTop w:val="0"/>
                  <w:marBottom w:val="0"/>
                  <w:divBdr>
                    <w:top w:val="none" w:sz="0" w:space="0" w:color="auto"/>
                    <w:left w:val="none" w:sz="0" w:space="0" w:color="auto"/>
                    <w:bottom w:val="none" w:sz="0" w:space="0" w:color="auto"/>
                    <w:right w:val="none" w:sz="0" w:space="0" w:color="auto"/>
                  </w:divBdr>
                  <w:divsChild>
                    <w:div w:id="757099773">
                      <w:marLeft w:val="0"/>
                      <w:marRight w:val="0"/>
                      <w:marTop w:val="0"/>
                      <w:marBottom w:val="0"/>
                      <w:divBdr>
                        <w:top w:val="none" w:sz="0" w:space="0" w:color="auto"/>
                        <w:left w:val="none" w:sz="0" w:space="0" w:color="auto"/>
                        <w:bottom w:val="none" w:sz="0" w:space="0" w:color="auto"/>
                        <w:right w:val="none" w:sz="0" w:space="0" w:color="auto"/>
                      </w:divBdr>
                    </w:div>
                  </w:divsChild>
                </w:div>
                <w:div w:id="805582806">
                  <w:marLeft w:val="0"/>
                  <w:marRight w:val="0"/>
                  <w:marTop w:val="0"/>
                  <w:marBottom w:val="0"/>
                  <w:divBdr>
                    <w:top w:val="none" w:sz="0" w:space="0" w:color="auto"/>
                    <w:left w:val="none" w:sz="0" w:space="0" w:color="auto"/>
                    <w:bottom w:val="none" w:sz="0" w:space="0" w:color="auto"/>
                    <w:right w:val="none" w:sz="0" w:space="0" w:color="auto"/>
                  </w:divBdr>
                  <w:divsChild>
                    <w:div w:id="1687051405">
                      <w:marLeft w:val="0"/>
                      <w:marRight w:val="0"/>
                      <w:marTop w:val="0"/>
                      <w:marBottom w:val="0"/>
                      <w:divBdr>
                        <w:top w:val="none" w:sz="0" w:space="0" w:color="auto"/>
                        <w:left w:val="none" w:sz="0" w:space="0" w:color="auto"/>
                        <w:bottom w:val="none" w:sz="0" w:space="0" w:color="auto"/>
                        <w:right w:val="none" w:sz="0" w:space="0" w:color="auto"/>
                      </w:divBdr>
                    </w:div>
                  </w:divsChild>
                </w:div>
                <w:div w:id="1501114790">
                  <w:marLeft w:val="0"/>
                  <w:marRight w:val="0"/>
                  <w:marTop w:val="0"/>
                  <w:marBottom w:val="0"/>
                  <w:divBdr>
                    <w:top w:val="none" w:sz="0" w:space="0" w:color="auto"/>
                    <w:left w:val="none" w:sz="0" w:space="0" w:color="auto"/>
                    <w:bottom w:val="none" w:sz="0" w:space="0" w:color="auto"/>
                    <w:right w:val="none" w:sz="0" w:space="0" w:color="auto"/>
                  </w:divBdr>
                  <w:divsChild>
                    <w:div w:id="793329207">
                      <w:marLeft w:val="0"/>
                      <w:marRight w:val="0"/>
                      <w:marTop w:val="0"/>
                      <w:marBottom w:val="0"/>
                      <w:divBdr>
                        <w:top w:val="none" w:sz="0" w:space="0" w:color="auto"/>
                        <w:left w:val="none" w:sz="0" w:space="0" w:color="auto"/>
                        <w:bottom w:val="none" w:sz="0" w:space="0" w:color="auto"/>
                        <w:right w:val="none" w:sz="0" w:space="0" w:color="auto"/>
                      </w:divBdr>
                    </w:div>
                  </w:divsChild>
                </w:div>
                <w:div w:id="1158573067">
                  <w:marLeft w:val="0"/>
                  <w:marRight w:val="0"/>
                  <w:marTop w:val="0"/>
                  <w:marBottom w:val="0"/>
                  <w:divBdr>
                    <w:top w:val="none" w:sz="0" w:space="0" w:color="auto"/>
                    <w:left w:val="none" w:sz="0" w:space="0" w:color="auto"/>
                    <w:bottom w:val="none" w:sz="0" w:space="0" w:color="auto"/>
                    <w:right w:val="none" w:sz="0" w:space="0" w:color="auto"/>
                  </w:divBdr>
                  <w:divsChild>
                    <w:div w:id="1314094901">
                      <w:marLeft w:val="0"/>
                      <w:marRight w:val="0"/>
                      <w:marTop w:val="0"/>
                      <w:marBottom w:val="0"/>
                      <w:divBdr>
                        <w:top w:val="none" w:sz="0" w:space="0" w:color="auto"/>
                        <w:left w:val="none" w:sz="0" w:space="0" w:color="auto"/>
                        <w:bottom w:val="none" w:sz="0" w:space="0" w:color="auto"/>
                        <w:right w:val="none" w:sz="0" w:space="0" w:color="auto"/>
                      </w:divBdr>
                    </w:div>
                  </w:divsChild>
                </w:div>
                <w:div w:id="1021780216">
                  <w:marLeft w:val="0"/>
                  <w:marRight w:val="0"/>
                  <w:marTop w:val="0"/>
                  <w:marBottom w:val="0"/>
                  <w:divBdr>
                    <w:top w:val="none" w:sz="0" w:space="0" w:color="auto"/>
                    <w:left w:val="none" w:sz="0" w:space="0" w:color="auto"/>
                    <w:bottom w:val="none" w:sz="0" w:space="0" w:color="auto"/>
                    <w:right w:val="none" w:sz="0" w:space="0" w:color="auto"/>
                  </w:divBdr>
                  <w:divsChild>
                    <w:div w:id="2030640705">
                      <w:marLeft w:val="0"/>
                      <w:marRight w:val="0"/>
                      <w:marTop w:val="0"/>
                      <w:marBottom w:val="0"/>
                      <w:divBdr>
                        <w:top w:val="none" w:sz="0" w:space="0" w:color="auto"/>
                        <w:left w:val="none" w:sz="0" w:space="0" w:color="auto"/>
                        <w:bottom w:val="none" w:sz="0" w:space="0" w:color="auto"/>
                        <w:right w:val="none" w:sz="0" w:space="0" w:color="auto"/>
                      </w:divBdr>
                    </w:div>
                  </w:divsChild>
                </w:div>
                <w:div w:id="1855730436">
                  <w:marLeft w:val="0"/>
                  <w:marRight w:val="0"/>
                  <w:marTop w:val="0"/>
                  <w:marBottom w:val="0"/>
                  <w:divBdr>
                    <w:top w:val="none" w:sz="0" w:space="0" w:color="auto"/>
                    <w:left w:val="none" w:sz="0" w:space="0" w:color="auto"/>
                    <w:bottom w:val="none" w:sz="0" w:space="0" w:color="auto"/>
                    <w:right w:val="none" w:sz="0" w:space="0" w:color="auto"/>
                  </w:divBdr>
                  <w:divsChild>
                    <w:div w:id="123161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261333">
          <w:marLeft w:val="0"/>
          <w:marRight w:val="0"/>
          <w:marTop w:val="0"/>
          <w:marBottom w:val="0"/>
          <w:divBdr>
            <w:top w:val="none" w:sz="0" w:space="0" w:color="auto"/>
            <w:left w:val="none" w:sz="0" w:space="0" w:color="auto"/>
            <w:bottom w:val="none" w:sz="0" w:space="0" w:color="auto"/>
            <w:right w:val="none" w:sz="0" w:space="0" w:color="auto"/>
          </w:divBdr>
        </w:div>
        <w:div w:id="496309989">
          <w:marLeft w:val="0"/>
          <w:marRight w:val="0"/>
          <w:marTop w:val="0"/>
          <w:marBottom w:val="0"/>
          <w:divBdr>
            <w:top w:val="none" w:sz="0" w:space="0" w:color="auto"/>
            <w:left w:val="none" w:sz="0" w:space="0" w:color="auto"/>
            <w:bottom w:val="none" w:sz="0" w:space="0" w:color="auto"/>
            <w:right w:val="none" w:sz="0" w:space="0" w:color="auto"/>
          </w:divBdr>
          <w:divsChild>
            <w:div w:id="908735399">
              <w:marLeft w:val="-75"/>
              <w:marRight w:val="0"/>
              <w:marTop w:val="30"/>
              <w:marBottom w:val="30"/>
              <w:divBdr>
                <w:top w:val="none" w:sz="0" w:space="0" w:color="auto"/>
                <w:left w:val="none" w:sz="0" w:space="0" w:color="auto"/>
                <w:bottom w:val="none" w:sz="0" w:space="0" w:color="auto"/>
                <w:right w:val="none" w:sz="0" w:space="0" w:color="auto"/>
              </w:divBdr>
              <w:divsChild>
                <w:div w:id="422265149">
                  <w:marLeft w:val="0"/>
                  <w:marRight w:val="0"/>
                  <w:marTop w:val="0"/>
                  <w:marBottom w:val="0"/>
                  <w:divBdr>
                    <w:top w:val="none" w:sz="0" w:space="0" w:color="auto"/>
                    <w:left w:val="none" w:sz="0" w:space="0" w:color="auto"/>
                    <w:bottom w:val="none" w:sz="0" w:space="0" w:color="auto"/>
                    <w:right w:val="none" w:sz="0" w:space="0" w:color="auto"/>
                  </w:divBdr>
                  <w:divsChild>
                    <w:div w:id="623736050">
                      <w:marLeft w:val="0"/>
                      <w:marRight w:val="0"/>
                      <w:marTop w:val="0"/>
                      <w:marBottom w:val="0"/>
                      <w:divBdr>
                        <w:top w:val="none" w:sz="0" w:space="0" w:color="auto"/>
                        <w:left w:val="none" w:sz="0" w:space="0" w:color="auto"/>
                        <w:bottom w:val="none" w:sz="0" w:space="0" w:color="auto"/>
                        <w:right w:val="none" w:sz="0" w:space="0" w:color="auto"/>
                      </w:divBdr>
                    </w:div>
                  </w:divsChild>
                </w:div>
                <w:div w:id="740522590">
                  <w:marLeft w:val="0"/>
                  <w:marRight w:val="0"/>
                  <w:marTop w:val="0"/>
                  <w:marBottom w:val="0"/>
                  <w:divBdr>
                    <w:top w:val="none" w:sz="0" w:space="0" w:color="auto"/>
                    <w:left w:val="none" w:sz="0" w:space="0" w:color="auto"/>
                    <w:bottom w:val="none" w:sz="0" w:space="0" w:color="auto"/>
                    <w:right w:val="none" w:sz="0" w:space="0" w:color="auto"/>
                  </w:divBdr>
                  <w:divsChild>
                    <w:div w:id="1553616359">
                      <w:marLeft w:val="0"/>
                      <w:marRight w:val="0"/>
                      <w:marTop w:val="0"/>
                      <w:marBottom w:val="0"/>
                      <w:divBdr>
                        <w:top w:val="none" w:sz="0" w:space="0" w:color="auto"/>
                        <w:left w:val="none" w:sz="0" w:space="0" w:color="auto"/>
                        <w:bottom w:val="none" w:sz="0" w:space="0" w:color="auto"/>
                        <w:right w:val="none" w:sz="0" w:space="0" w:color="auto"/>
                      </w:divBdr>
                    </w:div>
                  </w:divsChild>
                </w:div>
                <w:div w:id="713314833">
                  <w:marLeft w:val="0"/>
                  <w:marRight w:val="0"/>
                  <w:marTop w:val="0"/>
                  <w:marBottom w:val="0"/>
                  <w:divBdr>
                    <w:top w:val="none" w:sz="0" w:space="0" w:color="auto"/>
                    <w:left w:val="none" w:sz="0" w:space="0" w:color="auto"/>
                    <w:bottom w:val="none" w:sz="0" w:space="0" w:color="auto"/>
                    <w:right w:val="none" w:sz="0" w:space="0" w:color="auto"/>
                  </w:divBdr>
                  <w:divsChild>
                    <w:div w:id="537666497">
                      <w:marLeft w:val="0"/>
                      <w:marRight w:val="0"/>
                      <w:marTop w:val="0"/>
                      <w:marBottom w:val="0"/>
                      <w:divBdr>
                        <w:top w:val="none" w:sz="0" w:space="0" w:color="auto"/>
                        <w:left w:val="none" w:sz="0" w:space="0" w:color="auto"/>
                        <w:bottom w:val="none" w:sz="0" w:space="0" w:color="auto"/>
                        <w:right w:val="none" w:sz="0" w:space="0" w:color="auto"/>
                      </w:divBdr>
                    </w:div>
                  </w:divsChild>
                </w:div>
                <w:div w:id="328144752">
                  <w:marLeft w:val="0"/>
                  <w:marRight w:val="0"/>
                  <w:marTop w:val="0"/>
                  <w:marBottom w:val="0"/>
                  <w:divBdr>
                    <w:top w:val="none" w:sz="0" w:space="0" w:color="auto"/>
                    <w:left w:val="none" w:sz="0" w:space="0" w:color="auto"/>
                    <w:bottom w:val="none" w:sz="0" w:space="0" w:color="auto"/>
                    <w:right w:val="none" w:sz="0" w:space="0" w:color="auto"/>
                  </w:divBdr>
                  <w:divsChild>
                    <w:div w:id="52588495">
                      <w:marLeft w:val="0"/>
                      <w:marRight w:val="0"/>
                      <w:marTop w:val="0"/>
                      <w:marBottom w:val="0"/>
                      <w:divBdr>
                        <w:top w:val="none" w:sz="0" w:space="0" w:color="auto"/>
                        <w:left w:val="none" w:sz="0" w:space="0" w:color="auto"/>
                        <w:bottom w:val="none" w:sz="0" w:space="0" w:color="auto"/>
                        <w:right w:val="none" w:sz="0" w:space="0" w:color="auto"/>
                      </w:divBdr>
                    </w:div>
                  </w:divsChild>
                </w:div>
                <w:div w:id="1494950533">
                  <w:marLeft w:val="0"/>
                  <w:marRight w:val="0"/>
                  <w:marTop w:val="0"/>
                  <w:marBottom w:val="0"/>
                  <w:divBdr>
                    <w:top w:val="none" w:sz="0" w:space="0" w:color="auto"/>
                    <w:left w:val="none" w:sz="0" w:space="0" w:color="auto"/>
                    <w:bottom w:val="none" w:sz="0" w:space="0" w:color="auto"/>
                    <w:right w:val="none" w:sz="0" w:space="0" w:color="auto"/>
                  </w:divBdr>
                  <w:divsChild>
                    <w:div w:id="953748036">
                      <w:marLeft w:val="0"/>
                      <w:marRight w:val="0"/>
                      <w:marTop w:val="0"/>
                      <w:marBottom w:val="0"/>
                      <w:divBdr>
                        <w:top w:val="none" w:sz="0" w:space="0" w:color="auto"/>
                        <w:left w:val="none" w:sz="0" w:space="0" w:color="auto"/>
                        <w:bottom w:val="none" w:sz="0" w:space="0" w:color="auto"/>
                        <w:right w:val="none" w:sz="0" w:space="0" w:color="auto"/>
                      </w:divBdr>
                    </w:div>
                  </w:divsChild>
                </w:div>
                <w:div w:id="908147773">
                  <w:marLeft w:val="0"/>
                  <w:marRight w:val="0"/>
                  <w:marTop w:val="0"/>
                  <w:marBottom w:val="0"/>
                  <w:divBdr>
                    <w:top w:val="none" w:sz="0" w:space="0" w:color="auto"/>
                    <w:left w:val="none" w:sz="0" w:space="0" w:color="auto"/>
                    <w:bottom w:val="none" w:sz="0" w:space="0" w:color="auto"/>
                    <w:right w:val="none" w:sz="0" w:space="0" w:color="auto"/>
                  </w:divBdr>
                  <w:divsChild>
                    <w:div w:id="173770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68081">
          <w:marLeft w:val="0"/>
          <w:marRight w:val="0"/>
          <w:marTop w:val="0"/>
          <w:marBottom w:val="0"/>
          <w:divBdr>
            <w:top w:val="none" w:sz="0" w:space="0" w:color="auto"/>
            <w:left w:val="none" w:sz="0" w:space="0" w:color="auto"/>
            <w:bottom w:val="none" w:sz="0" w:space="0" w:color="auto"/>
            <w:right w:val="none" w:sz="0" w:space="0" w:color="auto"/>
          </w:divBdr>
        </w:div>
        <w:div w:id="1016228655">
          <w:marLeft w:val="0"/>
          <w:marRight w:val="0"/>
          <w:marTop w:val="0"/>
          <w:marBottom w:val="0"/>
          <w:divBdr>
            <w:top w:val="none" w:sz="0" w:space="0" w:color="auto"/>
            <w:left w:val="none" w:sz="0" w:space="0" w:color="auto"/>
            <w:bottom w:val="none" w:sz="0" w:space="0" w:color="auto"/>
            <w:right w:val="none" w:sz="0" w:space="0" w:color="auto"/>
          </w:divBdr>
        </w:div>
        <w:div w:id="1262375088">
          <w:marLeft w:val="0"/>
          <w:marRight w:val="0"/>
          <w:marTop w:val="0"/>
          <w:marBottom w:val="0"/>
          <w:divBdr>
            <w:top w:val="none" w:sz="0" w:space="0" w:color="auto"/>
            <w:left w:val="none" w:sz="0" w:space="0" w:color="auto"/>
            <w:bottom w:val="none" w:sz="0" w:space="0" w:color="auto"/>
            <w:right w:val="none" w:sz="0" w:space="0" w:color="auto"/>
          </w:divBdr>
          <w:divsChild>
            <w:div w:id="759571323">
              <w:marLeft w:val="-75"/>
              <w:marRight w:val="0"/>
              <w:marTop w:val="30"/>
              <w:marBottom w:val="30"/>
              <w:divBdr>
                <w:top w:val="none" w:sz="0" w:space="0" w:color="auto"/>
                <w:left w:val="none" w:sz="0" w:space="0" w:color="auto"/>
                <w:bottom w:val="none" w:sz="0" w:space="0" w:color="auto"/>
                <w:right w:val="none" w:sz="0" w:space="0" w:color="auto"/>
              </w:divBdr>
              <w:divsChild>
                <w:div w:id="1986659189">
                  <w:marLeft w:val="0"/>
                  <w:marRight w:val="0"/>
                  <w:marTop w:val="0"/>
                  <w:marBottom w:val="0"/>
                  <w:divBdr>
                    <w:top w:val="none" w:sz="0" w:space="0" w:color="auto"/>
                    <w:left w:val="none" w:sz="0" w:space="0" w:color="auto"/>
                    <w:bottom w:val="none" w:sz="0" w:space="0" w:color="auto"/>
                    <w:right w:val="none" w:sz="0" w:space="0" w:color="auto"/>
                  </w:divBdr>
                  <w:divsChild>
                    <w:div w:id="316765645">
                      <w:marLeft w:val="0"/>
                      <w:marRight w:val="0"/>
                      <w:marTop w:val="0"/>
                      <w:marBottom w:val="0"/>
                      <w:divBdr>
                        <w:top w:val="none" w:sz="0" w:space="0" w:color="auto"/>
                        <w:left w:val="none" w:sz="0" w:space="0" w:color="auto"/>
                        <w:bottom w:val="none" w:sz="0" w:space="0" w:color="auto"/>
                        <w:right w:val="none" w:sz="0" w:space="0" w:color="auto"/>
                      </w:divBdr>
                    </w:div>
                  </w:divsChild>
                </w:div>
                <w:div w:id="2050687882">
                  <w:marLeft w:val="0"/>
                  <w:marRight w:val="0"/>
                  <w:marTop w:val="0"/>
                  <w:marBottom w:val="0"/>
                  <w:divBdr>
                    <w:top w:val="none" w:sz="0" w:space="0" w:color="auto"/>
                    <w:left w:val="none" w:sz="0" w:space="0" w:color="auto"/>
                    <w:bottom w:val="none" w:sz="0" w:space="0" w:color="auto"/>
                    <w:right w:val="none" w:sz="0" w:space="0" w:color="auto"/>
                  </w:divBdr>
                  <w:divsChild>
                    <w:div w:id="472719068">
                      <w:marLeft w:val="0"/>
                      <w:marRight w:val="0"/>
                      <w:marTop w:val="0"/>
                      <w:marBottom w:val="0"/>
                      <w:divBdr>
                        <w:top w:val="none" w:sz="0" w:space="0" w:color="auto"/>
                        <w:left w:val="none" w:sz="0" w:space="0" w:color="auto"/>
                        <w:bottom w:val="none" w:sz="0" w:space="0" w:color="auto"/>
                        <w:right w:val="none" w:sz="0" w:space="0" w:color="auto"/>
                      </w:divBdr>
                    </w:div>
                  </w:divsChild>
                </w:div>
                <w:div w:id="331638709">
                  <w:marLeft w:val="0"/>
                  <w:marRight w:val="0"/>
                  <w:marTop w:val="0"/>
                  <w:marBottom w:val="0"/>
                  <w:divBdr>
                    <w:top w:val="none" w:sz="0" w:space="0" w:color="auto"/>
                    <w:left w:val="none" w:sz="0" w:space="0" w:color="auto"/>
                    <w:bottom w:val="none" w:sz="0" w:space="0" w:color="auto"/>
                    <w:right w:val="none" w:sz="0" w:space="0" w:color="auto"/>
                  </w:divBdr>
                  <w:divsChild>
                    <w:div w:id="1134561584">
                      <w:marLeft w:val="0"/>
                      <w:marRight w:val="0"/>
                      <w:marTop w:val="0"/>
                      <w:marBottom w:val="0"/>
                      <w:divBdr>
                        <w:top w:val="none" w:sz="0" w:space="0" w:color="auto"/>
                        <w:left w:val="none" w:sz="0" w:space="0" w:color="auto"/>
                        <w:bottom w:val="none" w:sz="0" w:space="0" w:color="auto"/>
                        <w:right w:val="none" w:sz="0" w:space="0" w:color="auto"/>
                      </w:divBdr>
                    </w:div>
                  </w:divsChild>
                </w:div>
                <w:div w:id="871382653">
                  <w:marLeft w:val="0"/>
                  <w:marRight w:val="0"/>
                  <w:marTop w:val="0"/>
                  <w:marBottom w:val="0"/>
                  <w:divBdr>
                    <w:top w:val="none" w:sz="0" w:space="0" w:color="auto"/>
                    <w:left w:val="none" w:sz="0" w:space="0" w:color="auto"/>
                    <w:bottom w:val="none" w:sz="0" w:space="0" w:color="auto"/>
                    <w:right w:val="none" w:sz="0" w:space="0" w:color="auto"/>
                  </w:divBdr>
                  <w:divsChild>
                    <w:div w:id="516624790">
                      <w:marLeft w:val="0"/>
                      <w:marRight w:val="0"/>
                      <w:marTop w:val="0"/>
                      <w:marBottom w:val="0"/>
                      <w:divBdr>
                        <w:top w:val="none" w:sz="0" w:space="0" w:color="auto"/>
                        <w:left w:val="none" w:sz="0" w:space="0" w:color="auto"/>
                        <w:bottom w:val="none" w:sz="0" w:space="0" w:color="auto"/>
                        <w:right w:val="none" w:sz="0" w:space="0" w:color="auto"/>
                      </w:divBdr>
                    </w:div>
                  </w:divsChild>
                </w:div>
                <w:div w:id="1124424386">
                  <w:marLeft w:val="0"/>
                  <w:marRight w:val="0"/>
                  <w:marTop w:val="0"/>
                  <w:marBottom w:val="0"/>
                  <w:divBdr>
                    <w:top w:val="none" w:sz="0" w:space="0" w:color="auto"/>
                    <w:left w:val="none" w:sz="0" w:space="0" w:color="auto"/>
                    <w:bottom w:val="none" w:sz="0" w:space="0" w:color="auto"/>
                    <w:right w:val="none" w:sz="0" w:space="0" w:color="auto"/>
                  </w:divBdr>
                  <w:divsChild>
                    <w:div w:id="1347515045">
                      <w:marLeft w:val="0"/>
                      <w:marRight w:val="0"/>
                      <w:marTop w:val="0"/>
                      <w:marBottom w:val="0"/>
                      <w:divBdr>
                        <w:top w:val="none" w:sz="0" w:space="0" w:color="auto"/>
                        <w:left w:val="none" w:sz="0" w:space="0" w:color="auto"/>
                        <w:bottom w:val="none" w:sz="0" w:space="0" w:color="auto"/>
                        <w:right w:val="none" w:sz="0" w:space="0" w:color="auto"/>
                      </w:divBdr>
                    </w:div>
                  </w:divsChild>
                </w:div>
                <w:div w:id="163056770">
                  <w:marLeft w:val="0"/>
                  <w:marRight w:val="0"/>
                  <w:marTop w:val="0"/>
                  <w:marBottom w:val="0"/>
                  <w:divBdr>
                    <w:top w:val="none" w:sz="0" w:space="0" w:color="auto"/>
                    <w:left w:val="none" w:sz="0" w:space="0" w:color="auto"/>
                    <w:bottom w:val="none" w:sz="0" w:space="0" w:color="auto"/>
                    <w:right w:val="none" w:sz="0" w:space="0" w:color="auto"/>
                  </w:divBdr>
                  <w:divsChild>
                    <w:div w:id="1616981682">
                      <w:marLeft w:val="0"/>
                      <w:marRight w:val="0"/>
                      <w:marTop w:val="0"/>
                      <w:marBottom w:val="0"/>
                      <w:divBdr>
                        <w:top w:val="none" w:sz="0" w:space="0" w:color="auto"/>
                        <w:left w:val="none" w:sz="0" w:space="0" w:color="auto"/>
                        <w:bottom w:val="none" w:sz="0" w:space="0" w:color="auto"/>
                        <w:right w:val="none" w:sz="0" w:space="0" w:color="auto"/>
                      </w:divBdr>
                    </w:div>
                  </w:divsChild>
                </w:div>
                <w:div w:id="1290547247">
                  <w:marLeft w:val="0"/>
                  <w:marRight w:val="0"/>
                  <w:marTop w:val="0"/>
                  <w:marBottom w:val="0"/>
                  <w:divBdr>
                    <w:top w:val="none" w:sz="0" w:space="0" w:color="auto"/>
                    <w:left w:val="none" w:sz="0" w:space="0" w:color="auto"/>
                    <w:bottom w:val="none" w:sz="0" w:space="0" w:color="auto"/>
                    <w:right w:val="none" w:sz="0" w:space="0" w:color="auto"/>
                  </w:divBdr>
                  <w:divsChild>
                    <w:div w:id="1339238555">
                      <w:marLeft w:val="0"/>
                      <w:marRight w:val="0"/>
                      <w:marTop w:val="0"/>
                      <w:marBottom w:val="0"/>
                      <w:divBdr>
                        <w:top w:val="none" w:sz="0" w:space="0" w:color="auto"/>
                        <w:left w:val="none" w:sz="0" w:space="0" w:color="auto"/>
                        <w:bottom w:val="none" w:sz="0" w:space="0" w:color="auto"/>
                        <w:right w:val="none" w:sz="0" w:space="0" w:color="auto"/>
                      </w:divBdr>
                    </w:div>
                  </w:divsChild>
                </w:div>
                <w:div w:id="2021932379">
                  <w:marLeft w:val="0"/>
                  <w:marRight w:val="0"/>
                  <w:marTop w:val="0"/>
                  <w:marBottom w:val="0"/>
                  <w:divBdr>
                    <w:top w:val="none" w:sz="0" w:space="0" w:color="auto"/>
                    <w:left w:val="none" w:sz="0" w:space="0" w:color="auto"/>
                    <w:bottom w:val="none" w:sz="0" w:space="0" w:color="auto"/>
                    <w:right w:val="none" w:sz="0" w:space="0" w:color="auto"/>
                  </w:divBdr>
                  <w:divsChild>
                    <w:div w:id="45226229">
                      <w:marLeft w:val="0"/>
                      <w:marRight w:val="0"/>
                      <w:marTop w:val="0"/>
                      <w:marBottom w:val="0"/>
                      <w:divBdr>
                        <w:top w:val="none" w:sz="0" w:space="0" w:color="auto"/>
                        <w:left w:val="none" w:sz="0" w:space="0" w:color="auto"/>
                        <w:bottom w:val="none" w:sz="0" w:space="0" w:color="auto"/>
                        <w:right w:val="none" w:sz="0" w:space="0" w:color="auto"/>
                      </w:divBdr>
                    </w:div>
                  </w:divsChild>
                </w:div>
                <w:div w:id="637496361">
                  <w:marLeft w:val="0"/>
                  <w:marRight w:val="0"/>
                  <w:marTop w:val="0"/>
                  <w:marBottom w:val="0"/>
                  <w:divBdr>
                    <w:top w:val="none" w:sz="0" w:space="0" w:color="auto"/>
                    <w:left w:val="none" w:sz="0" w:space="0" w:color="auto"/>
                    <w:bottom w:val="none" w:sz="0" w:space="0" w:color="auto"/>
                    <w:right w:val="none" w:sz="0" w:space="0" w:color="auto"/>
                  </w:divBdr>
                  <w:divsChild>
                    <w:div w:id="1769422963">
                      <w:marLeft w:val="0"/>
                      <w:marRight w:val="0"/>
                      <w:marTop w:val="0"/>
                      <w:marBottom w:val="0"/>
                      <w:divBdr>
                        <w:top w:val="none" w:sz="0" w:space="0" w:color="auto"/>
                        <w:left w:val="none" w:sz="0" w:space="0" w:color="auto"/>
                        <w:bottom w:val="none" w:sz="0" w:space="0" w:color="auto"/>
                        <w:right w:val="none" w:sz="0" w:space="0" w:color="auto"/>
                      </w:divBdr>
                    </w:div>
                  </w:divsChild>
                </w:div>
                <w:div w:id="246693461">
                  <w:marLeft w:val="0"/>
                  <w:marRight w:val="0"/>
                  <w:marTop w:val="0"/>
                  <w:marBottom w:val="0"/>
                  <w:divBdr>
                    <w:top w:val="none" w:sz="0" w:space="0" w:color="auto"/>
                    <w:left w:val="none" w:sz="0" w:space="0" w:color="auto"/>
                    <w:bottom w:val="none" w:sz="0" w:space="0" w:color="auto"/>
                    <w:right w:val="none" w:sz="0" w:space="0" w:color="auto"/>
                  </w:divBdr>
                  <w:divsChild>
                    <w:div w:id="20518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4199">
          <w:marLeft w:val="0"/>
          <w:marRight w:val="0"/>
          <w:marTop w:val="0"/>
          <w:marBottom w:val="0"/>
          <w:divBdr>
            <w:top w:val="none" w:sz="0" w:space="0" w:color="auto"/>
            <w:left w:val="none" w:sz="0" w:space="0" w:color="auto"/>
            <w:bottom w:val="none" w:sz="0" w:space="0" w:color="auto"/>
            <w:right w:val="none" w:sz="0" w:space="0" w:color="auto"/>
          </w:divBdr>
        </w:div>
        <w:div w:id="1499803550">
          <w:marLeft w:val="0"/>
          <w:marRight w:val="0"/>
          <w:marTop w:val="0"/>
          <w:marBottom w:val="0"/>
          <w:divBdr>
            <w:top w:val="none" w:sz="0" w:space="0" w:color="auto"/>
            <w:left w:val="none" w:sz="0" w:space="0" w:color="auto"/>
            <w:bottom w:val="none" w:sz="0" w:space="0" w:color="auto"/>
            <w:right w:val="none" w:sz="0" w:space="0" w:color="auto"/>
          </w:divBdr>
        </w:div>
        <w:div w:id="1709916211">
          <w:marLeft w:val="0"/>
          <w:marRight w:val="0"/>
          <w:marTop w:val="0"/>
          <w:marBottom w:val="0"/>
          <w:divBdr>
            <w:top w:val="none" w:sz="0" w:space="0" w:color="auto"/>
            <w:left w:val="none" w:sz="0" w:space="0" w:color="auto"/>
            <w:bottom w:val="none" w:sz="0" w:space="0" w:color="auto"/>
            <w:right w:val="none" w:sz="0" w:space="0" w:color="auto"/>
          </w:divBdr>
        </w:div>
        <w:div w:id="2034770563">
          <w:marLeft w:val="0"/>
          <w:marRight w:val="0"/>
          <w:marTop w:val="0"/>
          <w:marBottom w:val="0"/>
          <w:divBdr>
            <w:top w:val="none" w:sz="0" w:space="0" w:color="auto"/>
            <w:left w:val="none" w:sz="0" w:space="0" w:color="auto"/>
            <w:bottom w:val="none" w:sz="0" w:space="0" w:color="auto"/>
            <w:right w:val="none" w:sz="0" w:space="0" w:color="auto"/>
          </w:divBdr>
        </w:div>
        <w:div w:id="405110770">
          <w:marLeft w:val="0"/>
          <w:marRight w:val="0"/>
          <w:marTop w:val="0"/>
          <w:marBottom w:val="0"/>
          <w:divBdr>
            <w:top w:val="none" w:sz="0" w:space="0" w:color="auto"/>
            <w:left w:val="none" w:sz="0" w:space="0" w:color="auto"/>
            <w:bottom w:val="none" w:sz="0" w:space="0" w:color="auto"/>
            <w:right w:val="none" w:sz="0" w:space="0" w:color="auto"/>
          </w:divBdr>
        </w:div>
        <w:div w:id="418795088">
          <w:marLeft w:val="0"/>
          <w:marRight w:val="0"/>
          <w:marTop w:val="0"/>
          <w:marBottom w:val="0"/>
          <w:divBdr>
            <w:top w:val="none" w:sz="0" w:space="0" w:color="auto"/>
            <w:left w:val="none" w:sz="0" w:space="0" w:color="auto"/>
            <w:bottom w:val="none" w:sz="0" w:space="0" w:color="auto"/>
            <w:right w:val="none" w:sz="0" w:space="0" w:color="auto"/>
          </w:divBdr>
        </w:div>
        <w:div w:id="1901212197">
          <w:marLeft w:val="0"/>
          <w:marRight w:val="0"/>
          <w:marTop w:val="0"/>
          <w:marBottom w:val="0"/>
          <w:divBdr>
            <w:top w:val="none" w:sz="0" w:space="0" w:color="auto"/>
            <w:left w:val="none" w:sz="0" w:space="0" w:color="auto"/>
            <w:bottom w:val="none" w:sz="0" w:space="0" w:color="auto"/>
            <w:right w:val="none" w:sz="0" w:space="0" w:color="auto"/>
          </w:divBdr>
        </w:div>
        <w:div w:id="1062485212">
          <w:marLeft w:val="0"/>
          <w:marRight w:val="0"/>
          <w:marTop w:val="0"/>
          <w:marBottom w:val="0"/>
          <w:divBdr>
            <w:top w:val="none" w:sz="0" w:space="0" w:color="auto"/>
            <w:left w:val="none" w:sz="0" w:space="0" w:color="auto"/>
            <w:bottom w:val="none" w:sz="0" w:space="0" w:color="auto"/>
            <w:right w:val="none" w:sz="0" w:space="0" w:color="auto"/>
          </w:divBdr>
        </w:div>
        <w:div w:id="1801459693">
          <w:marLeft w:val="0"/>
          <w:marRight w:val="0"/>
          <w:marTop w:val="0"/>
          <w:marBottom w:val="0"/>
          <w:divBdr>
            <w:top w:val="none" w:sz="0" w:space="0" w:color="auto"/>
            <w:left w:val="none" w:sz="0" w:space="0" w:color="auto"/>
            <w:bottom w:val="none" w:sz="0" w:space="0" w:color="auto"/>
            <w:right w:val="none" w:sz="0" w:space="0" w:color="auto"/>
          </w:divBdr>
        </w:div>
        <w:div w:id="13312969">
          <w:marLeft w:val="0"/>
          <w:marRight w:val="0"/>
          <w:marTop w:val="0"/>
          <w:marBottom w:val="0"/>
          <w:divBdr>
            <w:top w:val="none" w:sz="0" w:space="0" w:color="auto"/>
            <w:left w:val="none" w:sz="0" w:space="0" w:color="auto"/>
            <w:bottom w:val="none" w:sz="0" w:space="0" w:color="auto"/>
            <w:right w:val="none" w:sz="0" w:space="0" w:color="auto"/>
          </w:divBdr>
        </w:div>
        <w:div w:id="1504786108">
          <w:marLeft w:val="0"/>
          <w:marRight w:val="0"/>
          <w:marTop w:val="0"/>
          <w:marBottom w:val="0"/>
          <w:divBdr>
            <w:top w:val="none" w:sz="0" w:space="0" w:color="auto"/>
            <w:left w:val="none" w:sz="0" w:space="0" w:color="auto"/>
            <w:bottom w:val="none" w:sz="0" w:space="0" w:color="auto"/>
            <w:right w:val="none" w:sz="0" w:space="0" w:color="auto"/>
          </w:divBdr>
        </w:div>
        <w:div w:id="1404717897">
          <w:marLeft w:val="0"/>
          <w:marRight w:val="0"/>
          <w:marTop w:val="0"/>
          <w:marBottom w:val="0"/>
          <w:divBdr>
            <w:top w:val="none" w:sz="0" w:space="0" w:color="auto"/>
            <w:left w:val="none" w:sz="0" w:space="0" w:color="auto"/>
            <w:bottom w:val="none" w:sz="0" w:space="0" w:color="auto"/>
            <w:right w:val="none" w:sz="0" w:space="0" w:color="auto"/>
          </w:divBdr>
          <w:divsChild>
            <w:div w:id="737820228">
              <w:marLeft w:val="-75"/>
              <w:marRight w:val="0"/>
              <w:marTop w:val="30"/>
              <w:marBottom w:val="30"/>
              <w:divBdr>
                <w:top w:val="none" w:sz="0" w:space="0" w:color="auto"/>
                <w:left w:val="none" w:sz="0" w:space="0" w:color="auto"/>
                <w:bottom w:val="none" w:sz="0" w:space="0" w:color="auto"/>
                <w:right w:val="none" w:sz="0" w:space="0" w:color="auto"/>
              </w:divBdr>
              <w:divsChild>
                <w:div w:id="318769409">
                  <w:marLeft w:val="0"/>
                  <w:marRight w:val="0"/>
                  <w:marTop w:val="0"/>
                  <w:marBottom w:val="0"/>
                  <w:divBdr>
                    <w:top w:val="none" w:sz="0" w:space="0" w:color="auto"/>
                    <w:left w:val="none" w:sz="0" w:space="0" w:color="auto"/>
                    <w:bottom w:val="none" w:sz="0" w:space="0" w:color="auto"/>
                    <w:right w:val="none" w:sz="0" w:space="0" w:color="auto"/>
                  </w:divBdr>
                  <w:divsChild>
                    <w:div w:id="1438481083">
                      <w:marLeft w:val="0"/>
                      <w:marRight w:val="0"/>
                      <w:marTop w:val="0"/>
                      <w:marBottom w:val="0"/>
                      <w:divBdr>
                        <w:top w:val="none" w:sz="0" w:space="0" w:color="auto"/>
                        <w:left w:val="none" w:sz="0" w:space="0" w:color="auto"/>
                        <w:bottom w:val="none" w:sz="0" w:space="0" w:color="auto"/>
                        <w:right w:val="none" w:sz="0" w:space="0" w:color="auto"/>
                      </w:divBdr>
                    </w:div>
                  </w:divsChild>
                </w:div>
                <w:div w:id="1156452148">
                  <w:marLeft w:val="0"/>
                  <w:marRight w:val="0"/>
                  <w:marTop w:val="0"/>
                  <w:marBottom w:val="0"/>
                  <w:divBdr>
                    <w:top w:val="none" w:sz="0" w:space="0" w:color="auto"/>
                    <w:left w:val="none" w:sz="0" w:space="0" w:color="auto"/>
                    <w:bottom w:val="none" w:sz="0" w:space="0" w:color="auto"/>
                    <w:right w:val="none" w:sz="0" w:space="0" w:color="auto"/>
                  </w:divBdr>
                  <w:divsChild>
                    <w:div w:id="54474110">
                      <w:marLeft w:val="0"/>
                      <w:marRight w:val="0"/>
                      <w:marTop w:val="0"/>
                      <w:marBottom w:val="0"/>
                      <w:divBdr>
                        <w:top w:val="none" w:sz="0" w:space="0" w:color="auto"/>
                        <w:left w:val="none" w:sz="0" w:space="0" w:color="auto"/>
                        <w:bottom w:val="none" w:sz="0" w:space="0" w:color="auto"/>
                        <w:right w:val="none" w:sz="0" w:space="0" w:color="auto"/>
                      </w:divBdr>
                    </w:div>
                  </w:divsChild>
                </w:div>
                <w:div w:id="1285962539">
                  <w:marLeft w:val="0"/>
                  <w:marRight w:val="0"/>
                  <w:marTop w:val="0"/>
                  <w:marBottom w:val="0"/>
                  <w:divBdr>
                    <w:top w:val="none" w:sz="0" w:space="0" w:color="auto"/>
                    <w:left w:val="none" w:sz="0" w:space="0" w:color="auto"/>
                    <w:bottom w:val="none" w:sz="0" w:space="0" w:color="auto"/>
                    <w:right w:val="none" w:sz="0" w:space="0" w:color="auto"/>
                  </w:divBdr>
                  <w:divsChild>
                    <w:div w:id="1180895745">
                      <w:marLeft w:val="0"/>
                      <w:marRight w:val="0"/>
                      <w:marTop w:val="0"/>
                      <w:marBottom w:val="0"/>
                      <w:divBdr>
                        <w:top w:val="none" w:sz="0" w:space="0" w:color="auto"/>
                        <w:left w:val="none" w:sz="0" w:space="0" w:color="auto"/>
                        <w:bottom w:val="none" w:sz="0" w:space="0" w:color="auto"/>
                        <w:right w:val="none" w:sz="0" w:space="0" w:color="auto"/>
                      </w:divBdr>
                    </w:div>
                  </w:divsChild>
                </w:div>
                <w:div w:id="1877083225">
                  <w:marLeft w:val="0"/>
                  <w:marRight w:val="0"/>
                  <w:marTop w:val="0"/>
                  <w:marBottom w:val="0"/>
                  <w:divBdr>
                    <w:top w:val="none" w:sz="0" w:space="0" w:color="auto"/>
                    <w:left w:val="none" w:sz="0" w:space="0" w:color="auto"/>
                    <w:bottom w:val="none" w:sz="0" w:space="0" w:color="auto"/>
                    <w:right w:val="none" w:sz="0" w:space="0" w:color="auto"/>
                  </w:divBdr>
                  <w:divsChild>
                    <w:div w:id="2140680412">
                      <w:marLeft w:val="0"/>
                      <w:marRight w:val="0"/>
                      <w:marTop w:val="0"/>
                      <w:marBottom w:val="0"/>
                      <w:divBdr>
                        <w:top w:val="none" w:sz="0" w:space="0" w:color="auto"/>
                        <w:left w:val="none" w:sz="0" w:space="0" w:color="auto"/>
                        <w:bottom w:val="none" w:sz="0" w:space="0" w:color="auto"/>
                        <w:right w:val="none" w:sz="0" w:space="0" w:color="auto"/>
                      </w:divBdr>
                    </w:div>
                  </w:divsChild>
                </w:div>
                <w:div w:id="387147399">
                  <w:marLeft w:val="0"/>
                  <w:marRight w:val="0"/>
                  <w:marTop w:val="0"/>
                  <w:marBottom w:val="0"/>
                  <w:divBdr>
                    <w:top w:val="none" w:sz="0" w:space="0" w:color="auto"/>
                    <w:left w:val="none" w:sz="0" w:space="0" w:color="auto"/>
                    <w:bottom w:val="none" w:sz="0" w:space="0" w:color="auto"/>
                    <w:right w:val="none" w:sz="0" w:space="0" w:color="auto"/>
                  </w:divBdr>
                  <w:divsChild>
                    <w:div w:id="1394354590">
                      <w:marLeft w:val="0"/>
                      <w:marRight w:val="0"/>
                      <w:marTop w:val="0"/>
                      <w:marBottom w:val="0"/>
                      <w:divBdr>
                        <w:top w:val="none" w:sz="0" w:space="0" w:color="auto"/>
                        <w:left w:val="none" w:sz="0" w:space="0" w:color="auto"/>
                        <w:bottom w:val="none" w:sz="0" w:space="0" w:color="auto"/>
                        <w:right w:val="none" w:sz="0" w:space="0" w:color="auto"/>
                      </w:divBdr>
                    </w:div>
                  </w:divsChild>
                </w:div>
                <w:div w:id="1940940346">
                  <w:marLeft w:val="0"/>
                  <w:marRight w:val="0"/>
                  <w:marTop w:val="0"/>
                  <w:marBottom w:val="0"/>
                  <w:divBdr>
                    <w:top w:val="none" w:sz="0" w:space="0" w:color="auto"/>
                    <w:left w:val="none" w:sz="0" w:space="0" w:color="auto"/>
                    <w:bottom w:val="none" w:sz="0" w:space="0" w:color="auto"/>
                    <w:right w:val="none" w:sz="0" w:space="0" w:color="auto"/>
                  </w:divBdr>
                  <w:divsChild>
                    <w:div w:id="1552764042">
                      <w:marLeft w:val="0"/>
                      <w:marRight w:val="0"/>
                      <w:marTop w:val="0"/>
                      <w:marBottom w:val="0"/>
                      <w:divBdr>
                        <w:top w:val="none" w:sz="0" w:space="0" w:color="auto"/>
                        <w:left w:val="none" w:sz="0" w:space="0" w:color="auto"/>
                        <w:bottom w:val="none" w:sz="0" w:space="0" w:color="auto"/>
                        <w:right w:val="none" w:sz="0" w:space="0" w:color="auto"/>
                      </w:divBdr>
                    </w:div>
                  </w:divsChild>
                </w:div>
                <w:div w:id="347563503">
                  <w:marLeft w:val="0"/>
                  <w:marRight w:val="0"/>
                  <w:marTop w:val="0"/>
                  <w:marBottom w:val="0"/>
                  <w:divBdr>
                    <w:top w:val="none" w:sz="0" w:space="0" w:color="auto"/>
                    <w:left w:val="none" w:sz="0" w:space="0" w:color="auto"/>
                    <w:bottom w:val="none" w:sz="0" w:space="0" w:color="auto"/>
                    <w:right w:val="none" w:sz="0" w:space="0" w:color="auto"/>
                  </w:divBdr>
                  <w:divsChild>
                    <w:div w:id="1905678139">
                      <w:marLeft w:val="0"/>
                      <w:marRight w:val="0"/>
                      <w:marTop w:val="0"/>
                      <w:marBottom w:val="0"/>
                      <w:divBdr>
                        <w:top w:val="none" w:sz="0" w:space="0" w:color="auto"/>
                        <w:left w:val="none" w:sz="0" w:space="0" w:color="auto"/>
                        <w:bottom w:val="none" w:sz="0" w:space="0" w:color="auto"/>
                        <w:right w:val="none" w:sz="0" w:space="0" w:color="auto"/>
                      </w:divBdr>
                    </w:div>
                  </w:divsChild>
                </w:div>
                <w:div w:id="86465715">
                  <w:marLeft w:val="0"/>
                  <w:marRight w:val="0"/>
                  <w:marTop w:val="0"/>
                  <w:marBottom w:val="0"/>
                  <w:divBdr>
                    <w:top w:val="none" w:sz="0" w:space="0" w:color="auto"/>
                    <w:left w:val="none" w:sz="0" w:space="0" w:color="auto"/>
                    <w:bottom w:val="none" w:sz="0" w:space="0" w:color="auto"/>
                    <w:right w:val="none" w:sz="0" w:space="0" w:color="auto"/>
                  </w:divBdr>
                  <w:divsChild>
                    <w:div w:id="553735040">
                      <w:marLeft w:val="0"/>
                      <w:marRight w:val="0"/>
                      <w:marTop w:val="0"/>
                      <w:marBottom w:val="0"/>
                      <w:divBdr>
                        <w:top w:val="none" w:sz="0" w:space="0" w:color="auto"/>
                        <w:left w:val="none" w:sz="0" w:space="0" w:color="auto"/>
                        <w:bottom w:val="none" w:sz="0" w:space="0" w:color="auto"/>
                        <w:right w:val="none" w:sz="0" w:space="0" w:color="auto"/>
                      </w:divBdr>
                    </w:div>
                  </w:divsChild>
                </w:div>
                <w:div w:id="1475946097">
                  <w:marLeft w:val="0"/>
                  <w:marRight w:val="0"/>
                  <w:marTop w:val="0"/>
                  <w:marBottom w:val="0"/>
                  <w:divBdr>
                    <w:top w:val="none" w:sz="0" w:space="0" w:color="auto"/>
                    <w:left w:val="none" w:sz="0" w:space="0" w:color="auto"/>
                    <w:bottom w:val="none" w:sz="0" w:space="0" w:color="auto"/>
                    <w:right w:val="none" w:sz="0" w:space="0" w:color="auto"/>
                  </w:divBdr>
                  <w:divsChild>
                    <w:div w:id="1905140774">
                      <w:marLeft w:val="0"/>
                      <w:marRight w:val="0"/>
                      <w:marTop w:val="0"/>
                      <w:marBottom w:val="0"/>
                      <w:divBdr>
                        <w:top w:val="none" w:sz="0" w:space="0" w:color="auto"/>
                        <w:left w:val="none" w:sz="0" w:space="0" w:color="auto"/>
                        <w:bottom w:val="none" w:sz="0" w:space="0" w:color="auto"/>
                        <w:right w:val="none" w:sz="0" w:space="0" w:color="auto"/>
                      </w:divBdr>
                    </w:div>
                  </w:divsChild>
                </w:div>
                <w:div w:id="1650136743">
                  <w:marLeft w:val="0"/>
                  <w:marRight w:val="0"/>
                  <w:marTop w:val="0"/>
                  <w:marBottom w:val="0"/>
                  <w:divBdr>
                    <w:top w:val="none" w:sz="0" w:space="0" w:color="auto"/>
                    <w:left w:val="none" w:sz="0" w:space="0" w:color="auto"/>
                    <w:bottom w:val="none" w:sz="0" w:space="0" w:color="auto"/>
                    <w:right w:val="none" w:sz="0" w:space="0" w:color="auto"/>
                  </w:divBdr>
                  <w:divsChild>
                    <w:div w:id="1213888199">
                      <w:marLeft w:val="0"/>
                      <w:marRight w:val="0"/>
                      <w:marTop w:val="0"/>
                      <w:marBottom w:val="0"/>
                      <w:divBdr>
                        <w:top w:val="none" w:sz="0" w:space="0" w:color="auto"/>
                        <w:left w:val="none" w:sz="0" w:space="0" w:color="auto"/>
                        <w:bottom w:val="none" w:sz="0" w:space="0" w:color="auto"/>
                        <w:right w:val="none" w:sz="0" w:space="0" w:color="auto"/>
                      </w:divBdr>
                    </w:div>
                  </w:divsChild>
                </w:div>
                <w:div w:id="1337734214">
                  <w:marLeft w:val="0"/>
                  <w:marRight w:val="0"/>
                  <w:marTop w:val="0"/>
                  <w:marBottom w:val="0"/>
                  <w:divBdr>
                    <w:top w:val="none" w:sz="0" w:space="0" w:color="auto"/>
                    <w:left w:val="none" w:sz="0" w:space="0" w:color="auto"/>
                    <w:bottom w:val="none" w:sz="0" w:space="0" w:color="auto"/>
                    <w:right w:val="none" w:sz="0" w:space="0" w:color="auto"/>
                  </w:divBdr>
                  <w:divsChild>
                    <w:div w:id="507015098">
                      <w:marLeft w:val="0"/>
                      <w:marRight w:val="0"/>
                      <w:marTop w:val="0"/>
                      <w:marBottom w:val="0"/>
                      <w:divBdr>
                        <w:top w:val="none" w:sz="0" w:space="0" w:color="auto"/>
                        <w:left w:val="none" w:sz="0" w:space="0" w:color="auto"/>
                        <w:bottom w:val="none" w:sz="0" w:space="0" w:color="auto"/>
                        <w:right w:val="none" w:sz="0" w:space="0" w:color="auto"/>
                      </w:divBdr>
                    </w:div>
                  </w:divsChild>
                </w:div>
                <w:div w:id="1183864831">
                  <w:marLeft w:val="0"/>
                  <w:marRight w:val="0"/>
                  <w:marTop w:val="0"/>
                  <w:marBottom w:val="0"/>
                  <w:divBdr>
                    <w:top w:val="none" w:sz="0" w:space="0" w:color="auto"/>
                    <w:left w:val="none" w:sz="0" w:space="0" w:color="auto"/>
                    <w:bottom w:val="none" w:sz="0" w:space="0" w:color="auto"/>
                    <w:right w:val="none" w:sz="0" w:space="0" w:color="auto"/>
                  </w:divBdr>
                  <w:divsChild>
                    <w:div w:id="17049971">
                      <w:marLeft w:val="0"/>
                      <w:marRight w:val="0"/>
                      <w:marTop w:val="0"/>
                      <w:marBottom w:val="0"/>
                      <w:divBdr>
                        <w:top w:val="none" w:sz="0" w:space="0" w:color="auto"/>
                        <w:left w:val="none" w:sz="0" w:space="0" w:color="auto"/>
                        <w:bottom w:val="none" w:sz="0" w:space="0" w:color="auto"/>
                        <w:right w:val="none" w:sz="0" w:space="0" w:color="auto"/>
                      </w:divBdr>
                    </w:div>
                  </w:divsChild>
                </w:div>
                <w:div w:id="886717009">
                  <w:marLeft w:val="0"/>
                  <w:marRight w:val="0"/>
                  <w:marTop w:val="0"/>
                  <w:marBottom w:val="0"/>
                  <w:divBdr>
                    <w:top w:val="none" w:sz="0" w:space="0" w:color="auto"/>
                    <w:left w:val="none" w:sz="0" w:space="0" w:color="auto"/>
                    <w:bottom w:val="none" w:sz="0" w:space="0" w:color="auto"/>
                    <w:right w:val="none" w:sz="0" w:space="0" w:color="auto"/>
                  </w:divBdr>
                  <w:divsChild>
                    <w:div w:id="2054887857">
                      <w:marLeft w:val="0"/>
                      <w:marRight w:val="0"/>
                      <w:marTop w:val="0"/>
                      <w:marBottom w:val="0"/>
                      <w:divBdr>
                        <w:top w:val="none" w:sz="0" w:space="0" w:color="auto"/>
                        <w:left w:val="none" w:sz="0" w:space="0" w:color="auto"/>
                        <w:bottom w:val="none" w:sz="0" w:space="0" w:color="auto"/>
                        <w:right w:val="none" w:sz="0" w:space="0" w:color="auto"/>
                      </w:divBdr>
                    </w:div>
                  </w:divsChild>
                </w:div>
                <w:div w:id="1683167629">
                  <w:marLeft w:val="0"/>
                  <w:marRight w:val="0"/>
                  <w:marTop w:val="0"/>
                  <w:marBottom w:val="0"/>
                  <w:divBdr>
                    <w:top w:val="none" w:sz="0" w:space="0" w:color="auto"/>
                    <w:left w:val="none" w:sz="0" w:space="0" w:color="auto"/>
                    <w:bottom w:val="none" w:sz="0" w:space="0" w:color="auto"/>
                    <w:right w:val="none" w:sz="0" w:space="0" w:color="auto"/>
                  </w:divBdr>
                  <w:divsChild>
                    <w:div w:id="1299991236">
                      <w:marLeft w:val="0"/>
                      <w:marRight w:val="0"/>
                      <w:marTop w:val="0"/>
                      <w:marBottom w:val="0"/>
                      <w:divBdr>
                        <w:top w:val="none" w:sz="0" w:space="0" w:color="auto"/>
                        <w:left w:val="none" w:sz="0" w:space="0" w:color="auto"/>
                        <w:bottom w:val="none" w:sz="0" w:space="0" w:color="auto"/>
                        <w:right w:val="none" w:sz="0" w:space="0" w:color="auto"/>
                      </w:divBdr>
                    </w:div>
                  </w:divsChild>
                </w:div>
                <w:div w:id="101993294">
                  <w:marLeft w:val="0"/>
                  <w:marRight w:val="0"/>
                  <w:marTop w:val="0"/>
                  <w:marBottom w:val="0"/>
                  <w:divBdr>
                    <w:top w:val="none" w:sz="0" w:space="0" w:color="auto"/>
                    <w:left w:val="none" w:sz="0" w:space="0" w:color="auto"/>
                    <w:bottom w:val="none" w:sz="0" w:space="0" w:color="auto"/>
                    <w:right w:val="none" w:sz="0" w:space="0" w:color="auto"/>
                  </w:divBdr>
                  <w:divsChild>
                    <w:div w:id="1255015828">
                      <w:marLeft w:val="0"/>
                      <w:marRight w:val="0"/>
                      <w:marTop w:val="0"/>
                      <w:marBottom w:val="0"/>
                      <w:divBdr>
                        <w:top w:val="none" w:sz="0" w:space="0" w:color="auto"/>
                        <w:left w:val="none" w:sz="0" w:space="0" w:color="auto"/>
                        <w:bottom w:val="none" w:sz="0" w:space="0" w:color="auto"/>
                        <w:right w:val="none" w:sz="0" w:space="0" w:color="auto"/>
                      </w:divBdr>
                    </w:div>
                  </w:divsChild>
                </w:div>
                <w:div w:id="1941378568">
                  <w:marLeft w:val="0"/>
                  <w:marRight w:val="0"/>
                  <w:marTop w:val="0"/>
                  <w:marBottom w:val="0"/>
                  <w:divBdr>
                    <w:top w:val="none" w:sz="0" w:space="0" w:color="auto"/>
                    <w:left w:val="none" w:sz="0" w:space="0" w:color="auto"/>
                    <w:bottom w:val="none" w:sz="0" w:space="0" w:color="auto"/>
                    <w:right w:val="none" w:sz="0" w:space="0" w:color="auto"/>
                  </w:divBdr>
                  <w:divsChild>
                    <w:div w:id="291834086">
                      <w:marLeft w:val="0"/>
                      <w:marRight w:val="0"/>
                      <w:marTop w:val="0"/>
                      <w:marBottom w:val="0"/>
                      <w:divBdr>
                        <w:top w:val="none" w:sz="0" w:space="0" w:color="auto"/>
                        <w:left w:val="none" w:sz="0" w:space="0" w:color="auto"/>
                        <w:bottom w:val="none" w:sz="0" w:space="0" w:color="auto"/>
                        <w:right w:val="none" w:sz="0" w:space="0" w:color="auto"/>
                      </w:divBdr>
                    </w:div>
                  </w:divsChild>
                </w:div>
                <w:div w:id="1638336460">
                  <w:marLeft w:val="0"/>
                  <w:marRight w:val="0"/>
                  <w:marTop w:val="0"/>
                  <w:marBottom w:val="0"/>
                  <w:divBdr>
                    <w:top w:val="none" w:sz="0" w:space="0" w:color="auto"/>
                    <w:left w:val="none" w:sz="0" w:space="0" w:color="auto"/>
                    <w:bottom w:val="none" w:sz="0" w:space="0" w:color="auto"/>
                    <w:right w:val="none" w:sz="0" w:space="0" w:color="auto"/>
                  </w:divBdr>
                  <w:divsChild>
                    <w:div w:id="1146775308">
                      <w:marLeft w:val="0"/>
                      <w:marRight w:val="0"/>
                      <w:marTop w:val="0"/>
                      <w:marBottom w:val="0"/>
                      <w:divBdr>
                        <w:top w:val="none" w:sz="0" w:space="0" w:color="auto"/>
                        <w:left w:val="none" w:sz="0" w:space="0" w:color="auto"/>
                        <w:bottom w:val="none" w:sz="0" w:space="0" w:color="auto"/>
                        <w:right w:val="none" w:sz="0" w:space="0" w:color="auto"/>
                      </w:divBdr>
                    </w:div>
                  </w:divsChild>
                </w:div>
                <w:div w:id="26026458">
                  <w:marLeft w:val="0"/>
                  <w:marRight w:val="0"/>
                  <w:marTop w:val="0"/>
                  <w:marBottom w:val="0"/>
                  <w:divBdr>
                    <w:top w:val="none" w:sz="0" w:space="0" w:color="auto"/>
                    <w:left w:val="none" w:sz="0" w:space="0" w:color="auto"/>
                    <w:bottom w:val="none" w:sz="0" w:space="0" w:color="auto"/>
                    <w:right w:val="none" w:sz="0" w:space="0" w:color="auto"/>
                  </w:divBdr>
                  <w:divsChild>
                    <w:div w:id="415203140">
                      <w:marLeft w:val="0"/>
                      <w:marRight w:val="0"/>
                      <w:marTop w:val="0"/>
                      <w:marBottom w:val="0"/>
                      <w:divBdr>
                        <w:top w:val="none" w:sz="0" w:space="0" w:color="auto"/>
                        <w:left w:val="none" w:sz="0" w:space="0" w:color="auto"/>
                        <w:bottom w:val="none" w:sz="0" w:space="0" w:color="auto"/>
                        <w:right w:val="none" w:sz="0" w:space="0" w:color="auto"/>
                      </w:divBdr>
                    </w:div>
                  </w:divsChild>
                </w:div>
                <w:div w:id="1355032494">
                  <w:marLeft w:val="0"/>
                  <w:marRight w:val="0"/>
                  <w:marTop w:val="0"/>
                  <w:marBottom w:val="0"/>
                  <w:divBdr>
                    <w:top w:val="none" w:sz="0" w:space="0" w:color="auto"/>
                    <w:left w:val="none" w:sz="0" w:space="0" w:color="auto"/>
                    <w:bottom w:val="none" w:sz="0" w:space="0" w:color="auto"/>
                    <w:right w:val="none" w:sz="0" w:space="0" w:color="auto"/>
                  </w:divBdr>
                  <w:divsChild>
                    <w:div w:id="79856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953578">
          <w:marLeft w:val="0"/>
          <w:marRight w:val="0"/>
          <w:marTop w:val="0"/>
          <w:marBottom w:val="0"/>
          <w:divBdr>
            <w:top w:val="none" w:sz="0" w:space="0" w:color="auto"/>
            <w:left w:val="none" w:sz="0" w:space="0" w:color="auto"/>
            <w:bottom w:val="none" w:sz="0" w:space="0" w:color="auto"/>
            <w:right w:val="none" w:sz="0" w:space="0" w:color="auto"/>
          </w:divBdr>
        </w:div>
      </w:divsChild>
    </w:div>
    <w:div w:id="998581004">
      <w:bodyDiv w:val="1"/>
      <w:marLeft w:val="0"/>
      <w:marRight w:val="0"/>
      <w:marTop w:val="0"/>
      <w:marBottom w:val="0"/>
      <w:divBdr>
        <w:top w:val="none" w:sz="0" w:space="0" w:color="auto"/>
        <w:left w:val="none" w:sz="0" w:space="0" w:color="auto"/>
        <w:bottom w:val="none" w:sz="0" w:space="0" w:color="auto"/>
        <w:right w:val="none" w:sz="0" w:space="0" w:color="auto"/>
      </w:divBdr>
      <w:divsChild>
        <w:div w:id="61561056">
          <w:marLeft w:val="0"/>
          <w:marRight w:val="0"/>
          <w:marTop w:val="0"/>
          <w:marBottom w:val="0"/>
          <w:divBdr>
            <w:top w:val="none" w:sz="0" w:space="0" w:color="auto"/>
            <w:left w:val="none" w:sz="0" w:space="0" w:color="auto"/>
            <w:bottom w:val="none" w:sz="0" w:space="0" w:color="auto"/>
            <w:right w:val="none" w:sz="0" w:space="0" w:color="auto"/>
          </w:divBdr>
        </w:div>
        <w:div w:id="134690392">
          <w:marLeft w:val="0"/>
          <w:marRight w:val="0"/>
          <w:marTop w:val="0"/>
          <w:marBottom w:val="0"/>
          <w:divBdr>
            <w:top w:val="none" w:sz="0" w:space="0" w:color="auto"/>
            <w:left w:val="none" w:sz="0" w:space="0" w:color="auto"/>
            <w:bottom w:val="none" w:sz="0" w:space="0" w:color="auto"/>
            <w:right w:val="none" w:sz="0" w:space="0" w:color="auto"/>
          </w:divBdr>
          <w:divsChild>
            <w:div w:id="203952873">
              <w:marLeft w:val="0"/>
              <w:marRight w:val="0"/>
              <w:marTop w:val="0"/>
              <w:marBottom w:val="0"/>
              <w:divBdr>
                <w:top w:val="none" w:sz="0" w:space="0" w:color="auto"/>
                <w:left w:val="none" w:sz="0" w:space="0" w:color="auto"/>
                <w:bottom w:val="none" w:sz="0" w:space="0" w:color="auto"/>
                <w:right w:val="none" w:sz="0" w:space="0" w:color="auto"/>
              </w:divBdr>
            </w:div>
            <w:div w:id="266737432">
              <w:marLeft w:val="0"/>
              <w:marRight w:val="0"/>
              <w:marTop w:val="0"/>
              <w:marBottom w:val="0"/>
              <w:divBdr>
                <w:top w:val="none" w:sz="0" w:space="0" w:color="auto"/>
                <w:left w:val="none" w:sz="0" w:space="0" w:color="auto"/>
                <w:bottom w:val="none" w:sz="0" w:space="0" w:color="auto"/>
                <w:right w:val="none" w:sz="0" w:space="0" w:color="auto"/>
              </w:divBdr>
            </w:div>
          </w:divsChild>
        </w:div>
        <w:div w:id="174686083">
          <w:marLeft w:val="0"/>
          <w:marRight w:val="0"/>
          <w:marTop w:val="0"/>
          <w:marBottom w:val="0"/>
          <w:divBdr>
            <w:top w:val="none" w:sz="0" w:space="0" w:color="auto"/>
            <w:left w:val="none" w:sz="0" w:space="0" w:color="auto"/>
            <w:bottom w:val="none" w:sz="0" w:space="0" w:color="auto"/>
            <w:right w:val="none" w:sz="0" w:space="0" w:color="auto"/>
          </w:divBdr>
          <w:divsChild>
            <w:div w:id="1969242193">
              <w:marLeft w:val="-45"/>
              <w:marRight w:val="0"/>
              <w:marTop w:val="30"/>
              <w:marBottom w:val="30"/>
              <w:divBdr>
                <w:top w:val="none" w:sz="0" w:space="0" w:color="auto"/>
                <w:left w:val="none" w:sz="0" w:space="0" w:color="auto"/>
                <w:bottom w:val="none" w:sz="0" w:space="0" w:color="auto"/>
                <w:right w:val="none" w:sz="0" w:space="0" w:color="auto"/>
              </w:divBdr>
              <w:divsChild>
                <w:div w:id="86469242">
                  <w:marLeft w:val="0"/>
                  <w:marRight w:val="0"/>
                  <w:marTop w:val="0"/>
                  <w:marBottom w:val="0"/>
                  <w:divBdr>
                    <w:top w:val="none" w:sz="0" w:space="0" w:color="auto"/>
                    <w:left w:val="none" w:sz="0" w:space="0" w:color="auto"/>
                    <w:bottom w:val="none" w:sz="0" w:space="0" w:color="auto"/>
                    <w:right w:val="none" w:sz="0" w:space="0" w:color="auto"/>
                  </w:divBdr>
                  <w:divsChild>
                    <w:div w:id="2000769343">
                      <w:marLeft w:val="0"/>
                      <w:marRight w:val="0"/>
                      <w:marTop w:val="0"/>
                      <w:marBottom w:val="0"/>
                      <w:divBdr>
                        <w:top w:val="none" w:sz="0" w:space="0" w:color="auto"/>
                        <w:left w:val="none" w:sz="0" w:space="0" w:color="auto"/>
                        <w:bottom w:val="none" w:sz="0" w:space="0" w:color="auto"/>
                        <w:right w:val="none" w:sz="0" w:space="0" w:color="auto"/>
                      </w:divBdr>
                    </w:div>
                  </w:divsChild>
                </w:div>
                <w:div w:id="136647251">
                  <w:marLeft w:val="0"/>
                  <w:marRight w:val="0"/>
                  <w:marTop w:val="0"/>
                  <w:marBottom w:val="0"/>
                  <w:divBdr>
                    <w:top w:val="none" w:sz="0" w:space="0" w:color="auto"/>
                    <w:left w:val="none" w:sz="0" w:space="0" w:color="auto"/>
                    <w:bottom w:val="none" w:sz="0" w:space="0" w:color="auto"/>
                    <w:right w:val="none" w:sz="0" w:space="0" w:color="auto"/>
                  </w:divBdr>
                  <w:divsChild>
                    <w:div w:id="1637298159">
                      <w:marLeft w:val="0"/>
                      <w:marRight w:val="0"/>
                      <w:marTop w:val="0"/>
                      <w:marBottom w:val="0"/>
                      <w:divBdr>
                        <w:top w:val="none" w:sz="0" w:space="0" w:color="auto"/>
                        <w:left w:val="none" w:sz="0" w:space="0" w:color="auto"/>
                        <w:bottom w:val="none" w:sz="0" w:space="0" w:color="auto"/>
                        <w:right w:val="none" w:sz="0" w:space="0" w:color="auto"/>
                      </w:divBdr>
                    </w:div>
                  </w:divsChild>
                </w:div>
                <w:div w:id="394670997">
                  <w:marLeft w:val="0"/>
                  <w:marRight w:val="0"/>
                  <w:marTop w:val="0"/>
                  <w:marBottom w:val="0"/>
                  <w:divBdr>
                    <w:top w:val="none" w:sz="0" w:space="0" w:color="auto"/>
                    <w:left w:val="none" w:sz="0" w:space="0" w:color="auto"/>
                    <w:bottom w:val="none" w:sz="0" w:space="0" w:color="auto"/>
                    <w:right w:val="none" w:sz="0" w:space="0" w:color="auto"/>
                  </w:divBdr>
                  <w:divsChild>
                    <w:div w:id="923996682">
                      <w:marLeft w:val="0"/>
                      <w:marRight w:val="0"/>
                      <w:marTop w:val="0"/>
                      <w:marBottom w:val="0"/>
                      <w:divBdr>
                        <w:top w:val="none" w:sz="0" w:space="0" w:color="auto"/>
                        <w:left w:val="none" w:sz="0" w:space="0" w:color="auto"/>
                        <w:bottom w:val="none" w:sz="0" w:space="0" w:color="auto"/>
                        <w:right w:val="none" w:sz="0" w:space="0" w:color="auto"/>
                      </w:divBdr>
                    </w:div>
                  </w:divsChild>
                </w:div>
                <w:div w:id="1300381562">
                  <w:marLeft w:val="0"/>
                  <w:marRight w:val="0"/>
                  <w:marTop w:val="0"/>
                  <w:marBottom w:val="0"/>
                  <w:divBdr>
                    <w:top w:val="none" w:sz="0" w:space="0" w:color="auto"/>
                    <w:left w:val="none" w:sz="0" w:space="0" w:color="auto"/>
                    <w:bottom w:val="none" w:sz="0" w:space="0" w:color="auto"/>
                    <w:right w:val="none" w:sz="0" w:space="0" w:color="auto"/>
                  </w:divBdr>
                  <w:divsChild>
                    <w:div w:id="2038890765">
                      <w:marLeft w:val="0"/>
                      <w:marRight w:val="0"/>
                      <w:marTop w:val="0"/>
                      <w:marBottom w:val="0"/>
                      <w:divBdr>
                        <w:top w:val="none" w:sz="0" w:space="0" w:color="auto"/>
                        <w:left w:val="none" w:sz="0" w:space="0" w:color="auto"/>
                        <w:bottom w:val="none" w:sz="0" w:space="0" w:color="auto"/>
                        <w:right w:val="none" w:sz="0" w:space="0" w:color="auto"/>
                      </w:divBdr>
                    </w:div>
                  </w:divsChild>
                </w:div>
                <w:div w:id="1560705912">
                  <w:marLeft w:val="0"/>
                  <w:marRight w:val="0"/>
                  <w:marTop w:val="0"/>
                  <w:marBottom w:val="0"/>
                  <w:divBdr>
                    <w:top w:val="none" w:sz="0" w:space="0" w:color="auto"/>
                    <w:left w:val="none" w:sz="0" w:space="0" w:color="auto"/>
                    <w:bottom w:val="none" w:sz="0" w:space="0" w:color="auto"/>
                    <w:right w:val="none" w:sz="0" w:space="0" w:color="auto"/>
                  </w:divBdr>
                  <w:divsChild>
                    <w:div w:id="227349501">
                      <w:marLeft w:val="0"/>
                      <w:marRight w:val="0"/>
                      <w:marTop w:val="0"/>
                      <w:marBottom w:val="0"/>
                      <w:divBdr>
                        <w:top w:val="none" w:sz="0" w:space="0" w:color="auto"/>
                        <w:left w:val="none" w:sz="0" w:space="0" w:color="auto"/>
                        <w:bottom w:val="none" w:sz="0" w:space="0" w:color="auto"/>
                        <w:right w:val="none" w:sz="0" w:space="0" w:color="auto"/>
                      </w:divBdr>
                    </w:div>
                  </w:divsChild>
                </w:div>
                <w:div w:id="1876311204">
                  <w:marLeft w:val="0"/>
                  <w:marRight w:val="0"/>
                  <w:marTop w:val="0"/>
                  <w:marBottom w:val="0"/>
                  <w:divBdr>
                    <w:top w:val="none" w:sz="0" w:space="0" w:color="auto"/>
                    <w:left w:val="none" w:sz="0" w:space="0" w:color="auto"/>
                    <w:bottom w:val="none" w:sz="0" w:space="0" w:color="auto"/>
                    <w:right w:val="none" w:sz="0" w:space="0" w:color="auto"/>
                  </w:divBdr>
                  <w:divsChild>
                    <w:div w:id="199295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94645">
          <w:marLeft w:val="0"/>
          <w:marRight w:val="0"/>
          <w:marTop w:val="0"/>
          <w:marBottom w:val="0"/>
          <w:divBdr>
            <w:top w:val="none" w:sz="0" w:space="0" w:color="auto"/>
            <w:left w:val="none" w:sz="0" w:space="0" w:color="auto"/>
            <w:bottom w:val="none" w:sz="0" w:space="0" w:color="auto"/>
            <w:right w:val="none" w:sz="0" w:space="0" w:color="auto"/>
          </w:divBdr>
        </w:div>
        <w:div w:id="216628346">
          <w:marLeft w:val="0"/>
          <w:marRight w:val="0"/>
          <w:marTop w:val="0"/>
          <w:marBottom w:val="0"/>
          <w:divBdr>
            <w:top w:val="none" w:sz="0" w:space="0" w:color="auto"/>
            <w:left w:val="none" w:sz="0" w:space="0" w:color="auto"/>
            <w:bottom w:val="none" w:sz="0" w:space="0" w:color="auto"/>
            <w:right w:val="none" w:sz="0" w:space="0" w:color="auto"/>
          </w:divBdr>
        </w:div>
        <w:div w:id="231473400">
          <w:marLeft w:val="0"/>
          <w:marRight w:val="0"/>
          <w:marTop w:val="0"/>
          <w:marBottom w:val="0"/>
          <w:divBdr>
            <w:top w:val="none" w:sz="0" w:space="0" w:color="auto"/>
            <w:left w:val="none" w:sz="0" w:space="0" w:color="auto"/>
            <w:bottom w:val="none" w:sz="0" w:space="0" w:color="auto"/>
            <w:right w:val="none" w:sz="0" w:space="0" w:color="auto"/>
          </w:divBdr>
        </w:div>
        <w:div w:id="507717928">
          <w:marLeft w:val="0"/>
          <w:marRight w:val="0"/>
          <w:marTop w:val="0"/>
          <w:marBottom w:val="0"/>
          <w:divBdr>
            <w:top w:val="none" w:sz="0" w:space="0" w:color="auto"/>
            <w:left w:val="none" w:sz="0" w:space="0" w:color="auto"/>
            <w:bottom w:val="none" w:sz="0" w:space="0" w:color="auto"/>
            <w:right w:val="none" w:sz="0" w:space="0" w:color="auto"/>
          </w:divBdr>
          <w:divsChild>
            <w:div w:id="834417501">
              <w:marLeft w:val="-45"/>
              <w:marRight w:val="0"/>
              <w:marTop w:val="30"/>
              <w:marBottom w:val="30"/>
              <w:divBdr>
                <w:top w:val="none" w:sz="0" w:space="0" w:color="auto"/>
                <w:left w:val="none" w:sz="0" w:space="0" w:color="auto"/>
                <w:bottom w:val="none" w:sz="0" w:space="0" w:color="auto"/>
                <w:right w:val="none" w:sz="0" w:space="0" w:color="auto"/>
              </w:divBdr>
              <w:divsChild>
                <w:div w:id="50423459">
                  <w:marLeft w:val="0"/>
                  <w:marRight w:val="0"/>
                  <w:marTop w:val="0"/>
                  <w:marBottom w:val="0"/>
                  <w:divBdr>
                    <w:top w:val="none" w:sz="0" w:space="0" w:color="auto"/>
                    <w:left w:val="none" w:sz="0" w:space="0" w:color="auto"/>
                    <w:bottom w:val="none" w:sz="0" w:space="0" w:color="auto"/>
                    <w:right w:val="none" w:sz="0" w:space="0" w:color="auto"/>
                  </w:divBdr>
                  <w:divsChild>
                    <w:div w:id="26687952">
                      <w:marLeft w:val="0"/>
                      <w:marRight w:val="0"/>
                      <w:marTop w:val="0"/>
                      <w:marBottom w:val="0"/>
                      <w:divBdr>
                        <w:top w:val="none" w:sz="0" w:space="0" w:color="auto"/>
                        <w:left w:val="none" w:sz="0" w:space="0" w:color="auto"/>
                        <w:bottom w:val="none" w:sz="0" w:space="0" w:color="auto"/>
                        <w:right w:val="none" w:sz="0" w:space="0" w:color="auto"/>
                      </w:divBdr>
                    </w:div>
                  </w:divsChild>
                </w:div>
                <w:div w:id="147600990">
                  <w:marLeft w:val="0"/>
                  <w:marRight w:val="0"/>
                  <w:marTop w:val="0"/>
                  <w:marBottom w:val="0"/>
                  <w:divBdr>
                    <w:top w:val="none" w:sz="0" w:space="0" w:color="auto"/>
                    <w:left w:val="none" w:sz="0" w:space="0" w:color="auto"/>
                    <w:bottom w:val="none" w:sz="0" w:space="0" w:color="auto"/>
                    <w:right w:val="none" w:sz="0" w:space="0" w:color="auto"/>
                  </w:divBdr>
                  <w:divsChild>
                    <w:div w:id="2063866161">
                      <w:marLeft w:val="0"/>
                      <w:marRight w:val="0"/>
                      <w:marTop w:val="0"/>
                      <w:marBottom w:val="0"/>
                      <w:divBdr>
                        <w:top w:val="none" w:sz="0" w:space="0" w:color="auto"/>
                        <w:left w:val="none" w:sz="0" w:space="0" w:color="auto"/>
                        <w:bottom w:val="none" w:sz="0" w:space="0" w:color="auto"/>
                        <w:right w:val="none" w:sz="0" w:space="0" w:color="auto"/>
                      </w:divBdr>
                    </w:div>
                  </w:divsChild>
                </w:div>
                <w:div w:id="174998769">
                  <w:marLeft w:val="0"/>
                  <w:marRight w:val="0"/>
                  <w:marTop w:val="0"/>
                  <w:marBottom w:val="0"/>
                  <w:divBdr>
                    <w:top w:val="none" w:sz="0" w:space="0" w:color="auto"/>
                    <w:left w:val="none" w:sz="0" w:space="0" w:color="auto"/>
                    <w:bottom w:val="none" w:sz="0" w:space="0" w:color="auto"/>
                    <w:right w:val="none" w:sz="0" w:space="0" w:color="auto"/>
                  </w:divBdr>
                  <w:divsChild>
                    <w:div w:id="653222085">
                      <w:marLeft w:val="0"/>
                      <w:marRight w:val="0"/>
                      <w:marTop w:val="0"/>
                      <w:marBottom w:val="0"/>
                      <w:divBdr>
                        <w:top w:val="none" w:sz="0" w:space="0" w:color="auto"/>
                        <w:left w:val="none" w:sz="0" w:space="0" w:color="auto"/>
                        <w:bottom w:val="none" w:sz="0" w:space="0" w:color="auto"/>
                        <w:right w:val="none" w:sz="0" w:space="0" w:color="auto"/>
                      </w:divBdr>
                    </w:div>
                  </w:divsChild>
                </w:div>
                <w:div w:id="294600468">
                  <w:marLeft w:val="0"/>
                  <w:marRight w:val="0"/>
                  <w:marTop w:val="0"/>
                  <w:marBottom w:val="0"/>
                  <w:divBdr>
                    <w:top w:val="none" w:sz="0" w:space="0" w:color="auto"/>
                    <w:left w:val="none" w:sz="0" w:space="0" w:color="auto"/>
                    <w:bottom w:val="none" w:sz="0" w:space="0" w:color="auto"/>
                    <w:right w:val="none" w:sz="0" w:space="0" w:color="auto"/>
                  </w:divBdr>
                  <w:divsChild>
                    <w:div w:id="260839159">
                      <w:marLeft w:val="0"/>
                      <w:marRight w:val="0"/>
                      <w:marTop w:val="0"/>
                      <w:marBottom w:val="0"/>
                      <w:divBdr>
                        <w:top w:val="none" w:sz="0" w:space="0" w:color="auto"/>
                        <w:left w:val="none" w:sz="0" w:space="0" w:color="auto"/>
                        <w:bottom w:val="none" w:sz="0" w:space="0" w:color="auto"/>
                        <w:right w:val="none" w:sz="0" w:space="0" w:color="auto"/>
                      </w:divBdr>
                    </w:div>
                  </w:divsChild>
                </w:div>
                <w:div w:id="541287465">
                  <w:marLeft w:val="0"/>
                  <w:marRight w:val="0"/>
                  <w:marTop w:val="0"/>
                  <w:marBottom w:val="0"/>
                  <w:divBdr>
                    <w:top w:val="none" w:sz="0" w:space="0" w:color="auto"/>
                    <w:left w:val="none" w:sz="0" w:space="0" w:color="auto"/>
                    <w:bottom w:val="none" w:sz="0" w:space="0" w:color="auto"/>
                    <w:right w:val="none" w:sz="0" w:space="0" w:color="auto"/>
                  </w:divBdr>
                  <w:divsChild>
                    <w:div w:id="1030492445">
                      <w:marLeft w:val="0"/>
                      <w:marRight w:val="0"/>
                      <w:marTop w:val="0"/>
                      <w:marBottom w:val="0"/>
                      <w:divBdr>
                        <w:top w:val="none" w:sz="0" w:space="0" w:color="auto"/>
                        <w:left w:val="none" w:sz="0" w:space="0" w:color="auto"/>
                        <w:bottom w:val="none" w:sz="0" w:space="0" w:color="auto"/>
                        <w:right w:val="none" w:sz="0" w:space="0" w:color="auto"/>
                      </w:divBdr>
                    </w:div>
                  </w:divsChild>
                </w:div>
                <w:div w:id="628363218">
                  <w:marLeft w:val="0"/>
                  <w:marRight w:val="0"/>
                  <w:marTop w:val="0"/>
                  <w:marBottom w:val="0"/>
                  <w:divBdr>
                    <w:top w:val="none" w:sz="0" w:space="0" w:color="auto"/>
                    <w:left w:val="none" w:sz="0" w:space="0" w:color="auto"/>
                    <w:bottom w:val="none" w:sz="0" w:space="0" w:color="auto"/>
                    <w:right w:val="none" w:sz="0" w:space="0" w:color="auto"/>
                  </w:divBdr>
                  <w:divsChild>
                    <w:div w:id="647439887">
                      <w:marLeft w:val="0"/>
                      <w:marRight w:val="0"/>
                      <w:marTop w:val="0"/>
                      <w:marBottom w:val="0"/>
                      <w:divBdr>
                        <w:top w:val="none" w:sz="0" w:space="0" w:color="auto"/>
                        <w:left w:val="none" w:sz="0" w:space="0" w:color="auto"/>
                        <w:bottom w:val="none" w:sz="0" w:space="0" w:color="auto"/>
                        <w:right w:val="none" w:sz="0" w:space="0" w:color="auto"/>
                      </w:divBdr>
                    </w:div>
                  </w:divsChild>
                </w:div>
                <w:div w:id="1191841718">
                  <w:marLeft w:val="0"/>
                  <w:marRight w:val="0"/>
                  <w:marTop w:val="0"/>
                  <w:marBottom w:val="0"/>
                  <w:divBdr>
                    <w:top w:val="none" w:sz="0" w:space="0" w:color="auto"/>
                    <w:left w:val="none" w:sz="0" w:space="0" w:color="auto"/>
                    <w:bottom w:val="none" w:sz="0" w:space="0" w:color="auto"/>
                    <w:right w:val="none" w:sz="0" w:space="0" w:color="auto"/>
                  </w:divBdr>
                  <w:divsChild>
                    <w:div w:id="2018922924">
                      <w:marLeft w:val="0"/>
                      <w:marRight w:val="0"/>
                      <w:marTop w:val="0"/>
                      <w:marBottom w:val="0"/>
                      <w:divBdr>
                        <w:top w:val="none" w:sz="0" w:space="0" w:color="auto"/>
                        <w:left w:val="none" w:sz="0" w:space="0" w:color="auto"/>
                        <w:bottom w:val="none" w:sz="0" w:space="0" w:color="auto"/>
                        <w:right w:val="none" w:sz="0" w:space="0" w:color="auto"/>
                      </w:divBdr>
                    </w:div>
                  </w:divsChild>
                </w:div>
                <w:div w:id="1406410954">
                  <w:marLeft w:val="0"/>
                  <w:marRight w:val="0"/>
                  <w:marTop w:val="0"/>
                  <w:marBottom w:val="0"/>
                  <w:divBdr>
                    <w:top w:val="none" w:sz="0" w:space="0" w:color="auto"/>
                    <w:left w:val="none" w:sz="0" w:space="0" w:color="auto"/>
                    <w:bottom w:val="none" w:sz="0" w:space="0" w:color="auto"/>
                    <w:right w:val="none" w:sz="0" w:space="0" w:color="auto"/>
                  </w:divBdr>
                  <w:divsChild>
                    <w:div w:id="568226276">
                      <w:marLeft w:val="0"/>
                      <w:marRight w:val="0"/>
                      <w:marTop w:val="0"/>
                      <w:marBottom w:val="0"/>
                      <w:divBdr>
                        <w:top w:val="none" w:sz="0" w:space="0" w:color="auto"/>
                        <w:left w:val="none" w:sz="0" w:space="0" w:color="auto"/>
                        <w:bottom w:val="none" w:sz="0" w:space="0" w:color="auto"/>
                        <w:right w:val="none" w:sz="0" w:space="0" w:color="auto"/>
                      </w:divBdr>
                    </w:div>
                  </w:divsChild>
                </w:div>
                <w:div w:id="1640575734">
                  <w:marLeft w:val="0"/>
                  <w:marRight w:val="0"/>
                  <w:marTop w:val="0"/>
                  <w:marBottom w:val="0"/>
                  <w:divBdr>
                    <w:top w:val="none" w:sz="0" w:space="0" w:color="auto"/>
                    <w:left w:val="none" w:sz="0" w:space="0" w:color="auto"/>
                    <w:bottom w:val="none" w:sz="0" w:space="0" w:color="auto"/>
                    <w:right w:val="none" w:sz="0" w:space="0" w:color="auto"/>
                  </w:divBdr>
                  <w:divsChild>
                    <w:div w:id="2014841465">
                      <w:marLeft w:val="0"/>
                      <w:marRight w:val="0"/>
                      <w:marTop w:val="0"/>
                      <w:marBottom w:val="0"/>
                      <w:divBdr>
                        <w:top w:val="none" w:sz="0" w:space="0" w:color="auto"/>
                        <w:left w:val="none" w:sz="0" w:space="0" w:color="auto"/>
                        <w:bottom w:val="none" w:sz="0" w:space="0" w:color="auto"/>
                        <w:right w:val="none" w:sz="0" w:space="0" w:color="auto"/>
                      </w:divBdr>
                    </w:div>
                  </w:divsChild>
                </w:div>
                <w:div w:id="2117940500">
                  <w:marLeft w:val="0"/>
                  <w:marRight w:val="0"/>
                  <w:marTop w:val="0"/>
                  <w:marBottom w:val="0"/>
                  <w:divBdr>
                    <w:top w:val="none" w:sz="0" w:space="0" w:color="auto"/>
                    <w:left w:val="none" w:sz="0" w:space="0" w:color="auto"/>
                    <w:bottom w:val="none" w:sz="0" w:space="0" w:color="auto"/>
                    <w:right w:val="none" w:sz="0" w:space="0" w:color="auto"/>
                  </w:divBdr>
                  <w:divsChild>
                    <w:div w:id="12823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138508">
          <w:marLeft w:val="0"/>
          <w:marRight w:val="0"/>
          <w:marTop w:val="0"/>
          <w:marBottom w:val="0"/>
          <w:divBdr>
            <w:top w:val="none" w:sz="0" w:space="0" w:color="auto"/>
            <w:left w:val="none" w:sz="0" w:space="0" w:color="auto"/>
            <w:bottom w:val="none" w:sz="0" w:space="0" w:color="auto"/>
            <w:right w:val="none" w:sz="0" w:space="0" w:color="auto"/>
          </w:divBdr>
          <w:divsChild>
            <w:div w:id="1253123773">
              <w:marLeft w:val="-45"/>
              <w:marRight w:val="0"/>
              <w:marTop w:val="30"/>
              <w:marBottom w:val="30"/>
              <w:divBdr>
                <w:top w:val="none" w:sz="0" w:space="0" w:color="auto"/>
                <w:left w:val="none" w:sz="0" w:space="0" w:color="auto"/>
                <w:bottom w:val="none" w:sz="0" w:space="0" w:color="auto"/>
                <w:right w:val="none" w:sz="0" w:space="0" w:color="auto"/>
              </w:divBdr>
              <w:divsChild>
                <w:div w:id="36315620">
                  <w:marLeft w:val="0"/>
                  <w:marRight w:val="0"/>
                  <w:marTop w:val="0"/>
                  <w:marBottom w:val="0"/>
                  <w:divBdr>
                    <w:top w:val="none" w:sz="0" w:space="0" w:color="auto"/>
                    <w:left w:val="none" w:sz="0" w:space="0" w:color="auto"/>
                    <w:bottom w:val="none" w:sz="0" w:space="0" w:color="auto"/>
                    <w:right w:val="none" w:sz="0" w:space="0" w:color="auto"/>
                  </w:divBdr>
                  <w:divsChild>
                    <w:div w:id="812866143">
                      <w:marLeft w:val="0"/>
                      <w:marRight w:val="0"/>
                      <w:marTop w:val="0"/>
                      <w:marBottom w:val="0"/>
                      <w:divBdr>
                        <w:top w:val="none" w:sz="0" w:space="0" w:color="auto"/>
                        <w:left w:val="none" w:sz="0" w:space="0" w:color="auto"/>
                        <w:bottom w:val="none" w:sz="0" w:space="0" w:color="auto"/>
                        <w:right w:val="none" w:sz="0" w:space="0" w:color="auto"/>
                      </w:divBdr>
                    </w:div>
                  </w:divsChild>
                </w:div>
                <w:div w:id="177428931">
                  <w:marLeft w:val="0"/>
                  <w:marRight w:val="0"/>
                  <w:marTop w:val="0"/>
                  <w:marBottom w:val="0"/>
                  <w:divBdr>
                    <w:top w:val="none" w:sz="0" w:space="0" w:color="auto"/>
                    <w:left w:val="none" w:sz="0" w:space="0" w:color="auto"/>
                    <w:bottom w:val="none" w:sz="0" w:space="0" w:color="auto"/>
                    <w:right w:val="none" w:sz="0" w:space="0" w:color="auto"/>
                  </w:divBdr>
                  <w:divsChild>
                    <w:div w:id="543251166">
                      <w:marLeft w:val="0"/>
                      <w:marRight w:val="0"/>
                      <w:marTop w:val="0"/>
                      <w:marBottom w:val="0"/>
                      <w:divBdr>
                        <w:top w:val="none" w:sz="0" w:space="0" w:color="auto"/>
                        <w:left w:val="none" w:sz="0" w:space="0" w:color="auto"/>
                        <w:bottom w:val="none" w:sz="0" w:space="0" w:color="auto"/>
                        <w:right w:val="none" w:sz="0" w:space="0" w:color="auto"/>
                      </w:divBdr>
                    </w:div>
                  </w:divsChild>
                </w:div>
                <w:div w:id="398602723">
                  <w:marLeft w:val="0"/>
                  <w:marRight w:val="0"/>
                  <w:marTop w:val="0"/>
                  <w:marBottom w:val="0"/>
                  <w:divBdr>
                    <w:top w:val="none" w:sz="0" w:space="0" w:color="auto"/>
                    <w:left w:val="none" w:sz="0" w:space="0" w:color="auto"/>
                    <w:bottom w:val="none" w:sz="0" w:space="0" w:color="auto"/>
                    <w:right w:val="none" w:sz="0" w:space="0" w:color="auto"/>
                  </w:divBdr>
                  <w:divsChild>
                    <w:div w:id="1768960514">
                      <w:marLeft w:val="0"/>
                      <w:marRight w:val="0"/>
                      <w:marTop w:val="0"/>
                      <w:marBottom w:val="0"/>
                      <w:divBdr>
                        <w:top w:val="none" w:sz="0" w:space="0" w:color="auto"/>
                        <w:left w:val="none" w:sz="0" w:space="0" w:color="auto"/>
                        <w:bottom w:val="none" w:sz="0" w:space="0" w:color="auto"/>
                        <w:right w:val="none" w:sz="0" w:space="0" w:color="auto"/>
                      </w:divBdr>
                    </w:div>
                  </w:divsChild>
                </w:div>
                <w:div w:id="420031801">
                  <w:marLeft w:val="0"/>
                  <w:marRight w:val="0"/>
                  <w:marTop w:val="0"/>
                  <w:marBottom w:val="0"/>
                  <w:divBdr>
                    <w:top w:val="none" w:sz="0" w:space="0" w:color="auto"/>
                    <w:left w:val="none" w:sz="0" w:space="0" w:color="auto"/>
                    <w:bottom w:val="none" w:sz="0" w:space="0" w:color="auto"/>
                    <w:right w:val="none" w:sz="0" w:space="0" w:color="auto"/>
                  </w:divBdr>
                  <w:divsChild>
                    <w:div w:id="694499226">
                      <w:marLeft w:val="0"/>
                      <w:marRight w:val="0"/>
                      <w:marTop w:val="0"/>
                      <w:marBottom w:val="0"/>
                      <w:divBdr>
                        <w:top w:val="none" w:sz="0" w:space="0" w:color="auto"/>
                        <w:left w:val="none" w:sz="0" w:space="0" w:color="auto"/>
                        <w:bottom w:val="none" w:sz="0" w:space="0" w:color="auto"/>
                        <w:right w:val="none" w:sz="0" w:space="0" w:color="auto"/>
                      </w:divBdr>
                    </w:div>
                  </w:divsChild>
                </w:div>
                <w:div w:id="455950727">
                  <w:marLeft w:val="0"/>
                  <w:marRight w:val="0"/>
                  <w:marTop w:val="0"/>
                  <w:marBottom w:val="0"/>
                  <w:divBdr>
                    <w:top w:val="none" w:sz="0" w:space="0" w:color="auto"/>
                    <w:left w:val="none" w:sz="0" w:space="0" w:color="auto"/>
                    <w:bottom w:val="none" w:sz="0" w:space="0" w:color="auto"/>
                    <w:right w:val="none" w:sz="0" w:space="0" w:color="auto"/>
                  </w:divBdr>
                  <w:divsChild>
                    <w:div w:id="2056196755">
                      <w:marLeft w:val="0"/>
                      <w:marRight w:val="0"/>
                      <w:marTop w:val="0"/>
                      <w:marBottom w:val="0"/>
                      <w:divBdr>
                        <w:top w:val="none" w:sz="0" w:space="0" w:color="auto"/>
                        <w:left w:val="none" w:sz="0" w:space="0" w:color="auto"/>
                        <w:bottom w:val="none" w:sz="0" w:space="0" w:color="auto"/>
                        <w:right w:val="none" w:sz="0" w:space="0" w:color="auto"/>
                      </w:divBdr>
                    </w:div>
                  </w:divsChild>
                </w:div>
                <w:div w:id="701170021">
                  <w:marLeft w:val="0"/>
                  <w:marRight w:val="0"/>
                  <w:marTop w:val="0"/>
                  <w:marBottom w:val="0"/>
                  <w:divBdr>
                    <w:top w:val="none" w:sz="0" w:space="0" w:color="auto"/>
                    <w:left w:val="none" w:sz="0" w:space="0" w:color="auto"/>
                    <w:bottom w:val="none" w:sz="0" w:space="0" w:color="auto"/>
                    <w:right w:val="none" w:sz="0" w:space="0" w:color="auto"/>
                  </w:divBdr>
                  <w:divsChild>
                    <w:div w:id="1668436612">
                      <w:marLeft w:val="0"/>
                      <w:marRight w:val="0"/>
                      <w:marTop w:val="0"/>
                      <w:marBottom w:val="0"/>
                      <w:divBdr>
                        <w:top w:val="none" w:sz="0" w:space="0" w:color="auto"/>
                        <w:left w:val="none" w:sz="0" w:space="0" w:color="auto"/>
                        <w:bottom w:val="none" w:sz="0" w:space="0" w:color="auto"/>
                        <w:right w:val="none" w:sz="0" w:space="0" w:color="auto"/>
                      </w:divBdr>
                    </w:div>
                  </w:divsChild>
                </w:div>
                <w:div w:id="745230301">
                  <w:marLeft w:val="0"/>
                  <w:marRight w:val="0"/>
                  <w:marTop w:val="0"/>
                  <w:marBottom w:val="0"/>
                  <w:divBdr>
                    <w:top w:val="none" w:sz="0" w:space="0" w:color="auto"/>
                    <w:left w:val="none" w:sz="0" w:space="0" w:color="auto"/>
                    <w:bottom w:val="none" w:sz="0" w:space="0" w:color="auto"/>
                    <w:right w:val="none" w:sz="0" w:space="0" w:color="auto"/>
                  </w:divBdr>
                  <w:divsChild>
                    <w:div w:id="1211461331">
                      <w:marLeft w:val="0"/>
                      <w:marRight w:val="0"/>
                      <w:marTop w:val="0"/>
                      <w:marBottom w:val="0"/>
                      <w:divBdr>
                        <w:top w:val="none" w:sz="0" w:space="0" w:color="auto"/>
                        <w:left w:val="none" w:sz="0" w:space="0" w:color="auto"/>
                        <w:bottom w:val="none" w:sz="0" w:space="0" w:color="auto"/>
                        <w:right w:val="none" w:sz="0" w:space="0" w:color="auto"/>
                      </w:divBdr>
                    </w:div>
                  </w:divsChild>
                </w:div>
                <w:div w:id="848640030">
                  <w:marLeft w:val="0"/>
                  <w:marRight w:val="0"/>
                  <w:marTop w:val="0"/>
                  <w:marBottom w:val="0"/>
                  <w:divBdr>
                    <w:top w:val="none" w:sz="0" w:space="0" w:color="auto"/>
                    <w:left w:val="none" w:sz="0" w:space="0" w:color="auto"/>
                    <w:bottom w:val="none" w:sz="0" w:space="0" w:color="auto"/>
                    <w:right w:val="none" w:sz="0" w:space="0" w:color="auto"/>
                  </w:divBdr>
                  <w:divsChild>
                    <w:div w:id="1969238291">
                      <w:marLeft w:val="0"/>
                      <w:marRight w:val="0"/>
                      <w:marTop w:val="0"/>
                      <w:marBottom w:val="0"/>
                      <w:divBdr>
                        <w:top w:val="none" w:sz="0" w:space="0" w:color="auto"/>
                        <w:left w:val="none" w:sz="0" w:space="0" w:color="auto"/>
                        <w:bottom w:val="none" w:sz="0" w:space="0" w:color="auto"/>
                        <w:right w:val="none" w:sz="0" w:space="0" w:color="auto"/>
                      </w:divBdr>
                    </w:div>
                  </w:divsChild>
                </w:div>
                <w:div w:id="1538005248">
                  <w:marLeft w:val="0"/>
                  <w:marRight w:val="0"/>
                  <w:marTop w:val="0"/>
                  <w:marBottom w:val="0"/>
                  <w:divBdr>
                    <w:top w:val="none" w:sz="0" w:space="0" w:color="auto"/>
                    <w:left w:val="none" w:sz="0" w:space="0" w:color="auto"/>
                    <w:bottom w:val="none" w:sz="0" w:space="0" w:color="auto"/>
                    <w:right w:val="none" w:sz="0" w:space="0" w:color="auto"/>
                  </w:divBdr>
                  <w:divsChild>
                    <w:div w:id="1978102788">
                      <w:marLeft w:val="0"/>
                      <w:marRight w:val="0"/>
                      <w:marTop w:val="0"/>
                      <w:marBottom w:val="0"/>
                      <w:divBdr>
                        <w:top w:val="none" w:sz="0" w:space="0" w:color="auto"/>
                        <w:left w:val="none" w:sz="0" w:space="0" w:color="auto"/>
                        <w:bottom w:val="none" w:sz="0" w:space="0" w:color="auto"/>
                        <w:right w:val="none" w:sz="0" w:space="0" w:color="auto"/>
                      </w:divBdr>
                    </w:div>
                  </w:divsChild>
                </w:div>
                <w:div w:id="1557204185">
                  <w:marLeft w:val="0"/>
                  <w:marRight w:val="0"/>
                  <w:marTop w:val="0"/>
                  <w:marBottom w:val="0"/>
                  <w:divBdr>
                    <w:top w:val="none" w:sz="0" w:space="0" w:color="auto"/>
                    <w:left w:val="none" w:sz="0" w:space="0" w:color="auto"/>
                    <w:bottom w:val="none" w:sz="0" w:space="0" w:color="auto"/>
                    <w:right w:val="none" w:sz="0" w:space="0" w:color="auto"/>
                  </w:divBdr>
                  <w:divsChild>
                    <w:div w:id="2013214266">
                      <w:marLeft w:val="0"/>
                      <w:marRight w:val="0"/>
                      <w:marTop w:val="0"/>
                      <w:marBottom w:val="0"/>
                      <w:divBdr>
                        <w:top w:val="none" w:sz="0" w:space="0" w:color="auto"/>
                        <w:left w:val="none" w:sz="0" w:space="0" w:color="auto"/>
                        <w:bottom w:val="none" w:sz="0" w:space="0" w:color="auto"/>
                        <w:right w:val="none" w:sz="0" w:space="0" w:color="auto"/>
                      </w:divBdr>
                    </w:div>
                  </w:divsChild>
                </w:div>
                <w:div w:id="1835564281">
                  <w:marLeft w:val="0"/>
                  <w:marRight w:val="0"/>
                  <w:marTop w:val="0"/>
                  <w:marBottom w:val="0"/>
                  <w:divBdr>
                    <w:top w:val="none" w:sz="0" w:space="0" w:color="auto"/>
                    <w:left w:val="none" w:sz="0" w:space="0" w:color="auto"/>
                    <w:bottom w:val="none" w:sz="0" w:space="0" w:color="auto"/>
                    <w:right w:val="none" w:sz="0" w:space="0" w:color="auto"/>
                  </w:divBdr>
                  <w:divsChild>
                    <w:div w:id="769274780">
                      <w:marLeft w:val="0"/>
                      <w:marRight w:val="0"/>
                      <w:marTop w:val="0"/>
                      <w:marBottom w:val="0"/>
                      <w:divBdr>
                        <w:top w:val="none" w:sz="0" w:space="0" w:color="auto"/>
                        <w:left w:val="none" w:sz="0" w:space="0" w:color="auto"/>
                        <w:bottom w:val="none" w:sz="0" w:space="0" w:color="auto"/>
                        <w:right w:val="none" w:sz="0" w:space="0" w:color="auto"/>
                      </w:divBdr>
                    </w:div>
                  </w:divsChild>
                </w:div>
                <w:div w:id="1867981194">
                  <w:marLeft w:val="0"/>
                  <w:marRight w:val="0"/>
                  <w:marTop w:val="0"/>
                  <w:marBottom w:val="0"/>
                  <w:divBdr>
                    <w:top w:val="none" w:sz="0" w:space="0" w:color="auto"/>
                    <w:left w:val="none" w:sz="0" w:space="0" w:color="auto"/>
                    <w:bottom w:val="none" w:sz="0" w:space="0" w:color="auto"/>
                    <w:right w:val="none" w:sz="0" w:space="0" w:color="auto"/>
                  </w:divBdr>
                  <w:divsChild>
                    <w:div w:id="1983532811">
                      <w:marLeft w:val="0"/>
                      <w:marRight w:val="0"/>
                      <w:marTop w:val="0"/>
                      <w:marBottom w:val="0"/>
                      <w:divBdr>
                        <w:top w:val="none" w:sz="0" w:space="0" w:color="auto"/>
                        <w:left w:val="none" w:sz="0" w:space="0" w:color="auto"/>
                        <w:bottom w:val="none" w:sz="0" w:space="0" w:color="auto"/>
                        <w:right w:val="none" w:sz="0" w:space="0" w:color="auto"/>
                      </w:divBdr>
                    </w:div>
                  </w:divsChild>
                </w:div>
                <w:div w:id="1922642560">
                  <w:marLeft w:val="0"/>
                  <w:marRight w:val="0"/>
                  <w:marTop w:val="0"/>
                  <w:marBottom w:val="0"/>
                  <w:divBdr>
                    <w:top w:val="none" w:sz="0" w:space="0" w:color="auto"/>
                    <w:left w:val="none" w:sz="0" w:space="0" w:color="auto"/>
                    <w:bottom w:val="none" w:sz="0" w:space="0" w:color="auto"/>
                    <w:right w:val="none" w:sz="0" w:space="0" w:color="auto"/>
                  </w:divBdr>
                  <w:divsChild>
                    <w:div w:id="1974670717">
                      <w:marLeft w:val="0"/>
                      <w:marRight w:val="0"/>
                      <w:marTop w:val="0"/>
                      <w:marBottom w:val="0"/>
                      <w:divBdr>
                        <w:top w:val="none" w:sz="0" w:space="0" w:color="auto"/>
                        <w:left w:val="none" w:sz="0" w:space="0" w:color="auto"/>
                        <w:bottom w:val="none" w:sz="0" w:space="0" w:color="auto"/>
                        <w:right w:val="none" w:sz="0" w:space="0" w:color="auto"/>
                      </w:divBdr>
                    </w:div>
                  </w:divsChild>
                </w:div>
                <w:div w:id="1940021262">
                  <w:marLeft w:val="0"/>
                  <w:marRight w:val="0"/>
                  <w:marTop w:val="0"/>
                  <w:marBottom w:val="0"/>
                  <w:divBdr>
                    <w:top w:val="none" w:sz="0" w:space="0" w:color="auto"/>
                    <w:left w:val="none" w:sz="0" w:space="0" w:color="auto"/>
                    <w:bottom w:val="none" w:sz="0" w:space="0" w:color="auto"/>
                    <w:right w:val="none" w:sz="0" w:space="0" w:color="auto"/>
                  </w:divBdr>
                  <w:divsChild>
                    <w:div w:id="602079989">
                      <w:marLeft w:val="0"/>
                      <w:marRight w:val="0"/>
                      <w:marTop w:val="0"/>
                      <w:marBottom w:val="0"/>
                      <w:divBdr>
                        <w:top w:val="none" w:sz="0" w:space="0" w:color="auto"/>
                        <w:left w:val="none" w:sz="0" w:space="0" w:color="auto"/>
                        <w:bottom w:val="none" w:sz="0" w:space="0" w:color="auto"/>
                        <w:right w:val="none" w:sz="0" w:space="0" w:color="auto"/>
                      </w:divBdr>
                    </w:div>
                  </w:divsChild>
                </w:div>
                <w:div w:id="2038040821">
                  <w:marLeft w:val="0"/>
                  <w:marRight w:val="0"/>
                  <w:marTop w:val="0"/>
                  <w:marBottom w:val="0"/>
                  <w:divBdr>
                    <w:top w:val="none" w:sz="0" w:space="0" w:color="auto"/>
                    <w:left w:val="none" w:sz="0" w:space="0" w:color="auto"/>
                    <w:bottom w:val="none" w:sz="0" w:space="0" w:color="auto"/>
                    <w:right w:val="none" w:sz="0" w:space="0" w:color="auto"/>
                  </w:divBdr>
                  <w:divsChild>
                    <w:div w:id="1870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078771">
          <w:marLeft w:val="0"/>
          <w:marRight w:val="0"/>
          <w:marTop w:val="0"/>
          <w:marBottom w:val="0"/>
          <w:divBdr>
            <w:top w:val="none" w:sz="0" w:space="0" w:color="auto"/>
            <w:left w:val="none" w:sz="0" w:space="0" w:color="auto"/>
            <w:bottom w:val="none" w:sz="0" w:space="0" w:color="auto"/>
            <w:right w:val="none" w:sz="0" w:space="0" w:color="auto"/>
          </w:divBdr>
        </w:div>
        <w:div w:id="591084622">
          <w:marLeft w:val="0"/>
          <w:marRight w:val="0"/>
          <w:marTop w:val="0"/>
          <w:marBottom w:val="0"/>
          <w:divBdr>
            <w:top w:val="none" w:sz="0" w:space="0" w:color="auto"/>
            <w:left w:val="none" w:sz="0" w:space="0" w:color="auto"/>
            <w:bottom w:val="none" w:sz="0" w:space="0" w:color="auto"/>
            <w:right w:val="none" w:sz="0" w:space="0" w:color="auto"/>
          </w:divBdr>
          <w:divsChild>
            <w:div w:id="441539231">
              <w:marLeft w:val="-45"/>
              <w:marRight w:val="0"/>
              <w:marTop w:val="30"/>
              <w:marBottom w:val="30"/>
              <w:divBdr>
                <w:top w:val="none" w:sz="0" w:space="0" w:color="auto"/>
                <w:left w:val="none" w:sz="0" w:space="0" w:color="auto"/>
                <w:bottom w:val="none" w:sz="0" w:space="0" w:color="auto"/>
                <w:right w:val="none" w:sz="0" w:space="0" w:color="auto"/>
              </w:divBdr>
              <w:divsChild>
                <w:div w:id="164512386">
                  <w:marLeft w:val="0"/>
                  <w:marRight w:val="0"/>
                  <w:marTop w:val="0"/>
                  <w:marBottom w:val="0"/>
                  <w:divBdr>
                    <w:top w:val="none" w:sz="0" w:space="0" w:color="auto"/>
                    <w:left w:val="none" w:sz="0" w:space="0" w:color="auto"/>
                    <w:bottom w:val="none" w:sz="0" w:space="0" w:color="auto"/>
                    <w:right w:val="none" w:sz="0" w:space="0" w:color="auto"/>
                  </w:divBdr>
                  <w:divsChild>
                    <w:div w:id="364642594">
                      <w:marLeft w:val="0"/>
                      <w:marRight w:val="0"/>
                      <w:marTop w:val="0"/>
                      <w:marBottom w:val="0"/>
                      <w:divBdr>
                        <w:top w:val="none" w:sz="0" w:space="0" w:color="auto"/>
                        <w:left w:val="none" w:sz="0" w:space="0" w:color="auto"/>
                        <w:bottom w:val="none" w:sz="0" w:space="0" w:color="auto"/>
                        <w:right w:val="none" w:sz="0" w:space="0" w:color="auto"/>
                      </w:divBdr>
                    </w:div>
                  </w:divsChild>
                </w:div>
                <w:div w:id="274681067">
                  <w:marLeft w:val="0"/>
                  <w:marRight w:val="0"/>
                  <w:marTop w:val="0"/>
                  <w:marBottom w:val="0"/>
                  <w:divBdr>
                    <w:top w:val="none" w:sz="0" w:space="0" w:color="auto"/>
                    <w:left w:val="none" w:sz="0" w:space="0" w:color="auto"/>
                    <w:bottom w:val="none" w:sz="0" w:space="0" w:color="auto"/>
                    <w:right w:val="none" w:sz="0" w:space="0" w:color="auto"/>
                  </w:divBdr>
                  <w:divsChild>
                    <w:div w:id="1087774005">
                      <w:marLeft w:val="0"/>
                      <w:marRight w:val="0"/>
                      <w:marTop w:val="0"/>
                      <w:marBottom w:val="0"/>
                      <w:divBdr>
                        <w:top w:val="none" w:sz="0" w:space="0" w:color="auto"/>
                        <w:left w:val="none" w:sz="0" w:space="0" w:color="auto"/>
                        <w:bottom w:val="none" w:sz="0" w:space="0" w:color="auto"/>
                        <w:right w:val="none" w:sz="0" w:space="0" w:color="auto"/>
                      </w:divBdr>
                    </w:div>
                  </w:divsChild>
                </w:div>
                <w:div w:id="275790751">
                  <w:marLeft w:val="0"/>
                  <w:marRight w:val="0"/>
                  <w:marTop w:val="0"/>
                  <w:marBottom w:val="0"/>
                  <w:divBdr>
                    <w:top w:val="none" w:sz="0" w:space="0" w:color="auto"/>
                    <w:left w:val="none" w:sz="0" w:space="0" w:color="auto"/>
                    <w:bottom w:val="none" w:sz="0" w:space="0" w:color="auto"/>
                    <w:right w:val="none" w:sz="0" w:space="0" w:color="auto"/>
                  </w:divBdr>
                  <w:divsChild>
                    <w:div w:id="960644805">
                      <w:marLeft w:val="0"/>
                      <w:marRight w:val="0"/>
                      <w:marTop w:val="0"/>
                      <w:marBottom w:val="0"/>
                      <w:divBdr>
                        <w:top w:val="none" w:sz="0" w:space="0" w:color="auto"/>
                        <w:left w:val="none" w:sz="0" w:space="0" w:color="auto"/>
                        <w:bottom w:val="none" w:sz="0" w:space="0" w:color="auto"/>
                        <w:right w:val="none" w:sz="0" w:space="0" w:color="auto"/>
                      </w:divBdr>
                    </w:div>
                  </w:divsChild>
                </w:div>
                <w:div w:id="581841540">
                  <w:marLeft w:val="0"/>
                  <w:marRight w:val="0"/>
                  <w:marTop w:val="0"/>
                  <w:marBottom w:val="0"/>
                  <w:divBdr>
                    <w:top w:val="none" w:sz="0" w:space="0" w:color="auto"/>
                    <w:left w:val="none" w:sz="0" w:space="0" w:color="auto"/>
                    <w:bottom w:val="none" w:sz="0" w:space="0" w:color="auto"/>
                    <w:right w:val="none" w:sz="0" w:space="0" w:color="auto"/>
                  </w:divBdr>
                  <w:divsChild>
                    <w:div w:id="1339194494">
                      <w:marLeft w:val="0"/>
                      <w:marRight w:val="0"/>
                      <w:marTop w:val="0"/>
                      <w:marBottom w:val="0"/>
                      <w:divBdr>
                        <w:top w:val="none" w:sz="0" w:space="0" w:color="auto"/>
                        <w:left w:val="none" w:sz="0" w:space="0" w:color="auto"/>
                        <w:bottom w:val="none" w:sz="0" w:space="0" w:color="auto"/>
                        <w:right w:val="none" w:sz="0" w:space="0" w:color="auto"/>
                      </w:divBdr>
                    </w:div>
                  </w:divsChild>
                </w:div>
                <w:div w:id="653022472">
                  <w:marLeft w:val="0"/>
                  <w:marRight w:val="0"/>
                  <w:marTop w:val="0"/>
                  <w:marBottom w:val="0"/>
                  <w:divBdr>
                    <w:top w:val="none" w:sz="0" w:space="0" w:color="auto"/>
                    <w:left w:val="none" w:sz="0" w:space="0" w:color="auto"/>
                    <w:bottom w:val="none" w:sz="0" w:space="0" w:color="auto"/>
                    <w:right w:val="none" w:sz="0" w:space="0" w:color="auto"/>
                  </w:divBdr>
                  <w:divsChild>
                    <w:div w:id="606929187">
                      <w:marLeft w:val="0"/>
                      <w:marRight w:val="0"/>
                      <w:marTop w:val="0"/>
                      <w:marBottom w:val="0"/>
                      <w:divBdr>
                        <w:top w:val="none" w:sz="0" w:space="0" w:color="auto"/>
                        <w:left w:val="none" w:sz="0" w:space="0" w:color="auto"/>
                        <w:bottom w:val="none" w:sz="0" w:space="0" w:color="auto"/>
                        <w:right w:val="none" w:sz="0" w:space="0" w:color="auto"/>
                      </w:divBdr>
                    </w:div>
                  </w:divsChild>
                </w:div>
                <w:div w:id="742990732">
                  <w:marLeft w:val="0"/>
                  <w:marRight w:val="0"/>
                  <w:marTop w:val="0"/>
                  <w:marBottom w:val="0"/>
                  <w:divBdr>
                    <w:top w:val="none" w:sz="0" w:space="0" w:color="auto"/>
                    <w:left w:val="none" w:sz="0" w:space="0" w:color="auto"/>
                    <w:bottom w:val="none" w:sz="0" w:space="0" w:color="auto"/>
                    <w:right w:val="none" w:sz="0" w:space="0" w:color="auto"/>
                  </w:divBdr>
                  <w:divsChild>
                    <w:div w:id="1074205148">
                      <w:marLeft w:val="0"/>
                      <w:marRight w:val="0"/>
                      <w:marTop w:val="0"/>
                      <w:marBottom w:val="0"/>
                      <w:divBdr>
                        <w:top w:val="none" w:sz="0" w:space="0" w:color="auto"/>
                        <w:left w:val="none" w:sz="0" w:space="0" w:color="auto"/>
                        <w:bottom w:val="none" w:sz="0" w:space="0" w:color="auto"/>
                        <w:right w:val="none" w:sz="0" w:space="0" w:color="auto"/>
                      </w:divBdr>
                    </w:div>
                  </w:divsChild>
                </w:div>
                <w:div w:id="820777169">
                  <w:marLeft w:val="0"/>
                  <w:marRight w:val="0"/>
                  <w:marTop w:val="0"/>
                  <w:marBottom w:val="0"/>
                  <w:divBdr>
                    <w:top w:val="none" w:sz="0" w:space="0" w:color="auto"/>
                    <w:left w:val="none" w:sz="0" w:space="0" w:color="auto"/>
                    <w:bottom w:val="none" w:sz="0" w:space="0" w:color="auto"/>
                    <w:right w:val="none" w:sz="0" w:space="0" w:color="auto"/>
                  </w:divBdr>
                  <w:divsChild>
                    <w:div w:id="893078007">
                      <w:marLeft w:val="0"/>
                      <w:marRight w:val="0"/>
                      <w:marTop w:val="0"/>
                      <w:marBottom w:val="0"/>
                      <w:divBdr>
                        <w:top w:val="none" w:sz="0" w:space="0" w:color="auto"/>
                        <w:left w:val="none" w:sz="0" w:space="0" w:color="auto"/>
                        <w:bottom w:val="none" w:sz="0" w:space="0" w:color="auto"/>
                        <w:right w:val="none" w:sz="0" w:space="0" w:color="auto"/>
                      </w:divBdr>
                    </w:div>
                  </w:divsChild>
                </w:div>
                <w:div w:id="1072773429">
                  <w:marLeft w:val="0"/>
                  <w:marRight w:val="0"/>
                  <w:marTop w:val="0"/>
                  <w:marBottom w:val="0"/>
                  <w:divBdr>
                    <w:top w:val="none" w:sz="0" w:space="0" w:color="auto"/>
                    <w:left w:val="none" w:sz="0" w:space="0" w:color="auto"/>
                    <w:bottom w:val="none" w:sz="0" w:space="0" w:color="auto"/>
                    <w:right w:val="none" w:sz="0" w:space="0" w:color="auto"/>
                  </w:divBdr>
                  <w:divsChild>
                    <w:div w:id="915213651">
                      <w:marLeft w:val="0"/>
                      <w:marRight w:val="0"/>
                      <w:marTop w:val="0"/>
                      <w:marBottom w:val="0"/>
                      <w:divBdr>
                        <w:top w:val="none" w:sz="0" w:space="0" w:color="auto"/>
                        <w:left w:val="none" w:sz="0" w:space="0" w:color="auto"/>
                        <w:bottom w:val="none" w:sz="0" w:space="0" w:color="auto"/>
                        <w:right w:val="none" w:sz="0" w:space="0" w:color="auto"/>
                      </w:divBdr>
                    </w:div>
                  </w:divsChild>
                </w:div>
                <w:div w:id="1231890927">
                  <w:marLeft w:val="0"/>
                  <w:marRight w:val="0"/>
                  <w:marTop w:val="0"/>
                  <w:marBottom w:val="0"/>
                  <w:divBdr>
                    <w:top w:val="none" w:sz="0" w:space="0" w:color="auto"/>
                    <w:left w:val="none" w:sz="0" w:space="0" w:color="auto"/>
                    <w:bottom w:val="none" w:sz="0" w:space="0" w:color="auto"/>
                    <w:right w:val="none" w:sz="0" w:space="0" w:color="auto"/>
                  </w:divBdr>
                  <w:divsChild>
                    <w:div w:id="616566323">
                      <w:marLeft w:val="0"/>
                      <w:marRight w:val="0"/>
                      <w:marTop w:val="0"/>
                      <w:marBottom w:val="0"/>
                      <w:divBdr>
                        <w:top w:val="none" w:sz="0" w:space="0" w:color="auto"/>
                        <w:left w:val="none" w:sz="0" w:space="0" w:color="auto"/>
                        <w:bottom w:val="none" w:sz="0" w:space="0" w:color="auto"/>
                        <w:right w:val="none" w:sz="0" w:space="0" w:color="auto"/>
                      </w:divBdr>
                    </w:div>
                  </w:divsChild>
                </w:div>
                <w:div w:id="1282802824">
                  <w:marLeft w:val="0"/>
                  <w:marRight w:val="0"/>
                  <w:marTop w:val="0"/>
                  <w:marBottom w:val="0"/>
                  <w:divBdr>
                    <w:top w:val="none" w:sz="0" w:space="0" w:color="auto"/>
                    <w:left w:val="none" w:sz="0" w:space="0" w:color="auto"/>
                    <w:bottom w:val="none" w:sz="0" w:space="0" w:color="auto"/>
                    <w:right w:val="none" w:sz="0" w:space="0" w:color="auto"/>
                  </w:divBdr>
                  <w:divsChild>
                    <w:div w:id="1926068942">
                      <w:marLeft w:val="0"/>
                      <w:marRight w:val="0"/>
                      <w:marTop w:val="0"/>
                      <w:marBottom w:val="0"/>
                      <w:divBdr>
                        <w:top w:val="none" w:sz="0" w:space="0" w:color="auto"/>
                        <w:left w:val="none" w:sz="0" w:space="0" w:color="auto"/>
                        <w:bottom w:val="none" w:sz="0" w:space="0" w:color="auto"/>
                        <w:right w:val="none" w:sz="0" w:space="0" w:color="auto"/>
                      </w:divBdr>
                    </w:div>
                  </w:divsChild>
                </w:div>
                <w:div w:id="1325427064">
                  <w:marLeft w:val="0"/>
                  <w:marRight w:val="0"/>
                  <w:marTop w:val="0"/>
                  <w:marBottom w:val="0"/>
                  <w:divBdr>
                    <w:top w:val="none" w:sz="0" w:space="0" w:color="auto"/>
                    <w:left w:val="none" w:sz="0" w:space="0" w:color="auto"/>
                    <w:bottom w:val="none" w:sz="0" w:space="0" w:color="auto"/>
                    <w:right w:val="none" w:sz="0" w:space="0" w:color="auto"/>
                  </w:divBdr>
                  <w:divsChild>
                    <w:div w:id="1526747574">
                      <w:marLeft w:val="0"/>
                      <w:marRight w:val="0"/>
                      <w:marTop w:val="0"/>
                      <w:marBottom w:val="0"/>
                      <w:divBdr>
                        <w:top w:val="none" w:sz="0" w:space="0" w:color="auto"/>
                        <w:left w:val="none" w:sz="0" w:space="0" w:color="auto"/>
                        <w:bottom w:val="none" w:sz="0" w:space="0" w:color="auto"/>
                        <w:right w:val="none" w:sz="0" w:space="0" w:color="auto"/>
                      </w:divBdr>
                    </w:div>
                  </w:divsChild>
                </w:div>
                <w:div w:id="1346787379">
                  <w:marLeft w:val="0"/>
                  <w:marRight w:val="0"/>
                  <w:marTop w:val="0"/>
                  <w:marBottom w:val="0"/>
                  <w:divBdr>
                    <w:top w:val="none" w:sz="0" w:space="0" w:color="auto"/>
                    <w:left w:val="none" w:sz="0" w:space="0" w:color="auto"/>
                    <w:bottom w:val="none" w:sz="0" w:space="0" w:color="auto"/>
                    <w:right w:val="none" w:sz="0" w:space="0" w:color="auto"/>
                  </w:divBdr>
                  <w:divsChild>
                    <w:div w:id="965700174">
                      <w:marLeft w:val="0"/>
                      <w:marRight w:val="0"/>
                      <w:marTop w:val="0"/>
                      <w:marBottom w:val="0"/>
                      <w:divBdr>
                        <w:top w:val="none" w:sz="0" w:space="0" w:color="auto"/>
                        <w:left w:val="none" w:sz="0" w:space="0" w:color="auto"/>
                        <w:bottom w:val="none" w:sz="0" w:space="0" w:color="auto"/>
                        <w:right w:val="none" w:sz="0" w:space="0" w:color="auto"/>
                      </w:divBdr>
                    </w:div>
                  </w:divsChild>
                </w:div>
                <w:div w:id="1400520899">
                  <w:marLeft w:val="0"/>
                  <w:marRight w:val="0"/>
                  <w:marTop w:val="0"/>
                  <w:marBottom w:val="0"/>
                  <w:divBdr>
                    <w:top w:val="none" w:sz="0" w:space="0" w:color="auto"/>
                    <w:left w:val="none" w:sz="0" w:space="0" w:color="auto"/>
                    <w:bottom w:val="none" w:sz="0" w:space="0" w:color="auto"/>
                    <w:right w:val="none" w:sz="0" w:space="0" w:color="auto"/>
                  </w:divBdr>
                  <w:divsChild>
                    <w:div w:id="1896038416">
                      <w:marLeft w:val="0"/>
                      <w:marRight w:val="0"/>
                      <w:marTop w:val="0"/>
                      <w:marBottom w:val="0"/>
                      <w:divBdr>
                        <w:top w:val="none" w:sz="0" w:space="0" w:color="auto"/>
                        <w:left w:val="none" w:sz="0" w:space="0" w:color="auto"/>
                        <w:bottom w:val="none" w:sz="0" w:space="0" w:color="auto"/>
                        <w:right w:val="none" w:sz="0" w:space="0" w:color="auto"/>
                      </w:divBdr>
                    </w:div>
                  </w:divsChild>
                </w:div>
                <w:div w:id="1442187716">
                  <w:marLeft w:val="0"/>
                  <w:marRight w:val="0"/>
                  <w:marTop w:val="0"/>
                  <w:marBottom w:val="0"/>
                  <w:divBdr>
                    <w:top w:val="none" w:sz="0" w:space="0" w:color="auto"/>
                    <w:left w:val="none" w:sz="0" w:space="0" w:color="auto"/>
                    <w:bottom w:val="none" w:sz="0" w:space="0" w:color="auto"/>
                    <w:right w:val="none" w:sz="0" w:space="0" w:color="auto"/>
                  </w:divBdr>
                  <w:divsChild>
                    <w:div w:id="1305895748">
                      <w:marLeft w:val="0"/>
                      <w:marRight w:val="0"/>
                      <w:marTop w:val="0"/>
                      <w:marBottom w:val="0"/>
                      <w:divBdr>
                        <w:top w:val="none" w:sz="0" w:space="0" w:color="auto"/>
                        <w:left w:val="none" w:sz="0" w:space="0" w:color="auto"/>
                        <w:bottom w:val="none" w:sz="0" w:space="0" w:color="auto"/>
                        <w:right w:val="none" w:sz="0" w:space="0" w:color="auto"/>
                      </w:divBdr>
                    </w:div>
                  </w:divsChild>
                </w:div>
                <w:div w:id="1507553343">
                  <w:marLeft w:val="0"/>
                  <w:marRight w:val="0"/>
                  <w:marTop w:val="0"/>
                  <w:marBottom w:val="0"/>
                  <w:divBdr>
                    <w:top w:val="none" w:sz="0" w:space="0" w:color="auto"/>
                    <w:left w:val="none" w:sz="0" w:space="0" w:color="auto"/>
                    <w:bottom w:val="none" w:sz="0" w:space="0" w:color="auto"/>
                    <w:right w:val="none" w:sz="0" w:space="0" w:color="auto"/>
                  </w:divBdr>
                  <w:divsChild>
                    <w:div w:id="2107581218">
                      <w:marLeft w:val="0"/>
                      <w:marRight w:val="0"/>
                      <w:marTop w:val="0"/>
                      <w:marBottom w:val="0"/>
                      <w:divBdr>
                        <w:top w:val="none" w:sz="0" w:space="0" w:color="auto"/>
                        <w:left w:val="none" w:sz="0" w:space="0" w:color="auto"/>
                        <w:bottom w:val="none" w:sz="0" w:space="0" w:color="auto"/>
                        <w:right w:val="none" w:sz="0" w:space="0" w:color="auto"/>
                      </w:divBdr>
                    </w:div>
                  </w:divsChild>
                </w:div>
                <w:div w:id="1749159031">
                  <w:marLeft w:val="0"/>
                  <w:marRight w:val="0"/>
                  <w:marTop w:val="0"/>
                  <w:marBottom w:val="0"/>
                  <w:divBdr>
                    <w:top w:val="none" w:sz="0" w:space="0" w:color="auto"/>
                    <w:left w:val="none" w:sz="0" w:space="0" w:color="auto"/>
                    <w:bottom w:val="none" w:sz="0" w:space="0" w:color="auto"/>
                    <w:right w:val="none" w:sz="0" w:space="0" w:color="auto"/>
                  </w:divBdr>
                  <w:divsChild>
                    <w:div w:id="1296791930">
                      <w:marLeft w:val="0"/>
                      <w:marRight w:val="0"/>
                      <w:marTop w:val="0"/>
                      <w:marBottom w:val="0"/>
                      <w:divBdr>
                        <w:top w:val="none" w:sz="0" w:space="0" w:color="auto"/>
                        <w:left w:val="none" w:sz="0" w:space="0" w:color="auto"/>
                        <w:bottom w:val="none" w:sz="0" w:space="0" w:color="auto"/>
                        <w:right w:val="none" w:sz="0" w:space="0" w:color="auto"/>
                      </w:divBdr>
                    </w:div>
                  </w:divsChild>
                </w:div>
                <w:div w:id="1988197162">
                  <w:marLeft w:val="0"/>
                  <w:marRight w:val="0"/>
                  <w:marTop w:val="0"/>
                  <w:marBottom w:val="0"/>
                  <w:divBdr>
                    <w:top w:val="none" w:sz="0" w:space="0" w:color="auto"/>
                    <w:left w:val="none" w:sz="0" w:space="0" w:color="auto"/>
                    <w:bottom w:val="none" w:sz="0" w:space="0" w:color="auto"/>
                    <w:right w:val="none" w:sz="0" w:space="0" w:color="auto"/>
                  </w:divBdr>
                  <w:divsChild>
                    <w:div w:id="1274247049">
                      <w:marLeft w:val="0"/>
                      <w:marRight w:val="0"/>
                      <w:marTop w:val="0"/>
                      <w:marBottom w:val="0"/>
                      <w:divBdr>
                        <w:top w:val="none" w:sz="0" w:space="0" w:color="auto"/>
                        <w:left w:val="none" w:sz="0" w:space="0" w:color="auto"/>
                        <w:bottom w:val="none" w:sz="0" w:space="0" w:color="auto"/>
                        <w:right w:val="none" w:sz="0" w:space="0" w:color="auto"/>
                      </w:divBdr>
                    </w:div>
                  </w:divsChild>
                </w:div>
                <w:div w:id="2103640396">
                  <w:marLeft w:val="0"/>
                  <w:marRight w:val="0"/>
                  <w:marTop w:val="0"/>
                  <w:marBottom w:val="0"/>
                  <w:divBdr>
                    <w:top w:val="none" w:sz="0" w:space="0" w:color="auto"/>
                    <w:left w:val="none" w:sz="0" w:space="0" w:color="auto"/>
                    <w:bottom w:val="none" w:sz="0" w:space="0" w:color="auto"/>
                    <w:right w:val="none" w:sz="0" w:space="0" w:color="auto"/>
                  </w:divBdr>
                  <w:divsChild>
                    <w:div w:id="1540165246">
                      <w:marLeft w:val="0"/>
                      <w:marRight w:val="0"/>
                      <w:marTop w:val="0"/>
                      <w:marBottom w:val="0"/>
                      <w:divBdr>
                        <w:top w:val="none" w:sz="0" w:space="0" w:color="auto"/>
                        <w:left w:val="none" w:sz="0" w:space="0" w:color="auto"/>
                        <w:bottom w:val="none" w:sz="0" w:space="0" w:color="auto"/>
                        <w:right w:val="none" w:sz="0" w:space="0" w:color="auto"/>
                      </w:divBdr>
                    </w:div>
                  </w:divsChild>
                </w:div>
                <w:div w:id="2108039051">
                  <w:marLeft w:val="0"/>
                  <w:marRight w:val="0"/>
                  <w:marTop w:val="0"/>
                  <w:marBottom w:val="0"/>
                  <w:divBdr>
                    <w:top w:val="none" w:sz="0" w:space="0" w:color="auto"/>
                    <w:left w:val="none" w:sz="0" w:space="0" w:color="auto"/>
                    <w:bottom w:val="none" w:sz="0" w:space="0" w:color="auto"/>
                    <w:right w:val="none" w:sz="0" w:space="0" w:color="auto"/>
                  </w:divBdr>
                  <w:divsChild>
                    <w:div w:id="53438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215242">
          <w:marLeft w:val="0"/>
          <w:marRight w:val="0"/>
          <w:marTop w:val="0"/>
          <w:marBottom w:val="0"/>
          <w:divBdr>
            <w:top w:val="none" w:sz="0" w:space="0" w:color="auto"/>
            <w:left w:val="none" w:sz="0" w:space="0" w:color="auto"/>
            <w:bottom w:val="none" w:sz="0" w:space="0" w:color="auto"/>
            <w:right w:val="none" w:sz="0" w:space="0" w:color="auto"/>
          </w:divBdr>
        </w:div>
        <w:div w:id="689531982">
          <w:marLeft w:val="0"/>
          <w:marRight w:val="0"/>
          <w:marTop w:val="0"/>
          <w:marBottom w:val="0"/>
          <w:divBdr>
            <w:top w:val="none" w:sz="0" w:space="0" w:color="auto"/>
            <w:left w:val="none" w:sz="0" w:space="0" w:color="auto"/>
            <w:bottom w:val="none" w:sz="0" w:space="0" w:color="auto"/>
            <w:right w:val="none" w:sz="0" w:space="0" w:color="auto"/>
          </w:divBdr>
        </w:div>
        <w:div w:id="724833845">
          <w:marLeft w:val="0"/>
          <w:marRight w:val="0"/>
          <w:marTop w:val="0"/>
          <w:marBottom w:val="0"/>
          <w:divBdr>
            <w:top w:val="none" w:sz="0" w:space="0" w:color="auto"/>
            <w:left w:val="none" w:sz="0" w:space="0" w:color="auto"/>
            <w:bottom w:val="none" w:sz="0" w:space="0" w:color="auto"/>
            <w:right w:val="none" w:sz="0" w:space="0" w:color="auto"/>
          </w:divBdr>
        </w:div>
        <w:div w:id="917321592">
          <w:marLeft w:val="0"/>
          <w:marRight w:val="0"/>
          <w:marTop w:val="0"/>
          <w:marBottom w:val="0"/>
          <w:divBdr>
            <w:top w:val="none" w:sz="0" w:space="0" w:color="auto"/>
            <w:left w:val="none" w:sz="0" w:space="0" w:color="auto"/>
            <w:bottom w:val="none" w:sz="0" w:space="0" w:color="auto"/>
            <w:right w:val="none" w:sz="0" w:space="0" w:color="auto"/>
          </w:divBdr>
          <w:divsChild>
            <w:div w:id="917641036">
              <w:marLeft w:val="0"/>
              <w:marRight w:val="0"/>
              <w:marTop w:val="0"/>
              <w:marBottom w:val="0"/>
              <w:divBdr>
                <w:top w:val="none" w:sz="0" w:space="0" w:color="auto"/>
                <w:left w:val="none" w:sz="0" w:space="0" w:color="auto"/>
                <w:bottom w:val="none" w:sz="0" w:space="0" w:color="auto"/>
                <w:right w:val="none" w:sz="0" w:space="0" w:color="auto"/>
              </w:divBdr>
            </w:div>
            <w:div w:id="1356034818">
              <w:marLeft w:val="0"/>
              <w:marRight w:val="0"/>
              <w:marTop w:val="0"/>
              <w:marBottom w:val="0"/>
              <w:divBdr>
                <w:top w:val="none" w:sz="0" w:space="0" w:color="auto"/>
                <w:left w:val="none" w:sz="0" w:space="0" w:color="auto"/>
                <w:bottom w:val="none" w:sz="0" w:space="0" w:color="auto"/>
                <w:right w:val="none" w:sz="0" w:space="0" w:color="auto"/>
              </w:divBdr>
            </w:div>
          </w:divsChild>
        </w:div>
        <w:div w:id="1063673527">
          <w:marLeft w:val="0"/>
          <w:marRight w:val="0"/>
          <w:marTop w:val="0"/>
          <w:marBottom w:val="0"/>
          <w:divBdr>
            <w:top w:val="none" w:sz="0" w:space="0" w:color="auto"/>
            <w:left w:val="none" w:sz="0" w:space="0" w:color="auto"/>
            <w:bottom w:val="none" w:sz="0" w:space="0" w:color="auto"/>
            <w:right w:val="none" w:sz="0" w:space="0" w:color="auto"/>
          </w:divBdr>
        </w:div>
        <w:div w:id="1690182760">
          <w:marLeft w:val="0"/>
          <w:marRight w:val="0"/>
          <w:marTop w:val="0"/>
          <w:marBottom w:val="0"/>
          <w:divBdr>
            <w:top w:val="none" w:sz="0" w:space="0" w:color="auto"/>
            <w:left w:val="none" w:sz="0" w:space="0" w:color="auto"/>
            <w:bottom w:val="none" w:sz="0" w:space="0" w:color="auto"/>
            <w:right w:val="none" w:sz="0" w:space="0" w:color="auto"/>
          </w:divBdr>
          <w:divsChild>
            <w:div w:id="405154618">
              <w:marLeft w:val="0"/>
              <w:marRight w:val="0"/>
              <w:marTop w:val="0"/>
              <w:marBottom w:val="0"/>
              <w:divBdr>
                <w:top w:val="none" w:sz="0" w:space="0" w:color="auto"/>
                <w:left w:val="none" w:sz="0" w:space="0" w:color="auto"/>
                <w:bottom w:val="none" w:sz="0" w:space="0" w:color="auto"/>
                <w:right w:val="none" w:sz="0" w:space="0" w:color="auto"/>
              </w:divBdr>
            </w:div>
            <w:div w:id="468787371">
              <w:marLeft w:val="0"/>
              <w:marRight w:val="0"/>
              <w:marTop w:val="0"/>
              <w:marBottom w:val="0"/>
              <w:divBdr>
                <w:top w:val="none" w:sz="0" w:space="0" w:color="auto"/>
                <w:left w:val="none" w:sz="0" w:space="0" w:color="auto"/>
                <w:bottom w:val="none" w:sz="0" w:space="0" w:color="auto"/>
                <w:right w:val="none" w:sz="0" w:space="0" w:color="auto"/>
              </w:divBdr>
            </w:div>
            <w:div w:id="591738324">
              <w:marLeft w:val="0"/>
              <w:marRight w:val="0"/>
              <w:marTop w:val="0"/>
              <w:marBottom w:val="0"/>
              <w:divBdr>
                <w:top w:val="none" w:sz="0" w:space="0" w:color="auto"/>
                <w:left w:val="none" w:sz="0" w:space="0" w:color="auto"/>
                <w:bottom w:val="none" w:sz="0" w:space="0" w:color="auto"/>
                <w:right w:val="none" w:sz="0" w:space="0" w:color="auto"/>
              </w:divBdr>
            </w:div>
            <w:div w:id="1612204335">
              <w:marLeft w:val="0"/>
              <w:marRight w:val="0"/>
              <w:marTop w:val="0"/>
              <w:marBottom w:val="0"/>
              <w:divBdr>
                <w:top w:val="none" w:sz="0" w:space="0" w:color="auto"/>
                <w:left w:val="none" w:sz="0" w:space="0" w:color="auto"/>
                <w:bottom w:val="none" w:sz="0" w:space="0" w:color="auto"/>
                <w:right w:val="none" w:sz="0" w:space="0" w:color="auto"/>
              </w:divBdr>
            </w:div>
          </w:divsChild>
        </w:div>
        <w:div w:id="1709380737">
          <w:marLeft w:val="0"/>
          <w:marRight w:val="0"/>
          <w:marTop w:val="0"/>
          <w:marBottom w:val="0"/>
          <w:divBdr>
            <w:top w:val="none" w:sz="0" w:space="0" w:color="auto"/>
            <w:left w:val="none" w:sz="0" w:space="0" w:color="auto"/>
            <w:bottom w:val="none" w:sz="0" w:space="0" w:color="auto"/>
            <w:right w:val="none" w:sz="0" w:space="0" w:color="auto"/>
          </w:divBdr>
        </w:div>
        <w:div w:id="1887184903">
          <w:marLeft w:val="0"/>
          <w:marRight w:val="0"/>
          <w:marTop w:val="0"/>
          <w:marBottom w:val="0"/>
          <w:divBdr>
            <w:top w:val="none" w:sz="0" w:space="0" w:color="auto"/>
            <w:left w:val="none" w:sz="0" w:space="0" w:color="auto"/>
            <w:bottom w:val="none" w:sz="0" w:space="0" w:color="auto"/>
            <w:right w:val="none" w:sz="0" w:space="0" w:color="auto"/>
          </w:divBdr>
        </w:div>
        <w:div w:id="1920284186">
          <w:marLeft w:val="0"/>
          <w:marRight w:val="0"/>
          <w:marTop w:val="0"/>
          <w:marBottom w:val="0"/>
          <w:divBdr>
            <w:top w:val="none" w:sz="0" w:space="0" w:color="auto"/>
            <w:left w:val="none" w:sz="0" w:space="0" w:color="auto"/>
            <w:bottom w:val="none" w:sz="0" w:space="0" w:color="auto"/>
            <w:right w:val="none" w:sz="0" w:space="0" w:color="auto"/>
          </w:divBdr>
        </w:div>
        <w:div w:id="1920937953">
          <w:marLeft w:val="0"/>
          <w:marRight w:val="0"/>
          <w:marTop w:val="0"/>
          <w:marBottom w:val="0"/>
          <w:divBdr>
            <w:top w:val="none" w:sz="0" w:space="0" w:color="auto"/>
            <w:left w:val="none" w:sz="0" w:space="0" w:color="auto"/>
            <w:bottom w:val="none" w:sz="0" w:space="0" w:color="auto"/>
            <w:right w:val="none" w:sz="0" w:space="0" w:color="auto"/>
          </w:divBdr>
        </w:div>
        <w:div w:id="1977563113">
          <w:marLeft w:val="0"/>
          <w:marRight w:val="0"/>
          <w:marTop w:val="0"/>
          <w:marBottom w:val="0"/>
          <w:divBdr>
            <w:top w:val="none" w:sz="0" w:space="0" w:color="auto"/>
            <w:left w:val="none" w:sz="0" w:space="0" w:color="auto"/>
            <w:bottom w:val="none" w:sz="0" w:space="0" w:color="auto"/>
            <w:right w:val="none" w:sz="0" w:space="0" w:color="auto"/>
          </w:divBdr>
          <w:divsChild>
            <w:div w:id="1263150873">
              <w:marLeft w:val="-45"/>
              <w:marRight w:val="0"/>
              <w:marTop w:val="30"/>
              <w:marBottom w:val="30"/>
              <w:divBdr>
                <w:top w:val="none" w:sz="0" w:space="0" w:color="auto"/>
                <w:left w:val="none" w:sz="0" w:space="0" w:color="auto"/>
                <w:bottom w:val="none" w:sz="0" w:space="0" w:color="auto"/>
                <w:right w:val="none" w:sz="0" w:space="0" w:color="auto"/>
              </w:divBdr>
              <w:divsChild>
                <w:div w:id="108166879">
                  <w:marLeft w:val="0"/>
                  <w:marRight w:val="0"/>
                  <w:marTop w:val="0"/>
                  <w:marBottom w:val="0"/>
                  <w:divBdr>
                    <w:top w:val="none" w:sz="0" w:space="0" w:color="auto"/>
                    <w:left w:val="none" w:sz="0" w:space="0" w:color="auto"/>
                    <w:bottom w:val="none" w:sz="0" w:space="0" w:color="auto"/>
                    <w:right w:val="none" w:sz="0" w:space="0" w:color="auto"/>
                  </w:divBdr>
                  <w:divsChild>
                    <w:div w:id="672341788">
                      <w:marLeft w:val="0"/>
                      <w:marRight w:val="0"/>
                      <w:marTop w:val="0"/>
                      <w:marBottom w:val="0"/>
                      <w:divBdr>
                        <w:top w:val="none" w:sz="0" w:space="0" w:color="auto"/>
                        <w:left w:val="none" w:sz="0" w:space="0" w:color="auto"/>
                        <w:bottom w:val="none" w:sz="0" w:space="0" w:color="auto"/>
                        <w:right w:val="none" w:sz="0" w:space="0" w:color="auto"/>
                      </w:divBdr>
                    </w:div>
                  </w:divsChild>
                </w:div>
                <w:div w:id="421687293">
                  <w:marLeft w:val="0"/>
                  <w:marRight w:val="0"/>
                  <w:marTop w:val="0"/>
                  <w:marBottom w:val="0"/>
                  <w:divBdr>
                    <w:top w:val="none" w:sz="0" w:space="0" w:color="auto"/>
                    <w:left w:val="none" w:sz="0" w:space="0" w:color="auto"/>
                    <w:bottom w:val="none" w:sz="0" w:space="0" w:color="auto"/>
                    <w:right w:val="none" w:sz="0" w:space="0" w:color="auto"/>
                  </w:divBdr>
                  <w:divsChild>
                    <w:div w:id="2049573645">
                      <w:marLeft w:val="0"/>
                      <w:marRight w:val="0"/>
                      <w:marTop w:val="0"/>
                      <w:marBottom w:val="0"/>
                      <w:divBdr>
                        <w:top w:val="none" w:sz="0" w:space="0" w:color="auto"/>
                        <w:left w:val="none" w:sz="0" w:space="0" w:color="auto"/>
                        <w:bottom w:val="none" w:sz="0" w:space="0" w:color="auto"/>
                        <w:right w:val="none" w:sz="0" w:space="0" w:color="auto"/>
                      </w:divBdr>
                    </w:div>
                  </w:divsChild>
                </w:div>
                <w:div w:id="970597032">
                  <w:marLeft w:val="0"/>
                  <w:marRight w:val="0"/>
                  <w:marTop w:val="0"/>
                  <w:marBottom w:val="0"/>
                  <w:divBdr>
                    <w:top w:val="none" w:sz="0" w:space="0" w:color="auto"/>
                    <w:left w:val="none" w:sz="0" w:space="0" w:color="auto"/>
                    <w:bottom w:val="none" w:sz="0" w:space="0" w:color="auto"/>
                    <w:right w:val="none" w:sz="0" w:space="0" w:color="auto"/>
                  </w:divBdr>
                  <w:divsChild>
                    <w:div w:id="348265068">
                      <w:marLeft w:val="0"/>
                      <w:marRight w:val="0"/>
                      <w:marTop w:val="0"/>
                      <w:marBottom w:val="0"/>
                      <w:divBdr>
                        <w:top w:val="none" w:sz="0" w:space="0" w:color="auto"/>
                        <w:left w:val="none" w:sz="0" w:space="0" w:color="auto"/>
                        <w:bottom w:val="none" w:sz="0" w:space="0" w:color="auto"/>
                        <w:right w:val="none" w:sz="0" w:space="0" w:color="auto"/>
                      </w:divBdr>
                    </w:div>
                  </w:divsChild>
                </w:div>
                <w:div w:id="1018434904">
                  <w:marLeft w:val="0"/>
                  <w:marRight w:val="0"/>
                  <w:marTop w:val="0"/>
                  <w:marBottom w:val="0"/>
                  <w:divBdr>
                    <w:top w:val="none" w:sz="0" w:space="0" w:color="auto"/>
                    <w:left w:val="none" w:sz="0" w:space="0" w:color="auto"/>
                    <w:bottom w:val="none" w:sz="0" w:space="0" w:color="auto"/>
                    <w:right w:val="none" w:sz="0" w:space="0" w:color="auto"/>
                  </w:divBdr>
                  <w:divsChild>
                    <w:div w:id="1724058199">
                      <w:marLeft w:val="0"/>
                      <w:marRight w:val="0"/>
                      <w:marTop w:val="0"/>
                      <w:marBottom w:val="0"/>
                      <w:divBdr>
                        <w:top w:val="none" w:sz="0" w:space="0" w:color="auto"/>
                        <w:left w:val="none" w:sz="0" w:space="0" w:color="auto"/>
                        <w:bottom w:val="none" w:sz="0" w:space="0" w:color="auto"/>
                        <w:right w:val="none" w:sz="0" w:space="0" w:color="auto"/>
                      </w:divBdr>
                    </w:div>
                  </w:divsChild>
                </w:div>
                <w:div w:id="1338770185">
                  <w:marLeft w:val="0"/>
                  <w:marRight w:val="0"/>
                  <w:marTop w:val="0"/>
                  <w:marBottom w:val="0"/>
                  <w:divBdr>
                    <w:top w:val="none" w:sz="0" w:space="0" w:color="auto"/>
                    <w:left w:val="none" w:sz="0" w:space="0" w:color="auto"/>
                    <w:bottom w:val="none" w:sz="0" w:space="0" w:color="auto"/>
                    <w:right w:val="none" w:sz="0" w:space="0" w:color="auto"/>
                  </w:divBdr>
                  <w:divsChild>
                    <w:div w:id="1615140030">
                      <w:marLeft w:val="0"/>
                      <w:marRight w:val="0"/>
                      <w:marTop w:val="0"/>
                      <w:marBottom w:val="0"/>
                      <w:divBdr>
                        <w:top w:val="none" w:sz="0" w:space="0" w:color="auto"/>
                        <w:left w:val="none" w:sz="0" w:space="0" w:color="auto"/>
                        <w:bottom w:val="none" w:sz="0" w:space="0" w:color="auto"/>
                        <w:right w:val="none" w:sz="0" w:space="0" w:color="auto"/>
                      </w:divBdr>
                    </w:div>
                  </w:divsChild>
                </w:div>
                <w:div w:id="1529948501">
                  <w:marLeft w:val="0"/>
                  <w:marRight w:val="0"/>
                  <w:marTop w:val="0"/>
                  <w:marBottom w:val="0"/>
                  <w:divBdr>
                    <w:top w:val="none" w:sz="0" w:space="0" w:color="auto"/>
                    <w:left w:val="none" w:sz="0" w:space="0" w:color="auto"/>
                    <w:bottom w:val="none" w:sz="0" w:space="0" w:color="auto"/>
                    <w:right w:val="none" w:sz="0" w:space="0" w:color="auto"/>
                  </w:divBdr>
                  <w:divsChild>
                    <w:div w:id="25640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094663">
          <w:marLeft w:val="0"/>
          <w:marRight w:val="0"/>
          <w:marTop w:val="0"/>
          <w:marBottom w:val="0"/>
          <w:divBdr>
            <w:top w:val="none" w:sz="0" w:space="0" w:color="auto"/>
            <w:left w:val="none" w:sz="0" w:space="0" w:color="auto"/>
            <w:bottom w:val="none" w:sz="0" w:space="0" w:color="auto"/>
            <w:right w:val="none" w:sz="0" w:space="0" w:color="auto"/>
          </w:divBdr>
        </w:div>
        <w:div w:id="2117171830">
          <w:marLeft w:val="0"/>
          <w:marRight w:val="0"/>
          <w:marTop w:val="0"/>
          <w:marBottom w:val="0"/>
          <w:divBdr>
            <w:top w:val="none" w:sz="0" w:space="0" w:color="auto"/>
            <w:left w:val="none" w:sz="0" w:space="0" w:color="auto"/>
            <w:bottom w:val="none" w:sz="0" w:space="0" w:color="auto"/>
            <w:right w:val="none" w:sz="0" w:space="0" w:color="auto"/>
          </w:divBdr>
        </w:div>
      </w:divsChild>
    </w:div>
    <w:div w:id="1044717155">
      <w:bodyDiv w:val="1"/>
      <w:marLeft w:val="0"/>
      <w:marRight w:val="0"/>
      <w:marTop w:val="0"/>
      <w:marBottom w:val="0"/>
      <w:divBdr>
        <w:top w:val="none" w:sz="0" w:space="0" w:color="auto"/>
        <w:left w:val="none" w:sz="0" w:space="0" w:color="auto"/>
        <w:bottom w:val="none" w:sz="0" w:space="0" w:color="auto"/>
        <w:right w:val="none" w:sz="0" w:space="0" w:color="auto"/>
      </w:divBdr>
      <w:divsChild>
        <w:div w:id="316155465">
          <w:marLeft w:val="0"/>
          <w:marRight w:val="0"/>
          <w:marTop w:val="0"/>
          <w:marBottom w:val="0"/>
          <w:divBdr>
            <w:top w:val="none" w:sz="0" w:space="0" w:color="auto"/>
            <w:left w:val="none" w:sz="0" w:space="0" w:color="auto"/>
            <w:bottom w:val="none" w:sz="0" w:space="0" w:color="auto"/>
            <w:right w:val="none" w:sz="0" w:space="0" w:color="auto"/>
          </w:divBdr>
        </w:div>
        <w:div w:id="1218930455">
          <w:marLeft w:val="0"/>
          <w:marRight w:val="0"/>
          <w:marTop w:val="0"/>
          <w:marBottom w:val="0"/>
          <w:divBdr>
            <w:top w:val="none" w:sz="0" w:space="0" w:color="auto"/>
            <w:left w:val="none" w:sz="0" w:space="0" w:color="auto"/>
            <w:bottom w:val="none" w:sz="0" w:space="0" w:color="auto"/>
            <w:right w:val="none" w:sz="0" w:space="0" w:color="auto"/>
          </w:divBdr>
        </w:div>
        <w:div w:id="1989241559">
          <w:marLeft w:val="0"/>
          <w:marRight w:val="0"/>
          <w:marTop w:val="0"/>
          <w:marBottom w:val="0"/>
          <w:divBdr>
            <w:top w:val="none" w:sz="0" w:space="0" w:color="auto"/>
            <w:left w:val="none" w:sz="0" w:space="0" w:color="auto"/>
            <w:bottom w:val="none" w:sz="0" w:space="0" w:color="auto"/>
            <w:right w:val="none" w:sz="0" w:space="0" w:color="auto"/>
          </w:divBdr>
        </w:div>
        <w:div w:id="1558666358">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79928716">
      <w:bodyDiv w:val="1"/>
      <w:marLeft w:val="0"/>
      <w:marRight w:val="0"/>
      <w:marTop w:val="0"/>
      <w:marBottom w:val="0"/>
      <w:divBdr>
        <w:top w:val="none" w:sz="0" w:space="0" w:color="auto"/>
        <w:left w:val="none" w:sz="0" w:space="0" w:color="auto"/>
        <w:bottom w:val="none" w:sz="0" w:space="0" w:color="auto"/>
        <w:right w:val="none" w:sz="0" w:space="0" w:color="auto"/>
      </w:divBdr>
      <w:divsChild>
        <w:div w:id="2042171138">
          <w:marLeft w:val="0"/>
          <w:marRight w:val="0"/>
          <w:marTop w:val="0"/>
          <w:marBottom w:val="0"/>
          <w:divBdr>
            <w:top w:val="none" w:sz="0" w:space="0" w:color="auto"/>
            <w:left w:val="none" w:sz="0" w:space="0" w:color="auto"/>
            <w:bottom w:val="none" w:sz="0" w:space="0" w:color="auto"/>
            <w:right w:val="none" w:sz="0" w:space="0" w:color="auto"/>
          </w:divBdr>
        </w:div>
        <w:div w:id="1148977756">
          <w:marLeft w:val="0"/>
          <w:marRight w:val="0"/>
          <w:marTop w:val="0"/>
          <w:marBottom w:val="0"/>
          <w:divBdr>
            <w:top w:val="none" w:sz="0" w:space="0" w:color="auto"/>
            <w:left w:val="none" w:sz="0" w:space="0" w:color="auto"/>
            <w:bottom w:val="none" w:sz="0" w:space="0" w:color="auto"/>
            <w:right w:val="none" w:sz="0" w:space="0" w:color="auto"/>
          </w:divBdr>
        </w:div>
        <w:div w:id="32855255">
          <w:marLeft w:val="0"/>
          <w:marRight w:val="0"/>
          <w:marTop w:val="0"/>
          <w:marBottom w:val="0"/>
          <w:divBdr>
            <w:top w:val="none" w:sz="0" w:space="0" w:color="auto"/>
            <w:left w:val="none" w:sz="0" w:space="0" w:color="auto"/>
            <w:bottom w:val="none" w:sz="0" w:space="0" w:color="auto"/>
            <w:right w:val="none" w:sz="0" w:space="0" w:color="auto"/>
          </w:divBdr>
        </w:div>
        <w:div w:id="1577202396">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590308638">
      <w:bodyDiv w:val="1"/>
      <w:marLeft w:val="0"/>
      <w:marRight w:val="0"/>
      <w:marTop w:val="0"/>
      <w:marBottom w:val="0"/>
      <w:divBdr>
        <w:top w:val="none" w:sz="0" w:space="0" w:color="auto"/>
        <w:left w:val="none" w:sz="0" w:space="0" w:color="auto"/>
        <w:bottom w:val="none" w:sz="0" w:space="0" w:color="auto"/>
        <w:right w:val="none" w:sz="0" w:space="0" w:color="auto"/>
      </w:divBdr>
      <w:divsChild>
        <w:div w:id="605384141">
          <w:marLeft w:val="0"/>
          <w:marRight w:val="0"/>
          <w:marTop w:val="0"/>
          <w:marBottom w:val="0"/>
          <w:divBdr>
            <w:top w:val="none" w:sz="0" w:space="0" w:color="auto"/>
            <w:left w:val="none" w:sz="0" w:space="0" w:color="auto"/>
            <w:bottom w:val="none" w:sz="0" w:space="0" w:color="auto"/>
            <w:right w:val="none" w:sz="0" w:space="0" w:color="auto"/>
          </w:divBdr>
        </w:div>
        <w:div w:id="1791782904">
          <w:marLeft w:val="0"/>
          <w:marRight w:val="0"/>
          <w:marTop w:val="0"/>
          <w:marBottom w:val="0"/>
          <w:divBdr>
            <w:top w:val="none" w:sz="0" w:space="0" w:color="auto"/>
            <w:left w:val="none" w:sz="0" w:space="0" w:color="auto"/>
            <w:bottom w:val="none" w:sz="0" w:space="0" w:color="auto"/>
            <w:right w:val="none" w:sz="0" w:space="0" w:color="auto"/>
          </w:divBdr>
        </w:div>
        <w:div w:id="782965711">
          <w:marLeft w:val="0"/>
          <w:marRight w:val="0"/>
          <w:marTop w:val="0"/>
          <w:marBottom w:val="0"/>
          <w:divBdr>
            <w:top w:val="none" w:sz="0" w:space="0" w:color="auto"/>
            <w:left w:val="none" w:sz="0" w:space="0" w:color="auto"/>
            <w:bottom w:val="none" w:sz="0" w:space="0" w:color="auto"/>
            <w:right w:val="none" w:sz="0" w:space="0" w:color="auto"/>
          </w:divBdr>
        </w:div>
        <w:div w:id="1612785833">
          <w:marLeft w:val="0"/>
          <w:marRight w:val="0"/>
          <w:marTop w:val="0"/>
          <w:marBottom w:val="0"/>
          <w:divBdr>
            <w:top w:val="none" w:sz="0" w:space="0" w:color="auto"/>
            <w:left w:val="none" w:sz="0" w:space="0" w:color="auto"/>
            <w:bottom w:val="none" w:sz="0" w:space="0" w:color="auto"/>
            <w:right w:val="none" w:sz="0" w:space="0" w:color="auto"/>
          </w:divBdr>
        </w:div>
      </w:divsChild>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alie.macdonald@uwtsd.ac.uk" TargetMode="External"/><Relationship Id="rId13" Type="http://schemas.openxmlformats.org/officeDocument/2006/relationships/footer" Target="footer1.xml"/><Relationship Id="rId18"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d.odeh@uwtsd.ac.uk"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yperlink" Target="mailto:g.tinney@uwtsd.ac.uk" TargetMode="Externa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yperlink" Target="mailto:a.rees-edwards@uwtsd.ac.uk" TargetMode="External"/><Relationship Id="rId14" Type="http://schemas.openxmlformats.org/officeDocument/2006/relationships/footer" Target="footer2.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9334</Words>
  <Characters>53205</Characters>
  <Application>Microsoft Office Word</Application>
  <DocSecurity>0</DocSecurity>
  <Lines>443</Lines>
  <Paragraphs>124</Paragraphs>
  <ScaleCrop>false</ScaleCrop>
  <Company>University of Wales Trinity Saint David</Company>
  <LinksUpToDate>false</LinksUpToDate>
  <CharactersWithSpaces>62415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2</cp:revision>
  <dcterms:created xsi:type="dcterms:W3CDTF">2024-07-29T09:27:00Z</dcterms:created>
  <dcterms:modified xsi:type="dcterms:W3CDTF">2024-07-29T09:27:00Z</dcterms:modified>
</cp:coreProperties>
</file>