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208DD" w14:textId="1A011611" w:rsidR="00DC2A1B" w:rsidRDefault="00DC2A1B" w:rsidP="004902D2">
      <w:pPr>
        <w:pStyle w:val="NormalWeb"/>
        <w:spacing w:before="0" w:beforeAutospacing="0" w:after="0" w:afterAutospacing="0" w:line="480" w:lineRule="auto"/>
        <w:rPr>
          <w:color w:val="0E101A"/>
          <w:u w:val="single"/>
        </w:rPr>
      </w:pPr>
      <w:r>
        <w:rPr>
          <w:noProof/>
        </w:rPr>
        <w:drawing>
          <wp:inline distT="0" distB="0" distL="0" distR="0" wp14:anchorId="36B84106" wp14:editId="4832B0B8">
            <wp:extent cx="5731510" cy="1780540"/>
            <wp:effectExtent l="0" t="0" r="2540" b="0"/>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80540"/>
                    </a:xfrm>
                    <a:prstGeom prst="rect">
                      <a:avLst/>
                    </a:prstGeom>
                    <a:noFill/>
                    <a:ln>
                      <a:noFill/>
                    </a:ln>
                  </pic:spPr>
                </pic:pic>
              </a:graphicData>
            </a:graphic>
          </wp:inline>
        </w:drawing>
      </w:r>
    </w:p>
    <w:p w14:paraId="5B9BF1DC" w14:textId="77777777" w:rsidR="00DC2A1B" w:rsidRDefault="00DC2A1B" w:rsidP="004902D2">
      <w:pPr>
        <w:pStyle w:val="NormalWeb"/>
        <w:spacing w:before="0" w:beforeAutospacing="0" w:after="0" w:afterAutospacing="0" w:line="480" w:lineRule="auto"/>
        <w:rPr>
          <w:color w:val="0E101A"/>
          <w:u w:val="single"/>
        </w:rPr>
      </w:pPr>
    </w:p>
    <w:p w14:paraId="0E4162A0" w14:textId="77777777" w:rsidR="00DC2A1B" w:rsidRDefault="00DC2A1B" w:rsidP="00DC2A1B">
      <w:pPr>
        <w:pStyle w:val="NormalWeb"/>
        <w:spacing w:before="0" w:beforeAutospacing="0" w:after="0" w:afterAutospacing="0" w:line="480" w:lineRule="auto"/>
        <w:jc w:val="center"/>
        <w:rPr>
          <w:color w:val="0E101A"/>
          <w:u w:val="single"/>
        </w:rPr>
      </w:pPr>
    </w:p>
    <w:p w14:paraId="00869195" w14:textId="77777777" w:rsidR="00DC2A1B" w:rsidRDefault="00DC2A1B" w:rsidP="00DC2A1B">
      <w:pPr>
        <w:pStyle w:val="NormalWeb"/>
        <w:spacing w:before="0" w:beforeAutospacing="0" w:after="0" w:afterAutospacing="0" w:line="480" w:lineRule="auto"/>
        <w:jc w:val="center"/>
        <w:rPr>
          <w:color w:val="0E101A"/>
          <w:u w:val="single"/>
        </w:rPr>
      </w:pPr>
    </w:p>
    <w:p w14:paraId="1CD2E204" w14:textId="6197622F" w:rsidR="00DC2A1B" w:rsidRDefault="00DC2A1B" w:rsidP="00DC2A1B">
      <w:pPr>
        <w:pStyle w:val="NormalWeb"/>
        <w:spacing w:before="0" w:beforeAutospacing="0" w:after="0" w:afterAutospacing="0" w:line="480" w:lineRule="auto"/>
        <w:jc w:val="center"/>
        <w:rPr>
          <w:color w:val="0E101A"/>
          <w:u w:val="single"/>
        </w:rPr>
      </w:pPr>
      <w:r>
        <w:rPr>
          <w:color w:val="0E101A"/>
          <w:u w:val="single"/>
        </w:rPr>
        <w:t>An evaluation of understanding if social media platforms have an impact or influence on the public’s perception of the police.</w:t>
      </w:r>
    </w:p>
    <w:p w14:paraId="079E886F" w14:textId="67E4B841" w:rsidR="00DC2A1B" w:rsidRDefault="00DC2A1B" w:rsidP="00DC2A1B">
      <w:pPr>
        <w:pStyle w:val="NormalWeb"/>
        <w:spacing w:before="0" w:beforeAutospacing="0" w:after="0" w:afterAutospacing="0" w:line="480" w:lineRule="auto"/>
        <w:jc w:val="center"/>
        <w:rPr>
          <w:color w:val="0E101A"/>
          <w:u w:val="single"/>
        </w:rPr>
      </w:pPr>
    </w:p>
    <w:p w14:paraId="4C7D7CB7" w14:textId="514E2A5A" w:rsidR="00DC2A1B" w:rsidRDefault="00DC2A1B" w:rsidP="00DC2A1B">
      <w:pPr>
        <w:pStyle w:val="NormalWeb"/>
        <w:spacing w:before="0" w:beforeAutospacing="0" w:after="0" w:afterAutospacing="0" w:line="480" w:lineRule="auto"/>
        <w:jc w:val="center"/>
        <w:rPr>
          <w:color w:val="0E101A"/>
          <w:u w:val="single"/>
        </w:rPr>
      </w:pPr>
      <w:r>
        <w:rPr>
          <w:color w:val="0E101A"/>
          <w:u w:val="single"/>
        </w:rPr>
        <w:t>Gareth Dean Thomas</w:t>
      </w:r>
    </w:p>
    <w:p w14:paraId="3EBB90E5" w14:textId="77777777" w:rsidR="00DC2A1B" w:rsidRDefault="00DC2A1B" w:rsidP="00DC2A1B">
      <w:pPr>
        <w:pStyle w:val="NormalWeb"/>
        <w:spacing w:before="0" w:beforeAutospacing="0" w:after="0" w:afterAutospacing="0" w:line="480" w:lineRule="auto"/>
        <w:jc w:val="center"/>
        <w:rPr>
          <w:color w:val="0E101A"/>
          <w:u w:val="single"/>
        </w:rPr>
      </w:pPr>
    </w:p>
    <w:p w14:paraId="2AF90791" w14:textId="3CB26A19" w:rsidR="00DC2A1B" w:rsidRDefault="00DC2A1B" w:rsidP="00DC2A1B">
      <w:pPr>
        <w:pStyle w:val="NormalWeb"/>
        <w:spacing w:before="0" w:beforeAutospacing="0" w:after="0" w:afterAutospacing="0" w:line="480" w:lineRule="auto"/>
        <w:jc w:val="center"/>
        <w:rPr>
          <w:color w:val="0E101A"/>
          <w:u w:val="single"/>
        </w:rPr>
      </w:pPr>
      <w:r>
        <w:rPr>
          <w:color w:val="0E101A"/>
          <w:u w:val="single"/>
        </w:rPr>
        <w:t>1551664</w:t>
      </w:r>
    </w:p>
    <w:p w14:paraId="239D10CF" w14:textId="77777777" w:rsidR="00DC2A1B" w:rsidRDefault="00DC2A1B" w:rsidP="00DC2A1B">
      <w:pPr>
        <w:pStyle w:val="NormalWeb"/>
        <w:spacing w:before="0" w:beforeAutospacing="0" w:after="0" w:afterAutospacing="0" w:line="480" w:lineRule="auto"/>
        <w:jc w:val="center"/>
        <w:rPr>
          <w:color w:val="0E101A"/>
          <w:u w:val="single"/>
        </w:rPr>
      </w:pPr>
    </w:p>
    <w:p w14:paraId="62E55763" w14:textId="4DCEFEE2" w:rsidR="00DC2A1B" w:rsidRDefault="00DC2A1B" w:rsidP="00DC2A1B">
      <w:pPr>
        <w:pStyle w:val="NormalWeb"/>
        <w:spacing w:before="0" w:beforeAutospacing="0" w:after="0" w:afterAutospacing="0" w:line="480" w:lineRule="auto"/>
        <w:jc w:val="center"/>
        <w:rPr>
          <w:color w:val="0E101A"/>
          <w:u w:val="single"/>
        </w:rPr>
      </w:pPr>
      <w:r>
        <w:rPr>
          <w:color w:val="0E101A"/>
          <w:u w:val="single"/>
        </w:rPr>
        <w:t xml:space="preserve">BSc Professional </w:t>
      </w:r>
      <w:r w:rsidR="009F0E93">
        <w:rPr>
          <w:color w:val="0E101A"/>
          <w:u w:val="single"/>
        </w:rPr>
        <w:t>P</w:t>
      </w:r>
      <w:r>
        <w:rPr>
          <w:color w:val="0E101A"/>
          <w:u w:val="single"/>
        </w:rPr>
        <w:t xml:space="preserve">olicing </w:t>
      </w:r>
      <w:r w:rsidR="009F0E93">
        <w:rPr>
          <w:color w:val="0E101A"/>
          <w:u w:val="single"/>
        </w:rPr>
        <w:t>P</w:t>
      </w:r>
      <w:r>
        <w:rPr>
          <w:color w:val="0E101A"/>
          <w:u w:val="single"/>
        </w:rPr>
        <w:t>ractice</w:t>
      </w:r>
    </w:p>
    <w:p w14:paraId="540114EE" w14:textId="77777777" w:rsidR="00DC2A1B" w:rsidRDefault="00DC2A1B" w:rsidP="00DC2A1B">
      <w:pPr>
        <w:pStyle w:val="NormalWeb"/>
        <w:spacing w:before="0" w:beforeAutospacing="0" w:after="0" w:afterAutospacing="0" w:line="480" w:lineRule="auto"/>
        <w:jc w:val="center"/>
        <w:rPr>
          <w:color w:val="0E101A"/>
          <w:u w:val="single"/>
        </w:rPr>
      </w:pPr>
    </w:p>
    <w:p w14:paraId="5CAB7CBD" w14:textId="77777777" w:rsidR="00DC2A1B" w:rsidRDefault="00DC2A1B" w:rsidP="00DC2A1B">
      <w:pPr>
        <w:pStyle w:val="NormalWeb"/>
        <w:spacing w:before="0" w:beforeAutospacing="0" w:after="0" w:afterAutospacing="0" w:line="480" w:lineRule="auto"/>
        <w:jc w:val="center"/>
        <w:rPr>
          <w:color w:val="0E101A"/>
          <w:u w:val="single"/>
        </w:rPr>
      </w:pPr>
    </w:p>
    <w:p w14:paraId="786E256B" w14:textId="77777777" w:rsidR="00DC2A1B" w:rsidRDefault="00DC2A1B" w:rsidP="00DC2A1B">
      <w:pPr>
        <w:pStyle w:val="NormalWeb"/>
        <w:spacing w:before="0" w:beforeAutospacing="0" w:after="0" w:afterAutospacing="0" w:line="480" w:lineRule="auto"/>
        <w:jc w:val="center"/>
        <w:rPr>
          <w:color w:val="0E101A"/>
          <w:u w:val="single"/>
        </w:rPr>
      </w:pPr>
    </w:p>
    <w:p w14:paraId="3B5CC3A7" w14:textId="77777777" w:rsidR="00DC2A1B" w:rsidRDefault="00DC2A1B" w:rsidP="00DC2A1B">
      <w:pPr>
        <w:pStyle w:val="NormalWeb"/>
        <w:spacing w:before="0" w:beforeAutospacing="0" w:after="0" w:afterAutospacing="0" w:line="480" w:lineRule="auto"/>
        <w:jc w:val="center"/>
        <w:rPr>
          <w:color w:val="0E101A"/>
          <w:u w:val="single"/>
        </w:rPr>
      </w:pPr>
    </w:p>
    <w:p w14:paraId="2A1FFCB9" w14:textId="77777777" w:rsidR="00DC2A1B" w:rsidRDefault="00DC2A1B" w:rsidP="00DC2A1B">
      <w:pPr>
        <w:pStyle w:val="NormalWeb"/>
        <w:spacing w:before="0" w:beforeAutospacing="0" w:after="0" w:afterAutospacing="0" w:line="480" w:lineRule="auto"/>
        <w:jc w:val="center"/>
        <w:rPr>
          <w:color w:val="0E101A"/>
          <w:u w:val="single"/>
        </w:rPr>
      </w:pPr>
    </w:p>
    <w:p w14:paraId="2EAAD05E" w14:textId="77777777" w:rsidR="00DC2A1B" w:rsidRDefault="00DC2A1B" w:rsidP="00DC2A1B">
      <w:pPr>
        <w:pStyle w:val="NormalWeb"/>
        <w:spacing w:before="0" w:beforeAutospacing="0" w:after="0" w:afterAutospacing="0" w:line="480" w:lineRule="auto"/>
        <w:jc w:val="center"/>
        <w:rPr>
          <w:color w:val="0E101A"/>
          <w:u w:val="single"/>
        </w:rPr>
      </w:pPr>
    </w:p>
    <w:p w14:paraId="0D44ACE7" w14:textId="77777777" w:rsidR="00DC2A1B" w:rsidRDefault="00DC2A1B" w:rsidP="00DC2A1B">
      <w:pPr>
        <w:pStyle w:val="NormalWeb"/>
        <w:spacing w:before="0" w:beforeAutospacing="0" w:after="0" w:afterAutospacing="0" w:line="480" w:lineRule="auto"/>
        <w:jc w:val="center"/>
        <w:rPr>
          <w:color w:val="0E101A"/>
          <w:u w:val="single"/>
        </w:rPr>
      </w:pPr>
    </w:p>
    <w:p w14:paraId="1EA9DB08" w14:textId="77777777" w:rsidR="00DC2A1B" w:rsidRDefault="00DC2A1B" w:rsidP="00DC2A1B">
      <w:pPr>
        <w:pStyle w:val="NormalWeb"/>
        <w:spacing w:before="0" w:beforeAutospacing="0" w:after="0" w:afterAutospacing="0" w:line="480" w:lineRule="auto"/>
        <w:jc w:val="center"/>
        <w:rPr>
          <w:color w:val="0E101A"/>
          <w:u w:val="single"/>
        </w:rPr>
      </w:pPr>
    </w:p>
    <w:p w14:paraId="754495D3" w14:textId="77777777" w:rsidR="00DC2A1B" w:rsidRDefault="00DC2A1B" w:rsidP="00DC2A1B">
      <w:pPr>
        <w:pStyle w:val="NormalWeb"/>
        <w:spacing w:before="0" w:beforeAutospacing="0" w:after="0" w:afterAutospacing="0" w:line="480" w:lineRule="auto"/>
        <w:jc w:val="center"/>
        <w:rPr>
          <w:color w:val="0E101A"/>
          <w:u w:val="single"/>
        </w:rPr>
      </w:pPr>
    </w:p>
    <w:p w14:paraId="6334AA46" w14:textId="1EDD44CD" w:rsidR="00DC2A1B" w:rsidRPr="00B95B2B" w:rsidRDefault="009C5670" w:rsidP="009C5670">
      <w:pPr>
        <w:pStyle w:val="NormalWeb"/>
        <w:spacing w:before="0" w:beforeAutospacing="0" w:after="0" w:afterAutospacing="0" w:line="480" w:lineRule="auto"/>
        <w:rPr>
          <w:b/>
          <w:bCs/>
          <w:color w:val="0E101A"/>
          <w:u w:val="single"/>
        </w:rPr>
      </w:pPr>
      <w:r w:rsidRPr="00B95B2B">
        <w:rPr>
          <w:b/>
          <w:bCs/>
          <w:color w:val="0E101A"/>
          <w:u w:val="single"/>
        </w:rPr>
        <w:t>ACKNWLEDGEMENTS</w:t>
      </w:r>
    </w:p>
    <w:p w14:paraId="29A53681" w14:textId="77777777" w:rsidR="009C5670" w:rsidRDefault="009C5670" w:rsidP="009C5670">
      <w:pPr>
        <w:pStyle w:val="NormalWeb"/>
        <w:spacing w:before="0" w:beforeAutospacing="0" w:after="0" w:afterAutospacing="0" w:line="480" w:lineRule="auto"/>
        <w:rPr>
          <w:color w:val="0E101A"/>
          <w:u w:val="single"/>
        </w:rPr>
      </w:pPr>
    </w:p>
    <w:p w14:paraId="7C33E19B" w14:textId="77777777" w:rsidR="0014162F" w:rsidRPr="006B6B3A" w:rsidRDefault="009C5670" w:rsidP="006B6B3A">
      <w:pPr>
        <w:pStyle w:val="NormalWeb"/>
        <w:spacing w:before="0" w:beforeAutospacing="0" w:after="0" w:afterAutospacing="0"/>
        <w:jc w:val="both"/>
        <w:rPr>
          <w:i/>
          <w:iCs/>
          <w:color w:val="343E47"/>
        </w:rPr>
      </w:pPr>
      <w:r w:rsidRPr="006B6B3A">
        <w:rPr>
          <w:i/>
          <w:iCs/>
          <w:color w:val="343E47"/>
        </w:rPr>
        <w:t>I would like to thank the following people who have helped me undertake this research:</w:t>
      </w:r>
    </w:p>
    <w:p w14:paraId="2EEFE1C5" w14:textId="7C509D86" w:rsidR="0014162F" w:rsidRPr="006B6B3A" w:rsidRDefault="009C5670" w:rsidP="006B6B3A">
      <w:pPr>
        <w:pStyle w:val="NormalWeb"/>
        <w:spacing w:before="0" w:beforeAutospacing="0" w:after="0" w:afterAutospacing="0"/>
        <w:jc w:val="both"/>
        <w:rPr>
          <w:i/>
          <w:iCs/>
          <w:color w:val="343E47"/>
        </w:rPr>
      </w:pPr>
      <w:r w:rsidRPr="006B6B3A">
        <w:rPr>
          <w:i/>
          <w:iCs/>
          <w:color w:val="343E47"/>
        </w:rPr>
        <w:br/>
        <w:t>My supervisor Lloyd, for his enthusiasm for his advice</w:t>
      </w:r>
      <w:r w:rsidR="0014162F" w:rsidRPr="006B6B3A">
        <w:rPr>
          <w:i/>
          <w:iCs/>
          <w:color w:val="343E47"/>
        </w:rPr>
        <w:t xml:space="preserve"> </w:t>
      </w:r>
      <w:r w:rsidRPr="006B6B3A">
        <w:rPr>
          <w:i/>
          <w:iCs/>
          <w:color w:val="343E47"/>
        </w:rPr>
        <w:t xml:space="preserve">and for his support, </w:t>
      </w:r>
      <w:r w:rsidR="0014162F" w:rsidRPr="006B6B3A">
        <w:rPr>
          <w:i/>
          <w:iCs/>
          <w:color w:val="343E47"/>
        </w:rPr>
        <w:t>encouragement,</w:t>
      </w:r>
      <w:r w:rsidRPr="006B6B3A">
        <w:rPr>
          <w:i/>
          <w:iCs/>
          <w:color w:val="343E47"/>
        </w:rPr>
        <w:t xml:space="preserve"> and </w:t>
      </w:r>
      <w:r w:rsidR="0014162F" w:rsidRPr="006B6B3A">
        <w:rPr>
          <w:i/>
          <w:iCs/>
          <w:color w:val="343E47"/>
        </w:rPr>
        <w:t>patience.</w:t>
      </w:r>
    </w:p>
    <w:p w14:paraId="13CDCD73" w14:textId="7E98C24A" w:rsidR="0014162F" w:rsidRPr="006B6B3A" w:rsidRDefault="0014162F" w:rsidP="006B6B3A">
      <w:pPr>
        <w:pStyle w:val="NormalWeb"/>
        <w:spacing w:before="0" w:beforeAutospacing="0" w:after="0" w:afterAutospacing="0"/>
        <w:jc w:val="both"/>
        <w:rPr>
          <w:i/>
          <w:iCs/>
          <w:color w:val="343E47"/>
        </w:rPr>
      </w:pPr>
    </w:p>
    <w:p w14:paraId="45627F2D" w14:textId="15843E89" w:rsidR="0014162F" w:rsidRPr="006B6B3A" w:rsidRDefault="0014162F" w:rsidP="006B6B3A">
      <w:pPr>
        <w:pStyle w:val="NormalWeb"/>
        <w:spacing w:before="0" w:beforeAutospacing="0" w:after="0" w:afterAutospacing="0"/>
        <w:jc w:val="both"/>
        <w:rPr>
          <w:i/>
          <w:iCs/>
          <w:color w:val="343E47"/>
        </w:rPr>
      </w:pPr>
      <w:r w:rsidRPr="006B6B3A">
        <w:rPr>
          <w:i/>
          <w:iCs/>
          <w:color w:val="343E47"/>
        </w:rPr>
        <w:t>My colleagues for their hard work, consideration, and friendships.</w:t>
      </w:r>
    </w:p>
    <w:p w14:paraId="4F02D947" w14:textId="77777777" w:rsidR="0014162F" w:rsidRPr="006B6B3A" w:rsidRDefault="0014162F" w:rsidP="006B6B3A">
      <w:pPr>
        <w:pStyle w:val="NormalWeb"/>
        <w:spacing w:before="0" w:beforeAutospacing="0" w:after="0" w:afterAutospacing="0"/>
        <w:jc w:val="both"/>
        <w:rPr>
          <w:i/>
          <w:iCs/>
          <w:color w:val="343E47"/>
        </w:rPr>
      </w:pPr>
    </w:p>
    <w:p w14:paraId="31C36436" w14:textId="01677904" w:rsidR="0014162F" w:rsidRPr="006B6B3A" w:rsidRDefault="009C5670" w:rsidP="006B6B3A">
      <w:pPr>
        <w:pStyle w:val="NormalWeb"/>
        <w:spacing w:before="0" w:beforeAutospacing="0" w:after="0" w:afterAutospacing="0"/>
        <w:jc w:val="both"/>
        <w:rPr>
          <w:i/>
          <w:iCs/>
          <w:color w:val="343E47"/>
        </w:rPr>
      </w:pPr>
      <w:r w:rsidRPr="006B6B3A">
        <w:rPr>
          <w:i/>
          <w:iCs/>
          <w:color w:val="343E47"/>
        </w:rPr>
        <w:t>The</w:t>
      </w:r>
      <w:r w:rsidR="0014162F" w:rsidRPr="006B6B3A">
        <w:rPr>
          <w:i/>
          <w:iCs/>
          <w:color w:val="343E47"/>
        </w:rPr>
        <w:t xml:space="preserve"> University of Wales Trinity Saint David’s staff and lecturers who provided clear guidance. </w:t>
      </w:r>
    </w:p>
    <w:p w14:paraId="4D5247C5" w14:textId="71D76428" w:rsidR="0014162F" w:rsidRPr="006B6B3A" w:rsidRDefault="009C5670" w:rsidP="006B6B3A">
      <w:pPr>
        <w:pStyle w:val="NormalWeb"/>
        <w:spacing w:before="0" w:beforeAutospacing="0" w:after="0" w:afterAutospacing="0"/>
        <w:jc w:val="both"/>
        <w:rPr>
          <w:i/>
          <w:iCs/>
          <w:color w:val="343E47"/>
        </w:rPr>
      </w:pPr>
      <w:r w:rsidRPr="006B6B3A">
        <w:rPr>
          <w:i/>
          <w:iCs/>
          <w:color w:val="343E47"/>
        </w:rPr>
        <w:br/>
        <w:t xml:space="preserve">The good people of </w:t>
      </w:r>
      <w:r w:rsidR="0014162F" w:rsidRPr="006B6B3A">
        <w:rPr>
          <w:i/>
          <w:iCs/>
          <w:color w:val="343E47"/>
        </w:rPr>
        <w:t>social media</w:t>
      </w:r>
      <w:r w:rsidRPr="006B6B3A">
        <w:rPr>
          <w:i/>
          <w:iCs/>
          <w:color w:val="343E47"/>
        </w:rPr>
        <w:t xml:space="preserve"> who were so generous with their time in completing the questionnaire surveys.</w:t>
      </w:r>
    </w:p>
    <w:p w14:paraId="3B25A48D" w14:textId="77777777" w:rsidR="0014162F" w:rsidRPr="006B6B3A" w:rsidRDefault="0014162F" w:rsidP="006B6B3A">
      <w:pPr>
        <w:pStyle w:val="NormalWeb"/>
        <w:spacing w:before="0" w:beforeAutospacing="0" w:after="0" w:afterAutospacing="0"/>
        <w:jc w:val="both"/>
        <w:rPr>
          <w:i/>
          <w:iCs/>
          <w:color w:val="343E47"/>
        </w:rPr>
      </w:pPr>
    </w:p>
    <w:p w14:paraId="497638F3" w14:textId="77777777" w:rsidR="00684ABD" w:rsidRPr="006B6B3A" w:rsidRDefault="0014162F" w:rsidP="006B6B3A">
      <w:pPr>
        <w:pStyle w:val="NormalWeb"/>
        <w:spacing w:before="0" w:beforeAutospacing="0" w:after="0" w:afterAutospacing="0"/>
        <w:jc w:val="both"/>
        <w:rPr>
          <w:i/>
          <w:iCs/>
          <w:color w:val="343E47"/>
        </w:rPr>
      </w:pPr>
      <w:r w:rsidRPr="006B6B3A">
        <w:rPr>
          <w:i/>
          <w:iCs/>
          <w:color w:val="343E47"/>
        </w:rPr>
        <w:t>M</w:t>
      </w:r>
      <w:r w:rsidR="009C5670" w:rsidRPr="006B6B3A">
        <w:rPr>
          <w:i/>
          <w:iCs/>
          <w:color w:val="343E47"/>
        </w:rPr>
        <w:t xml:space="preserve">y parents, who </w:t>
      </w:r>
      <w:r w:rsidRPr="006B6B3A">
        <w:rPr>
          <w:i/>
          <w:iCs/>
          <w:color w:val="343E47"/>
        </w:rPr>
        <w:t>taught me th</w:t>
      </w:r>
      <w:r w:rsidR="00684ABD" w:rsidRPr="006B6B3A">
        <w:rPr>
          <w:i/>
          <w:iCs/>
          <w:color w:val="343E47"/>
        </w:rPr>
        <w:t>at there’s always work to be done and by being so supportive towards me allowing me to become whatever I wanted to be.</w:t>
      </w:r>
    </w:p>
    <w:p w14:paraId="0C63981B" w14:textId="77777777" w:rsidR="00684ABD" w:rsidRPr="006B6B3A" w:rsidRDefault="00684ABD" w:rsidP="006B6B3A">
      <w:pPr>
        <w:pStyle w:val="NormalWeb"/>
        <w:spacing w:before="0" w:beforeAutospacing="0" w:after="0" w:afterAutospacing="0"/>
        <w:jc w:val="both"/>
        <w:rPr>
          <w:i/>
          <w:iCs/>
          <w:color w:val="343E47"/>
        </w:rPr>
      </w:pPr>
    </w:p>
    <w:p w14:paraId="1B3941A9" w14:textId="4AF2D128" w:rsidR="0014162F" w:rsidRPr="006B6B3A" w:rsidRDefault="00684ABD" w:rsidP="006B6B3A">
      <w:pPr>
        <w:pStyle w:val="NormalWeb"/>
        <w:spacing w:before="0" w:beforeAutospacing="0" w:after="0" w:afterAutospacing="0"/>
        <w:jc w:val="both"/>
        <w:rPr>
          <w:i/>
          <w:iCs/>
          <w:color w:val="343E47"/>
        </w:rPr>
      </w:pPr>
      <w:r w:rsidRPr="006B6B3A">
        <w:rPr>
          <w:i/>
          <w:iCs/>
          <w:color w:val="343E47"/>
        </w:rPr>
        <w:t>And finally, m</w:t>
      </w:r>
      <w:r w:rsidR="0014162F" w:rsidRPr="006B6B3A">
        <w:rPr>
          <w:i/>
          <w:iCs/>
          <w:color w:val="343E47"/>
        </w:rPr>
        <w:t>y partner</w:t>
      </w:r>
      <w:r w:rsidRPr="006B6B3A">
        <w:rPr>
          <w:i/>
          <w:iCs/>
          <w:color w:val="343E47"/>
        </w:rPr>
        <w:t xml:space="preserve"> Annie –</w:t>
      </w:r>
      <w:r w:rsidR="0014162F" w:rsidRPr="006B6B3A">
        <w:rPr>
          <w:i/>
          <w:iCs/>
          <w:color w:val="343E47"/>
        </w:rPr>
        <w:t xml:space="preserve"> I simply couldn’t have done this without you</w:t>
      </w:r>
      <w:r w:rsidRPr="006B6B3A">
        <w:rPr>
          <w:i/>
          <w:iCs/>
          <w:color w:val="343E47"/>
        </w:rPr>
        <w:t xml:space="preserve">, without her continuous support, determination, and unfaltering resilience this would have not been possible. This journey has come to an end, it’s time to enjoy rest days, being simply rest days. </w:t>
      </w:r>
    </w:p>
    <w:p w14:paraId="3F2F78C7" w14:textId="77777777" w:rsidR="0014162F" w:rsidRDefault="0014162F" w:rsidP="0014162F">
      <w:pPr>
        <w:pStyle w:val="NormalWeb"/>
        <w:spacing w:before="0" w:beforeAutospacing="0" w:after="0" w:afterAutospacing="0" w:line="480" w:lineRule="auto"/>
        <w:rPr>
          <w:color w:val="0E101A"/>
          <w:u w:val="single"/>
        </w:rPr>
      </w:pPr>
    </w:p>
    <w:p w14:paraId="56D5D32A" w14:textId="77777777" w:rsidR="00DC2A1B" w:rsidRDefault="00DC2A1B" w:rsidP="00DC2A1B">
      <w:pPr>
        <w:pStyle w:val="NormalWeb"/>
        <w:spacing w:before="0" w:beforeAutospacing="0" w:after="0" w:afterAutospacing="0" w:line="480" w:lineRule="auto"/>
        <w:jc w:val="center"/>
        <w:rPr>
          <w:color w:val="0E101A"/>
          <w:u w:val="single"/>
        </w:rPr>
      </w:pPr>
    </w:p>
    <w:p w14:paraId="5F238C9F" w14:textId="77777777" w:rsidR="00DC2A1B" w:rsidRDefault="00DC2A1B" w:rsidP="00DC2A1B">
      <w:pPr>
        <w:pStyle w:val="NormalWeb"/>
        <w:spacing w:before="0" w:beforeAutospacing="0" w:after="0" w:afterAutospacing="0" w:line="480" w:lineRule="auto"/>
        <w:jc w:val="center"/>
        <w:rPr>
          <w:color w:val="0E101A"/>
          <w:u w:val="single"/>
        </w:rPr>
      </w:pPr>
    </w:p>
    <w:p w14:paraId="4FBCDB5B" w14:textId="77777777" w:rsidR="00DC2A1B" w:rsidRDefault="00DC2A1B" w:rsidP="00DC2A1B">
      <w:pPr>
        <w:pStyle w:val="NormalWeb"/>
        <w:spacing w:before="0" w:beforeAutospacing="0" w:after="0" w:afterAutospacing="0" w:line="480" w:lineRule="auto"/>
        <w:jc w:val="center"/>
        <w:rPr>
          <w:color w:val="0E101A"/>
          <w:u w:val="single"/>
        </w:rPr>
      </w:pPr>
    </w:p>
    <w:p w14:paraId="51F93389" w14:textId="77777777" w:rsidR="00DC2A1B" w:rsidRDefault="00DC2A1B" w:rsidP="004902D2">
      <w:pPr>
        <w:pStyle w:val="NormalWeb"/>
        <w:spacing w:before="0" w:beforeAutospacing="0" w:after="0" w:afterAutospacing="0" w:line="480" w:lineRule="auto"/>
        <w:rPr>
          <w:color w:val="0E101A"/>
          <w:u w:val="single"/>
        </w:rPr>
      </w:pPr>
    </w:p>
    <w:p w14:paraId="4DD54789" w14:textId="77777777" w:rsidR="00DC2A1B" w:rsidRDefault="00DC2A1B" w:rsidP="004902D2">
      <w:pPr>
        <w:pStyle w:val="NormalWeb"/>
        <w:spacing w:before="0" w:beforeAutospacing="0" w:after="0" w:afterAutospacing="0" w:line="480" w:lineRule="auto"/>
        <w:rPr>
          <w:color w:val="0E101A"/>
          <w:u w:val="single"/>
        </w:rPr>
      </w:pPr>
    </w:p>
    <w:p w14:paraId="5C7FFEFE" w14:textId="604ED434" w:rsidR="00DC2A1B" w:rsidRDefault="00DC2A1B" w:rsidP="004902D2">
      <w:pPr>
        <w:pStyle w:val="NormalWeb"/>
        <w:spacing w:before="0" w:beforeAutospacing="0" w:after="0" w:afterAutospacing="0" w:line="480" w:lineRule="auto"/>
        <w:rPr>
          <w:color w:val="0E101A"/>
          <w:u w:val="single"/>
        </w:rPr>
      </w:pPr>
    </w:p>
    <w:p w14:paraId="4B2FC594" w14:textId="02BB8DD2" w:rsidR="00684ABD" w:rsidRDefault="00684ABD" w:rsidP="004902D2">
      <w:pPr>
        <w:pStyle w:val="NormalWeb"/>
        <w:spacing w:before="0" w:beforeAutospacing="0" w:after="0" w:afterAutospacing="0" w:line="480" w:lineRule="auto"/>
        <w:rPr>
          <w:color w:val="0E101A"/>
          <w:u w:val="single"/>
        </w:rPr>
      </w:pPr>
    </w:p>
    <w:p w14:paraId="703C569A" w14:textId="31533F8B" w:rsidR="00684ABD" w:rsidRDefault="00684ABD" w:rsidP="004902D2">
      <w:pPr>
        <w:pStyle w:val="NormalWeb"/>
        <w:spacing w:before="0" w:beforeAutospacing="0" w:after="0" w:afterAutospacing="0" w:line="480" w:lineRule="auto"/>
        <w:rPr>
          <w:color w:val="0E101A"/>
          <w:u w:val="single"/>
        </w:rPr>
      </w:pPr>
    </w:p>
    <w:p w14:paraId="61B97336" w14:textId="2285D5E8" w:rsidR="006B6B3A" w:rsidRDefault="006B6B3A" w:rsidP="004902D2">
      <w:pPr>
        <w:pStyle w:val="NormalWeb"/>
        <w:spacing w:before="0" w:beforeAutospacing="0" w:after="0" w:afterAutospacing="0" w:line="480" w:lineRule="auto"/>
        <w:rPr>
          <w:color w:val="0E101A"/>
          <w:u w:val="single"/>
        </w:rPr>
      </w:pPr>
    </w:p>
    <w:p w14:paraId="036BDF5B" w14:textId="191506A3" w:rsidR="006B6B3A" w:rsidRDefault="006B6B3A" w:rsidP="004902D2">
      <w:pPr>
        <w:pStyle w:val="NormalWeb"/>
        <w:spacing w:before="0" w:beforeAutospacing="0" w:after="0" w:afterAutospacing="0" w:line="480" w:lineRule="auto"/>
        <w:rPr>
          <w:color w:val="0E101A"/>
          <w:u w:val="single"/>
        </w:rPr>
      </w:pPr>
    </w:p>
    <w:p w14:paraId="56AC4938" w14:textId="77777777" w:rsidR="009F0E93" w:rsidRDefault="009F0E93" w:rsidP="004902D2">
      <w:pPr>
        <w:pStyle w:val="NormalWeb"/>
        <w:spacing w:before="0" w:beforeAutospacing="0" w:after="0" w:afterAutospacing="0" w:line="480" w:lineRule="auto"/>
        <w:rPr>
          <w:color w:val="0E101A"/>
          <w:u w:val="single"/>
        </w:rPr>
      </w:pPr>
    </w:p>
    <w:p w14:paraId="0F7B5D93" w14:textId="77777777" w:rsidR="006B6B3A" w:rsidRDefault="006B6B3A" w:rsidP="004902D2">
      <w:pPr>
        <w:pStyle w:val="NormalWeb"/>
        <w:spacing w:before="0" w:beforeAutospacing="0" w:after="0" w:afterAutospacing="0" w:line="480" w:lineRule="auto"/>
        <w:rPr>
          <w:color w:val="0E101A"/>
          <w:u w:val="single"/>
        </w:rPr>
      </w:pPr>
    </w:p>
    <w:p w14:paraId="31022426" w14:textId="3A31A2F1" w:rsidR="00DC2A1B" w:rsidRDefault="00DC2A1B" w:rsidP="004902D2">
      <w:pPr>
        <w:pStyle w:val="NormalWeb"/>
        <w:spacing w:before="0" w:beforeAutospacing="0" w:after="0" w:afterAutospacing="0" w:line="480" w:lineRule="auto"/>
        <w:rPr>
          <w:color w:val="0E101A"/>
          <w:u w:val="single"/>
        </w:rPr>
      </w:pPr>
    </w:p>
    <w:p w14:paraId="20BE0ED3" w14:textId="77777777" w:rsidR="00DC2A1B" w:rsidRPr="00B95B2B" w:rsidRDefault="00DC2A1B" w:rsidP="00DC2A1B">
      <w:pPr>
        <w:rPr>
          <w:rFonts w:ascii="Times New Roman" w:hAnsi="Times New Roman" w:cs="Times New Roman"/>
          <w:b/>
          <w:bCs/>
          <w:sz w:val="24"/>
          <w:szCs w:val="24"/>
          <w:u w:val="single"/>
        </w:rPr>
      </w:pPr>
      <w:r w:rsidRPr="00B95B2B">
        <w:rPr>
          <w:rFonts w:ascii="Times New Roman" w:hAnsi="Times New Roman" w:cs="Times New Roman"/>
          <w:b/>
          <w:bCs/>
          <w:sz w:val="24"/>
          <w:szCs w:val="24"/>
          <w:u w:val="single"/>
        </w:rPr>
        <w:lastRenderedPageBreak/>
        <w:t>DECLARATION</w:t>
      </w:r>
    </w:p>
    <w:p w14:paraId="364B70F8" w14:textId="77777777" w:rsidR="00DC2A1B" w:rsidRPr="00787AF0" w:rsidRDefault="00DC2A1B" w:rsidP="00DC2A1B">
      <w:pPr>
        <w:rPr>
          <w:rFonts w:ascii="Times New Roman" w:hAnsi="Times New Roman" w:cs="Times New Roman"/>
          <w:sz w:val="24"/>
          <w:szCs w:val="24"/>
          <w:u w:val="single"/>
        </w:rPr>
      </w:pPr>
    </w:p>
    <w:p w14:paraId="0739BC67" w14:textId="77777777"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This work has not previously been accepted in substance for any degree and is not being concurrently submitted in candidature for any degree.</w:t>
      </w:r>
    </w:p>
    <w:p w14:paraId="4CFD7AE2" w14:textId="77777777"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Signed: David J Griffiths</w:t>
      </w:r>
    </w:p>
    <w:p w14:paraId="3360042C" w14:textId="77777777"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Date: 28/11/2021</w:t>
      </w:r>
    </w:p>
    <w:p w14:paraId="058CDE2F" w14:textId="77777777" w:rsidR="00DC2A1B" w:rsidRPr="00787AF0" w:rsidRDefault="00DC2A1B" w:rsidP="00DC2A1B">
      <w:pPr>
        <w:rPr>
          <w:rFonts w:ascii="Times New Roman" w:hAnsi="Times New Roman" w:cs="Times New Roman"/>
          <w:sz w:val="24"/>
          <w:szCs w:val="24"/>
        </w:rPr>
      </w:pPr>
    </w:p>
    <w:p w14:paraId="08346E85" w14:textId="77777777"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This dissertation is being submitted in partial fulfilment of the requirements for the degree of BSc.</w:t>
      </w:r>
    </w:p>
    <w:p w14:paraId="5E8095B1" w14:textId="541DA71F"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Signed: Gareth Thomas</w:t>
      </w:r>
    </w:p>
    <w:p w14:paraId="05FB9C0B" w14:textId="01B2BF9B" w:rsidR="00DC2A1B" w:rsidRPr="00787AF0" w:rsidRDefault="00DC2A1B" w:rsidP="00DC2A1B">
      <w:pPr>
        <w:rPr>
          <w:rFonts w:ascii="Times New Roman" w:hAnsi="Times New Roman" w:cs="Times New Roman"/>
          <w:sz w:val="24"/>
          <w:szCs w:val="24"/>
        </w:rPr>
      </w:pPr>
      <w:r w:rsidRPr="00787AF0">
        <w:rPr>
          <w:rFonts w:ascii="Times New Roman" w:hAnsi="Times New Roman" w:cs="Times New Roman"/>
          <w:sz w:val="24"/>
          <w:szCs w:val="24"/>
        </w:rPr>
        <w:t>Date: 27/06/2022</w:t>
      </w:r>
    </w:p>
    <w:p w14:paraId="209E0553" w14:textId="77777777" w:rsidR="00DC2A1B" w:rsidRPr="00787AF0" w:rsidRDefault="00DC2A1B" w:rsidP="00DC2A1B">
      <w:pPr>
        <w:rPr>
          <w:rFonts w:ascii="Times New Roman" w:hAnsi="Times New Roman" w:cs="Times New Roman"/>
          <w:sz w:val="24"/>
          <w:szCs w:val="24"/>
        </w:rPr>
      </w:pPr>
    </w:p>
    <w:p w14:paraId="693F04E3" w14:textId="77777777"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This dissertation is the result of my own independent work/investigation, except where otherwise stated.</w:t>
      </w:r>
    </w:p>
    <w:p w14:paraId="31AB5A19" w14:textId="77777777"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Other sources are acknowledged by footnotes giving explicit references.  A bibliography is appended.</w:t>
      </w:r>
    </w:p>
    <w:p w14:paraId="15AC3E90" w14:textId="0EF962F7"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Signed: Gareth Thomas</w:t>
      </w:r>
    </w:p>
    <w:p w14:paraId="0BE8C6C0" w14:textId="353017C8"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Date: 27/06/2022</w:t>
      </w:r>
    </w:p>
    <w:p w14:paraId="7C1D5C35" w14:textId="77777777" w:rsidR="00DC2A1B" w:rsidRPr="00787AF0" w:rsidRDefault="00DC2A1B" w:rsidP="00DC2A1B">
      <w:pPr>
        <w:spacing w:after="0"/>
        <w:rPr>
          <w:rFonts w:ascii="Times New Roman" w:hAnsi="Times New Roman" w:cs="Times New Roman"/>
          <w:sz w:val="24"/>
          <w:szCs w:val="24"/>
        </w:rPr>
      </w:pPr>
    </w:p>
    <w:p w14:paraId="0D6760C2" w14:textId="77777777" w:rsidR="00DC2A1B" w:rsidRPr="00787AF0" w:rsidRDefault="00DC2A1B" w:rsidP="00DC2A1B">
      <w:pPr>
        <w:spacing w:after="0"/>
        <w:rPr>
          <w:rFonts w:ascii="Times New Roman" w:hAnsi="Times New Roman" w:cs="Times New Roman"/>
          <w:sz w:val="24"/>
          <w:szCs w:val="24"/>
        </w:rPr>
      </w:pPr>
    </w:p>
    <w:p w14:paraId="51F79D8F" w14:textId="77777777"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14:paraId="236461CD" w14:textId="56847DDB"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Signed: Gareth Thomas</w:t>
      </w:r>
    </w:p>
    <w:p w14:paraId="5D08A9B2" w14:textId="09140FD3"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Date: 27/06/2022</w:t>
      </w:r>
    </w:p>
    <w:p w14:paraId="306302A8" w14:textId="77777777" w:rsidR="00DC2A1B" w:rsidRPr="00787AF0" w:rsidRDefault="00DC2A1B" w:rsidP="00DC2A1B">
      <w:pPr>
        <w:spacing w:after="0"/>
        <w:rPr>
          <w:rFonts w:ascii="Times New Roman" w:hAnsi="Times New Roman" w:cs="Times New Roman"/>
          <w:sz w:val="24"/>
          <w:szCs w:val="24"/>
        </w:rPr>
      </w:pPr>
    </w:p>
    <w:p w14:paraId="6169BD92" w14:textId="77777777" w:rsidR="00DC2A1B" w:rsidRPr="00787AF0" w:rsidRDefault="00DC2A1B" w:rsidP="00DC2A1B">
      <w:pPr>
        <w:spacing w:after="0"/>
        <w:rPr>
          <w:rFonts w:ascii="Times New Roman" w:hAnsi="Times New Roman" w:cs="Times New Roman"/>
          <w:sz w:val="24"/>
          <w:szCs w:val="24"/>
        </w:rPr>
      </w:pPr>
    </w:p>
    <w:p w14:paraId="309A8260" w14:textId="77777777"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I hereby give consent for my dissertation, if accepted, to be available on the university’s IT system to those who have consent to use the system.</w:t>
      </w:r>
    </w:p>
    <w:p w14:paraId="32886BC7" w14:textId="58ADA450"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Signed: Gareth Thomas</w:t>
      </w:r>
    </w:p>
    <w:p w14:paraId="369B6F09" w14:textId="0AFACB9B" w:rsidR="00DC2A1B" w:rsidRPr="00787AF0" w:rsidRDefault="00DC2A1B" w:rsidP="00DC2A1B">
      <w:pPr>
        <w:spacing w:after="0"/>
        <w:rPr>
          <w:rFonts w:ascii="Times New Roman" w:hAnsi="Times New Roman" w:cs="Times New Roman"/>
          <w:sz w:val="24"/>
          <w:szCs w:val="24"/>
        </w:rPr>
      </w:pPr>
      <w:r w:rsidRPr="00787AF0">
        <w:rPr>
          <w:rFonts w:ascii="Times New Roman" w:hAnsi="Times New Roman" w:cs="Times New Roman"/>
          <w:sz w:val="24"/>
          <w:szCs w:val="24"/>
        </w:rPr>
        <w:t>Date: 27/06/2022</w:t>
      </w:r>
    </w:p>
    <w:p w14:paraId="1D44C8ED" w14:textId="72DCE99C" w:rsidR="00DC2A1B" w:rsidRPr="00787AF0" w:rsidRDefault="00DC2A1B" w:rsidP="004902D2">
      <w:pPr>
        <w:pStyle w:val="NormalWeb"/>
        <w:spacing w:before="0" w:beforeAutospacing="0" w:after="0" w:afterAutospacing="0" w:line="480" w:lineRule="auto"/>
        <w:rPr>
          <w:color w:val="0E101A"/>
          <w:sz w:val="28"/>
          <w:szCs w:val="28"/>
          <w:u w:val="single"/>
        </w:rPr>
      </w:pPr>
    </w:p>
    <w:p w14:paraId="1FFB0ABF" w14:textId="7CD80BA3" w:rsidR="00DC2A1B" w:rsidRDefault="00DC2A1B" w:rsidP="004902D2">
      <w:pPr>
        <w:pStyle w:val="NormalWeb"/>
        <w:spacing w:before="0" w:beforeAutospacing="0" w:after="0" w:afterAutospacing="0" w:line="480" w:lineRule="auto"/>
        <w:rPr>
          <w:color w:val="0E101A"/>
          <w:u w:val="single"/>
        </w:rPr>
      </w:pPr>
    </w:p>
    <w:p w14:paraId="07436CA5" w14:textId="40ABB64E" w:rsidR="00DC2A1B" w:rsidRDefault="00DC2A1B" w:rsidP="004902D2">
      <w:pPr>
        <w:pStyle w:val="NormalWeb"/>
        <w:spacing w:before="0" w:beforeAutospacing="0" w:after="0" w:afterAutospacing="0" w:line="480" w:lineRule="auto"/>
        <w:rPr>
          <w:color w:val="0E101A"/>
          <w:u w:val="single"/>
        </w:rPr>
      </w:pPr>
    </w:p>
    <w:p w14:paraId="167DA94D" w14:textId="6DD4B614" w:rsidR="00DC2A1B" w:rsidRDefault="00DC2A1B" w:rsidP="004902D2">
      <w:pPr>
        <w:pStyle w:val="NormalWeb"/>
        <w:spacing w:before="0" w:beforeAutospacing="0" w:after="0" w:afterAutospacing="0" w:line="480" w:lineRule="auto"/>
        <w:rPr>
          <w:color w:val="0E101A"/>
          <w:u w:val="single"/>
        </w:rPr>
      </w:pPr>
    </w:p>
    <w:p w14:paraId="145A0592" w14:textId="5C945F85" w:rsidR="00DC2A1B" w:rsidRDefault="00DC2A1B" w:rsidP="004902D2">
      <w:pPr>
        <w:pStyle w:val="NormalWeb"/>
        <w:spacing w:before="0" w:beforeAutospacing="0" w:after="0" w:afterAutospacing="0" w:line="480" w:lineRule="auto"/>
        <w:rPr>
          <w:color w:val="0E101A"/>
          <w:u w:val="single"/>
        </w:rPr>
      </w:pPr>
    </w:p>
    <w:p w14:paraId="2E8A3376" w14:textId="61C74127" w:rsidR="00DC2A1B" w:rsidRDefault="00DC2A1B" w:rsidP="004902D2">
      <w:pPr>
        <w:pStyle w:val="NormalWeb"/>
        <w:spacing w:before="0" w:beforeAutospacing="0" w:after="0" w:afterAutospacing="0" w:line="480" w:lineRule="auto"/>
        <w:rPr>
          <w:color w:val="0E101A"/>
          <w:u w:val="single"/>
        </w:rPr>
      </w:pPr>
    </w:p>
    <w:p w14:paraId="341B5347" w14:textId="77777777" w:rsidR="00787AF0" w:rsidRDefault="00787AF0" w:rsidP="004902D2">
      <w:pPr>
        <w:pStyle w:val="NormalWeb"/>
        <w:spacing w:before="0" w:beforeAutospacing="0" w:after="0" w:afterAutospacing="0" w:line="480" w:lineRule="auto"/>
        <w:rPr>
          <w:color w:val="0E101A"/>
          <w:u w:val="single"/>
        </w:rPr>
      </w:pPr>
    </w:p>
    <w:p w14:paraId="1C1CC9FD" w14:textId="0031003C" w:rsidR="00DC2A1B" w:rsidRPr="00B95B2B" w:rsidRDefault="00684ABD" w:rsidP="004902D2">
      <w:pPr>
        <w:pStyle w:val="NormalWeb"/>
        <w:spacing w:before="0" w:beforeAutospacing="0" w:after="0" w:afterAutospacing="0" w:line="480" w:lineRule="auto"/>
        <w:rPr>
          <w:b/>
          <w:bCs/>
          <w:color w:val="0E101A"/>
          <w:u w:val="single"/>
        </w:rPr>
      </w:pPr>
      <w:r w:rsidRPr="00B95B2B">
        <w:rPr>
          <w:b/>
          <w:bCs/>
          <w:color w:val="0E101A"/>
          <w:u w:val="single"/>
        </w:rPr>
        <w:lastRenderedPageBreak/>
        <w:t>ABSTRACT</w:t>
      </w:r>
    </w:p>
    <w:p w14:paraId="72E2BC96" w14:textId="35D95F86" w:rsidR="00684ABD" w:rsidRDefault="00684ABD" w:rsidP="004902D2">
      <w:pPr>
        <w:pStyle w:val="NormalWeb"/>
        <w:spacing w:before="0" w:beforeAutospacing="0" w:after="0" w:afterAutospacing="0" w:line="480" w:lineRule="auto"/>
        <w:rPr>
          <w:color w:val="0E101A"/>
        </w:rPr>
      </w:pPr>
      <w:r>
        <w:rPr>
          <w:color w:val="0E101A"/>
        </w:rPr>
        <w:t xml:space="preserve">The research conducted was meant to answer the question “does social media have an influence in the </w:t>
      </w:r>
      <w:proofErr w:type="spellStart"/>
      <w:r>
        <w:rPr>
          <w:color w:val="0E101A"/>
        </w:rPr>
        <w:t>publics</w:t>
      </w:r>
      <w:proofErr w:type="spellEnd"/>
      <w:r>
        <w:rPr>
          <w:color w:val="0E101A"/>
        </w:rPr>
        <w:t xml:space="preserve"> perception of the police”. </w:t>
      </w:r>
      <w:r w:rsidR="000F69F3">
        <w:rPr>
          <w:color w:val="0E101A"/>
        </w:rPr>
        <w:t>This is a highly subjective topic in social contexts with each individual person having their own views on the subject. The aim is to suggest an answer to the topic utilising quantitative data which is highlighted to be the most prolific way of answering the question as per the current literature available</w:t>
      </w:r>
      <w:r w:rsidR="00D54BB9">
        <w:rPr>
          <w:color w:val="0E101A"/>
        </w:rPr>
        <w:t xml:space="preserve">. The qualitative data will be collected by means of a survey which will allow the author to produce direct statistical results which can provide suggestions to answering the questions posed. The online survey will be distributed via social media and allowed access for one calendar month or until 100 recipients answer. The survey will be multiple choice allowing the author to collect only relevant data to the overall question. </w:t>
      </w:r>
    </w:p>
    <w:p w14:paraId="7E40E314" w14:textId="749A2312" w:rsidR="00D54BB9" w:rsidRDefault="00D54BB9" w:rsidP="004902D2">
      <w:pPr>
        <w:pStyle w:val="NormalWeb"/>
        <w:spacing w:before="0" w:beforeAutospacing="0" w:after="0" w:afterAutospacing="0" w:line="480" w:lineRule="auto"/>
        <w:rPr>
          <w:color w:val="0E101A"/>
        </w:rPr>
      </w:pPr>
      <w:r>
        <w:rPr>
          <w:color w:val="0E101A"/>
        </w:rPr>
        <w:t>The main theme</w:t>
      </w:r>
      <w:r w:rsidR="00FC666D">
        <w:rPr>
          <w:color w:val="0E101A"/>
        </w:rPr>
        <w:t xml:space="preserve"> was to identify the overall impact social media had on a person’s opinion of policing. However key themes were derived which poses further discussion for further research.</w:t>
      </w:r>
    </w:p>
    <w:p w14:paraId="5840555C" w14:textId="31A5C987" w:rsidR="00FC666D" w:rsidRPr="00684ABD" w:rsidRDefault="00FC666D" w:rsidP="004902D2">
      <w:pPr>
        <w:pStyle w:val="NormalWeb"/>
        <w:spacing w:before="0" w:beforeAutospacing="0" w:after="0" w:afterAutospacing="0" w:line="480" w:lineRule="auto"/>
        <w:rPr>
          <w:color w:val="0E101A"/>
        </w:rPr>
      </w:pPr>
      <w:r>
        <w:rPr>
          <w:color w:val="0E101A"/>
        </w:rPr>
        <w:t xml:space="preserve">The author manages to conclude that social media does have an impact on a </w:t>
      </w:r>
      <w:r w:rsidR="00B90578">
        <w:rPr>
          <w:color w:val="0E101A"/>
        </w:rPr>
        <w:t>person’s</w:t>
      </w:r>
      <w:r>
        <w:rPr>
          <w:color w:val="0E101A"/>
        </w:rPr>
        <w:t xml:space="preserve"> perception of policing but in the minority of people, however the research will not explore the reasons as to why social media does/does not alter a </w:t>
      </w:r>
      <w:r w:rsidR="00A96D05">
        <w:rPr>
          <w:color w:val="0E101A"/>
        </w:rPr>
        <w:t>person’s</w:t>
      </w:r>
      <w:r>
        <w:rPr>
          <w:color w:val="0E101A"/>
        </w:rPr>
        <w:t xml:space="preserve"> perceptions. This will require further research and work around social constructs </w:t>
      </w:r>
      <w:r w:rsidR="00B90578">
        <w:rPr>
          <w:color w:val="0E101A"/>
        </w:rPr>
        <w:t>and psychology opening a massive field of discussions.</w:t>
      </w:r>
    </w:p>
    <w:p w14:paraId="4D49796A" w14:textId="16C3C79A" w:rsidR="00DC2A1B" w:rsidRDefault="00DC2A1B" w:rsidP="004902D2">
      <w:pPr>
        <w:pStyle w:val="NormalWeb"/>
        <w:spacing w:before="0" w:beforeAutospacing="0" w:after="0" w:afterAutospacing="0" w:line="480" w:lineRule="auto"/>
        <w:rPr>
          <w:color w:val="0E101A"/>
          <w:u w:val="single"/>
        </w:rPr>
      </w:pPr>
    </w:p>
    <w:p w14:paraId="5EC74027" w14:textId="1CF512E7" w:rsidR="00DC2A1B" w:rsidRDefault="00DC2A1B" w:rsidP="004902D2">
      <w:pPr>
        <w:pStyle w:val="NormalWeb"/>
        <w:spacing w:before="0" w:beforeAutospacing="0" w:after="0" w:afterAutospacing="0" w:line="480" w:lineRule="auto"/>
        <w:rPr>
          <w:color w:val="0E101A"/>
          <w:u w:val="single"/>
        </w:rPr>
      </w:pPr>
    </w:p>
    <w:p w14:paraId="00E2EFA1" w14:textId="1D0FA073" w:rsidR="00DC2A1B" w:rsidRDefault="00DC2A1B" w:rsidP="004902D2">
      <w:pPr>
        <w:pStyle w:val="NormalWeb"/>
        <w:spacing w:before="0" w:beforeAutospacing="0" w:after="0" w:afterAutospacing="0" w:line="480" w:lineRule="auto"/>
        <w:rPr>
          <w:color w:val="0E101A"/>
          <w:u w:val="single"/>
        </w:rPr>
      </w:pPr>
    </w:p>
    <w:p w14:paraId="7B8B0EA7" w14:textId="77777777" w:rsidR="00DC2A1B" w:rsidRDefault="00DC2A1B" w:rsidP="004902D2">
      <w:pPr>
        <w:pStyle w:val="NormalWeb"/>
        <w:spacing w:before="0" w:beforeAutospacing="0" w:after="0" w:afterAutospacing="0" w:line="480" w:lineRule="auto"/>
        <w:rPr>
          <w:color w:val="0E101A"/>
          <w:u w:val="single"/>
        </w:rPr>
      </w:pPr>
    </w:p>
    <w:p w14:paraId="061E1AF7" w14:textId="55D33D52" w:rsidR="00DC2A1B" w:rsidRDefault="00DC2A1B" w:rsidP="004902D2">
      <w:pPr>
        <w:pStyle w:val="NormalWeb"/>
        <w:spacing w:before="0" w:beforeAutospacing="0" w:after="0" w:afterAutospacing="0" w:line="480" w:lineRule="auto"/>
        <w:rPr>
          <w:color w:val="0E101A"/>
          <w:u w:val="single"/>
        </w:rPr>
      </w:pPr>
    </w:p>
    <w:p w14:paraId="23E4486F" w14:textId="07BB9568" w:rsidR="00684ABD" w:rsidRDefault="00684ABD" w:rsidP="004902D2">
      <w:pPr>
        <w:pStyle w:val="NormalWeb"/>
        <w:spacing w:before="0" w:beforeAutospacing="0" w:after="0" w:afterAutospacing="0" w:line="480" w:lineRule="auto"/>
        <w:rPr>
          <w:color w:val="0E101A"/>
          <w:u w:val="single"/>
        </w:rPr>
      </w:pPr>
    </w:p>
    <w:p w14:paraId="51FC887A" w14:textId="41576EEB" w:rsidR="00684ABD" w:rsidRPr="00E82F36" w:rsidRDefault="00B90578" w:rsidP="004902D2">
      <w:pPr>
        <w:pStyle w:val="NormalWeb"/>
        <w:spacing w:before="0" w:beforeAutospacing="0" w:after="0" w:afterAutospacing="0" w:line="480" w:lineRule="auto"/>
        <w:rPr>
          <w:b/>
          <w:bCs/>
          <w:color w:val="0E101A"/>
          <w:u w:val="single"/>
        </w:rPr>
      </w:pPr>
      <w:r w:rsidRPr="00E82F36">
        <w:rPr>
          <w:b/>
          <w:bCs/>
          <w:color w:val="0E101A"/>
          <w:u w:val="single"/>
        </w:rPr>
        <w:lastRenderedPageBreak/>
        <w:t>CONTENTS</w:t>
      </w:r>
    </w:p>
    <w:p w14:paraId="524710E0" w14:textId="3A0AEFB0" w:rsidR="00B90578" w:rsidRDefault="00B90578" w:rsidP="00B37062">
      <w:pPr>
        <w:pStyle w:val="NormalWeb"/>
        <w:spacing w:before="0" w:beforeAutospacing="0" w:after="0" w:afterAutospacing="0"/>
        <w:jc w:val="both"/>
        <w:rPr>
          <w:color w:val="0E101A"/>
          <w:u w:val="single"/>
        </w:rPr>
      </w:pPr>
      <w:r>
        <w:rPr>
          <w:color w:val="0E101A"/>
          <w:u w:val="single"/>
        </w:rPr>
        <w:t xml:space="preserve">Chapter 1 </w:t>
      </w:r>
      <w:r w:rsidR="00F14D3F">
        <w:rPr>
          <w:color w:val="0E101A"/>
          <w:u w:val="single"/>
        </w:rPr>
        <w:t>–</w:t>
      </w:r>
      <w:r w:rsidR="00A96D05">
        <w:rPr>
          <w:color w:val="0E101A"/>
          <w:u w:val="single"/>
        </w:rPr>
        <w:t xml:space="preserve"> Introduction</w:t>
      </w:r>
      <w:r w:rsidR="00F14D3F">
        <w:rPr>
          <w:color w:val="0E101A"/>
          <w:u w:val="single"/>
        </w:rPr>
        <w:t xml:space="preserve"> </w:t>
      </w:r>
      <w:r w:rsidR="00634980" w:rsidRPr="00A3755B">
        <w:rPr>
          <w:color w:val="0E101A"/>
        </w:rPr>
        <w:t>………………………………………………………………………</w:t>
      </w:r>
      <w:r w:rsidR="007D4EF2" w:rsidRPr="00A3755B">
        <w:rPr>
          <w:color w:val="0E101A"/>
        </w:rPr>
        <w:t>6</w:t>
      </w:r>
    </w:p>
    <w:p w14:paraId="509A056F" w14:textId="073038F4" w:rsidR="00B37062" w:rsidRDefault="00B37062" w:rsidP="00B37062">
      <w:pPr>
        <w:pStyle w:val="NormalWeb"/>
        <w:numPr>
          <w:ilvl w:val="0"/>
          <w:numId w:val="18"/>
        </w:numPr>
        <w:spacing w:before="0" w:beforeAutospacing="0" w:after="0" w:afterAutospacing="0"/>
        <w:jc w:val="both"/>
        <w:rPr>
          <w:color w:val="0E101A"/>
        </w:rPr>
      </w:pPr>
      <w:r>
        <w:rPr>
          <w:color w:val="0E101A"/>
        </w:rPr>
        <w:t>Purpose, aims, research questions and objectives………………………………….7</w:t>
      </w:r>
    </w:p>
    <w:p w14:paraId="0847D428" w14:textId="6A846169" w:rsidR="00B37062" w:rsidRDefault="00B37062" w:rsidP="00B37062">
      <w:pPr>
        <w:pStyle w:val="NormalWeb"/>
        <w:numPr>
          <w:ilvl w:val="0"/>
          <w:numId w:val="18"/>
        </w:numPr>
        <w:spacing w:before="0" w:beforeAutospacing="0" w:after="0" w:afterAutospacing="0"/>
        <w:jc w:val="both"/>
        <w:rPr>
          <w:color w:val="0E101A"/>
        </w:rPr>
      </w:pPr>
      <w:r>
        <w:rPr>
          <w:color w:val="0E101A"/>
        </w:rPr>
        <w:t>Rationale and purpose……………………………………………………………...7</w:t>
      </w:r>
    </w:p>
    <w:p w14:paraId="6FE69A40" w14:textId="3116AA9D" w:rsidR="00B37062" w:rsidRDefault="00B37062" w:rsidP="00B37062">
      <w:pPr>
        <w:pStyle w:val="NormalWeb"/>
        <w:numPr>
          <w:ilvl w:val="0"/>
          <w:numId w:val="18"/>
        </w:numPr>
        <w:spacing w:before="0" w:beforeAutospacing="0" w:after="0" w:afterAutospacing="0"/>
        <w:jc w:val="both"/>
        <w:rPr>
          <w:color w:val="0E101A"/>
        </w:rPr>
      </w:pPr>
      <w:r>
        <w:rPr>
          <w:color w:val="0E101A"/>
        </w:rPr>
        <w:t>Methodology………………………………………………………………………7</w:t>
      </w:r>
    </w:p>
    <w:p w14:paraId="4DB8D6CC" w14:textId="47151E2F" w:rsidR="00B37062" w:rsidRDefault="00B37062" w:rsidP="00B37062">
      <w:pPr>
        <w:pStyle w:val="NormalWeb"/>
        <w:spacing w:before="0" w:beforeAutospacing="0" w:after="0" w:afterAutospacing="0"/>
        <w:jc w:val="both"/>
        <w:rPr>
          <w:color w:val="0E101A"/>
        </w:rPr>
      </w:pPr>
    </w:p>
    <w:p w14:paraId="1033D542" w14:textId="77777777" w:rsidR="00B37062" w:rsidRPr="00B37062" w:rsidRDefault="00B37062" w:rsidP="00B37062">
      <w:pPr>
        <w:pStyle w:val="NormalWeb"/>
        <w:spacing w:before="0" w:beforeAutospacing="0" w:after="0" w:afterAutospacing="0"/>
        <w:jc w:val="both"/>
        <w:rPr>
          <w:color w:val="0E101A"/>
        </w:rPr>
      </w:pPr>
    </w:p>
    <w:p w14:paraId="4043B2A2" w14:textId="70D83278" w:rsidR="00463756" w:rsidRDefault="00B90578" w:rsidP="00634980">
      <w:pPr>
        <w:pStyle w:val="NormalWeb"/>
        <w:spacing w:before="0" w:beforeAutospacing="0" w:after="0" w:afterAutospacing="0" w:line="720" w:lineRule="auto"/>
        <w:jc w:val="both"/>
        <w:rPr>
          <w:color w:val="0E101A"/>
          <w:u w:val="single"/>
        </w:rPr>
      </w:pPr>
      <w:r>
        <w:rPr>
          <w:color w:val="0E101A"/>
          <w:u w:val="single"/>
        </w:rPr>
        <w:t>Chapter 2</w:t>
      </w:r>
      <w:r w:rsidR="00463756">
        <w:rPr>
          <w:color w:val="0E101A"/>
          <w:u w:val="single"/>
        </w:rPr>
        <w:t xml:space="preserve"> – </w:t>
      </w:r>
      <w:r w:rsidR="00634980">
        <w:rPr>
          <w:color w:val="0E101A"/>
          <w:u w:val="single"/>
        </w:rPr>
        <w:t>Literature</w:t>
      </w:r>
      <w:r w:rsidR="00463756">
        <w:rPr>
          <w:color w:val="0E101A"/>
          <w:u w:val="single"/>
        </w:rPr>
        <w:t xml:space="preserve"> review</w:t>
      </w:r>
      <w:r w:rsidR="007D4EF2">
        <w:rPr>
          <w:color w:val="0E101A"/>
          <w:u w:val="single"/>
        </w:rPr>
        <w:t xml:space="preserve"> </w:t>
      </w:r>
      <w:r w:rsidR="00634980" w:rsidRPr="00634980">
        <w:rPr>
          <w:color w:val="0E101A"/>
        </w:rPr>
        <w:t>……………………………………</w:t>
      </w:r>
      <w:r w:rsidR="00634980" w:rsidRPr="00634980">
        <w:rPr>
          <w:color w:val="0E101A"/>
        </w:rPr>
        <w:t>….</w:t>
      </w:r>
      <w:r w:rsidR="00634980" w:rsidRPr="00634980">
        <w:rPr>
          <w:color w:val="0E101A"/>
        </w:rPr>
        <w:t>…………………………</w:t>
      </w:r>
      <w:r w:rsidR="007D4EF2" w:rsidRPr="00634980">
        <w:rPr>
          <w:color w:val="0E101A"/>
        </w:rPr>
        <w:t>9</w:t>
      </w:r>
    </w:p>
    <w:p w14:paraId="7D93B3FC" w14:textId="2DF5B050" w:rsidR="00B90578" w:rsidRPr="00634980" w:rsidRDefault="00B90578" w:rsidP="00634980">
      <w:pPr>
        <w:pStyle w:val="NormalWeb"/>
        <w:spacing w:before="0" w:beforeAutospacing="0" w:after="0" w:afterAutospacing="0" w:line="720" w:lineRule="auto"/>
        <w:jc w:val="both"/>
        <w:rPr>
          <w:color w:val="0E101A"/>
        </w:rPr>
      </w:pPr>
      <w:r>
        <w:rPr>
          <w:color w:val="0E101A"/>
          <w:u w:val="single"/>
        </w:rPr>
        <w:t>Chapter 3</w:t>
      </w:r>
      <w:r w:rsidR="00463756">
        <w:rPr>
          <w:color w:val="0E101A"/>
          <w:u w:val="single"/>
        </w:rPr>
        <w:t xml:space="preserve"> </w:t>
      </w:r>
      <w:r w:rsidR="007D4EF2">
        <w:rPr>
          <w:color w:val="0E101A"/>
          <w:u w:val="single"/>
        </w:rPr>
        <w:t>–</w:t>
      </w:r>
      <w:r w:rsidR="00463756">
        <w:rPr>
          <w:color w:val="0E101A"/>
          <w:u w:val="single"/>
        </w:rPr>
        <w:t xml:space="preserve"> Methodology</w:t>
      </w:r>
      <w:r w:rsidR="007D4EF2">
        <w:rPr>
          <w:color w:val="0E101A"/>
          <w:u w:val="single"/>
        </w:rPr>
        <w:t xml:space="preserve"> </w:t>
      </w:r>
      <w:r w:rsidR="00634980" w:rsidRPr="00634980">
        <w:rPr>
          <w:color w:val="0E101A"/>
        </w:rPr>
        <w:t>……………………………………………………</w:t>
      </w:r>
      <w:r w:rsidR="00634980" w:rsidRPr="00634980">
        <w:rPr>
          <w:color w:val="0E101A"/>
        </w:rPr>
        <w:t>….</w:t>
      </w:r>
      <w:r w:rsidR="00634980" w:rsidRPr="00634980">
        <w:rPr>
          <w:color w:val="0E101A"/>
        </w:rPr>
        <w:t>……………</w:t>
      </w:r>
      <w:r w:rsidR="007D4EF2" w:rsidRPr="00634980">
        <w:rPr>
          <w:color w:val="0E101A"/>
        </w:rPr>
        <w:t>17</w:t>
      </w:r>
    </w:p>
    <w:p w14:paraId="1CA907DA" w14:textId="156ACFB5" w:rsidR="00B90578" w:rsidRDefault="00B90578" w:rsidP="00634980">
      <w:pPr>
        <w:pStyle w:val="NormalWeb"/>
        <w:spacing w:before="0" w:beforeAutospacing="0" w:after="0" w:afterAutospacing="0" w:line="720" w:lineRule="auto"/>
        <w:jc w:val="both"/>
        <w:rPr>
          <w:color w:val="0E101A"/>
          <w:u w:val="single"/>
        </w:rPr>
      </w:pPr>
      <w:r>
        <w:rPr>
          <w:color w:val="0E101A"/>
          <w:u w:val="single"/>
        </w:rPr>
        <w:t>Chapter 4</w:t>
      </w:r>
      <w:r w:rsidR="00463756">
        <w:rPr>
          <w:color w:val="0E101A"/>
          <w:u w:val="single"/>
        </w:rPr>
        <w:t xml:space="preserve"> – Analysis of results</w:t>
      </w:r>
      <w:r w:rsidR="007D4EF2">
        <w:rPr>
          <w:color w:val="0E101A"/>
          <w:u w:val="single"/>
        </w:rPr>
        <w:t xml:space="preserve"> </w:t>
      </w:r>
      <w:r w:rsidR="00634980" w:rsidRPr="00634980">
        <w:rPr>
          <w:color w:val="0E101A"/>
        </w:rPr>
        <w:t>……………………………………………</w:t>
      </w:r>
      <w:r w:rsidR="00634980" w:rsidRPr="00634980">
        <w:rPr>
          <w:color w:val="0E101A"/>
        </w:rPr>
        <w:t>……</w:t>
      </w:r>
      <w:r w:rsidR="00634980" w:rsidRPr="00634980">
        <w:rPr>
          <w:color w:val="0E101A"/>
        </w:rPr>
        <w:t>……………</w:t>
      </w:r>
      <w:r w:rsidR="007D4EF2" w:rsidRPr="00634980">
        <w:rPr>
          <w:color w:val="0E101A"/>
        </w:rPr>
        <w:t>24</w:t>
      </w:r>
    </w:p>
    <w:p w14:paraId="66621711" w14:textId="1899F53F" w:rsidR="00B90578" w:rsidRDefault="00B90578" w:rsidP="00634980">
      <w:pPr>
        <w:pStyle w:val="NormalWeb"/>
        <w:spacing w:before="0" w:beforeAutospacing="0" w:after="0" w:afterAutospacing="0" w:line="720" w:lineRule="auto"/>
        <w:jc w:val="both"/>
        <w:rPr>
          <w:color w:val="0E101A"/>
          <w:u w:val="single"/>
        </w:rPr>
      </w:pPr>
      <w:r>
        <w:rPr>
          <w:color w:val="0E101A"/>
          <w:u w:val="single"/>
        </w:rPr>
        <w:t>Chapter 5</w:t>
      </w:r>
      <w:r w:rsidR="00463756">
        <w:rPr>
          <w:color w:val="0E101A"/>
          <w:u w:val="single"/>
        </w:rPr>
        <w:t xml:space="preserve"> – Findings and conclusion</w:t>
      </w:r>
      <w:r w:rsidR="00634980" w:rsidRPr="00634980">
        <w:rPr>
          <w:color w:val="0E101A"/>
        </w:rPr>
        <w:t>…………………………………………………………</w:t>
      </w:r>
      <w:r w:rsidR="007D4EF2" w:rsidRPr="00634980">
        <w:rPr>
          <w:color w:val="0E101A"/>
        </w:rPr>
        <w:t xml:space="preserve"> 3</w:t>
      </w:r>
      <w:r w:rsidR="00E82F36">
        <w:rPr>
          <w:color w:val="0E101A"/>
        </w:rPr>
        <w:t>4</w:t>
      </w:r>
    </w:p>
    <w:p w14:paraId="12B97AA1" w14:textId="00519D32" w:rsidR="00B90578" w:rsidRPr="00634980" w:rsidRDefault="00B90578" w:rsidP="00634980">
      <w:pPr>
        <w:pStyle w:val="NormalWeb"/>
        <w:spacing w:before="0" w:beforeAutospacing="0" w:after="0" w:afterAutospacing="0" w:line="720" w:lineRule="auto"/>
        <w:jc w:val="both"/>
        <w:rPr>
          <w:color w:val="0E101A"/>
        </w:rPr>
      </w:pPr>
      <w:r>
        <w:rPr>
          <w:color w:val="0E101A"/>
          <w:u w:val="single"/>
        </w:rPr>
        <w:t>Ch</w:t>
      </w:r>
      <w:r w:rsidR="00463756">
        <w:rPr>
          <w:color w:val="0E101A"/>
          <w:u w:val="single"/>
        </w:rPr>
        <w:t xml:space="preserve">apter 6 </w:t>
      </w:r>
      <w:r w:rsidR="007D4EF2">
        <w:rPr>
          <w:color w:val="0E101A"/>
          <w:u w:val="single"/>
        </w:rPr>
        <w:t>–</w:t>
      </w:r>
      <w:r w:rsidR="00463756">
        <w:rPr>
          <w:color w:val="0E101A"/>
          <w:u w:val="single"/>
        </w:rPr>
        <w:t xml:space="preserve"> Recommendations</w:t>
      </w:r>
      <w:r w:rsidR="00634980" w:rsidRPr="00634980">
        <w:rPr>
          <w:color w:val="0E101A"/>
        </w:rPr>
        <w:t>………………………</w:t>
      </w:r>
      <w:r w:rsidR="00634980" w:rsidRPr="00634980">
        <w:rPr>
          <w:color w:val="0E101A"/>
        </w:rPr>
        <w:t>…………………….</w:t>
      </w:r>
      <w:r w:rsidR="00634980" w:rsidRPr="00634980">
        <w:rPr>
          <w:color w:val="0E101A"/>
        </w:rPr>
        <w:t>…</w:t>
      </w:r>
      <w:r w:rsidR="00634980" w:rsidRPr="00634980">
        <w:rPr>
          <w:color w:val="0E101A"/>
        </w:rPr>
        <w:t>…...</w:t>
      </w:r>
      <w:r w:rsidR="00634980" w:rsidRPr="00634980">
        <w:rPr>
          <w:color w:val="0E101A"/>
        </w:rPr>
        <w:t>…………</w:t>
      </w:r>
      <w:r w:rsidR="007D4EF2" w:rsidRPr="00634980">
        <w:rPr>
          <w:color w:val="0E101A"/>
        </w:rPr>
        <w:t xml:space="preserve"> 3</w:t>
      </w:r>
      <w:r w:rsidR="00E82F36">
        <w:rPr>
          <w:color w:val="0E101A"/>
        </w:rPr>
        <w:t>8</w:t>
      </w:r>
    </w:p>
    <w:p w14:paraId="1A91C206" w14:textId="47A28BFA" w:rsidR="00B90578" w:rsidRPr="00634980" w:rsidRDefault="00B90578" w:rsidP="00634980">
      <w:pPr>
        <w:pStyle w:val="NormalWeb"/>
        <w:spacing w:before="0" w:beforeAutospacing="0" w:after="0" w:afterAutospacing="0" w:line="720" w:lineRule="auto"/>
        <w:jc w:val="both"/>
        <w:rPr>
          <w:color w:val="0E101A"/>
        </w:rPr>
      </w:pPr>
      <w:r>
        <w:rPr>
          <w:color w:val="0E101A"/>
          <w:u w:val="single"/>
        </w:rPr>
        <w:t>Bibliography</w:t>
      </w:r>
      <w:r w:rsidR="00634980" w:rsidRPr="00634980">
        <w:rPr>
          <w:color w:val="0E101A"/>
        </w:rPr>
        <w:t>……………………………………………………………</w:t>
      </w:r>
      <w:r w:rsidR="00634980" w:rsidRPr="00634980">
        <w:rPr>
          <w:color w:val="0E101A"/>
        </w:rPr>
        <w:t>…………</w:t>
      </w:r>
      <w:r w:rsidR="00634980" w:rsidRPr="00634980">
        <w:rPr>
          <w:color w:val="0E101A"/>
        </w:rPr>
        <w:t>…………</w:t>
      </w:r>
      <w:r w:rsidR="007D4EF2" w:rsidRPr="00634980">
        <w:rPr>
          <w:color w:val="0E101A"/>
        </w:rPr>
        <w:t xml:space="preserve"> 4</w:t>
      </w:r>
      <w:r w:rsidR="00E82F36">
        <w:rPr>
          <w:color w:val="0E101A"/>
        </w:rPr>
        <w:t>0</w:t>
      </w:r>
    </w:p>
    <w:p w14:paraId="6BC2F6A4" w14:textId="310CE513" w:rsidR="00B90578" w:rsidRDefault="00B90578" w:rsidP="00634980">
      <w:pPr>
        <w:pStyle w:val="NormalWeb"/>
        <w:spacing w:before="0" w:beforeAutospacing="0" w:after="0" w:afterAutospacing="0" w:line="720" w:lineRule="auto"/>
        <w:jc w:val="both"/>
        <w:rPr>
          <w:color w:val="0E101A"/>
        </w:rPr>
      </w:pPr>
      <w:r>
        <w:rPr>
          <w:color w:val="0E101A"/>
          <w:u w:val="single"/>
        </w:rPr>
        <w:t>Appendix A</w:t>
      </w:r>
      <w:r w:rsidR="007D4EF2">
        <w:rPr>
          <w:color w:val="0E101A"/>
          <w:u w:val="single"/>
        </w:rPr>
        <w:t xml:space="preserve"> </w:t>
      </w:r>
      <w:r w:rsidR="00E82F36">
        <w:rPr>
          <w:color w:val="0E101A"/>
          <w:u w:val="single"/>
        </w:rPr>
        <w:t>– Questionnaire</w:t>
      </w:r>
      <w:proofErr w:type="gramStart"/>
      <w:r w:rsidR="00E82F36" w:rsidRPr="00E82F36">
        <w:rPr>
          <w:color w:val="0E101A"/>
        </w:rPr>
        <w:t>…..</w:t>
      </w:r>
      <w:proofErr w:type="gramEnd"/>
      <w:r w:rsidR="00634980" w:rsidRPr="00E82F36">
        <w:rPr>
          <w:color w:val="0E101A"/>
        </w:rPr>
        <w:t>………</w:t>
      </w:r>
      <w:r w:rsidR="00634980" w:rsidRPr="00634980">
        <w:rPr>
          <w:color w:val="0E101A"/>
        </w:rPr>
        <w:t>………………………………</w:t>
      </w:r>
      <w:r w:rsidR="00634980" w:rsidRPr="00634980">
        <w:rPr>
          <w:color w:val="0E101A"/>
        </w:rPr>
        <w:t>…………</w:t>
      </w:r>
      <w:r w:rsidR="00634980" w:rsidRPr="00634980">
        <w:rPr>
          <w:color w:val="0E101A"/>
        </w:rPr>
        <w:t>…</w:t>
      </w:r>
      <w:r w:rsidR="00634980" w:rsidRPr="00634980">
        <w:rPr>
          <w:color w:val="0E101A"/>
        </w:rPr>
        <w:t>..</w:t>
      </w:r>
      <w:r w:rsidR="00634980" w:rsidRPr="00634980">
        <w:rPr>
          <w:color w:val="0E101A"/>
        </w:rPr>
        <w:t>………</w:t>
      </w:r>
      <w:r w:rsidR="007D4EF2" w:rsidRPr="00634980">
        <w:rPr>
          <w:color w:val="0E101A"/>
        </w:rPr>
        <w:t>4</w:t>
      </w:r>
      <w:r w:rsidR="00E82F36">
        <w:rPr>
          <w:color w:val="0E101A"/>
        </w:rPr>
        <w:t>8</w:t>
      </w:r>
    </w:p>
    <w:p w14:paraId="2B2C075A" w14:textId="56BCE218" w:rsidR="00E82F36" w:rsidRPr="00E82F36" w:rsidRDefault="00E82F36" w:rsidP="00634980">
      <w:pPr>
        <w:pStyle w:val="NormalWeb"/>
        <w:spacing w:before="0" w:beforeAutospacing="0" w:after="0" w:afterAutospacing="0" w:line="720" w:lineRule="auto"/>
        <w:jc w:val="both"/>
        <w:rPr>
          <w:color w:val="0E101A"/>
        </w:rPr>
      </w:pPr>
      <w:r w:rsidRPr="00E82F36">
        <w:rPr>
          <w:color w:val="0E101A"/>
          <w:u w:val="single"/>
        </w:rPr>
        <w:t>Appendix B</w:t>
      </w:r>
      <w:r>
        <w:rPr>
          <w:color w:val="0E101A"/>
          <w:u w:val="single"/>
        </w:rPr>
        <w:t xml:space="preserve"> – Survey results.</w:t>
      </w:r>
      <w:r w:rsidRPr="00634980">
        <w:rPr>
          <w:color w:val="0E101A"/>
        </w:rPr>
        <w:t>……………</w:t>
      </w:r>
      <w:r>
        <w:rPr>
          <w:color w:val="0E101A"/>
        </w:rPr>
        <w:t>.</w:t>
      </w:r>
      <w:r w:rsidRPr="00634980">
        <w:rPr>
          <w:color w:val="0E101A"/>
        </w:rPr>
        <w:t>………………………………………</w:t>
      </w:r>
      <w:proofErr w:type="gramStart"/>
      <w:r w:rsidRPr="00634980">
        <w:rPr>
          <w:color w:val="0E101A"/>
        </w:rPr>
        <w:t>…..</w:t>
      </w:r>
      <w:proofErr w:type="gramEnd"/>
      <w:r w:rsidRPr="00634980">
        <w:rPr>
          <w:color w:val="0E101A"/>
        </w:rPr>
        <w:t>………</w:t>
      </w:r>
      <w:r>
        <w:rPr>
          <w:color w:val="0E101A"/>
        </w:rPr>
        <w:t>52</w:t>
      </w:r>
    </w:p>
    <w:p w14:paraId="502986B2" w14:textId="23564DE8" w:rsidR="00B90578" w:rsidRPr="00634980" w:rsidRDefault="00B90578" w:rsidP="00634980">
      <w:pPr>
        <w:pStyle w:val="NormalWeb"/>
        <w:spacing w:before="0" w:beforeAutospacing="0" w:after="0" w:afterAutospacing="0" w:line="720" w:lineRule="auto"/>
        <w:jc w:val="both"/>
        <w:rPr>
          <w:color w:val="0E101A"/>
        </w:rPr>
      </w:pPr>
      <w:r>
        <w:rPr>
          <w:color w:val="0E101A"/>
          <w:u w:val="single"/>
        </w:rPr>
        <w:t xml:space="preserve">Table of figures. </w:t>
      </w:r>
      <w:r w:rsidR="00634980" w:rsidRPr="00634980">
        <w:rPr>
          <w:color w:val="0E101A"/>
        </w:rPr>
        <w:t>………………………………………………………………</w:t>
      </w:r>
      <w:r w:rsidR="00634980" w:rsidRPr="00634980">
        <w:rPr>
          <w:color w:val="0E101A"/>
        </w:rPr>
        <w:t>……...</w:t>
      </w:r>
      <w:r w:rsidR="00634980" w:rsidRPr="00634980">
        <w:rPr>
          <w:color w:val="0E101A"/>
        </w:rPr>
        <w:t>………</w:t>
      </w:r>
      <w:r w:rsidR="007D4EF2" w:rsidRPr="00634980">
        <w:rPr>
          <w:color w:val="0E101A"/>
        </w:rPr>
        <w:t>59</w:t>
      </w:r>
    </w:p>
    <w:p w14:paraId="69940C52" w14:textId="6FA99DE6" w:rsidR="00B90578" w:rsidRDefault="00B90578" w:rsidP="004902D2">
      <w:pPr>
        <w:pStyle w:val="NormalWeb"/>
        <w:spacing w:before="0" w:beforeAutospacing="0" w:after="0" w:afterAutospacing="0" w:line="480" w:lineRule="auto"/>
        <w:rPr>
          <w:color w:val="0E101A"/>
          <w:u w:val="single"/>
        </w:rPr>
      </w:pPr>
    </w:p>
    <w:p w14:paraId="6259D367" w14:textId="1756AA08" w:rsidR="00B90578" w:rsidRDefault="00B90578" w:rsidP="004902D2">
      <w:pPr>
        <w:pStyle w:val="NormalWeb"/>
        <w:spacing w:before="0" w:beforeAutospacing="0" w:after="0" w:afterAutospacing="0" w:line="480" w:lineRule="auto"/>
        <w:rPr>
          <w:color w:val="0E101A"/>
          <w:u w:val="single"/>
        </w:rPr>
      </w:pPr>
    </w:p>
    <w:p w14:paraId="72C5A336" w14:textId="77777777" w:rsidR="00787AF0" w:rsidRDefault="00787AF0" w:rsidP="004902D2">
      <w:pPr>
        <w:pStyle w:val="NormalWeb"/>
        <w:spacing w:before="0" w:beforeAutospacing="0" w:after="0" w:afterAutospacing="0" w:line="480" w:lineRule="auto"/>
        <w:rPr>
          <w:color w:val="0E101A"/>
          <w:u w:val="single"/>
        </w:rPr>
      </w:pPr>
    </w:p>
    <w:p w14:paraId="1F698FAA" w14:textId="2FB93C1C" w:rsidR="00B90578" w:rsidRDefault="00B90578" w:rsidP="004902D2">
      <w:pPr>
        <w:pStyle w:val="NormalWeb"/>
        <w:spacing w:before="0" w:beforeAutospacing="0" w:after="0" w:afterAutospacing="0" w:line="480" w:lineRule="auto"/>
        <w:rPr>
          <w:color w:val="0E101A"/>
          <w:u w:val="single"/>
        </w:rPr>
      </w:pPr>
    </w:p>
    <w:p w14:paraId="7043BF5B" w14:textId="7211074F" w:rsidR="00B90578" w:rsidRDefault="00B90578" w:rsidP="004902D2">
      <w:pPr>
        <w:pStyle w:val="NormalWeb"/>
        <w:spacing w:before="0" w:beforeAutospacing="0" w:after="0" w:afterAutospacing="0" w:line="480" w:lineRule="auto"/>
        <w:rPr>
          <w:color w:val="0E101A"/>
          <w:u w:val="single"/>
        </w:rPr>
      </w:pPr>
    </w:p>
    <w:p w14:paraId="12524847" w14:textId="79AB98E4" w:rsidR="00B90578" w:rsidRDefault="00B90578" w:rsidP="004902D2">
      <w:pPr>
        <w:pStyle w:val="NormalWeb"/>
        <w:spacing w:before="0" w:beforeAutospacing="0" w:after="0" w:afterAutospacing="0" w:line="480" w:lineRule="auto"/>
        <w:rPr>
          <w:color w:val="0E101A"/>
          <w:u w:val="single"/>
        </w:rPr>
      </w:pPr>
    </w:p>
    <w:p w14:paraId="24823247" w14:textId="4D9C1ADB" w:rsidR="00634980" w:rsidRDefault="00634980" w:rsidP="004902D2">
      <w:pPr>
        <w:pStyle w:val="NormalWeb"/>
        <w:spacing w:before="0" w:beforeAutospacing="0" w:after="0" w:afterAutospacing="0" w:line="480" w:lineRule="auto"/>
        <w:rPr>
          <w:color w:val="0E101A"/>
          <w:u w:val="single"/>
        </w:rPr>
      </w:pPr>
    </w:p>
    <w:p w14:paraId="78BF2AE2" w14:textId="77777777" w:rsidR="00A3755B" w:rsidRDefault="00A3755B" w:rsidP="004902D2">
      <w:pPr>
        <w:pStyle w:val="NormalWeb"/>
        <w:spacing w:before="0" w:beforeAutospacing="0" w:after="0" w:afterAutospacing="0" w:line="480" w:lineRule="auto"/>
        <w:rPr>
          <w:color w:val="0E101A"/>
          <w:u w:val="single"/>
        </w:rPr>
      </w:pPr>
    </w:p>
    <w:p w14:paraId="5142BE1E" w14:textId="77B9ABB0" w:rsidR="00463756" w:rsidRPr="00B95B2B" w:rsidRDefault="00463756" w:rsidP="00B95B2B">
      <w:pPr>
        <w:spacing w:after="0" w:line="480" w:lineRule="auto"/>
        <w:jc w:val="both"/>
        <w:rPr>
          <w:rFonts w:ascii="Times New Roman" w:eastAsia="Times New Roman" w:hAnsi="Times New Roman" w:cs="Times New Roman"/>
          <w:b/>
          <w:bCs/>
          <w:color w:val="0E101A"/>
          <w:sz w:val="24"/>
          <w:szCs w:val="24"/>
          <w:u w:val="single"/>
          <w:lang w:eastAsia="en-GB"/>
        </w:rPr>
      </w:pPr>
      <w:r w:rsidRPr="00B95B2B">
        <w:rPr>
          <w:rFonts w:ascii="Times New Roman" w:eastAsia="Times New Roman" w:hAnsi="Times New Roman" w:cs="Times New Roman"/>
          <w:b/>
          <w:bCs/>
          <w:color w:val="0E101A"/>
          <w:sz w:val="24"/>
          <w:szCs w:val="24"/>
          <w:u w:val="single"/>
          <w:lang w:eastAsia="en-GB"/>
        </w:rPr>
        <w:lastRenderedPageBreak/>
        <w:t>Chapter 1</w:t>
      </w:r>
    </w:p>
    <w:p w14:paraId="11D299E3" w14:textId="4DF5296B"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b/>
          <w:bCs/>
          <w:color w:val="0E101A"/>
          <w:sz w:val="24"/>
          <w:szCs w:val="24"/>
          <w:u w:val="single"/>
          <w:lang w:eastAsia="en-GB"/>
        </w:rPr>
        <w:t xml:space="preserve">Introduction </w:t>
      </w:r>
    </w:p>
    <w:p w14:paraId="57664F6A"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color w:val="0E101A"/>
          <w:sz w:val="24"/>
          <w:szCs w:val="24"/>
          <w:lang w:eastAsia="en-GB"/>
        </w:rPr>
        <w:t>The world is advancing at a startling rate with new technology and being introduced and embedded in society as Moore's law suggests that computer processing speeds double every eighteen months or so (</w:t>
      </w:r>
      <w:proofErr w:type="spellStart"/>
      <w:r w:rsidRPr="00B95B2B">
        <w:rPr>
          <w:rFonts w:ascii="Times New Roman" w:eastAsia="Times New Roman" w:hAnsi="Times New Roman" w:cs="Times New Roman"/>
          <w:color w:val="0E101A"/>
          <w:sz w:val="24"/>
          <w:szCs w:val="24"/>
          <w:lang w:eastAsia="en-GB"/>
        </w:rPr>
        <w:t>Galov</w:t>
      </w:r>
      <w:proofErr w:type="spellEnd"/>
      <w:r w:rsidRPr="00B95B2B">
        <w:rPr>
          <w:rFonts w:ascii="Times New Roman" w:eastAsia="Times New Roman" w:hAnsi="Times New Roman" w:cs="Times New Roman"/>
          <w:color w:val="0E101A"/>
          <w:sz w:val="24"/>
          <w:szCs w:val="24"/>
          <w:lang w:eastAsia="en-GB"/>
        </w:rPr>
        <w:t>, 2019). With the advancement in technology, it has never been easier to access and share information, which can readily be done from the palms of people's hands via smartphones and other devices which link to the internet. It has been established that approximately 4.66 billion people have access to the internet (Johnson, 2021). These people who access the internet can access platforms that share information, described as social media platforms. To put this in perspective, it has been clarified that people use a social networking platform called "Facebook", which has at present an estimated 2.91 billion users (</w:t>
      </w:r>
      <w:proofErr w:type="spellStart"/>
      <w:r w:rsidRPr="00B95B2B">
        <w:rPr>
          <w:rFonts w:ascii="Times New Roman" w:eastAsia="Times New Roman" w:hAnsi="Times New Roman" w:cs="Times New Roman"/>
          <w:color w:val="0E101A"/>
          <w:sz w:val="24"/>
          <w:szCs w:val="24"/>
          <w:lang w:eastAsia="en-GB"/>
        </w:rPr>
        <w:t>Tankovska</w:t>
      </w:r>
      <w:proofErr w:type="spellEnd"/>
      <w:r w:rsidRPr="00B95B2B">
        <w:rPr>
          <w:rFonts w:ascii="Times New Roman" w:eastAsia="Times New Roman" w:hAnsi="Times New Roman" w:cs="Times New Roman"/>
          <w:color w:val="0E101A"/>
          <w:sz w:val="24"/>
          <w:szCs w:val="24"/>
          <w:lang w:eastAsia="en-GB"/>
        </w:rPr>
        <w:t>, 2021). With the world inhabiting 7.9 billion people at the time of writing (</w:t>
      </w:r>
      <w:proofErr w:type="spellStart"/>
      <w:r w:rsidRPr="00B95B2B">
        <w:rPr>
          <w:rFonts w:ascii="Times New Roman" w:eastAsia="Times New Roman" w:hAnsi="Times New Roman" w:cs="Times New Roman"/>
          <w:color w:val="0E101A"/>
          <w:sz w:val="24"/>
          <w:szCs w:val="24"/>
          <w:lang w:eastAsia="en-GB"/>
        </w:rPr>
        <w:t>Worldometer</w:t>
      </w:r>
      <w:proofErr w:type="spellEnd"/>
      <w:r w:rsidRPr="00B95B2B">
        <w:rPr>
          <w:rFonts w:ascii="Times New Roman" w:eastAsia="Times New Roman" w:hAnsi="Times New Roman" w:cs="Times New Roman"/>
          <w:color w:val="0E101A"/>
          <w:sz w:val="24"/>
          <w:szCs w:val="24"/>
          <w:lang w:eastAsia="en-GB"/>
        </w:rPr>
        <w:t>, 2021). This translates to over a third of every person in the world being linked to just one of many social media sharing platforms.</w:t>
      </w:r>
    </w:p>
    <w:p w14:paraId="0B0166F5"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proofErr w:type="gramStart"/>
      <w:r w:rsidRPr="00B95B2B">
        <w:rPr>
          <w:rFonts w:ascii="Times New Roman" w:eastAsia="Times New Roman" w:hAnsi="Times New Roman" w:cs="Times New Roman"/>
          <w:color w:val="0E101A"/>
          <w:sz w:val="24"/>
          <w:szCs w:val="24"/>
          <w:lang w:eastAsia="en-GB"/>
        </w:rPr>
        <w:t>The vast majority of</w:t>
      </w:r>
      <w:proofErr w:type="gramEnd"/>
      <w:r w:rsidRPr="00B95B2B">
        <w:rPr>
          <w:rFonts w:ascii="Times New Roman" w:eastAsia="Times New Roman" w:hAnsi="Times New Roman" w:cs="Times New Roman"/>
          <w:color w:val="0E101A"/>
          <w:sz w:val="24"/>
          <w:szCs w:val="24"/>
          <w:lang w:eastAsia="en-GB"/>
        </w:rPr>
        <w:t xml:space="preserve"> people can access these social media platforms, which may or may not be regulated or filtered (Fox, 2020). The research will be conducted to establish an analysis of how events involving police and the information surrounding the events are viewed and how these pieces of information can negatively or positively forge perceptions from the public towards the police.</w:t>
      </w:r>
    </w:p>
    <w:p w14:paraId="4FD7897D"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color w:val="0E101A"/>
          <w:sz w:val="24"/>
          <w:szCs w:val="24"/>
          <w:lang w:eastAsia="en-GB"/>
        </w:rPr>
        <w:t>One current case of the topic spotlighted is the incident with George Floyd, whom a police officer murdered. A pedestrian captured the incident on a mobile phone and shared the video to Facebook, where users consumed it all over the world (Hill et al., 2020). A query of interest would be how that has affected the public's confidence in the police.</w:t>
      </w:r>
    </w:p>
    <w:p w14:paraId="64315A0A" w14:textId="3E51FD01"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p>
    <w:p w14:paraId="6A63D904" w14:textId="77777777" w:rsidR="004943E7" w:rsidRPr="00B95B2B" w:rsidRDefault="004943E7" w:rsidP="00B95B2B">
      <w:pPr>
        <w:spacing w:after="0" w:line="480" w:lineRule="auto"/>
        <w:jc w:val="both"/>
        <w:rPr>
          <w:rFonts w:ascii="Times New Roman" w:eastAsia="Times New Roman" w:hAnsi="Times New Roman" w:cs="Times New Roman"/>
          <w:color w:val="0E101A"/>
          <w:sz w:val="24"/>
          <w:szCs w:val="24"/>
          <w:lang w:eastAsia="en-GB"/>
        </w:rPr>
      </w:pPr>
    </w:p>
    <w:p w14:paraId="545815E3"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b/>
          <w:bCs/>
          <w:color w:val="0E101A"/>
          <w:sz w:val="24"/>
          <w:szCs w:val="24"/>
          <w:u w:val="single"/>
          <w:lang w:eastAsia="en-GB"/>
        </w:rPr>
        <w:t>Purpose/aims/rationale/research questions/ objectives</w:t>
      </w:r>
    </w:p>
    <w:p w14:paraId="524C80A7"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color w:val="0E101A"/>
          <w:sz w:val="24"/>
          <w:szCs w:val="24"/>
          <w:lang w:eastAsia="en-GB"/>
        </w:rPr>
        <w:lastRenderedPageBreak/>
        <w:t>This research and title aim to address how much, if any, an impact social media has on the public's perception of the police. The research has objectives that will be addressed. Some objectives will be to: -</w:t>
      </w:r>
    </w:p>
    <w:p w14:paraId="05C84BC7" w14:textId="77777777" w:rsidR="00B90578" w:rsidRPr="00B95B2B" w:rsidRDefault="00B90578" w:rsidP="00B95B2B">
      <w:pPr>
        <w:numPr>
          <w:ilvl w:val="0"/>
          <w:numId w:val="3"/>
        </w:num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color w:val="0E101A"/>
          <w:sz w:val="24"/>
          <w:szCs w:val="24"/>
          <w:lang w:eastAsia="en-GB"/>
        </w:rPr>
        <w:t>Compare and contrast the age demographic of social media platform users</w:t>
      </w:r>
    </w:p>
    <w:p w14:paraId="2199D96C" w14:textId="77777777" w:rsidR="00B90578" w:rsidRPr="00B95B2B" w:rsidRDefault="00B90578" w:rsidP="00B95B2B">
      <w:pPr>
        <w:numPr>
          <w:ilvl w:val="0"/>
          <w:numId w:val="3"/>
        </w:num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color w:val="0E101A"/>
          <w:sz w:val="24"/>
          <w:szCs w:val="24"/>
          <w:lang w:eastAsia="en-GB"/>
        </w:rPr>
        <w:t>In what favour, positive or negative, does social media platforms have on the public's perception of policing?</w:t>
      </w:r>
    </w:p>
    <w:p w14:paraId="2636CCD7" w14:textId="18A5362D" w:rsidR="00B90578" w:rsidRPr="00B95B2B" w:rsidRDefault="00B90578" w:rsidP="00B95B2B">
      <w:pPr>
        <w:numPr>
          <w:ilvl w:val="0"/>
          <w:numId w:val="3"/>
        </w:num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color w:val="0E101A"/>
          <w:sz w:val="24"/>
          <w:szCs w:val="24"/>
          <w:lang w:eastAsia="en-GB"/>
        </w:rPr>
        <w:t>On what scale do social media platforms influence the public</w:t>
      </w:r>
      <w:r w:rsidR="00F14D3F" w:rsidRPr="00B95B2B">
        <w:rPr>
          <w:rFonts w:ascii="Times New Roman" w:eastAsia="Times New Roman" w:hAnsi="Times New Roman" w:cs="Times New Roman"/>
          <w:color w:val="0E101A"/>
          <w:sz w:val="24"/>
          <w:szCs w:val="24"/>
          <w:lang w:eastAsia="en-GB"/>
        </w:rPr>
        <w:t xml:space="preserve"> on policing</w:t>
      </w:r>
      <w:r w:rsidRPr="00B95B2B">
        <w:rPr>
          <w:rFonts w:ascii="Times New Roman" w:eastAsia="Times New Roman" w:hAnsi="Times New Roman" w:cs="Times New Roman"/>
          <w:color w:val="0E101A"/>
          <w:sz w:val="24"/>
          <w:szCs w:val="24"/>
          <w:lang w:eastAsia="en-GB"/>
        </w:rPr>
        <w:t>.</w:t>
      </w:r>
    </w:p>
    <w:p w14:paraId="1F5D2E52"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color w:val="0E101A"/>
          <w:sz w:val="24"/>
          <w:szCs w:val="24"/>
          <w:lang w:eastAsia="en-GB"/>
        </w:rPr>
        <w:t>The purpose of these objectives, to name a few, are crucial to the research as completing them will piece each part of the puzzle, which will contribute to answering the overall arching question, which has a broad scope and lots of information to understand.</w:t>
      </w:r>
    </w:p>
    <w:p w14:paraId="54C6CDF0"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p>
    <w:p w14:paraId="69D75B55"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b/>
          <w:bCs/>
          <w:color w:val="0E101A"/>
          <w:sz w:val="24"/>
          <w:szCs w:val="24"/>
          <w:u w:val="single"/>
          <w:lang w:eastAsia="en-GB"/>
        </w:rPr>
        <w:t>Rationale and Purpose</w:t>
      </w:r>
    </w:p>
    <w:p w14:paraId="05D7C258"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color w:val="0E101A"/>
          <w:sz w:val="24"/>
          <w:szCs w:val="24"/>
          <w:lang w:eastAsia="en-GB"/>
        </w:rPr>
        <w:t xml:space="preserve">The topic of research is fascinating as there is no one true obvious answer to the question. There are critical assumptions that can be made due to each person's opinions in answering the questions without thought. The area is relevant to each person like this, so many people utilise social media without considering how it affects their judgements or perceptions on specific topics. The research will explore this and give evidence </w:t>
      </w:r>
      <w:proofErr w:type="gramStart"/>
      <w:r w:rsidRPr="00B95B2B">
        <w:rPr>
          <w:rFonts w:ascii="Times New Roman" w:eastAsia="Times New Roman" w:hAnsi="Times New Roman" w:cs="Times New Roman"/>
          <w:color w:val="0E101A"/>
          <w:sz w:val="24"/>
          <w:szCs w:val="24"/>
          <w:lang w:eastAsia="en-GB"/>
        </w:rPr>
        <w:t>for</w:t>
      </w:r>
      <w:proofErr w:type="gramEnd"/>
      <w:r w:rsidRPr="00B95B2B">
        <w:rPr>
          <w:rFonts w:ascii="Times New Roman" w:eastAsia="Times New Roman" w:hAnsi="Times New Roman" w:cs="Times New Roman"/>
          <w:color w:val="0E101A"/>
          <w:sz w:val="24"/>
          <w:szCs w:val="24"/>
          <w:lang w:eastAsia="en-GB"/>
        </w:rPr>
        <w:t xml:space="preserve"> and against which will assist in making conclusions when viewing social media platforms and potentially provide some clarity as to if it does or does not influence our thoughts and perceptions.</w:t>
      </w:r>
    </w:p>
    <w:p w14:paraId="0761165B"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p>
    <w:p w14:paraId="32A34600"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b/>
          <w:bCs/>
          <w:color w:val="0E101A"/>
          <w:sz w:val="24"/>
          <w:szCs w:val="24"/>
          <w:u w:val="single"/>
          <w:lang w:eastAsia="en-GB"/>
        </w:rPr>
        <w:t>Methodology</w:t>
      </w:r>
    </w:p>
    <w:p w14:paraId="3CC13688"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r w:rsidRPr="00B95B2B">
        <w:rPr>
          <w:rFonts w:ascii="Times New Roman" w:eastAsia="Times New Roman" w:hAnsi="Times New Roman" w:cs="Times New Roman"/>
          <w:color w:val="0E101A"/>
          <w:sz w:val="24"/>
          <w:szCs w:val="24"/>
          <w:lang w:eastAsia="en-GB"/>
        </w:rPr>
        <w:t xml:space="preserve">This research will be conducted by analysing numerous resources on the internet and vetted for credibility, such as news articles, journals, e-books, statistical data, thesis' databases, encyclopaedias. Books will also be used, and each piece of information gained will be evaluated, scrutinised, and then referenced to answer the research topic. A survey will be </w:t>
      </w:r>
      <w:r w:rsidRPr="00B95B2B">
        <w:rPr>
          <w:rFonts w:ascii="Times New Roman" w:eastAsia="Times New Roman" w:hAnsi="Times New Roman" w:cs="Times New Roman"/>
          <w:color w:val="0E101A"/>
          <w:sz w:val="24"/>
          <w:szCs w:val="24"/>
          <w:lang w:eastAsia="en-GB"/>
        </w:rPr>
        <w:lastRenderedPageBreak/>
        <w:t>created with a range of between ten to twenty questions with a multiple-choice selection. The questions were explicitly tailored to gaining information specific to the objectives and overall conclusion of the question. The individual will answer these questions, and ways of percentage will produce statistical data. The subjects will answer the questions by providing details, although consideration is being made by the number of details to be provided concerning what is relevant. For research purposes, the subject can be any male or female over the age of eighteen.</w:t>
      </w:r>
    </w:p>
    <w:p w14:paraId="5B55D2A6"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p>
    <w:p w14:paraId="164D8ED7" w14:textId="77777777" w:rsidR="00B90578" w:rsidRPr="00B95B2B" w:rsidRDefault="00B90578" w:rsidP="00B95B2B">
      <w:pPr>
        <w:spacing w:after="0" w:line="480" w:lineRule="auto"/>
        <w:jc w:val="both"/>
        <w:rPr>
          <w:rFonts w:ascii="Times New Roman" w:eastAsia="Times New Roman" w:hAnsi="Times New Roman" w:cs="Times New Roman"/>
          <w:color w:val="0E101A"/>
          <w:sz w:val="24"/>
          <w:szCs w:val="24"/>
          <w:lang w:eastAsia="en-GB"/>
        </w:rPr>
      </w:pPr>
    </w:p>
    <w:p w14:paraId="23F9A405" w14:textId="77777777" w:rsidR="00B90578" w:rsidRPr="00B95B2B" w:rsidRDefault="00B90578" w:rsidP="00B95B2B">
      <w:pPr>
        <w:pStyle w:val="NormalWeb"/>
        <w:spacing w:before="0" w:beforeAutospacing="0" w:after="0" w:afterAutospacing="0" w:line="480" w:lineRule="auto"/>
        <w:jc w:val="both"/>
        <w:rPr>
          <w:color w:val="0E101A"/>
          <w:u w:val="single"/>
        </w:rPr>
      </w:pPr>
    </w:p>
    <w:p w14:paraId="29512D68" w14:textId="62D6C2FF" w:rsidR="00B90578" w:rsidRPr="00B95B2B" w:rsidRDefault="00B90578" w:rsidP="00B95B2B">
      <w:pPr>
        <w:pStyle w:val="NormalWeb"/>
        <w:spacing w:before="0" w:beforeAutospacing="0" w:after="0" w:afterAutospacing="0" w:line="480" w:lineRule="auto"/>
        <w:jc w:val="both"/>
        <w:rPr>
          <w:color w:val="0E101A"/>
          <w:u w:val="single"/>
        </w:rPr>
      </w:pPr>
    </w:p>
    <w:p w14:paraId="6403AEAA" w14:textId="151C1260" w:rsidR="00A96D05" w:rsidRPr="00B95B2B" w:rsidRDefault="00A96D05" w:rsidP="00B95B2B">
      <w:pPr>
        <w:pStyle w:val="NormalWeb"/>
        <w:spacing w:before="0" w:beforeAutospacing="0" w:after="0" w:afterAutospacing="0" w:line="480" w:lineRule="auto"/>
        <w:jc w:val="both"/>
        <w:rPr>
          <w:color w:val="0E101A"/>
          <w:u w:val="single"/>
        </w:rPr>
      </w:pPr>
    </w:p>
    <w:p w14:paraId="70F99EED" w14:textId="3352D0D3" w:rsidR="00F14D3F" w:rsidRPr="00B95B2B" w:rsidRDefault="00F14D3F" w:rsidP="00B95B2B">
      <w:pPr>
        <w:pStyle w:val="NormalWeb"/>
        <w:spacing w:before="0" w:beforeAutospacing="0" w:after="0" w:afterAutospacing="0" w:line="480" w:lineRule="auto"/>
        <w:jc w:val="both"/>
        <w:rPr>
          <w:color w:val="0E101A"/>
          <w:u w:val="single"/>
        </w:rPr>
      </w:pPr>
    </w:p>
    <w:p w14:paraId="0B2209B2" w14:textId="33DA9961" w:rsidR="00F14D3F" w:rsidRPr="00B95B2B" w:rsidRDefault="00F14D3F" w:rsidP="00B95B2B">
      <w:pPr>
        <w:pStyle w:val="NormalWeb"/>
        <w:spacing w:before="0" w:beforeAutospacing="0" w:after="0" w:afterAutospacing="0" w:line="480" w:lineRule="auto"/>
        <w:jc w:val="both"/>
        <w:rPr>
          <w:color w:val="0E101A"/>
          <w:u w:val="single"/>
        </w:rPr>
      </w:pPr>
    </w:p>
    <w:p w14:paraId="643ADC0D" w14:textId="4118D94E" w:rsidR="00F14D3F" w:rsidRPr="00B95B2B" w:rsidRDefault="00F14D3F" w:rsidP="00B95B2B">
      <w:pPr>
        <w:pStyle w:val="NormalWeb"/>
        <w:spacing w:before="0" w:beforeAutospacing="0" w:after="0" w:afterAutospacing="0" w:line="480" w:lineRule="auto"/>
        <w:jc w:val="both"/>
        <w:rPr>
          <w:color w:val="0E101A"/>
          <w:u w:val="single"/>
        </w:rPr>
      </w:pPr>
    </w:p>
    <w:p w14:paraId="71556577" w14:textId="74228827" w:rsidR="00F14D3F" w:rsidRPr="00B95B2B" w:rsidRDefault="00F14D3F" w:rsidP="00B95B2B">
      <w:pPr>
        <w:pStyle w:val="NormalWeb"/>
        <w:spacing w:before="0" w:beforeAutospacing="0" w:after="0" w:afterAutospacing="0" w:line="480" w:lineRule="auto"/>
        <w:jc w:val="both"/>
        <w:rPr>
          <w:color w:val="0E101A"/>
          <w:u w:val="single"/>
        </w:rPr>
      </w:pPr>
    </w:p>
    <w:p w14:paraId="6BCE3F2B" w14:textId="625A5053" w:rsidR="00F14D3F" w:rsidRPr="00B95B2B" w:rsidRDefault="00F14D3F" w:rsidP="00B95B2B">
      <w:pPr>
        <w:pStyle w:val="NormalWeb"/>
        <w:spacing w:before="0" w:beforeAutospacing="0" w:after="0" w:afterAutospacing="0" w:line="480" w:lineRule="auto"/>
        <w:jc w:val="both"/>
        <w:rPr>
          <w:color w:val="0E101A"/>
          <w:u w:val="single"/>
        </w:rPr>
      </w:pPr>
    </w:p>
    <w:p w14:paraId="3DC87C29" w14:textId="4F4FFBF9" w:rsidR="00F14D3F" w:rsidRPr="00B95B2B" w:rsidRDefault="00F14D3F" w:rsidP="00B95B2B">
      <w:pPr>
        <w:pStyle w:val="NormalWeb"/>
        <w:spacing w:before="0" w:beforeAutospacing="0" w:after="0" w:afterAutospacing="0" w:line="480" w:lineRule="auto"/>
        <w:jc w:val="both"/>
        <w:rPr>
          <w:color w:val="0E101A"/>
          <w:u w:val="single"/>
        </w:rPr>
      </w:pPr>
    </w:p>
    <w:p w14:paraId="4A825972" w14:textId="05AE4A07" w:rsidR="00F14D3F" w:rsidRPr="00B95B2B" w:rsidRDefault="00F14D3F" w:rsidP="00B95B2B">
      <w:pPr>
        <w:pStyle w:val="NormalWeb"/>
        <w:spacing w:before="0" w:beforeAutospacing="0" w:after="0" w:afterAutospacing="0" w:line="480" w:lineRule="auto"/>
        <w:jc w:val="both"/>
        <w:rPr>
          <w:color w:val="0E101A"/>
          <w:u w:val="single"/>
        </w:rPr>
      </w:pPr>
    </w:p>
    <w:p w14:paraId="0A5A9955" w14:textId="50B8FA7D" w:rsidR="00F14D3F" w:rsidRPr="00B95B2B" w:rsidRDefault="00F14D3F" w:rsidP="00B95B2B">
      <w:pPr>
        <w:pStyle w:val="NormalWeb"/>
        <w:spacing w:before="0" w:beforeAutospacing="0" w:after="0" w:afterAutospacing="0" w:line="480" w:lineRule="auto"/>
        <w:jc w:val="both"/>
        <w:rPr>
          <w:color w:val="0E101A"/>
          <w:u w:val="single"/>
        </w:rPr>
      </w:pPr>
    </w:p>
    <w:p w14:paraId="636E787B" w14:textId="2010F62E" w:rsidR="00F14D3F" w:rsidRPr="00B95B2B" w:rsidRDefault="00F14D3F" w:rsidP="00B95B2B">
      <w:pPr>
        <w:pStyle w:val="NormalWeb"/>
        <w:spacing w:before="0" w:beforeAutospacing="0" w:after="0" w:afterAutospacing="0" w:line="480" w:lineRule="auto"/>
        <w:jc w:val="both"/>
        <w:rPr>
          <w:color w:val="0E101A"/>
          <w:u w:val="single"/>
        </w:rPr>
      </w:pPr>
    </w:p>
    <w:p w14:paraId="45C100FA" w14:textId="184F4E7D" w:rsidR="00F14D3F" w:rsidRPr="00B95B2B" w:rsidRDefault="00F14D3F" w:rsidP="00B95B2B">
      <w:pPr>
        <w:pStyle w:val="NormalWeb"/>
        <w:spacing w:before="0" w:beforeAutospacing="0" w:after="0" w:afterAutospacing="0" w:line="480" w:lineRule="auto"/>
        <w:jc w:val="both"/>
        <w:rPr>
          <w:color w:val="0E101A"/>
          <w:u w:val="single"/>
        </w:rPr>
      </w:pPr>
    </w:p>
    <w:p w14:paraId="3582D8D1" w14:textId="77C4A7BC" w:rsidR="00F14D3F" w:rsidRPr="00B95B2B" w:rsidRDefault="00F14D3F" w:rsidP="00B95B2B">
      <w:pPr>
        <w:pStyle w:val="NormalWeb"/>
        <w:spacing w:before="0" w:beforeAutospacing="0" w:after="0" w:afterAutospacing="0" w:line="480" w:lineRule="auto"/>
        <w:jc w:val="both"/>
        <w:rPr>
          <w:color w:val="0E101A"/>
          <w:u w:val="single"/>
        </w:rPr>
      </w:pPr>
    </w:p>
    <w:p w14:paraId="1CA0C7B0" w14:textId="77777777" w:rsidR="00B90578" w:rsidRPr="00B95B2B" w:rsidRDefault="00B90578" w:rsidP="00B95B2B">
      <w:pPr>
        <w:pStyle w:val="NormalWeb"/>
        <w:spacing w:before="0" w:beforeAutospacing="0" w:after="0" w:afterAutospacing="0" w:line="480" w:lineRule="auto"/>
        <w:jc w:val="both"/>
        <w:rPr>
          <w:color w:val="0E101A"/>
          <w:u w:val="single"/>
        </w:rPr>
      </w:pPr>
    </w:p>
    <w:p w14:paraId="261BE442" w14:textId="649DC489" w:rsidR="005866E5" w:rsidRPr="00B95B2B" w:rsidRDefault="005866E5" w:rsidP="00B95B2B">
      <w:pPr>
        <w:pStyle w:val="NormalWeb"/>
        <w:spacing w:before="0" w:beforeAutospacing="0" w:after="0" w:afterAutospacing="0" w:line="480" w:lineRule="auto"/>
        <w:jc w:val="both"/>
        <w:rPr>
          <w:b/>
          <w:bCs/>
          <w:color w:val="0E101A"/>
          <w:u w:val="single"/>
        </w:rPr>
      </w:pPr>
      <w:r w:rsidRPr="00B95B2B">
        <w:rPr>
          <w:b/>
          <w:bCs/>
          <w:color w:val="0E101A"/>
          <w:u w:val="single"/>
        </w:rPr>
        <w:lastRenderedPageBreak/>
        <w:t>Chapter 2</w:t>
      </w:r>
    </w:p>
    <w:p w14:paraId="5C0AFE62" w14:textId="21932C6C" w:rsidR="004902D2" w:rsidRPr="00B95B2B" w:rsidRDefault="004902D2" w:rsidP="00B95B2B">
      <w:pPr>
        <w:pStyle w:val="NormalWeb"/>
        <w:spacing w:before="0" w:beforeAutospacing="0" w:after="0" w:afterAutospacing="0" w:line="480" w:lineRule="auto"/>
        <w:jc w:val="both"/>
        <w:rPr>
          <w:b/>
          <w:bCs/>
          <w:color w:val="0E101A"/>
        </w:rPr>
      </w:pPr>
      <w:r w:rsidRPr="00B95B2B">
        <w:rPr>
          <w:b/>
          <w:bCs/>
          <w:color w:val="0E101A"/>
          <w:u w:val="single"/>
        </w:rPr>
        <w:t>Literature Review</w:t>
      </w:r>
    </w:p>
    <w:p w14:paraId="2CCDE1E0" w14:textId="77777777" w:rsidR="004902D2" w:rsidRPr="00B95B2B" w:rsidRDefault="004902D2" w:rsidP="00B95B2B">
      <w:pPr>
        <w:pStyle w:val="NormalWeb"/>
        <w:spacing w:before="0" w:beforeAutospacing="0" w:after="0" w:afterAutospacing="0" w:line="480" w:lineRule="auto"/>
        <w:jc w:val="both"/>
        <w:rPr>
          <w:color w:val="0E101A"/>
        </w:rPr>
      </w:pPr>
      <w:r w:rsidRPr="00B95B2B">
        <w:rPr>
          <w:color w:val="0E101A"/>
        </w:rPr>
        <w:t>In this section, available literature will be analysed and reviewed to determine previous and present findings and any prospective research gaps that this article may be able to cover and address. Academic papers and theories, group publications, media articles, and research deemed pertinent to this subject will all be included in this literature section.</w:t>
      </w:r>
    </w:p>
    <w:p w14:paraId="715F13E8" w14:textId="77777777" w:rsidR="004902D2" w:rsidRPr="00B95B2B" w:rsidRDefault="004902D2" w:rsidP="00B95B2B">
      <w:pPr>
        <w:pStyle w:val="NormalWeb"/>
        <w:spacing w:before="0" w:beforeAutospacing="0" w:after="0" w:afterAutospacing="0" w:line="480" w:lineRule="auto"/>
        <w:jc w:val="both"/>
        <w:rPr>
          <w:color w:val="0E101A"/>
        </w:rPr>
      </w:pPr>
    </w:p>
    <w:p w14:paraId="678B9AB3" w14:textId="77777777" w:rsidR="004902D2" w:rsidRPr="00B95B2B" w:rsidRDefault="004902D2" w:rsidP="00B95B2B">
      <w:pPr>
        <w:pStyle w:val="NormalWeb"/>
        <w:spacing w:before="0" w:beforeAutospacing="0" w:after="0" w:afterAutospacing="0" w:line="480" w:lineRule="auto"/>
        <w:jc w:val="both"/>
        <w:rPr>
          <w:color w:val="0E101A"/>
        </w:rPr>
      </w:pPr>
      <w:r w:rsidRPr="00B95B2B">
        <w:rPr>
          <w:color w:val="0E101A"/>
        </w:rPr>
        <w:t>The review aims to present correlating findings reflecting policing in the United Kingdom. Research has been conducted through numerous articles that identify general media's impact on policing, initially digested through televisions and newspapers. Thanks to the innovation and evolution of the internet, information can be readily shared and accessed by almost anyone across the globe, which produces a gap in the research into open media platform sharing sites which can be defined as social media. There is, however, research and reviews on this but are primarily focused on policing in the United States.</w:t>
      </w:r>
    </w:p>
    <w:p w14:paraId="71BAA2C3" w14:textId="77777777" w:rsidR="004902D2" w:rsidRPr="00B95B2B" w:rsidRDefault="004902D2" w:rsidP="00B95B2B">
      <w:pPr>
        <w:pStyle w:val="NormalWeb"/>
        <w:spacing w:before="0" w:beforeAutospacing="0" w:after="0" w:afterAutospacing="0" w:line="480" w:lineRule="auto"/>
        <w:jc w:val="both"/>
        <w:rPr>
          <w:color w:val="0E101A"/>
        </w:rPr>
      </w:pPr>
    </w:p>
    <w:p w14:paraId="2002F599" w14:textId="77777777" w:rsidR="004902D2" w:rsidRPr="00B95B2B" w:rsidRDefault="004902D2" w:rsidP="00B95B2B">
      <w:pPr>
        <w:pStyle w:val="NormalWeb"/>
        <w:spacing w:before="0" w:beforeAutospacing="0" w:after="0" w:afterAutospacing="0" w:line="480" w:lineRule="auto"/>
        <w:jc w:val="both"/>
        <w:rPr>
          <w:color w:val="0E101A"/>
        </w:rPr>
      </w:pPr>
      <w:r w:rsidRPr="00B95B2B">
        <w:rPr>
          <w:color w:val="0E101A"/>
        </w:rPr>
        <w:t>Ultimately the research is posed to answer the question: - </w:t>
      </w:r>
      <w:r w:rsidRPr="00B95B2B">
        <w:rPr>
          <w:rStyle w:val="Strong"/>
          <w:color w:val="0E101A"/>
        </w:rPr>
        <w:t>Do social media platforms have an impact or influence on the public's perception of the police</w:t>
      </w:r>
      <w:r w:rsidRPr="00B95B2B">
        <w:rPr>
          <w:color w:val="0E101A"/>
        </w:rPr>
        <w:t>.</w:t>
      </w:r>
    </w:p>
    <w:p w14:paraId="2C94B1A5" w14:textId="77777777" w:rsidR="004902D2" w:rsidRPr="00B95B2B" w:rsidRDefault="004902D2" w:rsidP="00B95B2B">
      <w:pPr>
        <w:pStyle w:val="NormalWeb"/>
        <w:spacing w:before="0" w:beforeAutospacing="0" w:after="0" w:afterAutospacing="0" w:line="480" w:lineRule="auto"/>
        <w:jc w:val="both"/>
        <w:rPr>
          <w:color w:val="0E101A"/>
        </w:rPr>
      </w:pPr>
    </w:p>
    <w:p w14:paraId="5F6FD038" w14:textId="77777777" w:rsidR="004902D2" w:rsidRPr="00B95B2B" w:rsidRDefault="004902D2" w:rsidP="00B95B2B">
      <w:pPr>
        <w:pStyle w:val="NormalWeb"/>
        <w:spacing w:before="0" w:beforeAutospacing="0" w:after="0" w:afterAutospacing="0" w:line="480" w:lineRule="auto"/>
        <w:jc w:val="both"/>
        <w:rPr>
          <w:color w:val="0E101A"/>
        </w:rPr>
      </w:pPr>
      <w:r w:rsidRPr="00B95B2B">
        <w:rPr>
          <w:color w:val="0E101A"/>
        </w:rPr>
        <w:t>To understand if social media can influence people, it is essential to understand the number of people accessing it. At the time of writing, it can be ascertained that approximately 4.72 billion people in the world now have access to the internet, which equates to 60% of the human population (Kemp 2021). This figure is only growing in stature, with more than 7% each year. Out of those who have access to the internet, it is estimated that 3.96 billion people utilise social media sites and applications (Statista Research Department, 2021). This concludes that approximately 84% of internet users have access to social media. </w:t>
      </w:r>
    </w:p>
    <w:p w14:paraId="5F93E6E8" w14:textId="77777777" w:rsidR="004902D2" w:rsidRPr="00B95B2B" w:rsidRDefault="004902D2" w:rsidP="00B95B2B">
      <w:pPr>
        <w:pStyle w:val="NormalWeb"/>
        <w:spacing w:before="0" w:beforeAutospacing="0" w:after="0" w:afterAutospacing="0" w:line="480" w:lineRule="auto"/>
        <w:jc w:val="both"/>
        <w:rPr>
          <w:color w:val="0E101A"/>
        </w:rPr>
      </w:pPr>
    </w:p>
    <w:p w14:paraId="480E4811" w14:textId="77777777" w:rsidR="004902D2" w:rsidRPr="00B95B2B" w:rsidRDefault="004902D2" w:rsidP="00B95B2B">
      <w:pPr>
        <w:pStyle w:val="NormalWeb"/>
        <w:spacing w:before="0" w:beforeAutospacing="0" w:after="0" w:afterAutospacing="0" w:line="480" w:lineRule="auto"/>
        <w:jc w:val="both"/>
        <w:rPr>
          <w:color w:val="0E101A"/>
        </w:rPr>
      </w:pPr>
      <w:r w:rsidRPr="00B95B2B">
        <w:rPr>
          <w:color w:val="0E101A"/>
        </w:rPr>
        <w:t xml:space="preserve">So many people are involved in social media sites, with the layperson using six different social media platforms on average, as Dean (2021) stated. The premise of connecting noteworthy corporations, businesses, political figures, public services with everyone has never been more prevalent, and access to any of shared information can be gained in seconds. There need to be considerations for the impacts of using social media. Lasswell (1938) discussed the effects of propaganda in the early 1930s, which amassed to what is known as the hypodermic needle model. The theory suggests that without the viewer's knowledge, information is broadcast straight to them (Thompson, 2019). The "Magic Bullet Theory" refers to communication that elicits an immediate response from the audience's mind without hesitancy. The information is thought to be injected into the viewer's head, causing behavioural and mental activity concerning the information. The viewer is passive and unable to oppose the information, referred to as "Hypodermic Needle Theory" (Shraddha Bajracharya, 2018). This can be applied to social media uses as all information can be easily viewed without the user's actively searching for it through sharing from other users/entities linked to them. There are, however, criticisms of this theory as </w:t>
      </w:r>
      <w:proofErr w:type="spellStart"/>
      <w:r w:rsidRPr="00B95B2B">
        <w:rPr>
          <w:color w:val="0E101A"/>
        </w:rPr>
        <w:t>Lowery</w:t>
      </w:r>
      <w:proofErr w:type="spellEnd"/>
      <w:r w:rsidRPr="00B95B2B">
        <w:rPr>
          <w:color w:val="0E101A"/>
        </w:rPr>
        <w:t xml:space="preserve"> and </w:t>
      </w:r>
      <w:proofErr w:type="spellStart"/>
      <w:r w:rsidRPr="00B95B2B">
        <w:rPr>
          <w:color w:val="0E101A"/>
        </w:rPr>
        <w:t>Defleur</w:t>
      </w:r>
      <w:proofErr w:type="spellEnd"/>
      <w:r w:rsidRPr="00B95B2B">
        <w:rPr>
          <w:color w:val="0E101A"/>
        </w:rPr>
        <w:t xml:space="preserve"> (1995) explain that people are meant to be universally governed by their biological impulses and to behave predictably to whichever stimulus they encounter. However, Nwabueze and Okonkwo (2018) found that humans have a pre-perceived view on things which has much more cause to be created from intra-personal relationships prior to using any forms of media. </w:t>
      </w:r>
      <w:proofErr w:type="spellStart"/>
      <w:r w:rsidRPr="00B95B2B">
        <w:rPr>
          <w:color w:val="0E101A"/>
        </w:rPr>
        <w:t>Mcquail</w:t>
      </w:r>
      <w:proofErr w:type="spellEnd"/>
      <w:r w:rsidRPr="00B95B2B">
        <w:rPr>
          <w:color w:val="0E101A"/>
        </w:rPr>
        <w:t xml:space="preserve"> and </w:t>
      </w:r>
      <w:proofErr w:type="spellStart"/>
      <w:r w:rsidRPr="00B95B2B">
        <w:rPr>
          <w:color w:val="0E101A"/>
        </w:rPr>
        <w:t>Deuze</w:t>
      </w:r>
      <w:proofErr w:type="spellEnd"/>
      <w:r w:rsidRPr="00B95B2B">
        <w:rPr>
          <w:color w:val="0E101A"/>
        </w:rPr>
        <w:t xml:space="preserve"> (2020) concluded that individuals increasingly engage in selective exposure, searching material that reflects their ideas and beliefs, wherein they explain that media consumers choose media content to meet specific requirements such as education, leisure, socialisation, distraction, or retreat. This theory suggests that social media users, when accessing the information on social media, get influenced by its contents without realising it. </w:t>
      </w:r>
    </w:p>
    <w:p w14:paraId="66EFA2B1" w14:textId="77777777" w:rsidR="004902D2" w:rsidRPr="00B95B2B" w:rsidRDefault="004902D2" w:rsidP="00B95B2B">
      <w:pPr>
        <w:pStyle w:val="NormalWeb"/>
        <w:spacing w:before="0" w:beforeAutospacing="0" w:after="0" w:afterAutospacing="0" w:line="480" w:lineRule="auto"/>
        <w:jc w:val="both"/>
        <w:rPr>
          <w:color w:val="0E101A"/>
        </w:rPr>
      </w:pPr>
    </w:p>
    <w:p w14:paraId="12415D6F" w14:textId="77777777" w:rsidR="004902D2" w:rsidRPr="00B95B2B" w:rsidRDefault="004902D2" w:rsidP="00B95B2B">
      <w:pPr>
        <w:pStyle w:val="NormalWeb"/>
        <w:spacing w:before="0" w:beforeAutospacing="0" w:after="0" w:afterAutospacing="0" w:line="480" w:lineRule="auto"/>
        <w:jc w:val="both"/>
        <w:rPr>
          <w:color w:val="0E101A"/>
        </w:rPr>
      </w:pPr>
      <w:r w:rsidRPr="00B95B2B">
        <w:rPr>
          <w:color w:val="0E101A"/>
        </w:rPr>
        <w:t xml:space="preserve">With social media outlets acting as news sources, as </w:t>
      </w:r>
      <w:proofErr w:type="spellStart"/>
      <w:r w:rsidRPr="00B95B2B">
        <w:rPr>
          <w:color w:val="0E101A"/>
        </w:rPr>
        <w:t>Vorhaus</w:t>
      </w:r>
      <w:proofErr w:type="spellEnd"/>
      <w:r w:rsidRPr="00B95B2B">
        <w:rPr>
          <w:color w:val="0E101A"/>
        </w:rPr>
        <w:t xml:space="preserve"> (2020) explains in his article, gone are the days of conventional news being digested through televisions and newspapers. The issue is that social media is a user-generated open-source media sharing service that allows anyone to post their opinions and videos without fact-checking and displaying them as news. This can be misleading as the public generally may believe these myths and lies packaged as news. This is what is labelled as "fake news". Gottfried and Shearer (2016) also confirm this with their study, in which they concluded that the rise of social media as a significant source of news material had created a new environment for falsehoods to proliferate. These are exemplified by the recent resurgence of an ancient kind of misleading information: fraudulent news items portrayed as genuine (Lazer et al., 2018). </w:t>
      </w:r>
    </w:p>
    <w:p w14:paraId="70AA2BD6" w14:textId="77777777" w:rsidR="004902D2" w:rsidRPr="00B95B2B" w:rsidRDefault="004902D2" w:rsidP="00B95B2B">
      <w:pPr>
        <w:pStyle w:val="NormalWeb"/>
        <w:spacing w:before="0" w:beforeAutospacing="0" w:after="0" w:afterAutospacing="0" w:line="480" w:lineRule="auto"/>
        <w:jc w:val="both"/>
        <w:rPr>
          <w:color w:val="0E101A"/>
        </w:rPr>
      </w:pPr>
    </w:p>
    <w:p w14:paraId="4B6099A4" w14:textId="77777777" w:rsidR="004902D2" w:rsidRPr="00B95B2B" w:rsidRDefault="004902D2" w:rsidP="00B95B2B">
      <w:pPr>
        <w:pStyle w:val="NormalWeb"/>
        <w:spacing w:before="0" w:beforeAutospacing="0" w:after="0" w:afterAutospacing="0" w:line="480" w:lineRule="auto"/>
        <w:jc w:val="both"/>
        <w:rPr>
          <w:color w:val="0E101A"/>
        </w:rPr>
      </w:pPr>
      <w:r w:rsidRPr="00B95B2B">
        <w:rPr>
          <w:color w:val="0E101A"/>
        </w:rPr>
        <w:t xml:space="preserve">Police have constantly been scrutinised in their actions, such as the use of force, where Clark, Bland and Livingston (2017) </w:t>
      </w:r>
      <w:proofErr w:type="gramStart"/>
      <w:r w:rsidRPr="00B95B2B">
        <w:rPr>
          <w:color w:val="0E101A"/>
        </w:rPr>
        <w:t>discusses</w:t>
      </w:r>
      <w:proofErr w:type="gramEnd"/>
      <w:r w:rsidRPr="00B95B2B">
        <w:rPr>
          <w:color w:val="0E101A"/>
        </w:rPr>
        <w:t xml:space="preserve"> how numerous conflicts between members of the public and police have been collected on video capturing devices and shared among social media platforms. Constructing a social construct amongst users of police brutality, they detail how themes are shared on various media sites such as Facebook, </w:t>
      </w:r>
      <w:proofErr w:type="gramStart"/>
      <w:r w:rsidRPr="00B95B2B">
        <w:rPr>
          <w:color w:val="0E101A"/>
        </w:rPr>
        <w:t>YouTube</w:t>
      </w:r>
      <w:proofErr w:type="gramEnd"/>
      <w:r w:rsidRPr="00B95B2B">
        <w:rPr>
          <w:color w:val="0E101A"/>
        </w:rPr>
        <w:t xml:space="preserve"> and Twitter, which attests to the public perception of police brutality. They studied police brutality and perceived racism. However, Clark, Bland and Livingston do not discuss the context in posts that are extremely important when viewing segments of unfiltered and untested content on social media. </w:t>
      </w:r>
      <w:proofErr w:type="spellStart"/>
      <w:r w:rsidRPr="00B95B2B">
        <w:rPr>
          <w:color w:val="0E101A"/>
        </w:rPr>
        <w:t>Newsworks</w:t>
      </w:r>
      <w:proofErr w:type="spellEnd"/>
      <w:r w:rsidRPr="00B95B2B">
        <w:rPr>
          <w:color w:val="0E101A"/>
        </w:rPr>
        <w:t xml:space="preserve"> (2017) discuss how media is shared in their study and defines the importance of posts, stating that context is essential. It impacts how a message or video is perceived and comprehended. Context encourages people to be open to the whole picture, and, probably most crucially, it influences people making conclusions and perceptions on what they have seen and digested. With access to information through social media networks, </w:t>
      </w:r>
      <w:r w:rsidRPr="00B95B2B">
        <w:rPr>
          <w:color w:val="0E101A"/>
        </w:rPr>
        <w:lastRenderedPageBreak/>
        <w:t>it is essential to understand posts' context and their validity. Lam (2021) defines three styles of shared incorrect information; she states that there is misinformation, which is false information that's disseminated, irrespective of if the purpose is to deceive. Disinformation is information that is intentionally deceptive or prejudiced; a twisted narrative or facts, and finally fake news, which she defines as information that is purposely created, provocative, highly emotional, deceptive, or entirely invented in the style of mainstream media. How this affects policing is to be aware that posts are shared online of policing incidents, such as Morrison (2020) stating that the shared videos say, "Look at this; this is what is going on". On the surface, it seems to be visual evidence and, throughout many instances, a call for police personnel to be called to account. She does, however, see how these recordings might be used to organise and mobilise people in support of police reform which can be harmful when supported by ulterior motives. With no context on these posts and the potential for misinformation or disinformation, police brutality can become quite a talking point when the videos or messages uploaded show police utilising force to apprehend a potential criminal. However, it does not explain why or how the use of force is justified, which allows social media users to form an opinion based on the limited information provided. As from the Police Federation (2020), they outline that the deputy secretary of the West Midlands Police Federation, departments should reveal police officers' body-worn video footage to assist safeguard officers against unjust scrutiny and judgment by the public. This would allow transparency on social media from the police to respond to the rising pattern of police being demonised on social media and the behaviours and reasons as to why force was utilised. </w:t>
      </w:r>
    </w:p>
    <w:p w14:paraId="53F30DCE" w14:textId="77777777" w:rsidR="004902D2" w:rsidRPr="00B95B2B" w:rsidRDefault="004902D2" w:rsidP="00B95B2B">
      <w:pPr>
        <w:pStyle w:val="NormalWeb"/>
        <w:spacing w:before="0" w:beforeAutospacing="0" w:after="0" w:afterAutospacing="0" w:line="480" w:lineRule="auto"/>
        <w:jc w:val="both"/>
        <w:rPr>
          <w:color w:val="0E101A"/>
        </w:rPr>
      </w:pPr>
    </w:p>
    <w:p w14:paraId="2E6580E3" w14:textId="77777777" w:rsidR="004902D2" w:rsidRPr="00B95B2B" w:rsidRDefault="004902D2" w:rsidP="00B95B2B">
      <w:pPr>
        <w:pStyle w:val="NormalWeb"/>
        <w:spacing w:before="0" w:beforeAutospacing="0" w:after="0" w:afterAutospacing="0" w:line="480" w:lineRule="auto"/>
        <w:jc w:val="both"/>
        <w:rPr>
          <w:color w:val="0E101A"/>
        </w:rPr>
      </w:pPr>
      <w:r w:rsidRPr="00B95B2B">
        <w:rPr>
          <w:color w:val="0E101A"/>
        </w:rPr>
        <w:t xml:space="preserve">Walsh and O'Connor (2018) discuss how social media empowers the layperson to have an option to provide feedback that is viewed by the masses. This theory suggests that the crowd's mentality can influence each other in their perceptions which can influence other </w:t>
      </w:r>
      <w:r w:rsidRPr="00B95B2B">
        <w:rPr>
          <w:color w:val="0E101A"/>
        </w:rPr>
        <w:lastRenderedPageBreak/>
        <w:t>individuals using the platforms as Heinrichs, Lim and Lim (2011) expand on this as they explain that people utilising social media will have a direct influence on other users to engage and participate. Jewkes (2015, pp.13–14) also concludes in her theory and labels it as "mass society theory", founded after the second world war. Nwabueze and Okonkwo (2018) also examine the mass societal theory, which correlates to the hypodermic needle theory discussed earlier in the review. It is described as a category of mass communication that indicated that mass media had a direct, immediate, and substantial impact on its consumers. According to the hypothesis, the mass media might directly and universally impact many people by "firing" or "injecting" them with targeted content to elicit the desired response. These theories can elaborate and explain how social media influence public perceptions of police. To add this, a study conducted by Oglesby-Neal, Tiry and Kim (2019) ventures into a particular social media site named Twitter, where they collated a large amount of data over a year. They evaluated that the public's attitude regarding police has shifted throughout time, primarily becoming more unfavourable. In 2014 and 2015, good attitudes about cops remained broadly consistent, with a percentage of positive tweets of around 2% in both years, 59% of tweets being neutral, and 19% being non-relevant tweets. On the other hand, negative tweets increased from 17% in 2014 to 21% in 2015, indicating a rise in negative sentiment towards the police over time. They were also able to conclude that adverse policing incidents had a direct impact on raising dissent amongst the public's perceptions of the police on social media, causing the number of negative tweets to rise directly after the incident. Although this research is quantitative, the authors do not discuss what feedback or context was behind the negative tweets, they do not discuss the potential motive of the negative tweets, and there is no further research into the expanse of which these negative tweets gained, such as how many comments or shares these negative tweets had.</w:t>
      </w:r>
    </w:p>
    <w:p w14:paraId="070E5145" w14:textId="77777777" w:rsidR="004902D2" w:rsidRPr="00B95B2B" w:rsidRDefault="004902D2" w:rsidP="00B95B2B">
      <w:pPr>
        <w:pStyle w:val="NormalWeb"/>
        <w:spacing w:before="0" w:beforeAutospacing="0" w:after="0" w:afterAutospacing="0" w:line="480" w:lineRule="auto"/>
        <w:jc w:val="both"/>
        <w:rPr>
          <w:color w:val="0E101A"/>
        </w:rPr>
      </w:pPr>
    </w:p>
    <w:p w14:paraId="4B507E83" w14:textId="77777777" w:rsidR="004902D2" w:rsidRPr="00B95B2B" w:rsidRDefault="004902D2" w:rsidP="00B95B2B">
      <w:pPr>
        <w:pStyle w:val="NormalWeb"/>
        <w:spacing w:before="0" w:beforeAutospacing="0" w:after="0" w:afterAutospacing="0" w:line="480" w:lineRule="auto"/>
        <w:jc w:val="both"/>
        <w:rPr>
          <w:color w:val="0E101A"/>
        </w:rPr>
      </w:pPr>
      <w:r w:rsidRPr="00B95B2B">
        <w:rPr>
          <w:color w:val="0E101A"/>
        </w:rPr>
        <w:lastRenderedPageBreak/>
        <w:t>Hill et al. (2020) discuss the murder of George Floyd, who was pinned down for almost eight minutes by police officer Derek Chauvin while pleading because he could not breathe. This entire episode was captured and shared on social media by a public member at the time, which changed the course of the public's perceptions of the police dramatically. Although this incident occurred in the United States of America, it has affected the public's viewpoints globally towards the police, especially those from the Black and Minority ethnicity communities, whereby the Black Lives Matter movement gained further support. Silverstein (2021) covers how the United Kingdom had the most prominent protests outside of the United States involving the Black Lives Matter movement towards discrimination from the police, which evolved from the post on social media. As Belkin (2021) explains, even though American police are very different from British police, the Police and Criminal Evidence Act of 1984 must be upheld by UK police officers (Legislation.gov, 2019). The public has a few misconceptions about the two services. Because both organisations are branded 'police,' it appears that the public in the United Kingdom perceive that both police services operate in the same capacity.</w:t>
      </w:r>
    </w:p>
    <w:p w14:paraId="6A123523" w14:textId="77777777" w:rsidR="004902D2" w:rsidRPr="00B95B2B" w:rsidRDefault="004902D2" w:rsidP="00B95B2B">
      <w:pPr>
        <w:pStyle w:val="NormalWeb"/>
        <w:spacing w:before="0" w:beforeAutospacing="0" w:after="0" w:afterAutospacing="0" w:line="480" w:lineRule="auto"/>
        <w:jc w:val="both"/>
        <w:rPr>
          <w:color w:val="0E101A"/>
        </w:rPr>
      </w:pPr>
    </w:p>
    <w:p w14:paraId="578D7FD7" w14:textId="77777777" w:rsidR="004902D2" w:rsidRPr="00B95B2B" w:rsidRDefault="004902D2" w:rsidP="00B95B2B">
      <w:pPr>
        <w:pStyle w:val="NormalWeb"/>
        <w:spacing w:before="0" w:beforeAutospacing="0" w:after="0" w:afterAutospacing="0" w:line="480" w:lineRule="auto"/>
        <w:jc w:val="both"/>
        <w:rPr>
          <w:color w:val="0E101A"/>
        </w:rPr>
      </w:pPr>
      <w:r w:rsidRPr="00B95B2B">
        <w:rPr>
          <w:color w:val="0E101A"/>
        </w:rPr>
        <w:t xml:space="preserve">Understanding that the digital age is evolving and the number of people having access to social media, </w:t>
      </w:r>
      <w:proofErr w:type="gramStart"/>
      <w:r w:rsidRPr="00B95B2B">
        <w:rPr>
          <w:color w:val="0E101A"/>
        </w:rPr>
        <w:t>It</w:t>
      </w:r>
      <w:proofErr w:type="gramEnd"/>
      <w:r w:rsidRPr="00B95B2B">
        <w:rPr>
          <w:color w:val="0E101A"/>
        </w:rPr>
        <w:t xml:space="preserve"> is also important to acknowledge that the police services also utilise social media platforms to engage with the public. A study conducted by the Police Foundation (2014) stated that all police forces in England and Wales, including the British Transport Police, already have Twitter profiles, and all but two have Facebook pages, with over 2,050 officers having personal accounts. In the United Kingdom, police force pages have 1,567,759 Twitter followers and 825,243 Facebook likes. The accounts allow the public to engage, observe and criticise the police on social media platforms. Bailey (2018) conducted a study on behalf of Surrey constabulary on community engagement with United Kingdom police </w:t>
      </w:r>
      <w:r w:rsidRPr="00B95B2B">
        <w:rPr>
          <w:color w:val="0E101A"/>
        </w:rPr>
        <w:lastRenderedPageBreak/>
        <w:t>services across three social media platforms. He found that overall, the higher respondents over Facebook and Twitter were aged 45 – 55 and on Instagram, they were 25 – 34-year-olds. A question was asked if these respondents believed that the police posts were ineffective were on average. Across the three platforms, 72% stated no, police posts were beneficial. Of those respondents, 71% stated that they were most interested in updates regarding incidents across the three platforms. The engagement from the public towards the police is evident, and Geary (2016) explains that although police services do censor some material posted by social media users, police have made positive strides to moving initially from focussing on posting crime related posts on the social media platforms and adopting a more prevalent post surrounding public relation. This initially showed an increase in public engagement but reviewed the survey conducted in 2018. It would seem as though engagement from the public revolves around being updated on crime and incidents. </w:t>
      </w:r>
    </w:p>
    <w:p w14:paraId="6A6E4C2C" w14:textId="77777777" w:rsidR="004902D2" w:rsidRPr="00B95B2B" w:rsidRDefault="004902D2" w:rsidP="00B95B2B">
      <w:pPr>
        <w:pStyle w:val="NormalWeb"/>
        <w:spacing w:before="0" w:beforeAutospacing="0" w:after="0" w:afterAutospacing="0" w:line="480" w:lineRule="auto"/>
        <w:jc w:val="both"/>
        <w:rPr>
          <w:color w:val="0E101A"/>
        </w:rPr>
      </w:pPr>
    </w:p>
    <w:p w14:paraId="246D117F" w14:textId="77777777" w:rsidR="004902D2" w:rsidRPr="00B95B2B" w:rsidRDefault="004902D2" w:rsidP="00B95B2B">
      <w:pPr>
        <w:pStyle w:val="NormalWeb"/>
        <w:spacing w:before="0" w:beforeAutospacing="0" w:after="0" w:afterAutospacing="0" w:line="480" w:lineRule="auto"/>
        <w:jc w:val="both"/>
        <w:rPr>
          <w:color w:val="0E101A"/>
        </w:rPr>
      </w:pPr>
      <w:r w:rsidRPr="00B95B2B">
        <w:rPr>
          <w:color w:val="0E101A"/>
        </w:rPr>
        <w:t>It is ascertained that most studies and literature surrounding social media are conducted in the United States of America, but correlations towards the United Kingdom can be made. The gap that coincides with the literature is the detailed and in-depth research on the context surrounding people's choices. There are biases that people have and obtain throughout their life experiences that impact their behaviours. With the access to social media being accessible, these biases can be portrayed to countless other persons who have not been researched and limited literature available. There is also no research or literature on the regulations of the social media platforms concerning the quantity of misinformation and disinformation present there, especially concerning the information relating to police or policing incidents. Wada (2018) also concludes that limitations exist when conducting this research due to the nature of socialism and social constructs, which are dynamic and difficult to quantify due to the number of variables present. </w:t>
      </w:r>
    </w:p>
    <w:p w14:paraId="074502FE" w14:textId="77777777" w:rsidR="004902D2" w:rsidRPr="00B95B2B" w:rsidRDefault="004902D2" w:rsidP="00B95B2B">
      <w:pPr>
        <w:pStyle w:val="NormalWeb"/>
        <w:spacing w:before="0" w:beforeAutospacing="0" w:after="0" w:afterAutospacing="0" w:line="480" w:lineRule="auto"/>
        <w:jc w:val="both"/>
        <w:rPr>
          <w:color w:val="0E101A"/>
        </w:rPr>
      </w:pPr>
    </w:p>
    <w:p w14:paraId="7D90732E" w14:textId="77777777" w:rsidR="004902D2" w:rsidRPr="00B95B2B" w:rsidRDefault="004902D2" w:rsidP="00B95B2B">
      <w:pPr>
        <w:pStyle w:val="NormalWeb"/>
        <w:spacing w:before="0" w:beforeAutospacing="0" w:after="0" w:afterAutospacing="0" w:line="480" w:lineRule="auto"/>
        <w:jc w:val="both"/>
        <w:rPr>
          <w:color w:val="0E101A"/>
        </w:rPr>
      </w:pPr>
      <w:r w:rsidRPr="00B95B2B">
        <w:rPr>
          <w:color w:val="0E101A"/>
        </w:rPr>
        <w:t xml:space="preserve">It can be concluded that social media is a large part of people's lives, with </w:t>
      </w:r>
      <w:proofErr w:type="gramStart"/>
      <w:r w:rsidRPr="00B95B2B">
        <w:rPr>
          <w:color w:val="0E101A"/>
        </w:rPr>
        <w:t>the majority of</w:t>
      </w:r>
      <w:proofErr w:type="gramEnd"/>
      <w:r w:rsidRPr="00B95B2B">
        <w:rPr>
          <w:color w:val="0E101A"/>
        </w:rPr>
        <w:t xml:space="preserve"> the human population having access to some form of social media globally. It is suggested that perceptions of police are becoming ever more negatively inclined, especially with the recent adverse policing incidents occurring, but the research is potentially outdated as it was conducted in 2015. Considerations need to be made for social media users utilising it for their source of "news", which can be misleading due to the inability to fact check. This can cause misinformation and disinformation to be included. Incorrect information being posted affect the public perceptions of police, especially when this information lacks context. It could be combated by police sharing context with the public on these videos on social media utilising their accounts as police brutality is shared on platforms and can be the driving force for social media users to create a perception that the police are to be hated. It appears that the public does engage with police on social media, although this is more so to be informed. It is difficult to purely state that social media has an impact or influence on public perceptions of the police, but the literature does suggest that it can and that if it can, the negative perceptions outweigh the positive. </w:t>
      </w:r>
    </w:p>
    <w:p w14:paraId="21DB40B9" w14:textId="734EC09C" w:rsidR="005866E5" w:rsidRPr="00B95B2B" w:rsidRDefault="005866E5" w:rsidP="00B95B2B">
      <w:pPr>
        <w:spacing w:line="480" w:lineRule="auto"/>
        <w:jc w:val="both"/>
        <w:rPr>
          <w:rFonts w:ascii="Times New Roman" w:hAnsi="Times New Roman" w:cs="Times New Roman"/>
          <w:sz w:val="24"/>
          <w:szCs w:val="24"/>
        </w:rPr>
      </w:pPr>
    </w:p>
    <w:p w14:paraId="76EA7EC0" w14:textId="13895D80" w:rsidR="005866E5" w:rsidRPr="00B95B2B" w:rsidRDefault="005866E5" w:rsidP="00B95B2B">
      <w:pPr>
        <w:spacing w:line="480" w:lineRule="auto"/>
        <w:jc w:val="both"/>
        <w:rPr>
          <w:rFonts w:ascii="Times New Roman" w:hAnsi="Times New Roman" w:cs="Times New Roman"/>
          <w:sz w:val="24"/>
          <w:szCs w:val="24"/>
        </w:rPr>
      </w:pPr>
    </w:p>
    <w:p w14:paraId="17D4B252" w14:textId="57A53757" w:rsidR="004943E7" w:rsidRDefault="004943E7" w:rsidP="004902D2">
      <w:pPr>
        <w:spacing w:line="480" w:lineRule="auto"/>
      </w:pPr>
    </w:p>
    <w:p w14:paraId="7848E8A2" w14:textId="27D4065E" w:rsidR="00B95B2B" w:rsidRDefault="00B95B2B" w:rsidP="004902D2">
      <w:pPr>
        <w:spacing w:line="480" w:lineRule="auto"/>
      </w:pPr>
    </w:p>
    <w:p w14:paraId="0C050138" w14:textId="77777777" w:rsidR="00B95B2B" w:rsidRDefault="00B95B2B" w:rsidP="004902D2">
      <w:pPr>
        <w:spacing w:line="480" w:lineRule="auto"/>
      </w:pPr>
    </w:p>
    <w:p w14:paraId="59BB9FA9" w14:textId="77777777" w:rsidR="00B95B2B" w:rsidRDefault="00B95B2B" w:rsidP="004902D2">
      <w:pPr>
        <w:spacing w:line="480" w:lineRule="auto"/>
      </w:pPr>
    </w:p>
    <w:p w14:paraId="2B4906C4" w14:textId="77777777" w:rsidR="005866E5" w:rsidRDefault="005866E5" w:rsidP="004902D2">
      <w:pPr>
        <w:spacing w:line="480" w:lineRule="auto"/>
      </w:pPr>
    </w:p>
    <w:p w14:paraId="1C3792D6" w14:textId="752F8994" w:rsidR="005866E5" w:rsidRDefault="005866E5" w:rsidP="004902D2">
      <w:pPr>
        <w:pStyle w:val="NormalWeb"/>
        <w:spacing w:before="0" w:beforeAutospacing="0" w:after="0" w:afterAutospacing="0" w:line="480" w:lineRule="auto"/>
        <w:jc w:val="both"/>
        <w:rPr>
          <w:b/>
          <w:bCs/>
          <w:color w:val="0E101A"/>
          <w:u w:val="single"/>
        </w:rPr>
      </w:pPr>
      <w:r>
        <w:rPr>
          <w:b/>
          <w:bCs/>
          <w:color w:val="0E101A"/>
          <w:u w:val="single"/>
        </w:rPr>
        <w:lastRenderedPageBreak/>
        <w:t>Chapter 3</w:t>
      </w:r>
    </w:p>
    <w:p w14:paraId="36B0C68A" w14:textId="2B955DAD" w:rsidR="004902D2" w:rsidRPr="00566B8C" w:rsidRDefault="004902D2" w:rsidP="004902D2">
      <w:pPr>
        <w:pStyle w:val="NormalWeb"/>
        <w:spacing w:before="0" w:beforeAutospacing="0" w:after="0" w:afterAutospacing="0" w:line="480" w:lineRule="auto"/>
        <w:jc w:val="both"/>
        <w:rPr>
          <w:b/>
          <w:bCs/>
          <w:color w:val="0E101A"/>
          <w:u w:val="single"/>
        </w:rPr>
      </w:pPr>
      <w:r w:rsidRPr="00566B8C">
        <w:rPr>
          <w:b/>
          <w:bCs/>
          <w:color w:val="0E101A"/>
          <w:u w:val="single"/>
        </w:rPr>
        <w:t>Research Methodology</w:t>
      </w:r>
    </w:p>
    <w:p w14:paraId="36BD6257" w14:textId="77777777" w:rsidR="004902D2" w:rsidRDefault="004902D2" w:rsidP="004902D2">
      <w:pPr>
        <w:pStyle w:val="NormalWeb"/>
        <w:spacing w:before="0" w:beforeAutospacing="0" w:after="0" w:afterAutospacing="0" w:line="480" w:lineRule="auto"/>
        <w:jc w:val="both"/>
        <w:rPr>
          <w:color w:val="0E101A"/>
        </w:rPr>
      </w:pPr>
      <w:r>
        <w:rPr>
          <w:color w:val="0E101A"/>
        </w:rPr>
        <w:t xml:space="preserve">A knowledge and comprehension gap </w:t>
      </w:r>
      <w:proofErr w:type="gramStart"/>
      <w:r>
        <w:rPr>
          <w:color w:val="0E101A"/>
        </w:rPr>
        <w:t>was</w:t>
      </w:r>
      <w:proofErr w:type="gramEnd"/>
      <w:r>
        <w:rPr>
          <w:color w:val="0E101A"/>
        </w:rPr>
        <w:t xml:space="preserve"> observed in the literature review about whether social media impacts a person's impression of the police. The technique used in this study and the rationales that drive these research decisions will be discussed in this chapter.</w:t>
      </w:r>
    </w:p>
    <w:p w14:paraId="1A728504" w14:textId="77777777" w:rsidR="004902D2" w:rsidRDefault="004902D2" w:rsidP="004902D2">
      <w:pPr>
        <w:pStyle w:val="NormalWeb"/>
        <w:spacing w:before="0" w:beforeAutospacing="0" w:after="0" w:afterAutospacing="0" w:line="480" w:lineRule="auto"/>
        <w:jc w:val="both"/>
        <w:rPr>
          <w:color w:val="0E101A"/>
        </w:rPr>
      </w:pPr>
      <w:r>
        <w:rPr>
          <w:color w:val="0E101A"/>
        </w:rPr>
        <w:t>Gratton and Jones (2010) eloquently define research as being "a systematic process of discovery and advancement of human knowledge," which is echoed by Djellal et al. (2003) As they state research is the basis for increasing the store of knowledge, encompassing human, cultural, and societal understanding, as well as the use of this stock of information to develop new ideas.</w:t>
      </w:r>
    </w:p>
    <w:p w14:paraId="3665A306" w14:textId="77777777" w:rsidR="004902D2" w:rsidRDefault="004902D2" w:rsidP="004902D2">
      <w:pPr>
        <w:pStyle w:val="NormalWeb"/>
        <w:spacing w:before="0" w:beforeAutospacing="0" w:after="0" w:afterAutospacing="0" w:line="480" w:lineRule="auto"/>
        <w:jc w:val="both"/>
        <w:rPr>
          <w:color w:val="0E101A"/>
        </w:rPr>
      </w:pPr>
    </w:p>
    <w:p w14:paraId="742BFC56" w14:textId="77777777" w:rsidR="004902D2" w:rsidRDefault="004902D2" w:rsidP="004902D2">
      <w:pPr>
        <w:pStyle w:val="NormalWeb"/>
        <w:spacing w:before="0" w:beforeAutospacing="0" w:after="0" w:afterAutospacing="0" w:line="480" w:lineRule="auto"/>
        <w:jc w:val="both"/>
        <w:rPr>
          <w:color w:val="0E101A"/>
        </w:rPr>
      </w:pPr>
      <w:r>
        <w:rPr>
          <w:color w:val="0E101A"/>
        </w:rPr>
        <w:t>Research is complex, as Schwartz (2008) explains that at a university level, he found that pupils could not comprehend how difficult research may be. Moreover, it is challenging to conduct adequate research to enhance and support their work. Understanding the difficulty behind conducting effective research is to understand what data collection is, "Kabir (2016) Defines </w:t>
      </w:r>
      <w:r>
        <w:rPr>
          <w:rStyle w:val="Emphasis"/>
          <w:color w:val="0E101A"/>
        </w:rPr>
        <w:t>data collection</w:t>
      </w:r>
      <w:r>
        <w:rPr>
          <w:color w:val="0E101A"/>
        </w:rPr>
        <w:t xml:space="preserve"> as the systematic collecting and measurement of data regarding variables in a study </w:t>
      </w:r>
      <w:proofErr w:type="gramStart"/>
      <w:r>
        <w:rPr>
          <w:color w:val="0E101A"/>
        </w:rPr>
        <w:t>in order to</w:t>
      </w:r>
      <w:proofErr w:type="gramEnd"/>
      <w:r>
        <w:rPr>
          <w:color w:val="0E101A"/>
        </w:rPr>
        <w:t xml:space="preserve"> answer a research question, test hypotheses and define conclusions. There are numerous methods of collecting data, such as questionnaires, interviews, observations, and social media monitoring. To name a few, these methods are widely used, and I will discuss them further throughout the methodology.</w:t>
      </w:r>
    </w:p>
    <w:p w14:paraId="567C634E" w14:textId="77777777" w:rsidR="004902D2" w:rsidRDefault="004902D2" w:rsidP="004902D2">
      <w:pPr>
        <w:pStyle w:val="NormalWeb"/>
        <w:spacing w:before="0" w:beforeAutospacing="0" w:after="0" w:afterAutospacing="0" w:line="480" w:lineRule="auto"/>
        <w:jc w:val="both"/>
        <w:rPr>
          <w:color w:val="0E101A"/>
        </w:rPr>
      </w:pPr>
      <w:r>
        <w:rPr>
          <w:color w:val="0E101A"/>
        </w:rPr>
        <w:t xml:space="preserve">Arthur and Hancock (2009) created the idealized research process to guide researchers through conducting their studies (figure 1). this was created as four main steps with numerous subheadings, equally as necessary as the last. The formula they created allows researchers to be structured and methodical in their approach of undertaking the understanding of the research </w:t>
      </w:r>
      <w:r>
        <w:rPr>
          <w:color w:val="0E101A"/>
        </w:rPr>
        <w:lastRenderedPageBreak/>
        <w:t>questions, data collection methods and forming conclusions, to name a few. This is a theoretical guide on how to best conduct research.</w:t>
      </w:r>
    </w:p>
    <w:p w14:paraId="7CFA8F1C" w14:textId="77777777" w:rsidR="004902D2" w:rsidRDefault="004902D2" w:rsidP="004902D2">
      <w:pPr>
        <w:pStyle w:val="NormalWeb"/>
        <w:spacing w:before="0" w:beforeAutospacing="0" w:after="0" w:afterAutospacing="0" w:line="480" w:lineRule="auto"/>
        <w:jc w:val="both"/>
        <w:rPr>
          <w:color w:val="0E101A"/>
        </w:rPr>
      </w:pPr>
    </w:p>
    <w:p w14:paraId="335114F7" w14:textId="77777777" w:rsidR="004902D2" w:rsidRDefault="004902D2" w:rsidP="004902D2">
      <w:pPr>
        <w:pStyle w:val="NormalWeb"/>
        <w:spacing w:before="0" w:beforeAutospacing="0" w:after="0" w:afterAutospacing="0" w:line="480" w:lineRule="auto"/>
        <w:jc w:val="both"/>
        <w:rPr>
          <w:color w:val="0E101A"/>
        </w:rPr>
      </w:pPr>
      <w:r>
        <w:rPr>
          <w:noProof/>
        </w:rPr>
        <w:drawing>
          <wp:inline distT="0" distB="0" distL="0" distR="0" wp14:anchorId="6657B4E8" wp14:editId="4DC40AD0">
            <wp:extent cx="4532317" cy="5397500"/>
            <wp:effectExtent l="0" t="0" r="1905"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9">
                      <a:extLst>
                        <a:ext uri="{28A0092B-C50C-407E-A947-70E740481C1C}">
                          <a14:useLocalDpi xmlns:a14="http://schemas.microsoft.com/office/drawing/2010/main" val="0"/>
                        </a:ext>
                      </a:extLst>
                    </a:blip>
                    <a:srcRect l="19790" t="26242" r="68919" b="8424"/>
                    <a:stretch/>
                  </pic:blipFill>
                  <pic:spPr bwMode="auto">
                    <a:xfrm>
                      <a:off x="0" y="0"/>
                      <a:ext cx="4546258" cy="5414102"/>
                    </a:xfrm>
                    <a:prstGeom prst="rect">
                      <a:avLst/>
                    </a:prstGeom>
                    <a:ln>
                      <a:noFill/>
                    </a:ln>
                    <a:extLst>
                      <a:ext uri="{53640926-AAD7-44D8-BBD7-CCE9431645EC}">
                        <a14:shadowObscured xmlns:a14="http://schemas.microsoft.com/office/drawing/2010/main"/>
                      </a:ext>
                    </a:extLst>
                  </pic:spPr>
                </pic:pic>
              </a:graphicData>
            </a:graphic>
          </wp:inline>
        </w:drawing>
      </w:r>
    </w:p>
    <w:p w14:paraId="489E21DE" w14:textId="77777777" w:rsidR="004902D2" w:rsidRPr="00566B8C" w:rsidRDefault="004902D2" w:rsidP="004902D2">
      <w:pPr>
        <w:pStyle w:val="NormalWeb"/>
        <w:spacing w:before="0" w:beforeAutospacing="0" w:after="0" w:afterAutospacing="0" w:line="480" w:lineRule="auto"/>
        <w:jc w:val="center"/>
        <w:rPr>
          <w:i/>
          <w:iCs/>
          <w:color w:val="0E101A"/>
        </w:rPr>
      </w:pPr>
      <w:bookmarkStart w:id="0" w:name="_Hlk106969504"/>
      <w:r w:rsidRPr="00566B8C">
        <w:rPr>
          <w:i/>
          <w:iCs/>
          <w:color w:val="0E101A"/>
        </w:rPr>
        <w:t>Figure 1: An 'idealized' research process</w:t>
      </w:r>
    </w:p>
    <w:bookmarkEnd w:id="0"/>
    <w:p w14:paraId="75862F31" w14:textId="77777777" w:rsidR="004902D2" w:rsidRDefault="004902D2" w:rsidP="004902D2">
      <w:pPr>
        <w:pStyle w:val="NormalWeb"/>
        <w:spacing w:before="0" w:beforeAutospacing="0" w:after="0" w:afterAutospacing="0" w:line="480" w:lineRule="auto"/>
        <w:jc w:val="both"/>
        <w:rPr>
          <w:color w:val="0E101A"/>
        </w:rPr>
      </w:pPr>
    </w:p>
    <w:p w14:paraId="37CD5A12" w14:textId="77777777" w:rsidR="004902D2" w:rsidRDefault="004902D2" w:rsidP="004902D2">
      <w:pPr>
        <w:pStyle w:val="NormalWeb"/>
        <w:spacing w:before="0" w:beforeAutospacing="0" w:after="0" w:afterAutospacing="0" w:line="480" w:lineRule="auto"/>
        <w:jc w:val="both"/>
        <w:rPr>
          <w:color w:val="0E101A"/>
        </w:rPr>
      </w:pPr>
      <w:r>
        <w:rPr>
          <w:color w:val="0E101A"/>
        </w:rPr>
        <w:t xml:space="preserve">A further concept of research was created by Saunders, </w:t>
      </w:r>
      <w:proofErr w:type="gramStart"/>
      <w:r>
        <w:rPr>
          <w:color w:val="0E101A"/>
        </w:rPr>
        <w:t>Lewis</w:t>
      </w:r>
      <w:proofErr w:type="gramEnd"/>
      <w:r>
        <w:rPr>
          <w:color w:val="0E101A"/>
        </w:rPr>
        <w:t xml:space="preserve"> and Thornhill (2019) where they created what is known as the research onion (figure 2). At its most basic level, Saunders' research onion illustrates the various considerations that ought to undertake while designing a research technique. As researchers work inwards from the exterior of the onion, researchers </w:t>
      </w:r>
      <w:r>
        <w:rPr>
          <w:color w:val="0E101A"/>
        </w:rPr>
        <w:lastRenderedPageBreak/>
        <w:t>will come across a variety of options, ranging from notorious and philosophical to strategic and practical. </w:t>
      </w:r>
    </w:p>
    <w:p w14:paraId="5C053456" w14:textId="77777777" w:rsidR="004902D2" w:rsidRDefault="004902D2" w:rsidP="004902D2">
      <w:pPr>
        <w:pStyle w:val="NormalWeb"/>
        <w:spacing w:before="0" w:beforeAutospacing="0" w:after="0" w:afterAutospacing="0" w:line="480" w:lineRule="auto"/>
        <w:jc w:val="both"/>
        <w:rPr>
          <w:color w:val="0E101A"/>
        </w:rPr>
      </w:pPr>
      <w:r>
        <w:rPr>
          <w:noProof/>
        </w:rPr>
        <w:drawing>
          <wp:inline distT="0" distB="0" distL="0" distR="0" wp14:anchorId="74DFA1EE" wp14:editId="42541588">
            <wp:extent cx="5372100" cy="3620328"/>
            <wp:effectExtent l="0" t="0" r="0" b="0"/>
            <wp:docPr id="2" name="Picture 2"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eams&#10;&#10;Description automatically generated"/>
                    <pic:cNvPicPr/>
                  </pic:nvPicPr>
                  <pic:blipFill rotWithShape="1">
                    <a:blip r:embed="rId10"/>
                    <a:srcRect l="17284" t="38930" r="67427" b="24499"/>
                    <a:stretch/>
                  </pic:blipFill>
                  <pic:spPr bwMode="auto">
                    <a:xfrm>
                      <a:off x="0" y="0"/>
                      <a:ext cx="5397372" cy="3637359"/>
                    </a:xfrm>
                    <a:prstGeom prst="rect">
                      <a:avLst/>
                    </a:prstGeom>
                    <a:ln>
                      <a:noFill/>
                    </a:ln>
                    <a:extLst>
                      <a:ext uri="{53640926-AAD7-44D8-BBD7-CCE9431645EC}">
                        <a14:shadowObscured xmlns:a14="http://schemas.microsoft.com/office/drawing/2010/main"/>
                      </a:ext>
                    </a:extLst>
                  </pic:spPr>
                </pic:pic>
              </a:graphicData>
            </a:graphic>
          </wp:inline>
        </w:drawing>
      </w:r>
    </w:p>
    <w:p w14:paraId="4EB5B23D" w14:textId="77777777" w:rsidR="004902D2" w:rsidRPr="00566B8C" w:rsidRDefault="004902D2" w:rsidP="004902D2">
      <w:pPr>
        <w:pStyle w:val="NormalWeb"/>
        <w:spacing w:before="0" w:beforeAutospacing="0" w:after="0" w:afterAutospacing="0" w:line="480" w:lineRule="auto"/>
        <w:jc w:val="center"/>
        <w:rPr>
          <w:i/>
          <w:iCs/>
          <w:color w:val="0E101A"/>
        </w:rPr>
      </w:pPr>
      <w:bookmarkStart w:id="1" w:name="_Hlk106969510"/>
      <w:r w:rsidRPr="00566B8C">
        <w:rPr>
          <w:i/>
          <w:iCs/>
          <w:color w:val="0E101A"/>
        </w:rPr>
        <w:t>Figure 2: The 'research onion'</w:t>
      </w:r>
    </w:p>
    <w:bookmarkEnd w:id="1"/>
    <w:p w14:paraId="2B83B6B0" w14:textId="77777777" w:rsidR="004902D2" w:rsidRDefault="004902D2" w:rsidP="004902D2">
      <w:pPr>
        <w:pStyle w:val="NormalWeb"/>
        <w:spacing w:before="0" w:beforeAutospacing="0" w:after="0" w:afterAutospacing="0" w:line="480" w:lineRule="auto"/>
        <w:jc w:val="both"/>
        <w:rPr>
          <w:color w:val="0E101A"/>
        </w:rPr>
      </w:pPr>
    </w:p>
    <w:p w14:paraId="77044052" w14:textId="77777777" w:rsidR="004902D2" w:rsidRDefault="004902D2" w:rsidP="004902D2">
      <w:pPr>
        <w:pStyle w:val="NormalWeb"/>
        <w:spacing w:before="0" w:beforeAutospacing="0" w:after="0" w:afterAutospacing="0" w:line="480" w:lineRule="auto"/>
        <w:jc w:val="both"/>
        <w:rPr>
          <w:color w:val="0E101A"/>
        </w:rPr>
      </w:pPr>
      <w:r>
        <w:rPr>
          <w:color w:val="0E101A"/>
        </w:rPr>
        <w:t>The primary purpose of this research is to answer the question of whether social media platforms have an impact or influence on the public's perception of the police. There is mindfulness towards utilizing these research methods to produce the fairest and most consistent result to answer the question. There is consideration towards the method of collection of the data.</w:t>
      </w:r>
    </w:p>
    <w:p w14:paraId="79248771" w14:textId="77777777" w:rsidR="004902D2" w:rsidRDefault="004902D2" w:rsidP="004902D2">
      <w:pPr>
        <w:pStyle w:val="NormalWeb"/>
        <w:spacing w:before="0" w:beforeAutospacing="0" w:after="0" w:afterAutospacing="0" w:line="480" w:lineRule="auto"/>
        <w:jc w:val="both"/>
        <w:rPr>
          <w:color w:val="0E101A"/>
        </w:rPr>
      </w:pPr>
    </w:p>
    <w:p w14:paraId="096CEB6C" w14:textId="77777777" w:rsidR="004902D2" w:rsidRDefault="004902D2" w:rsidP="004902D2">
      <w:pPr>
        <w:pStyle w:val="NormalWeb"/>
        <w:spacing w:before="0" w:beforeAutospacing="0" w:after="0" w:afterAutospacing="0" w:line="480" w:lineRule="auto"/>
        <w:jc w:val="both"/>
        <w:rPr>
          <w:color w:val="0E101A"/>
        </w:rPr>
      </w:pPr>
      <w:r>
        <w:rPr>
          <w:color w:val="0E101A"/>
        </w:rPr>
        <w:t xml:space="preserve">Data collection methods can fall under two categories of collection, Quantitative and Qualitative data. Albers (2017) defines quantitative data as numerical data which must be examined to make inferences from the data collection. This is also confirmed by Goertzen (2017), who states that it is a research method that, at its most basic level, are focused on </w:t>
      </w:r>
      <w:r>
        <w:rPr>
          <w:color w:val="0E101A"/>
        </w:rPr>
        <w:lastRenderedPageBreak/>
        <w:t>gathering and evaluating organized data that may be represented statistically. Qualitative data, on the other hand, is defined by Shank (2006) as "a form of systematic empirical inquiry into meaning", which is co-operating with Agius's (2013) definition where he states it is an analysis of human social conduct. Its overall goal is to construct ideas that aid in the understanding of sociological phenomena in nature instead of experimental contexts, to obtain a better knowledge of human perspectives, attitudes, and conduct, as well as the meanings associated with them.</w:t>
      </w:r>
    </w:p>
    <w:p w14:paraId="32903AF8" w14:textId="77777777" w:rsidR="004902D2" w:rsidRDefault="004902D2" w:rsidP="004902D2">
      <w:pPr>
        <w:pStyle w:val="NormalWeb"/>
        <w:spacing w:before="0" w:beforeAutospacing="0" w:after="0" w:afterAutospacing="0" w:line="480" w:lineRule="auto"/>
        <w:jc w:val="both"/>
        <w:rPr>
          <w:color w:val="0E101A"/>
        </w:rPr>
      </w:pPr>
    </w:p>
    <w:p w14:paraId="6233006D" w14:textId="77777777" w:rsidR="004902D2" w:rsidRDefault="004902D2" w:rsidP="004902D2">
      <w:pPr>
        <w:pStyle w:val="NormalWeb"/>
        <w:spacing w:before="0" w:beforeAutospacing="0" w:after="0" w:afterAutospacing="0" w:line="480" w:lineRule="auto"/>
        <w:jc w:val="both"/>
        <w:rPr>
          <w:color w:val="0E101A"/>
        </w:rPr>
      </w:pPr>
      <w:r>
        <w:rPr>
          <w:color w:val="0E101A"/>
        </w:rPr>
        <w:t xml:space="preserve">Understanding the data collection methods, quantitative data would be more prevalent in answering the research question posed as this is provides a less biased and more scientific answer as a significant quantity of data is gathered and objectively examined. This almost eliminates bias, and if other academics </w:t>
      </w:r>
      <w:proofErr w:type="spellStart"/>
      <w:r>
        <w:rPr>
          <w:color w:val="0E101A"/>
        </w:rPr>
        <w:t>analyzed</w:t>
      </w:r>
      <w:proofErr w:type="spellEnd"/>
      <w:r>
        <w:rPr>
          <w:color w:val="0E101A"/>
        </w:rPr>
        <w:t xml:space="preserve"> the data, its results would always be the same.</w:t>
      </w:r>
    </w:p>
    <w:p w14:paraId="59A4489D" w14:textId="77777777" w:rsidR="004902D2" w:rsidRDefault="004902D2" w:rsidP="004902D2">
      <w:pPr>
        <w:pStyle w:val="NormalWeb"/>
        <w:spacing w:before="0" w:beforeAutospacing="0" w:after="0" w:afterAutospacing="0" w:line="480" w:lineRule="auto"/>
        <w:jc w:val="both"/>
        <w:rPr>
          <w:color w:val="0E101A"/>
        </w:rPr>
      </w:pPr>
      <w:r>
        <w:rPr>
          <w:color w:val="0E101A"/>
        </w:rPr>
        <w:t>The research strategy will be to create a survey that underlines pertinent questions to provide to any age demographic; this is chosen to produce results bracketed between ages, allowing more specific results. Jones et al. (2013) concluded that survey research is a unique technique to collect quantitative data from many people. Surveys provide several advantages, including high sample size and hence increased statistical significance, the capacity to collect vast volumes of data providing direct results. Ponto (2015), however, raises the concerns for surveys as she states survey research, like any study, has the potential for a range of causes of error. Practitioners can better identify how and whether the results from a survey research study relate to practice if they are mindful of the potential causes of inaccuracy and measures to enhance survey research. This returns to the earlier research models discussed enforcing a correct methodology when beginning the research to reduce such errors.</w:t>
      </w:r>
    </w:p>
    <w:p w14:paraId="0E8281E9" w14:textId="77777777" w:rsidR="004902D2" w:rsidRDefault="004902D2" w:rsidP="004902D2">
      <w:pPr>
        <w:pStyle w:val="NormalWeb"/>
        <w:spacing w:before="0" w:beforeAutospacing="0" w:after="0" w:afterAutospacing="0" w:line="480" w:lineRule="auto"/>
        <w:jc w:val="both"/>
        <w:rPr>
          <w:color w:val="0E101A"/>
        </w:rPr>
      </w:pPr>
    </w:p>
    <w:p w14:paraId="3FBE7713" w14:textId="77777777" w:rsidR="004902D2" w:rsidRDefault="004902D2" w:rsidP="004902D2">
      <w:pPr>
        <w:pStyle w:val="NormalWeb"/>
        <w:spacing w:before="0" w:beforeAutospacing="0" w:after="0" w:afterAutospacing="0" w:line="480" w:lineRule="auto"/>
        <w:jc w:val="both"/>
        <w:rPr>
          <w:color w:val="0E101A"/>
        </w:rPr>
      </w:pPr>
      <w:r>
        <w:rPr>
          <w:color w:val="0E101A"/>
        </w:rPr>
        <w:lastRenderedPageBreak/>
        <w:t>The survey will consist of closed questions, allowing the data collected to be concise, direct, and minimal. Hyman and Sierra (2016) explain that closed questions have the advantage of allowing participants not to struggle when undertaking the survey stating it would be more engaging and yields quick results. Consideration needs to be taken when designing the survey. Khandelwal (2021) found numerous issues as to why participants do not answer but mainly that the surveys were too long, and the designer was asking too much from its participants. Therefore, consideration has been made to keep the survey to approximately fourteen questions with few responses to each question. The questions will include asking participants if they use social media, their thoughts on the use of social media, information surrounding views on policing on social media. The survey will be constructed on the website surveymonkey.co.uk and posted on social media spaces giving the best possible chances of gaining results pertinent to the research question. It will also be shared amongst the users to allow social media users to share the survey with their peers to obtain an enormous scope of participation. The survey will run for approximately thirty-one days, and answers only within the thirty-one-day period will be collected. Rice et al. (2017) found that online populations provide a unique viewpoint and exposure to a different demographic, each with its own set of constraints and limits. It is vital to understand the benefits and drawbacks of employing different populations for research, just like it is necessary to understand the benefits and drawbacks of any study. Certain studies would not be viable or suitable to conduct with online audiences; however, it is incredibly pertinent to focus on social media users for this study.</w:t>
      </w:r>
    </w:p>
    <w:p w14:paraId="08EAECEC" w14:textId="77777777" w:rsidR="004902D2" w:rsidRDefault="004902D2" w:rsidP="004902D2">
      <w:pPr>
        <w:pStyle w:val="NormalWeb"/>
        <w:spacing w:before="0" w:beforeAutospacing="0" w:after="0" w:afterAutospacing="0" w:line="480" w:lineRule="auto"/>
        <w:jc w:val="both"/>
        <w:rPr>
          <w:color w:val="0E101A"/>
        </w:rPr>
      </w:pPr>
    </w:p>
    <w:p w14:paraId="378FC51E" w14:textId="77777777" w:rsidR="004902D2" w:rsidRDefault="004902D2" w:rsidP="004902D2">
      <w:pPr>
        <w:pStyle w:val="NormalWeb"/>
        <w:spacing w:before="0" w:beforeAutospacing="0" w:after="0" w:afterAutospacing="0" w:line="480" w:lineRule="auto"/>
        <w:jc w:val="both"/>
        <w:rPr>
          <w:color w:val="0E101A"/>
        </w:rPr>
      </w:pPr>
      <w:r>
        <w:rPr>
          <w:color w:val="0E101A"/>
        </w:rPr>
        <w:t xml:space="preserve">Once results are collected, they will be displayed as raw data in graphs, which will allow for direct and easy feedback to display. The data collected will allow the author to draw inferences and make clear conclusions. Kelly (2020) defines this as data analysis and explains it as the </w:t>
      </w:r>
      <w:r>
        <w:rPr>
          <w:color w:val="0E101A"/>
        </w:rPr>
        <w:lastRenderedPageBreak/>
        <w:t xml:space="preserve">process of cleansing, transforming, and </w:t>
      </w:r>
      <w:proofErr w:type="spellStart"/>
      <w:r>
        <w:rPr>
          <w:color w:val="0E101A"/>
        </w:rPr>
        <w:t>analyzing</w:t>
      </w:r>
      <w:proofErr w:type="spellEnd"/>
      <w:r>
        <w:rPr>
          <w:color w:val="0E101A"/>
        </w:rPr>
        <w:t xml:space="preserve"> raw data to obtain usable, relevant information that may help the researcher make better conclusions.</w:t>
      </w:r>
    </w:p>
    <w:p w14:paraId="2189F042" w14:textId="77777777" w:rsidR="004902D2" w:rsidRDefault="004902D2" w:rsidP="004902D2">
      <w:pPr>
        <w:pStyle w:val="NormalWeb"/>
        <w:spacing w:before="0" w:beforeAutospacing="0" w:after="0" w:afterAutospacing="0" w:line="480" w:lineRule="auto"/>
        <w:jc w:val="both"/>
        <w:rPr>
          <w:color w:val="0E101A"/>
        </w:rPr>
      </w:pPr>
    </w:p>
    <w:p w14:paraId="43D2DE15" w14:textId="77777777" w:rsidR="004902D2" w:rsidRDefault="004902D2" w:rsidP="004902D2">
      <w:pPr>
        <w:pStyle w:val="NormalWeb"/>
        <w:spacing w:before="0" w:beforeAutospacing="0" w:after="0" w:afterAutospacing="0" w:line="480" w:lineRule="auto"/>
        <w:jc w:val="both"/>
        <w:rPr>
          <w:color w:val="0E101A"/>
        </w:rPr>
      </w:pPr>
      <w:r>
        <w:rPr>
          <w:color w:val="0E101A"/>
        </w:rPr>
        <w:t>However, there are some possible limitations concerning the specific study; as stated previously, there was thought into numerous ways of collecting data such as interviews, social media monitoring, and observation. Due to the time constraints of this study, it is thought to be impracticable to conduct these data collection methods and, in some considerations, unethical to do so. As explained by Sociology Group (2019), interviews can be highly time-consuming and not cost-effective and provide information that could be obtained by the questionnaire in a fraction of the time even though Michigan.gov (2012) produce the argument that it would be easier to clarify answers and provide flexibility.</w:t>
      </w:r>
    </w:p>
    <w:p w14:paraId="0B9E97C2" w14:textId="77777777" w:rsidR="004902D2" w:rsidRDefault="004902D2" w:rsidP="004902D2">
      <w:pPr>
        <w:pStyle w:val="NormalWeb"/>
        <w:spacing w:before="0" w:beforeAutospacing="0" w:after="0" w:afterAutospacing="0" w:line="480" w:lineRule="auto"/>
        <w:jc w:val="both"/>
        <w:rPr>
          <w:color w:val="0E101A"/>
        </w:rPr>
      </w:pPr>
    </w:p>
    <w:p w14:paraId="5E30B5EE" w14:textId="77777777" w:rsidR="004902D2" w:rsidRDefault="004902D2" w:rsidP="004902D2">
      <w:pPr>
        <w:pStyle w:val="NormalWeb"/>
        <w:spacing w:before="0" w:beforeAutospacing="0" w:after="0" w:afterAutospacing="0" w:line="480" w:lineRule="auto"/>
        <w:jc w:val="both"/>
        <w:rPr>
          <w:color w:val="0E101A"/>
        </w:rPr>
      </w:pPr>
      <w:r>
        <w:rPr>
          <w:color w:val="0E101A"/>
        </w:rPr>
        <w:t>Thought has been given to potential problems underlying the questionnaire. The participants will need to want to engage, and there may not be any participant engagement yielding improper results. Kennedy and Vargus (2001) concluded that surveys are robust and found that people's cultural and emotional biases influence non-participation, which will need to be taken into consideration by the researcher concerning the sampling pool and accessibility to the survey.</w:t>
      </w:r>
    </w:p>
    <w:p w14:paraId="0DC05E1B" w14:textId="77777777" w:rsidR="004902D2" w:rsidRDefault="004902D2" w:rsidP="004902D2">
      <w:pPr>
        <w:pStyle w:val="NormalWeb"/>
        <w:spacing w:before="0" w:beforeAutospacing="0" w:after="0" w:afterAutospacing="0" w:line="480" w:lineRule="auto"/>
        <w:jc w:val="both"/>
        <w:rPr>
          <w:color w:val="0E101A"/>
        </w:rPr>
      </w:pPr>
    </w:p>
    <w:p w14:paraId="27E6E1D7" w14:textId="77777777" w:rsidR="004902D2" w:rsidRDefault="004902D2" w:rsidP="004902D2">
      <w:pPr>
        <w:pStyle w:val="NormalWeb"/>
        <w:spacing w:before="0" w:beforeAutospacing="0" w:after="0" w:afterAutospacing="0" w:line="480" w:lineRule="auto"/>
        <w:jc w:val="both"/>
        <w:rPr>
          <w:color w:val="0E101A"/>
        </w:rPr>
      </w:pPr>
      <w:r>
        <w:rPr>
          <w:color w:val="0E101A"/>
        </w:rPr>
        <w:t xml:space="preserve">To summarise, the research conducted has been done methodically and structured following guidance from predecessors. The data collection will be using quantitative data collected via an open public forum survey. The demographic of people who can access this is not determined. However, age groups will be defined in the survey. This allows an enormous scope of people to answer and provide accurate findings, which will allow the researcher to draw </w:t>
      </w:r>
      <w:r>
        <w:rPr>
          <w:color w:val="0E101A"/>
        </w:rPr>
        <w:lastRenderedPageBreak/>
        <w:t>inferences from the results. After consideration, this method is deemed the most feasible and ethical way of collecting raw quantitative data in the research under such time constraints.</w:t>
      </w:r>
    </w:p>
    <w:p w14:paraId="4D0094A6" w14:textId="549F892C" w:rsidR="005866E5" w:rsidRDefault="004902D2" w:rsidP="005866E5">
      <w:pPr>
        <w:pStyle w:val="NormalWeb"/>
        <w:spacing w:before="0" w:beforeAutospacing="0" w:after="0" w:afterAutospacing="0" w:line="480" w:lineRule="auto"/>
        <w:jc w:val="both"/>
        <w:rPr>
          <w:color w:val="0E101A"/>
        </w:rPr>
      </w:pPr>
      <w:r>
        <w:rPr>
          <w:color w:val="0E101A"/>
        </w:rPr>
        <w:t>1427</w:t>
      </w:r>
    </w:p>
    <w:p w14:paraId="075E2F09" w14:textId="7EFAD44C" w:rsidR="005866E5" w:rsidRDefault="005866E5" w:rsidP="005866E5">
      <w:pPr>
        <w:pStyle w:val="NormalWeb"/>
        <w:spacing w:before="0" w:beforeAutospacing="0" w:after="0" w:afterAutospacing="0" w:line="480" w:lineRule="auto"/>
        <w:jc w:val="both"/>
        <w:rPr>
          <w:color w:val="0E101A"/>
        </w:rPr>
      </w:pPr>
    </w:p>
    <w:p w14:paraId="77AF536E" w14:textId="1C208B7D" w:rsidR="00463756" w:rsidRDefault="00463756" w:rsidP="005866E5">
      <w:pPr>
        <w:pStyle w:val="NormalWeb"/>
        <w:spacing w:before="0" w:beforeAutospacing="0" w:after="0" w:afterAutospacing="0" w:line="480" w:lineRule="auto"/>
        <w:jc w:val="both"/>
        <w:rPr>
          <w:color w:val="0E101A"/>
        </w:rPr>
      </w:pPr>
    </w:p>
    <w:p w14:paraId="2793FCE0" w14:textId="7358D545" w:rsidR="00463756" w:rsidRDefault="00463756" w:rsidP="005866E5">
      <w:pPr>
        <w:pStyle w:val="NormalWeb"/>
        <w:spacing w:before="0" w:beforeAutospacing="0" w:after="0" w:afterAutospacing="0" w:line="480" w:lineRule="auto"/>
        <w:jc w:val="both"/>
        <w:rPr>
          <w:color w:val="0E101A"/>
        </w:rPr>
      </w:pPr>
    </w:p>
    <w:p w14:paraId="31FAA53D" w14:textId="77A1E1A9" w:rsidR="00463756" w:rsidRDefault="00463756" w:rsidP="005866E5">
      <w:pPr>
        <w:pStyle w:val="NormalWeb"/>
        <w:spacing w:before="0" w:beforeAutospacing="0" w:after="0" w:afterAutospacing="0" w:line="480" w:lineRule="auto"/>
        <w:jc w:val="both"/>
        <w:rPr>
          <w:color w:val="0E101A"/>
        </w:rPr>
      </w:pPr>
    </w:p>
    <w:p w14:paraId="185AFBB2" w14:textId="75769355" w:rsidR="00463756" w:rsidRDefault="00463756" w:rsidP="005866E5">
      <w:pPr>
        <w:pStyle w:val="NormalWeb"/>
        <w:spacing w:before="0" w:beforeAutospacing="0" w:after="0" w:afterAutospacing="0" w:line="480" w:lineRule="auto"/>
        <w:jc w:val="both"/>
        <w:rPr>
          <w:color w:val="0E101A"/>
        </w:rPr>
      </w:pPr>
    </w:p>
    <w:p w14:paraId="60FF2282" w14:textId="36DBAE2B" w:rsidR="00463756" w:rsidRDefault="00463756" w:rsidP="005866E5">
      <w:pPr>
        <w:pStyle w:val="NormalWeb"/>
        <w:spacing w:before="0" w:beforeAutospacing="0" w:after="0" w:afterAutospacing="0" w:line="480" w:lineRule="auto"/>
        <w:jc w:val="both"/>
        <w:rPr>
          <w:color w:val="0E101A"/>
        </w:rPr>
      </w:pPr>
    </w:p>
    <w:p w14:paraId="24B57267" w14:textId="5FF29788" w:rsidR="00463756" w:rsidRDefault="00463756" w:rsidP="005866E5">
      <w:pPr>
        <w:pStyle w:val="NormalWeb"/>
        <w:spacing w:before="0" w:beforeAutospacing="0" w:after="0" w:afterAutospacing="0" w:line="480" w:lineRule="auto"/>
        <w:jc w:val="both"/>
        <w:rPr>
          <w:color w:val="0E101A"/>
        </w:rPr>
      </w:pPr>
    </w:p>
    <w:p w14:paraId="78AC2C7F" w14:textId="0033FA27" w:rsidR="00463756" w:rsidRDefault="00463756" w:rsidP="005866E5">
      <w:pPr>
        <w:pStyle w:val="NormalWeb"/>
        <w:spacing w:before="0" w:beforeAutospacing="0" w:after="0" w:afterAutospacing="0" w:line="480" w:lineRule="auto"/>
        <w:jc w:val="both"/>
        <w:rPr>
          <w:color w:val="0E101A"/>
        </w:rPr>
      </w:pPr>
    </w:p>
    <w:p w14:paraId="651060F0" w14:textId="4063CEED" w:rsidR="00463756" w:rsidRDefault="00463756" w:rsidP="005866E5">
      <w:pPr>
        <w:pStyle w:val="NormalWeb"/>
        <w:spacing w:before="0" w:beforeAutospacing="0" w:after="0" w:afterAutospacing="0" w:line="480" w:lineRule="auto"/>
        <w:jc w:val="both"/>
        <w:rPr>
          <w:color w:val="0E101A"/>
        </w:rPr>
      </w:pPr>
    </w:p>
    <w:p w14:paraId="50062600" w14:textId="16ECA7EB" w:rsidR="00463756" w:rsidRDefault="00463756" w:rsidP="005866E5">
      <w:pPr>
        <w:pStyle w:val="NormalWeb"/>
        <w:spacing w:before="0" w:beforeAutospacing="0" w:after="0" w:afterAutospacing="0" w:line="480" w:lineRule="auto"/>
        <w:jc w:val="both"/>
        <w:rPr>
          <w:color w:val="0E101A"/>
        </w:rPr>
      </w:pPr>
    </w:p>
    <w:p w14:paraId="0FF294A7" w14:textId="683D7992" w:rsidR="00463756" w:rsidRDefault="00463756" w:rsidP="005866E5">
      <w:pPr>
        <w:pStyle w:val="NormalWeb"/>
        <w:spacing w:before="0" w:beforeAutospacing="0" w:after="0" w:afterAutospacing="0" w:line="480" w:lineRule="auto"/>
        <w:jc w:val="both"/>
        <w:rPr>
          <w:color w:val="0E101A"/>
        </w:rPr>
      </w:pPr>
    </w:p>
    <w:p w14:paraId="196DCB01" w14:textId="2411AD99" w:rsidR="00463756" w:rsidRDefault="00463756" w:rsidP="005866E5">
      <w:pPr>
        <w:pStyle w:val="NormalWeb"/>
        <w:spacing w:before="0" w:beforeAutospacing="0" w:after="0" w:afterAutospacing="0" w:line="480" w:lineRule="auto"/>
        <w:jc w:val="both"/>
        <w:rPr>
          <w:color w:val="0E101A"/>
        </w:rPr>
      </w:pPr>
    </w:p>
    <w:p w14:paraId="553D7DF4" w14:textId="3315DC66" w:rsidR="00463756" w:rsidRDefault="00463756" w:rsidP="005866E5">
      <w:pPr>
        <w:pStyle w:val="NormalWeb"/>
        <w:spacing w:before="0" w:beforeAutospacing="0" w:after="0" w:afterAutospacing="0" w:line="480" w:lineRule="auto"/>
        <w:jc w:val="both"/>
        <w:rPr>
          <w:color w:val="0E101A"/>
        </w:rPr>
      </w:pPr>
    </w:p>
    <w:p w14:paraId="68B4F7F7" w14:textId="0199A071" w:rsidR="00463756" w:rsidRDefault="00463756" w:rsidP="005866E5">
      <w:pPr>
        <w:pStyle w:val="NormalWeb"/>
        <w:spacing w:before="0" w:beforeAutospacing="0" w:after="0" w:afterAutospacing="0" w:line="480" w:lineRule="auto"/>
        <w:jc w:val="both"/>
        <w:rPr>
          <w:color w:val="0E101A"/>
        </w:rPr>
      </w:pPr>
    </w:p>
    <w:p w14:paraId="7DACBD21" w14:textId="66E09007" w:rsidR="00463756" w:rsidRDefault="00463756" w:rsidP="005866E5">
      <w:pPr>
        <w:pStyle w:val="NormalWeb"/>
        <w:spacing w:before="0" w:beforeAutospacing="0" w:after="0" w:afterAutospacing="0" w:line="480" w:lineRule="auto"/>
        <w:jc w:val="both"/>
        <w:rPr>
          <w:color w:val="0E101A"/>
        </w:rPr>
      </w:pPr>
    </w:p>
    <w:p w14:paraId="50023748" w14:textId="000F9DBA" w:rsidR="00463756" w:rsidRDefault="00463756" w:rsidP="005866E5">
      <w:pPr>
        <w:pStyle w:val="NormalWeb"/>
        <w:spacing w:before="0" w:beforeAutospacing="0" w:after="0" w:afterAutospacing="0" w:line="480" w:lineRule="auto"/>
        <w:jc w:val="both"/>
        <w:rPr>
          <w:color w:val="0E101A"/>
        </w:rPr>
      </w:pPr>
    </w:p>
    <w:p w14:paraId="72229081" w14:textId="330E9DF3" w:rsidR="00463756" w:rsidRDefault="00463756" w:rsidP="005866E5">
      <w:pPr>
        <w:pStyle w:val="NormalWeb"/>
        <w:spacing w:before="0" w:beforeAutospacing="0" w:after="0" w:afterAutospacing="0" w:line="480" w:lineRule="auto"/>
        <w:jc w:val="both"/>
        <w:rPr>
          <w:color w:val="0E101A"/>
        </w:rPr>
      </w:pPr>
    </w:p>
    <w:p w14:paraId="52CE48EB" w14:textId="4ED050D0" w:rsidR="00463756" w:rsidRDefault="00463756" w:rsidP="005866E5">
      <w:pPr>
        <w:pStyle w:val="NormalWeb"/>
        <w:spacing w:before="0" w:beforeAutospacing="0" w:after="0" w:afterAutospacing="0" w:line="480" w:lineRule="auto"/>
        <w:jc w:val="both"/>
        <w:rPr>
          <w:color w:val="0E101A"/>
        </w:rPr>
      </w:pPr>
    </w:p>
    <w:p w14:paraId="28B9158E" w14:textId="5F7CA1D4" w:rsidR="00463756" w:rsidRDefault="00463756" w:rsidP="005866E5">
      <w:pPr>
        <w:pStyle w:val="NormalWeb"/>
        <w:spacing w:before="0" w:beforeAutospacing="0" w:after="0" w:afterAutospacing="0" w:line="480" w:lineRule="auto"/>
        <w:jc w:val="both"/>
        <w:rPr>
          <w:color w:val="0E101A"/>
        </w:rPr>
      </w:pPr>
    </w:p>
    <w:p w14:paraId="4B593987" w14:textId="3900BF05" w:rsidR="00463756" w:rsidRDefault="00463756" w:rsidP="005866E5">
      <w:pPr>
        <w:pStyle w:val="NormalWeb"/>
        <w:spacing w:before="0" w:beforeAutospacing="0" w:after="0" w:afterAutospacing="0" w:line="480" w:lineRule="auto"/>
        <w:jc w:val="both"/>
        <w:rPr>
          <w:color w:val="0E101A"/>
        </w:rPr>
      </w:pPr>
    </w:p>
    <w:p w14:paraId="2881D8E4" w14:textId="186A7939" w:rsidR="00463756" w:rsidRDefault="00463756" w:rsidP="005866E5">
      <w:pPr>
        <w:pStyle w:val="NormalWeb"/>
        <w:spacing w:before="0" w:beforeAutospacing="0" w:after="0" w:afterAutospacing="0" w:line="480" w:lineRule="auto"/>
        <w:jc w:val="both"/>
        <w:rPr>
          <w:color w:val="0E101A"/>
        </w:rPr>
      </w:pPr>
    </w:p>
    <w:p w14:paraId="2EE1D99D" w14:textId="77777777" w:rsidR="00463756" w:rsidRPr="005866E5" w:rsidRDefault="00463756" w:rsidP="005866E5">
      <w:pPr>
        <w:pStyle w:val="NormalWeb"/>
        <w:spacing w:before="0" w:beforeAutospacing="0" w:after="0" w:afterAutospacing="0" w:line="480" w:lineRule="auto"/>
        <w:jc w:val="both"/>
        <w:rPr>
          <w:color w:val="0E101A"/>
        </w:rPr>
      </w:pPr>
    </w:p>
    <w:p w14:paraId="7EA09DD6" w14:textId="77777777" w:rsidR="00463756" w:rsidRDefault="004902D2" w:rsidP="00787AF0">
      <w:pPr>
        <w:spacing w:line="480" w:lineRule="auto"/>
        <w:jc w:val="both"/>
        <w:rPr>
          <w:rFonts w:ascii="Times New Roman" w:hAnsi="Times New Roman" w:cs="Times New Roman"/>
          <w:b/>
          <w:bCs/>
          <w:sz w:val="24"/>
          <w:szCs w:val="24"/>
          <w:u w:val="single"/>
        </w:rPr>
      </w:pPr>
      <w:r w:rsidRPr="005866E5">
        <w:rPr>
          <w:rFonts w:ascii="Times New Roman" w:hAnsi="Times New Roman" w:cs="Times New Roman"/>
          <w:b/>
          <w:bCs/>
          <w:sz w:val="24"/>
          <w:szCs w:val="24"/>
          <w:u w:val="single"/>
        </w:rPr>
        <w:lastRenderedPageBreak/>
        <w:t>Chapter 4</w:t>
      </w:r>
      <w:r w:rsidR="005866E5">
        <w:rPr>
          <w:rFonts w:ascii="Times New Roman" w:hAnsi="Times New Roman" w:cs="Times New Roman"/>
          <w:b/>
          <w:bCs/>
          <w:sz w:val="24"/>
          <w:szCs w:val="24"/>
          <w:u w:val="single"/>
        </w:rPr>
        <w:t xml:space="preserve"> </w:t>
      </w:r>
    </w:p>
    <w:p w14:paraId="128833D5" w14:textId="72D419F8" w:rsidR="004902D2" w:rsidRPr="005866E5" w:rsidRDefault="004902D2" w:rsidP="00787AF0">
      <w:pPr>
        <w:spacing w:line="480" w:lineRule="auto"/>
        <w:jc w:val="both"/>
        <w:rPr>
          <w:rFonts w:ascii="Times New Roman" w:hAnsi="Times New Roman" w:cs="Times New Roman"/>
          <w:b/>
          <w:bCs/>
          <w:sz w:val="24"/>
          <w:szCs w:val="24"/>
          <w:u w:val="single"/>
        </w:rPr>
      </w:pPr>
      <w:r w:rsidRPr="005866E5">
        <w:rPr>
          <w:rFonts w:ascii="Times New Roman" w:hAnsi="Times New Roman" w:cs="Times New Roman"/>
          <w:b/>
          <w:bCs/>
          <w:sz w:val="24"/>
          <w:szCs w:val="24"/>
          <w:u w:val="single"/>
        </w:rPr>
        <w:t>Analysis of results</w:t>
      </w:r>
    </w:p>
    <w:p w14:paraId="0E392C14" w14:textId="2462980A"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This chapter shall produce an analysis of the information gathered during the research described in the methodology portion of the research. The survey, which may be accessed in its entirety in Appendix A, was available for 1 month on the webpage </w:t>
      </w:r>
      <w:proofErr w:type="spellStart"/>
      <w:r w:rsidRPr="00787AF0">
        <w:rPr>
          <w:rFonts w:ascii="Times New Roman" w:hAnsi="Times New Roman" w:cs="Times New Roman"/>
          <w:sz w:val="24"/>
          <w:szCs w:val="24"/>
        </w:rPr>
        <w:t>SmartSurvey</w:t>
      </w:r>
      <w:proofErr w:type="spellEnd"/>
      <w:r w:rsidRPr="00787AF0">
        <w:rPr>
          <w:rFonts w:ascii="Times New Roman" w:hAnsi="Times New Roman" w:cs="Times New Roman"/>
          <w:sz w:val="24"/>
          <w:szCs w:val="24"/>
        </w:rPr>
        <w:t xml:space="preserve">. Appendix B of this research contains </w:t>
      </w:r>
      <w:r w:rsidR="00145C44">
        <w:rPr>
          <w:rFonts w:ascii="Times New Roman" w:hAnsi="Times New Roman" w:cs="Times New Roman"/>
          <w:sz w:val="24"/>
          <w:szCs w:val="24"/>
        </w:rPr>
        <w:t>visual results</w:t>
      </w:r>
      <w:r w:rsidRPr="00787AF0">
        <w:rPr>
          <w:rFonts w:ascii="Times New Roman" w:hAnsi="Times New Roman" w:cs="Times New Roman"/>
          <w:sz w:val="24"/>
          <w:szCs w:val="24"/>
        </w:rPr>
        <w:t xml:space="preserve"> presenting the complete findings of this survey.</w:t>
      </w:r>
    </w:p>
    <w:p w14:paraId="425CA97F"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The overall aim is to collect quantitative data which supports answering the question if social media platforms have an impact or influence on the public’s perception of the police. Careful consideration was placed in producing unbiased questions for subjects to answer.</w:t>
      </w:r>
    </w:p>
    <w:p w14:paraId="77DF49BF"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Gibbs et al. (2007) discuss the importance of data collection stating that the data collection is entirely dependent on the research goal. Conclusions were made by them that acceptance of collection limitations is practicable in understanding the methodology of data collection which leads to a clearer analysis of the results. Theofanidis and </w:t>
      </w:r>
      <w:proofErr w:type="spellStart"/>
      <w:r w:rsidRPr="00787AF0">
        <w:rPr>
          <w:rFonts w:ascii="Times New Roman" w:hAnsi="Times New Roman" w:cs="Times New Roman"/>
          <w:sz w:val="24"/>
          <w:szCs w:val="24"/>
        </w:rPr>
        <w:t>Fountouki</w:t>
      </w:r>
      <w:proofErr w:type="spellEnd"/>
      <w:r w:rsidRPr="00787AF0">
        <w:rPr>
          <w:rFonts w:ascii="Times New Roman" w:hAnsi="Times New Roman" w:cs="Times New Roman"/>
          <w:sz w:val="24"/>
          <w:szCs w:val="24"/>
        </w:rPr>
        <w:t xml:space="preserve">, (2018) also expand on this in their article where they explain in their conclusions that better understanding and reporting on limitations can improve data collection for the researcher. I have scrutinised my limitations in collecting data through my survey and understood the time constraints in collecting data and understood that data collected is not dynamic and only poses answers from subjects which are subjectively thought of by the subjects at the time the survey was answered by them, meaning the opinions and answers of the subjects are correct at the time of data collection but could vary as time goes on. </w:t>
      </w:r>
    </w:p>
    <w:p w14:paraId="4C1D11B5"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On conformity to the standards of university ethics utilised throughout no ethical issues posed any pertinence during creation of the survey and collection of its data. An ethics form was submitted prior to the beginning of this paper to corroborate with those specific standards. Subjects completed the survey with complete anonymity. However, a question posed in the </w:t>
      </w:r>
      <w:r w:rsidRPr="00787AF0">
        <w:rPr>
          <w:rFonts w:ascii="Times New Roman" w:hAnsi="Times New Roman" w:cs="Times New Roman"/>
          <w:sz w:val="24"/>
          <w:szCs w:val="24"/>
        </w:rPr>
        <w:lastRenderedPageBreak/>
        <w:t>survey did request subjects age to attempt to collect data to detail any links between age and social media. All questions had the option to skip by not answering.</w:t>
      </w:r>
    </w:p>
    <w:p w14:paraId="123D2732"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The survey was created via </w:t>
      </w:r>
      <w:proofErr w:type="spellStart"/>
      <w:r w:rsidRPr="00787AF0">
        <w:rPr>
          <w:rFonts w:ascii="Times New Roman" w:hAnsi="Times New Roman" w:cs="Times New Roman"/>
          <w:sz w:val="24"/>
          <w:szCs w:val="24"/>
        </w:rPr>
        <w:t>SmartSurvey</w:t>
      </w:r>
      <w:proofErr w:type="spellEnd"/>
      <w:r w:rsidRPr="00787AF0">
        <w:rPr>
          <w:rFonts w:ascii="Times New Roman" w:hAnsi="Times New Roman" w:cs="Times New Roman"/>
          <w:sz w:val="24"/>
          <w:szCs w:val="24"/>
        </w:rPr>
        <w:t xml:space="preserve"> and was shared by my personal Facebook page as well as posted on Reddit to attempt in widening the demographic to provide more diverse set of results. The survey was open to be answered for 30 days whereafter the 30 days concluded, the survey was closed, and data was extracted. In total there were 100 responses to the survey. The survey compiled of 13 questions with the option to skip questions although no subject skipped any question. </w:t>
      </w:r>
    </w:p>
    <w:p w14:paraId="4F1565DB" w14:textId="77777777" w:rsidR="004902D2" w:rsidRPr="00787AF0" w:rsidRDefault="004902D2" w:rsidP="00787AF0">
      <w:pPr>
        <w:spacing w:line="480" w:lineRule="auto"/>
        <w:jc w:val="both"/>
        <w:rPr>
          <w:rFonts w:ascii="Times New Roman" w:hAnsi="Times New Roman" w:cs="Times New Roman"/>
          <w:sz w:val="24"/>
          <w:szCs w:val="24"/>
        </w:rPr>
      </w:pPr>
      <w:proofErr w:type="spellStart"/>
      <w:r w:rsidRPr="00787AF0">
        <w:rPr>
          <w:rFonts w:ascii="Times New Roman" w:hAnsi="Times New Roman" w:cs="Times New Roman"/>
          <w:sz w:val="24"/>
          <w:szCs w:val="24"/>
        </w:rPr>
        <w:t>Gendall</w:t>
      </w:r>
      <w:proofErr w:type="spellEnd"/>
      <w:r w:rsidRPr="00787AF0">
        <w:rPr>
          <w:rFonts w:ascii="Times New Roman" w:hAnsi="Times New Roman" w:cs="Times New Roman"/>
          <w:sz w:val="24"/>
          <w:szCs w:val="24"/>
        </w:rPr>
        <w:t xml:space="preserve"> and Healey (2008) echo Healey’s (2007) findings in that when subjects answer a question with a drop-down menu it can lead to erroneous answers therefore each question was finalised by having conclusive multiple-choice answers where the subject can select a box to complete their answer or skip the question entirely. This provided more accurate sampling. This places into question the reliability and validity of the results where </w:t>
      </w:r>
      <w:proofErr w:type="spellStart"/>
      <w:r w:rsidRPr="00787AF0">
        <w:rPr>
          <w:rFonts w:ascii="Times New Roman" w:hAnsi="Times New Roman" w:cs="Times New Roman"/>
          <w:sz w:val="24"/>
          <w:szCs w:val="24"/>
        </w:rPr>
        <w:t>Golafshani</w:t>
      </w:r>
      <w:proofErr w:type="spellEnd"/>
      <w:r w:rsidRPr="00787AF0">
        <w:rPr>
          <w:rFonts w:ascii="Times New Roman" w:hAnsi="Times New Roman" w:cs="Times New Roman"/>
          <w:sz w:val="24"/>
          <w:szCs w:val="24"/>
        </w:rPr>
        <w:t xml:space="preserve"> (2015) states the concepts of trustworthiness and validity are used to define reliability and validity where Joppe (2000) expands on this by stating the degree to which findings are constant over time and provide a realistic picture of the overall studied group is known to as dependability, and if the results of a study can be replicated using comparable technique, the survey instrument is deemed dependable this echoes Hernon and Schwartz (2009) who state the major methods to analyse the quality of human judgements used to establish the extent to which the data or measurement is consistent are reliability and validity.</w:t>
      </w:r>
    </w:p>
    <w:p w14:paraId="01303E32" w14:textId="69587AA7" w:rsidR="004902D2" w:rsidRPr="00B95B2B" w:rsidRDefault="004902D2" w:rsidP="00B95B2B">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Question 1 related to the age of the person, Allen (2017) explains how knowing the age of the participant can provide context to subject’s answers to the survey, which co-operates with providing context the overall research’s question. </w:t>
      </w:r>
      <w:proofErr w:type="gramStart"/>
      <w:r w:rsidRPr="00787AF0">
        <w:rPr>
          <w:rFonts w:ascii="Times New Roman" w:hAnsi="Times New Roman" w:cs="Times New Roman"/>
          <w:sz w:val="24"/>
          <w:szCs w:val="24"/>
        </w:rPr>
        <w:t>However</w:t>
      </w:r>
      <w:proofErr w:type="gramEnd"/>
      <w:r w:rsidRPr="00787AF0">
        <w:rPr>
          <w:rFonts w:ascii="Times New Roman" w:hAnsi="Times New Roman" w:cs="Times New Roman"/>
          <w:sz w:val="24"/>
          <w:szCs w:val="24"/>
        </w:rPr>
        <w:t xml:space="preserve"> Sandberg (2016) found in her study </w:t>
      </w:r>
      <w:r w:rsidRPr="00787AF0">
        <w:rPr>
          <w:rFonts w:ascii="Times New Roman" w:hAnsi="Times New Roman" w:cs="Times New Roman"/>
          <w:sz w:val="24"/>
          <w:szCs w:val="24"/>
        </w:rPr>
        <w:lastRenderedPageBreak/>
        <w:t>that while filling out a survey, there is a positive correlation between age and the degree of engagement allowing further context to be ascertained.</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4902D2" w14:paraId="3ED27DF9" w14:textId="77777777" w:rsidTr="004A6929">
        <w:trPr>
          <w:trHeight w:val="600"/>
          <w:tblHeader/>
          <w:tblCellSpacing w:w="0" w:type="dxa"/>
          <w:jc w:val="center"/>
        </w:trPr>
        <w:tc>
          <w:tcPr>
            <w:tcW w:w="8928" w:type="dxa"/>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32CEB3BF"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 What is your current age? </w:t>
            </w:r>
          </w:p>
        </w:tc>
      </w:tr>
      <w:tr w:rsidR="004902D2" w14:paraId="7D05D84C" w14:textId="77777777" w:rsidTr="004A6929">
        <w:trPr>
          <w:trHeight w:val="360"/>
          <w:tblCellSpacing w:w="0" w:type="dxa"/>
          <w:jc w:val="center"/>
        </w:trPr>
        <w:tc>
          <w:tcPr>
            <w:tcW w:w="6874"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2C378D1E"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1027"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6A2D76FC"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1027"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6D3A9F80"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1E5C1952" w14:textId="77777777" w:rsidTr="004A6929">
        <w:trPr>
          <w:tblCellSpacing w:w="0" w:type="dxa"/>
          <w:jc w:val="center"/>
        </w:trPr>
        <w:tc>
          <w:tcPr>
            <w:tcW w:w="299"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447E3E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47"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4FEFE58"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17 or younger</w:t>
            </w:r>
          </w:p>
        </w:tc>
        <w:tc>
          <w:tcPr>
            <w:tcW w:w="4328"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66"/>
            </w:tblGrid>
            <w:tr w:rsidR="004902D2" w14:paraId="2E374674"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35703F40"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9969F91" w14:textId="77777777" w:rsidR="004902D2" w:rsidRDefault="004902D2" w:rsidP="00E958FB">
            <w:pPr>
              <w:rPr>
                <w:rFonts w:ascii="Times New Roman" w:eastAsia="Times New Roman" w:hAnsi="Times New Roman" w:cs="Times New Roman"/>
                <w:sz w:val="20"/>
                <w:szCs w:val="20"/>
              </w:rPr>
            </w:pP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27445D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1A7D32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r>
      <w:tr w:rsidR="004902D2" w14:paraId="2D9BC7B1" w14:textId="77777777" w:rsidTr="004A6929">
        <w:trPr>
          <w:tblCellSpacing w:w="0" w:type="dxa"/>
          <w:jc w:val="center"/>
        </w:trPr>
        <w:tc>
          <w:tcPr>
            <w:tcW w:w="299"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E442153"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47"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6BF5DE2"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18-20</w:t>
            </w:r>
          </w:p>
        </w:tc>
        <w:tc>
          <w:tcPr>
            <w:tcW w:w="4328"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00" w:type="pct"/>
              <w:tblCellMar>
                <w:left w:w="0" w:type="dxa"/>
                <w:right w:w="0" w:type="dxa"/>
              </w:tblCellMar>
              <w:tblLook w:val="04A0" w:firstRow="1" w:lastRow="0" w:firstColumn="1" w:lastColumn="0" w:noHBand="0" w:noVBand="1"/>
            </w:tblPr>
            <w:tblGrid>
              <w:gridCol w:w="167"/>
            </w:tblGrid>
            <w:tr w:rsidR="004902D2" w14:paraId="7FF79DD5"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681787A"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96EF973" w14:textId="77777777" w:rsidR="004902D2" w:rsidRDefault="004902D2" w:rsidP="00E958FB">
            <w:pPr>
              <w:rPr>
                <w:rFonts w:ascii="Times New Roman" w:eastAsia="Times New Roman" w:hAnsi="Times New Roman" w:cs="Times New Roman"/>
                <w:sz w:val="20"/>
                <w:szCs w:val="20"/>
              </w:rPr>
            </w:pP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164A16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4.00%</w:t>
            </w: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C9079C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r>
      <w:tr w:rsidR="004902D2" w14:paraId="3B3DD1A9" w14:textId="77777777" w:rsidTr="004A6929">
        <w:trPr>
          <w:tblCellSpacing w:w="0" w:type="dxa"/>
          <w:jc w:val="center"/>
        </w:trPr>
        <w:tc>
          <w:tcPr>
            <w:tcW w:w="299"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C489E5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47"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8EECBDE"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21-29</w:t>
            </w:r>
          </w:p>
        </w:tc>
        <w:tc>
          <w:tcPr>
            <w:tcW w:w="4328"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400" w:type="pct"/>
              <w:tblCellMar>
                <w:left w:w="0" w:type="dxa"/>
                <w:right w:w="0" w:type="dxa"/>
              </w:tblCellMar>
              <w:tblLook w:val="04A0" w:firstRow="1" w:lastRow="0" w:firstColumn="1" w:lastColumn="0" w:noHBand="0" w:noVBand="1"/>
            </w:tblPr>
            <w:tblGrid>
              <w:gridCol w:w="2005"/>
            </w:tblGrid>
            <w:tr w:rsidR="004902D2" w14:paraId="23FF20A2"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1C0FC4D7"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D93A6FE" w14:textId="77777777" w:rsidR="004902D2" w:rsidRDefault="004902D2" w:rsidP="00E958FB">
            <w:pPr>
              <w:rPr>
                <w:rFonts w:ascii="Times New Roman" w:eastAsia="Times New Roman" w:hAnsi="Times New Roman" w:cs="Times New Roman"/>
                <w:sz w:val="20"/>
                <w:szCs w:val="20"/>
              </w:rPr>
            </w:pP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47A245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48.00%</w:t>
            </w: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CD0A45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48</w:t>
            </w:r>
          </w:p>
        </w:tc>
      </w:tr>
      <w:tr w:rsidR="004902D2" w14:paraId="7608B793" w14:textId="77777777" w:rsidTr="004A6929">
        <w:trPr>
          <w:tblCellSpacing w:w="0" w:type="dxa"/>
          <w:jc w:val="center"/>
        </w:trPr>
        <w:tc>
          <w:tcPr>
            <w:tcW w:w="299"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DA1066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c>
          <w:tcPr>
            <w:tcW w:w="2247"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57E83BE"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30-39</w:t>
            </w:r>
          </w:p>
        </w:tc>
        <w:tc>
          <w:tcPr>
            <w:tcW w:w="4328"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600" w:type="pct"/>
              <w:tblCellMar>
                <w:left w:w="0" w:type="dxa"/>
                <w:right w:w="0" w:type="dxa"/>
              </w:tblCellMar>
              <w:tblLook w:val="04A0" w:firstRow="1" w:lastRow="0" w:firstColumn="1" w:lastColumn="0" w:noHBand="0" w:noVBand="1"/>
            </w:tblPr>
            <w:tblGrid>
              <w:gridCol w:w="1337"/>
            </w:tblGrid>
            <w:tr w:rsidR="004902D2" w14:paraId="3C46990A" w14:textId="77777777" w:rsidTr="00E958F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5190D4F5"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B69ECE5" w14:textId="77777777" w:rsidR="004902D2" w:rsidRDefault="004902D2" w:rsidP="00E958FB">
            <w:pPr>
              <w:rPr>
                <w:rFonts w:ascii="Times New Roman" w:eastAsia="Times New Roman" w:hAnsi="Times New Roman" w:cs="Times New Roman"/>
                <w:sz w:val="20"/>
                <w:szCs w:val="20"/>
              </w:rPr>
            </w:pP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9B20C5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32.00%</w:t>
            </w: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E906F4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32</w:t>
            </w:r>
          </w:p>
        </w:tc>
      </w:tr>
      <w:tr w:rsidR="004902D2" w14:paraId="1A7E36AE" w14:textId="77777777" w:rsidTr="004A6929">
        <w:trPr>
          <w:tblCellSpacing w:w="0" w:type="dxa"/>
          <w:jc w:val="center"/>
        </w:trPr>
        <w:tc>
          <w:tcPr>
            <w:tcW w:w="299"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7776DA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c>
          <w:tcPr>
            <w:tcW w:w="2247"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BB56A44"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40-49</w:t>
            </w:r>
          </w:p>
        </w:tc>
        <w:tc>
          <w:tcPr>
            <w:tcW w:w="4328"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0" w:type="pct"/>
              <w:tblCellMar>
                <w:left w:w="0" w:type="dxa"/>
                <w:right w:w="0" w:type="dxa"/>
              </w:tblCellMar>
              <w:tblLook w:val="04A0" w:firstRow="1" w:lastRow="0" w:firstColumn="1" w:lastColumn="0" w:noHBand="0" w:noVBand="1"/>
            </w:tblPr>
            <w:tblGrid>
              <w:gridCol w:w="125"/>
            </w:tblGrid>
            <w:tr w:rsidR="004902D2" w14:paraId="561B91BE" w14:textId="77777777" w:rsidTr="00E958F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09BA9610"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AB30D1F" w14:textId="77777777" w:rsidR="004902D2" w:rsidRDefault="004902D2" w:rsidP="00E958FB">
            <w:pPr>
              <w:rPr>
                <w:rFonts w:ascii="Times New Roman" w:eastAsia="Times New Roman" w:hAnsi="Times New Roman" w:cs="Times New Roman"/>
                <w:sz w:val="20"/>
                <w:szCs w:val="20"/>
              </w:rPr>
            </w:pP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20B5C1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3.00%</w:t>
            </w: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8D7D11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r>
      <w:tr w:rsidR="004902D2" w14:paraId="1C4CD1DC" w14:textId="77777777" w:rsidTr="004A6929">
        <w:trPr>
          <w:tblCellSpacing w:w="0" w:type="dxa"/>
          <w:jc w:val="center"/>
        </w:trPr>
        <w:tc>
          <w:tcPr>
            <w:tcW w:w="299"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7046F53"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w:t>
            </w:r>
          </w:p>
        </w:tc>
        <w:tc>
          <w:tcPr>
            <w:tcW w:w="2247"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02FB340"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50-59</w:t>
            </w:r>
          </w:p>
        </w:tc>
        <w:tc>
          <w:tcPr>
            <w:tcW w:w="4328"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6"/>
            </w:tblGrid>
            <w:tr w:rsidR="004902D2" w14:paraId="29512FD5" w14:textId="77777777" w:rsidTr="00E958FB">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40FC4789"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AA4D72C" w14:textId="77777777" w:rsidR="004902D2" w:rsidRDefault="004902D2" w:rsidP="00E958FB">
            <w:pPr>
              <w:rPr>
                <w:rFonts w:ascii="Times New Roman" w:eastAsia="Times New Roman" w:hAnsi="Times New Roman" w:cs="Times New Roman"/>
                <w:sz w:val="20"/>
                <w:szCs w:val="20"/>
              </w:rPr>
            </w:pP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0DF6FD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9.00%</w:t>
            </w: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6D1DE5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w:t>
            </w:r>
          </w:p>
        </w:tc>
      </w:tr>
      <w:tr w:rsidR="004902D2" w14:paraId="31472927" w14:textId="77777777" w:rsidTr="004A6929">
        <w:trPr>
          <w:tblCellSpacing w:w="0" w:type="dxa"/>
          <w:jc w:val="center"/>
        </w:trPr>
        <w:tc>
          <w:tcPr>
            <w:tcW w:w="299"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A1B954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7</w:t>
            </w:r>
          </w:p>
        </w:tc>
        <w:tc>
          <w:tcPr>
            <w:tcW w:w="2247"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F399829"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60 or older</w:t>
            </w:r>
          </w:p>
        </w:tc>
        <w:tc>
          <w:tcPr>
            <w:tcW w:w="4328"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00" w:type="pct"/>
              <w:tblCellMar>
                <w:left w:w="0" w:type="dxa"/>
                <w:right w:w="0" w:type="dxa"/>
              </w:tblCellMar>
              <w:tblLook w:val="04A0" w:firstRow="1" w:lastRow="0" w:firstColumn="1" w:lastColumn="0" w:noHBand="0" w:noVBand="1"/>
            </w:tblPr>
            <w:tblGrid>
              <w:gridCol w:w="167"/>
            </w:tblGrid>
            <w:tr w:rsidR="004902D2" w14:paraId="3153BD14" w14:textId="77777777" w:rsidTr="00E958FB">
              <w:tc>
                <w:tcPr>
                  <w:tcW w:w="0" w:type="auto"/>
                  <w:tcBorders>
                    <w:top w:val="single" w:sz="6" w:space="0" w:color="811CA4"/>
                    <w:left w:val="single" w:sz="6" w:space="0" w:color="811CA4"/>
                    <w:bottom w:val="single" w:sz="6" w:space="0" w:color="811CA4"/>
                    <w:right w:val="single" w:sz="6" w:space="0" w:color="811CA4"/>
                  </w:tcBorders>
                  <w:shd w:val="clear" w:color="auto" w:fill="811CA4"/>
                  <w:vAlign w:val="center"/>
                  <w:hideMark/>
                </w:tcPr>
                <w:p w14:paraId="7F8F238C"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4896E9F" w14:textId="77777777" w:rsidR="004902D2" w:rsidRDefault="004902D2" w:rsidP="00E958FB">
            <w:pPr>
              <w:rPr>
                <w:rFonts w:ascii="Times New Roman" w:eastAsia="Times New Roman" w:hAnsi="Times New Roman" w:cs="Times New Roman"/>
                <w:sz w:val="20"/>
                <w:szCs w:val="20"/>
              </w:rPr>
            </w:pP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765B91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4.00%</w:t>
            </w:r>
          </w:p>
        </w:tc>
        <w:tc>
          <w:tcPr>
            <w:tcW w:w="1027" w:type="dxa"/>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47B17A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r>
      <w:tr w:rsidR="004902D2" w14:paraId="1457B4D6" w14:textId="77777777" w:rsidTr="004A6929">
        <w:trPr>
          <w:tblCellSpacing w:w="0" w:type="dxa"/>
          <w:jc w:val="center"/>
        </w:trPr>
        <w:tc>
          <w:tcPr>
            <w:tcW w:w="6874" w:type="dxa"/>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2027BBC" w14:textId="77777777" w:rsidR="004902D2" w:rsidRDefault="004902D2" w:rsidP="00E958FB">
            <w:pPr>
              <w:rPr>
                <w:rFonts w:ascii="Arial" w:eastAsia="Times New Roman" w:hAnsi="Arial" w:cs="Arial"/>
                <w:sz w:val="18"/>
                <w:szCs w:val="18"/>
              </w:rPr>
            </w:pPr>
          </w:p>
        </w:tc>
        <w:tc>
          <w:tcPr>
            <w:tcW w:w="1027" w:type="dxa"/>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0451A87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1027" w:type="dxa"/>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4BB9073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39764E90" w14:textId="77777777" w:rsidTr="004A6929">
        <w:trPr>
          <w:tblCellSpacing w:w="0" w:type="dxa"/>
          <w:jc w:val="center"/>
        </w:trPr>
        <w:tc>
          <w:tcPr>
            <w:tcW w:w="6874" w:type="dxa"/>
            <w:gridSpan w:val="3"/>
            <w:vMerge/>
            <w:tcBorders>
              <w:top w:val="single" w:sz="6" w:space="0" w:color="CCCCCC"/>
              <w:left w:val="nil"/>
              <w:bottom w:val="nil"/>
              <w:right w:val="single" w:sz="6" w:space="0" w:color="CCCCCC"/>
            </w:tcBorders>
            <w:vAlign w:val="center"/>
            <w:hideMark/>
          </w:tcPr>
          <w:p w14:paraId="03C12B05" w14:textId="77777777" w:rsidR="004902D2" w:rsidRDefault="004902D2" w:rsidP="00E958FB">
            <w:pPr>
              <w:rPr>
                <w:rFonts w:ascii="Arial" w:eastAsia="Times New Roman" w:hAnsi="Arial" w:cs="Arial"/>
                <w:sz w:val="18"/>
                <w:szCs w:val="18"/>
              </w:rPr>
            </w:pPr>
          </w:p>
        </w:tc>
        <w:tc>
          <w:tcPr>
            <w:tcW w:w="1027" w:type="dxa"/>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49C17E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1027" w:type="dxa"/>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34E2F3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1405B2FF" w14:textId="1F6732F9" w:rsidR="004A6929" w:rsidRPr="00566B8C" w:rsidRDefault="004A6929" w:rsidP="004A6929">
      <w:pPr>
        <w:pStyle w:val="NormalWeb"/>
        <w:spacing w:before="0" w:beforeAutospacing="0" w:after="0" w:afterAutospacing="0" w:line="480" w:lineRule="auto"/>
        <w:jc w:val="center"/>
        <w:rPr>
          <w:i/>
          <w:iCs/>
          <w:color w:val="0E101A"/>
        </w:rPr>
      </w:pPr>
      <w:bookmarkStart w:id="2" w:name="_Hlk106969529"/>
      <w:r w:rsidRPr="00566B8C">
        <w:rPr>
          <w:i/>
          <w:iCs/>
          <w:color w:val="0E101A"/>
        </w:rPr>
        <w:t xml:space="preserve">Figure </w:t>
      </w:r>
      <w:r>
        <w:rPr>
          <w:i/>
          <w:iCs/>
          <w:color w:val="0E101A"/>
        </w:rPr>
        <w:t>3</w:t>
      </w:r>
      <w:r w:rsidRPr="00566B8C">
        <w:rPr>
          <w:i/>
          <w:iCs/>
          <w:color w:val="0E101A"/>
        </w:rPr>
        <w:t xml:space="preserve">: </w:t>
      </w:r>
      <w:r>
        <w:rPr>
          <w:i/>
          <w:iCs/>
          <w:color w:val="0E101A"/>
        </w:rPr>
        <w:t xml:space="preserve">Question 1 asking the respondents </w:t>
      </w:r>
      <w:r w:rsidR="009C2D2E">
        <w:rPr>
          <w:i/>
          <w:iCs/>
          <w:color w:val="0E101A"/>
        </w:rPr>
        <w:t>their</w:t>
      </w:r>
      <w:r>
        <w:rPr>
          <w:i/>
          <w:iCs/>
          <w:color w:val="0E101A"/>
        </w:rPr>
        <w:t xml:space="preserve"> current age</w:t>
      </w:r>
    </w:p>
    <w:bookmarkEnd w:id="2"/>
    <w:p w14:paraId="0AB0AE47" w14:textId="70784A28" w:rsidR="004902D2" w:rsidRDefault="004902D2" w:rsidP="004A6929">
      <w:pPr>
        <w:jc w:val="center"/>
        <w:rPr>
          <w:b/>
          <w:bCs/>
          <w:i/>
          <w:iCs/>
          <w:u w:val="single"/>
        </w:rPr>
      </w:pPr>
    </w:p>
    <w:p w14:paraId="51C1D498" w14:textId="77777777" w:rsidR="004A6929" w:rsidRDefault="004A6929" w:rsidP="004902D2">
      <w:pPr>
        <w:rPr>
          <w:b/>
          <w:bCs/>
          <w:i/>
          <w:iCs/>
          <w:u w:val="single"/>
        </w:rPr>
      </w:pPr>
    </w:p>
    <w:p w14:paraId="371A839B" w14:textId="77777777" w:rsidR="004902D2" w:rsidRPr="00787AF0" w:rsidRDefault="004902D2" w:rsidP="00787AF0">
      <w:pPr>
        <w:spacing w:line="480" w:lineRule="auto"/>
        <w:jc w:val="both"/>
        <w:rPr>
          <w:rFonts w:ascii="Times New Roman" w:hAnsi="Times New Roman" w:cs="Times New Roman"/>
          <w:sz w:val="24"/>
          <w:szCs w:val="24"/>
        </w:rPr>
      </w:pPr>
      <w:proofErr w:type="gramStart"/>
      <w:r w:rsidRPr="00787AF0">
        <w:rPr>
          <w:rFonts w:ascii="Times New Roman" w:hAnsi="Times New Roman" w:cs="Times New Roman"/>
          <w:sz w:val="24"/>
          <w:szCs w:val="24"/>
        </w:rPr>
        <w:t>It is clear that the</w:t>
      </w:r>
      <w:proofErr w:type="gramEnd"/>
      <w:r w:rsidRPr="00787AF0">
        <w:rPr>
          <w:rFonts w:ascii="Times New Roman" w:hAnsi="Times New Roman" w:cs="Times New Roman"/>
          <w:sz w:val="24"/>
          <w:szCs w:val="24"/>
        </w:rPr>
        <w:t xml:space="preserve"> majority of people who answered the survey consist between the ages of 21 – 39 making up for 80% of the subjects who answered. This allows me to draw hypothesis around the answers given further on in the survey. This can form a hypothesis on conclusions which can solely be made surrounding that specific age group and further studies may be prevalent to target individual age groups. </w:t>
      </w:r>
    </w:p>
    <w:p w14:paraId="0F37926D" w14:textId="77777777" w:rsidR="004902D2" w:rsidRPr="00787AF0" w:rsidRDefault="004902D2" w:rsidP="00787AF0">
      <w:pPr>
        <w:spacing w:line="480" w:lineRule="auto"/>
        <w:jc w:val="both"/>
        <w:rPr>
          <w:rFonts w:ascii="Times New Roman" w:hAnsi="Times New Roman" w:cs="Times New Roman"/>
          <w:sz w:val="24"/>
          <w:szCs w:val="24"/>
        </w:rPr>
      </w:pPr>
    </w:p>
    <w:p w14:paraId="61F90D27" w14:textId="77777777" w:rsidR="004902D2" w:rsidRPr="00787AF0" w:rsidRDefault="004902D2" w:rsidP="00787AF0">
      <w:pPr>
        <w:spacing w:line="480" w:lineRule="auto"/>
        <w:jc w:val="both"/>
        <w:rPr>
          <w:rFonts w:ascii="Times New Roman" w:hAnsi="Times New Roman" w:cs="Times New Roman"/>
        </w:rPr>
      </w:pPr>
      <w:r w:rsidRPr="00787AF0">
        <w:rPr>
          <w:rFonts w:ascii="Times New Roman" w:hAnsi="Times New Roman" w:cs="Times New Roman"/>
          <w:sz w:val="24"/>
          <w:szCs w:val="24"/>
        </w:rPr>
        <w:lastRenderedPageBreak/>
        <w:t xml:space="preserve">Question two plainly asks if the subjects used any form of social media. It was expected that all subjects would have answered approvingly due to the link being shared only via social media. 99% of subjects stated that they did with one user stating that they didn’t. A hypothesis to an incorrect result can be drawn from this as the further questions throughout the survey surround the usage of social media where they were all answered and not skipped. </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4902D2" w14:paraId="37EBE06E" w14:textId="77777777" w:rsidTr="004A6929">
        <w:trPr>
          <w:trHeight w:val="600"/>
          <w:tblHeader/>
          <w:tblCellSpacing w:w="0" w:type="dxa"/>
          <w:jc w:val="center"/>
        </w:trPr>
        <w:tc>
          <w:tcPr>
            <w:tcW w:w="8920" w:type="dxa"/>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2A7A7BCB"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2. Do you use any forms of social media? TikTok, Reddit, Facebook, Twitter etc? </w:t>
            </w:r>
          </w:p>
        </w:tc>
      </w:tr>
      <w:tr w:rsidR="004902D2" w14:paraId="2E1D08FA" w14:textId="77777777" w:rsidTr="004A6929">
        <w:trPr>
          <w:trHeight w:val="360"/>
          <w:tblCellSpacing w:w="0" w:type="dxa"/>
          <w:jc w:val="center"/>
        </w:trPr>
        <w:tc>
          <w:tcPr>
            <w:tcW w:w="6868"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F0DB2F3"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B97100E"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D4FEBFC"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66AA81A4"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AEE1DF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C012B1C"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Yes</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950" w:type="pct"/>
              <w:tblCellMar>
                <w:left w:w="0" w:type="dxa"/>
                <w:right w:w="0" w:type="dxa"/>
              </w:tblCellMar>
              <w:tblLook w:val="04A0" w:firstRow="1" w:lastRow="0" w:firstColumn="1" w:lastColumn="0" w:noHBand="0" w:noVBand="1"/>
            </w:tblPr>
            <w:tblGrid>
              <w:gridCol w:w="4130"/>
            </w:tblGrid>
            <w:tr w:rsidR="004902D2" w14:paraId="5243D6B7"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3DF8D7E"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F911050"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B2B7AC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99.00%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E11A9C3"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99</w:t>
            </w:r>
          </w:p>
        </w:tc>
      </w:tr>
      <w:tr w:rsidR="004902D2" w14:paraId="29FC3C0B"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63C6EA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76EFDF3"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No</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66"/>
            </w:tblGrid>
            <w:tr w:rsidR="004902D2" w14:paraId="15F6E9D5"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08112CF8"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C754BA6"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AE3ECC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4FF877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r>
      <w:tr w:rsidR="004902D2" w14:paraId="71B35034"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C982FB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56C32EA"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22E9F8E7" w14:textId="77777777" w:rsidR="004902D2" w:rsidRDefault="004902D2" w:rsidP="00E958FB">
            <w:pP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FE6AB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F51D70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r w:rsidR="004902D2" w14:paraId="1FC8B9AC" w14:textId="77777777" w:rsidTr="004A6929">
        <w:trPr>
          <w:tblCellSpacing w:w="0" w:type="dxa"/>
          <w:jc w:val="center"/>
        </w:trPr>
        <w:tc>
          <w:tcPr>
            <w:tcW w:w="6868" w:type="dxa"/>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718D63A" w14:textId="77777777" w:rsidR="004902D2" w:rsidRDefault="004902D2" w:rsidP="00E958FB">
            <w:pPr>
              <w:jc w:val="cente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EDF21F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126279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65C8068D" w14:textId="77777777" w:rsidTr="004A6929">
        <w:trPr>
          <w:tblCellSpacing w:w="0" w:type="dxa"/>
          <w:jc w:val="center"/>
        </w:trPr>
        <w:tc>
          <w:tcPr>
            <w:tcW w:w="6868" w:type="dxa"/>
            <w:gridSpan w:val="3"/>
            <w:vMerge/>
            <w:tcBorders>
              <w:top w:val="single" w:sz="6" w:space="0" w:color="CCCCCC"/>
              <w:left w:val="nil"/>
              <w:bottom w:val="nil"/>
              <w:right w:val="single" w:sz="6" w:space="0" w:color="CCCCCC"/>
            </w:tcBorders>
            <w:vAlign w:val="center"/>
            <w:hideMark/>
          </w:tcPr>
          <w:p w14:paraId="7287C6B6" w14:textId="77777777" w:rsidR="004902D2" w:rsidRDefault="004902D2" w:rsidP="00E958FB">
            <w:pP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DDF1C0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343A97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1B375B98" w14:textId="09D713CF" w:rsidR="004A6929" w:rsidRPr="00566B8C" w:rsidRDefault="004A6929" w:rsidP="004A6929">
      <w:pPr>
        <w:pStyle w:val="NormalWeb"/>
        <w:spacing w:before="0" w:beforeAutospacing="0" w:after="0" w:afterAutospacing="0" w:line="480" w:lineRule="auto"/>
        <w:jc w:val="center"/>
        <w:rPr>
          <w:i/>
          <w:iCs/>
          <w:color w:val="0E101A"/>
        </w:rPr>
      </w:pPr>
      <w:bookmarkStart w:id="3" w:name="_Hlk106969548"/>
      <w:r w:rsidRPr="00566B8C">
        <w:rPr>
          <w:i/>
          <w:iCs/>
          <w:color w:val="0E101A"/>
        </w:rPr>
        <w:t xml:space="preserve">Figure </w:t>
      </w:r>
      <w:r>
        <w:rPr>
          <w:i/>
          <w:iCs/>
          <w:color w:val="0E101A"/>
        </w:rPr>
        <w:t>4</w:t>
      </w:r>
      <w:r w:rsidRPr="00566B8C">
        <w:rPr>
          <w:i/>
          <w:iCs/>
          <w:color w:val="0E101A"/>
        </w:rPr>
        <w:t xml:space="preserve">: </w:t>
      </w:r>
      <w:r>
        <w:rPr>
          <w:i/>
          <w:iCs/>
          <w:color w:val="0E101A"/>
        </w:rPr>
        <w:t xml:space="preserve">Question </w:t>
      </w:r>
      <w:r>
        <w:rPr>
          <w:i/>
          <w:iCs/>
          <w:color w:val="0E101A"/>
        </w:rPr>
        <w:t>2</w:t>
      </w:r>
      <w:r>
        <w:rPr>
          <w:i/>
          <w:iCs/>
          <w:color w:val="0E101A"/>
        </w:rPr>
        <w:t xml:space="preserve"> asking</w:t>
      </w:r>
      <w:r>
        <w:rPr>
          <w:i/>
          <w:iCs/>
          <w:color w:val="0E101A"/>
        </w:rPr>
        <w:t xml:space="preserve"> the respondents </w:t>
      </w:r>
      <w:r w:rsidR="009C2D2E">
        <w:rPr>
          <w:i/>
          <w:iCs/>
          <w:color w:val="0E101A"/>
        </w:rPr>
        <w:t xml:space="preserve">if </w:t>
      </w:r>
      <w:proofErr w:type="gramStart"/>
      <w:r w:rsidR="009C2D2E">
        <w:rPr>
          <w:i/>
          <w:iCs/>
          <w:color w:val="0E101A"/>
        </w:rPr>
        <w:t xml:space="preserve">they </w:t>
      </w:r>
      <w:r>
        <w:rPr>
          <w:i/>
          <w:iCs/>
          <w:color w:val="0E101A"/>
        </w:rPr>
        <w:t xml:space="preserve"> use</w:t>
      </w:r>
      <w:proofErr w:type="gramEnd"/>
      <w:r>
        <w:rPr>
          <w:i/>
          <w:iCs/>
          <w:color w:val="0E101A"/>
        </w:rPr>
        <w:t xml:space="preserve"> any forms of social media</w:t>
      </w:r>
    </w:p>
    <w:bookmarkEnd w:id="3"/>
    <w:p w14:paraId="45B03965" w14:textId="77777777" w:rsidR="004902D2" w:rsidRDefault="004902D2" w:rsidP="004902D2"/>
    <w:p w14:paraId="1496C04B" w14:textId="096C1EE3" w:rsidR="004902D2"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It can be clarified by this question that the subjects do have access to some form of social media whether that be the ones listed or some form of social media which is not specified. A further question needs then to probe the usage of social media where I feel it was pertinent to ask subjects their daily usage of social media where in Question 4 it will ask 4 amounts of time usage per day where it can be clarified that </w:t>
      </w:r>
      <w:proofErr w:type="gramStart"/>
      <w:r w:rsidRPr="00787AF0">
        <w:rPr>
          <w:rFonts w:ascii="Times New Roman" w:hAnsi="Times New Roman" w:cs="Times New Roman"/>
          <w:sz w:val="24"/>
          <w:szCs w:val="24"/>
        </w:rPr>
        <w:t>the majority of</w:t>
      </w:r>
      <w:proofErr w:type="gramEnd"/>
      <w:r w:rsidRPr="00787AF0">
        <w:rPr>
          <w:rFonts w:ascii="Times New Roman" w:hAnsi="Times New Roman" w:cs="Times New Roman"/>
          <w:sz w:val="24"/>
          <w:szCs w:val="24"/>
        </w:rPr>
        <w:t xml:space="preserve"> users, being 43% spend approximately 1-2hours per day using the site.</w:t>
      </w:r>
    </w:p>
    <w:p w14:paraId="13E9928E" w14:textId="1C7BBA0E" w:rsidR="004A6929" w:rsidRDefault="004A6929" w:rsidP="00787AF0">
      <w:pPr>
        <w:spacing w:line="480" w:lineRule="auto"/>
        <w:jc w:val="both"/>
        <w:rPr>
          <w:rFonts w:ascii="Times New Roman" w:hAnsi="Times New Roman" w:cs="Times New Roman"/>
          <w:sz w:val="24"/>
          <w:szCs w:val="24"/>
        </w:rPr>
      </w:pPr>
    </w:p>
    <w:p w14:paraId="519D7710" w14:textId="20ED81B2" w:rsidR="00DD1E12" w:rsidRDefault="00DD1E12" w:rsidP="00787AF0">
      <w:pPr>
        <w:spacing w:line="480" w:lineRule="auto"/>
        <w:jc w:val="both"/>
        <w:rPr>
          <w:rFonts w:ascii="Times New Roman" w:hAnsi="Times New Roman" w:cs="Times New Roman"/>
          <w:sz w:val="24"/>
          <w:szCs w:val="24"/>
        </w:rPr>
      </w:pPr>
    </w:p>
    <w:p w14:paraId="1957B6D1" w14:textId="550D4112" w:rsidR="00DD1E12" w:rsidRDefault="00DD1E12" w:rsidP="00787AF0">
      <w:pPr>
        <w:spacing w:line="480" w:lineRule="auto"/>
        <w:jc w:val="both"/>
        <w:rPr>
          <w:rFonts w:ascii="Times New Roman" w:hAnsi="Times New Roman" w:cs="Times New Roman"/>
          <w:sz w:val="24"/>
          <w:szCs w:val="24"/>
        </w:rPr>
      </w:pPr>
    </w:p>
    <w:p w14:paraId="788644E0" w14:textId="77777777" w:rsidR="00DD1E12" w:rsidRPr="00787AF0" w:rsidRDefault="00DD1E12" w:rsidP="00787AF0">
      <w:pPr>
        <w:spacing w:line="480" w:lineRule="auto"/>
        <w:jc w:val="both"/>
        <w:rPr>
          <w:rFonts w:ascii="Times New Roman" w:hAnsi="Times New Roman" w:cs="Times New Roman"/>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4902D2" w14:paraId="39DED51E" w14:textId="77777777" w:rsidTr="004A6929">
        <w:trPr>
          <w:trHeight w:val="600"/>
          <w:tblHeader/>
          <w:tblCellSpacing w:w="0" w:type="dxa"/>
          <w:jc w:val="center"/>
        </w:trPr>
        <w:tc>
          <w:tcPr>
            <w:tcW w:w="8920" w:type="dxa"/>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765BC699"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4. How long do you spend using social media per day? </w:t>
            </w:r>
          </w:p>
        </w:tc>
      </w:tr>
      <w:tr w:rsidR="004902D2" w14:paraId="78015D5B" w14:textId="77777777" w:rsidTr="004A6929">
        <w:trPr>
          <w:trHeight w:val="360"/>
          <w:tblCellSpacing w:w="0" w:type="dxa"/>
          <w:jc w:val="center"/>
        </w:trPr>
        <w:tc>
          <w:tcPr>
            <w:tcW w:w="6868"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4A2AB5A"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F947229"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CEC8042"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4B7EA60E"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767762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72C8705"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&lt; 1 Hour</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00" w:type="pct"/>
              <w:tblCellMar>
                <w:left w:w="0" w:type="dxa"/>
                <w:right w:w="0" w:type="dxa"/>
              </w:tblCellMar>
              <w:tblLook w:val="04A0" w:firstRow="1" w:lastRow="0" w:firstColumn="1" w:lastColumn="0" w:noHBand="0" w:noVBand="1"/>
            </w:tblPr>
            <w:tblGrid>
              <w:gridCol w:w="584"/>
            </w:tblGrid>
            <w:tr w:rsidR="004902D2" w14:paraId="289F7591"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52447DEB"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86E0350"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81BA0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14.00%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ECB621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14</w:t>
            </w:r>
          </w:p>
        </w:tc>
      </w:tr>
      <w:tr w:rsidR="004902D2" w14:paraId="1D21A722"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4B54C8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A4621B9"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1-2 Hours</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50" w:type="pct"/>
              <w:tblCellMar>
                <w:left w:w="0" w:type="dxa"/>
                <w:right w:w="0" w:type="dxa"/>
              </w:tblCellMar>
              <w:tblLook w:val="04A0" w:firstRow="1" w:lastRow="0" w:firstColumn="1" w:lastColumn="0" w:noHBand="0" w:noVBand="1"/>
            </w:tblPr>
            <w:tblGrid>
              <w:gridCol w:w="1794"/>
            </w:tblGrid>
            <w:tr w:rsidR="004902D2" w14:paraId="36FC37A9"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F889D01"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4F01176"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8DA7EC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43.00%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13EB13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43</w:t>
            </w:r>
          </w:p>
        </w:tc>
      </w:tr>
      <w:tr w:rsidR="004902D2" w14:paraId="0F8E1156"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F158B8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895D0FE"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2-5 Hours</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950" w:type="pct"/>
              <w:tblCellMar>
                <w:left w:w="0" w:type="dxa"/>
                <w:right w:w="0" w:type="dxa"/>
              </w:tblCellMar>
              <w:tblLook w:val="04A0" w:firstRow="1" w:lastRow="0" w:firstColumn="1" w:lastColumn="0" w:noHBand="0" w:noVBand="1"/>
            </w:tblPr>
            <w:tblGrid>
              <w:gridCol w:w="1627"/>
            </w:tblGrid>
            <w:tr w:rsidR="004902D2" w14:paraId="7570A5B4"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67F8726"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D91CF9E"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DD6C98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39.00%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3FDED8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39</w:t>
            </w:r>
          </w:p>
        </w:tc>
      </w:tr>
      <w:tr w:rsidR="004902D2" w14:paraId="3C7C4EA9"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83BDA0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B28D4FB"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5+ Hours</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 w:type="pct"/>
              <w:tblCellMar>
                <w:left w:w="0" w:type="dxa"/>
                <w:right w:w="0" w:type="dxa"/>
              </w:tblCellMar>
              <w:tblLook w:val="04A0" w:firstRow="1" w:lastRow="0" w:firstColumn="1" w:lastColumn="0" w:noHBand="0" w:noVBand="1"/>
            </w:tblPr>
            <w:tblGrid>
              <w:gridCol w:w="209"/>
            </w:tblGrid>
            <w:tr w:rsidR="004902D2" w14:paraId="07BD2A9F" w14:textId="77777777" w:rsidTr="00E958F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387F53C3"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F18D3E0"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685287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D6E533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r>
      <w:tr w:rsidR="004902D2" w14:paraId="447A3E1B"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7E27AD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68F74F5"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8868F3B" w14:textId="77777777" w:rsidR="004902D2" w:rsidRDefault="004902D2" w:rsidP="00E958FB">
            <w:pP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D31950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2305D5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r w:rsidR="004902D2" w14:paraId="4BFBBB4C" w14:textId="77777777" w:rsidTr="004A6929">
        <w:trPr>
          <w:tblCellSpacing w:w="0" w:type="dxa"/>
          <w:jc w:val="center"/>
        </w:trPr>
        <w:tc>
          <w:tcPr>
            <w:tcW w:w="6868" w:type="dxa"/>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20AD67C1" w14:textId="77777777" w:rsidR="004902D2" w:rsidRDefault="004902D2" w:rsidP="00E958FB">
            <w:pPr>
              <w:jc w:val="cente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77217B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F041DE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36331C06" w14:textId="77777777" w:rsidTr="004A6929">
        <w:trPr>
          <w:tblCellSpacing w:w="0" w:type="dxa"/>
          <w:jc w:val="center"/>
        </w:trPr>
        <w:tc>
          <w:tcPr>
            <w:tcW w:w="6868" w:type="dxa"/>
            <w:gridSpan w:val="3"/>
            <w:vMerge/>
            <w:tcBorders>
              <w:top w:val="single" w:sz="6" w:space="0" w:color="CCCCCC"/>
              <w:left w:val="nil"/>
              <w:bottom w:val="nil"/>
              <w:right w:val="single" w:sz="6" w:space="0" w:color="CCCCCC"/>
            </w:tcBorders>
            <w:vAlign w:val="center"/>
            <w:hideMark/>
          </w:tcPr>
          <w:p w14:paraId="134D3C09" w14:textId="77777777" w:rsidR="004902D2" w:rsidRDefault="004902D2" w:rsidP="00E958FB">
            <w:pP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504EE8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940636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03DC9CB8" w14:textId="085B8367" w:rsidR="004A6929" w:rsidRPr="00566B8C" w:rsidRDefault="004A6929" w:rsidP="004A6929">
      <w:pPr>
        <w:pStyle w:val="NormalWeb"/>
        <w:spacing w:before="0" w:beforeAutospacing="0" w:after="0" w:afterAutospacing="0" w:line="480" w:lineRule="auto"/>
        <w:jc w:val="center"/>
        <w:rPr>
          <w:i/>
          <w:iCs/>
          <w:color w:val="0E101A"/>
        </w:rPr>
      </w:pPr>
      <w:bookmarkStart w:id="4" w:name="_Hlk106969553"/>
      <w:r w:rsidRPr="00566B8C">
        <w:rPr>
          <w:i/>
          <w:iCs/>
          <w:color w:val="0E101A"/>
        </w:rPr>
        <w:t xml:space="preserve">Figure </w:t>
      </w:r>
      <w:r>
        <w:rPr>
          <w:i/>
          <w:iCs/>
          <w:color w:val="0E101A"/>
        </w:rPr>
        <w:t>5</w:t>
      </w:r>
      <w:r w:rsidRPr="00566B8C">
        <w:rPr>
          <w:i/>
          <w:iCs/>
          <w:color w:val="0E101A"/>
        </w:rPr>
        <w:t xml:space="preserve">: </w:t>
      </w:r>
      <w:r>
        <w:rPr>
          <w:i/>
          <w:iCs/>
          <w:color w:val="0E101A"/>
        </w:rPr>
        <w:t xml:space="preserve">Question </w:t>
      </w:r>
      <w:r>
        <w:rPr>
          <w:i/>
          <w:iCs/>
          <w:color w:val="0E101A"/>
        </w:rPr>
        <w:t>4</w:t>
      </w:r>
      <w:r>
        <w:rPr>
          <w:i/>
          <w:iCs/>
          <w:color w:val="0E101A"/>
        </w:rPr>
        <w:t xml:space="preserve"> asking </w:t>
      </w:r>
      <w:r>
        <w:rPr>
          <w:i/>
          <w:iCs/>
          <w:color w:val="0E101A"/>
        </w:rPr>
        <w:t>the respondents how long they use social media</w:t>
      </w:r>
    </w:p>
    <w:bookmarkEnd w:id="4"/>
    <w:p w14:paraId="61C6DA55" w14:textId="77777777" w:rsidR="004902D2" w:rsidRPr="00787AF0" w:rsidRDefault="004902D2" w:rsidP="004902D2">
      <w:pPr>
        <w:rPr>
          <w:rFonts w:ascii="Times New Roman" w:hAnsi="Times New Roman" w:cs="Times New Roman"/>
        </w:rPr>
      </w:pPr>
    </w:p>
    <w:p w14:paraId="24B2EC03"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Understanding the usage, age group, to really look forward to answering the question posed, is to ask if users find social media a trustworthy source of information which is vital in collecting information regarding opinions and perceptions regarding policing.</w:t>
      </w:r>
    </w:p>
    <w:p w14:paraId="7F14EF99" w14:textId="2E53AB9A" w:rsidR="004902D2"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 Question 5 asks subjects if they believe that social media provides a trustworthy source of information where 16% of subjects stated that they do believe that social media provides a trustworthy source of information, it does not however specify what this trustworthy source of information that they utilise on the media platforms is nor does it elaborate on how they consider it to be trustworthy.</w:t>
      </w:r>
    </w:p>
    <w:p w14:paraId="5AEAEDD6" w14:textId="01B3221B" w:rsidR="004A6929" w:rsidRDefault="004A6929" w:rsidP="00787AF0">
      <w:pPr>
        <w:spacing w:line="480" w:lineRule="auto"/>
        <w:jc w:val="both"/>
        <w:rPr>
          <w:rFonts w:ascii="Times New Roman" w:hAnsi="Times New Roman" w:cs="Times New Roman"/>
          <w:sz w:val="24"/>
          <w:szCs w:val="24"/>
        </w:rPr>
      </w:pPr>
    </w:p>
    <w:p w14:paraId="503026D8" w14:textId="624F1FC9" w:rsidR="004A6929" w:rsidRDefault="004A6929" w:rsidP="00787AF0">
      <w:pPr>
        <w:spacing w:line="480" w:lineRule="auto"/>
        <w:jc w:val="both"/>
        <w:rPr>
          <w:rFonts w:ascii="Times New Roman" w:hAnsi="Times New Roman" w:cs="Times New Roman"/>
          <w:sz w:val="24"/>
          <w:szCs w:val="24"/>
        </w:rPr>
      </w:pPr>
    </w:p>
    <w:p w14:paraId="10834168" w14:textId="77777777" w:rsidR="004A6929" w:rsidRPr="00787AF0" w:rsidRDefault="004A6929" w:rsidP="00787AF0">
      <w:pPr>
        <w:spacing w:line="480" w:lineRule="auto"/>
        <w:jc w:val="both"/>
        <w:rPr>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4902D2" w14:paraId="5B8A76B2" w14:textId="77777777" w:rsidTr="004A6929">
        <w:trPr>
          <w:trHeight w:val="600"/>
          <w:tblHeader/>
          <w:tblCellSpacing w:w="0" w:type="dxa"/>
          <w:jc w:val="center"/>
        </w:trPr>
        <w:tc>
          <w:tcPr>
            <w:tcW w:w="8920" w:type="dxa"/>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6138CFD8"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5. Do you believe that social media provides a trustworthy source of information </w:t>
            </w:r>
          </w:p>
        </w:tc>
      </w:tr>
      <w:tr w:rsidR="004902D2" w14:paraId="76629347" w14:textId="77777777" w:rsidTr="004A6929">
        <w:trPr>
          <w:trHeight w:val="360"/>
          <w:tblCellSpacing w:w="0" w:type="dxa"/>
          <w:jc w:val="center"/>
        </w:trPr>
        <w:tc>
          <w:tcPr>
            <w:tcW w:w="6868"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9F873B6"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B7C0047"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F23AAF6"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0CAF52CE"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EB90AE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BE4CA96"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Yes</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00" w:type="pct"/>
              <w:tblCellMar>
                <w:left w:w="0" w:type="dxa"/>
                <w:right w:w="0" w:type="dxa"/>
              </w:tblCellMar>
              <w:tblLook w:val="04A0" w:firstRow="1" w:lastRow="0" w:firstColumn="1" w:lastColumn="0" w:noHBand="0" w:noVBand="1"/>
            </w:tblPr>
            <w:tblGrid>
              <w:gridCol w:w="668"/>
            </w:tblGrid>
            <w:tr w:rsidR="004902D2" w14:paraId="7DCF2E28"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33CC7F0"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02AAAFF"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FEEB2D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16.00%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3505A9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16</w:t>
            </w:r>
          </w:p>
        </w:tc>
      </w:tr>
      <w:tr w:rsidR="004902D2" w14:paraId="6A79048F"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D08726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81A3496"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No</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250" w:type="pct"/>
              <w:tblCellMar>
                <w:left w:w="0" w:type="dxa"/>
                <w:right w:w="0" w:type="dxa"/>
              </w:tblCellMar>
              <w:tblLook w:val="04A0" w:firstRow="1" w:lastRow="0" w:firstColumn="1" w:lastColumn="0" w:noHBand="0" w:noVBand="1"/>
            </w:tblPr>
            <w:tblGrid>
              <w:gridCol w:w="3546"/>
            </w:tblGrid>
            <w:tr w:rsidR="004902D2" w14:paraId="3255F4FB"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0601D6E"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6A409F1"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E1E245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85.00%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564E383"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85</w:t>
            </w:r>
          </w:p>
        </w:tc>
      </w:tr>
      <w:tr w:rsidR="004902D2" w14:paraId="2345459F"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FB0D85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E6834C7"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 w:type="pct"/>
              <w:tblCellMar>
                <w:left w:w="0" w:type="dxa"/>
                <w:right w:w="0" w:type="dxa"/>
              </w:tblCellMar>
              <w:tblLook w:val="04A0" w:firstRow="1" w:lastRow="0" w:firstColumn="1" w:lastColumn="0" w:noHBand="0" w:noVBand="1"/>
            </w:tblPr>
            <w:tblGrid>
              <w:gridCol w:w="83"/>
            </w:tblGrid>
            <w:tr w:rsidR="004902D2" w14:paraId="4F6813F3"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7EBDB8D1"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6D22C03"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7EF6E0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75C841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r>
      <w:tr w:rsidR="004902D2" w14:paraId="063813F3" w14:textId="77777777" w:rsidTr="004A6929">
        <w:trPr>
          <w:tblCellSpacing w:w="0" w:type="dxa"/>
          <w:jc w:val="center"/>
        </w:trPr>
        <w:tc>
          <w:tcPr>
            <w:tcW w:w="6868" w:type="dxa"/>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38CAC9E" w14:textId="77777777" w:rsidR="004902D2" w:rsidRDefault="004902D2" w:rsidP="00E958FB">
            <w:pPr>
              <w:jc w:val="cente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6C70AA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CF0A00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1B9B387F" w14:textId="77777777" w:rsidTr="004A6929">
        <w:trPr>
          <w:tblCellSpacing w:w="0" w:type="dxa"/>
          <w:jc w:val="center"/>
        </w:trPr>
        <w:tc>
          <w:tcPr>
            <w:tcW w:w="6868" w:type="dxa"/>
            <w:gridSpan w:val="3"/>
            <w:vMerge/>
            <w:tcBorders>
              <w:top w:val="single" w:sz="6" w:space="0" w:color="CCCCCC"/>
              <w:left w:val="nil"/>
              <w:bottom w:val="nil"/>
              <w:right w:val="single" w:sz="6" w:space="0" w:color="CCCCCC"/>
            </w:tcBorders>
            <w:vAlign w:val="center"/>
            <w:hideMark/>
          </w:tcPr>
          <w:p w14:paraId="3061F7DE" w14:textId="77777777" w:rsidR="004902D2" w:rsidRDefault="004902D2" w:rsidP="00E958FB">
            <w:pP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96EC80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9FCA03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1670EF07" w14:textId="33AF7D0D" w:rsidR="004A6929" w:rsidRPr="00566B8C" w:rsidRDefault="004A6929" w:rsidP="004A6929">
      <w:pPr>
        <w:pStyle w:val="NormalWeb"/>
        <w:spacing w:before="0" w:beforeAutospacing="0" w:after="0" w:afterAutospacing="0" w:line="480" w:lineRule="auto"/>
        <w:jc w:val="center"/>
        <w:rPr>
          <w:i/>
          <w:iCs/>
          <w:color w:val="0E101A"/>
        </w:rPr>
      </w:pPr>
      <w:bookmarkStart w:id="5" w:name="_Hlk106969558"/>
      <w:r w:rsidRPr="00566B8C">
        <w:rPr>
          <w:i/>
          <w:iCs/>
          <w:color w:val="0E101A"/>
        </w:rPr>
        <w:t xml:space="preserve">Figure </w:t>
      </w:r>
      <w:r>
        <w:rPr>
          <w:i/>
          <w:iCs/>
          <w:color w:val="0E101A"/>
        </w:rPr>
        <w:t>6</w:t>
      </w:r>
      <w:r w:rsidRPr="00566B8C">
        <w:rPr>
          <w:i/>
          <w:iCs/>
          <w:color w:val="0E101A"/>
        </w:rPr>
        <w:t xml:space="preserve">: </w:t>
      </w:r>
      <w:r>
        <w:rPr>
          <w:i/>
          <w:iCs/>
          <w:color w:val="0E101A"/>
        </w:rPr>
        <w:t xml:space="preserve">Question </w:t>
      </w:r>
      <w:r>
        <w:rPr>
          <w:i/>
          <w:iCs/>
          <w:color w:val="0E101A"/>
        </w:rPr>
        <w:t>5</w:t>
      </w:r>
      <w:r>
        <w:rPr>
          <w:i/>
          <w:iCs/>
          <w:color w:val="0E101A"/>
        </w:rPr>
        <w:t xml:space="preserve"> asking the respondents </w:t>
      </w:r>
      <w:r>
        <w:rPr>
          <w:i/>
          <w:iCs/>
          <w:color w:val="0E101A"/>
        </w:rPr>
        <w:t xml:space="preserve">if </w:t>
      </w:r>
      <w:proofErr w:type="spellStart"/>
      <w:r>
        <w:rPr>
          <w:i/>
          <w:iCs/>
          <w:color w:val="0E101A"/>
        </w:rPr>
        <w:t>the</w:t>
      </w:r>
      <w:proofErr w:type="spellEnd"/>
      <w:r>
        <w:rPr>
          <w:i/>
          <w:iCs/>
          <w:color w:val="0E101A"/>
        </w:rPr>
        <w:t xml:space="preserve"> believe social media provides a trustworthy source of information</w:t>
      </w:r>
    </w:p>
    <w:bookmarkEnd w:id="5"/>
    <w:p w14:paraId="2CD323CC" w14:textId="77777777" w:rsidR="004902D2" w:rsidRPr="00787AF0" w:rsidRDefault="004902D2" w:rsidP="00787AF0">
      <w:pPr>
        <w:spacing w:line="480" w:lineRule="auto"/>
        <w:jc w:val="both"/>
        <w:rPr>
          <w:sz w:val="24"/>
          <w:szCs w:val="24"/>
        </w:rPr>
      </w:pPr>
    </w:p>
    <w:p w14:paraId="3B1123C6"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Question 6 went on to focus on policing and the question posed was that of seeing anything policing related on social media.</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4902D2" w14:paraId="6C69F176" w14:textId="77777777" w:rsidTr="004A6929">
        <w:trPr>
          <w:trHeight w:val="600"/>
          <w:tblHeader/>
          <w:tblCellSpacing w:w="0" w:type="dxa"/>
          <w:jc w:val="center"/>
        </w:trPr>
        <w:tc>
          <w:tcPr>
            <w:tcW w:w="8920" w:type="dxa"/>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B963487"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6. Have you seen anything relating to policing on social media? </w:t>
            </w:r>
          </w:p>
        </w:tc>
      </w:tr>
      <w:tr w:rsidR="004902D2" w14:paraId="614E8D90" w14:textId="77777777" w:rsidTr="004A6929">
        <w:trPr>
          <w:trHeight w:val="360"/>
          <w:tblCellSpacing w:w="0" w:type="dxa"/>
          <w:jc w:val="center"/>
        </w:trPr>
        <w:tc>
          <w:tcPr>
            <w:tcW w:w="6868"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7613494"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72ADD38"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27583D0"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75674D3B"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D99C6B3"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F687E65"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Yes</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650" w:type="pct"/>
              <w:tblCellMar>
                <w:left w:w="0" w:type="dxa"/>
                <w:right w:w="0" w:type="dxa"/>
              </w:tblCellMar>
              <w:tblLook w:val="04A0" w:firstRow="1" w:lastRow="0" w:firstColumn="1" w:lastColumn="0" w:noHBand="0" w:noVBand="1"/>
            </w:tblPr>
            <w:tblGrid>
              <w:gridCol w:w="3880"/>
            </w:tblGrid>
            <w:tr w:rsidR="004902D2" w14:paraId="7A68DCB9"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56C5B977"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3E8A4E3"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F0A5FB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93.00%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C070C1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93</w:t>
            </w:r>
          </w:p>
        </w:tc>
      </w:tr>
      <w:tr w:rsidR="004902D2" w14:paraId="3C4A4D82"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70AB4D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0C85EDF"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No</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0" w:type="pct"/>
              <w:tblCellMar>
                <w:left w:w="0" w:type="dxa"/>
                <w:right w:w="0" w:type="dxa"/>
              </w:tblCellMar>
              <w:tblLook w:val="04A0" w:firstRow="1" w:lastRow="0" w:firstColumn="1" w:lastColumn="0" w:noHBand="0" w:noVBand="1"/>
            </w:tblPr>
            <w:tblGrid>
              <w:gridCol w:w="292"/>
            </w:tblGrid>
            <w:tr w:rsidR="004902D2" w14:paraId="0F236B90"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1EC3E6A"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CE21AF3"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930B97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7.00%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D48C8C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7</w:t>
            </w:r>
          </w:p>
        </w:tc>
      </w:tr>
      <w:tr w:rsidR="004902D2" w14:paraId="6A190231"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98C535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764EACB"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25905992" w14:textId="77777777" w:rsidR="004902D2" w:rsidRDefault="004902D2" w:rsidP="00E958FB">
            <w:pP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DC8F82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1E3C56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r w:rsidR="004902D2" w14:paraId="248F7442" w14:textId="77777777" w:rsidTr="004A6929">
        <w:trPr>
          <w:tblCellSpacing w:w="0" w:type="dxa"/>
          <w:jc w:val="center"/>
        </w:trPr>
        <w:tc>
          <w:tcPr>
            <w:tcW w:w="6868" w:type="dxa"/>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5C7602B7" w14:textId="77777777" w:rsidR="004902D2" w:rsidRDefault="004902D2" w:rsidP="00E958FB">
            <w:pPr>
              <w:jc w:val="cente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6531C6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D760AF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38302A40" w14:textId="77777777" w:rsidTr="004A6929">
        <w:trPr>
          <w:tblCellSpacing w:w="0" w:type="dxa"/>
          <w:jc w:val="center"/>
        </w:trPr>
        <w:tc>
          <w:tcPr>
            <w:tcW w:w="6868" w:type="dxa"/>
            <w:gridSpan w:val="3"/>
            <w:vMerge/>
            <w:tcBorders>
              <w:top w:val="single" w:sz="6" w:space="0" w:color="CCCCCC"/>
              <w:left w:val="nil"/>
              <w:bottom w:val="nil"/>
              <w:right w:val="single" w:sz="6" w:space="0" w:color="CCCCCC"/>
            </w:tcBorders>
            <w:vAlign w:val="center"/>
            <w:hideMark/>
          </w:tcPr>
          <w:p w14:paraId="2E6BC93E" w14:textId="77777777" w:rsidR="004902D2" w:rsidRDefault="004902D2" w:rsidP="00E958FB">
            <w:pP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8140B03"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3F77AD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09B15D6B" w14:textId="4770FF9A" w:rsidR="004A6929" w:rsidRPr="00566B8C" w:rsidRDefault="004A6929" w:rsidP="004A6929">
      <w:pPr>
        <w:pStyle w:val="NormalWeb"/>
        <w:spacing w:before="0" w:beforeAutospacing="0" w:after="0" w:afterAutospacing="0" w:line="480" w:lineRule="auto"/>
        <w:jc w:val="center"/>
        <w:rPr>
          <w:i/>
          <w:iCs/>
          <w:color w:val="0E101A"/>
        </w:rPr>
      </w:pPr>
      <w:bookmarkStart w:id="6" w:name="_Hlk106969565"/>
      <w:r w:rsidRPr="00566B8C">
        <w:rPr>
          <w:i/>
          <w:iCs/>
          <w:color w:val="0E101A"/>
        </w:rPr>
        <w:t xml:space="preserve">Figure </w:t>
      </w:r>
      <w:r>
        <w:rPr>
          <w:i/>
          <w:iCs/>
          <w:color w:val="0E101A"/>
        </w:rPr>
        <w:t>7</w:t>
      </w:r>
      <w:r w:rsidRPr="00566B8C">
        <w:rPr>
          <w:i/>
          <w:iCs/>
          <w:color w:val="0E101A"/>
        </w:rPr>
        <w:t xml:space="preserve">: </w:t>
      </w:r>
      <w:r>
        <w:rPr>
          <w:i/>
          <w:iCs/>
          <w:color w:val="0E101A"/>
        </w:rPr>
        <w:t xml:space="preserve">Question </w:t>
      </w:r>
      <w:r>
        <w:rPr>
          <w:i/>
          <w:iCs/>
          <w:color w:val="0E101A"/>
        </w:rPr>
        <w:t>6</w:t>
      </w:r>
      <w:r>
        <w:rPr>
          <w:i/>
          <w:iCs/>
          <w:color w:val="0E101A"/>
        </w:rPr>
        <w:t xml:space="preserve"> asking the respondents if the</w:t>
      </w:r>
      <w:r>
        <w:rPr>
          <w:i/>
          <w:iCs/>
          <w:color w:val="0E101A"/>
        </w:rPr>
        <w:t>y have seen anything relating to police on social media</w:t>
      </w:r>
    </w:p>
    <w:bookmarkEnd w:id="6"/>
    <w:p w14:paraId="2AD1B02B" w14:textId="77777777" w:rsidR="004902D2" w:rsidRPr="00787AF0" w:rsidRDefault="004902D2" w:rsidP="004902D2">
      <w:pPr>
        <w:rPr>
          <w:sz w:val="24"/>
          <w:szCs w:val="24"/>
        </w:rPr>
      </w:pPr>
    </w:p>
    <w:p w14:paraId="49603012"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lastRenderedPageBreak/>
        <w:t>93% of subjects stated that they had seen something policing related, which is why it was important to lead to ask the subjects in Question 7 that if what they digested had changed their opinion on policing.</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5"/>
        <w:gridCol w:w="2249"/>
        <w:gridCol w:w="4314"/>
        <w:gridCol w:w="1026"/>
        <w:gridCol w:w="1026"/>
      </w:tblGrid>
      <w:tr w:rsidR="004902D2" w14:paraId="2F847B25" w14:textId="77777777" w:rsidTr="004A6929">
        <w:trPr>
          <w:trHeight w:val="600"/>
          <w:tblHeader/>
          <w:tblCellSpacing w:w="0" w:type="dxa"/>
          <w:jc w:val="center"/>
        </w:trPr>
        <w:tc>
          <w:tcPr>
            <w:tcW w:w="8920" w:type="dxa"/>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A210333"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7. Has the content relating to police on social media affected your opinions on policing? </w:t>
            </w:r>
          </w:p>
        </w:tc>
      </w:tr>
      <w:tr w:rsidR="004902D2" w14:paraId="5E849F4A" w14:textId="77777777" w:rsidTr="004A6929">
        <w:trPr>
          <w:trHeight w:val="360"/>
          <w:tblCellSpacing w:w="0" w:type="dxa"/>
          <w:jc w:val="center"/>
        </w:trPr>
        <w:tc>
          <w:tcPr>
            <w:tcW w:w="6868"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0874F617"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A1173F3"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A99EF77"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30EAB6D8" w14:textId="77777777" w:rsidTr="004A6929">
        <w:trPr>
          <w:tblCellSpacing w:w="0" w:type="dxa"/>
          <w:jc w:val="center"/>
        </w:trPr>
        <w:tc>
          <w:tcPr>
            <w:tcW w:w="305"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0DFCBC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49"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499485E"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Yes</w:t>
            </w:r>
          </w:p>
        </w:tc>
        <w:tc>
          <w:tcPr>
            <w:tcW w:w="4314"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00" w:type="pct"/>
              <w:tblCellMar>
                <w:left w:w="0" w:type="dxa"/>
                <w:right w:w="0" w:type="dxa"/>
              </w:tblCellMar>
              <w:tblLook w:val="04A0" w:firstRow="1" w:lastRow="0" w:firstColumn="1" w:lastColumn="0" w:noHBand="0" w:noVBand="1"/>
            </w:tblPr>
            <w:tblGrid>
              <w:gridCol w:w="1499"/>
            </w:tblGrid>
            <w:tr w:rsidR="004902D2" w14:paraId="2F1FD74E"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77A0508"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393852E"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D69183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36.00%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3D3D6F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36</w:t>
            </w:r>
          </w:p>
        </w:tc>
      </w:tr>
      <w:tr w:rsidR="004902D2" w14:paraId="0CB289A8" w14:textId="77777777" w:rsidTr="004A6929">
        <w:trPr>
          <w:tblCellSpacing w:w="0" w:type="dxa"/>
          <w:jc w:val="center"/>
        </w:trPr>
        <w:tc>
          <w:tcPr>
            <w:tcW w:w="305"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77552A3"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49"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AF00CB6"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No</w:t>
            </w:r>
          </w:p>
        </w:tc>
        <w:tc>
          <w:tcPr>
            <w:tcW w:w="4314"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250" w:type="pct"/>
              <w:tblCellMar>
                <w:left w:w="0" w:type="dxa"/>
                <w:right w:w="0" w:type="dxa"/>
              </w:tblCellMar>
              <w:tblLook w:val="04A0" w:firstRow="1" w:lastRow="0" w:firstColumn="1" w:lastColumn="0" w:noHBand="0" w:noVBand="1"/>
            </w:tblPr>
            <w:tblGrid>
              <w:gridCol w:w="2706"/>
            </w:tblGrid>
            <w:tr w:rsidR="004902D2" w14:paraId="4C674935"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6245F42"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170551D"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D7E11B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65.00%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87ADE6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65</w:t>
            </w:r>
          </w:p>
        </w:tc>
      </w:tr>
      <w:tr w:rsidR="004902D2" w14:paraId="0453B715" w14:textId="77777777" w:rsidTr="004A6929">
        <w:trPr>
          <w:tblCellSpacing w:w="0" w:type="dxa"/>
          <w:jc w:val="center"/>
        </w:trPr>
        <w:tc>
          <w:tcPr>
            <w:tcW w:w="305"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857B80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49"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83B3DF5"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4314"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 w:type="pct"/>
              <w:tblCellMar>
                <w:left w:w="0" w:type="dxa"/>
                <w:right w:w="0" w:type="dxa"/>
              </w:tblCellMar>
              <w:tblLook w:val="04A0" w:firstRow="1" w:lastRow="0" w:firstColumn="1" w:lastColumn="0" w:noHBand="0" w:noVBand="1"/>
            </w:tblPr>
            <w:tblGrid>
              <w:gridCol w:w="83"/>
            </w:tblGrid>
            <w:tr w:rsidR="004902D2" w14:paraId="19F8693A"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33C4A4F0"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9E987F8"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F12343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86B381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r>
      <w:tr w:rsidR="004902D2" w14:paraId="25417A82" w14:textId="77777777" w:rsidTr="004A6929">
        <w:trPr>
          <w:tblCellSpacing w:w="0" w:type="dxa"/>
          <w:jc w:val="center"/>
        </w:trPr>
        <w:tc>
          <w:tcPr>
            <w:tcW w:w="6868" w:type="dxa"/>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AA34340" w14:textId="77777777" w:rsidR="004902D2" w:rsidRDefault="004902D2" w:rsidP="00E958FB">
            <w:pPr>
              <w:jc w:val="cente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4579E9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06B73A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58036CEC" w14:textId="77777777" w:rsidTr="004A6929">
        <w:trPr>
          <w:tblCellSpacing w:w="0" w:type="dxa"/>
          <w:jc w:val="center"/>
        </w:trPr>
        <w:tc>
          <w:tcPr>
            <w:tcW w:w="6868" w:type="dxa"/>
            <w:gridSpan w:val="3"/>
            <w:vMerge/>
            <w:tcBorders>
              <w:top w:val="single" w:sz="6" w:space="0" w:color="CCCCCC"/>
              <w:left w:val="nil"/>
              <w:bottom w:val="nil"/>
              <w:right w:val="single" w:sz="6" w:space="0" w:color="CCCCCC"/>
            </w:tcBorders>
            <w:vAlign w:val="center"/>
            <w:hideMark/>
          </w:tcPr>
          <w:p w14:paraId="5C058BB7" w14:textId="77777777" w:rsidR="004902D2" w:rsidRDefault="004902D2" w:rsidP="00E958FB">
            <w:pP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BCDD80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2E64C2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125B5571" w14:textId="366E1427" w:rsidR="004A6929" w:rsidRPr="00566B8C" w:rsidRDefault="004A6929" w:rsidP="004A6929">
      <w:pPr>
        <w:pStyle w:val="NormalWeb"/>
        <w:spacing w:before="0" w:beforeAutospacing="0" w:after="0" w:afterAutospacing="0" w:line="480" w:lineRule="auto"/>
        <w:jc w:val="center"/>
        <w:rPr>
          <w:i/>
          <w:iCs/>
          <w:color w:val="0E101A"/>
        </w:rPr>
      </w:pPr>
      <w:bookmarkStart w:id="7" w:name="_Hlk106969568"/>
      <w:r w:rsidRPr="00566B8C">
        <w:rPr>
          <w:i/>
          <w:iCs/>
          <w:color w:val="0E101A"/>
        </w:rPr>
        <w:t xml:space="preserve">Figure </w:t>
      </w:r>
      <w:r>
        <w:rPr>
          <w:i/>
          <w:iCs/>
          <w:color w:val="0E101A"/>
        </w:rPr>
        <w:t>8</w:t>
      </w:r>
      <w:r w:rsidRPr="00566B8C">
        <w:rPr>
          <w:i/>
          <w:iCs/>
          <w:color w:val="0E101A"/>
        </w:rPr>
        <w:t xml:space="preserve">: </w:t>
      </w:r>
      <w:r>
        <w:rPr>
          <w:i/>
          <w:iCs/>
          <w:color w:val="0E101A"/>
        </w:rPr>
        <w:t xml:space="preserve">Question </w:t>
      </w:r>
      <w:r>
        <w:rPr>
          <w:i/>
          <w:iCs/>
          <w:color w:val="0E101A"/>
        </w:rPr>
        <w:t>7</w:t>
      </w:r>
      <w:r>
        <w:rPr>
          <w:i/>
          <w:iCs/>
          <w:color w:val="0E101A"/>
        </w:rPr>
        <w:t xml:space="preserve"> asking the respondents if the</w:t>
      </w:r>
      <w:r>
        <w:rPr>
          <w:i/>
          <w:iCs/>
          <w:color w:val="0E101A"/>
        </w:rPr>
        <w:t xml:space="preserve"> content they viewed relating to policing has affected their opinions.</w:t>
      </w:r>
    </w:p>
    <w:bookmarkEnd w:id="7"/>
    <w:p w14:paraId="167678E6" w14:textId="77777777" w:rsidR="004902D2" w:rsidRDefault="004902D2" w:rsidP="00787AF0">
      <w:pPr>
        <w:spacing w:line="480" w:lineRule="auto"/>
        <w:jc w:val="both"/>
      </w:pPr>
    </w:p>
    <w:p w14:paraId="5A08CDE5"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36% of subjects stated that, yes it did change their opinion on policing but this question being closed it was deemed necessary to ask in why way the content changed their opinion which </w:t>
      </w:r>
      <w:proofErr w:type="gramStart"/>
      <w:r w:rsidRPr="00787AF0">
        <w:rPr>
          <w:rFonts w:ascii="Times New Roman" w:hAnsi="Times New Roman" w:cs="Times New Roman"/>
          <w:sz w:val="24"/>
          <w:szCs w:val="24"/>
        </w:rPr>
        <w:t>lead</w:t>
      </w:r>
      <w:proofErr w:type="gramEnd"/>
      <w:r w:rsidRPr="00787AF0">
        <w:rPr>
          <w:rFonts w:ascii="Times New Roman" w:hAnsi="Times New Roman" w:cs="Times New Roman"/>
          <w:sz w:val="24"/>
          <w:szCs w:val="24"/>
        </w:rPr>
        <w:t xml:space="preserve"> to Question 8, asking the subjects in what capacity did it change their opinions.</w:t>
      </w:r>
    </w:p>
    <w:p w14:paraId="1ECFA8D4" w14:textId="23110C70" w:rsidR="004902D2" w:rsidRDefault="004902D2" w:rsidP="004902D2"/>
    <w:p w14:paraId="6016E400" w14:textId="6935C07E" w:rsidR="004A6929" w:rsidRDefault="004A6929" w:rsidP="004902D2"/>
    <w:p w14:paraId="4E26A293" w14:textId="3B37C475" w:rsidR="004A6929" w:rsidRDefault="004A6929" w:rsidP="004902D2"/>
    <w:p w14:paraId="65789B49" w14:textId="5EEA371B" w:rsidR="004A6929" w:rsidRDefault="004A6929" w:rsidP="004902D2"/>
    <w:p w14:paraId="5A50DCC0" w14:textId="6B3198B3" w:rsidR="004A6929" w:rsidRDefault="004A6929" w:rsidP="004902D2"/>
    <w:p w14:paraId="68BBFAE5" w14:textId="77777777" w:rsidR="004A6929" w:rsidRDefault="004A6929" w:rsidP="004902D2"/>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4902D2" w14:paraId="6E88B828" w14:textId="77777777" w:rsidTr="004A6929">
        <w:trPr>
          <w:trHeight w:val="600"/>
          <w:tblHeader/>
          <w:tblCellSpacing w:w="0" w:type="dxa"/>
          <w:jc w:val="center"/>
        </w:trPr>
        <w:tc>
          <w:tcPr>
            <w:tcW w:w="8920" w:type="dxa"/>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F8C904E"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8. In what way has the content changed your opinions? </w:t>
            </w:r>
          </w:p>
        </w:tc>
      </w:tr>
      <w:tr w:rsidR="004902D2" w14:paraId="40B896EA" w14:textId="77777777" w:rsidTr="004A6929">
        <w:trPr>
          <w:trHeight w:val="360"/>
          <w:tblCellSpacing w:w="0" w:type="dxa"/>
          <w:jc w:val="center"/>
        </w:trPr>
        <w:tc>
          <w:tcPr>
            <w:tcW w:w="6868"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0E0DBCBD"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00E48D8"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F0D6A6B"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5272C45A"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482553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46"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70C0064"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Very positive</w:t>
            </w:r>
          </w:p>
        </w:tc>
        <w:tc>
          <w:tcPr>
            <w:tcW w:w="432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00" w:type="pct"/>
              <w:tblCellMar>
                <w:left w:w="0" w:type="dxa"/>
                <w:right w:w="0" w:type="dxa"/>
              </w:tblCellMar>
              <w:tblLook w:val="04A0" w:firstRow="1" w:lastRow="0" w:firstColumn="1" w:lastColumn="0" w:noHBand="0" w:noVBand="1"/>
            </w:tblPr>
            <w:tblGrid>
              <w:gridCol w:w="334"/>
            </w:tblGrid>
            <w:tr w:rsidR="004902D2" w14:paraId="0563BAB8"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277B4E6"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DFECC2E"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2EBE86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8.00%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3FECF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8</w:t>
            </w:r>
          </w:p>
        </w:tc>
      </w:tr>
      <w:tr w:rsidR="004902D2" w14:paraId="78C671A6"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7E39E0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46"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231D9D2"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Positive</w:t>
            </w:r>
          </w:p>
        </w:tc>
        <w:tc>
          <w:tcPr>
            <w:tcW w:w="432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00" w:type="pct"/>
              <w:tblCellMar>
                <w:left w:w="0" w:type="dxa"/>
                <w:right w:w="0" w:type="dxa"/>
              </w:tblCellMar>
              <w:tblLook w:val="04A0" w:firstRow="1" w:lastRow="0" w:firstColumn="1" w:lastColumn="0" w:noHBand="0" w:noVBand="1"/>
            </w:tblPr>
            <w:tblGrid>
              <w:gridCol w:w="501"/>
            </w:tblGrid>
            <w:tr w:rsidR="004902D2" w14:paraId="06466D00"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D7E0304"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6D0437C"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EB9C58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12.00%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7DB07C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12</w:t>
            </w:r>
          </w:p>
        </w:tc>
      </w:tr>
      <w:tr w:rsidR="004902D2" w14:paraId="00EE33FA"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002E00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46"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958FD41"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Neutral</w:t>
            </w:r>
          </w:p>
        </w:tc>
        <w:tc>
          <w:tcPr>
            <w:tcW w:w="432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00" w:type="pct"/>
              <w:tblCellMar>
                <w:left w:w="0" w:type="dxa"/>
                <w:right w:w="0" w:type="dxa"/>
              </w:tblCellMar>
              <w:tblLook w:val="04A0" w:firstRow="1" w:lastRow="0" w:firstColumn="1" w:lastColumn="0" w:noHBand="0" w:noVBand="1"/>
            </w:tblPr>
            <w:tblGrid>
              <w:gridCol w:w="1084"/>
            </w:tblGrid>
            <w:tr w:rsidR="004902D2" w14:paraId="46905467"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5F86D93"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A02CF82"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8DF6AC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26.00%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E0FD86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26</w:t>
            </w:r>
          </w:p>
        </w:tc>
      </w:tr>
      <w:tr w:rsidR="004902D2" w14:paraId="45434818"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D4CACA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c>
          <w:tcPr>
            <w:tcW w:w="2246"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1884A4E"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Negative</w:t>
            </w:r>
          </w:p>
        </w:tc>
        <w:tc>
          <w:tcPr>
            <w:tcW w:w="432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50" w:type="pct"/>
              <w:tblCellMar>
                <w:left w:w="0" w:type="dxa"/>
                <w:right w:w="0" w:type="dxa"/>
              </w:tblCellMar>
              <w:tblLook w:val="04A0" w:firstRow="1" w:lastRow="0" w:firstColumn="1" w:lastColumn="0" w:noHBand="0" w:noVBand="1"/>
            </w:tblPr>
            <w:tblGrid>
              <w:gridCol w:w="709"/>
            </w:tblGrid>
            <w:tr w:rsidR="004902D2" w14:paraId="2A1071BA" w14:textId="77777777" w:rsidTr="00E958F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349743CA"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3E7C223"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D0FA32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17.00%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F4468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17</w:t>
            </w:r>
          </w:p>
        </w:tc>
      </w:tr>
      <w:tr w:rsidR="004902D2" w14:paraId="74FA6070"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1319563"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c>
          <w:tcPr>
            <w:tcW w:w="2246"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63CDA8C"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Very negative</w:t>
            </w:r>
          </w:p>
        </w:tc>
        <w:tc>
          <w:tcPr>
            <w:tcW w:w="432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 w:type="pct"/>
              <w:tblCellMar>
                <w:left w:w="0" w:type="dxa"/>
                <w:right w:w="0" w:type="dxa"/>
              </w:tblCellMar>
              <w:tblLook w:val="04A0" w:firstRow="1" w:lastRow="0" w:firstColumn="1" w:lastColumn="0" w:noHBand="0" w:noVBand="1"/>
            </w:tblPr>
            <w:tblGrid>
              <w:gridCol w:w="209"/>
            </w:tblGrid>
            <w:tr w:rsidR="004902D2" w14:paraId="11305A68" w14:textId="77777777" w:rsidTr="00E958F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0798EFB3"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708F9FD"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E6B06D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AF2858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r>
      <w:tr w:rsidR="004902D2" w14:paraId="3A0AB093"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452B06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w:t>
            </w:r>
          </w:p>
        </w:tc>
        <w:tc>
          <w:tcPr>
            <w:tcW w:w="2246"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34577A5"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432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50" w:type="pct"/>
              <w:tblCellMar>
                <w:left w:w="0" w:type="dxa"/>
                <w:right w:w="0" w:type="dxa"/>
              </w:tblCellMar>
              <w:tblLook w:val="04A0" w:firstRow="1" w:lastRow="0" w:firstColumn="1" w:lastColumn="0" w:noHBand="0" w:noVBand="1"/>
            </w:tblPr>
            <w:tblGrid>
              <w:gridCol w:w="1460"/>
            </w:tblGrid>
            <w:tr w:rsidR="004902D2" w14:paraId="5BBE6638" w14:textId="77777777" w:rsidTr="00E958FB">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0B0BB8D4"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2645DF1"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F74BA1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35.00%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C1418D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35</w:t>
            </w:r>
          </w:p>
        </w:tc>
      </w:tr>
      <w:tr w:rsidR="004902D2" w14:paraId="0BB0050A" w14:textId="77777777" w:rsidTr="004A6929">
        <w:trPr>
          <w:tblCellSpacing w:w="0" w:type="dxa"/>
          <w:jc w:val="center"/>
        </w:trPr>
        <w:tc>
          <w:tcPr>
            <w:tcW w:w="6868" w:type="dxa"/>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724CC85" w14:textId="77777777" w:rsidR="004902D2" w:rsidRDefault="004902D2" w:rsidP="00E958FB">
            <w:pPr>
              <w:jc w:val="cente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9C6F15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0258D7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20AECB36" w14:textId="77777777" w:rsidTr="004A6929">
        <w:trPr>
          <w:tblCellSpacing w:w="0" w:type="dxa"/>
          <w:jc w:val="center"/>
        </w:trPr>
        <w:tc>
          <w:tcPr>
            <w:tcW w:w="6868" w:type="dxa"/>
            <w:gridSpan w:val="3"/>
            <w:vMerge/>
            <w:tcBorders>
              <w:top w:val="single" w:sz="6" w:space="0" w:color="CCCCCC"/>
              <w:left w:val="nil"/>
              <w:bottom w:val="nil"/>
              <w:right w:val="single" w:sz="6" w:space="0" w:color="CCCCCC"/>
            </w:tcBorders>
            <w:vAlign w:val="center"/>
            <w:hideMark/>
          </w:tcPr>
          <w:p w14:paraId="7ABE1411" w14:textId="77777777" w:rsidR="004902D2" w:rsidRDefault="004902D2" w:rsidP="00E958FB">
            <w:pP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914BC4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B888DA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0E950460" w14:textId="0B640EC4" w:rsidR="004A6929" w:rsidRPr="00566B8C" w:rsidRDefault="004A6929" w:rsidP="004A6929">
      <w:pPr>
        <w:pStyle w:val="NormalWeb"/>
        <w:spacing w:before="0" w:beforeAutospacing="0" w:after="0" w:afterAutospacing="0" w:line="480" w:lineRule="auto"/>
        <w:jc w:val="center"/>
        <w:rPr>
          <w:i/>
          <w:iCs/>
          <w:color w:val="0E101A"/>
        </w:rPr>
      </w:pPr>
      <w:bookmarkStart w:id="8" w:name="_Hlk106969572"/>
      <w:r w:rsidRPr="00566B8C">
        <w:rPr>
          <w:i/>
          <w:iCs/>
          <w:color w:val="0E101A"/>
        </w:rPr>
        <w:t xml:space="preserve">Figure </w:t>
      </w:r>
      <w:r>
        <w:rPr>
          <w:i/>
          <w:iCs/>
          <w:color w:val="0E101A"/>
        </w:rPr>
        <w:t>9</w:t>
      </w:r>
      <w:r w:rsidRPr="00566B8C">
        <w:rPr>
          <w:i/>
          <w:iCs/>
          <w:color w:val="0E101A"/>
        </w:rPr>
        <w:t xml:space="preserve">: </w:t>
      </w:r>
      <w:r>
        <w:rPr>
          <w:i/>
          <w:iCs/>
          <w:color w:val="0E101A"/>
        </w:rPr>
        <w:t xml:space="preserve">Question </w:t>
      </w:r>
      <w:r>
        <w:rPr>
          <w:i/>
          <w:iCs/>
          <w:color w:val="0E101A"/>
        </w:rPr>
        <w:t>8</w:t>
      </w:r>
      <w:r>
        <w:rPr>
          <w:i/>
          <w:iCs/>
          <w:color w:val="0E101A"/>
        </w:rPr>
        <w:t xml:space="preserve"> asking the respondent</w:t>
      </w:r>
      <w:r>
        <w:rPr>
          <w:i/>
          <w:iCs/>
          <w:color w:val="0E101A"/>
        </w:rPr>
        <w:t>s how the content has changed their opinions</w:t>
      </w:r>
    </w:p>
    <w:bookmarkEnd w:id="8"/>
    <w:p w14:paraId="6CB6890B" w14:textId="77777777" w:rsidR="004902D2" w:rsidRDefault="004902D2" w:rsidP="004902D2"/>
    <w:p w14:paraId="31B44E34"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17% of subjects stated that the content digested caused them to have a negative impact on </w:t>
      </w:r>
      <w:proofErr w:type="spellStart"/>
      <w:r w:rsidRPr="00787AF0">
        <w:rPr>
          <w:rFonts w:ascii="Times New Roman" w:hAnsi="Times New Roman" w:cs="Times New Roman"/>
          <w:sz w:val="24"/>
          <w:szCs w:val="24"/>
        </w:rPr>
        <w:t>on</w:t>
      </w:r>
      <w:proofErr w:type="spellEnd"/>
      <w:r w:rsidRPr="00787AF0">
        <w:rPr>
          <w:rFonts w:ascii="Times New Roman" w:hAnsi="Times New Roman" w:cs="Times New Roman"/>
          <w:sz w:val="24"/>
          <w:szCs w:val="24"/>
        </w:rPr>
        <w:t xml:space="preserve"> their opinions, this is quite a critical question as it plainly asks the subjects how the content changed their opinion, it does not suggest how their overall opinion is on policing but simply how the content viewed had an </w:t>
      </w:r>
      <w:proofErr w:type="spellStart"/>
      <w:r w:rsidRPr="00787AF0">
        <w:rPr>
          <w:rFonts w:ascii="Times New Roman" w:hAnsi="Times New Roman" w:cs="Times New Roman"/>
          <w:sz w:val="24"/>
          <w:szCs w:val="24"/>
        </w:rPr>
        <w:t>affect</w:t>
      </w:r>
      <w:proofErr w:type="spellEnd"/>
      <w:r w:rsidRPr="00787AF0">
        <w:rPr>
          <w:rFonts w:ascii="Times New Roman" w:hAnsi="Times New Roman" w:cs="Times New Roman"/>
          <w:sz w:val="24"/>
          <w:szCs w:val="24"/>
        </w:rPr>
        <w:t xml:space="preserve"> in their perceptions.</w:t>
      </w:r>
    </w:p>
    <w:p w14:paraId="6D28E73F" w14:textId="77777777" w:rsidR="004902D2" w:rsidRPr="00787AF0" w:rsidRDefault="004902D2" w:rsidP="00787AF0">
      <w:pPr>
        <w:spacing w:line="480" w:lineRule="auto"/>
        <w:jc w:val="both"/>
        <w:rPr>
          <w:rFonts w:ascii="Times New Roman" w:hAnsi="Times New Roman" w:cs="Times New Roman"/>
          <w:sz w:val="24"/>
          <w:szCs w:val="24"/>
        </w:rPr>
      </w:pPr>
    </w:p>
    <w:p w14:paraId="553C4B3B"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This leads to </w:t>
      </w:r>
      <w:proofErr w:type="gramStart"/>
      <w:r w:rsidRPr="00787AF0">
        <w:rPr>
          <w:rFonts w:ascii="Times New Roman" w:hAnsi="Times New Roman" w:cs="Times New Roman"/>
          <w:sz w:val="24"/>
          <w:szCs w:val="24"/>
        </w:rPr>
        <w:t>a the</w:t>
      </w:r>
      <w:proofErr w:type="gramEnd"/>
      <w:r w:rsidRPr="00787AF0">
        <w:rPr>
          <w:rFonts w:ascii="Times New Roman" w:hAnsi="Times New Roman" w:cs="Times New Roman"/>
          <w:sz w:val="24"/>
          <w:szCs w:val="24"/>
        </w:rPr>
        <w:t xml:space="preserve"> Question 12 and Question 13 where question 12 asks their current opinions on British policing which produced 9% of subjects saying negative and 6% stating very negative. These results would suggest that although in Question 8 showing 17% of the content they saw on social media having a negative impact on their opinions on policing and 5% having a very negative impact that the current opinions do on British Policing are Moreso neutral to positive. </w:t>
      </w:r>
    </w:p>
    <w:p w14:paraId="051EED48" w14:textId="77777777" w:rsidR="004902D2" w:rsidRDefault="004902D2" w:rsidP="004902D2"/>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4902D2" w14:paraId="19BC5636" w14:textId="77777777" w:rsidTr="004A6929">
        <w:trPr>
          <w:trHeight w:val="600"/>
          <w:tblHeader/>
          <w:tblCellSpacing w:w="0" w:type="dxa"/>
          <w:jc w:val="center"/>
        </w:trPr>
        <w:tc>
          <w:tcPr>
            <w:tcW w:w="8920" w:type="dxa"/>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E818447"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12. What is your current opinion on British Policing? </w:t>
            </w:r>
          </w:p>
        </w:tc>
      </w:tr>
      <w:tr w:rsidR="004902D2" w14:paraId="3031590E" w14:textId="77777777" w:rsidTr="004A6929">
        <w:trPr>
          <w:trHeight w:val="360"/>
          <w:tblCellSpacing w:w="0" w:type="dxa"/>
          <w:jc w:val="center"/>
        </w:trPr>
        <w:tc>
          <w:tcPr>
            <w:tcW w:w="6868"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94414DB"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3E0FB15"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90D598E"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4064032C"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03237F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46"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199DC51"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Very positive</w:t>
            </w:r>
          </w:p>
        </w:tc>
        <w:tc>
          <w:tcPr>
            <w:tcW w:w="432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4902D2" w14:paraId="7534EFE8"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6A5E453"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AE49A7C"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073C9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3AD74B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w:t>
            </w:r>
          </w:p>
        </w:tc>
      </w:tr>
      <w:tr w:rsidR="004902D2" w14:paraId="570F13F3"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7DA95A3"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46"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7AB6235"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Positive</w:t>
            </w:r>
          </w:p>
        </w:tc>
        <w:tc>
          <w:tcPr>
            <w:tcW w:w="432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50" w:type="pct"/>
              <w:tblCellMar>
                <w:left w:w="0" w:type="dxa"/>
                <w:right w:w="0" w:type="dxa"/>
              </w:tblCellMar>
              <w:tblLook w:val="04A0" w:firstRow="1" w:lastRow="0" w:firstColumn="1" w:lastColumn="0" w:noHBand="0" w:noVBand="1"/>
            </w:tblPr>
            <w:tblGrid>
              <w:gridCol w:w="1460"/>
            </w:tblGrid>
            <w:tr w:rsidR="004902D2" w14:paraId="26395265"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04E37CD9"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01AC410"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DE0455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35.00%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FD12F4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35</w:t>
            </w:r>
          </w:p>
        </w:tc>
      </w:tr>
      <w:tr w:rsidR="004902D2" w14:paraId="2A60D526"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87D3FB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46"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8026C01"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Neutral</w:t>
            </w:r>
          </w:p>
        </w:tc>
        <w:tc>
          <w:tcPr>
            <w:tcW w:w="432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50" w:type="pct"/>
              <w:tblCellMar>
                <w:left w:w="0" w:type="dxa"/>
                <w:right w:w="0" w:type="dxa"/>
              </w:tblCellMar>
              <w:tblLook w:val="04A0" w:firstRow="1" w:lastRow="0" w:firstColumn="1" w:lastColumn="0" w:noHBand="0" w:noVBand="1"/>
            </w:tblPr>
            <w:tblGrid>
              <w:gridCol w:w="1210"/>
            </w:tblGrid>
            <w:tr w:rsidR="004902D2" w14:paraId="77058AE4"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0FF64D70"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AAE386D"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8B7812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29.00%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2E2303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29</w:t>
            </w:r>
          </w:p>
        </w:tc>
      </w:tr>
      <w:tr w:rsidR="004902D2" w14:paraId="63DC9EB9"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FDDCF7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c>
          <w:tcPr>
            <w:tcW w:w="2246"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B6E19EB"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Negative</w:t>
            </w:r>
          </w:p>
        </w:tc>
        <w:tc>
          <w:tcPr>
            <w:tcW w:w="432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5"/>
            </w:tblGrid>
            <w:tr w:rsidR="004902D2" w14:paraId="5B6CE3F2" w14:textId="77777777" w:rsidTr="00E958F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29E543F5"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B71A1DD"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15B8B2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FF6385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w:t>
            </w:r>
          </w:p>
        </w:tc>
      </w:tr>
      <w:tr w:rsidR="004902D2" w14:paraId="1F27B93F"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1C20AB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c>
          <w:tcPr>
            <w:tcW w:w="2246"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C227483"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Very negative</w:t>
            </w:r>
          </w:p>
        </w:tc>
        <w:tc>
          <w:tcPr>
            <w:tcW w:w="432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00" w:type="pct"/>
              <w:tblCellMar>
                <w:left w:w="0" w:type="dxa"/>
                <w:right w:w="0" w:type="dxa"/>
              </w:tblCellMar>
              <w:tblLook w:val="04A0" w:firstRow="1" w:lastRow="0" w:firstColumn="1" w:lastColumn="0" w:noHBand="0" w:noVBand="1"/>
            </w:tblPr>
            <w:tblGrid>
              <w:gridCol w:w="250"/>
            </w:tblGrid>
            <w:tr w:rsidR="004902D2" w14:paraId="68C668AF" w14:textId="77777777" w:rsidTr="00E958F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40DC917E"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EAB0094"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142030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C7B3ED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w:t>
            </w:r>
          </w:p>
        </w:tc>
      </w:tr>
      <w:tr w:rsidR="004902D2" w14:paraId="27BC550A"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1FA5D4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w:t>
            </w:r>
          </w:p>
        </w:tc>
        <w:tc>
          <w:tcPr>
            <w:tcW w:w="2246"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CD88FBC"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432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66"/>
            </w:tblGrid>
            <w:tr w:rsidR="004902D2" w14:paraId="3508ECF6" w14:textId="77777777" w:rsidTr="00E958FB">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6B0EE235"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2776DD0"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ABC933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F695A5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r>
      <w:tr w:rsidR="004902D2" w14:paraId="55671908" w14:textId="77777777" w:rsidTr="004A6929">
        <w:trPr>
          <w:tblCellSpacing w:w="0" w:type="dxa"/>
          <w:jc w:val="center"/>
        </w:trPr>
        <w:tc>
          <w:tcPr>
            <w:tcW w:w="6868" w:type="dxa"/>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F171D65" w14:textId="77777777" w:rsidR="004902D2" w:rsidRDefault="004902D2" w:rsidP="00E958FB">
            <w:pPr>
              <w:jc w:val="cente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4CFB7C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FCB4D7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5C6DBFFB" w14:textId="77777777" w:rsidTr="004A6929">
        <w:trPr>
          <w:tblCellSpacing w:w="0" w:type="dxa"/>
          <w:jc w:val="center"/>
        </w:trPr>
        <w:tc>
          <w:tcPr>
            <w:tcW w:w="6868" w:type="dxa"/>
            <w:gridSpan w:val="3"/>
            <w:vMerge/>
            <w:tcBorders>
              <w:top w:val="single" w:sz="6" w:space="0" w:color="CCCCCC"/>
              <w:left w:val="nil"/>
              <w:bottom w:val="nil"/>
              <w:right w:val="single" w:sz="6" w:space="0" w:color="CCCCCC"/>
            </w:tcBorders>
            <w:vAlign w:val="center"/>
            <w:hideMark/>
          </w:tcPr>
          <w:p w14:paraId="6F382317" w14:textId="77777777" w:rsidR="004902D2" w:rsidRDefault="004902D2" w:rsidP="00E958FB">
            <w:pP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7A72BB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34580D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784E6068" w14:textId="5B28C5D9" w:rsidR="004A6929" w:rsidRPr="00566B8C" w:rsidRDefault="004A6929" w:rsidP="004A6929">
      <w:pPr>
        <w:pStyle w:val="NormalWeb"/>
        <w:spacing w:before="0" w:beforeAutospacing="0" w:after="0" w:afterAutospacing="0" w:line="480" w:lineRule="auto"/>
        <w:jc w:val="center"/>
        <w:rPr>
          <w:i/>
          <w:iCs/>
          <w:color w:val="0E101A"/>
        </w:rPr>
      </w:pPr>
      <w:bookmarkStart w:id="9" w:name="_Hlk106969576"/>
      <w:r w:rsidRPr="00566B8C">
        <w:rPr>
          <w:i/>
          <w:iCs/>
          <w:color w:val="0E101A"/>
        </w:rPr>
        <w:t xml:space="preserve">Figure </w:t>
      </w:r>
      <w:r>
        <w:rPr>
          <w:i/>
          <w:iCs/>
          <w:color w:val="0E101A"/>
        </w:rPr>
        <w:t>10</w:t>
      </w:r>
      <w:r w:rsidRPr="00566B8C">
        <w:rPr>
          <w:i/>
          <w:iCs/>
          <w:color w:val="0E101A"/>
        </w:rPr>
        <w:t xml:space="preserve">: </w:t>
      </w:r>
      <w:r>
        <w:rPr>
          <w:i/>
          <w:iCs/>
          <w:color w:val="0E101A"/>
        </w:rPr>
        <w:t xml:space="preserve">Question </w:t>
      </w:r>
      <w:r>
        <w:rPr>
          <w:i/>
          <w:iCs/>
          <w:color w:val="0E101A"/>
        </w:rPr>
        <w:t>12</w:t>
      </w:r>
      <w:r>
        <w:rPr>
          <w:i/>
          <w:iCs/>
          <w:color w:val="0E101A"/>
        </w:rPr>
        <w:t xml:space="preserve"> asking the respondents </w:t>
      </w:r>
      <w:r>
        <w:rPr>
          <w:i/>
          <w:iCs/>
          <w:color w:val="0E101A"/>
        </w:rPr>
        <w:t>their current opinions on British policing</w:t>
      </w:r>
    </w:p>
    <w:bookmarkEnd w:id="9"/>
    <w:p w14:paraId="796AD945"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4902D2" w14:paraId="076A06AF" w14:textId="77777777" w:rsidTr="004A6929">
        <w:trPr>
          <w:trHeight w:val="600"/>
          <w:tblHeader/>
          <w:tblCellSpacing w:w="0" w:type="dxa"/>
          <w:jc w:val="center"/>
        </w:trPr>
        <w:tc>
          <w:tcPr>
            <w:tcW w:w="8920" w:type="dxa"/>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31E2B26"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13. Has your opinion changed on British Policing since using social media? </w:t>
            </w:r>
          </w:p>
        </w:tc>
      </w:tr>
      <w:tr w:rsidR="004902D2" w14:paraId="16B5B14A" w14:textId="77777777" w:rsidTr="004A6929">
        <w:trPr>
          <w:trHeight w:val="360"/>
          <w:tblCellSpacing w:w="0" w:type="dxa"/>
          <w:jc w:val="center"/>
        </w:trPr>
        <w:tc>
          <w:tcPr>
            <w:tcW w:w="6868"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098F0BB1"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FC04DE8"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1026"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F79977F"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2E178531"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35F28A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4A7F839"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Yes</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4902D2" w14:paraId="4BF8EF3C"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3AEA5CDA"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7FEBB0C"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25A849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59C73E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w:t>
            </w:r>
          </w:p>
        </w:tc>
      </w:tr>
      <w:tr w:rsidR="004902D2" w14:paraId="4C2AB664"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75D709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6B4DE6B"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No</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700" w:type="pct"/>
              <w:tblCellMar>
                <w:left w:w="0" w:type="dxa"/>
                <w:right w:w="0" w:type="dxa"/>
              </w:tblCellMar>
              <w:tblLook w:val="04A0" w:firstRow="1" w:lastRow="0" w:firstColumn="1" w:lastColumn="0" w:noHBand="0" w:noVBand="1"/>
            </w:tblPr>
            <w:tblGrid>
              <w:gridCol w:w="3087"/>
            </w:tblGrid>
            <w:tr w:rsidR="004902D2" w14:paraId="5B6567EF"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3C583FD"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C5132A9"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2115A6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74.00%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EC5250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74</w:t>
            </w:r>
          </w:p>
        </w:tc>
      </w:tr>
      <w:tr w:rsidR="004902D2" w14:paraId="5627747C" w14:textId="77777777" w:rsidTr="004A6929">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DA3F84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4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679002E"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432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 w:type="pct"/>
              <w:tblCellMar>
                <w:left w:w="0" w:type="dxa"/>
                <w:right w:w="0" w:type="dxa"/>
              </w:tblCellMar>
              <w:tblLook w:val="04A0" w:firstRow="1" w:lastRow="0" w:firstColumn="1" w:lastColumn="0" w:noHBand="0" w:noVBand="1"/>
            </w:tblPr>
            <w:tblGrid>
              <w:gridCol w:w="209"/>
            </w:tblGrid>
            <w:tr w:rsidR="004902D2" w14:paraId="79F8D397"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B08C19F"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9DA3819" w14:textId="77777777" w:rsidR="004902D2" w:rsidRDefault="004902D2" w:rsidP="00E958FB">
            <w:pPr>
              <w:spacing w:line="240" w:lineRule="auto"/>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3A6F4D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5.00%</w:t>
            </w:r>
          </w:p>
        </w:tc>
        <w:tc>
          <w:tcPr>
            <w:tcW w:w="1026" w:type="dxa"/>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70AD8A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r>
      <w:tr w:rsidR="004902D2" w14:paraId="05B3577A" w14:textId="77777777" w:rsidTr="004A6929">
        <w:trPr>
          <w:tblCellSpacing w:w="0" w:type="dxa"/>
          <w:jc w:val="center"/>
        </w:trPr>
        <w:tc>
          <w:tcPr>
            <w:tcW w:w="6868" w:type="dxa"/>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2AC9AC1" w14:textId="77777777" w:rsidR="004902D2" w:rsidRDefault="004902D2" w:rsidP="00E958FB">
            <w:pPr>
              <w:jc w:val="cente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2B9B28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903E69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369BE2B1" w14:textId="77777777" w:rsidTr="004A6929">
        <w:trPr>
          <w:tblCellSpacing w:w="0" w:type="dxa"/>
          <w:jc w:val="center"/>
        </w:trPr>
        <w:tc>
          <w:tcPr>
            <w:tcW w:w="6868" w:type="dxa"/>
            <w:gridSpan w:val="3"/>
            <w:vMerge/>
            <w:tcBorders>
              <w:top w:val="single" w:sz="6" w:space="0" w:color="CCCCCC"/>
              <w:left w:val="nil"/>
              <w:bottom w:val="nil"/>
              <w:right w:val="single" w:sz="6" w:space="0" w:color="CCCCCC"/>
            </w:tcBorders>
            <w:vAlign w:val="center"/>
            <w:hideMark/>
          </w:tcPr>
          <w:p w14:paraId="4C2FA482" w14:textId="77777777" w:rsidR="004902D2" w:rsidRDefault="004902D2" w:rsidP="00E958FB">
            <w:pPr>
              <w:rPr>
                <w:rFonts w:ascii="Arial" w:eastAsia="Times New Roman" w:hAnsi="Arial" w:cs="Arial"/>
                <w:sz w:val="18"/>
                <w:szCs w:val="18"/>
              </w:rPr>
            </w:pP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AC6EA1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1026"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C10410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60AA0CE4" w14:textId="3B673799" w:rsidR="004A6929" w:rsidRPr="00566B8C" w:rsidRDefault="004A6929" w:rsidP="004A6929">
      <w:pPr>
        <w:pStyle w:val="NormalWeb"/>
        <w:spacing w:before="0" w:beforeAutospacing="0" w:after="0" w:afterAutospacing="0" w:line="480" w:lineRule="auto"/>
        <w:jc w:val="center"/>
        <w:rPr>
          <w:i/>
          <w:iCs/>
          <w:color w:val="0E101A"/>
        </w:rPr>
      </w:pPr>
      <w:bookmarkStart w:id="10" w:name="_Hlk106969579"/>
      <w:r w:rsidRPr="00566B8C">
        <w:rPr>
          <w:i/>
          <w:iCs/>
          <w:color w:val="0E101A"/>
        </w:rPr>
        <w:t xml:space="preserve">Figure </w:t>
      </w:r>
      <w:r>
        <w:rPr>
          <w:i/>
          <w:iCs/>
          <w:color w:val="0E101A"/>
        </w:rPr>
        <w:t>1</w:t>
      </w:r>
      <w:r>
        <w:rPr>
          <w:i/>
          <w:iCs/>
          <w:color w:val="0E101A"/>
        </w:rPr>
        <w:t>1</w:t>
      </w:r>
      <w:r w:rsidRPr="00566B8C">
        <w:rPr>
          <w:i/>
          <w:iCs/>
          <w:color w:val="0E101A"/>
        </w:rPr>
        <w:t xml:space="preserve">: </w:t>
      </w:r>
      <w:r>
        <w:rPr>
          <w:i/>
          <w:iCs/>
          <w:color w:val="0E101A"/>
        </w:rPr>
        <w:t>Question 1</w:t>
      </w:r>
      <w:r>
        <w:rPr>
          <w:i/>
          <w:iCs/>
          <w:color w:val="0E101A"/>
        </w:rPr>
        <w:t>3</w:t>
      </w:r>
      <w:r>
        <w:rPr>
          <w:i/>
          <w:iCs/>
          <w:color w:val="0E101A"/>
        </w:rPr>
        <w:t xml:space="preserve"> asking the respondents </w:t>
      </w:r>
      <w:r>
        <w:rPr>
          <w:i/>
          <w:iCs/>
          <w:color w:val="0E101A"/>
        </w:rPr>
        <w:t>has their opinions on British Policing changed since using social media</w:t>
      </w:r>
    </w:p>
    <w:bookmarkEnd w:id="10"/>
    <w:p w14:paraId="155473C6" w14:textId="77777777" w:rsidR="004902D2" w:rsidRDefault="004902D2" w:rsidP="004902D2"/>
    <w:p w14:paraId="63EA33BE"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To conclude the analysis of the results, it can be suggested that social media does play a role in altering a person’s perception and opinion on policing although this can be seen as the </w:t>
      </w:r>
      <w:r w:rsidRPr="00787AF0">
        <w:rPr>
          <w:rFonts w:ascii="Times New Roman" w:hAnsi="Times New Roman" w:cs="Times New Roman"/>
          <w:sz w:val="24"/>
          <w:szCs w:val="24"/>
        </w:rPr>
        <w:lastRenderedPageBreak/>
        <w:t xml:space="preserve">minority and the </w:t>
      </w:r>
      <w:proofErr w:type="spellStart"/>
      <w:r w:rsidRPr="00787AF0">
        <w:rPr>
          <w:rFonts w:ascii="Times New Roman" w:hAnsi="Times New Roman" w:cs="Times New Roman"/>
          <w:sz w:val="24"/>
          <w:szCs w:val="24"/>
        </w:rPr>
        <w:t>affect</w:t>
      </w:r>
      <w:proofErr w:type="spellEnd"/>
      <w:r w:rsidRPr="00787AF0">
        <w:rPr>
          <w:rFonts w:ascii="Times New Roman" w:hAnsi="Times New Roman" w:cs="Times New Roman"/>
          <w:sz w:val="24"/>
          <w:szCs w:val="24"/>
        </w:rPr>
        <w:t xml:space="preserve"> of change can be both negative and positive. It can be suggested that the overall opinion of British Policing is positive. Themes can be identified from the questions asked but can also provide speculations as much specific information is not known which will be elaborated upon my conclusions.</w:t>
      </w:r>
    </w:p>
    <w:p w14:paraId="6EDBABE6" w14:textId="7C5E94F5" w:rsidR="00463756" w:rsidRDefault="00463756" w:rsidP="00787AF0">
      <w:pPr>
        <w:jc w:val="both"/>
        <w:rPr>
          <w:sz w:val="24"/>
          <w:szCs w:val="24"/>
        </w:rPr>
      </w:pPr>
    </w:p>
    <w:p w14:paraId="53856554" w14:textId="01CCBF6E" w:rsidR="00463756" w:rsidRDefault="00463756" w:rsidP="00787AF0">
      <w:pPr>
        <w:jc w:val="both"/>
        <w:rPr>
          <w:sz w:val="24"/>
          <w:szCs w:val="24"/>
        </w:rPr>
      </w:pPr>
    </w:p>
    <w:p w14:paraId="26D88015" w14:textId="5AB6640C" w:rsidR="004A6929" w:rsidRDefault="004A6929" w:rsidP="00787AF0">
      <w:pPr>
        <w:jc w:val="both"/>
        <w:rPr>
          <w:sz w:val="24"/>
          <w:szCs w:val="24"/>
        </w:rPr>
      </w:pPr>
    </w:p>
    <w:p w14:paraId="2228F69B" w14:textId="18894E69" w:rsidR="004A6929" w:rsidRDefault="004A6929" w:rsidP="00787AF0">
      <w:pPr>
        <w:jc w:val="both"/>
        <w:rPr>
          <w:sz w:val="24"/>
          <w:szCs w:val="24"/>
        </w:rPr>
      </w:pPr>
    </w:p>
    <w:p w14:paraId="6691CB2A" w14:textId="022BECDE" w:rsidR="004A6929" w:rsidRDefault="004A6929" w:rsidP="00787AF0">
      <w:pPr>
        <w:jc w:val="both"/>
        <w:rPr>
          <w:sz w:val="24"/>
          <w:szCs w:val="24"/>
        </w:rPr>
      </w:pPr>
    </w:p>
    <w:p w14:paraId="6A2AB59F" w14:textId="03867EB7" w:rsidR="004A6929" w:rsidRDefault="004A6929" w:rsidP="00787AF0">
      <w:pPr>
        <w:jc w:val="both"/>
        <w:rPr>
          <w:sz w:val="24"/>
          <w:szCs w:val="24"/>
        </w:rPr>
      </w:pPr>
    </w:p>
    <w:p w14:paraId="59B7F6D0" w14:textId="01847C95" w:rsidR="004A6929" w:rsidRDefault="004A6929" w:rsidP="00787AF0">
      <w:pPr>
        <w:jc w:val="both"/>
        <w:rPr>
          <w:sz w:val="24"/>
          <w:szCs w:val="24"/>
        </w:rPr>
      </w:pPr>
    </w:p>
    <w:p w14:paraId="52AC0CA3" w14:textId="2D6D9F03" w:rsidR="004A6929" w:rsidRDefault="004A6929" w:rsidP="00787AF0">
      <w:pPr>
        <w:jc w:val="both"/>
        <w:rPr>
          <w:sz w:val="24"/>
          <w:szCs w:val="24"/>
        </w:rPr>
      </w:pPr>
    </w:p>
    <w:p w14:paraId="6179F434" w14:textId="1E9A5EFC" w:rsidR="004A6929" w:rsidRDefault="004A6929" w:rsidP="00787AF0">
      <w:pPr>
        <w:jc w:val="both"/>
        <w:rPr>
          <w:sz w:val="24"/>
          <w:szCs w:val="24"/>
        </w:rPr>
      </w:pPr>
    </w:p>
    <w:p w14:paraId="233AB933" w14:textId="1EDF903A" w:rsidR="004A6929" w:rsidRDefault="004A6929" w:rsidP="00787AF0">
      <w:pPr>
        <w:jc w:val="both"/>
        <w:rPr>
          <w:sz w:val="24"/>
          <w:szCs w:val="24"/>
        </w:rPr>
      </w:pPr>
    </w:p>
    <w:p w14:paraId="01ACCB7A" w14:textId="5D06C8F5" w:rsidR="004A6929" w:rsidRDefault="004A6929" w:rsidP="00787AF0">
      <w:pPr>
        <w:jc w:val="both"/>
        <w:rPr>
          <w:sz w:val="24"/>
          <w:szCs w:val="24"/>
        </w:rPr>
      </w:pPr>
    </w:p>
    <w:p w14:paraId="68583D57" w14:textId="1C361763" w:rsidR="004A6929" w:rsidRDefault="004A6929" w:rsidP="00787AF0">
      <w:pPr>
        <w:jc w:val="both"/>
        <w:rPr>
          <w:sz w:val="24"/>
          <w:szCs w:val="24"/>
        </w:rPr>
      </w:pPr>
    </w:p>
    <w:p w14:paraId="622BF034" w14:textId="4AAAE06B" w:rsidR="004A6929" w:rsidRDefault="004A6929" w:rsidP="00787AF0">
      <w:pPr>
        <w:jc w:val="both"/>
        <w:rPr>
          <w:sz w:val="24"/>
          <w:szCs w:val="24"/>
        </w:rPr>
      </w:pPr>
    </w:p>
    <w:p w14:paraId="1870476F" w14:textId="267129A5" w:rsidR="004A6929" w:rsidRDefault="004A6929" w:rsidP="00787AF0">
      <w:pPr>
        <w:jc w:val="both"/>
        <w:rPr>
          <w:sz w:val="24"/>
          <w:szCs w:val="24"/>
        </w:rPr>
      </w:pPr>
    </w:p>
    <w:p w14:paraId="5E575AE2" w14:textId="584675EE" w:rsidR="004A6929" w:rsidRDefault="004A6929" w:rsidP="00787AF0">
      <w:pPr>
        <w:jc w:val="both"/>
        <w:rPr>
          <w:sz w:val="24"/>
          <w:szCs w:val="24"/>
        </w:rPr>
      </w:pPr>
    </w:p>
    <w:p w14:paraId="2226FF88" w14:textId="4D25D69A" w:rsidR="004A6929" w:rsidRDefault="004A6929" w:rsidP="00787AF0">
      <w:pPr>
        <w:jc w:val="both"/>
        <w:rPr>
          <w:sz w:val="24"/>
          <w:szCs w:val="24"/>
        </w:rPr>
      </w:pPr>
    </w:p>
    <w:p w14:paraId="3FA6B5C0" w14:textId="79975E7D" w:rsidR="004A6929" w:rsidRDefault="004A6929" w:rsidP="00787AF0">
      <w:pPr>
        <w:jc w:val="both"/>
        <w:rPr>
          <w:sz w:val="24"/>
          <w:szCs w:val="24"/>
        </w:rPr>
      </w:pPr>
    </w:p>
    <w:p w14:paraId="3F10D626" w14:textId="03F449A6" w:rsidR="004A6929" w:rsidRDefault="004A6929" w:rsidP="00787AF0">
      <w:pPr>
        <w:jc w:val="both"/>
        <w:rPr>
          <w:sz w:val="24"/>
          <w:szCs w:val="24"/>
        </w:rPr>
      </w:pPr>
    </w:p>
    <w:p w14:paraId="4DBA109D" w14:textId="761C306C" w:rsidR="004A6929" w:rsidRDefault="004A6929" w:rsidP="00787AF0">
      <w:pPr>
        <w:jc w:val="both"/>
        <w:rPr>
          <w:sz w:val="24"/>
          <w:szCs w:val="24"/>
        </w:rPr>
      </w:pPr>
    </w:p>
    <w:p w14:paraId="327A93D3" w14:textId="2385D168" w:rsidR="004A6929" w:rsidRDefault="004A6929" w:rsidP="00787AF0">
      <w:pPr>
        <w:jc w:val="both"/>
        <w:rPr>
          <w:sz w:val="24"/>
          <w:szCs w:val="24"/>
        </w:rPr>
      </w:pPr>
    </w:p>
    <w:p w14:paraId="5FBF4EC2" w14:textId="493D495C" w:rsidR="004A6929" w:rsidRDefault="004A6929" w:rsidP="00787AF0">
      <w:pPr>
        <w:jc w:val="both"/>
        <w:rPr>
          <w:sz w:val="24"/>
          <w:szCs w:val="24"/>
        </w:rPr>
      </w:pPr>
    </w:p>
    <w:p w14:paraId="4F3422F1" w14:textId="1E2D4D32" w:rsidR="004A6929" w:rsidRDefault="004A6929" w:rsidP="00787AF0">
      <w:pPr>
        <w:jc w:val="both"/>
        <w:rPr>
          <w:sz w:val="24"/>
          <w:szCs w:val="24"/>
        </w:rPr>
      </w:pPr>
    </w:p>
    <w:p w14:paraId="3DBE6080" w14:textId="520D3072" w:rsidR="004902D2" w:rsidRDefault="004902D2" w:rsidP="00787AF0">
      <w:pPr>
        <w:jc w:val="both"/>
        <w:rPr>
          <w:sz w:val="24"/>
          <w:szCs w:val="24"/>
        </w:rPr>
      </w:pPr>
    </w:p>
    <w:p w14:paraId="5F0874FB" w14:textId="77777777" w:rsidR="00DD1E12" w:rsidRPr="00787AF0" w:rsidRDefault="00DD1E12" w:rsidP="00787AF0">
      <w:pPr>
        <w:jc w:val="both"/>
        <w:rPr>
          <w:sz w:val="24"/>
          <w:szCs w:val="24"/>
        </w:rPr>
      </w:pPr>
    </w:p>
    <w:p w14:paraId="75936CA7" w14:textId="67E89124" w:rsidR="004902D2" w:rsidRPr="005866E5" w:rsidRDefault="005866E5" w:rsidP="00B95B2B">
      <w:pPr>
        <w:spacing w:line="480" w:lineRule="auto"/>
        <w:jc w:val="both"/>
        <w:rPr>
          <w:rFonts w:ascii="Times New Roman" w:hAnsi="Times New Roman" w:cs="Times New Roman"/>
          <w:b/>
          <w:bCs/>
          <w:sz w:val="24"/>
          <w:szCs w:val="24"/>
          <w:u w:val="single"/>
        </w:rPr>
      </w:pPr>
      <w:r w:rsidRPr="005866E5">
        <w:rPr>
          <w:rFonts w:ascii="Times New Roman" w:hAnsi="Times New Roman" w:cs="Times New Roman"/>
          <w:b/>
          <w:bCs/>
          <w:sz w:val="24"/>
          <w:szCs w:val="24"/>
          <w:u w:val="single"/>
        </w:rPr>
        <w:lastRenderedPageBreak/>
        <w:t>Chapter 5</w:t>
      </w:r>
    </w:p>
    <w:p w14:paraId="05228B9C" w14:textId="77777777" w:rsidR="004902D2" w:rsidRPr="00787AF0" w:rsidRDefault="004902D2" w:rsidP="00B95B2B">
      <w:pPr>
        <w:spacing w:line="480" w:lineRule="auto"/>
        <w:jc w:val="both"/>
        <w:rPr>
          <w:rFonts w:ascii="Times New Roman" w:hAnsi="Times New Roman" w:cs="Times New Roman"/>
          <w:b/>
          <w:bCs/>
          <w:sz w:val="24"/>
          <w:szCs w:val="24"/>
          <w:u w:val="single"/>
        </w:rPr>
      </w:pPr>
      <w:r w:rsidRPr="00787AF0">
        <w:rPr>
          <w:rFonts w:ascii="Times New Roman" w:hAnsi="Times New Roman" w:cs="Times New Roman"/>
          <w:b/>
          <w:bCs/>
          <w:sz w:val="24"/>
          <w:szCs w:val="24"/>
          <w:u w:val="single"/>
        </w:rPr>
        <w:t>Findings and conclusion</w:t>
      </w:r>
    </w:p>
    <w:p w14:paraId="19529F5D"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The research aimed to identify if social media platforms directly impact or influence the public's perception of the police. The analysis chapter portrayed earlier in the dissertation was based on quantitative research and will show several principal findings. The author will attempt to compare the findings to summarise and put forward theories that may answer the question. The author will also discuss recommendations for future research and limitations, which could offer vital data for those who wish to further the discussion.</w:t>
      </w:r>
    </w:p>
    <w:p w14:paraId="11B87566"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A survey was concluded to be the most appropriate method of collecting data. Through their research of surveys, Ponto (2015) concluded that survey research is a valid and helpful kind of investigation that offers several advantages in describing and exploring characteristics and concepts of relevance. As with any study, survey research has the capacity for several causes or inaccuracy, but there are various ways for minimising this risk, which will be discussed in conclusion. It was also the best method for the time constraints in which the research was conducted.</w:t>
      </w:r>
    </w:p>
    <w:p w14:paraId="6C7C8FE3"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It has been established that with all the data collated, </w:t>
      </w:r>
      <w:proofErr w:type="gramStart"/>
      <w:r w:rsidRPr="00787AF0">
        <w:rPr>
          <w:rFonts w:ascii="Times New Roman" w:hAnsi="Times New Roman" w:cs="Times New Roman"/>
          <w:sz w:val="24"/>
          <w:szCs w:val="24"/>
        </w:rPr>
        <w:t>the majority of</w:t>
      </w:r>
      <w:proofErr w:type="gramEnd"/>
      <w:r w:rsidRPr="00787AF0">
        <w:rPr>
          <w:rFonts w:ascii="Times New Roman" w:hAnsi="Times New Roman" w:cs="Times New Roman"/>
          <w:sz w:val="24"/>
          <w:szCs w:val="24"/>
        </w:rPr>
        <w:t xml:space="preserve"> the human populous utilising social media are using some form of social media, and this number is ever-growing. The author initially asked the participants about their age when the research questions were conducted. The majority answered between 21 – 39, covering 80% of the participants. This was an important question to ask as studies by Enli and Rosenberg (2018) suggest in their social media survey that the younger generation was more sceptical in believing what they saw on social media concerning the information. This correlates with the authors' findings that 85% of participants did not believe that social media provided a trustworthy source of information. This can open discussions of credibility like how Moravec, Minas and Dennis (2018) found in their study that persons under the age of 34 believed what they wanted to believe and had a </w:t>
      </w:r>
      <w:r w:rsidRPr="00787AF0">
        <w:rPr>
          <w:rFonts w:ascii="Times New Roman" w:hAnsi="Times New Roman" w:cs="Times New Roman"/>
          <w:sz w:val="24"/>
          <w:szCs w:val="24"/>
        </w:rPr>
        <w:lastRenderedPageBreak/>
        <w:t>personal agenda and bias when digesting the information on social media, which asks questions regarding social constructs.</w:t>
      </w:r>
    </w:p>
    <w:p w14:paraId="01A8DC66"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Based on the survey results, although it was concluded that users in a large vast variety did not trust what they viewed on social media, it can be drawn from the results that information surrounding policing did change opinions on British policing. This poses further discussions to ascertain whether, although the public finds the information they digested as not trustworthy, it did, regardless, impact their perceptions and opinions on policing, whether it be negative or positive. There will have to be further studied why this may be the case. It, therefore, suggests an answer that social media does have an impact on the perceptions of the public on policing, maybe not in the majority, but it indeed suggests that in some capacity, it does affect the minority of users' perceptions.  </w:t>
      </w:r>
    </w:p>
    <w:p w14:paraId="461BDBF1"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Another correlation can be found where the respondents answered questions relating to British policing, where 15% of respondents expressed negative opinions. This can link with the overall arching question of where 23% of respondents discussed how content affected their views negatively towards </w:t>
      </w:r>
      <w:proofErr w:type="gramStart"/>
      <w:r w:rsidRPr="00787AF0">
        <w:rPr>
          <w:rFonts w:ascii="Times New Roman" w:hAnsi="Times New Roman" w:cs="Times New Roman"/>
          <w:sz w:val="24"/>
          <w:szCs w:val="24"/>
        </w:rPr>
        <w:t>policing as a whole</w:t>
      </w:r>
      <w:proofErr w:type="gramEnd"/>
      <w:r w:rsidRPr="00787AF0">
        <w:rPr>
          <w:rFonts w:ascii="Times New Roman" w:hAnsi="Times New Roman" w:cs="Times New Roman"/>
          <w:sz w:val="24"/>
          <w:szCs w:val="24"/>
        </w:rPr>
        <w:t>. This suggests that some content viewed is not solely on British policing and policing as a worldwide entity. The gap in the literature review discusses this, where extensive research can be found regarding social media and American policing, and the gap identifies the need for research surrounding British policing. Although the results show a similar pattern of positive and negative thoughts towards British policing and policing, this makes room for further research to be conducted.</w:t>
      </w:r>
    </w:p>
    <w:p w14:paraId="35D190CF"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There are, however, several limitations in this research; Ross and Bibler Zaidi (2019) describe limitations in research as flaws in a survey methodology that might affect the research's findings and conclusions. The author notes that the most prevalent limitation is the respondents' scope of the survey. The survey creation tool would only allow a maximum of 100 respondents </w:t>
      </w:r>
      <w:r w:rsidRPr="00787AF0">
        <w:rPr>
          <w:rFonts w:ascii="Times New Roman" w:hAnsi="Times New Roman" w:cs="Times New Roman"/>
          <w:sz w:val="24"/>
          <w:szCs w:val="24"/>
        </w:rPr>
        <w:lastRenderedPageBreak/>
        <w:t xml:space="preserve">which </w:t>
      </w:r>
      <w:proofErr w:type="spellStart"/>
      <w:r w:rsidRPr="00787AF0">
        <w:rPr>
          <w:rFonts w:ascii="Times New Roman" w:hAnsi="Times New Roman" w:cs="Times New Roman"/>
          <w:sz w:val="24"/>
          <w:szCs w:val="24"/>
        </w:rPr>
        <w:t>can not</w:t>
      </w:r>
      <w:proofErr w:type="spellEnd"/>
      <w:r w:rsidRPr="00787AF0">
        <w:rPr>
          <w:rFonts w:ascii="Times New Roman" w:hAnsi="Times New Roman" w:cs="Times New Roman"/>
          <w:sz w:val="24"/>
          <w:szCs w:val="24"/>
        </w:rPr>
        <w:t xml:space="preserve"> be considered a diverse or large enough sample to provide accurate results. In his book, Henry (1990) discusses how sampling considerations come into two categories, </w:t>
      </w:r>
      <w:proofErr w:type="gramStart"/>
      <w:r w:rsidRPr="00787AF0">
        <w:rPr>
          <w:rFonts w:ascii="Times New Roman" w:hAnsi="Times New Roman" w:cs="Times New Roman"/>
          <w:sz w:val="24"/>
          <w:szCs w:val="24"/>
        </w:rPr>
        <w:t>probability</w:t>
      </w:r>
      <w:proofErr w:type="gramEnd"/>
      <w:r w:rsidRPr="00787AF0">
        <w:rPr>
          <w:rFonts w:ascii="Times New Roman" w:hAnsi="Times New Roman" w:cs="Times New Roman"/>
          <w:sz w:val="24"/>
          <w:szCs w:val="24"/>
        </w:rPr>
        <w:t xml:space="preserve"> and non-probability, which discuss taking samples from large quantities, whether random or not, to provide a reasonable research sample from a larger population. This leads to Singh and Masuku. (2014), where they discuss the formula for adequate sample size, discussing how for highly accurate data to be obtained, the researcher must consider the size of the user population and enforce a formula to obtain a sample size and from that sample size accurate data can be collected. The author understands that with the population of social media users exceeding 3.96 billion people as per the research data at Statista Research Department (2021), a more extensive sampling of 100 respondents would have provided more equitable data. </w:t>
      </w:r>
    </w:p>
    <w:p w14:paraId="43AD157D"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Although the sampling size provided several respondents, where inference can be suggested that social media does indeed influence the public perceptions of the police, it draws back the gaps in the research identified in the literature review. One of the considered issues was the nature of socialism and social constructs, where it was discussed how difficult it was to quantify. This relates to the author's question where 85% of respondents stated they did not trust the information on social media, but then 39% of the same respondents stated that the information changed their opinions on policing. This correlation would seem out of place as it asks further questions as to why the </w:t>
      </w:r>
      <w:proofErr w:type="gramStart"/>
      <w:r w:rsidRPr="00787AF0">
        <w:rPr>
          <w:rFonts w:ascii="Times New Roman" w:hAnsi="Times New Roman" w:cs="Times New Roman"/>
          <w:sz w:val="24"/>
          <w:szCs w:val="24"/>
        </w:rPr>
        <w:t>information</w:t>
      </w:r>
      <w:proofErr w:type="gramEnd"/>
      <w:r w:rsidRPr="00787AF0">
        <w:rPr>
          <w:rFonts w:ascii="Times New Roman" w:hAnsi="Times New Roman" w:cs="Times New Roman"/>
          <w:sz w:val="24"/>
          <w:szCs w:val="24"/>
        </w:rPr>
        <w:t xml:space="preserve"> they do not trust has changed their opinions. The author did ask the question if the respondent had had contact with the police and how those experiences were 78% of respondents stated that they had contact with the police, whereas a much more significant portion of respondents stated that the experience had changed their opinions. There is nothing to suggest why this is, although it provides an insight into how social constructs may affect opinions. Hansson (2020), O'Doherty (2017), and Andrews (2012) all confirm the opacity in understanding how social constructs affect opinions and explain in their studies that the ideas being socialism and social constructs are extremely difficult to quantify, </w:t>
      </w:r>
      <w:r w:rsidRPr="00787AF0">
        <w:rPr>
          <w:rFonts w:ascii="Times New Roman" w:hAnsi="Times New Roman" w:cs="Times New Roman"/>
          <w:sz w:val="24"/>
          <w:szCs w:val="24"/>
        </w:rPr>
        <w:lastRenderedPageBreak/>
        <w:t xml:space="preserve">which poses further discussions and studies to be conducted to identify the correlation between the above questions and answers potentially. It was discussed in the literature review that </w:t>
      </w:r>
      <w:proofErr w:type="gramStart"/>
      <w:r w:rsidRPr="00787AF0">
        <w:rPr>
          <w:rFonts w:ascii="Times New Roman" w:hAnsi="Times New Roman" w:cs="Times New Roman"/>
          <w:sz w:val="24"/>
          <w:szCs w:val="24"/>
        </w:rPr>
        <w:t>the majority of</w:t>
      </w:r>
      <w:proofErr w:type="gramEnd"/>
      <w:r w:rsidRPr="00787AF0">
        <w:rPr>
          <w:rFonts w:ascii="Times New Roman" w:hAnsi="Times New Roman" w:cs="Times New Roman"/>
          <w:sz w:val="24"/>
          <w:szCs w:val="24"/>
        </w:rPr>
        <w:t xml:space="preserve"> studies on social media were conducted in America, and few were conducted in the United Kingdom.</w:t>
      </w:r>
    </w:p>
    <w:p w14:paraId="621E3067"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 xml:space="preserve">The overall pending question that does social media influence the public perception of the police is answered by the author, stating that it does but not as the majority as the survey will suggest. There is no overall discussion or reasoning as to how or why it does nor to the degree to which it influences public perceptions. The question is answered with evidence, but with the answer concluded, further discussions and openings for further research surrounding its reasoning. </w:t>
      </w:r>
    </w:p>
    <w:p w14:paraId="3B33D103" w14:textId="77777777" w:rsidR="004902D2" w:rsidRPr="00787AF0" w:rsidRDefault="004902D2" w:rsidP="00787AF0">
      <w:pPr>
        <w:spacing w:line="480" w:lineRule="auto"/>
        <w:jc w:val="both"/>
        <w:rPr>
          <w:rFonts w:ascii="Times New Roman" w:hAnsi="Times New Roman" w:cs="Times New Roman"/>
          <w:sz w:val="24"/>
          <w:szCs w:val="24"/>
        </w:rPr>
      </w:pPr>
      <w:r w:rsidRPr="00787AF0">
        <w:rPr>
          <w:rFonts w:ascii="Times New Roman" w:hAnsi="Times New Roman" w:cs="Times New Roman"/>
          <w:sz w:val="24"/>
          <w:szCs w:val="24"/>
        </w:rPr>
        <w:t>In discussing the authors' findings and conclusions, some gaps and limitations have been identified, opening further suggestions for future research and studies. These will be discussed as recommendations for future discussions.</w:t>
      </w:r>
    </w:p>
    <w:p w14:paraId="057C66B8" w14:textId="1A5C739A" w:rsidR="004902D2" w:rsidRDefault="004902D2" w:rsidP="00787AF0">
      <w:pPr>
        <w:spacing w:line="480" w:lineRule="auto"/>
        <w:jc w:val="both"/>
        <w:rPr>
          <w:rFonts w:ascii="Times New Roman" w:hAnsi="Times New Roman" w:cs="Times New Roman"/>
          <w:sz w:val="24"/>
          <w:szCs w:val="24"/>
        </w:rPr>
      </w:pPr>
    </w:p>
    <w:p w14:paraId="67CB8880" w14:textId="41B58347" w:rsidR="00463756" w:rsidRDefault="00463756" w:rsidP="00787AF0">
      <w:pPr>
        <w:spacing w:line="480" w:lineRule="auto"/>
        <w:jc w:val="both"/>
        <w:rPr>
          <w:rFonts w:ascii="Times New Roman" w:hAnsi="Times New Roman" w:cs="Times New Roman"/>
        </w:rPr>
      </w:pPr>
    </w:p>
    <w:p w14:paraId="6B7A01D3" w14:textId="42A4DCFC" w:rsidR="00463756" w:rsidRDefault="00463756" w:rsidP="00787AF0">
      <w:pPr>
        <w:spacing w:line="480" w:lineRule="auto"/>
        <w:jc w:val="both"/>
        <w:rPr>
          <w:rFonts w:ascii="Times New Roman" w:hAnsi="Times New Roman" w:cs="Times New Roman"/>
        </w:rPr>
      </w:pPr>
    </w:p>
    <w:p w14:paraId="49BE8796" w14:textId="2D646FBE" w:rsidR="00463756" w:rsidRDefault="00463756" w:rsidP="00787AF0">
      <w:pPr>
        <w:spacing w:line="480" w:lineRule="auto"/>
        <w:jc w:val="both"/>
        <w:rPr>
          <w:rFonts w:ascii="Times New Roman" w:hAnsi="Times New Roman" w:cs="Times New Roman"/>
        </w:rPr>
      </w:pPr>
    </w:p>
    <w:p w14:paraId="011F953C" w14:textId="33ACBDAB" w:rsidR="00463756" w:rsidRDefault="00463756" w:rsidP="00787AF0">
      <w:pPr>
        <w:spacing w:line="480" w:lineRule="auto"/>
        <w:jc w:val="both"/>
        <w:rPr>
          <w:rFonts w:ascii="Times New Roman" w:hAnsi="Times New Roman" w:cs="Times New Roman"/>
        </w:rPr>
      </w:pPr>
    </w:p>
    <w:p w14:paraId="04F51CAC" w14:textId="4A599F67" w:rsidR="00463756" w:rsidRDefault="00463756" w:rsidP="00787AF0">
      <w:pPr>
        <w:spacing w:line="480" w:lineRule="auto"/>
        <w:jc w:val="both"/>
        <w:rPr>
          <w:rFonts w:ascii="Times New Roman" w:hAnsi="Times New Roman" w:cs="Times New Roman"/>
        </w:rPr>
      </w:pPr>
    </w:p>
    <w:p w14:paraId="6B451B5A" w14:textId="553747A0" w:rsidR="00463756" w:rsidRDefault="00463756" w:rsidP="00787AF0">
      <w:pPr>
        <w:spacing w:line="480" w:lineRule="auto"/>
        <w:jc w:val="both"/>
        <w:rPr>
          <w:rFonts w:ascii="Times New Roman" w:hAnsi="Times New Roman" w:cs="Times New Roman"/>
        </w:rPr>
      </w:pPr>
    </w:p>
    <w:p w14:paraId="243EAA42" w14:textId="77777777" w:rsidR="00B95B2B" w:rsidRDefault="00B95B2B" w:rsidP="00787AF0">
      <w:pPr>
        <w:spacing w:line="480" w:lineRule="auto"/>
        <w:jc w:val="both"/>
        <w:rPr>
          <w:rFonts w:ascii="Times New Roman" w:hAnsi="Times New Roman" w:cs="Times New Roman"/>
          <w:b/>
          <w:bCs/>
          <w:sz w:val="24"/>
          <w:szCs w:val="24"/>
          <w:u w:val="single"/>
        </w:rPr>
      </w:pPr>
    </w:p>
    <w:p w14:paraId="60C7EB62" w14:textId="77777777" w:rsidR="00B95B2B" w:rsidRDefault="00B95B2B" w:rsidP="00787AF0">
      <w:pPr>
        <w:spacing w:line="480" w:lineRule="auto"/>
        <w:jc w:val="both"/>
        <w:rPr>
          <w:rFonts w:ascii="Times New Roman" w:hAnsi="Times New Roman" w:cs="Times New Roman"/>
          <w:b/>
          <w:bCs/>
          <w:sz w:val="24"/>
          <w:szCs w:val="24"/>
          <w:u w:val="single"/>
        </w:rPr>
      </w:pPr>
    </w:p>
    <w:p w14:paraId="3CA688C2" w14:textId="13167D0C" w:rsidR="00463756" w:rsidRPr="00B95B2B" w:rsidRDefault="00463756" w:rsidP="00787AF0">
      <w:pPr>
        <w:spacing w:line="480" w:lineRule="auto"/>
        <w:jc w:val="both"/>
        <w:rPr>
          <w:rFonts w:ascii="Times New Roman" w:hAnsi="Times New Roman" w:cs="Times New Roman"/>
          <w:b/>
          <w:bCs/>
          <w:sz w:val="24"/>
          <w:szCs w:val="24"/>
          <w:u w:val="single"/>
        </w:rPr>
      </w:pPr>
      <w:r w:rsidRPr="00B95B2B">
        <w:rPr>
          <w:rFonts w:ascii="Times New Roman" w:hAnsi="Times New Roman" w:cs="Times New Roman"/>
          <w:b/>
          <w:bCs/>
          <w:sz w:val="24"/>
          <w:szCs w:val="24"/>
          <w:u w:val="single"/>
        </w:rPr>
        <w:t>Chapter 6</w:t>
      </w:r>
    </w:p>
    <w:p w14:paraId="59C7A26D" w14:textId="77777777" w:rsidR="004902D2" w:rsidRPr="00B95B2B" w:rsidRDefault="004902D2" w:rsidP="00787AF0">
      <w:pPr>
        <w:spacing w:line="480" w:lineRule="auto"/>
        <w:jc w:val="both"/>
        <w:rPr>
          <w:rFonts w:ascii="Times New Roman" w:hAnsi="Times New Roman" w:cs="Times New Roman"/>
          <w:b/>
          <w:bCs/>
          <w:sz w:val="24"/>
          <w:szCs w:val="24"/>
          <w:u w:val="single"/>
        </w:rPr>
      </w:pPr>
      <w:r w:rsidRPr="00B95B2B">
        <w:rPr>
          <w:rFonts w:ascii="Times New Roman" w:hAnsi="Times New Roman" w:cs="Times New Roman"/>
          <w:b/>
          <w:bCs/>
          <w:sz w:val="24"/>
          <w:szCs w:val="24"/>
          <w:u w:val="single"/>
        </w:rPr>
        <w:t xml:space="preserve">Recommendations </w:t>
      </w:r>
    </w:p>
    <w:p w14:paraId="5AAF1679" w14:textId="77777777" w:rsidR="004902D2" w:rsidRPr="00463756" w:rsidRDefault="004902D2" w:rsidP="00787AF0">
      <w:pPr>
        <w:spacing w:line="480" w:lineRule="auto"/>
        <w:jc w:val="both"/>
        <w:rPr>
          <w:rFonts w:ascii="Times New Roman" w:hAnsi="Times New Roman" w:cs="Times New Roman"/>
          <w:sz w:val="24"/>
          <w:szCs w:val="24"/>
        </w:rPr>
      </w:pPr>
      <w:r w:rsidRPr="00463756">
        <w:rPr>
          <w:rFonts w:ascii="Times New Roman" w:hAnsi="Times New Roman" w:cs="Times New Roman"/>
          <w:sz w:val="24"/>
          <w:szCs w:val="24"/>
        </w:rPr>
        <w:t>When collecting data for the research a few pertinent limitations were recognised, wherein this section will discuss to make recommendations for future studies and research to enhance on the study already conducted by the author.</w:t>
      </w:r>
    </w:p>
    <w:p w14:paraId="09FE08DC" w14:textId="77777777" w:rsidR="004902D2" w:rsidRPr="00463756" w:rsidRDefault="004902D2" w:rsidP="00787AF0">
      <w:pPr>
        <w:spacing w:line="480" w:lineRule="auto"/>
        <w:jc w:val="both"/>
        <w:rPr>
          <w:rFonts w:ascii="Times New Roman" w:hAnsi="Times New Roman" w:cs="Times New Roman"/>
          <w:color w:val="000000"/>
          <w:sz w:val="24"/>
          <w:szCs w:val="24"/>
          <w:shd w:val="clear" w:color="auto" w:fill="FFFFFF"/>
        </w:rPr>
      </w:pPr>
      <w:r w:rsidRPr="00463756">
        <w:rPr>
          <w:rFonts w:ascii="Times New Roman" w:hAnsi="Times New Roman" w:cs="Times New Roman"/>
          <w:sz w:val="24"/>
          <w:szCs w:val="24"/>
        </w:rPr>
        <w:t xml:space="preserve">As identified in this study regarding taking a reasonable sampling pool and discussing the formula by </w:t>
      </w:r>
      <w:r w:rsidRPr="00463756">
        <w:rPr>
          <w:rFonts w:ascii="Times New Roman" w:hAnsi="Times New Roman" w:cs="Times New Roman"/>
          <w:color w:val="000000"/>
          <w:sz w:val="24"/>
          <w:szCs w:val="24"/>
          <w:shd w:val="clear" w:color="auto" w:fill="FFFFFF"/>
        </w:rPr>
        <w:t xml:space="preserve">Singh and Masuku. (2014). Discussing the population sample size of 3.9 billion people social media users, twinned with having a large confidence level of approximately 99% with a margin of error of 1% the ideal sample size to retrieve a much more pertinent level of results would be to be to produce the survey to approximately 16577 social media users (Qualtrics, 2022). </w:t>
      </w:r>
      <w:proofErr w:type="gramStart"/>
      <w:r w:rsidRPr="00463756">
        <w:rPr>
          <w:rFonts w:ascii="Times New Roman" w:hAnsi="Times New Roman" w:cs="Times New Roman"/>
          <w:color w:val="000000"/>
          <w:sz w:val="24"/>
          <w:szCs w:val="24"/>
          <w:shd w:val="clear" w:color="auto" w:fill="FFFFFF"/>
        </w:rPr>
        <w:t>In order to</w:t>
      </w:r>
      <w:proofErr w:type="gramEnd"/>
      <w:r w:rsidRPr="00463756">
        <w:rPr>
          <w:rFonts w:ascii="Times New Roman" w:hAnsi="Times New Roman" w:cs="Times New Roman"/>
          <w:color w:val="000000"/>
          <w:sz w:val="24"/>
          <w:szCs w:val="24"/>
          <w:shd w:val="clear" w:color="auto" w:fill="FFFFFF"/>
        </w:rPr>
        <w:t xml:space="preserve"> obtain these results, it could be suggested to repeat the study over a longer period of time with allowing a broader access to it through advertised means. </w:t>
      </w:r>
    </w:p>
    <w:p w14:paraId="71A69EC9" w14:textId="1C16928B" w:rsidR="004902D2" w:rsidRDefault="004902D2" w:rsidP="00787AF0">
      <w:pPr>
        <w:spacing w:line="480" w:lineRule="auto"/>
        <w:jc w:val="both"/>
        <w:rPr>
          <w:rFonts w:ascii="Times New Roman" w:hAnsi="Times New Roman" w:cs="Times New Roman"/>
          <w:sz w:val="24"/>
          <w:szCs w:val="24"/>
        </w:rPr>
      </w:pPr>
      <w:r w:rsidRPr="00463756">
        <w:rPr>
          <w:rFonts w:ascii="Times New Roman" w:hAnsi="Times New Roman" w:cs="Times New Roman"/>
          <w:color w:val="000000"/>
          <w:sz w:val="24"/>
          <w:szCs w:val="24"/>
          <w:shd w:val="clear" w:color="auto" w:fill="FFFFFF"/>
        </w:rPr>
        <w:t xml:space="preserve">Another recommendation would be surrounding clarification and expenditure on some of the answers to the questions in the survey. Such question as highlighted in the conclusion where </w:t>
      </w:r>
      <w:r w:rsidRPr="00463756">
        <w:rPr>
          <w:rFonts w:ascii="Times New Roman" w:hAnsi="Times New Roman" w:cs="Times New Roman"/>
          <w:sz w:val="24"/>
          <w:szCs w:val="24"/>
        </w:rPr>
        <w:t xml:space="preserve">85% of respondents stated they did not trust the information on social media, but then 39% of the same respondents stated that the information changed their opinions on policing. It’s suggested that further research be undertaken to potentially clarify the link between not trusting information, but still having that information influence bias and opinions with identifying the cause. </w:t>
      </w:r>
    </w:p>
    <w:p w14:paraId="2900A7B4" w14:textId="55C9BDD1" w:rsidR="00BD0F71" w:rsidRDefault="00BD0F71" w:rsidP="00787AF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Further considerations need to be made regarding the policing content social media users view, 93% of respondents stated that they viewed policing content on social media, but there is no suggestion as to what policing content they used. Simply put this could be other lay users sharing unfiltered video clips of policing incidents such as with George Floyd where an American police officer knelt on his neck causing him to asphyxiate on the floor </w:t>
      </w:r>
      <w:r w:rsidR="000848D3" w:rsidRPr="000848D3">
        <w:rPr>
          <w:rFonts w:ascii="Times New Roman" w:hAnsi="Times New Roman" w:cs="Times New Roman"/>
          <w:sz w:val="24"/>
          <w:szCs w:val="24"/>
        </w:rPr>
        <w:t xml:space="preserve">(Hill et al., </w:t>
      </w:r>
      <w:r w:rsidR="000848D3" w:rsidRPr="000848D3">
        <w:rPr>
          <w:rFonts w:ascii="Times New Roman" w:hAnsi="Times New Roman" w:cs="Times New Roman"/>
          <w:sz w:val="24"/>
          <w:szCs w:val="24"/>
        </w:rPr>
        <w:lastRenderedPageBreak/>
        <w:t>2020)</w:t>
      </w:r>
      <w:r w:rsidR="000848D3">
        <w:rPr>
          <w:rFonts w:ascii="Times New Roman" w:hAnsi="Times New Roman" w:cs="Times New Roman"/>
          <w:sz w:val="24"/>
          <w:szCs w:val="24"/>
        </w:rPr>
        <w:t xml:space="preserve">. Or is the content such that of a policing generated and monitored official account simply sharing details of road closures or missing persons. There can be a discussion revolving around detailing the content that is viewed if the research were to be conducted again allowing for a more detailed resolve in understanding what content may have the most impact on viewers opinions. This can also open doors to questioning the content on social </w:t>
      </w:r>
      <w:proofErr w:type="gramStart"/>
      <w:r w:rsidR="000848D3">
        <w:rPr>
          <w:rFonts w:ascii="Times New Roman" w:hAnsi="Times New Roman" w:cs="Times New Roman"/>
          <w:sz w:val="24"/>
          <w:szCs w:val="24"/>
        </w:rPr>
        <w:t>media as a whole</w:t>
      </w:r>
      <w:proofErr w:type="gramEnd"/>
      <w:r w:rsidR="000848D3">
        <w:rPr>
          <w:rFonts w:ascii="Times New Roman" w:hAnsi="Times New Roman" w:cs="Times New Roman"/>
          <w:sz w:val="24"/>
          <w:szCs w:val="24"/>
        </w:rPr>
        <w:t xml:space="preserve">. As it is understood that users can share videos, posts and other media without fact checking or any form of validity. These posts can be edited by the poster allowing for a biased information to be shared. Research will not only be needed to clarify what content the users have seen. But then to fact check the validity of the content to weigh up if false information is allowing social media users opinions to change. </w:t>
      </w:r>
    </w:p>
    <w:p w14:paraId="3783E673" w14:textId="2A27F2A4" w:rsidR="004943E7" w:rsidRPr="00463756" w:rsidRDefault="004943E7" w:rsidP="00787AF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Word </w:t>
      </w:r>
      <w:proofErr w:type="gramStart"/>
      <w:r>
        <w:rPr>
          <w:rFonts w:ascii="Times New Roman" w:hAnsi="Times New Roman" w:cs="Times New Roman"/>
          <w:sz w:val="24"/>
          <w:szCs w:val="24"/>
        </w:rPr>
        <w:t xml:space="preserve">count </w:t>
      </w:r>
      <w:r w:rsidR="00DD1E12">
        <w:rPr>
          <w:rFonts w:ascii="Times New Roman" w:hAnsi="Times New Roman" w:cs="Times New Roman"/>
          <w:sz w:val="24"/>
          <w:szCs w:val="24"/>
        </w:rPr>
        <w:t>:</w:t>
      </w:r>
      <w:proofErr w:type="gramEnd"/>
      <w:r w:rsidR="00DD1E12">
        <w:rPr>
          <w:rFonts w:ascii="Times New Roman" w:hAnsi="Times New Roman" w:cs="Times New Roman"/>
          <w:sz w:val="24"/>
          <w:szCs w:val="24"/>
        </w:rPr>
        <w:t xml:space="preserve"> - </w:t>
      </w:r>
      <w:r>
        <w:rPr>
          <w:rFonts w:ascii="Times New Roman" w:hAnsi="Times New Roman" w:cs="Times New Roman"/>
          <w:sz w:val="24"/>
          <w:szCs w:val="24"/>
        </w:rPr>
        <w:t>8063</w:t>
      </w:r>
    </w:p>
    <w:p w14:paraId="35F59E7C" w14:textId="2ACDC561" w:rsidR="004902D2" w:rsidRDefault="004902D2" w:rsidP="004902D2"/>
    <w:p w14:paraId="3319D4E9" w14:textId="0109AABE" w:rsidR="004902D2" w:rsidRDefault="004902D2" w:rsidP="004902D2"/>
    <w:p w14:paraId="70DAB10F" w14:textId="1EE910E6" w:rsidR="004902D2" w:rsidRDefault="004902D2" w:rsidP="004902D2"/>
    <w:p w14:paraId="6E3A0E82" w14:textId="444B91F4" w:rsidR="006B6B3A" w:rsidRDefault="006B6B3A" w:rsidP="004902D2"/>
    <w:p w14:paraId="222B19E1" w14:textId="6A8C9737" w:rsidR="006B6B3A" w:rsidRDefault="006B6B3A" w:rsidP="004902D2"/>
    <w:p w14:paraId="2E9207F3" w14:textId="6F5C41D9" w:rsidR="006B6B3A" w:rsidRDefault="006B6B3A" w:rsidP="004902D2">
      <w:pPr>
        <w:rPr>
          <w:u w:val="single"/>
        </w:rPr>
      </w:pPr>
    </w:p>
    <w:p w14:paraId="41571F43" w14:textId="465729E0" w:rsidR="000848D3" w:rsidRDefault="000848D3" w:rsidP="004902D2">
      <w:pPr>
        <w:rPr>
          <w:u w:val="single"/>
        </w:rPr>
      </w:pPr>
    </w:p>
    <w:p w14:paraId="18EE5CBB" w14:textId="0B682A0F" w:rsidR="000848D3" w:rsidRDefault="000848D3" w:rsidP="004902D2">
      <w:pPr>
        <w:rPr>
          <w:u w:val="single"/>
        </w:rPr>
      </w:pPr>
    </w:p>
    <w:p w14:paraId="362236CD" w14:textId="599D1689" w:rsidR="000848D3" w:rsidRDefault="000848D3" w:rsidP="004902D2">
      <w:pPr>
        <w:rPr>
          <w:u w:val="single"/>
        </w:rPr>
      </w:pPr>
    </w:p>
    <w:p w14:paraId="7A766B38" w14:textId="2BFC414D" w:rsidR="000848D3" w:rsidRDefault="000848D3" w:rsidP="004902D2">
      <w:pPr>
        <w:rPr>
          <w:u w:val="single"/>
        </w:rPr>
      </w:pPr>
    </w:p>
    <w:p w14:paraId="0761E77D" w14:textId="51FA68F2" w:rsidR="000848D3" w:rsidRDefault="000848D3" w:rsidP="004902D2">
      <w:pPr>
        <w:rPr>
          <w:u w:val="single"/>
        </w:rPr>
      </w:pPr>
    </w:p>
    <w:p w14:paraId="0E98F125" w14:textId="1C67DB21" w:rsidR="000848D3" w:rsidRDefault="000848D3" w:rsidP="004902D2">
      <w:pPr>
        <w:rPr>
          <w:u w:val="single"/>
        </w:rPr>
      </w:pPr>
    </w:p>
    <w:p w14:paraId="574E4DCA" w14:textId="720B1F30" w:rsidR="000848D3" w:rsidRDefault="000848D3" w:rsidP="004902D2">
      <w:pPr>
        <w:rPr>
          <w:u w:val="single"/>
        </w:rPr>
      </w:pPr>
    </w:p>
    <w:p w14:paraId="2FB8685A" w14:textId="50881E89" w:rsidR="000848D3" w:rsidRDefault="000848D3" w:rsidP="004902D2">
      <w:pPr>
        <w:rPr>
          <w:u w:val="single"/>
        </w:rPr>
      </w:pPr>
    </w:p>
    <w:p w14:paraId="11083F72" w14:textId="0476AB72" w:rsidR="000848D3" w:rsidRDefault="000848D3" w:rsidP="004902D2">
      <w:pPr>
        <w:rPr>
          <w:u w:val="single"/>
        </w:rPr>
      </w:pPr>
    </w:p>
    <w:p w14:paraId="1365AFAC" w14:textId="627CACC7" w:rsidR="000848D3" w:rsidRDefault="000848D3" w:rsidP="004902D2">
      <w:pPr>
        <w:rPr>
          <w:u w:val="single"/>
        </w:rPr>
      </w:pPr>
    </w:p>
    <w:p w14:paraId="63FD4833" w14:textId="77777777" w:rsidR="00DD1E12" w:rsidRPr="006B6B3A" w:rsidRDefault="00DD1E12" w:rsidP="004902D2">
      <w:pPr>
        <w:rPr>
          <w:u w:val="single"/>
        </w:rPr>
      </w:pPr>
    </w:p>
    <w:p w14:paraId="240E47EF" w14:textId="4D00CB73" w:rsidR="004902D2" w:rsidRPr="00B95B2B" w:rsidRDefault="006B6B3A" w:rsidP="004902D2">
      <w:pPr>
        <w:rPr>
          <w:rFonts w:ascii="Times New Roman" w:hAnsi="Times New Roman" w:cs="Times New Roman"/>
          <w:b/>
          <w:bCs/>
          <w:sz w:val="24"/>
          <w:szCs w:val="24"/>
          <w:u w:val="single"/>
        </w:rPr>
      </w:pPr>
      <w:r w:rsidRPr="00B95B2B">
        <w:rPr>
          <w:rFonts w:ascii="Times New Roman" w:hAnsi="Times New Roman" w:cs="Times New Roman"/>
          <w:b/>
          <w:bCs/>
          <w:sz w:val="24"/>
          <w:szCs w:val="24"/>
          <w:u w:val="single"/>
        </w:rPr>
        <w:lastRenderedPageBreak/>
        <w:t>Bibliography</w:t>
      </w:r>
    </w:p>
    <w:p w14:paraId="73A5D149" w14:textId="77777777" w:rsidR="006645BF" w:rsidRDefault="006645BF" w:rsidP="006645BF">
      <w:pPr>
        <w:pStyle w:val="NormalWeb"/>
        <w:spacing w:before="0" w:beforeAutospacing="0" w:after="240" w:afterAutospacing="0" w:line="360" w:lineRule="auto"/>
      </w:pPr>
      <w:r>
        <w:t xml:space="preserve">Agius, S.J. (2013). Qualitative research: its value and applicability. </w:t>
      </w:r>
      <w:r>
        <w:rPr>
          <w:i/>
          <w:iCs/>
        </w:rPr>
        <w:t>The Psychiatrist</w:t>
      </w:r>
      <w:r>
        <w:t>, [online] 37(6), pp.204–206. doi:10.1192/pb.bp.113.042770.</w:t>
      </w:r>
    </w:p>
    <w:p w14:paraId="3B5AD76E" w14:textId="77777777" w:rsidR="006645BF" w:rsidRDefault="006645BF" w:rsidP="006645BF">
      <w:pPr>
        <w:pStyle w:val="NormalWeb"/>
        <w:spacing w:before="0" w:beforeAutospacing="0" w:after="240" w:afterAutospacing="0" w:line="360" w:lineRule="auto"/>
      </w:pPr>
      <w:r>
        <w:t xml:space="preserve">Albers, M.J. (2017). Quantitative Data Analysis—In the Graduate Curriculum. </w:t>
      </w:r>
      <w:r>
        <w:rPr>
          <w:i/>
          <w:iCs/>
        </w:rPr>
        <w:t>Journal of Technical Writing and Communication</w:t>
      </w:r>
      <w:r>
        <w:t>, 47(2), pp.215–233. doi:10.1177/0047281617692067.</w:t>
      </w:r>
    </w:p>
    <w:p w14:paraId="27075ED2" w14:textId="77777777" w:rsidR="006645BF" w:rsidRDefault="006645BF" w:rsidP="006645BF">
      <w:pPr>
        <w:pStyle w:val="NormalWeb"/>
        <w:spacing w:before="0" w:beforeAutospacing="0" w:after="240" w:afterAutospacing="0" w:line="360" w:lineRule="auto"/>
      </w:pPr>
      <w:r>
        <w:t xml:space="preserve">Allen, M. (2017). Survey: Demographic Questions. </w:t>
      </w:r>
      <w:r>
        <w:rPr>
          <w:i/>
          <w:iCs/>
        </w:rPr>
        <w:t xml:space="preserve">The SAGE </w:t>
      </w:r>
      <w:proofErr w:type="spellStart"/>
      <w:r>
        <w:rPr>
          <w:i/>
          <w:iCs/>
        </w:rPr>
        <w:t>Encyclopedia</w:t>
      </w:r>
      <w:proofErr w:type="spellEnd"/>
      <w:r>
        <w:rPr>
          <w:i/>
          <w:iCs/>
        </w:rPr>
        <w:t xml:space="preserve"> of Communication Research Methods</w:t>
      </w:r>
      <w:r>
        <w:t>. doi:10.4135/9781483381411.n601.</w:t>
      </w:r>
    </w:p>
    <w:p w14:paraId="60CD592E" w14:textId="77777777" w:rsidR="006645BF" w:rsidRDefault="006645BF" w:rsidP="006645BF">
      <w:pPr>
        <w:pStyle w:val="NormalWeb"/>
        <w:spacing w:before="0" w:beforeAutospacing="0" w:after="240" w:afterAutospacing="0" w:line="360" w:lineRule="auto"/>
      </w:pPr>
      <w:r>
        <w:t xml:space="preserve">Andrews, T. (2012). What is Social Constructionism? </w:t>
      </w:r>
      <w:r>
        <w:rPr>
          <w:i/>
          <w:iCs/>
        </w:rPr>
        <w:t>The Grounded Theory Review</w:t>
      </w:r>
      <w:r>
        <w:t>, [online] 11(1). Available at: http://www.groundedtheoryreview.com/wp-content/uploads/2012/06/WhatisSocialConstructionismVol111.pdf [Accessed 9 May 2022].</w:t>
      </w:r>
    </w:p>
    <w:p w14:paraId="40E33112" w14:textId="77777777" w:rsidR="006645BF" w:rsidRDefault="006645BF" w:rsidP="006645BF">
      <w:pPr>
        <w:pStyle w:val="NormalWeb"/>
        <w:spacing w:before="0" w:beforeAutospacing="0" w:after="240" w:afterAutospacing="0" w:line="360" w:lineRule="auto"/>
      </w:pPr>
      <w:r>
        <w:t xml:space="preserve">Arthur, A. and Hancock, B. (2009). </w:t>
      </w:r>
      <w:r>
        <w:rPr>
          <w:i/>
          <w:iCs/>
        </w:rPr>
        <w:t>Introduction to the Research Process</w:t>
      </w:r>
      <w:r>
        <w:t>. [online] Available at: https://www.schulich.uwo.ca/pathol/research/pdf/2a_Introduction_to_the_Research_Process_Revision_2009.pdf [Accessed 5 Feb. 2022].</w:t>
      </w:r>
    </w:p>
    <w:p w14:paraId="66DE66F0" w14:textId="77777777" w:rsidR="006645BF" w:rsidRDefault="006645BF" w:rsidP="006645BF">
      <w:pPr>
        <w:pStyle w:val="NormalWeb"/>
        <w:spacing w:before="0" w:beforeAutospacing="0" w:after="240" w:afterAutospacing="0" w:line="360" w:lineRule="auto"/>
      </w:pPr>
      <w:r>
        <w:t xml:space="preserve">Bailey, D. (2018). </w:t>
      </w:r>
      <w:r>
        <w:rPr>
          <w:i/>
          <w:iCs/>
        </w:rPr>
        <w:t>Social Media Survey Findings</w:t>
      </w:r>
      <w:r>
        <w:t>.</w:t>
      </w:r>
    </w:p>
    <w:p w14:paraId="7D1FF880" w14:textId="77777777" w:rsidR="006645BF" w:rsidRDefault="006645BF" w:rsidP="006645BF">
      <w:pPr>
        <w:pStyle w:val="NormalWeb"/>
        <w:spacing w:before="0" w:beforeAutospacing="0" w:after="240" w:afterAutospacing="0" w:line="360" w:lineRule="auto"/>
      </w:pPr>
      <w:r>
        <w:t xml:space="preserve">Belkin, L. (2021). </w:t>
      </w:r>
      <w:r>
        <w:rPr>
          <w:i/>
          <w:iCs/>
        </w:rPr>
        <w:t>Differences and Similarities: Policing in the US and the UK</w:t>
      </w:r>
      <w:r>
        <w:t xml:space="preserve">. [online] </w:t>
      </w:r>
      <w:proofErr w:type="spellStart"/>
      <w:r>
        <w:t>OpenLearn</w:t>
      </w:r>
      <w:proofErr w:type="spellEnd"/>
      <w:r>
        <w:t>. Available at: https://www.open.edu/openlearn/education-development/race-and-ethnicity-hub/differences-and-similarities-policing-the-us-and-the-uk [Accessed 15 Jan. 2022].</w:t>
      </w:r>
    </w:p>
    <w:p w14:paraId="4E8D353E" w14:textId="77777777" w:rsidR="006645BF" w:rsidRDefault="006645BF" w:rsidP="006645BF">
      <w:pPr>
        <w:pStyle w:val="NormalWeb"/>
        <w:spacing w:before="0" w:beforeAutospacing="0" w:after="240" w:afterAutospacing="0" w:line="360" w:lineRule="auto"/>
      </w:pPr>
      <w:r>
        <w:t xml:space="preserve">Clark, M.D., Bland, D. and Livingston, J.A. (2017). Lessons from #McKinney: </w:t>
      </w:r>
      <w:proofErr w:type="gramStart"/>
      <w:r>
        <w:t>Social Media</w:t>
      </w:r>
      <w:proofErr w:type="gramEnd"/>
      <w:r>
        <w:t xml:space="preserve"> and the Interactive Construction of Police Brutality. </w:t>
      </w:r>
      <w:r>
        <w:rPr>
          <w:i/>
          <w:iCs/>
        </w:rPr>
        <w:t xml:space="preserve">The Journal of </w:t>
      </w:r>
      <w:proofErr w:type="gramStart"/>
      <w:r>
        <w:rPr>
          <w:i/>
          <w:iCs/>
        </w:rPr>
        <w:t>Social Media</w:t>
      </w:r>
      <w:proofErr w:type="gramEnd"/>
      <w:r>
        <w:rPr>
          <w:i/>
          <w:iCs/>
        </w:rPr>
        <w:t xml:space="preserve"> in Society</w:t>
      </w:r>
      <w:r>
        <w:t>, [online] 6(1), pp.284–313. Available at: https://thejsms.org/index.php/JSMS/article/view/257 [Accessed 30 Nov. 2021].</w:t>
      </w:r>
    </w:p>
    <w:p w14:paraId="1A407759" w14:textId="77777777" w:rsidR="006645BF" w:rsidRDefault="006645BF" w:rsidP="006645BF">
      <w:pPr>
        <w:pStyle w:val="NormalWeb"/>
        <w:spacing w:before="0" w:beforeAutospacing="0" w:after="240" w:afterAutospacing="0" w:line="360" w:lineRule="auto"/>
      </w:pPr>
      <w:r>
        <w:t xml:space="preserve">Dean, B. (2021). </w:t>
      </w:r>
      <w:r>
        <w:rPr>
          <w:i/>
          <w:iCs/>
        </w:rPr>
        <w:t xml:space="preserve">Social Network Usage &amp; Growth Statistics: How Many People Use </w:t>
      </w:r>
      <w:proofErr w:type="gramStart"/>
      <w:r>
        <w:rPr>
          <w:i/>
          <w:iCs/>
        </w:rPr>
        <w:t>Social Media</w:t>
      </w:r>
      <w:proofErr w:type="gramEnd"/>
      <w:r>
        <w:rPr>
          <w:i/>
          <w:iCs/>
        </w:rPr>
        <w:t xml:space="preserve"> in 2021?</w:t>
      </w:r>
      <w:r>
        <w:t xml:space="preserve"> [online] </w:t>
      </w:r>
      <w:proofErr w:type="spellStart"/>
      <w:r>
        <w:t>Backlinko</w:t>
      </w:r>
      <w:proofErr w:type="spellEnd"/>
      <w:r>
        <w:t>. Available at: https://backlinko.com/social-media-users [Accessed 29 Dec. 2021].</w:t>
      </w:r>
    </w:p>
    <w:p w14:paraId="362F536B" w14:textId="77777777" w:rsidR="006645BF" w:rsidRDefault="006645BF" w:rsidP="006645BF">
      <w:pPr>
        <w:pStyle w:val="NormalWeb"/>
        <w:spacing w:before="0" w:beforeAutospacing="0" w:after="240" w:afterAutospacing="0" w:line="360" w:lineRule="auto"/>
      </w:pPr>
      <w:r>
        <w:lastRenderedPageBreak/>
        <w:t xml:space="preserve">Djellal, F., </w:t>
      </w:r>
      <w:proofErr w:type="spellStart"/>
      <w:r>
        <w:t>Francoz</w:t>
      </w:r>
      <w:proofErr w:type="spellEnd"/>
      <w:r>
        <w:t xml:space="preserve">, D., </w:t>
      </w:r>
      <w:proofErr w:type="spellStart"/>
      <w:r>
        <w:t>Gallouj</w:t>
      </w:r>
      <w:proofErr w:type="spellEnd"/>
      <w:r>
        <w:t xml:space="preserve">, C., </w:t>
      </w:r>
      <w:proofErr w:type="spellStart"/>
      <w:r>
        <w:t>Gallouj</w:t>
      </w:r>
      <w:proofErr w:type="spellEnd"/>
      <w:r>
        <w:t xml:space="preserve">, F. and Jacquin, Y. (2003). Revising the definition of research and development in the light of the specificities of services. </w:t>
      </w:r>
      <w:r>
        <w:rPr>
          <w:i/>
          <w:iCs/>
        </w:rPr>
        <w:t>Science and Public Policy</w:t>
      </w:r>
      <w:r>
        <w:t>, [online] 30(6), pp.415–429. doi:10.3152/147154303781780227.</w:t>
      </w:r>
    </w:p>
    <w:p w14:paraId="50A011A7" w14:textId="77777777" w:rsidR="006645BF" w:rsidRDefault="006645BF" w:rsidP="006645BF">
      <w:pPr>
        <w:pStyle w:val="NormalWeb"/>
        <w:spacing w:before="0" w:beforeAutospacing="0" w:after="240" w:afterAutospacing="0" w:line="360" w:lineRule="auto"/>
      </w:pPr>
      <w:r>
        <w:t xml:space="preserve">Enli, G. and Rosenberg, L.T. (2018). Trust in the Age of </w:t>
      </w:r>
      <w:proofErr w:type="gramStart"/>
      <w:r>
        <w:t>Social Media</w:t>
      </w:r>
      <w:proofErr w:type="gramEnd"/>
      <w:r>
        <w:t xml:space="preserve">: Populist Politicians Seem More Authentic. </w:t>
      </w:r>
      <w:r>
        <w:rPr>
          <w:i/>
          <w:iCs/>
        </w:rPr>
        <w:t>Social Media + Society</w:t>
      </w:r>
      <w:r>
        <w:t>, 4(1), p.205630511876443. doi:10.1177/2056305118764430.</w:t>
      </w:r>
    </w:p>
    <w:p w14:paraId="27D20F15" w14:textId="77777777" w:rsidR="006645BF" w:rsidRDefault="006645BF" w:rsidP="006645BF">
      <w:pPr>
        <w:pStyle w:val="NormalWeb"/>
        <w:spacing w:before="0" w:beforeAutospacing="0" w:after="240" w:afterAutospacing="0" w:line="360" w:lineRule="auto"/>
      </w:pPr>
      <w:r>
        <w:t xml:space="preserve">Fox, C. (2020). Social media: How might it be regulated? </w:t>
      </w:r>
      <w:r>
        <w:rPr>
          <w:i/>
          <w:iCs/>
        </w:rPr>
        <w:t>BBC News</w:t>
      </w:r>
      <w:r>
        <w:t>. [online] 12 Nov. Available at: https://www.bbc.co.uk/news/technology-54901083 [Accessed 9 Dec. 2021].</w:t>
      </w:r>
    </w:p>
    <w:p w14:paraId="4099632F" w14:textId="77777777" w:rsidR="006645BF" w:rsidRDefault="006645BF" w:rsidP="006645BF">
      <w:pPr>
        <w:pStyle w:val="NormalWeb"/>
        <w:spacing w:before="0" w:beforeAutospacing="0" w:after="240" w:afterAutospacing="0" w:line="360" w:lineRule="auto"/>
      </w:pPr>
      <w:proofErr w:type="spellStart"/>
      <w:r>
        <w:t>Galov</w:t>
      </w:r>
      <w:proofErr w:type="spellEnd"/>
      <w:r>
        <w:t xml:space="preserve">, N. (2019). </w:t>
      </w:r>
      <w:r>
        <w:rPr>
          <w:i/>
          <w:iCs/>
        </w:rPr>
        <w:t xml:space="preserve">How Fast Is Technology Growing - Moore’s Law Can’t Keep </w:t>
      </w:r>
      <w:proofErr w:type="gramStart"/>
      <w:r>
        <w:rPr>
          <w:i/>
          <w:iCs/>
        </w:rPr>
        <w:t>Up</w:t>
      </w:r>
      <w:r>
        <w:t>.</w:t>
      </w:r>
      <w:proofErr w:type="gramEnd"/>
      <w:r>
        <w:t xml:space="preserve"> [online] Hosting Tribunal. Available at: https://hostingtribunal.com/blog/how-fast-is-technology-growing/#gref [Accessed 30 Nov. 2021].</w:t>
      </w:r>
    </w:p>
    <w:p w14:paraId="577ED1A6" w14:textId="77777777" w:rsidR="006645BF" w:rsidRDefault="006645BF" w:rsidP="006645BF">
      <w:pPr>
        <w:pStyle w:val="NormalWeb"/>
        <w:spacing w:before="0" w:beforeAutospacing="0" w:after="240" w:afterAutospacing="0" w:line="360" w:lineRule="auto"/>
      </w:pPr>
      <w:r>
        <w:t xml:space="preserve">Geary, P. (2016). </w:t>
      </w:r>
      <w:r>
        <w:rPr>
          <w:i/>
          <w:iCs/>
        </w:rPr>
        <w:t xml:space="preserve">Police Department Adoption and Deployment of </w:t>
      </w:r>
      <w:proofErr w:type="gramStart"/>
      <w:r>
        <w:rPr>
          <w:i/>
          <w:iCs/>
        </w:rPr>
        <w:t>Social Media</w:t>
      </w:r>
      <w:proofErr w:type="gramEnd"/>
      <w:r>
        <w:rPr>
          <w:i/>
          <w:iCs/>
        </w:rPr>
        <w:t>, 2010-~2015</w:t>
      </w:r>
      <w:r>
        <w:t>. pp.123–124.</w:t>
      </w:r>
    </w:p>
    <w:p w14:paraId="373DA366" w14:textId="77777777" w:rsidR="006645BF" w:rsidRDefault="006645BF" w:rsidP="006645BF">
      <w:pPr>
        <w:pStyle w:val="NormalWeb"/>
        <w:spacing w:before="0" w:beforeAutospacing="0" w:after="240" w:afterAutospacing="0" w:line="360" w:lineRule="auto"/>
      </w:pPr>
      <w:proofErr w:type="spellStart"/>
      <w:r>
        <w:t>Gendall</w:t>
      </w:r>
      <w:proofErr w:type="spellEnd"/>
      <w:r>
        <w:t xml:space="preserve">, P. and Healey, B. (2008). Forum – Asking the Age Question in Mail and Online Surveys. </w:t>
      </w:r>
      <w:r>
        <w:rPr>
          <w:i/>
          <w:iCs/>
        </w:rPr>
        <w:t>International Journal of Market Research</w:t>
      </w:r>
      <w:r>
        <w:t>, 50(3), pp.309–317. doi:10.1177/147078530805000303.</w:t>
      </w:r>
    </w:p>
    <w:p w14:paraId="52B24E94" w14:textId="77777777" w:rsidR="006645BF" w:rsidRDefault="006645BF" w:rsidP="006645BF">
      <w:pPr>
        <w:pStyle w:val="NormalWeb"/>
        <w:spacing w:before="0" w:beforeAutospacing="0" w:after="240" w:afterAutospacing="0" w:line="360" w:lineRule="auto"/>
      </w:pPr>
      <w:r>
        <w:t xml:space="preserve">Gibbs, L., Kealy, M., Willis, K., Green, J., Welch, N. and Daly, J. (2007). What have sampling and data collection got to do with good qualitative research? </w:t>
      </w:r>
      <w:r>
        <w:rPr>
          <w:i/>
          <w:iCs/>
        </w:rPr>
        <w:t>Australian and New Zealand Journal of Public Health</w:t>
      </w:r>
      <w:r>
        <w:t>, 31(6), pp.540–544. doi:10.1111/j.1753-6405.2007.</w:t>
      </w:r>
      <w:proofErr w:type="gramStart"/>
      <w:r>
        <w:t>00140.x.</w:t>
      </w:r>
      <w:proofErr w:type="gramEnd"/>
    </w:p>
    <w:p w14:paraId="1D7D6B65" w14:textId="77777777" w:rsidR="006645BF" w:rsidRDefault="006645BF" w:rsidP="006645BF">
      <w:pPr>
        <w:pStyle w:val="NormalWeb"/>
        <w:spacing w:before="0" w:beforeAutospacing="0" w:after="240" w:afterAutospacing="0" w:line="360" w:lineRule="auto"/>
      </w:pPr>
      <w:r>
        <w:t xml:space="preserve">Goertzen, M.J. (2017). Chapter 3. Introduction to Quantitative Research and Data. </w:t>
      </w:r>
      <w:r>
        <w:rPr>
          <w:i/>
          <w:iCs/>
        </w:rPr>
        <w:t>Library Technology Reports</w:t>
      </w:r>
      <w:r>
        <w:t>, [online] 53(4), pp.12–18. Available at: https://www.journals.ala.org/index.php/ltr/article/view/6325/8275 [Accessed 4 Feb. 2022].</w:t>
      </w:r>
    </w:p>
    <w:p w14:paraId="6F8DBD2F" w14:textId="77777777" w:rsidR="006645BF" w:rsidRDefault="006645BF" w:rsidP="006645BF">
      <w:pPr>
        <w:pStyle w:val="NormalWeb"/>
        <w:spacing w:before="0" w:beforeAutospacing="0" w:after="240" w:afterAutospacing="0" w:line="360" w:lineRule="auto"/>
      </w:pPr>
      <w:proofErr w:type="spellStart"/>
      <w:r>
        <w:t>Golafshani</w:t>
      </w:r>
      <w:proofErr w:type="spellEnd"/>
      <w:r>
        <w:t xml:space="preserve">, N. (2015). Understanding Reliability and Validity in Qualitative Research. </w:t>
      </w:r>
      <w:r>
        <w:rPr>
          <w:i/>
          <w:iCs/>
        </w:rPr>
        <w:t>The Qualitative Report</w:t>
      </w:r>
      <w:r>
        <w:t>, 1. doi:10.46743/2160-3715/2003.1870.</w:t>
      </w:r>
    </w:p>
    <w:p w14:paraId="2B9F9675" w14:textId="77777777" w:rsidR="006645BF" w:rsidRDefault="006645BF" w:rsidP="006645BF">
      <w:pPr>
        <w:pStyle w:val="NormalWeb"/>
        <w:spacing w:before="0" w:beforeAutospacing="0" w:after="240" w:afterAutospacing="0" w:line="360" w:lineRule="auto"/>
      </w:pPr>
      <w:r>
        <w:t xml:space="preserve">Gottfried, J. and Shearer, E. (2016). </w:t>
      </w:r>
      <w:r>
        <w:rPr>
          <w:i/>
          <w:iCs/>
        </w:rPr>
        <w:t>News Use Across Social Media Platforms 2016</w:t>
      </w:r>
      <w:r>
        <w:t xml:space="preserve">. [online] Pew Research </w:t>
      </w:r>
      <w:proofErr w:type="spellStart"/>
      <w:r>
        <w:t>Center’s</w:t>
      </w:r>
      <w:proofErr w:type="spellEnd"/>
      <w:r>
        <w:t xml:space="preserve"> Journalism Project. Available at: </w:t>
      </w:r>
      <w:r>
        <w:lastRenderedPageBreak/>
        <w:t>https://www.pewresearch.org/journalism/2016/05/26/news-use-across-social-media-platforms-2016/ [Accessed 13 Jan. 2022].</w:t>
      </w:r>
    </w:p>
    <w:p w14:paraId="245BCD03" w14:textId="77777777" w:rsidR="006645BF" w:rsidRDefault="006645BF" w:rsidP="006645BF">
      <w:pPr>
        <w:pStyle w:val="NormalWeb"/>
        <w:spacing w:before="0" w:beforeAutospacing="0" w:after="240" w:afterAutospacing="0" w:line="360" w:lineRule="auto"/>
      </w:pPr>
      <w:r>
        <w:t xml:space="preserve">Gratton, C. and Jones, I. (2010). </w:t>
      </w:r>
      <w:r>
        <w:rPr>
          <w:i/>
          <w:iCs/>
        </w:rPr>
        <w:t>Research methods for sports studies</w:t>
      </w:r>
      <w:r>
        <w:t xml:space="preserve">. </w:t>
      </w:r>
      <w:proofErr w:type="gramStart"/>
      <w:r>
        <w:t>London ;</w:t>
      </w:r>
      <w:proofErr w:type="gramEnd"/>
      <w:r>
        <w:t xml:space="preserve"> New York Routledge.</w:t>
      </w:r>
    </w:p>
    <w:p w14:paraId="70D4C301" w14:textId="77777777" w:rsidR="006645BF" w:rsidRDefault="006645BF" w:rsidP="006645BF">
      <w:pPr>
        <w:pStyle w:val="NormalWeb"/>
        <w:spacing w:before="0" w:beforeAutospacing="0" w:after="240" w:afterAutospacing="0" w:line="360" w:lineRule="auto"/>
      </w:pPr>
      <w:r>
        <w:t xml:space="preserve">Hansson, S.O. (2020). Social constructionism and climate science denial. </w:t>
      </w:r>
      <w:r>
        <w:rPr>
          <w:i/>
          <w:iCs/>
        </w:rPr>
        <w:t>European Journal for Philosophy of Science</w:t>
      </w:r>
      <w:r>
        <w:t>, 10(3). doi:10.1007/s13194-020-00305-w.</w:t>
      </w:r>
    </w:p>
    <w:p w14:paraId="2D49F22E" w14:textId="77777777" w:rsidR="006645BF" w:rsidRDefault="006645BF" w:rsidP="006645BF">
      <w:pPr>
        <w:pStyle w:val="NormalWeb"/>
        <w:spacing w:before="0" w:beforeAutospacing="0" w:after="240" w:afterAutospacing="0" w:line="360" w:lineRule="auto"/>
      </w:pPr>
      <w:r>
        <w:t xml:space="preserve">Healey, B. (2007). Drop Downs and Scroll Mice: The Effect of Response Option Format and Input Mechanism Employed on Data Quality in Web Surveys. </w:t>
      </w:r>
      <w:r>
        <w:rPr>
          <w:i/>
          <w:iCs/>
        </w:rPr>
        <w:t>Social Science Computer Review</w:t>
      </w:r>
      <w:r>
        <w:t>, 25(1), pp.111–128. doi:10.1177/0894439306293888.</w:t>
      </w:r>
    </w:p>
    <w:p w14:paraId="08DC8915" w14:textId="77777777" w:rsidR="006645BF" w:rsidRDefault="006645BF" w:rsidP="006645BF">
      <w:pPr>
        <w:pStyle w:val="NormalWeb"/>
        <w:spacing w:before="0" w:beforeAutospacing="0" w:after="240" w:afterAutospacing="0" w:line="360" w:lineRule="auto"/>
      </w:pPr>
      <w:r>
        <w:t xml:space="preserve">Heinrichs, J.H., Lim, J.-S. and Lim, K.-S. (2011). Influence of social networking site and user access method on social media evaluation. </w:t>
      </w:r>
      <w:r>
        <w:rPr>
          <w:i/>
          <w:iCs/>
        </w:rPr>
        <w:t>Journal of Consumer Behaviour</w:t>
      </w:r>
      <w:r>
        <w:t>, 10(6), pp.347–355. doi:10.1002/cb.377.</w:t>
      </w:r>
    </w:p>
    <w:p w14:paraId="0F83B137" w14:textId="77777777" w:rsidR="006645BF" w:rsidRDefault="006645BF" w:rsidP="006645BF">
      <w:pPr>
        <w:pStyle w:val="NormalWeb"/>
        <w:spacing w:before="0" w:beforeAutospacing="0" w:after="240" w:afterAutospacing="0" w:line="360" w:lineRule="auto"/>
      </w:pPr>
      <w:r>
        <w:t>Henry, G. (1990). Practical Sampling. doi:10.4135/9781412985451.</w:t>
      </w:r>
    </w:p>
    <w:p w14:paraId="4A324281" w14:textId="77777777" w:rsidR="006645BF" w:rsidRDefault="006645BF" w:rsidP="006645BF">
      <w:pPr>
        <w:pStyle w:val="NormalWeb"/>
        <w:spacing w:before="0" w:beforeAutospacing="0" w:after="240" w:afterAutospacing="0" w:line="360" w:lineRule="auto"/>
      </w:pPr>
      <w:r>
        <w:t xml:space="preserve">Hernon, P. and Schwartz, C. (2009). Reliability and validity. </w:t>
      </w:r>
      <w:r>
        <w:rPr>
          <w:i/>
          <w:iCs/>
        </w:rPr>
        <w:t>Library &amp; Information Science Research</w:t>
      </w:r>
      <w:r>
        <w:t xml:space="preserve">, 31(2), pp.73–74. </w:t>
      </w:r>
      <w:proofErr w:type="gramStart"/>
      <w:r>
        <w:t>doi:10.1016/j.lisr</w:t>
      </w:r>
      <w:proofErr w:type="gramEnd"/>
      <w:r>
        <w:t>.2009.03.001.</w:t>
      </w:r>
    </w:p>
    <w:p w14:paraId="052E1932" w14:textId="77777777" w:rsidR="006645BF" w:rsidRDefault="006645BF" w:rsidP="006645BF">
      <w:pPr>
        <w:pStyle w:val="NormalWeb"/>
        <w:spacing w:before="0" w:beforeAutospacing="0" w:after="240" w:afterAutospacing="0" w:line="360" w:lineRule="auto"/>
      </w:pPr>
      <w:r>
        <w:t xml:space="preserve">Hill, E., </w:t>
      </w:r>
      <w:proofErr w:type="spellStart"/>
      <w:r>
        <w:t>Tiefenthäler</w:t>
      </w:r>
      <w:proofErr w:type="spellEnd"/>
      <w:r>
        <w:t xml:space="preserve">, A., </w:t>
      </w:r>
      <w:proofErr w:type="spellStart"/>
      <w:r>
        <w:t>Triebert</w:t>
      </w:r>
      <w:proofErr w:type="spellEnd"/>
      <w:r>
        <w:t xml:space="preserve">, C., Jordan, D., Willis, H. and Stein, R. (2020). How George Floyd Was Killed in Police Custody. </w:t>
      </w:r>
      <w:r>
        <w:rPr>
          <w:i/>
          <w:iCs/>
        </w:rPr>
        <w:t>The New York Times</w:t>
      </w:r>
      <w:r>
        <w:t>. [online] 31 May. Available at: https://www.nytimes.com/2020/05/31/us/george-floyd-investigation.html [Accessed 4 Dec. 2021].</w:t>
      </w:r>
    </w:p>
    <w:p w14:paraId="54894DD5" w14:textId="77777777" w:rsidR="006645BF" w:rsidRDefault="006645BF" w:rsidP="006645BF">
      <w:pPr>
        <w:pStyle w:val="NormalWeb"/>
        <w:spacing w:before="0" w:beforeAutospacing="0" w:after="240" w:afterAutospacing="0" w:line="360" w:lineRule="auto"/>
      </w:pPr>
      <w:r>
        <w:t xml:space="preserve">Hyman, M. and Sierra, J. (2016). </w:t>
      </w:r>
      <w:r>
        <w:rPr>
          <w:i/>
          <w:iCs/>
        </w:rPr>
        <w:t>(PDF) Open- versus close-ended survey questions</w:t>
      </w:r>
      <w:r>
        <w:t>. [online] ResearchGate. Available at: https://www.researchgate.net/publication/282249876_Open-_versus_close-ended_survey_questions [Accessed 7 Feb. 2022].</w:t>
      </w:r>
    </w:p>
    <w:p w14:paraId="327BC6D6" w14:textId="77777777" w:rsidR="006645BF" w:rsidRDefault="006645BF" w:rsidP="006645BF">
      <w:pPr>
        <w:pStyle w:val="NormalWeb"/>
        <w:spacing w:before="0" w:beforeAutospacing="0" w:after="240" w:afterAutospacing="0" w:line="360" w:lineRule="auto"/>
      </w:pPr>
      <w:r>
        <w:t xml:space="preserve">Jewkes, Y. (2015). </w:t>
      </w:r>
      <w:r>
        <w:rPr>
          <w:i/>
          <w:iCs/>
        </w:rPr>
        <w:t>Media &amp; crime</w:t>
      </w:r>
      <w:r>
        <w:t>. 3rd ed. Los Angeles: Sage, Cop, pp.13–14.</w:t>
      </w:r>
    </w:p>
    <w:p w14:paraId="5187CD24" w14:textId="77777777" w:rsidR="006645BF" w:rsidRDefault="006645BF" w:rsidP="006645BF">
      <w:pPr>
        <w:pStyle w:val="NormalWeb"/>
        <w:spacing w:before="0" w:beforeAutospacing="0" w:after="240" w:afterAutospacing="0" w:line="360" w:lineRule="auto"/>
      </w:pPr>
      <w:r>
        <w:t xml:space="preserve">Johnson, J. (2021). </w:t>
      </w:r>
      <w:r>
        <w:rPr>
          <w:i/>
          <w:iCs/>
        </w:rPr>
        <w:t>Global Digital Population 2019 | Statistic</w:t>
      </w:r>
      <w:r>
        <w:t>. [online] Statista. Available at: https://www.statista.com/statistics/617136/digital-population-worldwide/ [Accessed 3 Dec. 2021].</w:t>
      </w:r>
    </w:p>
    <w:p w14:paraId="61D5D044" w14:textId="77777777" w:rsidR="006645BF" w:rsidRDefault="006645BF" w:rsidP="006645BF">
      <w:pPr>
        <w:pStyle w:val="NormalWeb"/>
        <w:spacing w:before="0" w:beforeAutospacing="0" w:after="240" w:afterAutospacing="0" w:line="360" w:lineRule="auto"/>
      </w:pPr>
      <w:r>
        <w:lastRenderedPageBreak/>
        <w:t xml:space="preserve">Jones, T., Baxter, M. and Khanduja, V. (2013). A Quick Guide to Survey Research. </w:t>
      </w:r>
      <w:r>
        <w:rPr>
          <w:i/>
          <w:iCs/>
        </w:rPr>
        <w:t>The Annals of The Royal College of Surgeons of England</w:t>
      </w:r>
      <w:r>
        <w:t>, 95(1), pp.5–7. doi:10.1308/003588413x13511609956372.</w:t>
      </w:r>
    </w:p>
    <w:p w14:paraId="62A3BA03" w14:textId="77777777" w:rsidR="006645BF" w:rsidRDefault="006645BF" w:rsidP="006645BF">
      <w:pPr>
        <w:pStyle w:val="NormalWeb"/>
        <w:spacing w:before="0" w:beforeAutospacing="0" w:after="240" w:afterAutospacing="0" w:line="360" w:lineRule="auto"/>
      </w:pPr>
      <w:r>
        <w:t xml:space="preserve">Joppe, M. (2000). </w:t>
      </w:r>
      <w:r>
        <w:rPr>
          <w:i/>
          <w:iCs/>
        </w:rPr>
        <w:t>The Research Process</w:t>
      </w:r>
      <w:r>
        <w:t>. [online] Available at: https://www.uoguelph.ca/hftm/research-process [Accessed 30 Mar. 2022].</w:t>
      </w:r>
    </w:p>
    <w:p w14:paraId="3E23E1DA" w14:textId="77777777" w:rsidR="006645BF" w:rsidRDefault="006645BF" w:rsidP="006645BF">
      <w:pPr>
        <w:pStyle w:val="NormalWeb"/>
        <w:spacing w:before="0" w:beforeAutospacing="0" w:after="240" w:afterAutospacing="0" w:line="360" w:lineRule="auto"/>
      </w:pPr>
      <w:r>
        <w:t xml:space="preserve">Kabir, S.M. (2016). </w:t>
      </w:r>
      <w:r>
        <w:rPr>
          <w:i/>
          <w:iCs/>
        </w:rPr>
        <w:t>METHODS OF DATA COLLECTION</w:t>
      </w:r>
      <w:r>
        <w:t>. [online] ResearchGate. Available at: https://www.researchgate.net/publication/325846997_METHODS_OF_DATA_COLLECTION#:~:text=Data%20collection%20is%20the%20process [Accessed 3 Feb. 2022].</w:t>
      </w:r>
    </w:p>
    <w:p w14:paraId="019C3D18" w14:textId="77777777" w:rsidR="006645BF" w:rsidRDefault="006645BF" w:rsidP="006645BF">
      <w:pPr>
        <w:pStyle w:val="NormalWeb"/>
        <w:spacing w:before="0" w:beforeAutospacing="0" w:after="240" w:afterAutospacing="0" w:line="360" w:lineRule="auto"/>
      </w:pPr>
      <w:r>
        <w:t xml:space="preserve">Kelly, K. (2020). </w:t>
      </w:r>
      <w:r>
        <w:rPr>
          <w:i/>
          <w:iCs/>
        </w:rPr>
        <w:t xml:space="preserve">What is Data Analysis? Types, </w:t>
      </w:r>
      <w:proofErr w:type="gramStart"/>
      <w:r>
        <w:rPr>
          <w:i/>
          <w:iCs/>
        </w:rPr>
        <w:t>Methods</w:t>
      </w:r>
      <w:proofErr w:type="gramEnd"/>
      <w:r>
        <w:rPr>
          <w:i/>
          <w:iCs/>
        </w:rPr>
        <w:t xml:space="preserve"> and Techniques [2022 Edition] | </w:t>
      </w:r>
      <w:proofErr w:type="spellStart"/>
      <w:r>
        <w:rPr>
          <w:i/>
          <w:iCs/>
        </w:rPr>
        <w:t>Simplilearn</w:t>
      </w:r>
      <w:proofErr w:type="spellEnd"/>
      <w:r>
        <w:t>. [online] Simplilearn.com. Available at: https://www.simplilearn.com/data-analysis-methods-process-types-article#:~:text=Data%20analysis%20is%20the%20process [Accessed 2 Mar. 2022].</w:t>
      </w:r>
    </w:p>
    <w:p w14:paraId="61E06D7A" w14:textId="77777777" w:rsidR="006645BF" w:rsidRDefault="006645BF" w:rsidP="006645BF">
      <w:pPr>
        <w:pStyle w:val="NormalWeb"/>
        <w:spacing w:before="0" w:beforeAutospacing="0" w:after="240" w:afterAutospacing="0" w:line="360" w:lineRule="auto"/>
      </w:pPr>
      <w:r>
        <w:t xml:space="preserve">Kemp, S. (2021). </w:t>
      </w:r>
      <w:r>
        <w:rPr>
          <w:i/>
          <w:iCs/>
        </w:rPr>
        <w:t>60% of the World’s Population Is Now Online</w:t>
      </w:r>
      <w:r>
        <w:t xml:space="preserve">. [online] </w:t>
      </w:r>
      <w:proofErr w:type="spellStart"/>
      <w:r>
        <w:t>DataReportal</w:t>
      </w:r>
      <w:proofErr w:type="spellEnd"/>
      <w:r>
        <w:t xml:space="preserve"> – Global Digital Insights. Available at: https://datareportal.com/reports/6-in-10-people-around-the-world-now-use-the-internet [Accessed 29 Dec. 2022].</w:t>
      </w:r>
    </w:p>
    <w:p w14:paraId="79D4BE28" w14:textId="77777777" w:rsidR="006645BF" w:rsidRDefault="006645BF" w:rsidP="006645BF">
      <w:pPr>
        <w:pStyle w:val="NormalWeb"/>
        <w:spacing w:before="0" w:beforeAutospacing="0" w:after="240" w:afterAutospacing="0" w:line="360" w:lineRule="auto"/>
      </w:pPr>
      <w:r>
        <w:t xml:space="preserve">Kennedy, J.M. and Vargus, B. (2001). Challenges in Survey Research and Their Implications for Philanthropic Studies Research. </w:t>
      </w:r>
      <w:proofErr w:type="spellStart"/>
      <w:r>
        <w:rPr>
          <w:i/>
          <w:iCs/>
        </w:rPr>
        <w:t>Nonprofit</w:t>
      </w:r>
      <w:proofErr w:type="spellEnd"/>
      <w:r>
        <w:rPr>
          <w:i/>
          <w:iCs/>
        </w:rPr>
        <w:t xml:space="preserve"> and Voluntary Sector Quarterly</w:t>
      </w:r>
      <w:r>
        <w:t>, 30(3), pp.483–494. doi:10.1177/0899764001303006.</w:t>
      </w:r>
    </w:p>
    <w:p w14:paraId="718FEBDB" w14:textId="77777777" w:rsidR="006645BF" w:rsidRDefault="006645BF" w:rsidP="006645BF">
      <w:pPr>
        <w:pStyle w:val="NormalWeb"/>
        <w:spacing w:before="0" w:beforeAutospacing="0" w:after="240" w:afterAutospacing="0" w:line="360" w:lineRule="auto"/>
      </w:pPr>
      <w:r>
        <w:t xml:space="preserve">Khandelwal, M. (2021). </w:t>
      </w:r>
      <w:r>
        <w:rPr>
          <w:i/>
          <w:iCs/>
        </w:rPr>
        <w:t>7 Reasons why you don’t get enough survey responses</w:t>
      </w:r>
      <w:r>
        <w:t>. [online] www.surveysensum.com. Available at: https://www.surveysensum.com/blog/reasons-why-you-dont-get-enough-survey-responses/ [Accessed 8 Feb. 2022].</w:t>
      </w:r>
    </w:p>
    <w:p w14:paraId="39581CFB" w14:textId="77777777" w:rsidR="006645BF" w:rsidRDefault="006645BF" w:rsidP="006645BF">
      <w:pPr>
        <w:pStyle w:val="NormalWeb"/>
        <w:spacing w:before="0" w:beforeAutospacing="0" w:after="240" w:afterAutospacing="0" w:line="360" w:lineRule="auto"/>
      </w:pPr>
      <w:r>
        <w:t xml:space="preserve">Lam, N. (2021). </w:t>
      </w:r>
      <w:r>
        <w:rPr>
          <w:i/>
          <w:iCs/>
        </w:rPr>
        <w:t>Library Guides: News: Fake News, Misinformation &amp; Disinformation</w:t>
      </w:r>
      <w:r>
        <w:t>. [online] guides.lib.uw.edu. Available at: https://guides.lib.uw.edu/c.php?g=345925&amp;p=7772376 [Accessed 13 Jan. 2022].</w:t>
      </w:r>
    </w:p>
    <w:p w14:paraId="045C9CBC" w14:textId="77777777" w:rsidR="006645BF" w:rsidRDefault="006645BF" w:rsidP="006645BF">
      <w:pPr>
        <w:pStyle w:val="NormalWeb"/>
        <w:spacing w:before="0" w:beforeAutospacing="0" w:after="240" w:afterAutospacing="0" w:line="360" w:lineRule="auto"/>
      </w:pPr>
      <w:r>
        <w:t xml:space="preserve">Lasswell, H.D. (1938). </w:t>
      </w:r>
      <w:r>
        <w:rPr>
          <w:i/>
          <w:iCs/>
        </w:rPr>
        <w:t>Propaganda technique in the World War</w:t>
      </w:r>
      <w:r>
        <w:t xml:space="preserve">. [online] </w:t>
      </w:r>
      <w:proofErr w:type="spellStart"/>
      <w:r>
        <w:rPr>
          <w:i/>
          <w:iCs/>
        </w:rPr>
        <w:t>HathiTrust</w:t>
      </w:r>
      <w:proofErr w:type="spellEnd"/>
      <w:r>
        <w:t>. New York: P. Smith. Available at: https://babel.hathitrust.org/cgi/pt?id=mdp.39015000379902&amp;view=1up&amp;seq=111&amp;q1=propaganda [Accessed 4 Jan. 2022].</w:t>
      </w:r>
    </w:p>
    <w:p w14:paraId="6FF579B6" w14:textId="77777777" w:rsidR="006645BF" w:rsidRDefault="006645BF" w:rsidP="006645BF">
      <w:pPr>
        <w:pStyle w:val="NormalWeb"/>
        <w:spacing w:before="0" w:beforeAutospacing="0" w:after="240" w:afterAutospacing="0" w:line="360" w:lineRule="auto"/>
      </w:pPr>
      <w:r>
        <w:lastRenderedPageBreak/>
        <w:t xml:space="preserve">Lazer, D.M.J., Baum, M.A., </w:t>
      </w:r>
      <w:proofErr w:type="spellStart"/>
      <w:r>
        <w:t>Benkler</w:t>
      </w:r>
      <w:proofErr w:type="spellEnd"/>
      <w:r>
        <w:t xml:space="preserve">, Y., </w:t>
      </w:r>
      <w:proofErr w:type="spellStart"/>
      <w:r>
        <w:t>Berinsky</w:t>
      </w:r>
      <w:proofErr w:type="spellEnd"/>
      <w:r>
        <w:t xml:space="preserve">, A.J., Greenhill, K.M., Menczer, F., Metzger, M.J., Nyhan, B., Pennycook, G., Rothschild, D., </w:t>
      </w:r>
      <w:proofErr w:type="spellStart"/>
      <w:r>
        <w:t>Schudson</w:t>
      </w:r>
      <w:proofErr w:type="spellEnd"/>
      <w:r>
        <w:t xml:space="preserve">, M., Sloman, S.A., Sunstein, C.R., Thorson, E.A., Watts, D.J. and </w:t>
      </w:r>
      <w:proofErr w:type="spellStart"/>
      <w:r>
        <w:t>Zittrain</w:t>
      </w:r>
      <w:proofErr w:type="spellEnd"/>
      <w:r>
        <w:t xml:space="preserve">, J.L. (2018). The science of fake news. </w:t>
      </w:r>
      <w:r>
        <w:rPr>
          <w:i/>
          <w:iCs/>
        </w:rPr>
        <w:t>Science</w:t>
      </w:r>
      <w:r>
        <w:t>, [online] 359(6380), pp.1094–1096. doi:10.1126/</w:t>
      </w:r>
      <w:proofErr w:type="gramStart"/>
      <w:r>
        <w:t>science.aao</w:t>
      </w:r>
      <w:proofErr w:type="gramEnd"/>
      <w:r>
        <w:t>2998.</w:t>
      </w:r>
    </w:p>
    <w:p w14:paraId="374B3BC5" w14:textId="77777777" w:rsidR="006645BF" w:rsidRDefault="006645BF" w:rsidP="006645BF">
      <w:pPr>
        <w:pStyle w:val="NormalWeb"/>
        <w:spacing w:before="0" w:beforeAutospacing="0" w:after="240" w:afterAutospacing="0" w:line="360" w:lineRule="auto"/>
      </w:pPr>
      <w:r>
        <w:t xml:space="preserve">Legislation.gov (2019). </w:t>
      </w:r>
      <w:r>
        <w:rPr>
          <w:i/>
          <w:iCs/>
        </w:rPr>
        <w:t>Police and Criminal Evidence Act 1984</w:t>
      </w:r>
      <w:r>
        <w:t>. [online] Legislation.gov.uk. Available at: https://www.legislation.gov.uk/ukpga/1984/60/contents [Accessed 15 Jan. 2022].</w:t>
      </w:r>
    </w:p>
    <w:p w14:paraId="5C40C9C2" w14:textId="77777777" w:rsidR="006645BF" w:rsidRDefault="006645BF" w:rsidP="006645BF">
      <w:pPr>
        <w:pStyle w:val="NormalWeb"/>
        <w:spacing w:before="0" w:beforeAutospacing="0" w:after="240" w:afterAutospacing="0" w:line="360" w:lineRule="auto"/>
      </w:pPr>
      <w:r>
        <w:t xml:space="preserve">Locke, E.A. and Latham, G.P. (1991). A Theory of Goal Setting and Task Performance. </w:t>
      </w:r>
      <w:r>
        <w:rPr>
          <w:i/>
          <w:iCs/>
        </w:rPr>
        <w:t>The Academy of Management Review</w:t>
      </w:r>
      <w:r>
        <w:t>, 16(2), p.480. doi:10.2307/258875.</w:t>
      </w:r>
    </w:p>
    <w:p w14:paraId="3C890579" w14:textId="77777777" w:rsidR="006645BF" w:rsidRDefault="006645BF" w:rsidP="006645BF">
      <w:pPr>
        <w:pStyle w:val="NormalWeb"/>
        <w:spacing w:before="0" w:beforeAutospacing="0" w:after="240" w:afterAutospacing="0" w:line="360" w:lineRule="auto"/>
      </w:pPr>
      <w:proofErr w:type="spellStart"/>
      <w:r>
        <w:t>Lowery</w:t>
      </w:r>
      <w:proofErr w:type="spellEnd"/>
      <w:r>
        <w:t xml:space="preserve">, S. and </w:t>
      </w:r>
      <w:proofErr w:type="spellStart"/>
      <w:r>
        <w:t>Defleur</w:t>
      </w:r>
      <w:proofErr w:type="spellEnd"/>
      <w:r>
        <w:t xml:space="preserve">, M.L. (1995). </w:t>
      </w:r>
      <w:r>
        <w:rPr>
          <w:i/>
          <w:iCs/>
        </w:rPr>
        <w:t xml:space="preserve">Milestones in mass communication </w:t>
      </w:r>
      <w:proofErr w:type="gramStart"/>
      <w:r>
        <w:rPr>
          <w:i/>
          <w:iCs/>
        </w:rPr>
        <w:t>research :</w:t>
      </w:r>
      <w:proofErr w:type="gramEnd"/>
      <w:r>
        <w:rPr>
          <w:i/>
          <w:iCs/>
        </w:rPr>
        <w:t xml:space="preserve"> media effects</w:t>
      </w:r>
      <w:r>
        <w:t xml:space="preserve">. White Plains, N.Y.: Longman Publishers </w:t>
      </w:r>
      <w:proofErr w:type="spellStart"/>
      <w:r>
        <w:t>Usa</w:t>
      </w:r>
      <w:proofErr w:type="spellEnd"/>
      <w:r>
        <w:t>.</w:t>
      </w:r>
    </w:p>
    <w:p w14:paraId="6FA3BF4E" w14:textId="77777777" w:rsidR="006645BF" w:rsidRDefault="006645BF" w:rsidP="006645BF">
      <w:pPr>
        <w:pStyle w:val="NormalWeb"/>
        <w:spacing w:before="0" w:beforeAutospacing="0" w:after="240" w:afterAutospacing="0" w:line="360" w:lineRule="auto"/>
      </w:pPr>
      <w:proofErr w:type="spellStart"/>
      <w:r>
        <w:t>Mcquail</w:t>
      </w:r>
      <w:proofErr w:type="spellEnd"/>
      <w:r>
        <w:t xml:space="preserve">, D. and </w:t>
      </w:r>
      <w:proofErr w:type="spellStart"/>
      <w:r>
        <w:t>Deuze</w:t>
      </w:r>
      <w:proofErr w:type="spellEnd"/>
      <w:r>
        <w:t xml:space="preserve">, M. (2020). </w:t>
      </w:r>
      <w:proofErr w:type="spellStart"/>
      <w:r>
        <w:rPr>
          <w:i/>
          <w:iCs/>
        </w:rPr>
        <w:t>McQuail’s</w:t>
      </w:r>
      <w:proofErr w:type="spellEnd"/>
      <w:r>
        <w:rPr>
          <w:i/>
          <w:iCs/>
        </w:rPr>
        <w:t xml:space="preserve"> media and mass communication theory.</w:t>
      </w:r>
      <w:r>
        <w:t xml:space="preserve"> Los Angeles: Sage.</w:t>
      </w:r>
    </w:p>
    <w:p w14:paraId="77EF170F" w14:textId="77777777" w:rsidR="006645BF" w:rsidRDefault="006645BF" w:rsidP="006645BF">
      <w:pPr>
        <w:pStyle w:val="NormalWeb"/>
        <w:spacing w:before="0" w:beforeAutospacing="0" w:after="240" w:afterAutospacing="0" w:line="360" w:lineRule="auto"/>
      </w:pPr>
      <w:r>
        <w:t xml:space="preserve">Michigan Gov (2012). </w:t>
      </w:r>
      <w:r>
        <w:rPr>
          <w:i/>
          <w:iCs/>
        </w:rPr>
        <w:t>The Pros and Cons of Data Collection Methods</w:t>
      </w:r>
      <w:r>
        <w:t>. [online] Available at: https://www.michigan.gov/documents/mentormichigan/Data_Collection_Methods--pros_and_cons_2_403346_7.pdf [Accessed 2 Mar. 2022].</w:t>
      </w:r>
    </w:p>
    <w:p w14:paraId="2A5480E1" w14:textId="77777777" w:rsidR="006645BF" w:rsidRDefault="006645BF" w:rsidP="006645BF">
      <w:pPr>
        <w:pStyle w:val="NormalWeb"/>
        <w:spacing w:before="0" w:beforeAutospacing="0" w:after="240" w:afterAutospacing="0" w:line="360" w:lineRule="auto"/>
      </w:pPr>
      <w:r>
        <w:t xml:space="preserve">Moravec, P., Minas, </w:t>
      </w:r>
      <w:proofErr w:type="gramStart"/>
      <w:r>
        <w:t>R.</w:t>
      </w:r>
      <w:proofErr w:type="gramEnd"/>
      <w:r>
        <w:t xml:space="preserve"> and Dennis, A.R. (2018). </w:t>
      </w:r>
      <w:r>
        <w:rPr>
          <w:i/>
          <w:iCs/>
        </w:rPr>
        <w:t xml:space="preserve">Fake News on </w:t>
      </w:r>
      <w:proofErr w:type="gramStart"/>
      <w:r>
        <w:rPr>
          <w:i/>
          <w:iCs/>
        </w:rPr>
        <w:t>Social Media</w:t>
      </w:r>
      <w:proofErr w:type="gramEnd"/>
      <w:r>
        <w:rPr>
          <w:i/>
          <w:iCs/>
        </w:rPr>
        <w:t>: People Believe What They Want to Believe When it Makes No Sense at All</w:t>
      </w:r>
      <w:r>
        <w:t>. [online] papers.ssrn.com. Available at: https://papers.ssrn.com/sol3/papers.cfm?abstract_id=3269541 [Accessed 15 Apr. 2022].</w:t>
      </w:r>
    </w:p>
    <w:p w14:paraId="06E0F6E8" w14:textId="77777777" w:rsidR="006645BF" w:rsidRDefault="006645BF" w:rsidP="006645BF">
      <w:pPr>
        <w:pStyle w:val="NormalWeb"/>
        <w:spacing w:before="0" w:beforeAutospacing="0" w:after="240" w:afterAutospacing="0" w:line="360" w:lineRule="auto"/>
      </w:pPr>
      <w:r>
        <w:t xml:space="preserve">Morrison, S. (2020). </w:t>
      </w:r>
      <w:r>
        <w:rPr>
          <w:i/>
          <w:iCs/>
        </w:rPr>
        <w:t>Questions to ask yourself before sharing images of police brutality</w:t>
      </w:r>
      <w:r>
        <w:t>. [online] Vox. Available at: https://www.vox.com/recode/2020/6/11/21281028/before-sharing-images-police-brutality-protest-george-floyd-ahmaud-arbery-facebook-instagram-twitter [Accessed 13 Jan. 2022].</w:t>
      </w:r>
    </w:p>
    <w:p w14:paraId="7F6CDA79" w14:textId="77777777" w:rsidR="006645BF" w:rsidRDefault="006645BF" w:rsidP="006645BF">
      <w:pPr>
        <w:pStyle w:val="NormalWeb"/>
        <w:spacing w:before="0" w:beforeAutospacing="0" w:after="240" w:afterAutospacing="0" w:line="360" w:lineRule="auto"/>
      </w:pPr>
      <w:proofErr w:type="spellStart"/>
      <w:r>
        <w:t>Moussaïd</w:t>
      </w:r>
      <w:proofErr w:type="spellEnd"/>
      <w:r>
        <w:t xml:space="preserve">, M., </w:t>
      </w:r>
      <w:proofErr w:type="spellStart"/>
      <w:r>
        <w:t>Kämmer</w:t>
      </w:r>
      <w:proofErr w:type="spellEnd"/>
      <w:r>
        <w:t xml:space="preserve">, J.E., </w:t>
      </w:r>
      <w:proofErr w:type="spellStart"/>
      <w:r>
        <w:t>Analytis</w:t>
      </w:r>
      <w:proofErr w:type="spellEnd"/>
      <w:r>
        <w:t xml:space="preserve">, P.P. and Neth, H. (2013). Social Influence and the Collective Dynamics of Opinion Formation. </w:t>
      </w:r>
      <w:proofErr w:type="spellStart"/>
      <w:r>
        <w:rPr>
          <w:i/>
          <w:iCs/>
        </w:rPr>
        <w:t>PLoS</w:t>
      </w:r>
      <w:proofErr w:type="spellEnd"/>
      <w:r>
        <w:rPr>
          <w:i/>
          <w:iCs/>
        </w:rPr>
        <w:t xml:space="preserve"> ONE</w:t>
      </w:r>
      <w:r>
        <w:t xml:space="preserve">, [online] 8(11), p.e78433. </w:t>
      </w:r>
      <w:proofErr w:type="gramStart"/>
      <w:r>
        <w:t>doi:10.1371/journal.pone</w:t>
      </w:r>
      <w:proofErr w:type="gramEnd"/>
      <w:r>
        <w:t>.0078433.</w:t>
      </w:r>
    </w:p>
    <w:p w14:paraId="0E065D01" w14:textId="77777777" w:rsidR="006645BF" w:rsidRDefault="006645BF" w:rsidP="006645BF">
      <w:pPr>
        <w:pStyle w:val="NormalWeb"/>
        <w:spacing w:before="0" w:beforeAutospacing="0" w:after="240" w:afterAutospacing="0" w:line="360" w:lineRule="auto"/>
      </w:pPr>
      <w:proofErr w:type="spellStart"/>
      <w:r>
        <w:lastRenderedPageBreak/>
        <w:t>Newsworks</w:t>
      </w:r>
      <w:proofErr w:type="spellEnd"/>
      <w:r>
        <w:t xml:space="preserve"> (2017). </w:t>
      </w:r>
      <w:r>
        <w:rPr>
          <w:i/>
          <w:iCs/>
        </w:rPr>
        <w:t>The power of context 2 The power of context 3 The power of context</w:t>
      </w:r>
      <w:r>
        <w:t>. [online] Available at: https://magnetic.media/wp-content/uploads/2017/11/The_power_of_context_FINAL.pdf [Accessed 13 Jan. 2022].</w:t>
      </w:r>
    </w:p>
    <w:p w14:paraId="252AAB62" w14:textId="77777777" w:rsidR="006645BF" w:rsidRDefault="006645BF" w:rsidP="006645BF">
      <w:pPr>
        <w:pStyle w:val="NormalWeb"/>
        <w:spacing w:before="0" w:beforeAutospacing="0" w:after="240" w:afterAutospacing="0" w:line="360" w:lineRule="auto"/>
      </w:pPr>
      <w:r>
        <w:t xml:space="preserve">Nwabueze, C. and Okonkwo, E. (2018). Rethinking the Bullet Theory in the Digital Age. </w:t>
      </w:r>
      <w:r>
        <w:rPr>
          <w:i/>
          <w:iCs/>
        </w:rPr>
        <w:t>International Journal of Media, Journalism and Mass Communications</w:t>
      </w:r>
      <w:r>
        <w:t>, [online] 4(2). doi:10.20431/2454-9479.0402001.</w:t>
      </w:r>
    </w:p>
    <w:p w14:paraId="70FD9508" w14:textId="77777777" w:rsidR="006645BF" w:rsidRDefault="006645BF" w:rsidP="006645BF">
      <w:pPr>
        <w:pStyle w:val="NormalWeb"/>
        <w:spacing w:before="0" w:beforeAutospacing="0" w:after="240" w:afterAutospacing="0" w:line="360" w:lineRule="auto"/>
      </w:pPr>
      <w:r>
        <w:t xml:space="preserve">O’Doherty, K.C. (2017). Deliberative public opinion. </w:t>
      </w:r>
      <w:r>
        <w:rPr>
          <w:i/>
          <w:iCs/>
        </w:rPr>
        <w:t>History of the Human Sciences</w:t>
      </w:r>
      <w:r>
        <w:t>, 30(4), pp.124–145. doi:10.1177/0952695117722718.</w:t>
      </w:r>
    </w:p>
    <w:p w14:paraId="4B4B4A38" w14:textId="77777777" w:rsidR="006645BF" w:rsidRDefault="006645BF" w:rsidP="006645BF">
      <w:pPr>
        <w:pStyle w:val="NormalWeb"/>
        <w:spacing w:before="0" w:beforeAutospacing="0" w:after="240" w:afterAutospacing="0" w:line="360" w:lineRule="auto"/>
      </w:pPr>
      <w:r>
        <w:t xml:space="preserve">Oglesby-Neal, A., Tiry, E. and Kim, K. (2019). </w:t>
      </w:r>
      <w:r>
        <w:rPr>
          <w:i/>
          <w:iCs/>
        </w:rPr>
        <w:t xml:space="preserve">Public Perceptions of Police on </w:t>
      </w:r>
      <w:proofErr w:type="gramStart"/>
      <w:r>
        <w:rPr>
          <w:i/>
          <w:iCs/>
        </w:rPr>
        <w:t>Social Media</w:t>
      </w:r>
      <w:proofErr w:type="gramEnd"/>
      <w:r>
        <w:rPr>
          <w:i/>
          <w:iCs/>
        </w:rPr>
        <w:t xml:space="preserve"> A Big-Data Approach to Understanding Public Sentiment toward the Police</w:t>
      </w:r>
      <w:r>
        <w:t>. [online] Available at: https://www.urban.org/sites/default/files/publication/99789/public_perceptions_of_police_on_social_media_0.pdf [Accessed 13 Jan. 2022].</w:t>
      </w:r>
    </w:p>
    <w:p w14:paraId="226B18FE" w14:textId="77777777" w:rsidR="006645BF" w:rsidRDefault="006645BF" w:rsidP="006645BF">
      <w:pPr>
        <w:pStyle w:val="NormalWeb"/>
        <w:spacing w:before="0" w:beforeAutospacing="0" w:after="240" w:afterAutospacing="0" w:line="360" w:lineRule="auto"/>
      </w:pPr>
      <w:r>
        <w:t xml:space="preserve">Police Federation (2020). </w:t>
      </w:r>
      <w:r>
        <w:rPr>
          <w:i/>
          <w:iCs/>
        </w:rPr>
        <w:t>BWV could counter social media clips</w:t>
      </w:r>
      <w:r>
        <w:t>. [online] www.polfed.org. Available at: https://www.polfed.org/westmids/latest-news/2020/forces-urged-to-share-bwv-footage/ [Accessed 16 Jan. 2022].</w:t>
      </w:r>
    </w:p>
    <w:p w14:paraId="01AA892A" w14:textId="77777777" w:rsidR="006645BF" w:rsidRDefault="006645BF" w:rsidP="006645BF">
      <w:pPr>
        <w:pStyle w:val="NormalWeb"/>
        <w:spacing w:before="0" w:beforeAutospacing="0" w:after="240" w:afterAutospacing="0" w:line="360" w:lineRule="auto"/>
      </w:pPr>
      <w:r>
        <w:t xml:space="preserve">Ponto, J. (2015). Understanding and Evaluating Survey Research. </w:t>
      </w:r>
      <w:r>
        <w:rPr>
          <w:i/>
          <w:iCs/>
        </w:rPr>
        <w:t>Journal of the advanced practitioner in oncology</w:t>
      </w:r>
      <w:r>
        <w:t>, [online] 6(2), pp.168–71. Available at: https://www.ncbi.nlm.nih.gov/pmc/articles/PMC4601897/ [Accessed 7 Feb. 2022].</w:t>
      </w:r>
    </w:p>
    <w:p w14:paraId="065CCF47" w14:textId="77777777" w:rsidR="006645BF" w:rsidRDefault="006645BF" w:rsidP="006645BF">
      <w:pPr>
        <w:pStyle w:val="NormalWeb"/>
        <w:spacing w:before="0" w:beforeAutospacing="0" w:after="240" w:afterAutospacing="0" w:line="360" w:lineRule="auto"/>
      </w:pPr>
      <w:r>
        <w:t xml:space="preserve">Qualtrics (2022). </w:t>
      </w:r>
      <w:r>
        <w:rPr>
          <w:i/>
          <w:iCs/>
        </w:rPr>
        <w:t>How to Determine Sample Size in Research</w:t>
      </w:r>
      <w:r>
        <w:t>. [online] Qualtrics. Available at: https://www.qualtrics.com/uk/experience-management/research/determine-sample-size/ [Accessed 9 May 2022].</w:t>
      </w:r>
    </w:p>
    <w:p w14:paraId="3188810E" w14:textId="77777777" w:rsidR="006645BF" w:rsidRDefault="006645BF" w:rsidP="006645BF">
      <w:pPr>
        <w:pStyle w:val="NormalWeb"/>
        <w:spacing w:before="0" w:beforeAutospacing="0" w:after="240" w:afterAutospacing="0" w:line="360" w:lineRule="auto"/>
      </w:pPr>
      <w:r>
        <w:t xml:space="preserve">Rice, S., Winter, S.R., Doherty, S. and Milner, M. (2017). Advantages and Disadvantages of Using Internet-Based Survey Methods in Aviation-Related Research. </w:t>
      </w:r>
      <w:r>
        <w:rPr>
          <w:i/>
          <w:iCs/>
        </w:rPr>
        <w:t>Journal of Aviation Technology and Engineering</w:t>
      </w:r>
      <w:r>
        <w:t>, [online] 7(1). doi:10.7771/2159-6670.1160.</w:t>
      </w:r>
    </w:p>
    <w:p w14:paraId="5CCBD1A3" w14:textId="77777777" w:rsidR="006645BF" w:rsidRDefault="006645BF" w:rsidP="006645BF">
      <w:pPr>
        <w:pStyle w:val="NormalWeb"/>
        <w:spacing w:before="0" w:beforeAutospacing="0" w:after="240" w:afterAutospacing="0" w:line="360" w:lineRule="auto"/>
      </w:pPr>
      <w:r>
        <w:t xml:space="preserve">Ross, P.T. and Bibler Zaidi, N.L. (2019). Limited by Our Limitations. </w:t>
      </w:r>
      <w:r>
        <w:rPr>
          <w:i/>
          <w:iCs/>
        </w:rPr>
        <w:t>Perspectives on Medical Education</w:t>
      </w:r>
      <w:r>
        <w:t>, [online] 8(4), pp.261–264. doi:10.1007/s40037-019-00530-x.</w:t>
      </w:r>
    </w:p>
    <w:p w14:paraId="123649D3" w14:textId="77777777" w:rsidR="006645BF" w:rsidRDefault="006645BF" w:rsidP="006645BF">
      <w:pPr>
        <w:pStyle w:val="NormalWeb"/>
        <w:spacing w:before="0" w:beforeAutospacing="0" w:after="240" w:afterAutospacing="0" w:line="360" w:lineRule="auto"/>
      </w:pPr>
      <w:r>
        <w:lastRenderedPageBreak/>
        <w:t xml:space="preserve">Sandberg, F. (2016). </w:t>
      </w:r>
      <w:r>
        <w:rPr>
          <w:i/>
          <w:iCs/>
        </w:rPr>
        <w:t>How age affects survey interaction -the case of Intelligence studies</w:t>
      </w:r>
      <w:r>
        <w:t>. [online] Available at: http://www.diva-portal.org/smash/get/diva2:1064181/FULLTEXT01.pdf [Accessed 2 Apr. 2022].</w:t>
      </w:r>
    </w:p>
    <w:p w14:paraId="47BAD927" w14:textId="77777777" w:rsidR="006645BF" w:rsidRDefault="006645BF" w:rsidP="006645BF">
      <w:pPr>
        <w:pStyle w:val="NormalWeb"/>
        <w:spacing w:before="0" w:beforeAutospacing="0" w:after="240" w:afterAutospacing="0" w:line="360" w:lineRule="auto"/>
      </w:pPr>
      <w:r>
        <w:t xml:space="preserve">Saunders, M., Lewis, P. and Thornhill, A. (2019). </w:t>
      </w:r>
      <w:r>
        <w:rPr>
          <w:i/>
          <w:iCs/>
        </w:rPr>
        <w:t>Research Methods for Business Students</w:t>
      </w:r>
      <w:r>
        <w:t>. 8th ed. New York: Pearson.</w:t>
      </w:r>
    </w:p>
    <w:p w14:paraId="66297B2B" w14:textId="77777777" w:rsidR="006645BF" w:rsidRDefault="006645BF" w:rsidP="006645BF">
      <w:pPr>
        <w:pStyle w:val="NormalWeb"/>
        <w:spacing w:before="0" w:beforeAutospacing="0" w:after="240" w:afterAutospacing="0" w:line="360" w:lineRule="auto"/>
      </w:pPr>
      <w:r>
        <w:t xml:space="preserve">Schwartz, M.A. (2008). The importance of stupidity in scientific research. </w:t>
      </w:r>
      <w:r>
        <w:rPr>
          <w:i/>
          <w:iCs/>
        </w:rPr>
        <w:t>Journal of Cell Science</w:t>
      </w:r>
      <w:r>
        <w:t>, 121(11), pp.1771–1771. doi:10.1242/jcs.033340.</w:t>
      </w:r>
    </w:p>
    <w:p w14:paraId="6066FDD5" w14:textId="77777777" w:rsidR="006645BF" w:rsidRDefault="006645BF" w:rsidP="006645BF">
      <w:pPr>
        <w:pStyle w:val="NormalWeb"/>
        <w:spacing w:before="0" w:beforeAutospacing="0" w:after="240" w:afterAutospacing="0" w:line="360" w:lineRule="auto"/>
      </w:pPr>
      <w:r>
        <w:t xml:space="preserve">Shank, G.D. (2006). </w:t>
      </w:r>
      <w:r>
        <w:rPr>
          <w:i/>
          <w:iCs/>
        </w:rPr>
        <w:t xml:space="preserve">Qualitative </w:t>
      </w:r>
      <w:proofErr w:type="gramStart"/>
      <w:r>
        <w:rPr>
          <w:i/>
          <w:iCs/>
        </w:rPr>
        <w:t>research :</w:t>
      </w:r>
      <w:proofErr w:type="gramEnd"/>
      <w:r>
        <w:rPr>
          <w:i/>
          <w:iCs/>
        </w:rPr>
        <w:t xml:space="preserve"> a personal skills approach</w:t>
      </w:r>
      <w:r>
        <w:t>. Upper Saddle River, N.J.: Pearson Merrill Prentice Hall.</w:t>
      </w:r>
    </w:p>
    <w:p w14:paraId="6A24ACB8" w14:textId="77777777" w:rsidR="006645BF" w:rsidRDefault="006645BF" w:rsidP="006645BF">
      <w:pPr>
        <w:pStyle w:val="NormalWeb"/>
        <w:spacing w:before="0" w:beforeAutospacing="0" w:after="240" w:afterAutospacing="0" w:line="360" w:lineRule="auto"/>
      </w:pPr>
      <w:r>
        <w:t xml:space="preserve">Shraddha Bajracharya (2018). </w:t>
      </w:r>
      <w:r>
        <w:rPr>
          <w:i/>
          <w:iCs/>
        </w:rPr>
        <w:t xml:space="preserve">Hypodermic Needle Theory of Communication - </w:t>
      </w:r>
      <w:proofErr w:type="spellStart"/>
      <w:r>
        <w:rPr>
          <w:i/>
          <w:iCs/>
        </w:rPr>
        <w:t>Businesstopia</w:t>
      </w:r>
      <w:proofErr w:type="spellEnd"/>
      <w:r>
        <w:t xml:space="preserve">. [online] </w:t>
      </w:r>
      <w:proofErr w:type="spellStart"/>
      <w:r>
        <w:t>Businesstopia</w:t>
      </w:r>
      <w:proofErr w:type="spellEnd"/>
      <w:r>
        <w:t>. Available at: https://www.businesstopia.net/mass-communication/hypodermic-needle-theory-communication [Accessed 4 Jan. 2022].</w:t>
      </w:r>
    </w:p>
    <w:p w14:paraId="1C02EE9B" w14:textId="77777777" w:rsidR="006645BF" w:rsidRDefault="006645BF" w:rsidP="006645BF">
      <w:pPr>
        <w:pStyle w:val="NormalWeb"/>
        <w:spacing w:before="0" w:beforeAutospacing="0" w:after="240" w:afterAutospacing="0" w:line="360" w:lineRule="auto"/>
      </w:pPr>
      <w:r>
        <w:t xml:space="preserve">Silverstein, J. (2021). </w:t>
      </w:r>
      <w:r>
        <w:rPr>
          <w:i/>
          <w:iCs/>
        </w:rPr>
        <w:t>The global impact of George Floyd: How Black Lives Matter protests shaped movements around the world</w:t>
      </w:r>
      <w:r>
        <w:t>. [online] CBS News. Available at: https://www.cbsnews.com/news/george-floyd-black-lives-matter-impact/ [Accessed 13 Jan. 2022].</w:t>
      </w:r>
    </w:p>
    <w:p w14:paraId="37886908" w14:textId="77777777" w:rsidR="006645BF" w:rsidRDefault="006645BF" w:rsidP="006645BF">
      <w:pPr>
        <w:pStyle w:val="NormalWeb"/>
        <w:spacing w:before="0" w:beforeAutospacing="0" w:after="240" w:afterAutospacing="0" w:line="360" w:lineRule="auto"/>
      </w:pPr>
      <w:r>
        <w:t xml:space="preserve">Singh, Ajay S., and Micah B. Masuku. (2014). Sampling techniques &amp; determination of sample size in applied statistics research: An overview. International Journal of Economics, Commerce and Management 2: 1–22 </w:t>
      </w:r>
    </w:p>
    <w:p w14:paraId="07321EA4" w14:textId="77777777" w:rsidR="006645BF" w:rsidRDefault="006645BF" w:rsidP="006645BF">
      <w:pPr>
        <w:pStyle w:val="NormalWeb"/>
        <w:spacing w:before="0" w:beforeAutospacing="0" w:after="240" w:afterAutospacing="0" w:line="360" w:lineRule="auto"/>
      </w:pPr>
      <w:r>
        <w:t xml:space="preserve">Sociology Group (2019). </w:t>
      </w:r>
      <w:r>
        <w:rPr>
          <w:i/>
          <w:iCs/>
        </w:rPr>
        <w:t>Advantages and Disadvantages of Interview in Research</w:t>
      </w:r>
      <w:r>
        <w:t>. [online] Sociology Group. Available at: https://www.sociologygroup.com/advantages-disadvantages-interview-research/ [Accessed 2 Mar. 2022].</w:t>
      </w:r>
    </w:p>
    <w:p w14:paraId="28CE3F0A" w14:textId="77777777" w:rsidR="006645BF" w:rsidRDefault="006645BF" w:rsidP="006645BF">
      <w:pPr>
        <w:pStyle w:val="NormalWeb"/>
        <w:spacing w:before="0" w:beforeAutospacing="0" w:after="240" w:afterAutospacing="0" w:line="360" w:lineRule="auto"/>
      </w:pPr>
      <w:proofErr w:type="spellStart"/>
      <w:r>
        <w:t>Soladoye</w:t>
      </w:r>
      <w:proofErr w:type="spellEnd"/>
      <w:r>
        <w:t xml:space="preserve">, A. and Ojo, A. (2020). International Journal for Management and Modern Education Impact of </w:t>
      </w:r>
      <w:proofErr w:type="gramStart"/>
      <w:r>
        <w:t>Social Media</w:t>
      </w:r>
      <w:proofErr w:type="gramEnd"/>
      <w:r>
        <w:t xml:space="preserve"> on Police Brutality. </w:t>
      </w:r>
      <w:r>
        <w:rPr>
          <w:i/>
          <w:iCs/>
        </w:rPr>
        <w:t>International Journal for Management and Modern Education</w:t>
      </w:r>
      <w:r>
        <w:t>, 1(1), pp.14–27.</w:t>
      </w:r>
    </w:p>
    <w:p w14:paraId="0B5524B9" w14:textId="77777777" w:rsidR="006645BF" w:rsidRDefault="006645BF" w:rsidP="006645BF">
      <w:pPr>
        <w:pStyle w:val="NormalWeb"/>
        <w:spacing w:before="0" w:beforeAutospacing="0" w:after="240" w:afterAutospacing="0" w:line="360" w:lineRule="auto"/>
      </w:pPr>
      <w:r>
        <w:t xml:space="preserve">Statista Research Department (2021). </w:t>
      </w:r>
      <w:r>
        <w:rPr>
          <w:i/>
          <w:iCs/>
        </w:rPr>
        <w:t>Number of social media users worldwide 2010-2021</w:t>
      </w:r>
      <w:r>
        <w:t>. [online] Statista. Available at: https://www.statista.com/statistics/278414/number-of-worldwide-social-network-users/ [Accessed 29 Dec. 2022].</w:t>
      </w:r>
    </w:p>
    <w:p w14:paraId="5C6E88A0" w14:textId="77777777" w:rsidR="006645BF" w:rsidRDefault="006645BF" w:rsidP="006645BF">
      <w:pPr>
        <w:pStyle w:val="NormalWeb"/>
        <w:spacing w:before="0" w:beforeAutospacing="0" w:after="240" w:afterAutospacing="0" w:line="360" w:lineRule="auto"/>
      </w:pPr>
      <w:proofErr w:type="spellStart"/>
      <w:r>
        <w:lastRenderedPageBreak/>
        <w:t>Tankovska</w:t>
      </w:r>
      <w:proofErr w:type="spellEnd"/>
      <w:r>
        <w:t xml:space="preserve">, H. (2021). </w:t>
      </w:r>
      <w:r>
        <w:rPr>
          <w:i/>
          <w:iCs/>
        </w:rPr>
        <w:t>Facebook users worldwide 2020 | Statista</w:t>
      </w:r>
      <w:r>
        <w:t>. [online] Statista. Available at: https://www.statista.com/statistics/264810/number-of-monthly-active-facebook-users-worldwide/ [Accessed 30 Nov. 2021].</w:t>
      </w:r>
    </w:p>
    <w:p w14:paraId="177C3D8A" w14:textId="77777777" w:rsidR="006645BF" w:rsidRDefault="006645BF" w:rsidP="006645BF">
      <w:pPr>
        <w:pStyle w:val="NormalWeb"/>
        <w:spacing w:before="0" w:beforeAutospacing="0" w:after="240" w:afterAutospacing="0" w:line="360" w:lineRule="auto"/>
      </w:pPr>
      <w:r>
        <w:t xml:space="preserve">The Police Foundation (2014). </w:t>
      </w:r>
      <w:r>
        <w:rPr>
          <w:i/>
          <w:iCs/>
        </w:rPr>
        <w:t>briefing The Series 3, Edition 1</w:t>
      </w:r>
      <w:r>
        <w:t>. [online] Available at: https://www.police-foundation.org.uk/2017/wp-content/uploads/2017/08/Social_media_briefing_FINAL.pdf [Accessed 15 Jan. 2022].</w:t>
      </w:r>
    </w:p>
    <w:p w14:paraId="1451A1B1" w14:textId="77777777" w:rsidR="006645BF" w:rsidRDefault="006645BF" w:rsidP="006645BF">
      <w:pPr>
        <w:pStyle w:val="NormalWeb"/>
        <w:spacing w:before="0" w:beforeAutospacing="0" w:after="240" w:afterAutospacing="0" w:line="360" w:lineRule="auto"/>
      </w:pPr>
      <w:r>
        <w:t xml:space="preserve">Theofanidis, D. and </w:t>
      </w:r>
      <w:proofErr w:type="spellStart"/>
      <w:r>
        <w:t>Fountouki</w:t>
      </w:r>
      <w:proofErr w:type="spellEnd"/>
      <w:r>
        <w:t xml:space="preserve">, A. (2018). Limitations and Delimitations in the Research Process. </w:t>
      </w:r>
      <w:r>
        <w:rPr>
          <w:i/>
          <w:iCs/>
        </w:rPr>
        <w:t>Perioperative Nursing</w:t>
      </w:r>
      <w:r>
        <w:t>, [online] 7(3), pp.155–162. doi:10.5281/zenodo.2552022.</w:t>
      </w:r>
    </w:p>
    <w:p w14:paraId="1AB4AC84" w14:textId="77777777" w:rsidR="006645BF" w:rsidRDefault="006645BF" w:rsidP="006645BF">
      <w:pPr>
        <w:pStyle w:val="NormalWeb"/>
        <w:spacing w:before="0" w:beforeAutospacing="0" w:after="240" w:afterAutospacing="0" w:line="360" w:lineRule="auto"/>
      </w:pPr>
      <w:r>
        <w:t xml:space="preserve">Thompson, K. (2019). </w:t>
      </w:r>
      <w:r>
        <w:rPr>
          <w:i/>
          <w:iCs/>
        </w:rPr>
        <w:t>The hypodermic syringe model of audience effects</w:t>
      </w:r>
      <w:r>
        <w:t xml:space="preserve">. [online] </w:t>
      </w:r>
      <w:proofErr w:type="spellStart"/>
      <w:r>
        <w:t>ReviseSociology</w:t>
      </w:r>
      <w:proofErr w:type="spellEnd"/>
      <w:r>
        <w:t>. Available at: https://revisesociology.com/2019/09/04/the-hypodermic-syringe-model-of-audience-effects/ [Accessed 4 Jan. 2022].</w:t>
      </w:r>
    </w:p>
    <w:p w14:paraId="204AF3AF" w14:textId="77777777" w:rsidR="006645BF" w:rsidRDefault="006645BF" w:rsidP="006645BF">
      <w:pPr>
        <w:pStyle w:val="NormalWeb"/>
        <w:spacing w:before="0" w:beforeAutospacing="0" w:after="240" w:afterAutospacing="0" w:line="360" w:lineRule="auto"/>
      </w:pPr>
      <w:proofErr w:type="spellStart"/>
      <w:r>
        <w:t>Vorhaus</w:t>
      </w:r>
      <w:proofErr w:type="spellEnd"/>
      <w:r>
        <w:t xml:space="preserve">, M. (2020). </w:t>
      </w:r>
      <w:r>
        <w:rPr>
          <w:i/>
          <w:iCs/>
        </w:rPr>
        <w:t xml:space="preserve">People Increasingly Turn </w:t>
      </w:r>
      <w:proofErr w:type="gramStart"/>
      <w:r>
        <w:rPr>
          <w:i/>
          <w:iCs/>
        </w:rPr>
        <w:t>To</w:t>
      </w:r>
      <w:proofErr w:type="gramEnd"/>
      <w:r>
        <w:rPr>
          <w:i/>
          <w:iCs/>
        </w:rPr>
        <w:t xml:space="preserve"> Social Media For News</w:t>
      </w:r>
      <w:r>
        <w:t>. [online] Forbes. Available at: https://www.forbes.com/sites/mikevorhaus/2020/06/24/people-increasingly-turn-to-social-media-for-news/?sh=129cd6923bcc [Accessed 9 Dec. 2021].</w:t>
      </w:r>
    </w:p>
    <w:p w14:paraId="76734F19" w14:textId="77777777" w:rsidR="006645BF" w:rsidRDefault="006645BF" w:rsidP="006645BF">
      <w:pPr>
        <w:pStyle w:val="NormalWeb"/>
        <w:spacing w:before="0" w:beforeAutospacing="0" w:after="240" w:afterAutospacing="0" w:line="360" w:lineRule="auto"/>
      </w:pPr>
      <w:r>
        <w:t xml:space="preserve">Wada, H. (2018). Professional versus </w:t>
      </w:r>
      <w:proofErr w:type="gramStart"/>
      <w:r>
        <w:t>Social Media</w:t>
      </w:r>
      <w:proofErr w:type="gramEnd"/>
      <w:r>
        <w:t xml:space="preserve">: News Credibility and Impact. </w:t>
      </w:r>
      <w:r>
        <w:rPr>
          <w:i/>
          <w:iCs/>
        </w:rPr>
        <w:t>SSRN Electronic Journal</w:t>
      </w:r>
      <w:r>
        <w:t>. doi:10.2139/ssrn.3303500.</w:t>
      </w:r>
    </w:p>
    <w:p w14:paraId="40AE59B5" w14:textId="77777777" w:rsidR="006645BF" w:rsidRDefault="006645BF" w:rsidP="006645BF">
      <w:pPr>
        <w:pStyle w:val="NormalWeb"/>
        <w:spacing w:before="0" w:beforeAutospacing="0" w:after="240" w:afterAutospacing="0" w:line="360" w:lineRule="auto"/>
      </w:pPr>
      <w:r>
        <w:t xml:space="preserve">Walsh, J.P. and O’Connor, C. (2018). Social media and policing: A review of recent research. </w:t>
      </w:r>
      <w:r>
        <w:rPr>
          <w:i/>
          <w:iCs/>
        </w:rPr>
        <w:t>Sociology Compass</w:t>
      </w:r>
      <w:r>
        <w:t>, 13(1), p.e12648. doi:10.1111/soc4.12648.</w:t>
      </w:r>
    </w:p>
    <w:p w14:paraId="7BB456AF" w14:textId="77777777" w:rsidR="006645BF" w:rsidRDefault="006645BF" w:rsidP="006645BF">
      <w:pPr>
        <w:pStyle w:val="NormalWeb"/>
        <w:spacing w:before="0" w:beforeAutospacing="0" w:after="240" w:afterAutospacing="0" w:line="360" w:lineRule="auto"/>
      </w:pPr>
      <w:r>
        <w:t xml:space="preserve">Westerman, M.A. (2006). What counts as ‘good’ quantitative research and what can we say about when to use quantitative and/or qualitative </w:t>
      </w:r>
      <w:proofErr w:type="gramStart"/>
      <w:r>
        <w:t>methods?.</w:t>
      </w:r>
      <w:proofErr w:type="gramEnd"/>
      <w:r>
        <w:t xml:space="preserve"> </w:t>
      </w:r>
      <w:r>
        <w:rPr>
          <w:i/>
          <w:iCs/>
        </w:rPr>
        <w:t>New Ideas in Psychology</w:t>
      </w:r>
      <w:r>
        <w:t xml:space="preserve">, 24(3), pp.263–274. </w:t>
      </w:r>
      <w:proofErr w:type="gramStart"/>
      <w:r>
        <w:t>doi:10.1016/j.newideapsych</w:t>
      </w:r>
      <w:proofErr w:type="gramEnd"/>
      <w:r>
        <w:t>.2006.10.004.</w:t>
      </w:r>
    </w:p>
    <w:p w14:paraId="506E60EC" w14:textId="77777777" w:rsidR="006645BF" w:rsidRDefault="006645BF" w:rsidP="006645BF">
      <w:pPr>
        <w:pStyle w:val="NormalWeb"/>
        <w:spacing w:before="0" w:beforeAutospacing="0" w:after="240" w:afterAutospacing="0" w:line="360" w:lineRule="auto"/>
      </w:pPr>
      <w:proofErr w:type="spellStart"/>
      <w:r>
        <w:t>Worldometer</w:t>
      </w:r>
      <w:proofErr w:type="spellEnd"/>
      <w:r>
        <w:t xml:space="preserve"> (2021). </w:t>
      </w:r>
      <w:r>
        <w:rPr>
          <w:i/>
          <w:iCs/>
        </w:rPr>
        <w:t>World Population Clock</w:t>
      </w:r>
      <w:r>
        <w:t>. [online] Worldometers.info. Available at: https://www.worldometers.info/world-population/ [Accessed 3 Dec. 2021].</w:t>
      </w:r>
    </w:p>
    <w:p w14:paraId="03E25846" w14:textId="1D61386B" w:rsidR="004902D2" w:rsidRDefault="004902D2" w:rsidP="006645BF"/>
    <w:p w14:paraId="35BE232F" w14:textId="5A589265" w:rsidR="004902D2" w:rsidRDefault="004902D2" w:rsidP="004902D2"/>
    <w:p w14:paraId="12F5221B" w14:textId="612A317C" w:rsidR="004902D2" w:rsidRDefault="004902D2" w:rsidP="004902D2"/>
    <w:p w14:paraId="4F4A38E3" w14:textId="77777777" w:rsidR="00145C44" w:rsidRDefault="00145C44" w:rsidP="006B6B3A">
      <w:pPr>
        <w:autoSpaceDE w:val="0"/>
        <w:autoSpaceDN w:val="0"/>
        <w:adjustRightInd w:val="0"/>
        <w:rPr>
          <w:rFonts w:cstheme="minorHAnsi"/>
          <w:color w:val="000000"/>
          <w:highlight w:val="yellow"/>
          <w:u w:val="single"/>
        </w:rPr>
      </w:pPr>
    </w:p>
    <w:p w14:paraId="431332A1" w14:textId="77777777" w:rsidR="00145C44" w:rsidRDefault="00145C44" w:rsidP="006B6B3A">
      <w:pPr>
        <w:autoSpaceDE w:val="0"/>
        <w:autoSpaceDN w:val="0"/>
        <w:adjustRightInd w:val="0"/>
        <w:rPr>
          <w:rFonts w:cstheme="minorHAnsi"/>
          <w:color w:val="000000"/>
          <w:highlight w:val="yellow"/>
          <w:u w:val="single"/>
        </w:rPr>
      </w:pPr>
    </w:p>
    <w:p w14:paraId="1E7E1456" w14:textId="713876F2" w:rsidR="006B6B3A" w:rsidRPr="00B95B2B" w:rsidRDefault="006B6B3A" w:rsidP="00B95B2B">
      <w:pPr>
        <w:autoSpaceDE w:val="0"/>
        <w:autoSpaceDN w:val="0"/>
        <w:adjustRightInd w:val="0"/>
        <w:jc w:val="both"/>
        <w:rPr>
          <w:rFonts w:ascii="Times New Roman" w:hAnsi="Times New Roman" w:cs="Times New Roman"/>
          <w:b/>
          <w:bCs/>
          <w:color w:val="000000"/>
          <w:sz w:val="24"/>
          <w:szCs w:val="24"/>
          <w:u w:val="single"/>
        </w:rPr>
      </w:pPr>
      <w:r w:rsidRPr="00B95B2B">
        <w:rPr>
          <w:rFonts w:ascii="Times New Roman" w:hAnsi="Times New Roman" w:cs="Times New Roman"/>
          <w:b/>
          <w:bCs/>
          <w:color w:val="000000"/>
          <w:sz w:val="24"/>
          <w:szCs w:val="24"/>
          <w:u w:val="single"/>
        </w:rPr>
        <w:lastRenderedPageBreak/>
        <w:t>A</w:t>
      </w:r>
      <w:r w:rsidR="00E82F36">
        <w:rPr>
          <w:rFonts w:ascii="Times New Roman" w:hAnsi="Times New Roman" w:cs="Times New Roman"/>
          <w:b/>
          <w:bCs/>
          <w:color w:val="000000"/>
          <w:sz w:val="24"/>
          <w:szCs w:val="24"/>
          <w:u w:val="single"/>
        </w:rPr>
        <w:t>ppendix</w:t>
      </w:r>
      <w:r w:rsidRPr="00B95B2B">
        <w:rPr>
          <w:rFonts w:ascii="Times New Roman" w:hAnsi="Times New Roman" w:cs="Times New Roman"/>
          <w:b/>
          <w:bCs/>
          <w:color w:val="000000"/>
          <w:sz w:val="24"/>
          <w:szCs w:val="24"/>
          <w:u w:val="single"/>
        </w:rPr>
        <w:t xml:space="preserve"> A – Questionnaire</w:t>
      </w:r>
    </w:p>
    <w:p w14:paraId="65DEF0AC" w14:textId="6A11CAE9" w:rsidR="006B6B3A" w:rsidRPr="00B95B2B" w:rsidRDefault="006B6B3A" w:rsidP="00B95B2B">
      <w:pPr>
        <w:autoSpaceDE w:val="0"/>
        <w:autoSpaceDN w:val="0"/>
        <w:adjustRightInd w:val="0"/>
        <w:jc w:val="both"/>
        <w:rPr>
          <w:rFonts w:ascii="Times New Roman" w:hAnsi="Times New Roman" w:cs="Times New Roman"/>
          <w:b/>
          <w:bCs/>
          <w:color w:val="000000"/>
          <w:sz w:val="24"/>
          <w:szCs w:val="24"/>
          <w:u w:val="single"/>
        </w:rPr>
      </w:pPr>
      <w:r w:rsidRPr="00B95B2B">
        <w:rPr>
          <w:rFonts w:ascii="Times New Roman" w:hAnsi="Times New Roman" w:cs="Times New Roman"/>
          <w:b/>
          <w:bCs/>
          <w:color w:val="000000"/>
          <w:sz w:val="24"/>
          <w:szCs w:val="24"/>
          <w:u w:val="single"/>
        </w:rPr>
        <w:t>Ethical Disclaimer</w:t>
      </w:r>
    </w:p>
    <w:p w14:paraId="47A246B4" w14:textId="45780B09" w:rsidR="00880AF0" w:rsidRPr="00B95B2B" w:rsidRDefault="00671B52" w:rsidP="00B95B2B">
      <w:pPr>
        <w:autoSpaceDE w:val="0"/>
        <w:autoSpaceDN w:val="0"/>
        <w:adjustRightInd w:val="0"/>
        <w:spacing w:line="480" w:lineRule="auto"/>
        <w:jc w:val="both"/>
        <w:rPr>
          <w:rFonts w:ascii="Times New Roman" w:hAnsi="Times New Roman" w:cs="Times New Roman"/>
          <w:color w:val="000000"/>
          <w:sz w:val="24"/>
          <w:szCs w:val="24"/>
        </w:rPr>
      </w:pPr>
      <w:r w:rsidRPr="00B95B2B">
        <w:rPr>
          <w:rFonts w:ascii="Times New Roman" w:hAnsi="Times New Roman" w:cs="Times New Roman"/>
          <w:color w:val="000000"/>
          <w:sz w:val="24"/>
          <w:szCs w:val="24"/>
        </w:rPr>
        <w:t xml:space="preserve">An ethical disclaimer was placed alongside the survey post on social media. The ethical disclaimer is </w:t>
      </w:r>
      <w:r w:rsidR="00B95B2B" w:rsidRPr="00B95B2B">
        <w:rPr>
          <w:rFonts w:ascii="Times New Roman" w:hAnsi="Times New Roman" w:cs="Times New Roman"/>
          <w:color w:val="000000"/>
          <w:sz w:val="24"/>
          <w:szCs w:val="24"/>
        </w:rPr>
        <w:t>below: -</w:t>
      </w:r>
    </w:p>
    <w:p w14:paraId="3636A82C" w14:textId="7A7D6D94" w:rsidR="00880AF0" w:rsidRPr="00B95B2B" w:rsidRDefault="00880AF0" w:rsidP="00B95B2B">
      <w:pPr>
        <w:autoSpaceDE w:val="0"/>
        <w:autoSpaceDN w:val="0"/>
        <w:adjustRightInd w:val="0"/>
        <w:spacing w:line="480" w:lineRule="auto"/>
        <w:jc w:val="both"/>
        <w:rPr>
          <w:rFonts w:ascii="Times New Roman" w:hAnsi="Times New Roman" w:cs="Times New Roman"/>
          <w:color w:val="000000"/>
          <w:sz w:val="24"/>
          <w:szCs w:val="24"/>
        </w:rPr>
      </w:pPr>
      <w:r w:rsidRPr="00B95B2B">
        <w:rPr>
          <w:rFonts w:ascii="Times New Roman" w:hAnsi="Times New Roman" w:cs="Times New Roman"/>
          <w:color w:val="000000"/>
          <w:sz w:val="24"/>
          <w:szCs w:val="24"/>
        </w:rPr>
        <w:t xml:space="preserve">My name is Gareth </w:t>
      </w:r>
      <w:r w:rsidR="00671B52" w:rsidRPr="00B95B2B">
        <w:rPr>
          <w:rFonts w:ascii="Times New Roman" w:hAnsi="Times New Roman" w:cs="Times New Roman"/>
          <w:color w:val="000000"/>
          <w:sz w:val="24"/>
          <w:szCs w:val="24"/>
        </w:rPr>
        <w:t>Thomas,</w:t>
      </w:r>
      <w:r w:rsidRPr="00B95B2B">
        <w:rPr>
          <w:rFonts w:ascii="Times New Roman" w:hAnsi="Times New Roman" w:cs="Times New Roman"/>
          <w:color w:val="000000"/>
          <w:sz w:val="24"/>
          <w:szCs w:val="24"/>
        </w:rPr>
        <w:t xml:space="preserve"> and I am currently employed by South Wales Police where I am attempting to collect data and information for my </w:t>
      </w:r>
      <w:r w:rsidR="00B95B2B" w:rsidRPr="00B95B2B">
        <w:rPr>
          <w:rFonts w:ascii="Times New Roman" w:hAnsi="Times New Roman" w:cs="Times New Roman"/>
          <w:color w:val="000000"/>
          <w:sz w:val="24"/>
          <w:szCs w:val="24"/>
        </w:rPr>
        <w:t>Bachelor of Science</w:t>
      </w:r>
      <w:r w:rsidR="00F3677F" w:rsidRPr="00B95B2B">
        <w:rPr>
          <w:rFonts w:ascii="Times New Roman" w:hAnsi="Times New Roman" w:cs="Times New Roman"/>
          <w:color w:val="000000"/>
          <w:sz w:val="24"/>
          <w:szCs w:val="24"/>
        </w:rPr>
        <w:t xml:space="preserve"> </w:t>
      </w:r>
      <w:r w:rsidRPr="00B95B2B">
        <w:rPr>
          <w:rFonts w:ascii="Times New Roman" w:hAnsi="Times New Roman" w:cs="Times New Roman"/>
          <w:color w:val="000000"/>
          <w:sz w:val="24"/>
          <w:szCs w:val="24"/>
        </w:rPr>
        <w:t xml:space="preserve">degree in </w:t>
      </w:r>
      <w:r w:rsidR="00F3677F" w:rsidRPr="00B95B2B">
        <w:rPr>
          <w:rFonts w:ascii="Times New Roman" w:hAnsi="Times New Roman" w:cs="Times New Roman"/>
          <w:color w:val="000000"/>
          <w:sz w:val="24"/>
          <w:szCs w:val="24"/>
        </w:rPr>
        <w:t>p</w:t>
      </w:r>
      <w:r w:rsidRPr="00B95B2B">
        <w:rPr>
          <w:rFonts w:ascii="Times New Roman" w:hAnsi="Times New Roman" w:cs="Times New Roman"/>
          <w:color w:val="000000"/>
          <w:sz w:val="24"/>
          <w:szCs w:val="24"/>
        </w:rPr>
        <w:t>olicing</w:t>
      </w:r>
      <w:r w:rsidR="00F3677F" w:rsidRPr="00B95B2B">
        <w:rPr>
          <w:rFonts w:ascii="Times New Roman" w:hAnsi="Times New Roman" w:cs="Times New Roman"/>
          <w:color w:val="000000"/>
          <w:sz w:val="24"/>
          <w:szCs w:val="24"/>
        </w:rPr>
        <w:t xml:space="preserve"> conducted at the University of Wales Trinity Saint David</w:t>
      </w:r>
      <w:r w:rsidRPr="00B95B2B">
        <w:rPr>
          <w:rFonts w:ascii="Times New Roman" w:hAnsi="Times New Roman" w:cs="Times New Roman"/>
          <w:color w:val="000000"/>
          <w:sz w:val="24"/>
          <w:szCs w:val="24"/>
        </w:rPr>
        <w:t xml:space="preserve">. </w:t>
      </w:r>
    </w:p>
    <w:p w14:paraId="3A534FF9" w14:textId="262E1269" w:rsidR="00880AF0" w:rsidRPr="00B95B2B" w:rsidRDefault="00880AF0" w:rsidP="00B95B2B">
      <w:pPr>
        <w:autoSpaceDE w:val="0"/>
        <w:autoSpaceDN w:val="0"/>
        <w:adjustRightInd w:val="0"/>
        <w:spacing w:line="480" w:lineRule="auto"/>
        <w:jc w:val="both"/>
        <w:rPr>
          <w:rFonts w:ascii="Times New Roman" w:hAnsi="Times New Roman" w:cs="Times New Roman"/>
          <w:color w:val="000000"/>
          <w:sz w:val="24"/>
          <w:szCs w:val="24"/>
        </w:rPr>
      </w:pPr>
      <w:r w:rsidRPr="00B95B2B">
        <w:rPr>
          <w:rFonts w:ascii="Times New Roman" w:hAnsi="Times New Roman" w:cs="Times New Roman"/>
          <w:color w:val="000000"/>
          <w:sz w:val="24"/>
          <w:szCs w:val="24"/>
        </w:rPr>
        <w:t xml:space="preserve">The research I am undertaking is that which involves social </w:t>
      </w:r>
      <w:r w:rsidR="00671B52" w:rsidRPr="00B95B2B">
        <w:rPr>
          <w:rFonts w:ascii="Times New Roman" w:hAnsi="Times New Roman" w:cs="Times New Roman"/>
          <w:color w:val="000000"/>
          <w:sz w:val="24"/>
          <w:szCs w:val="24"/>
        </w:rPr>
        <w:t>media,</w:t>
      </w:r>
      <w:r w:rsidRPr="00B95B2B">
        <w:rPr>
          <w:rFonts w:ascii="Times New Roman" w:hAnsi="Times New Roman" w:cs="Times New Roman"/>
          <w:color w:val="000000"/>
          <w:sz w:val="24"/>
          <w:szCs w:val="24"/>
        </w:rPr>
        <w:t xml:space="preserve"> and it’s impacts on the </w:t>
      </w:r>
      <w:r w:rsidR="00671B52" w:rsidRPr="00B95B2B">
        <w:rPr>
          <w:rFonts w:ascii="Times New Roman" w:hAnsi="Times New Roman" w:cs="Times New Roman"/>
          <w:color w:val="000000"/>
          <w:sz w:val="24"/>
          <w:szCs w:val="24"/>
        </w:rPr>
        <w:t>public’s</w:t>
      </w:r>
      <w:r w:rsidRPr="00B95B2B">
        <w:rPr>
          <w:rFonts w:ascii="Times New Roman" w:hAnsi="Times New Roman" w:cs="Times New Roman"/>
          <w:color w:val="000000"/>
          <w:sz w:val="24"/>
          <w:szCs w:val="24"/>
        </w:rPr>
        <w:t xml:space="preserve"> perception of the police.</w:t>
      </w:r>
    </w:p>
    <w:p w14:paraId="5F21DAF2" w14:textId="269E6FB7" w:rsidR="00880AF0" w:rsidRPr="00B95B2B" w:rsidRDefault="00880AF0" w:rsidP="00B95B2B">
      <w:pPr>
        <w:autoSpaceDE w:val="0"/>
        <w:autoSpaceDN w:val="0"/>
        <w:adjustRightInd w:val="0"/>
        <w:spacing w:line="480" w:lineRule="auto"/>
        <w:jc w:val="both"/>
        <w:rPr>
          <w:rFonts w:ascii="Times New Roman" w:hAnsi="Times New Roman" w:cs="Times New Roman"/>
          <w:color w:val="000000"/>
          <w:sz w:val="24"/>
          <w:szCs w:val="24"/>
        </w:rPr>
      </w:pPr>
      <w:r w:rsidRPr="00B95B2B">
        <w:rPr>
          <w:rFonts w:ascii="Times New Roman" w:hAnsi="Times New Roman" w:cs="Times New Roman"/>
          <w:color w:val="000000"/>
          <w:sz w:val="24"/>
          <w:szCs w:val="24"/>
        </w:rPr>
        <w:t xml:space="preserve">The survey will collect information regarding your </w:t>
      </w:r>
      <w:r w:rsidR="00671B52" w:rsidRPr="00B95B2B">
        <w:rPr>
          <w:rFonts w:ascii="Times New Roman" w:hAnsi="Times New Roman" w:cs="Times New Roman"/>
          <w:color w:val="000000"/>
          <w:sz w:val="24"/>
          <w:szCs w:val="24"/>
        </w:rPr>
        <w:t>answers,</w:t>
      </w:r>
      <w:r w:rsidRPr="00B95B2B">
        <w:rPr>
          <w:rFonts w:ascii="Times New Roman" w:hAnsi="Times New Roman" w:cs="Times New Roman"/>
          <w:color w:val="000000"/>
          <w:sz w:val="24"/>
          <w:szCs w:val="24"/>
        </w:rPr>
        <w:t xml:space="preserve"> and it will not store your data, it is an anonymous questionnaire </w:t>
      </w:r>
    </w:p>
    <w:p w14:paraId="246CDBEF" w14:textId="4822E392" w:rsidR="00880AF0" w:rsidRPr="00B95B2B" w:rsidRDefault="00880AF0" w:rsidP="00B95B2B">
      <w:pPr>
        <w:autoSpaceDE w:val="0"/>
        <w:autoSpaceDN w:val="0"/>
        <w:adjustRightInd w:val="0"/>
        <w:spacing w:line="480" w:lineRule="auto"/>
        <w:jc w:val="both"/>
        <w:rPr>
          <w:rFonts w:ascii="Times New Roman" w:hAnsi="Times New Roman" w:cs="Times New Roman"/>
          <w:color w:val="000000"/>
          <w:sz w:val="24"/>
          <w:szCs w:val="24"/>
        </w:rPr>
      </w:pPr>
      <w:r w:rsidRPr="00B95B2B">
        <w:rPr>
          <w:rFonts w:ascii="Times New Roman" w:hAnsi="Times New Roman" w:cs="Times New Roman"/>
          <w:color w:val="000000"/>
          <w:sz w:val="24"/>
          <w:szCs w:val="24"/>
        </w:rPr>
        <w:t xml:space="preserve">This is a </w:t>
      </w:r>
      <w:r w:rsidR="00671B52" w:rsidRPr="00B95B2B">
        <w:rPr>
          <w:rFonts w:ascii="Times New Roman" w:hAnsi="Times New Roman" w:cs="Times New Roman"/>
          <w:color w:val="000000"/>
          <w:sz w:val="24"/>
          <w:szCs w:val="24"/>
        </w:rPr>
        <w:t>multi-choice</w:t>
      </w:r>
      <w:r w:rsidRPr="00B95B2B">
        <w:rPr>
          <w:rFonts w:ascii="Times New Roman" w:hAnsi="Times New Roman" w:cs="Times New Roman"/>
          <w:color w:val="000000"/>
          <w:sz w:val="24"/>
          <w:szCs w:val="24"/>
        </w:rPr>
        <w:t xml:space="preserve"> questionnaire which I would really appreciate you completing. The survey </w:t>
      </w:r>
      <w:r w:rsidR="00671B52" w:rsidRPr="00B95B2B">
        <w:rPr>
          <w:rFonts w:ascii="Times New Roman" w:hAnsi="Times New Roman" w:cs="Times New Roman"/>
          <w:color w:val="000000"/>
          <w:sz w:val="24"/>
          <w:szCs w:val="24"/>
        </w:rPr>
        <w:t xml:space="preserve">has 13 questions and </w:t>
      </w:r>
      <w:r w:rsidRPr="00B95B2B">
        <w:rPr>
          <w:rFonts w:ascii="Times New Roman" w:hAnsi="Times New Roman" w:cs="Times New Roman"/>
          <w:color w:val="000000"/>
          <w:sz w:val="24"/>
          <w:szCs w:val="24"/>
        </w:rPr>
        <w:t>will take approximately 5 minutes</w:t>
      </w:r>
      <w:r w:rsidR="00671B52" w:rsidRPr="00B95B2B">
        <w:rPr>
          <w:rFonts w:ascii="Times New Roman" w:hAnsi="Times New Roman" w:cs="Times New Roman"/>
          <w:color w:val="000000"/>
          <w:sz w:val="24"/>
          <w:szCs w:val="24"/>
        </w:rPr>
        <w:t xml:space="preserve"> to complete</w:t>
      </w:r>
      <w:r w:rsidRPr="00B95B2B">
        <w:rPr>
          <w:rFonts w:ascii="Times New Roman" w:hAnsi="Times New Roman" w:cs="Times New Roman"/>
          <w:color w:val="000000"/>
          <w:sz w:val="24"/>
          <w:szCs w:val="24"/>
        </w:rPr>
        <w:t>.</w:t>
      </w:r>
    </w:p>
    <w:p w14:paraId="0A177C84" w14:textId="000115F4" w:rsidR="00671B52" w:rsidRPr="00B95B2B" w:rsidRDefault="00671B52" w:rsidP="00B95B2B">
      <w:pPr>
        <w:autoSpaceDE w:val="0"/>
        <w:autoSpaceDN w:val="0"/>
        <w:adjustRightInd w:val="0"/>
        <w:spacing w:line="480" w:lineRule="auto"/>
        <w:jc w:val="both"/>
        <w:rPr>
          <w:rFonts w:ascii="Times New Roman" w:hAnsi="Times New Roman" w:cs="Times New Roman"/>
          <w:color w:val="000000"/>
          <w:sz w:val="24"/>
          <w:szCs w:val="24"/>
        </w:rPr>
      </w:pPr>
      <w:r w:rsidRPr="00B95B2B">
        <w:rPr>
          <w:rFonts w:ascii="Times New Roman" w:hAnsi="Times New Roman" w:cs="Times New Roman"/>
          <w:color w:val="000000"/>
          <w:sz w:val="24"/>
          <w:szCs w:val="24"/>
        </w:rPr>
        <w:t>There are questions providing answers where you may type at your leisure, I would request no personal information of yourself, or others be disclosed in these free typing boxes.</w:t>
      </w:r>
    </w:p>
    <w:p w14:paraId="3C0D3422" w14:textId="78D6AAE8" w:rsidR="00671B52" w:rsidRPr="00B95B2B" w:rsidRDefault="00671B52" w:rsidP="00B95B2B">
      <w:pPr>
        <w:autoSpaceDE w:val="0"/>
        <w:autoSpaceDN w:val="0"/>
        <w:adjustRightInd w:val="0"/>
        <w:spacing w:line="480" w:lineRule="auto"/>
        <w:jc w:val="both"/>
        <w:rPr>
          <w:rFonts w:ascii="Times New Roman" w:hAnsi="Times New Roman" w:cs="Times New Roman"/>
          <w:color w:val="000000"/>
          <w:sz w:val="24"/>
          <w:szCs w:val="24"/>
        </w:rPr>
      </w:pPr>
      <w:r w:rsidRPr="00B95B2B">
        <w:rPr>
          <w:rFonts w:ascii="Times New Roman" w:hAnsi="Times New Roman" w:cs="Times New Roman"/>
          <w:color w:val="000000"/>
          <w:sz w:val="24"/>
          <w:szCs w:val="24"/>
        </w:rPr>
        <w:t xml:space="preserve">By completing the survey, you are consenting to the data that you supply to be available to myself for the purposes of using it in my research. </w:t>
      </w:r>
    </w:p>
    <w:p w14:paraId="5E678F53" w14:textId="05A67862" w:rsidR="00671B52" w:rsidRPr="00B95B2B" w:rsidRDefault="00671B52" w:rsidP="00B95B2B">
      <w:pPr>
        <w:autoSpaceDE w:val="0"/>
        <w:autoSpaceDN w:val="0"/>
        <w:adjustRightInd w:val="0"/>
        <w:spacing w:line="480" w:lineRule="auto"/>
        <w:jc w:val="both"/>
        <w:rPr>
          <w:rFonts w:ascii="Times New Roman" w:hAnsi="Times New Roman" w:cs="Times New Roman"/>
          <w:color w:val="000000"/>
          <w:sz w:val="24"/>
          <w:szCs w:val="24"/>
        </w:rPr>
      </w:pPr>
      <w:r w:rsidRPr="00B95B2B">
        <w:rPr>
          <w:rFonts w:ascii="Times New Roman" w:hAnsi="Times New Roman" w:cs="Times New Roman"/>
          <w:color w:val="000000"/>
          <w:sz w:val="24"/>
          <w:szCs w:val="24"/>
        </w:rPr>
        <w:t>Thank you,</w:t>
      </w:r>
    </w:p>
    <w:p w14:paraId="5E650DCF" w14:textId="5F9C9A5F" w:rsidR="00671B52" w:rsidRPr="00B95B2B" w:rsidRDefault="00671B52" w:rsidP="00B95B2B">
      <w:pPr>
        <w:autoSpaceDE w:val="0"/>
        <w:autoSpaceDN w:val="0"/>
        <w:adjustRightInd w:val="0"/>
        <w:spacing w:line="480" w:lineRule="auto"/>
        <w:jc w:val="both"/>
        <w:rPr>
          <w:rFonts w:ascii="Times New Roman" w:hAnsi="Times New Roman" w:cs="Times New Roman"/>
          <w:color w:val="000000"/>
          <w:sz w:val="24"/>
          <w:szCs w:val="24"/>
        </w:rPr>
      </w:pPr>
      <w:r w:rsidRPr="00B95B2B">
        <w:rPr>
          <w:rFonts w:ascii="Times New Roman" w:hAnsi="Times New Roman" w:cs="Times New Roman"/>
          <w:color w:val="000000"/>
          <w:sz w:val="24"/>
          <w:szCs w:val="24"/>
        </w:rPr>
        <w:t>Gareth Thomas.</w:t>
      </w:r>
    </w:p>
    <w:p w14:paraId="375132C6" w14:textId="4115AB0C" w:rsidR="00DD1E12" w:rsidRDefault="00DD1E12" w:rsidP="006B6B3A">
      <w:pPr>
        <w:rPr>
          <w:rFonts w:ascii="Times New Roman" w:eastAsia="Times New Roman" w:hAnsi="Times New Roman" w:cs="Times New Roman"/>
          <w:spacing w:val="3"/>
          <w:sz w:val="24"/>
          <w:szCs w:val="24"/>
          <w:lang w:eastAsia="en-GB"/>
        </w:rPr>
      </w:pPr>
    </w:p>
    <w:p w14:paraId="774FD262" w14:textId="4C46F070" w:rsidR="00DD1E12" w:rsidRDefault="00DD1E12" w:rsidP="006B6B3A">
      <w:pPr>
        <w:rPr>
          <w:rFonts w:ascii="Times New Roman" w:eastAsia="Times New Roman" w:hAnsi="Times New Roman" w:cs="Times New Roman"/>
          <w:spacing w:val="3"/>
          <w:sz w:val="24"/>
          <w:szCs w:val="24"/>
          <w:lang w:eastAsia="en-GB"/>
        </w:rPr>
      </w:pPr>
    </w:p>
    <w:p w14:paraId="5882D5D2" w14:textId="77777777" w:rsidR="00DD1E12" w:rsidRPr="00880AF0" w:rsidRDefault="00DD1E12" w:rsidP="006B6B3A">
      <w:pPr>
        <w:rPr>
          <w:rFonts w:ascii="Times New Roman" w:eastAsia="Times New Roman" w:hAnsi="Times New Roman" w:cs="Times New Roman"/>
          <w:spacing w:val="3"/>
          <w:sz w:val="24"/>
          <w:szCs w:val="24"/>
          <w:lang w:eastAsia="en-GB"/>
        </w:rPr>
      </w:pPr>
    </w:p>
    <w:p w14:paraId="4579EDEC" w14:textId="77777777" w:rsidR="006B6B3A" w:rsidRDefault="006B6B3A" w:rsidP="006B6B3A">
      <w:pPr>
        <w:pStyle w:val="Heading3"/>
        <w:spacing w:before="0" w:after="300"/>
        <w:rPr>
          <w:rFonts w:ascii="Roboto" w:hAnsi="Roboto"/>
          <w:color w:val="000000"/>
        </w:rPr>
      </w:pPr>
      <w:r>
        <w:rPr>
          <w:rFonts w:ascii="Roboto" w:hAnsi="Roboto"/>
          <w:b/>
          <w:bCs/>
          <w:color w:val="000000"/>
        </w:rPr>
        <w:t>1. What is your current age?</w:t>
      </w:r>
    </w:p>
    <w:p w14:paraId="71A93FB6" w14:textId="79B6C03A" w:rsidR="006B6B3A" w:rsidRDefault="006B6B3A" w:rsidP="006B6B3A">
      <w:pPr>
        <w:numPr>
          <w:ilvl w:val="0"/>
          <w:numId w:val="4"/>
        </w:numPr>
        <w:spacing w:after="0" w:line="240" w:lineRule="auto"/>
        <w:ind w:right="120"/>
        <w:rPr>
          <w:rFonts w:ascii="Roboto" w:hAnsi="Roboto"/>
          <w:color w:val="323232"/>
        </w:rPr>
      </w:pPr>
      <w:r>
        <w:rPr>
          <w:rFonts w:ascii="Roboto" w:hAnsi="Roboto"/>
          <w:color w:val="323232"/>
        </w:rPr>
        <w:object w:dxaOrig="225" w:dyaOrig="225" w14:anchorId="4CB0CD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11" type="#_x0000_t75" style="width:20.55pt;height:17.75pt" o:ole="">
            <v:imagedata r:id="rId11" o:title=""/>
          </v:shape>
          <w:control r:id="rId12" w:name="DefaultOcxName" w:shapeid="_x0000_i2011"/>
        </w:object>
      </w:r>
      <w:r>
        <w:rPr>
          <w:rFonts w:ascii="Roboto" w:hAnsi="Roboto"/>
          <w:color w:val="323232"/>
        </w:rPr>
        <w:t>17 or younger</w:t>
      </w:r>
    </w:p>
    <w:p w14:paraId="04FE262D" w14:textId="23666633" w:rsidR="006B6B3A" w:rsidRDefault="006B6B3A" w:rsidP="006B6B3A">
      <w:pPr>
        <w:numPr>
          <w:ilvl w:val="0"/>
          <w:numId w:val="4"/>
        </w:numPr>
        <w:spacing w:after="0" w:line="240" w:lineRule="auto"/>
        <w:ind w:right="120"/>
        <w:rPr>
          <w:rFonts w:ascii="Roboto" w:hAnsi="Roboto"/>
          <w:color w:val="323232"/>
        </w:rPr>
      </w:pPr>
      <w:r>
        <w:rPr>
          <w:rFonts w:ascii="Roboto" w:hAnsi="Roboto"/>
          <w:color w:val="323232"/>
        </w:rPr>
        <w:object w:dxaOrig="225" w:dyaOrig="225" w14:anchorId="35C3D4E3">
          <v:shape id="_x0000_i2010" type="#_x0000_t75" style="width:20.55pt;height:17.75pt" o:ole="">
            <v:imagedata r:id="rId11" o:title=""/>
          </v:shape>
          <w:control r:id="rId13" w:name="DefaultOcxName1" w:shapeid="_x0000_i2010"/>
        </w:object>
      </w:r>
      <w:r>
        <w:rPr>
          <w:rFonts w:ascii="Roboto" w:hAnsi="Roboto"/>
          <w:color w:val="323232"/>
        </w:rPr>
        <w:t>18-20</w:t>
      </w:r>
    </w:p>
    <w:p w14:paraId="250B45F8" w14:textId="4ADD448F" w:rsidR="006B6B3A" w:rsidRDefault="006B6B3A" w:rsidP="006B6B3A">
      <w:pPr>
        <w:numPr>
          <w:ilvl w:val="0"/>
          <w:numId w:val="4"/>
        </w:numPr>
        <w:spacing w:after="0" w:line="240" w:lineRule="auto"/>
        <w:ind w:right="120"/>
        <w:rPr>
          <w:rFonts w:ascii="Roboto" w:hAnsi="Roboto"/>
          <w:color w:val="323232"/>
        </w:rPr>
      </w:pPr>
      <w:r>
        <w:rPr>
          <w:rFonts w:ascii="Roboto" w:hAnsi="Roboto"/>
          <w:color w:val="323232"/>
        </w:rPr>
        <w:object w:dxaOrig="225" w:dyaOrig="225" w14:anchorId="34CAC95B">
          <v:shape id="_x0000_i2009" type="#_x0000_t75" style="width:20.55pt;height:17.75pt" o:ole="">
            <v:imagedata r:id="rId11" o:title=""/>
          </v:shape>
          <w:control r:id="rId14" w:name="DefaultOcxName2" w:shapeid="_x0000_i2009"/>
        </w:object>
      </w:r>
      <w:r>
        <w:rPr>
          <w:rFonts w:ascii="Roboto" w:hAnsi="Roboto"/>
          <w:color w:val="323232"/>
        </w:rPr>
        <w:t>21-29</w:t>
      </w:r>
    </w:p>
    <w:p w14:paraId="3C8808B8" w14:textId="10106610" w:rsidR="006B6B3A" w:rsidRDefault="006B6B3A" w:rsidP="006B6B3A">
      <w:pPr>
        <w:pStyle w:val="selected"/>
        <w:numPr>
          <w:ilvl w:val="0"/>
          <w:numId w:val="4"/>
        </w:numPr>
        <w:shd w:val="clear" w:color="auto" w:fill="E5F3FA"/>
        <w:spacing w:before="0" w:beforeAutospacing="0" w:after="0" w:afterAutospacing="0"/>
        <w:ind w:right="120"/>
        <w:rPr>
          <w:rFonts w:ascii="Roboto" w:hAnsi="Roboto"/>
          <w:color w:val="323232"/>
        </w:rPr>
      </w:pPr>
      <w:r>
        <w:rPr>
          <w:rFonts w:ascii="Roboto" w:hAnsi="Roboto"/>
          <w:color w:val="323232"/>
        </w:rPr>
        <w:object w:dxaOrig="225" w:dyaOrig="225" w14:anchorId="629B6712">
          <v:shape id="_x0000_i2008" type="#_x0000_t75" style="width:20.55pt;height:17.75pt" o:ole="">
            <v:imagedata r:id="rId11" o:title=""/>
          </v:shape>
          <w:control r:id="rId15" w:name="DefaultOcxName3" w:shapeid="_x0000_i2008"/>
        </w:object>
      </w:r>
      <w:r>
        <w:rPr>
          <w:rFonts w:ascii="Roboto" w:hAnsi="Roboto"/>
          <w:color w:val="323232"/>
        </w:rPr>
        <w:t>30-39</w:t>
      </w:r>
    </w:p>
    <w:p w14:paraId="49C35B93" w14:textId="46839631" w:rsidR="006B6B3A" w:rsidRDefault="006B6B3A" w:rsidP="006B6B3A">
      <w:pPr>
        <w:numPr>
          <w:ilvl w:val="0"/>
          <w:numId w:val="4"/>
        </w:numPr>
        <w:spacing w:after="0" w:line="240" w:lineRule="auto"/>
        <w:ind w:right="120"/>
        <w:rPr>
          <w:rFonts w:ascii="Roboto" w:hAnsi="Roboto"/>
          <w:color w:val="323232"/>
        </w:rPr>
      </w:pPr>
      <w:r>
        <w:rPr>
          <w:rFonts w:ascii="Roboto" w:hAnsi="Roboto"/>
          <w:color w:val="323232"/>
        </w:rPr>
        <w:object w:dxaOrig="225" w:dyaOrig="225" w14:anchorId="7ECE1486">
          <v:shape id="_x0000_i2007" type="#_x0000_t75" style="width:20.55pt;height:17.75pt" o:ole="">
            <v:imagedata r:id="rId11" o:title=""/>
          </v:shape>
          <w:control r:id="rId16" w:name="DefaultOcxName4" w:shapeid="_x0000_i2007"/>
        </w:object>
      </w:r>
      <w:r>
        <w:rPr>
          <w:rFonts w:ascii="Roboto" w:hAnsi="Roboto"/>
          <w:color w:val="323232"/>
        </w:rPr>
        <w:t>40-49</w:t>
      </w:r>
    </w:p>
    <w:p w14:paraId="669D0359" w14:textId="55392519" w:rsidR="006B6B3A" w:rsidRDefault="006B6B3A" w:rsidP="006B6B3A">
      <w:pPr>
        <w:numPr>
          <w:ilvl w:val="0"/>
          <w:numId w:val="4"/>
        </w:numPr>
        <w:spacing w:after="0" w:line="240" w:lineRule="auto"/>
        <w:ind w:right="120"/>
        <w:rPr>
          <w:rFonts w:ascii="Roboto" w:hAnsi="Roboto"/>
          <w:color w:val="323232"/>
        </w:rPr>
      </w:pPr>
      <w:r>
        <w:rPr>
          <w:rFonts w:ascii="Roboto" w:hAnsi="Roboto"/>
          <w:color w:val="323232"/>
        </w:rPr>
        <w:object w:dxaOrig="225" w:dyaOrig="225" w14:anchorId="42F6439A">
          <v:shape id="_x0000_i2006" type="#_x0000_t75" style="width:20.55pt;height:17.75pt" o:ole="">
            <v:imagedata r:id="rId11" o:title=""/>
          </v:shape>
          <w:control r:id="rId17" w:name="DefaultOcxName5" w:shapeid="_x0000_i2006"/>
        </w:object>
      </w:r>
      <w:r>
        <w:rPr>
          <w:rFonts w:ascii="Roboto" w:hAnsi="Roboto"/>
          <w:color w:val="323232"/>
        </w:rPr>
        <w:t>50-59</w:t>
      </w:r>
    </w:p>
    <w:p w14:paraId="30964B38" w14:textId="3B2FBFDC" w:rsidR="006B6B3A" w:rsidRDefault="006B6B3A" w:rsidP="006B6B3A">
      <w:pPr>
        <w:numPr>
          <w:ilvl w:val="0"/>
          <w:numId w:val="4"/>
        </w:numPr>
        <w:spacing w:after="0" w:line="240" w:lineRule="auto"/>
        <w:ind w:right="120"/>
        <w:rPr>
          <w:rFonts w:ascii="Roboto" w:hAnsi="Roboto"/>
          <w:color w:val="323232"/>
        </w:rPr>
      </w:pPr>
      <w:r>
        <w:rPr>
          <w:rFonts w:ascii="Roboto" w:hAnsi="Roboto"/>
          <w:color w:val="323232"/>
        </w:rPr>
        <w:object w:dxaOrig="225" w:dyaOrig="225" w14:anchorId="7C8C4C93">
          <v:shape id="_x0000_i2005" type="#_x0000_t75" style="width:20.55pt;height:17.75pt" o:ole="">
            <v:imagedata r:id="rId11" o:title=""/>
          </v:shape>
          <w:control r:id="rId18" w:name="DefaultOcxName6" w:shapeid="_x0000_i2005"/>
        </w:object>
      </w:r>
      <w:r>
        <w:rPr>
          <w:rFonts w:ascii="Roboto" w:hAnsi="Roboto"/>
          <w:color w:val="323232"/>
        </w:rPr>
        <w:t>60 or older</w:t>
      </w:r>
    </w:p>
    <w:p w14:paraId="10D06DAD" w14:textId="77777777" w:rsidR="006B6B3A" w:rsidRDefault="006B6B3A" w:rsidP="006B6B3A">
      <w:pPr>
        <w:pStyle w:val="Heading3"/>
        <w:spacing w:before="0" w:after="300"/>
        <w:rPr>
          <w:rFonts w:ascii="Roboto" w:hAnsi="Roboto"/>
          <w:color w:val="000000"/>
        </w:rPr>
      </w:pPr>
      <w:r>
        <w:rPr>
          <w:rFonts w:ascii="Roboto" w:hAnsi="Roboto"/>
          <w:b/>
          <w:bCs/>
          <w:color w:val="000000"/>
        </w:rPr>
        <w:t>2. Do you use any forms of social media? TikTok, Reddit, Facebook, Twitter etc?</w:t>
      </w:r>
    </w:p>
    <w:p w14:paraId="270C4085" w14:textId="5C5EC309" w:rsidR="006B6B3A" w:rsidRDefault="006B6B3A" w:rsidP="006B6B3A">
      <w:pPr>
        <w:numPr>
          <w:ilvl w:val="0"/>
          <w:numId w:val="5"/>
        </w:numPr>
        <w:spacing w:after="0" w:line="240" w:lineRule="auto"/>
        <w:ind w:right="120"/>
        <w:rPr>
          <w:rFonts w:ascii="Roboto" w:hAnsi="Roboto"/>
          <w:color w:val="323232"/>
        </w:rPr>
      </w:pPr>
      <w:r>
        <w:rPr>
          <w:rFonts w:ascii="Roboto" w:hAnsi="Roboto"/>
          <w:color w:val="323232"/>
        </w:rPr>
        <w:object w:dxaOrig="225" w:dyaOrig="225" w14:anchorId="2D62973E">
          <v:shape id="_x0000_i2004" type="#_x0000_t75" style="width:20.55pt;height:17.75pt" o:ole="">
            <v:imagedata r:id="rId11" o:title=""/>
          </v:shape>
          <w:control r:id="rId19" w:name="DefaultOcxName7" w:shapeid="_x0000_i2004"/>
        </w:object>
      </w:r>
      <w:r>
        <w:rPr>
          <w:rFonts w:ascii="Roboto" w:hAnsi="Roboto"/>
          <w:color w:val="323232"/>
        </w:rPr>
        <w:t>Yes</w:t>
      </w:r>
    </w:p>
    <w:p w14:paraId="1C13EA69" w14:textId="48B4ED44" w:rsidR="006B6B3A" w:rsidRDefault="006B6B3A" w:rsidP="006B6B3A">
      <w:pPr>
        <w:numPr>
          <w:ilvl w:val="0"/>
          <w:numId w:val="5"/>
        </w:numPr>
        <w:spacing w:after="0" w:line="240" w:lineRule="auto"/>
        <w:ind w:right="120"/>
        <w:rPr>
          <w:rFonts w:ascii="Roboto" w:hAnsi="Roboto"/>
          <w:color w:val="323232"/>
        </w:rPr>
      </w:pPr>
      <w:r>
        <w:rPr>
          <w:rFonts w:ascii="Roboto" w:hAnsi="Roboto"/>
          <w:color w:val="323232"/>
        </w:rPr>
        <w:object w:dxaOrig="225" w:dyaOrig="225" w14:anchorId="3A50F878">
          <v:shape id="_x0000_i2003" type="#_x0000_t75" style="width:20.55pt;height:17.75pt" o:ole="">
            <v:imagedata r:id="rId11" o:title=""/>
          </v:shape>
          <w:control r:id="rId20" w:name="DefaultOcxName8" w:shapeid="_x0000_i2003"/>
        </w:object>
      </w:r>
      <w:r>
        <w:rPr>
          <w:rFonts w:ascii="Roboto" w:hAnsi="Roboto"/>
          <w:color w:val="323232"/>
        </w:rPr>
        <w:t>No</w:t>
      </w:r>
    </w:p>
    <w:p w14:paraId="43148B8C" w14:textId="4F96F32D" w:rsidR="006B6B3A" w:rsidRDefault="006B6B3A" w:rsidP="006B6B3A">
      <w:pPr>
        <w:numPr>
          <w:ilvl w:val="0"/>
          <w:numId w:val="5"/>
        </w:numPr>
        <w:spacing w:after="0" w:line="240" w:lineRule="auto"/>
        <w:ind w:right="120"/>
        <w:rPr>
          <w:rFonts w:ascii="Roboto" w:hAnsi="Roboto"/>
          <w:color w:val="323232"/>
        </w:rPr>
      </w:pPr>
      <w:r>
        <w:rPr>
          <w:rFonts w:ascii="Roboto" w:hAnsi="Roboto"/>
          <w:color w:val="323232"/>
        </w:rPr>
        <w:object w:dxaOrig="225" w:dyaOrig="225" w14:anchorId="4F58F05B">
          <v:shape id="_x0000_i2002" type="#_x0000_t75" style="width:20.55pt;height:17.75pt" o:ole="">
            <v:imagedata r:id="rId11" o:title=""/>
          </v:shape>
          <w:control r:id="rId21" w:name="DefaultOcxName9" w:shapeid="_x0000_i2002"/>
        </w:object>
      </w:r>
      <w:r>
        <w:rPr>
          <w:rFonts w:ascii="Roboto" w:hAnsi="Roboto"/>
          <w:color w:val="323232"/>
        </w:rPr>
        <w:t>N/A</w:t>
      </w:r>
    </w:p>
    <w:p w14:paraId="063A45B1" w14:textId="77777777" w:rsidR="006B6B3A" w:rsidRDefault="006B6B3A" w:rsidP="006B6B3A">
      <w:pPr>
        <w:pStyle w:val="Heading3"/>
        <w:spacing w:before="0" w:after="300"/>
        <w:rPr>
          <w:rFonts w:ascii="Roboto" w:hAnsi="Roboto"/>
          <w:color w:val="000000"/>
        </w:rPr>
      </w:pPr>
      <w:r>
        <w:rPr>
          <w:rFonts w:ascii="Roboto" w:hAnsi="Roboto"/>
          <w:b/>
          <w:bCs/>
          <w:color w:val="000000"/>
        </w:rPr>
        <w:t>3. How do you access social media?</w:t>
      </w:r>
    </w:p>
    <w:p w14:paraId="049043E3" w14:textId="6C2C2331" w:rsidR="006B6B3A" w:rsidRDefault="006B6B3A" w:rsidP="006B6B3A">
      <w:pPr>
        <w:numPr>
          <w:ilvl w:val="0"/>
          <w:numId w:val="6"/>
        </w:numPr>
        <w:spacing w:after="0" w:line="240" w:lineRule="auto"/>
        <w:ind w:right="120"/>
        <w:rPr>
          <w:rFonts w:ascii="Roboto" w:hAnsi="Roboto"/>
          <w:color w:val="323232"/>
        </w:rPr>
      </w:pPr>
      <w:r>
        <w:rPr>
          <w:rFonts w:ascii="Roboto" w:hAnsi="Roboto"/>
          <w:color w:val="323232"/>
        </w:rPr>
        <w:object w:dxaOrig="225" w:dyaOrig="225" w14:anchorId="2209A7F4">
          <v:shape id="_x0000_i2001" type="#_x0000_t75" style="width:20.55pt;height:17.75pt" o:ole="">
            <v:imagedata r:id="rId11" o:title=""/>
          </v:shape>
          <w:control r:id="rId22" w:name="DefaultOcxName10" w:shapeid="_x0000_i2001"/>
        </w:object>
      </w:r>
      <w:r>
        <w:rPr>
          <w:rFonts w:ascii="Roboto" w:hAnsi="Roboto"/>
          <w:color w:val="323232"/>
        </w:rPr>
        <w:t>Smartphone</w:t>
      </w:r>
    </w:p>
    <w:p w14:paraId="2D8911DD" w14:textId="4EE4767E" w:rsidR="006B6B3A" w:rsidRDefault="006B6B3A" w:rsidP="006B6B3A">
      <w:pPr>
        <w:numPr>
          <w:ilvl w:val="0"/>
          <w:numId w:val="6"/>
        </w:numPr>
        <w:spacing w:after="0" w:line="240" w:lineRule="auto"/>
        <w:ind w:right="120"/>
        <w:rPr>
          <w:rFonts w:ascii="Roboto" w:hAnsi="Roboto"/>
          <w:color w:val="323232"/>
        </w:rPr>
      </w:pPr>
      <w:r>
        <w:rPr>
          <w:rFonts w:ascii="Roboto" w:hAnsi="Roboto"/>
          <w:color w:val="323232"/>
        </w:rPr>
        <w:object w:dxaOrig="225" w:dyaOrig="225" w14:anchorId="677D0DC3">
          <v:shape id="_x0000_i2000" type="#_x0000_t75" style="width:20.55pt;height:17.75pt" o:ole="">
            <v:imagedata r:id="rId11" o:title=""/>
          </v:shape>
          <w:control r:id="rId23" w:name="DefaultOcxName11" w:shapeid="_x0000_i2000"/>
        </w:object>
      </w:r>
      <w:r>
        <w:rPr>
          <w:rFonts w:ascii="Roboto" w:hAnsi="Roboto"/>
          <w:color w:val="323232"/>
        </w:rPr>
        <w:t>Computer</w:t>
      </w:r>
    </w:p>
    <w:p w14:paraId="7E7F202D" w14:textId="264581D7" w:rsidR="006B6B3A" w:rsidRDefault="006B6B3A" w:rsidP="006B6B3A">
      <w:pPr>
        <w:numPr>
          <w:ilvl w:val="0"/>
          <w:numId w:val="6"/>
        </w:numPr>
        <w:spacing w:after="0" w:line="240" w:lineRule="auto"/>
        <w:ind w:right="120"/>
        <w:rPr>
          <w:rFonts w:ascii="Roboto" w:hAnsi="Roboto"/>
          <w:color w:val="323232"/>
        </w:rPr>
      </w:pPr>
      <w:r>
        <w:rPr>
          <w:rFonts w:ascii="Roboto" w:hAnsi="Roboto"/>
          <w:color w:val="323232"/>
        </w:rPr>
        <w:object w:dxaOrig="225" w:dyaOrig="225" w14:anchorId="4385CEAD">
          <v:shape id="_x0000_i1999" type="#_x0000_t75" style="width:20.55pt;height:17.75pt" o:ole="">
            <v:imagedata r:id="rId11" o:title=""/>
          </v:shape>
          <w:control r:id="rId24" w:name="DefaultOcxName12" w:shapeid="_x0000_i1999"/>
        </w:object>
      </w:r>
      <w:r>
        <w:rPr>
          <w:rFonts w:ascii="Roboto" w:hAnsi="Roboto"/>
          <w:color w:val="323232"/>
        </w:rPr>
        <w:t>Tablet</w:t>
      </w:r>
    </w:p>
    <w:p w14:paraId="6E0256D4" w14:textId="2DF23937" w:rsidR="006B6B3A" w:rsidRDefault="006B6B3A" w:rsidP="006B6B3A">
      <w:pPr>
        <w:numPr>
          <w:ilvl w:val="0"/>
          <w:numId w:val="6"/>
        </w:numPr>
        <w:spacing w:after="0" w:line="240" w:lineRule="auto"/>
        <w:ind w:right="120"/>
        <w:rPr>
          <w:rFonts w:ascii="Roboto" w:hAnsi="Roboto"/>
          <w:color w:val="323232"/>
        </w:rPr>
      </w:pPr>
      <w:r>
        <w:rPr>
          <w:rFonts w:ascii="Roboto" w:hAnsi="Roboto"/>
          <w:color w:val="323232"/>
        </w:rPr>
        <w:object w:dxaOrig="225" w:dyaOrig="225" w14:anchorId="7F569EB5">
          <v:shape id="_x0000_i1998" type="#_x0000_t75" style="width:20.55pt;height:17.75pt" o:ole="">
            <v:imagedata r:id="rId11" o:title=""/>
          </v:shape>
          <w:control r:id="rId25" w:name="DefaultOcxName13" w:shapeid="_x0000_i1998"/>
        </w:object>
      </w:r>
      <w:r>
        <w:rPr>
          <w:rFonts w:ascii="Roboto" w:hAnsi="Roboto"/>
          <w:color w:val="323232"/>
        </w:rPr>
        <w:t>Other (please specify):</w:t>
      </w:r>
    </w:p>
    <w:p w14:paraId="6ACA0636" w14:textId="3BABBF2E" w:rsidR="006B6B3A" w:rsidRDefault="006B6B3A" w:rsidP="006B6B3A">
      <w:pPr>
        <w:ind w:left="720" w:right="120"/>
        <w:rPr>
          <w:rFonts w:ascii="Roboto" w:hAnsi="Roboto"/>
          <w:color w:val="323232"/>
        </w:rPr>
      </w:pPr>
      <w:r>
        <w:rPr>
          <w:rFonts w:ascii="Roboto" w:hAnsi="Roboto"/>
          <w:color w:val="323232"/>
        </w:rPr>
        <w:object w:dxaOrig="225" w:dyaOrig="225" w14:anchorId="39137A1E">
          <v:shape id="_x0000_i1997" type="#_x0000_t75" style="width:199.15pt;height:17.75pt" o:ole="">
            <v:imagedata r:id="rId26" o:title=""/>
          </v:shape>
          <w:control r:id="rId27" w:name="DefaultOcxName14" w:shapeid="_x0000_i1997"/>
        </w:object>
      </w:r>
    </w:p>
    <w:p w14:paraId="635D47EA" w14:textId="77777777" w:rsidR="006B6B3A" w:rsidRDefault="006B6B3A" w:rsidP="006B6B3A">
      <w:pPr>
        <w:pStyle w:val="Heading3"/>
        <w:spacing w:before="0" w:after="300"/>
        <w:rPr>
          <w:rFonts w:ascii="Roboto" w:hAnsi="Roboto"/>
          <w:color w:val="000000"/>
        </w:rPr>
      </w:pPr>
      <w:r>
        <w:rPr>
          <w:rFonts w:ascii="Roboto" w:hAnsi="Roboto"/>
          <w:b/>
          <w:bCs/>
          <w:color w:val="000000"/>
        </w:rPr>
        <w:t>4. How long do you spend using social media per day?</w:t>
      </w:r>
    </w:p>
    <w:p w14:paraId="0C9CD76B" w14:textId="6BB8EF41" w:rsidR="006B6B3A" w:rsidRDefault="006B6B3A" w:rsidP="006B6B3A">
      <w:pPr>
        <w:numPr>
          <w:ilvl w:val="0"/>
          <w:numId w:val="7"/>
        </w:numPr>
        <w:spacing w:after="0" w:line="240" w:lineRule="auto"/>
        <w:ind w:right="120"/>
        <w:rPr>
          <w:rFonts w:ascii="Roboto" w:hAnsi="Roboto"/>
          <w:color w:val="323232"/>
        </w:rPr>
      </w:pPr>
      <w:r>
        <w:rPr>
          <w:rFonts w:ascii="Roboto" w:hAnsi="Roboto"/>
          <w:color w:val="323232"/>
        </w:rPr>
        <w:object w:dxaOrig="225" w:dyaOrig="225" w14:anchorId="3B40AE2F">
          <v:shape id="_x0000_i1996" type="#_x0000_t75" style="width:20.55pt;height:17.75pt" o:ole="">
            <v:imagedata r:id="rId11" o:title=""/>
          </v:shape>
          <w:control r:id="rId28" w:name="DefaultOcxName15" w:shapeid="_x0000_i1996"/>
        </w:object>
      </w:r>
      <w:r>
        <w:rPr>
          <w:rFonts w:ascii="Roboto" w:hAnsi="Roboto"/>
          <w:color w:val="323232"/>
        </w:rPr>
        <w:t>&lt; 1 Hour</w:t>
      </w:r>
    </w:p>
    <w:p w14:paraId="7800DD90" w14:textId="211059B8" w:rsidR="006B6B3A" w:rsidRDefault="006B6B3A" w:rsidP="006B6B3A">
      <w:pPr>
        <w:numPr>
          <w:ilvl w:val="0"/>
          <w:numId w:val="7"/>
        </w:numPr>
        <w:spacing w:after="0" w:line="240" w:lineRule="auto"/>
        <w:ind w:right="120"/>
        <w:rPr>
          <w:rFonts w:ascii="Roboto" w:hAnsi="Roboto"/>
          <w:color w:val="323232"/>
        </w:rPr>
      </w:pPr>
      <w:r>
        <w:rPr>
          <w:rFonts w:ascii="Roboto" w:hAnsi="Roboto"/>
          <w:color w:val="323232"/>
        </w:rPr>
        <w:object w:dxaOrig="225" w:dyaOrig="225" w14:anchorId="3B672062">
          <v:shape id="_x0000_i1995" type="#_x0000_t75" style="width:20.55pt;height:17.75pt" o:ole="">
            <v:imagedata r:id="rId11" o:title=""/>
          </v:shape>
          <w:control r:id="rId29" w:name="DefaultOcxName16" w:shapeid="_x0000_i1995"/>
        </w:object>
      </w:r>
      <w:r>
        <w:rPr>
          <w:rFonts w:ascii="Roboto" w:hAnsi="Roboto"/>
          <w:color w:val="323232"/>
        </w:rPr>
        <w:t>1-2 Hours</w:t>
      </w:r>
    </w:p>
    <w:p w14:paraId="5440D845" w14:textId="52DE19B9" w:rsidR="006B6B3A" w:rsidRDefault="006B6B3A" w:rsidP="006B6B3A">
      <w:pPr>
        <w:numPr>
          <w:ilvl w:val="0"/>
          <w:numId w:val="7"/>
        </w:numPr>
        <w:spacing w:after="0" w:line="240" w:lineRule="auto"/>
        <w:ind w:right="120"/>
        <w:rPr>
          <w:rFonts w:ascii="Roboto" w:hAnsi="Roboto"/>
          <w:color w:val="323232"/>
        </w:rPr>
      </w:pPr>
      <w:r>
        <w:rPr>
          <w:rFonts w:ascii="Roboto" w:hAnsi="Roboto"/>
          <w:color w:val="323232"/>
        </w:rPr>
        <w:object w:dxaOrig="225" w:dyaOrig="225" w14:anchorId="7E522B3C">
          <v:shape id="_x0000_i1994" type="#_x0000_t75" style="width:20.55pt;height:17.75pt" o:ole="">
            <v:imagedata r:id="rId11" o:title=""/>
          </v:shape>
          <w:control r:id="rId30" w:name="DefaultOcxName17" w:shapeid="_x0000_i1994"/>
        </w:object>
      </w:r>
      <w:r>
        <w:rPr>
          <w:rFonts w:ascii="Roboto" w:hAnsi="Roboto"/>
          <w:color w:val="323232"/>
        </w:rPr>
        <w:t>2-5 Hours</w:t>
      </w:r>
    </w:p>
    <w:p w14:paraId="56B5ABC0" w14:textId="5A9AA9FB" w:rsidR="006B6B3A" w:rsidRDefault="006B6B3A" w:rsidP="006B6B3A">
      <w:pPr>
        <w:numPr>
          <w:ilvl w:val="0"/>
          <w:numId w:val="7"/>
        </w:numPr>
        <w:spacing w:after="0" w:line="240" w:lineRule="auto"/>
        <w:ind w:right="120"/>
        <w:rPr>
          <w:rFonts w:ascii="Roboto" w:hAnsi="Roboto"/>
          <w:color w:val="323232"/>
        </w:rPr>
      </w:pPr>
      <w:r>
        <w:rPr>
          <w:rFonts w:ascii="Roboto" w:hAnsi="Roboto"/>
          <w:color w:val="323232"/>
        </w:rPr>
        <w:object w:dxaOrig="225" w:dyaOrig="225" w14:anchorId="3151A29F">
          <v:shape id="_x0000_i1993" type="#_x0000_t75" style="width:20.55pt;height:17.75pt" o:ole="">
            <v:imagedata r:id="rId11" o:title=""/>
          </v:shape>
          <w:control r:id="rId31" w:name="DefaultOcxName18" w:shapeid="_x0000_i1993"/>
        </w:object>
      </w:r>
      <w:r>
        <w:rPr>
          <w:rFonts w:ascii="Roboto" w:hAnsi="Roboto"/>
          <w:color w:val="323232"/>
        </w:rPr>
        <w:t>5+ Hours</w:t>
      </w:r>
    </w:p>
    <w:p w14:paraId="128AD90B" w14:textId="31A714E9" w:rsidR="006B6B3A" w:rsidRDefault="006B6B3A" w:rsidP="006B6B3A">
      <w:pPr>
        <w:numPr>
          <w:ilvl w:val="0"/>
          <w:numId w:val="7"/>
        </w:numPr>
        <w:spacing w:after="0" w:line="240" w:lineRule="auto"/>
        <w:ind w:right="120"/>
        <w:rPr>
          <w:rFonts w:ascii="Roboto" w:hAnsi="Roboto"/>
          <w:color w:val="323232"/>
        </w:rPr>
      </w:pPr>
      <w:r>
        <w:rPr>
          <w:rFonts w:ascii="Roboto" w:hAnsi="Roboto"/>
          <w:color w:val="323232"/>
        </w:rPr>
        <w:object w:dxaOrig="225" w:dyaOrig="225" w14:anchorId="23D87120">
          <v:shape id="_x0000_i1992" type="#_x0000_t75" style="width:20.55pt;height:17.75pt" o:ole="">
            <v:imagedata r:id="rId11" o:title=""/>
          </v:shape>
          <w:control r:id="rId32" w:name="DefaultOcxName19" w:shapeid="_x0000_i1992"/>
        </w:object>
      </w:r>
      <w:r>
        <w:rPr>
          <w:rFonts w:ascii="Roboto" w:hAnsi="Roboto"/>
          <w:color w:val="323232"/>
        </w:rPr>
        <w:t>N/A</w:t>
      </w:r>
    </w:p>
    <w:p w14:paraId="73B52ADF" w14:textId="77777777" w:rsidR="006B6B3A" w:rsidRDefault="006B6B3A" w:rsidP="006B6B3A">
      <w:pPr>
        <w:pStyle w:val="Heading3"/>
        <w:spacing w:before="0" w:after="300"/>
        <w:rPr>
          <w:rFonts w:ascii="Roboto" w:hAnsi="Roboto"/>
          <w:color w:val="000000"/>
        </w:rPr>
      </w:pPr>
      <w:r>
        <w:rPr>
          <w:rFonts w:ascii="Roboto" w:hAnsi="Roboto"/>
          <w:b/>
          <w:bCs/>
          <w:color w:val="000000"/>
        </w:rPr>
        <w:t>5. Do you believe that social media provides a trustworthy source of information</w:t>
      </w:r>
    </w:p>
    <w:p w14:paraId="083AAFD7" w14:textId="2C1A6549" w:rsidR="006B6B3A" w:rsidRDefault="006B6B3A" w:rsidP="006B6B3A">
      <w:pPr>
        <w:numPr>
          <w:ilvl w:val="0"/>
          <w:numId w:val="8"/>
        </w:numPr>
        <w:spacing w:after="0" w:line="240" w:lineRule="auto"/>
        <w:ind w:right="120"/>
        <w:rPr>
          <w:rFonts w:ascii="Roboto" w:hAnsi="Roboto"/>
          <w:color w:val="323232"/>
        </w:rPr>
      </w:pPr>
      <w:r>
        <w:rPr>
          <w:rFonts w:ascii="Roboto" w:hAnsi="Roboto"/>
          <w:color w:val="323232"/>
        </w:rPr>
        <w:object w:dxaOrig="225" w:dyaOrig="225" w14:anchorId="4178976A">
          <v:shape id="_x0000_i1991" type="#_x0000_t75" style="width:20.55pt;height:17.75pt" o:ole="">
            <v:imagedata r:id="rId11" o:title=""/>
          </v:shape>
          <w:control r:id="rId33" w:name="DefaultOcxName20" w:shapeid="_x0000_i1991"/>
        </w:object>
      </w:r>
      <w:r>
        <w:rPr>
          <w:rFonts w:ascii="Roboto" w:hAnsi="Roboto"/>
          <w:color w:val="323232"/>
        </w:rPr>
        <w:t>Yes</w:t>
      </w:r>
    </w:p>
    <w:p w14:paraId="4E788446" w14:textId="364E43DF" w:rsidR="006B6B3A" w:rsidRDefault="006B6B3A" w:rsidP="006B6B3A">
      <w:pPr>
        <w:numPr>
          <w:ilvl w:val="0"/>
          <w:numId w:val="8"/>
        </w:numPr>
        <w:spacing w:after="0" w:line="240" w:lineRule="auto"/>
        <w:ind w:right="120"/>
        <w:rPr>
          <w:rFonts w:ascii="Roboto" w:hAnsi="Roboto"/>
          <w:color w:val="323232"/>
        </w:rPr>
      </w:pPr>
      <w:r>
        <w:rPr>
          <w:rFonts w:ascii="Roboto" w:hAnsi="Roboto"/>
          <w:color w:val="323232"/>
        </w:rPr>
        <w:object w:dxaOrig="225" w:dyaOrig="225" w14:anchorId="4A559F97">
          <v:shape id="_x0000_i1990" type="#_x0000_t75" style="width:20.55pt;height:17.75pt" o:ole="">
            <v:imagedata r:id="rId11" o:title=""/>
          </v:shape>
          <w:control r:id="rId34" w:name="DefaultOcxName21" w:shapeid="_x0000_i1990"/>
        </w:object>
      </w:r>
      <w:r>
        <w:rPr>
          <w:rFonts w:ascii="Roboto" w:hAnsi="Roboto"/>
          <w:color w:val="323232"/>
        </w:rPr>
        <w:t>No</w:t>
      </w:r>
    </w:p>
    <w:p w14:paraId="007761FA" w14:textId="6C7C7AFD" w:rsidR="006B6B3A" w:rsidRDefault="006B6B3A" w:rsidP="006B6B3A">
      <w:pPr>
        <w:numPr>
          <w:ilvl w:val="0"/>
          <w:numId w:val="8"/>
        </w:numPr>
        <w:spacing w:after="0" w:line="240" w:lineRule="auto"/>
        <w:ind w:right="120"/>
        <w:rPr>
          <w:rFonts w:ascii="Roboto" w:hAnsi="Roboto"/>
          <w:color w:val="323232"/>
        </w:rPr>
      </w:pPr>
      <w:r>
        <w:rPr>
          <w:rFonts w:ascii="Roboto" w:hAnsi="Roboto"/>
          <w:color w:val="323232"/>
        </w:rPr>
        <w:object w:dxaOrig="225" w:dyaOrig="225" w14:anchorId="51D834C7">
          <v:shape id="_x0000_i1989" type="#_x0000_t75" style="width:20.55pt;height:17.75pt" o:ole="">
            <v:imagedata r:id="rId11" o:title=""/>
          </v:shape>
          <w:control r:id="rId35" w:name="DefaultOcxName22" w:shapeid="_x0000_i1989"/>
        </w:object>
      </w:r>
      <w:r>
        <w:rPr>
          <w:rFonts w:ascii="Roboto" w:hAnsi="Roboto"/>
          <w:color w:val="323232"/>
        </w:rPr>
        <w:t>N/A</w:t>
      </w:r>
    </w:p>
    <w:p w14:paraId="7EF6608D" w14:textId="77777777" w:rsidR="006B6B3A" w:rsidRDefault="006B6B3A" w:rsidP="006B6B3A">
      <w:pPr>
        <w:pStyle w:val="Heading3"/>
        <w:spacing w:before="0" w:after="300"/>
        <w:rPr>
          <w:rFonts w:ascii="Roboto" w:hAnsi="Roboto"/>
          <w:color w:val="000000"/>
        </w:rPr>
      </w:pPr>
      <w:r>
        <w:rPr>
          <w:rFonts w:ascii="Roboto" w:hAnsi="Roboto"/>
          <w:b/>
          <w:bCs/>
          <w:color w:val="000000"/>
        </w:rPr>
        <w:t>6. Have you seen anything relating to policing on social media?</w:t>
      </w:r>
    </w:p>
    <w:p w14:paraId="4CE2EBEC" w14:textId="55F0ACF3" w:rsidR="006B6B3A" w:rsidRDefault="006B6B3A" w:rsidP="006B6B3A">
      <w:pPr>
        <w:numPr>
          <w:ilvl w:val="0"/>
          <w:numId w:val="9"/>
        </w:numPr>
        <w:spacing w:after="0" w:line="240" w:lineRule="auto"/>
        <w:ind w:right="120"/>
        <w:rPr>
          <w:rFonts w:ascii="Roboto" w:hAnsi="Roboto"/>
          <w:color w:val="323232"/>
        </w:rPr>
      </w:pPr>
      <w:r>
        <w:rPr>
          <w:rFonts w:ascii="Roboto" w:hAnsi="Roboto"/>
          <w:color w:val="323232"/>
        </w:rPr>
        <w:object w:dxaOrig="225" w:dyaOrig="225" w14:anchorId="6E6D96B9">
          <v:shape id="_x0000_i1988" type="#_x0000_t75" style="width:20.55pt;height:17.75pt" o:ole="">
            <v:imagedata r:id="rId11" o:title=""/>
          </v:shape>
          <w:control r:id="rId36" w:name="DefaultOcxName23" w:shapeid="_x0000_i1988"/>
        </w:object>
      </w:r>
      <w:r>
        <w:rPr>
          <w:rFonts w:ascii="Roboto" w:hAnsi="Roboto"/>
          <w:color w:val="323232"/>
        </w:rPr>
        <w:t>Yes</w:t>
      </w:r>
    </w:p>
    <w:p w14:paraId="388194ED" w14:textId="6D168B76" w:rsidR="006B6B3A" w:rsidRDefault="006B6B3A" w:rsidP="006B6B3A">
      <w:pPr>
        <w:numPr>
          <w:ilvl w:val="0"/>
          <w:numId w:val="9"/>
        </w:numPr>
        <w:spacing w:after="0" w:line="240" w:lineRule="auto"/>
        <w:ind w:right="120"/>
        <w:rPr>
          <w:rFonts w:ascii="Roboto" w:hAnsi="Roboto"/>
          <w:color w:val="323232"/>
        </w:rPr>
      </w:pPr>
      <w:r>
        <w:rPr>
          <w:rFonts w:ascii="Roboto" w:hAnsi="Roboto"/>
          <w:color w:val="323232"/>
        </w:rPr>
        <w:object w:dxaOrig="225" w:dyaOrig="225" w14:anchorId="7D3C2EA4">
          <v:shape id="_x0000_i1987" type="#_x0000_t75" style="width:20.55pt;height:17.75pt" o:ole="">
            <v:imagedata r:id="rId11" o:title=""/>
          </v:shape>
          <w:control r:id="rId37" w:name="DefaultOcxName24" w:shapeid="_x0000_i1987"/>
        </w:object>
      </w:r>
      <w:r>
        <w:rPr>
          <w:rFonts w:ascii="Roboto" w:hAnsi="Roboto"/>
          <w:color w:val="323232"/>
        </w:rPr>
        <w:t>No</w:t>
      </w:r>
    </w:p>
    <w:p w14:paraId="5E3B19EB" w14:textId="09F32F4B" w:rsidR="006B6B3A" w:rsidRDefault="006B6B3A" w:rsidP="006B6B3A">
      <w:pPr>
        <w:numPr>
          <w:ilvl w:val="0"/>
          <w:numId w:val="9"/>
        </w:numPr>
        <w:spacing w:after="0" w:line="240" w:lineRule="auto"/>
        <w:ind w:right="120"/>
        <w:rPr>
          <w:rFonts w:ascii="Roboto" w:hAnsi="Roboto"/>
          <w:color w:val="323232"/>
        </w:rPr>
      </w:pPr>
      <w:r>
        <w:rPr>
          <w:rFonts w:ascii="Roboto" w:hAnsi="Roboto"/>
          <w:color w:val="323232"/>
        </w:rPr>
        <w:object w:dxaOrig="225" w:dyaOrig="225" w14:anchorId="08D6381A">
          <v:shape id="_x0000_i1986" type="#_x0000_t75" style="width:20.55pt;height:17.75pt" o:ole="">
            <v:imagedata r:id="rId11" o:title=""/>
          </v:shape>
          <w:control r:id="rId38" w:name="DefaultOcxName25" w:shapeid="_x0000_i1986"/>
        </w:object>
      </w:r>
      <w:r>
        <w:rPr>
          <w:rFonts w:ascii="Roboto" w:hAnsi="Roboto"/>
          <w:color w:val="323232"/>
        </w:rPr>
        <w:t>N/A</w:t>
      </w:r>
    </w:p>
    <w:p w14:paraId="1C5E33B3" w14:textId="77777777" w:rsidR="006B6B3A" w:rsidRDefault="006B6B3A" w:rsidP="006B6B3A">
      <w:pPr>
        <w:pStyle w:val="Heading3"/>
        <w:spacing w:before="0" w:after="300"/>
        <w:rPr>
          <w:rFonts w:ascii="Roboto" w:hAnsi="Roboto"/>
          <w:color w:val="000000"/>
        </w:rPr>
      </w:pPr>
      <w:r>
        <w:rPr>
          <w:rFonts w:ascii="Roboto" w:hAnsi="Roboto"/>
          <w:b/>
          <w:bCs/>
          <w:color w:val="000000"/>
        </w:rPr>
        <w:t>7. Has the content relating to police on social media affected your opinions on policing?</w:t>
      </w:r>
    </w:p>
    <w:p w14:paraId="64F22002" w14:textId="1C87609B" w:rsidR="006B6B3A" w:rsidRDefault="006B6B3A" w:rsidP="006B6B3A">
      <w:pPr>
        <w:numPr>
          <w:ilvl w:val="0"/>
          <w:numId w:val="10"/>
        </w:numPr>
        <w:spacing w:after="0" w:line="240" w:lineRule="auto"/>
        <w:ind w:right="120"/>
        <w:rPr>
          <w:rFonts w:ascii="Roboto" w:hAnsi="Roboto"/>
          <w:color w:val="323232"/>
        </w:rPr>
      </w:pPr>
      <w:r>
        <w:rPr>
          <w:rFonts w:ascii="Roboto" w:hAnsi="Roboto"/>
          <w:color w:val="323232"/>
        </w:rPr>
        <w:object w:dxaOrig="225" w:dyaOrig="225" w14:anchorId="1D32EDED">
          <v:shape id="_x0000_i1985" type="#_x0000_t75" style="width:20.55pt;height:17.75pt" o:ole="">
            <v:imagedata r:id="rId11" o:title=""/>
          </v:shape>
          <w:control r:id="rId39" w:name="DefaultOcxName26" w:shapeid="_x0000_i1985"/>
        </w:object>
      </w:r>
      <w:r>
        <w:rPr>
          <w:rFonts w:ascii="Roboto" w:hAnsi="Roboto"/>
          <w:color w:val="323232"/>
        </w:rPr>
        <w:t>Yes</w:t>
      </w:r>
    </w:p>
    <w:p w14:paraId="37C2DF98" w14:textId="450D4E26" w:rsidR="006B6B3A" w:rsidRDefault="006B6B3A" w:rsidP="006B6B3A">
      <w:pPr>
        <w:numPr>
          <w:ilvl w:val="0"/>
          <w:numId w:val="10"/>
        </w:numPr>
        <w:spacing w:after="0" w:line="240" w:lineRule="auto"/>
        <w:ind w:right="120"/>
        <w:rPr>
          <w:rFonts w:ascii="Roboto" w:hAnsi="Roboto"/>
          <w:color w:val="323232"/>
        </w:rPr>
      </w:pPr>
      <w:r>
        <w:rPr>
          <w:rFonts w:ascii="Roboto" w:hAnsi="Roboto"/>
          <w:color w:val="323232"/>
        </w:rPr>
        <w:object w:dxaOrig="225" w:dyaOrig="225" w14:anchorId="45DE6494">
          <v:shape id="_x0000_i1984" type="#_x0000_t75" style="width:20.55pt;height:17.75pt" o:ole="">
            <v:imagedata r:id="rId11" o:title=""/>
          </v:shape>
          <w:control r:id="rId40" w:name="DefaultOcxName27" w:shapeid="_x0000_i1984"/>
        </w:object>
      </w:r>
      <w:r>
        <w:rPr>
          <w:rFonts w:ascii="Roboto" w:hAnsi="Roboto"/>
          <w:color w:val="323232"/>
        </w:rPr>
        <w:t>No</w:t>
      </w:r>
    </w:p>
    <w:p w14:paraId="4A088F27" w14:textId="66C589B3" w:rsidR="006B6B3A" w:rsidRDefault="006B6B3A" w:rsidP="006B6B3A">
      <w:pPr>
        <w:numPr>
          <w:ilvl w:val="0"/>
          <w:numId w:val="10"/>
        </w:numPr>
        <w:spacing w:after="0" w:line="240" w:lineRule="auto"/>
        <w:ind w:right="120"/>
        <w:rPr>
          <w:rFonts w:ascii="Roboto" w:hAnsi="Roboto"/>
          <w:color w:val="323232"/>
        </w:rPr>
      </w:pPr>
      <w:r>
        <w:rPr>
          <w:rFonts w:ascii="Roboto" w:hAnsi="Roboto"/>
          <w:color w:val="323232"/>
        </w:rPr>
        <w:object w:dxaOrig="225" w:dyaOrig="225" w14:anchorId="7FC5668A">
          <v:shape id="_x0000_i1983" type="#_x0000_t75" style="width:20.55pt;height:17.75pt" o:ole="">
            <v:imagedata r:id="rId11" o:title=""/>
          </v:shape>
          <w:control r:id="rId41" w:name="DefaultOcxName28" w:shapeid="_x0000_i1983"/>
        </w:object>
      </w:r>
      <w:r>
        <w:rPr>
          <w:rFonts w:ascii="Roboto" w:hAnsi="Roboto"/>
          <w:color w:val="323232"/>
        </w:rPr>
        <w:t>N/A</w:t>
      </w:r>
    </w:p>
    <w:p w14:paraId="4568A934" w14:textId="77777777" w:rsidR="006B6B3A" w:rsidRDefault="006B6B3A" w:rsidP="006B6B3A">
      <w:pPr>
        <w:pStyle w:val="Heading3"/>
        <w:spacing w:before="0" w:after="300"/>
        <w:rPr>
          <w:rFonts w:ascii="Roboto" w:hAnsi="Roboto"/>
          <w:color w:val="000000"/>
        </w:rPr>
      </w:pPr>
      <w:r>
        <w:rPr>
          <w:rFonts w:ascii="Roboto" w:hAnsi="Roboto"/>
          <w:b/>
          <w:bCs/>
          <w:color w:val="000000"/>
        </w:rPr>
        <w:t>8. In what way has the content changed your opinions?</w:t>
      </w:r>
    </w:p>
    <w:p w14:paraId="5B300828" w14:textId="4B58AD0F" w:rsidR="006B6B3A" w:rsidRDefault="006B6B3A" w:rsidP="006B6B3A">
      <w:pPr>
        <w:numPr>
          <w:ilvl w:val="0"/>
          <w:numId w:val="11"/>
        </w:numPr>
        <w:spacing w:after="0" w:line="240" w:lineRule="auto"/>
        <w:ind w:right="120"/>
        <w:rPr>
          <w:rFonts w:ascii="Roboto" w:hAnsi="Roboto"/>
          <w:color w:val="323232"/>
        </w:rPr>
      </w:pPr>
      <w:r>
        <w:rPr>
          <w:rFonts w:ascii="Roboto" w:hAnsi="Roboto"/>
          <w:color w:val="323232"/>
        </w:rPr>
        <w:object w:dxaOrig="225" w:dyaOrig="225" w14:anchorId="52FBC819">
          <v:shape id="_x0000_i1982" type="#_x0000_t75" style="width:20.55pt;height:17.75pt" o:ole="">
            <v:imagedata r:id="rId11" o:title=""/>
          </v:shape>
          <w:control r:id="rId42" w:name="DefaultOcxName29" w:shapeid="_x0000_i1982"/>
        </w:object>
      </w:r>
      <w:r>
        <w:rPr>
          <w:rFonts w:ascii="Roboto" w:hAnsi="Roboto"/>
          <w:color w:val="323232"/>
        </w:rPr>
        <w:t>Very positive</w:t>
      </w:r>
    </w:p>
    <w:p w14:paraId="5CB5BF52" w14:textId="2FCA1CE5" w:rsidR="006B6B3A" w:rsidRDefault="006B6B3A" w:rsidP="006B6B3A">
      <w:pPr>
        <w:numPr>
          <w:ilvl w:val="0"/>
          <w:numId w:val="11"/>
        </w:numPr>
        <w:spacing w:after="0" w:line="240" w:lineRule="auto"/>
        <w:ind w:right="120"/>
        <w:rPr>
          <w:rFonts w:ascii="Roboto" w:hAnsi="Roboto"/>
          <w:color w:val="323232"/>
        </w:rPr>
      </w:pPr>
      <w:r>
        <w:rPr>
          <w:rFonts w:ascii="Roboto" w:hAnsi="Roboto"/>
          <w:color w:val="323232"/>
        </w:rPr>
        <w:object w:dxaOrig="225" w:dyaOrig="225" w14:anchorId="20384C9D">
          <v:shape id="_x0000_i1981" type="#_x0000_t75" style="width:20.55pt;height:17.75pt" o:ole="">
            <v:imagedata r:id="rId11" o:title=""/>
          </v:shape>
          <w:control r:id="rId43" w:name="DefaultOcxName30" w:shapeid="_x0000_i1981"/>
        </w:object>
      </w:r>
      <w:r>
        <w:rPr>
          <w:rFonts w:ascii="Roboto" w:hAnsi="Roboto"/>
          <w:color w:val="323232"/>
        </w:rPr>
        <w:t>Positive</w:t>
      </w:r>
    </w:p>
    <w:p w14:paraId="43798FFF" w14:textId="0430BFC7" w:rsidR="006B6B3A" w:rsidRDefault="006B6B3A" w:rsidP="006B6B3A">
      <w:pPr>
        <w:numPr>
          <w:ilvl w:val="0"/>
          <w:numId w:val="11"/>
        </w:numPr>
        <w:spacing w:after="0" w:line="240" w:lineRule="auto"/>
        <w:ind w:right="120"/>
        <w:rPr>
          <w:rFonts w:ascii="Roboto" w:hAnsi="Roboto"/>
          <w:color w:val="323232"/>
        </w:rPr>
      </w:pPr>
      <w:r>
        <w:rPr>
          <w:rFonts w:ascii="Roboto" w:hAnsi="Roboto"/>
          <w:color w:val="323232"/>
        </w:rPr>
        <w:object w:dxaOrig="225" w:dyaOrig="225" w14:anchorId="2ADFDB3C">
          <v:shape id="_x0000_i1980" type="#_x0000_t75" style="width:20.55pt;height:17.75pt" o:ole="">
            <v:imagedata r:id="rId11" o:title=""/>
          </v:shape>
          <w:control r:id="rId44" w:name="DefaultOcxName31" w:shapeid="_x0000_i1980"/>
        </w:object>
      </w:r>
      <w:r>
        <w:rPr>
          <w:rFonts w:ascii="Roboto" w:hAnsi="Roboto"/>
          <w:color w:val="323232"/>
        </w:rPr>
        <w:t>Neutral</w:t>
      </w:r>
    </w:p>
    <w:p w14:paraId="2995EFFF" w14:textId="16E6E3B5" w:rsidR="006B6B3A" w:rsidRDefault="006B6B3A" w:rsidP="006B6B3A">
      <w:pPr>
        <w:numPr>
          <w:ilvl w:val="0"/>
          <w:numId w:val="11"/>
        </w:numPr>
        <w:spacing w:after="0" w:line="240" w:lineRule="auto"/>
        <w:ind w:right="120"/>
        <w:rPr>
          <w:rFonts w:ascii="Roboto" w:hAnsi="Roboto"/>
          <w:color w:val="323232"/>
        </w:rPr>
      </w:pPr>
      <w:r>
        <w:rPr>
          <w:rFonts w:ascii="Roboto" w:hAnsi="Roboto"/>
          <w:color w:val="323232"/>
        </w:rPr>
        <w:object w:dxaOrig="225" w:dyaOrig="225" w14:anchorId="68EA491D">
          <v:shape id="_x0000_i1979" type="#_x0000_t75" style="width:20.55pt;height:17.75pt" o:ole="">
            <v:imagedata r:id="rId11" o:title=""/>
          </v:shape>
          <w:control r:id="rId45" w:name="DefaultOcxName32" w:shapeid="_x0000_i1979"/>
        </w:object>
      </w:r>
      <w:r>
        <w:rPr>
          <w:rFonts w:ascii="Roboto" w:hAnsi="Roboto"/>
          <w:color w:val="323232"/>
        </w:rPr>
        <w:t>Negative</w:t>
      </w:r>
    </w:p>
    <w:p w14:paraId="7824D29D" w14:textId="6E430D8B" w:rsidR="006B6B3A" w:rsidRDefault="006B6B3A" w:rsidP="006B6B3A">
      <w:pPr>
        <w:numPr>
          <w:ilvl w:val="0"/>
          <w:numId w:val="11"/>
        </w:numPr>
        <w:spacing w:after="0" w:line="240" w:lineRule="auto"/>
        <w:ind w:right="120"/>
        <w:rPr>
          <w:rFonts w:ascii="Roboto" w:hAnsi="Roboto"/>
          <w:color w:val="323232"/>
        </w:rPr>
      </w:pPr>
      <w:r>
        <w:rPr>
          <w:rFonts w:ascii="Roboto" w:hAnsi="Roboto"/>
          <w:color w:val="323232"/>
        </w:rPr>
        <w:object w:dxaOrig="225" w:dyaOrig="225" w14:anchorId="7F03BFD6">
          <v:shape id="_x0000_i1978" type="#_x0000_t75" style="width:20.55pt;height:17.75pt" o:ole="">
            <v:imagedata r:id="rId11" o:title=""/>
          </v:shape>
          <w:control r:id="rId46" w:name="DefaultOcxName33" w:shapeid="_x0000_i1978"/>
        </w:object>
      </w:r>
      <w:r>
        <w:rPr>
          <w:rFonts w:ascii="Roboto" w:hAnsi="Roboto"/>
          <w:color w:val="323232"/>
        </w:rPr>
        <w:t>Very negative</w:t>
      </w:r>
    </w:p>
    <w:p w14:paraId="37B0CE17" w14:textId="6C292E2A" w:rsidR="006B6B3A" w:rsidRDefault="006B6B3A" w:rsidP="006B6B3A">
      <w:pPr>
        <w:numPr>
          <w:ilvl w:val="0"/>
          <w:numId w:val="11"/>
        </w:numPr>
        <w:spacing w:after="0" w:line="240" w:lineRule="auto"/>
        <w:ind w:right="120"/>
        <w:rPr>
          <w:rFonts w:ascii="Roboto" w:hAnsi="Roboto"/>
          <w:color w:val="323232"/>
        </w:rPr>
      </w:pPr>
      <w:r>
        <w:rPr>
          <w:rFonts w:ascii="Roboto" w:hAnsi="Roboto"/>
          <w:color w:val="323232"/>
        </w:rPr>
        <w:object w:dxaOrig="225" w:dyaOrig="225" w14:anchorId="4DE380EF">
          <v:shape id="_x0000_i1977" type="#_x0000_t75" style="width:20.55pt;height:17.75pt" o:ole="">
            <v:imagedata r:id="rId11" o:title=""/>
          </v:shape>
          <w:control r:id="rId47" w:name="DefaultOcxName34" w:shapeid="_x0000_i1977"/>
        </w:object>
      </w:r>
      <w:r>
        <w:rPr>
          <w:rFonts w:ascii="Roboto" w:hAnsi="Roboto"/>
          <w:color w:val="323232"/>
        </w:rPr>
        <w:t>N/A</w:t>
      </w:r>
    </w:p>
    <w:p w14:paraId="14DF2857" w14:textId="77777777" w:rsidR="006B6B3A" w:rsidRDefault="006B6B3A" w:rsidP="006B6B3A">
      <w:pPr>
        <w:pStyle w:val="Heading3"/>
        <w:spacing w:before="0" w:after="300"/>
        <w:rPr>
          <w:rFonts w:ascii="Roboto" w:hAnsi="Roboto"/>
          <w:color w:val="000000"/>
        </w:rPr>
      </w:pPr>
      <w:r>
        <w:rPr>
          <w:rFonts w:ascii="Roboto" w:hAnsi="Roboto"/>
          <w:b/>
          <w:bCs/>
          <w:color w:val="000000"/>
        </w:rPr>
        <w:t>9. How often would you see content relating to policing?</w:t>
      </w:r>
    </w:p>
    <w:p w14:paraId="501B5F3B" w14:textId="359F5DC9" w:rsidR="006B6B3A" w:rsidRDefault="006B6B3A" w:rsidP="006B6B3A">
      <w:pPr>
        <w:numPr>
          <w:ilvl w:val="0"/>
          <w:numId w:val="12"/>
        </w:numPr>
        <w:spacing w:after="0" w:line="240" w:lineRule="auto"/>
        <w:ind w:right="120"/>
        <w:rPr>
          <w:rFonts w:ascii="Roboto" w:hAnsi="Roboto"/>
          <w:color w:val="323232"/>
        </w:rPr>
      </w:pPr>
      <w:r>
        <w:rPr>
          <w:rFonts w:ascii="Roboto" w:hAnsi="Roboto"/>
          <w:color w:val="323232"/>
        </w:rPr>
        <w:object w:dxaOrig="225" w:dyaOrig="225" w14:anchorId="2BD624F8">
          <v:shape id="_x0000_i1976" type="#_x0000_t75" style="width:20.55pt;height:17.75pt" o:ole="">
            <v:imagedata r:id="rId11" o:title=""/>
          </v:shape>
          <w:control r:id="rId48" w:name="DefaultOcxName35" w:shapeid="_x0000_i1976"/>
        </w:object>
      </w:r>
      <w:r>
        <w:rPr>
          <w:rFonts w:ascii="Roboto" w:hAnsi="Roboto"/>
          <w:color w:val="323232"/>
        </w:rPr>
        <w:t>1-5 Times a month</w:t>
      </w:r>
    </w:p>
    <w:p w14:paraId="45213B2B" w14:textId="4B77BBE5" w:rsidR="006B6B3A" w:rsidRDefault="006B6B3A" w:rsidP="006B6B3A">
      <w:pPr>
        <w:numPr>
          <w:ilvl w:val="0"/>
          <w:numId w:val="12"/>
        </w:numPr>
        <w:spacing w:after="0" w:line="240" w:lineRule="auto"/>
        <w:ind w:right="120"/>
        <w:rPr>
          <w:rFonts w:ascii="Roboto" w:hAnsi="Roboto"/>
          <w:color w:val="323232"/>
        </w:rPr>
      </w:pPr>
      <w:r>
        <w:rPr>
          <w:rFonts w:ascii="Roboto" w:hAnsi="Roboto"/>
          <w:color w:val="323232"/>
        </w:rPr>
        <w:object w:dxaOrig="225" w:dyaOrig="225" w14:anchorId="51551742">
          <v:shape id="_x0000_i1975" type="#_x0000_t75" style="width:20.55pt;height:17.75pt" o:ole="">
            <v:imagedata r:id="rId11" o:title=""/>
          </v:shape>
          <w:control r:id="rId49" w:name="DefaultOcxName36" w:shapeid="_x0000_i1975"/>
        </w:object>
      </w:r>
      <w:r>
        <w:rPr>
          <w:rFonts w:ascii="Roboto" w:hAnsi="Roboto"/>
          <w:color w:val="323232"/>
        </w:rPr>
        <w:t>6-10 Times a month</w:t>
      </w:r>
    </w:p>
    <w:p w14:paraId="26E7A735" w14:textId="6A6C1B61" w:rsidR="006B6B3A" w:rsidRDefault="006B6B3A" w:rsidP="006B6B3A">
      <w:pPr>
        <w:numPr>
          <w:ilvl w:val="0"/>
          <w:numId w:val="12"/>
        </w:numPr>
        <w:spacing w:after="0" w:line="240" w:lineRule="auto"/>
        <w:ind w:right="120"/>
        <w:rPr>
          <w:rFonts w:ascii="Roboto" w:hAnsi="Roboto"/>
          <w:color w:val="323232"/>
        </w:rPr>
      </w:pPr>
      <w:r>
        <w:rPr>
          <w:rFonts w:ascii="Roboto" w:hAnsi="Roboto"/>
          <w:color w:val="323232"/>
        </w:rPr>
        <w:object w:dxaOrig="225" w:dyaOrig="225" w14:anchorId="486A1EA9">
          <v:shape id="_x0000_i1974" type="#_x0000_t75" style="width:20.55pt;height:17.75pt" o:ole="">
            <v:imagedata r:id="rId11" o:title=""/>
          </v:shape>
          <w:control r:id="rId50" w:name="DefaultOcxName37" w:shapeid="_x0000_i1974"/>
        </w:object>
      </w:r>
      <w:r>
        <w:rPr>
          <w:rFonts w:ascii="Roboto" w:hAnsi="Roboto"/>
          <w:color w:val="323232"/>
        </w:rPr>
        <w:t>10-15 Times a month</w:t>
      </w:r>
    </w:p>
    <w:p w14:paraId="200653C7" w14:textId="599D4E1B" w:rsidR="006B6B3A" w:rsidRDefault="006B6B3A" w:rsidP="006B6B3A">
      <w:pPr>
        <w:numPr>
          <w:ilvl w:val="0"/>
          <w:numId w:val="12"/>
        </w:numPr>
        <w:spacing w:after="0" w:line="240" w:lineRule="auto"/>
        <w:ind w:right="120"/>
        <w:rPr>
          <w:rFonts w:ascii="Roboto" w:hAnsi="Roboto"/>
          <w:color w:val="323232"/>
        </w:rPr>
      </w:pPr>
      <w:r>
        <w:rPr>
          <w:rFonts w:ascii="Roboto" w:hAnsi="Roboto"/>
          <w:color w:val="323232"/>
        </w:rPr>
        <w:object w:dxaOrig="225" w:dyaOrig="225" w14:anchorId="2A271183">
          <v:shape id="_x0000_i1973" type="#_x0000_t75" style="width:20.55pt;height:17.75pt" o:ole="">
            <v:imagedata r:id="rId11" o:title=""/>
          </v:shape>
          <w:control r:id="rId51" w:name="DefaultOcxName38" w:shapeid="_x0000_i1973"/>
        </w:object>
      </w:r>
      <w:r>
        <w:rPr>
          <w:rFonts w:ascii="Roboto" w:hAnsi="Roboto"/>
          <w:color w:val="323232"/>
        </w:rPr>
        <w:t>16+ Times a month</w:t>
      </w:r>
    </w:p>
    <w:p w14:paraId="2DC8C3A0" w14:textId="641E1092" w:rsidR="006B6B3A" w:rsidRDefault="006B6B3A" w:rsidP="006B6B3A">
      <w:pPr>
        <w:numPr>
          <w:ilvl w:val="0"/>
          <w:numId w:val="12"/>
        </w:numPr>
        <w:spacing w:after="0" w:line="240" w:lineRule="auto"/>
        <w:ind w:right="120"/>
        <w:rPr>
          <w:rFonts w:ascii="Roboto" w:hAnsi="Roboto"/>
          <w:color w:val="323232"/>
        </w:rPr>
      </w:pPr>
      <w:r>
        <w:rPr>
          <w:rFonts w:ascii="Roboto" w:hAnsi="Roboto"/>
          <w:color w:val="323232"/>
        </w:rPr>
        <w:object w:dxaOrig="225" w:dyaOrig="225" w14:anchorId="37D79972">
          <v:shape id="_x0000_i1972" type="#_x0000_t75" style="width:20.55pt;height:17.75pt" o:ole="">
            <v:imagedata r:id="rId11" o:title=""/>
          </v:shape>
          <w:control r:id="rId52" w:name="DefaultOcxName39" w:shapeid="_x0000_i1972"/>
        </w:object>
      </w:r>
      <w:r>
        <w:rPr>
          <w:rFonts w:ascii="Roboto" w:hAnsi="Roboto"/>
          <w:color w:val="323232"/>
        </w:rPr>
        <w:t>N/A</w:t>
      </w:r>
    </w:p>
    <w:p w14:paraId="0A058BCC" w14:textId="77777777" w:rsidR="006B6B3A" w:rsidRDefault="006B6B3A" w:rsidP="006B6B3A">
      <w:pPr>
        <w:pStyle w:val="Heading3"/>
        <w:spacing w:before="0" w:after="300"/>
        <w:rPr>
          <w:rFonts w:ascii="Roboto" w:hAnsi="Roboto"/>
          <w:color w:val="000000"/>
        </w:rPr>
      </w:pPr>
      <w:r>
        <w:rPr>
          <w:rFonts w:ascii="Roboto" w:hAnsi="Roboto"/>
          <w:b/>
          <w:bCs/>
          <w:color w:val="000000"/>
        </w:rPr>
        <w:t>10. Have you ever had any type of contact with police?</w:t>
      </w:r>
    </w:p>
    <w:p w14:paraId="11D0CD34" w14:textId="3F74EDD5" w:rsidR="006B6B3A" w:rsidRDefault="006B6B3A" w:rsidP="006B6B3A">
      <w:pPr>
        <w:numPr>
          <w:ilvl w:val="0"/>
          <w:numId w:val="13"/>
        </w:numPr>
        <w:spacing w:after="0" w:line="240" w:lineRule="auto"/>
        <w:ind w:right="120"/>
        <w:rPr>
          <w:rFonts w:ascii="Roboto" w:hAnsi="Roboto"/>
          <w:color w:val="323232"/>
        </w:rPr>
      </w:pPr>
      <w:r>
        <w:rPr>
          <w:rFonts w:ascii="Roboto" w:hAnsi="Roboto"/>
          <w:color w:val="323232"/>
        </w:rPr>
        <w:object w:dxaOrig="225" w:dyaOrig="225" w14:anchorId="65266F7F">
          <v:shape id="_x0000_i1971" type="#_x0000_t75" style="width:20.55pt;height:17.75pt" o:ole="">
            <v:imagedata r:id="rId11" o:title=""/>
          </v:shape>
          <w:control r:id="rId53" w:name="DefaultOcxName40" w:shapeid="_x0000_i1971"/>
        </w:object>
      </w:r>
      <w:r>
        <w:rPr>
          <w:rFonts w:ascii="Roboto" w:hAnsi="Roboto"/>
          <w:color w:val="323232"/>
        </w:rPr>
        <w:t>Yes</w:t>
      </w:r>
    </w:p>
    <w:p w14:paraId="125D114B" w14:textId="432C29A6" w:rsidR="006B6B3A" w:rsidRDefault="006B6B3A" w:rsidP="006B6B3A">
      <w:pPr>
        <w:numPr>
          <w:ilvl w:val="0"/>
          <w:numId w:val="13"/>
        </w:numPr>
        <w:spacing w:after="0" w:line="240" w:lineRule="auto"/>
        <w:ind w:right="120"/>
        <w:rPr>
          <w:rFonts w:ascii="Roboto" w:hAnsi="Roboto"/>
          <w:color w:val="323232"/>
        </w:rPr>
      </w:pPr>
      <w:r>
        <w:rPr>
          <w:rFonts w:ascii="Roboto" w:hAnsi="Roboto"/>
          <w:color w:val="323232"/>
        </w:rPr>
        <w:object w:dxaOrig="225" w:dyaOrig="225" w14:anchorId="0E90471D">
          <v:shape id="_x0000_i1970" type="#_x0000_t75" style="width:20.55pt;height:17.75pt" o:ole="">
            <v:imagedata r:id="rId11" o:title=""/>
          </v:shape>
          <w:control r:id="rId54" w:name="DefaultOcxName41" w:shapeid="_x0000_i1970"/>
        </w:object>
      </w:r>
      <w:r>
        <w:rPr>
          <w:rFonts w:ascii="Roboto" w:hAnsi="Roboto"/>
          <w:color w:val="323232"/>
        </w:rPr>
        <w:t>No</w:t>
      </w:r>
    </w:p>
    <w:p w14:paraId="176D3614" w14:textId="5FCAC54A" w:rsidR="006B6B3A" w:rsidRDefault="006B6B3A" w:rsidP="006B6B3A">
      <w:pPr>
        <w:numPr>
          <w:ilvl w:val="0"/>
          <w:numId w:val="13"/>
        </w:numPr>
        <w:spacing w:after="0" w:line="240" w:lineRule="auto"/>
        <w:ind w:right="120"/>
        <w:rPr>
          <w:rFonts w:ascii="Roboto" w:hAnsi="Roboto"/>
          <w:color w:val="323232"/>
        </w:rPr>
      </w:pPr>
      <w:r>
        <w:rPr>
          <w:rFonts w:ascii="Roboto" w:hAnsi="Roboto"/>
          <w:color w:val="323232"/>
        </w:rPr>
        <w:object w:dxaOrig="225" w:dyaOrig="225" w14:anchorId="5004CD32">
          <v:shape id="_x0000_i1969" type="#_x0000_t75" style="width:20.55pt;height:17.75pt" o:ole="">
            <v:imagedata r:id="rId11" o:title=""/>
          </v:shape>
          <w:control r:id="rId55" w:name="DefaultOcxName42" w:shapeid="_x0000_i1969"/>
        </w:object>
      </w:r>
      <w:r>
        <w:rPr>
          <w:rFonts w:ascii="Roboto" w:hAnsi="Roboto"/>
          <w:color w:val="323232"/>
        </w:rPr>
        <w:t>N/A</w:t>
      </w:r>
    </w:p>
    <w:p w14:paraId="53C049D9" w14:textId="77777777" w:rsidR="006B6B3A" w:rsidRDefault="006B6B3A" w:rsidP="006B6B3A">
      <w:pPr>
        <w:pStyle w:val="Heading3"/>
        <w:spacing w:before="0" w:after="300"/>
        <w:rPr>
          <w:rFonts w:ascii="Roboto" w:hAnsi="Roboto"/>
          <w:color w:val="000000"/>
        </w:rPr>
      </w:pPr>
      <w:r>
        <w:rPr>
          <w:rFonts w:ascii="Roboto" w:hAnsi="Roboto"/>
          <w:b/>
          <w:bCs/>
          <w:color w:val="000000"/>
        </w:rPr>
        <w:t>11. How was this experience?</w:t>
      </w:r>
    </w:p>
    <w:p w14:paraId="12DDE699" w14:textId="22AB6803" w:rsidR="006B6B3A" w:rsidRDefault="006B6B3A" w:rsidP="006B6B3A">
      <w:pPr>
        <w:numPr>
          <w:ilvl w:val="0"/>
          <w:numId w:val="14"/>
        </w:numPr>
        <w:spacing w:after="0" w:line="240" w:lineRule="auto"/>
        <w:ind w:right="120"/>
        <w:rPr>
          <w:rFonts w:ascii="Roboto" w:hAnsi="Roboto"/>
          <w:color w:val="323232"/>
        </w:rPr>
      </w:pPr>
      <w:r>
        <w:rPr>
          <w:rFonts w:ascii="Roboto" w:hAnsi="Roboto"/>
          <w:color w:val="323232"/>
        </w:rPr>
        <w:object w:dxaOrig="225" w:dyaOrig="225" w14:anchorId="6340D0B4">
          <v:shape id="_x0000_i1968" type="#_x0000_t75" style="width:20.55pt;height:17.75pt" o:ole="">
            <v:imagedata r:id="rId11" o:title=""/>
          </v:shape>
          <w:control r:id="rId56" w:name="DefaultOcxName43" w:shapeid="_x0000_i1968"/>
        </w:object>
      </w:r>
      <w:r>
        <w:rPr>
          <w:rFonts w:ascii="Roboto" w:hAnsi="Roboto"/>
          <w:color w:val="323232"/>
        </w:rPr>
        <w:t>Very positive</w:t>
      </w:r>
    </w:p>
    <w:p w14:paraId="65E42A1C" w14:textId="0E27B6C5" w:rsidR="006B6B3A" w:rsidRDefault="006B6B3A" w:rsidP="006B6B3A">
      <w:pPr>
        <w:numPr>
          <w:ilvl w:val="0"/>
          <w:numId w:val="14"/>
        </w:numPr>
        <w:spacing w:after="0" w:line="240" w:lineRule="auto"/>
        <w:ind w:right="120"/>
        <w:rPr>
          <w:rFonts w:ascii="Roboto" w:hAnsi="Roboto"/>
          <w:color w:val="323232"/>
        </w:rPr>
      </w:pPr>
      <w:r>
        <w:rPr>
          <w:rFonts w:ascii="Roboto" w:hAnsi="Roboto"/>
          <w:color w:val="323232"/>
        </w:rPr>
        <w:object w:dxaOrig="225" w:dyaOrig="225" w14:anchorId="4893658D">
          <v:shape id="_x0000_i1967" type="#_x0000_t75" style="width:20.55pt;height:17.75pt" o:ole="">
            <v:imagedata r:id="rId11" o:title=""/>
          </v:shape>
          <w:control r:id="rId57" w:name="DefaultOcxName44" w:shapeid="_x0000_i1967"/>
        </w:object>
      </w:r>
      <w:r>
        <w:rPr>
          <w:rFonts w:ascii="Roboto" w:hAnsi="Roboto"/>
          <w:color w:val="323232"/>
        </w:rPr>
        <w:t>Positive</w:t>
      </w:r>
    </w:p>
    <w:p w14:paraId="7D306CA7" w14:textId="3B58CFF8" w:rsidR="006B6B3A" w:rsidRDefault="006B6B3A" w:rsidP="006B6B3A">
      <w:pPr>
        <w:numPr>
          <w:ilvl w:val="0"/>
          <w:numId w:val="14"/>
        </w:numPr>
        <w:spacing w:after="0" w:line="240" w:lineRule="auto"/>
        <w:ind w:right="120"/>
        <w:rPr>
          <w:rFonts w:ascii="Roboto" w:hAnsi="Roboto"/>
          <w:color w:val="323232"/>
        </w:rPr>
      </w:pPr>
      <w:r>
        <w:rPr>
          <w:rFonts w:ascii="Roboto" w:hAnsi="Roboto"/>
          <w:color w:val="323232"/>
        </w:rPr>
        <w:object w:dxaOrig="225" w:dyaOrig="225" w14:anchorId="59ABBC18">
          <v:shape id="_x0000_i1966" type="#_x0000_t75" style="width:20.55pt;height:17.75pt" o:ole="">
            <v:imagedata r:id="rId11" o:title=""/>
          </v:shape>
          <w:control r:id="rId58" w:name="DefaultOcxName45" w:shapeid="_x0000_i1966"/>
        </w:object>
      </w:r>
      <w:r>
        <w:rPr>
          <w:rFonts w:ascii="Roboto" w:hAnsi="Roboto"/>
          <w:color w:val="323232"/>
        </w:rPr>
        <w:t>Neutral</w:t>
      </w:r>
    </w:p>
    <w:p w14:paraId="45C545DE" w14:textId="621E89F1" w:rsidR="006B6B3A" w:rsidRDefault="006B6B3A" w:rsidP="006B6B3A">
      <w:pPr>
        <w:numPr>
          <w:ilvl w:val="0"/>
          <w:numId w:val="14"/>
        </w:numPr>
        <w:spacing w:after="0" w:line="240" w:lineRule="auto"/>
        <w:ind w:right="120"/>
        <w:rPr>
          <w:rFonts w:ascii="Roboto" w:hAnsi="Roboto"/>
          <w:color w:val="323232"/>
        </w:rPr>
      </w:pPr>
      <w:r>
        <w:rPr>
          <w:rFonts w:ascii="Roboto" w:hAnsi="Roboto"/>
          <w:color w:val="323232"/>
        </w:rPr>
        <w:object w:dxaOrig="225" w:dyaOrig="225" w14:anchorId="2C5BD7CF">
          <v:shape id="_x0000_i1965" type="#_x0000_t75" style="width:20.55pt;height:17.75pt" o:ole="">
            <v:imagedata r:id="rId11" o:title=""/>
          </v:shape>
          <w:control r:id="rId59" w:name="DefaultOcxName46" w:shapeid="_x0000_i1965"/>
        </w:object>
      </w:r>
      <w:r>
        <w:rPr>
          <w:rFonts w:ascii="Roboto" w:hAnsi="Roboto"/>
          <w:color w:val="323232"/>
        </w:rPr>
        <w:t>Negative</w:t>
      </w:r>
    </w:p>
    <w:p w14:paraId="3C163196" w14:textId="41A97ED2" w:rsidR="006B6B3A" w:rsidRDefault="006B6B3A" w:rsidP="006B6B3A">
      <w:pPr>
        <w:numPr>
          <w:ilvl w:val="0"/>
          <w:numId w:val="14"/>
        </w:numPr>
        <w:spacing w:after="0" w:line="240" w:lineRule="auto"/>
        <w:ind w:right="120"/>
        <w:rPr>
          <w:rFonts w:ascii="Roboto" w:hAnsi="Roboto"/>
          <w:color w:val="323232"/>
        </w:rPr>
      </w:pPr>
      <w:r>
        <w:rPr>
          <w:rFonts w:ascii="Roboto" w:hAnsi="Roboto"/>
          <w:color w:val="323232"/>
        </w:rPr>
        <w:object w:dxaOrig="225" w:dyaOrig="225" w14:anchorId="5A72FA09">
          <v:shape id="_x0000_i1964" type="#_x0000_t75" style="width:20.55pt;height:17.75pt" o:ole="">
            <v:imagedata r:id="rId11" o:title=""/>
          </v:shape>
          <w:control r:id="rId60" w:name="DefaultOcxName47" w:shapeid="_x0000_i1964"/>
        </w:object>
      </w:r>
      <w:r>
        <w:rPr>
          <w:rFonts w:ascii="Roboto" w:hAnsi="Roboto"/>
          <w:color w:val="323232"/>
        </w:rPr>
        <w:t>Very negative</w:t>
      </w:r>
    </w:p>
    <w:p w14:paraId="3A791C76" w14:textId="1D659120" w:rsidR="006B6B3A" w:rsidRDefault="006B6B3A" w:rsidP="006B6B3A">
      <w:pPr>
        <w:numPr>
          <w:ilvl w:val="0"/>
          <w:numId w:val="14"/>
        </w:numPr>
        <w:spacing w:after="0" w:line="240" w:lineRule="auto"/>
        <w:ind w:right="120"/>
        <w:rPr>
          <w:rFonts w:ascii="Roboto" w:hAnsi="Roboto"/>
          <w:color w:val="323232"/>
        </w:rPr>
      </w:pPr>
      <w:r>
        <w:rPr>
          <w:rFonts w:ascii="Roboto" w:hAnsi="Roboto"/>
          <w:color w:val="323232"/>
        </w:rPr>
        <w:object w:dxaOrig="225" w:dyaOrig="225" w14:anchorId="07EF234F">
          <v:shape id="_x0000_i1963" type="#_x0000_t75" style="width:20.55pt;height:17.75pt" o:ole="">
            <v:imagedata r:id="rId11" o:title=""/>
          </v:shape>
          <w:control r:id="rId61" w:name="DefaultOcxName48" w:shapeid="_x0000_i1963"/>
        </w:object>
      </w:r>
      <w:r>
        <w:rPr>
          <w:rFonts w:ascii="Roboto" w:hAnsi="Roboto"/>
          <w:color w:val="323232"/>
        </w:rPr>
        <w:t>N/A</w:t>
      </w:r>
    </w:p>
    <w:p w14:paraId="5345B3F5" w14:textId="77777777" w:rsidR="006B6B3A" w:rsidRDefault="006B6B3A" w:rsidP="006B6B3A">
      <w:pPr>
        <w:pStyle w:val="Heading3"/>
        <w:spacing w:before="0" w:after="300"/>
        <w:rPr>
          <w:rFonts w:ascii="Roboto" w:hAnsi="Roboto"/>
          <w:color w:val="000000"/>
        </w:rPr>
      </w:pPr>
      <w:r>
        <w:rPr>
          <w:rFonts w:ascii="Roboto" w:hAnsi="Roboto"/>
          <w:b/>
          <w:bCs/>
          <w:color w:val="000000"/>
        </w:rPr>
        <w:t>12. What is your current opinion on British Policing?</w:t>
      </w:r>
    </w:p>
    <w:p w14:paraId="341596B8" w14:textId="1609961C" w:rsidR="006B6B3A" w:rsidRDefault="006B6B3A" w:rsidP="006B6B3A">
      <w:pPr>
        <w:numPr>
          <w:ilvl w:val="0"/>
          <w:numId w:val="15"/>
        </w:numPr>
        <w:spacing w:after="0" w:line="240" w:lineRule="auto"/>
        <w:ind w:right="120"/>
        <w:rPr>
          <w:rFonts w:ascii="Roboto" w:hAnsi="Roboto"/>
          <w:color w:val="323232"/>
        </w:rPr>
      </w:pPr>
      <w:r>
        <w:rPr>
          <w:rFonts w:ascii="Roboto" w:hAnsi="Roboto"/>
          <w:color w:val="323232"/>
        </w:rPr>
        <w:object w:dxaOrig="225" w:dyaOrig="225" w14:anchorId="7C2A40B9">
          <v:shape id="_x0000_i1962" type="#_x0000_t75" style="width:20.55pt;height:17.75pt" o:ole="">
            <v:imagedata r:id="rId11" o:title=""/>
          </v:shape>
          <w:control r:id="rId62" w:name="DefaultOcxName49" w:shapeid="_x0000_i1962"/>
        </w:object>
      </w:r>
      <w:r>
        <w:rPr>
          <w:rFonts w:ascii="Roboto" w:hAnsi="Roboto"/>
          <w:color w:val="323232"/>
        </w:rPr>
        <w:t>Very positive</w:t>
      </w:r>
    </w:p>
    <w:p w14:paraId="3B43ED15" w14:textId="4673193E" w:rsidR="006B6B3A" w:rsidRDefault="006B6B3A" w:rsidP="006B6B3A">
      <w:pPr>
        <w:numPr>
          <w:ilvl w:val="0"/>
          <w:numId w:val="15"/>
        </w:numPr>
        <w:spacing w:after="0" w:line="240" w:lineRule="auto"/>
        <w:ind w:right="120"/>
        <w:rPr>
          <w:rFonts w:ascii="Roboto" w:hAnsi="Roboto"/>
          <w:color w:val="323232"/>
        </w:rPr>
      </w:pPr>
      <w:r>
        <w:rPr>
          <w:rFonts w:ascii="Roboto" w:hAnsi="Roboto"/>
          <w:color w:val="323232"/>
        </w:rPr>
        <w:object w:dxaOrig="225" w:dyaOrig="225" w14:anchorId="7C01EDCB">
          <v:shape id="_x0000_i1961" type="#_x0000_t75" style="width:20.55pt;height:17.75pt" o:ole="">
            <v:imagedata r:id="rId11" o:title=""/>
          </v:shape>
          <w:control r:id="rId63" w:name="DefaultOcxName50" w:shapeid="_x0000_i1961"/>
        </w:object>
      </w:r>
      <w:r>
        <w:rPr>
          <w:rFonts w:ascii="Roboto" w:hAnsi="Roboto"/>
          <w:color w:val="323232"/>
        </w:rPr>
        <w:t>Positive</w:t>
      </w:r>
    </w:p>
    <w:p w14:paraId="37EB091C" w14:textId="6F8BA42E" w:rsidR="006B6B3A" w:rsidRDefault="006B6B3A" w:rsidP="006B6B3A">
      <w:pPr>
        <w:numPr>
          <w:ilvl w:val="0"/>
          <w:numId w:val="15"/>
        </w:numPr>
        <w:spacing w:after="0" w:line="240" w:lineRule="auto"/>
        <w:ind w:right="120"/>
        <w:rPr>
          <w:rFonts w:ascii="Roboto" w:hAnsi="Roboto"/>
          <w:color w:val="323232"/>
        </w:rPr>
      </w:pPr>
      <w:r>
        <w:rPr>
          <w:rFonts w:ascii="Roboto" w:hAnsi="Roboto"/>
          <w:color w:val="323232"/>
        </w:rPr>
        <w:object w:dxaOrig="225" w:dyaOrig="225" w14:anchorId="710C76DC">
          <v:shape id="_x0000_i1960" type="#_x0000_t75" style="width:20.55pt;height:17.75pt" o:ole="">
            <v:imagedata r:id="rId11" o:title=""/>
          </v:shape>
          <w:control r:id="rId64" w:name="DefaultOcxName51" w:shapeid="_x0000_i1960"/>
        </w:object>
      </w:r>
      <w:r>
        <w:rPr>
          <w:rFonts w:ascii="Roboto" w:hAnsi="Roboto"/>
          <w:color w:val="323232"/>
        </w:rPr>
        <w:t>Neutral</w:t>
      </w:r>
    </w:p>
    <w:p w14:paraId="4EC93FC7" w14:textId="7BF46897" w:rsidR="006B6B3A" w:rsidRDefault="006B6B3A" w:rsidP="006B6B3A">
      <w:pPr>
        <w:numPr>
          <w:ilvl w:val="0"/>
          <w:numId w:val="15"/>
        </w:numPr>
        <w:spacing w:after="0" w:line="240" w:lineRule="auto"/>
        <w:ind w:right="120"/>
        <w:rPr>
          <w:rFonts w:ascii="Roboto" w:hAnsi="Roboto"/>
          <w:color w:val="323232"/>
        </w:rPr>
      </w:pPr>
      <w:r>
        <w:rPr>
          <w:rFonts w:ascii="Roboto" w:hAnsi="Roboto"/>
          <w:color w:val="323232"/>
        </w:rPr>
        <w:object w:dxaOrig="225" w:dyaOrig="225" w14:anchorId="0638C857">
          <v:shape id="_x0000_i1959" type="#_x0000_t75" style="width:20.55pt;height:17.75pt" o:ole="">
            <v:imagedata r:id="rId11" o:title=""/>
          </v:shape>
          <w:control r:id="rId65" w:name="DefaultOcxName52" w:shapeid="_x0000_i1959"/>
        </w:object>
      </w:r>
      <w:r>
        <w:rPr>
          <w:rFonts w:ascii="Roboto" w:hAnsi="Roboto"/>
          <w:color w:val="323232"/>
        </w:rPr>
        <w:t>Negative</w:t>
      </w:r>
    </w:p>
    <w:p w14:paraId="19A08F82" w14:textId="45714134" w:rsidR="006B6B3A" w:rsidRDefault="006B6B3A" w:rsidP="006B6B3A">
      <w:pPr>
        <w:numPr>
          <w:ilvl w:val="0"/>
          <w:numId w:val="15"/>
        </w:numPr>
        <w:spacing w:after="0" w:line="240" w:lineRule="auto"/>
        <w:ind w:right="120"/>
        <w:rPr>
          <w:rFonts w:ascii="Roboto" w:hAnsi="Roboto"/>
          <w:color w:val="323232"/>
        </w:rPr>
      </w:pPr>
      <w:r>
        <w:rPr>
          <w:rFonts w:ascii="Roboto" w:hAnsi="Roboto"/>
          <w:color w:val="323232"/>
        </w:rPr>
        <w:object w:dxaOrig="225" w:dyaOrig="225" w14:anchorId="4B6A732B">
          <v:shape id="_x0000_i1958" type="#_x0000_t75" style="width:20.55pt;height:17.75pt" o:ole="">
            <v:imagedata r:id="rId11" o:title=""/>
          </v:shape>
          <w:control r:id="rId66" w:name="DefaultOcxName53" w:shapeid="_x0000_i1958"/>
        </w:object>
      </w:r>
      <w:r>
        <w:rPr>
          <w:rFonts w:ascii="Roboto" w:hAnsi="Roboto"/>
          <w:color w:val="323232"/>
        </w:rPr>
        <w:t>Very negative</w:t>
      </w:r>
    </w:p>
    <w:p w14:paraId="3FAE3C61" w14:textId="51590BFB" w:rsidR="006B6B3A" w:rsidRDefault="006B6B3A" w:rsidP="006B6B3A">
      <w:pPr>
        <w:numPr>
          <w:ilvl w:val="0"/>
          <w:numId w:val="15"/>
        </w:numPr>
        <w:spacing w:after="0" w:line="240" w:lineRule="auto"/>
        <w:ind w:right="120"/>
        <w:rPr>
          <w:rFonts w:ascii="Roboto" w:hAnsi="Roboto"/>
          <w:color w:val="323232"/>
        </w:rPr>
      </w:pPr>
      <w:r>
        <w:rPr>
          <w:rFonts w:ascii="Roboto" w:hAnsi="Roboto"/>
          <w:color w:val="323232"/>
        </w:rPr>
        <w:object w:dxaOrig="225" w:dyaOrig="225" w14:anchorId="4DD10FFD">
          <v:shape id="_x0000_i1957" type="#_x0000_t75" style="width:20.55pt;height:17.75pt" o:ole="">
            <v:imagedata r:id="rId11" o:title=""/>
          </v:shape>
          <w:control r:id="rId67" w:name="DefaultOcxName54" w:shapeid="_x0000_i1957"/>
        </w:object>
      </w:r>
      <w:r>
        <w:rPr>
          <w:rFonts w:ascii="Roboto" w:hAnsi="Roboto"/>
          <w:color w:val="323232"/>
        </w:rPr>
        <w:t>N/A</w:t>
      </w:r>
    </w:p>
    <w:p w14:paraId="1A4F1A06" w14:textId="77777777" w:rsidR="006B6B3A" w:rsidRDefault="006B6B3A" w:rsidP="006B6B3A">
      <w:pPr>
        <w:pStyle w:val="Heading3"/>
        <w:spacing w:before="0" w:after="300"/>
        <w:rPr>
          <w:rFonts w:ascii="Roboto" w:hAnsi="Roboto"/>
          <w:color w:val="000000"/>
        </w:rPr>
      </w:pPr>
      <w:r>
        <w:rPr>
          <w:rFonts w:ascii="Roboto" w:hAnsi="Roboto"/>
          <w:b/>
          <w:bCs/>
          <w:color w:val="000000"/>
        </w:rPr>
        <w:t>13. Has your opinion changed on British Policing since using social media?</w:t>
      </w:r>
    </w:p>
    <w:p w14:paraId="67A62847" w14:textId="76EEB4AB" w:rsidR="006B6B3A" w:rsidRDefault="006B6B3A" w:rsidP="006B6B3A">
      <w:pPr>
        <w:numPr>
          <w:ilvl w:val="0"/>
          <w:numId w:val="16"/>
        </w:numPr>
        <w:spacing w:after="0" w:line="240" w:lineRule="auto"/>
        <w:ind w:right="120"/>
        <w:rPr>
          <w:rFonts w:ascii="Roboto" w:hAnsi="Roboto"/>
          <w:color w:val="323232"/>
        </w:rPr>
      </w:pPr>
      <w:r>
        <w:rPr>
          <w:rFonts w:ascii="Roboto" w:hAnsi="Roboto"/>
          <w:color w:val="323232"/>
        </w:rPr>
        <w:object w:dxaOrig="225" w:dyaOrig="225" w14:anchorId="685F2ECE">
          <v:shape id="_x0000_i1956" type="#_x0000_t75" style="width:20.55pt;height:17.75pt" o:ole="">
            <v:imagedata r:id="rId11" o:title=""/>
          </v:shape>
          <w:control r:id="rId68" w:name="DefaultOcxName55" w:shapeid="_x0000_i1956"/>
        </w:object>
      </w:r>
      <w:r>
        <w:rPr>
          <w:rFonts w:ascii="Roboto" w:hAnsi="Roboto"/>
          <w:color w:val="323232"/>
        </w:rPr>
        <w:t>Yes</w:t>
      </w:r>
    </w:p>
    <w:p w14:paraId="6C640C4C" w14:textId="71414261" w:rsidR="006B6B3A" w:rsidRDefault="006B6B3A" w:rsidP="006B6B3A">
      <w:pPr>
        <w:numPr>
          <w:ilvl w:val="0"/>
          <w:numId w:val="16"/>
        </w:numPr>
        <w:spacing w:after="0" w:line="240" w:lineRule="auto"/>
        <w:ind w:right="120"/>
        <w:rPr>
          <w:rFonts w:ascii="Roboto" w:hAnsi="Roboto"/>
          <w:color w:val="323232"/>
        </w:rPr>
      </w:pPr>
      <w:r>
        <w:rPr>
          <w:rFonts w:ascii="Roboto" w:hAnsi="Roboto"/>
          <w:color w:val="323232"/>
        </w:rPr>
        <w:object w:dxaOrig="225" w:dyaOrig="225" w14:anchorId="26938322">
          <v:shape id="_x0000_i1955" type="#_x0000_t75" style="width:20.55pt;height:17.75pt" o:ole="">
            <v:imagedata r:id="rId11" o:title=""/>
          </v:shape>
          <w:control r:id="rId69" w:name="DefaultOcxName56" w:shapeid="_x0000_i1955"/>
        </w:object>
      </w:r>
      <w:r>
        <w:rPr>
          <w:rFonts w:ascii="Roboto" w:hAnsi="Roboto"/>
          <w:color w:val="323232"/>
        </w:rPr>
        <w:t>No</w:t>
      </w:r>
    </w:p>
    <w:p w14:paraId="5538BE03" w14:textId="7408AF4E" w:rsidR="006B6B3A" w:rsidRDefault="006B6B3A" w:rsidP="006B6B3A">
      <w:pPr>
        <w:numPr>
          <w:ilvl w:val="0"/>
          <w:numId w:val="16"/>
        </w:numPr>
        <w:spacing w:after="0" w:line="240" w:lineRule="auto"/>
        <w:ind w:right="120"/>
        <w:rPr>
          <w:rFonts w:ascii="Roboto" w:hAnsi="Roboto"/>
          <w:color w:val="323232"/>
        </w:rPr>
      </w:pPr>
      <w:r>
        <w:rPr>
          <w:rFonts w:ascii="Roboto" w:hAnsi="Roboto"/>
          <w:color w:val="323232"/>
        </w:rPr>
        <w:object w:dxaOrig="225" w:dyaOrig="225" w14:anchorId="041A7138">
          <v:shape id="_x0000_i1954" type="#_x0000_t75" style="width:20.55pt;height:17.75pt" o:ole="">
            <v:imagedata r:id="rId11" o:title=""/>
          </v:shape>
          <w:control r:id="rId70" w:name="DefaultOcxName57" w:shapeid="_x0000_i1954"/>
        </w:object>
      </w:r>
      <w:r>
        <w:rPr>
          <w:rFonts w:ascii="Roboto" w:hAnsi="Roboto"/>
          <w:color w:val="323232"/>
        </w:rPr>
        <w:t>N/A</w:t>
      </w:r>
    </w:p>
    <w:p w14:paraId="7CDE6369" w14:textId="77777777" w:rsidR="006B6B3A" w:rsidRDefault="006B6B3A" w:rsidP="006B6B3A">
      <w:pPr>
        <w:spacing w:line="480" w:lineRule="auto"/>
      </w:pPr>
    </w:p>
    <w:p w14:paraId="5D40933D" w14:textId="77777777" w:rsidR="006B6B3A" w:rsidRDefault="006B6B3A" w:rsidP="004902D2">
      <w:pPr>
        <w:rPr>
          <w:rFonts w:ascii="Arial" w:eastAsia="Times New Roman" w:hAnsi="Arial" w:cs="Arial"/>
        </w:rPr>
      </w:pPr>
    </w:p>
    <w:p w14:paraId="4BE38A07" w14:textId="77777777" w:rsidR="006B6B3A" w:rsidRDefault="006B6B3A" w:rsidP="004902D2">
      <w:pPr>
        <w:rPr>
          <w:rFonts w:ascii="Arial" w:eastAsia="Times New Roman" w:hAnsi="Arial" w:cs="Arial"/>
        </w:rPr>
      </w:pPr>
    </w:p>
    <w:p w14:paraId="07796D6A" w14:textId="77777777" w:rsidR="006B6B3A" w:rsidRDefault="006B6B3A" w:rsidP="004902D2">
      <w:pPr>
        <w:rPr>
          <w:rFonts w:ascii="Arial" w:eastAsia="Times New Roman" w:hAnsi="Arial" w:cs="Arial"/>
        </w:rPr>
      </w:pPr>
    </w:p>
    <w:p w14:paraId="0BFAAEC5" w14:textId="77777777" w:rsidR="006B6B3A" w:rsidRDefault="006B6B3A" w:rsidP="004902D2">
      <w:pPr>
        <w:rPr>
          <w:rFonts w:ascii="Arial" w:eastAsia="Times New Roman" w:hAnsi="Arial" w:cs="Arial"/>
        </w:rPr>
      </w:pPr>
    </w:p>
    <w:p w14:paraId="0C2EF322" w14:textId="77777777" w:rsidR="006B6B3A" w:rsidRDefault="006B6B3A" w:rsidP="004902D2">
      <w:pPr>
        <w:rPr>
          <w:rFonts w:ascii="Arial" w:eastAsia="Times New Roman" w:hAnsi="Arial" w:cs="Arial"/>
        </w:rPr>
      </w:pPr>
    </w:p>
    <w:p w14:paraId="1E8D03B9" w14:textId="77777777" w:rsidR="006B6B3A" w:rsidRDefault="006B6B3A" w:rsidP="004902D2">
      <w:pPr>
        <w:rPr>
          <w:rFonts w:ascii="Arial" w:eastAsia="Times New Roman" w:hAnsi="Arial" w:cs="Arial"/>
        </w:rPr>
      </w:pPr>
    </w:p>
    <w:p w14:paraId="4D5F758C" w14:textId="77777777" w:rsidR="006B6B3A" w:rsidRDefault="006B6B3A" w:rsidP="004902D2">
      <w:pPr>
        <w:rPr>
          <w:rFonts w:ascii="Arial" w:eastAsia="Times New Roman" w:hAnsi="Arial" w:cs="Arial"/>
        </w:rPr>
      </w:pPr>
    </w:p>
    <w:p w14:paraId="7FED0951" w14:textId="77777777" w:rsidR="006B6B3A" w:rsidRDefault="006B6B3A" w:rsidP="004902D2">
      <w:pPr>
        <w:rPr>
          <w:rFonts w:ascii="Arial" w:eastAsia="Times New Roman" w:hAnsi="Arial" w:cs="Arial"/>
        </w:rPr>
      </w:pPr>
    </w:p>
    <w:p w14:paraId="5633FA7E" w14:textId="77777777" w:rsidR="006B6B3A" w:rsidRDefault="006B6B3A" w:rsidP="004902D2">
      <w:pPr>
        <w:rPr>
          <w:rFonts w:ascii="Arial" w:eastAsia="Times New Roman" w:hAnsi="Arial" w:cs="Arial"/>
        </w:rPr>
      </w:pPr>
    </w:p>
    <w:p w14:paraId="4204D83B" w14:textId="77777777" w:rsidR="006B6B3A" w:rsidRDefault="006B6B3A" w:rsidP="004902D2">
      <w:pPr>
        <w:rPr>
          <w:rFonts w:ascii="Arial" w:eastAsia="Times New Roman" w:hAnsi="Arial" w:cs="Arial"/>
        </w:rPr>
      </w:pPr>
    </w:p>
    <w:p w14:paraId="3A845F9D" w14:textId="77777777" w:rsidR="006B6B3A" w:rsidRDefault="006B6B3A" w:rsidP="004902D2">
      <w:pPr>
        <w:rPr>
          <w:rFonts w:ascii="Arial" w:eastAsia="Times New Roman" w:hAnsi="Arial" w:cs="Arial"/>
        </w:rPr>
      </w:pPr>
    </w:p>
    <w:p w14:paraId="681ED7EB" w14:textId="77777777" w:rsidR="006B6B3A" w:rsidRDefault="006B6B3A" w:rsidP="004902D2">
      <w:pPr>
        <w:rPr>
          <w:rFonts w:ascii="Arial" w:eastAsia="Times New Roman" w:hAnsi="Arial" w:cs="Arial"/>
        </w:rPr>
      </w:pPr>
    </w:p>
    <w:p w14:paraId="10A06724" w14:textId="77777777" w:rsidR="006B6B3A" w:rsidRDefault="006B6B3A" w:rsidP="004902D2">
      <w:pPr>
        <w:rPr>
          <w:rFonts w:ascii="Arial" w:eastAsia="Times New Roman" w:hAnsi="Arial" w:cs="Arial"/>
        </w:rPr>
      </w:pPr>
    </w:p>
    <w:p w14:paraId="76B61F6D" w14:textId="77777777" w:rsidR="006B6B3A" w:rsidRDefault="006B6B3A" w:rsidP="004902D2">
      <w:pPr>
        <w:rPr>
          <w:rFonts w:ascii="Arial" w:eastAsia="Times New Roman" w:hAnsi="Arial" w:cs="Arial"/>
        </w:rPr>
      </w:pPr>
    </w:p>
    <w:p w14:paraId="186A1835" w14:textId="77777777" w:rsidR="006B6B3A" w:rsidRDefault="006B6B3A" w:rsidP="004902D2">
      <w:pPr>
        <w:rPr>
          <w:rFonts w:ascii="Arial" w:eastAsia="Times New Roman" w:hAnsi="Arial" w:cs="Arial"/>
        </w:rPr>
      </w:pPr>
    </w:p>
    <w:p w14:paraId="6B808706" w14:textId="77777777" w:rsidR="006B6B3A" w:rsidRDefault="006B6B3A" w:rsidP="004902D2">
      <w:pPr>
        <w:rPr>
          <w:rFonts w:ascii="Arial" w:eastAsia="Times New Roman" w:hAnsi="Arial" w:cs="Arial"/>
        </w:rPr>
      </w:pPr>
    </w:p>
    <w:p w14:paraId="7F8E6036" w14:textId="77777777" w:rsidR="006B6B3A" w:rsidRDefault="006B6B3A" w:rsidP="004902D2">
      <w:pPr>
        <w:rPr>
          <w:rFonts w:ascii="Arial" w:eastAsia="Times New Roman" w:hAnsi="Arial" w:cs="Arial"/>
        </w:rPr>
      </w:pPr>
    </w:p>
    <w:p w14:paraId="5816BC07" w14:textId="2E51D107" w:rsidR="00880AF0" w:rsidRDefault="00880AF0" w:rsidP="004902D2">
      <w:pPr>
        <w:rPr>
          <w:rFonts w:ascii="Arial" w:eastAsia="Times New Roman" w:hAnsi="Arial" w:cs="Arial"/>
        </w:rPr>
      </w:pPr>
    </w:p>
    <w:p w14:paraId="13CCB710" w14:textId="77777777" w:rsidR="00DD1E12" w:rsidRDefault="00DD1E12" w:rsidP="004902D2">
      <w:pPr>
        <w:rPr>
          <w:rFonts w:ascii="Arial" w:eastAsia="Times New Roman" w:hAnsi="Arial" w:cs="Arial"/>
        </w:rPr>
      </w:pPr>
    </w:p>
    <w:p w14:paraId="2B2068A2" w14:textId="44D50590" w:rsidR="004902D2" w:rsidRPr="00E82F36" w:rsidRDefault="006B6B3A" w:rsidP="004902D2">
      <w:pPr>
        <w:rPr>
          <w:rFonts w:ascii="Arial" w:eastAsia="Times New Roman" w:hAnsi="Arial" w:cs="Arial"/>
          <w:b/>
          <w:bCs/>
          <w:u w:val="single"/>
        </w:rPr>
      </w:pPr>
      <w:r w:rsidRPr="00E82F36">
        <w:rPr>
          <w:rFonts w:ascii="Arial" w:eastAsia="Times New Roman" w:hAnsi="Arial" w:cs="Arial"/>
          <w:b/>
          <w:bCs/>
          <w:u w:val="single"/>
        </w:rPr>
        <w:t>Appendix B – Survey results</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4902D2" w14:paraId="5AE5A840"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55AE3E6"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 What is your current age? </w:t>
            </w:r>
          </w:p>
        </w:tc>
      </w:tr>
      <w:tr w:rsidR="004902D2" w14:paraId="6524A2DB"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77473D8"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98D0215"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195A697"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441787E1"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98887A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5C8B350"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17 or younger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66"/>
            </w:tblGrid>
            <w:tr w:rsidR="004902D2" w14:paraId="742835F2"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F93CCE4"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5AA6D10"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626EB3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E1B304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r>
      <w:tr w:rsidR="004902D2" w14:paraId="7D609497"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5C4A12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367038C"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18-20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00" w:type="pct"/>
              <w:tblCellMar>
                <w:left w:w="0" w:type="dxa"/>
                <w:right w:w="0" w:type="dxa"/>
              </w:tblCellMar>
              <w:tblLook w:val="04A0" w:firstRow="1" w:lastRow="0" w:firstColumn="1" w:lastColumn="0" w:noHBand="0" w:noVBand="1"/>
            </w:tblPr>
            <w:tblGrid>
              <w:gridCol w:w="167"/>
            </w:tblGrid>
            <w:tr w:rsidR="004902D2" w14:paraId="64830702"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1FFFC68"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1B0C0C7"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4E05F1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EACFC8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r>
      <w:tr w:rsidR="004902D2" w14:paraId="15C8F312"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D31650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AFEC232"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21-29</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400" w:type="pct"/>
              <w:tblCellMar>
                <w:left w:w="0" w:type="dxa"/>
                <w:right w:w="0" w:type="dxa"/>
              </w:tblCellMar>
              <w:tblLook w:val="04A0" w:firstRow="1" w:lastRow="0" w:firstColumn="1" w:lastColumn="0" w:noHBand="0" w:noVBand="1"/>
            </w:tblPr>
            <w:tblGrid>
              <w:gridCol w:w="2002"/>
            </w:tblGrid>
            <w:tr w:rsidR="004902D2" w14:paraId="4CBE36BB"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A6CD899"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84672E9"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1B3195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48.00%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EE0813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48</w:t>
            </w:r>
          </w:p>
        </w:tc>
      </w:tr>
      <w:tr w:rsidR="004902D2" w14:paraId="3DBE3ABA"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921C1D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F16602B"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30-39</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600" w:type="pct"/>
              <w:tblCellMar>
                <w:left w:w="0" w:type="dxa"/>
                <w:right w:w="0" w:type="dxa"/>
              </w:tblCellMar>
              <w:tblLook w:val="04A0" w:firstRow="1" w:lastRow="0" w:firstColumn="1" w:lastColumn="0" w:noHBand="0" w:noVBand="1"/>
            </w:tblPr>
            <w:tblGrid>
              <w:gridCol w:w="1335"/>
            </w:tblGrid>
            <w:tr w:rsidR="004902D2" w14:paraId="422BD51F" w14:textId="77777777" w:rsidTr="00E958F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1874569F"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69BEB6B"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6A3239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B9928C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32</w:t>
            </w:r>
          </w:p>
        </w:tc>
      </w:tr>
      <w:tr w:rsidR="004902D2" w14:paraId="2776E8F1"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5DFC2B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43DDBD2"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40-49</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50" w:type="pct"/>
              <w:tblCellMar>
                <w:left w:w="0" w:type="dxa"/>
                <w:right w:w="0" w:type="dxa"/>
              </w:tblCellMar>
              <w:tblLook w:val="04A0" w:firstRow="1" w:lastRow="0" w:firstColumn="1" w:lastColumn="0" w:noHBand="0" w:noVBand="1"/>
            </w:tblPr>
            <w:tblGrid>
              <w:gridCol w:w="125"/>
            </w:tblGrid>
            <w:tr w:rsidR="004902D2" w14:paraId="1F6CE522" w14:textId="77777777" w:rsidTr="00E958F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4426CC00"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F9F079E"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2F4101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819239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r>
      <w:tr w:rsidR="004902D2" w14:paraId="4241F713"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7D33FE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E47D019"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50-59</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5"/>
            </w:tblGrid>
            <w:tr w:rsidR="004902D2" w14:paraId="5D55C9F9" w14:textId="77777777" w:rsidTr="00E958FB">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44070BA0"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F322EEC"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33EE8E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F7ABA1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w:t>
            </w:r>
          </w:p>
        </w:tc>
      </w:tr>
      <w:tr w:rsidR="004902D2" w14:paraId="169A1625"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7B061E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7</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4A8B821"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60 or older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00" w:type="pct"/>
              <w:tblCellMar>
                <w:left w:w="0" w:type="dxa"/>
                <w:right w:w="0" w:type="dxa"/>
              </w:tblCellMar>
              <w:tblLook w:val="04A0" w:firstRow="1" w:lastRow="0" w:firstColumn="1" w:lastColumn="0" w:noHBand="0" w:noVBand="1"/>
            </w:tblPr>
            <w:tblGrid>
              <w:gridCol w:w="167"/>
            </w:tblGrid>
            <w:tr w:rsidR="004902D2" w14:paraId="54DC5046" w14:textId="77777777" w:rsidTr="00E958FB">
              <w:tc>
                <w:tcPr>
                  <w:tcW w:w="0" w:type="auto"/>
                  <w:tcBorders>
                    <w:top w:val="single" w:sz="6" w:space="0" w:color="811CA4"/>
                    <w:left w:val="single" w:sz="6" w:space="0" w:color="811CA4"/>
                    <w:bottom w:val="single" w:sz="6" w:space="0" w:color="811CA4"/>
                    <w:right w:val="single" w:sz="6" w:space="0" w:color="811CA4"/>
                  </w:tcBorders>
                  <w:shd w:val="clear" w:color="auto" w:fill="811CA4"/>
                  <w:vAlign w:val="center"/>
                  <w:hideMark/>
                </w:tcPr>
                <w:p w14:paraId="17ACA255"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3006C84"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24FCAA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A1F876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r>
      <w:tr w:rsidR="004902D2" w14:paraId="0EA039B0"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05044DC"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26E875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54AB8C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404F4B88"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3D1C4AB"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172A2A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5D67B9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3D1182F0"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4902D2" w14:paraId="17B706A9"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63D9058E"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2. Do you use any forms of social media? TikTok, Reddit, Facebook, Twitter etc? </w:t>
            </w:r>
          </w:p>
        </w:tc>
      </w:tr>
      <w:tr w:rsidR="004902D2" w14:paraId="51FD3A50"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3872E5A"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40A0BEF"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078B67A"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4DCBF4F6"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AB300A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02CEE98"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950" w:type="pct"/>
              <w:tblCellMar>
                <w:left w:w="0" w:type="dxa"/>
                <w:right w:w="0" w:type="dxa"/>
              </w:tblCellMar>
              <w:tblLook w:val="04A0" w:firstRow="1" w:lastRow="0" w:firstColumn="1" w:lastColumn="0" w:noHBand="0" w:noVBand="1"/>
            </w:tblPr>
            <w:tblGrid>
              <w:gridCol w:w="4130"/>
            </w:tblGrid>
            <w:tr w:rsidR="004902D2" w14:paraId="61877042"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6CA14AA"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3EA7E27"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5F6606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7DD3F2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99</w:t>
            </w:r>
          </w:p>
        </w:tc>
      </w:tr>
      <w:tr w:rsidR="004902D2" w14:paraId="1A8F9E4E"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48153A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0727EFE"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66"/>
            </w:tblGrid>
            <w:tr w:rsidR="004902D2" w14:paraId="7788C727"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37E8388"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54D1FB3"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AC5EBA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5EEF08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r>
      <w:tr w:rsidR="004902D2" w14:paraId="28C5AA5D"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2B8CF9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7005846"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3476AC4"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5D7CC4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2C488E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r w:rsidR="004902D2" w14:paraId="2B38DFD9"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2258974"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516EE8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BCA4EA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4C546AC3"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FF0469F"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FD223D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BB5E66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5D908BE9"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4902D2" w14:paraId="77C15A48"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D545804"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3. How do you access social media? </w:t>
            </w:r>
          </w:p>
        </w:tc>
      </w:tr>
      <w:tr w:rsidR="004902D2" w14:paraId="5BEF850E"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4FB16B46"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46D44A7"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EEFADE8"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2A6CCD51"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ED059E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A14E6E0"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Smartphone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900" w:type="pct"/>
              <w:tblCellMar>
                <w:left w:w="0" w:type="dxa"/>
                <w:right w:w="0" w:type="dxa"/>
              </w:tblCellMar>
              <w:tblLook w:val="04A0" w:firstRow="1" w:lastRow="0" w:firstColumn="1" w:lastColumn="0" w:noHBand="0" w:noVBand="1"/>
            </w:tblPr>
            <w:tblGrid>
              <w:gridCol w:w="4088"/>
            </w:tblGrid>
            <w:tr w:rsidR="004902D2" w14:paraId="33FE82A4"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3EEA0CEC"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5E69D4D"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B2D770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98.00%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A3B27A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98</w:t>
            </w:r>
          </w:p>
        </w:tc>
      </w:tr>
      <w:tr w:rsidR="004902D2" w14:paraId="5F55A522"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B0D773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EA43EB2"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Computer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50" w:type="pct"/>
              <w:tblCellMar>
                <w:left w:w="0" w:type="dxa"/>
                <w:right w:w="0" w:type="dxa"/>
              </w:tblCellMar>
              <w:tblLook w:val="04A0" w:firstRow="1" w:lastRow="0" w:firstColumn="1" w:lastColumn="0" w:noHBand="0" w:noVBand="1"/>
            </w:tblPr>
            <w:tblGrid>
              <w:gridCol w:w="1126"/>
            </w:tblGrid>
            <w:tr w:rsidR="004902D2" w14:paraId="06C1BD91"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3E05FCD8"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1922802"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F15C7B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27.00%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19C96E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27</w:t>
            </w:r>
          </w:p>
        </w:tc>
      </w:tr>
      <w:tr w:rsidR="004902D2" w14:paraId="291ED1C4"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3ACF04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C8BA9D7"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Tablet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00" w:type="pct"/>
              <w:tblCellMar>
                <w:left w:w="0" w:type="dxa"/>
                <w:right w:w="0" w:type="dxa"/>
              </w:tblCellMar>
              <w:tblLook w:val="04A0" w:firstRow="1" w:lastRow="0" w:firstColumn="1" w:lastColumn="0" w:noHBand="0" w:noVBand="1"/>
            </w:tblPr>
            <w:tblGrid>
              <w:gridCol w:w="334"/>
            </w:tblGrid>
            <w:tr w:rsidR="004902D2" w14:paraId="789CA6E9"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4FF7E4A"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CBC242B"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8C4524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8.00%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E951A4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8</w:t>
            </w:r>
          </w:p>
        </w:tc>
      </w:tr>
      <w:tr w:rsidR="004902D2" w14:paraId="1C3E7839"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E62253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63AA717"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Other (please specify):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328FDB8"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69A1F9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1BA899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r w:rsidR="004902D2" w14:paraId="57638D94"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2396E612"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F04FF5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DC41B9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1F844B7B"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213B4E2B"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B32949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E7A93C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r w:rsidR="004902D2" w14:paraId="75DCBA58" w14:textId="77777777" w:rsidTr="00E958FB">
        <w:trPr>
          <w:tblCellSpacing w:w="0" w:type="dxa"/>
          <w:jc w:val="center"/>
        </w:trPr>
        <w:tc>
          <w:tcPr>
            <w:tcW w:w="0" w:type="auto"/>
            <w:gridSpan w:val="5"/>
            <w:tcBorders>
              <w:top w:val="single" w:sz="6" w:space="0" w:color="CCCCCC"/>
              <w:right w:val="single" w:sz="6" w:space="0" w:color="CCCCCC"/>
            </w:tcBorders>
            <w:shd w:val="clear" w:color="auto" w:fill="FFFFFF"/>
            <w:tcMar>
              <w:top w:w="120" w:type="dxa"/>
              <w:left w:w="150" w:type="dxa"/>
              <w:bottom w:w="120" w:type="dxa"/>
              <w:right w:w="150" w:type="dxa"/>
            </w:tcMar>
            <w:vAlign w:val="center"/>
            <w:hideMark/>
          </w:tcPr>
          <w:p w14:paraId="31506FC6"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Other (please specify): (0)</w:t>
            </w:r>
          </w:p>
        </w:tc>
      </w:tr>
      <w:tr w:rsidR="004902D2" w14:paraId="1C9340F1" w14:textId="77777777" w:rsidTr="00E958FB">
        <w:trPr>
          <w:tblCellSpacing w:w="0" w:type="dxa"/>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p w14:paraId="2FE5C3B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No answers found.</w:t>
            </w:r>
          </w:p>
        </w:tc>
      </w:tr>
    </w:tbl>
    <w:p w14:paraId="582F2D20"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4902D2" w14:paraId="32B9335F"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24E2FAB8"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4. How long do you spend using social media per day? </w:t>
            </w:r>
          </w:p>
        </w:tc>
      </w:tr>
      <w:tr w:rsidR="004902D2" w14:paraId="3E49DBDA"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05F484C7"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09681CA"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8FDDE66"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02652F0A"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2840A2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E860004"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&lt; 1 Hour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00" w:type="pct"/>
              <w:tblCellMar>
                <w:left w:w="0" w:type="dxa"/>
                <w:right w:w="0" w:type="dxa"/>
              </w:tblCellMar>
              <w:tblLook w:val="04A0" w:firstRow="1" w:lastRow="0" w:firstColumn="1" w:lastColumn="0" w:noHBand="0" w:noVBand="1"/>
            </w:tblPr>
            <w:tblGrid>
              <w:gridCol w:w="584"/>
            </w:tblGrid>
            <w:tr w:rsidR="004902D2" w14:paraId="3E7A4D03"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5BB535F"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4E93C56"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2BC9DB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14.00%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8FA38E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14</w:t>
            </w:r>
          </w:p>
        </w:tc>
      </w:tr>
      <w:tr w:rsidR="004902D2" w14:paraId="08772847"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ECA4C8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1E7A6BA"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1-2 Hours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50" w:type="pct"/>
              <w:tblCellMar>
                <w:left w:w="0" w:type="dxa"/>
                <w:right w:w="0" w:type="dxa"/>
              </w:tblCellMar>
              <w:tblLook w:val="04A0" w:firstRow="1" w:lastRow="0" w:firstColumn="1" w:lastColumn="0" w:noHBand="0" w:noVBand="1"/>
            </w:tblPr>
            <w:tblGrid>
              <w:gridCol w:w="1794"/>
            </w:tblGrid>
            <w:tr w:rsidR="004902D2" w14:paraId="0F12C3C2"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EF3EE89"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DEC8F9D"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74E655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43.00%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5924BE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43</w:t>
            </w:r>
          </w:p>
        </w:tc>
      </w:tr>
      <w:tr w:rsidR="004902D2" w14:paraId="24831808"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E50DE5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F6FAD4A"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2-5 Hours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950" w:type="pct"/>
              <w:tblCellMar>
                <w:left w:w="0" w:type="dxa"/>
                <w:right w:w="0" w:type="dxa"/>
              </w:tblCellMar>
              <w:tblLook w:val="04A0" w:firstRow="1" w:lastRow="0" w:firstColumn="1" w:lastColumn="0" w:noHBand="0" w:noVBand="1"/>
            </w:tblPr>
            <w:tblGrid>
              <w:gridCol w:w="1627"/>
            </w:tblGrid>
            <w:tr w:rsidR="004902D2" w14:paraId="767ABD83"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A57D45C"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DC5409A"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34C311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D03C40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39</w:t>
            </w:r>
          </w:p>
        </w:tc>
      </w:tr>
      <w:tr w:rsidR="004902D2" w14:paraId="1EC9C8ED"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43DB13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DC366D0"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5+ Hours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 w:type="pct"/>
              <w:tblCellMar>
                <w:left w:w="0" w:type="dxa"/>
                <w:right w:w="0" w:type="dxa"/>
              </w:tblCellMar>
              <w:tblLook w:val="04A0" w:firstRow="1" w:lastRow="0" w:firstColumn="1" w:lastColumn="0" w:noHBand="0" w:noVBand="1"/>
            </w:tblPr>
            <w:tblGrid>
              <w:gridCol w:w="209"/>
            </w:tblGrid>
            <w:tr w:rsidR="004902D2" w14:paraId="7DB68668" w14:textId="77777777" w:rsidTr="00E958F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2C4C1461"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E4F3452"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F97276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CF465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r>
      <w:tr w:rsidR="004902D2" w14:paraId="3A4EE2D4"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E2DFFB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5B80499"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7F951162"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4C8D87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824E41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r w:rsidR="004902D2" w14:paraId="2B96720E"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F60B9C0"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CC2F9A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EF156A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3BF38D56"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5A242B3"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CE5AF0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278B63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0981F3E9"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4902D2" w14:paraId="443D4588"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976F90D"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5. Do you believe that social media provides a trustworthy source of information </w:t>
            </w:r>
          </w:p>
        </w:tc>
      </w:tr>
      <w:tr w:rsidR="004902D2" w14:paraId="550A1B8F"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7DA15C20"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2584325"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F149E4E"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063E3CB3"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FD0154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CCD97A4"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00" w:type="pct"/>
              <w:tblCellMar>
                <w:left w:w="0" w:type="dxa"/>
                <w:right w:w="0" w:type="dxa"/>
              </w:tblCellMar>
              <w:tblLook w:val="04A0" w:firstRow="1" w:lastRow="0" w:firstColumn="1" w:lastColumn="0" w:noHBand="0" w:noVBand="1"/>
            </w:tblPr>
            <w:tblGrid>
              <w:gridCol w:w="668"/>
            </w:tblGrid>
            <w:tr w:rsidR="004902D2" w14:paraId="6598F94E"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63F4DD0"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8A10FE2"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5EB362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B8A5DD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16</w:t>
            </w:r>
          </w:p>
        </w:tc>
      </w:tr>
      <w:tr w:rsidR="004902D2" w14:paraId="23B955E6"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CAB58C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47A65AB"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250" w:type="pct"/>
              <w:tblCellMar>
                <w:left w:w="0" w:type="dxa"/>
                <w:right w:w="0" w:type="dxa"/>
              </w:tblCellMar>
              <w:tblLook w:val="04A0" w:firstRow="1" w:lastRow="0" w:firstColumn="1" w:lastColumn="0" w:noHBand="0" w:noVBand="1"/>
            </w:tblPr>
            <w:tblGrid>
              <w:gridCol w:w="3546"/>
            </w:tblGrid>
            <w:tr w:rsidR="004902D2" w14:paraId="5F57F13A"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69B4FFA"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BCE1BE1"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D10707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85.00%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AB7440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85</w:t>
            </w:r>
          </w:p>
        </w:tc>
      </w:tr>
      <w:tr w:rsidR="004902D2" w14:paraId="0E6D18D8"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821297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B410DC1"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 w:type="pct"/>
              <w:tblCellMar>
                <w:left w:w="0" w:type="dxa"/>
                <w:right w:w="0" w:type="dxa"/>
              </w:tblCellMar>
              <w:tblLook w:val="04A0" w:firstRow="1" w:lastRow="0" w:firstColumn="1" w:lastColumn="0" w:noHBand="0" w:noVBand="1"/>
            </w:tblPr>
            <w:tblGrid>
              <w:gridCol w:w="83"/>
            </w:tblGrid>
            <w:tr w:rsidR="004902D2" w14:paraId="7AF7D771"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19B97630"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110F93F"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336AEA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3D6B1B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r>
      <w:tr w:rsidR="004902D2" w14:paraId="00660E7A"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A5EDC15"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42DBB4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976DF6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2CA2A230"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646026F"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6D84B4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2CD64D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7634DE9B"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4902D2" w14:paraId="4F202C6D"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654CD1F9"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6. Have you seen anything relating to policing on social media? </w:t>
            </w:r>
          </w:p>
        </w:tc>
      </w:tr>
      <w:tr w:rsidR="004902D2" w14:paraId="1F9425F4"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20552BD0"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E7E98B6"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9B56943"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5CC6E080"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180C9B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4C78E02"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650" w:type="pct"/>
              <w:tblCellMar>
                <w:left w:w="0" w:type="dxa"/>
                <w:right w:w="0" w:type="dxa"/>
              </w:tblCellMar>
              <w:tblLook w:val="04A0" w:firstRow="1" w:lastRow="0" w:firstColumn="1" w:lastColumn="0" w:noHBand="0" w:noVBand="1"/>
            </w:tblPr>
            <w:tblGrid>
              <w:gridCol w:w="3880"/>
            </w:tblGrid>
            <w:tr w:rsidR="004902D2" w14:paraId="75E45CF2"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69FA75C"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4CE98AA"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4C3893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93.00%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C73426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93</w:t>
            </w:r>
          </w:p>
        </w:tc>
      </w:tr>
      <w:tr w:rsidR="004902D2" w14:paraId="59C6A78B"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49F771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4A8E9CE"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0" w:type="pct"/>
              <w:tblCellMar>
                <w:left w:w="0" w:type="dxa"/>
                <w:right w:w="0" w:type="dxa"/>
              </w:tblCellMar>
              <w:tblLook w:val="04A0" w:firstRow="1" w:lastRow="0" w:firstColumn="1" w:lastColumn="0" w:noHBand="0" w:noVBand="1"/>
            </w:tblPr>
            <w:tblGrid>
              <w:gridCol w:w="292"/>
            </w:tblGrid>
            <w:tr w:rsidR="004902D2" w14:paraId="243CF53F"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F1E30A4"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1993A6B"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E62EE1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7.00%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455C72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7</w:t>
            </w:r>
          </w:p>
        </w:tc>
      </w:tr>
      <w:tr w:rsidR="004902D2" w14:paraId="1C40BCFD"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516610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6961C98"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37D3CA23"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2FE6F2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5FB7EE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r w:rsidR="004902D2" w14:paraId="49B72881"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A9EF18D"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EA59E8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2BFF8C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442A6375"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299CAC9"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105466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26ABEE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29365A8B"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5"/>
        <w:gridCol w:w="2249"/>
        <w:gridCol w:w="4314"/>
        <w:gridCol w:w="1026"/>
        <w:gridCol w:w="1026"/>
      </w:tblGrid>
      <w:tr w:rsidR="004902D2" w14:paraId="16854939"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253C5493"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7. Has the content relating to police on social media affected your opinions on policing? </w:t>
            </w:r>
          </w:p>
        </w:tc>
      </w:tr>
      <w:tr w:rsidR="004902D2" w14:paraId="16BD4450"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1256BD91"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4B31D73"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67D79FB"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351A34A1"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5F2786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2019188"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00" w:type="pct"/>
              <w:tblCellMar>
                <w:left w:w="0" w:type="dxa"/>
                <w:right w:w="0" w:type="dxa"/>
              </w:tblCellMar>
              <w:tblLook w:val="04A0" w:firstRow="1" w:lastRow="0" w:firstColumn="1" w:lastColumn="0" w:noHBand="0" w:noVBand="1"/>
            </w:tblPr>
            <w:tblGrid>
              <w:gridCol w:w="1499"/>
            </w:tblGrid>
            <w:tr w:rsidR="004902D2" w14:paraId="4234E7F9"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138FC54"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2B423E9"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3D25D1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8490A3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36</w:t>
            </w:r>
          </w:p>
        </w:tc>
      </w:tr>
      <w:tr w:rsidR="004902D2" w14:paraId="0AC71024"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961CAF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7B56F8E"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250" w:type="pct"/>
              <w:tblCellMar>
                <w:left w:w="0" w:type="dxa"/>
                <w:right w:w="0" w:type="dxa"/>
              </w:tblCellMar>
              <w:tblLook w:val="04A0" w:firstRow="1" w:lastRow="0" w:firstColumn="1" w:lastColumn="0" w:noHBand="0" w:noVBand="1"/>
            </w:tblPr>
            <w:tblGrid>
              <w:gridCol w:w="2706"/>
            </w:tblGrid>
            <w:tr w:rsidR="004902D2" w14:paraId="171B5EEE"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685690A"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0159014"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6450AE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1C0569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65</w:t>
            </w:r>
          </w:p>
        </w:tc>
      </w:tr>
      <w:tr w:rsidR="004902D2" w14:paraId="3AD981CE"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1C2DF6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C01B108"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 w:type="pct"/>
              <w:tblCellMar>
                <w:left w:w="0" w:type="dxa"/>
                <w:right w:w="0" w:type="dxa"/>
              </w:tblCellMar>
              <w:tblLook w:val="04A0" w:firstRow="1" w:lastRow="0" w:firstColumn="1" w:lastColumn="0" w:noHBand="0" w:noVBand="1"/>
            </w:tblPr>
            <w:tblGrid>
              <w:gridCol w:w="83"/>
            </w:tblGrid>
            <w:tr w:rsidR="004902D2" w14:paraId="37567DB6"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67F183B4"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C21897C"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DA40FC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9FDDB7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r>
      <w:tr w:rsidR="004902D2" w14:paraId="76E1BEF6"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555954D"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F4D802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B3AB94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63E44AC3"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D67E717"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61943C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24A351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481501A4"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4902D2" w14:paraId="6054AE93"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68ECD282"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8. In what way has the content changed your opinions? </w:t>
            </w:r>
          </w:p>
        </w:tc>
      </w:tr>
      <w:tr w:rsidR="004902D2" w14:paraId="301827F6"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2BBA2614"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F539D97"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5D178E7"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1E66B806"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9C1CD6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AF0C0E2"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Very 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00" w:type="pct"/>
              <w:tblCellMar>
                <w:left w:w="0" w:type="dxa"/>
                <w:right w:w="0" w:type="dxa"/>
              </w:tblCellMar>
              <w:tblLook w:val="04A0" w:firstRow="1" w:lastRow="0" w:firstColumn="1" w:lastColumn="0" w:noHBand="0" w:noVBand="1"/>
            </w:tblPr>
            <w:tblGrid>
              <w:gridCol w:w="334"/>
            </w:tblGrid>
            <w:tr w:rsidR="004902D2" w14:paraId="787FF643"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51244BE2"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0176E63"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DF2A42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8.00%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090645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8</w:t>
            </w:r>
          </w:p>
        </w:tc>
      </w:tr>
      <w:tr w:rsidR="004902D2" w14:paraId="31BE8BDD"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5AE842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3110BC2"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00" w:type="pct"/>
              <w:tblCellMar>
                <w:left w:w="0" w:type="dxa"/>
                <w:right w:w="0" w:type="dxa"/>
              </w:tblCellMar>
              <w:tblLook w:val="04A0" w:firstRow="1" w:lastRow="0" w:firstColumn="1" w:lastColumn="0" w:noHBand="0" w:noVBand="1"/>
            </w:tblPr>
            <w:tblGrid>
              <w:gridCol w:w="501"/>
            </w:tblGrid>
            <w:tr w:rsidR="004902D2" w14:paraId="577A15F7"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FFCFCC5"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1A97D13"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E2FFB4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1C871B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12</w:t>
            </w:r>
          </w:p>
        </w:tc>
      </w:tr>
      <w:tr w:rsidR="004902D2" w14:paraId="06D81E82"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6085AC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990492F"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00" w:type="pct"/>
              <w:tblCellMar>
                <w:left w:w="0" w:type="dxa"/>
                <w:right w:w="0" w:type="dxa"/>
              </w:tblCellMar>
              <w:tblLook w:val="04A0" w:firstRow="1" w:lastRow="0" w:firstColumn="1" w:lastColumn="0" w:noHBand="0" w:noVBand="1"/>
            </w:tblPr>
            <w:tblGrid>
              <w:gridCol w:w="1084"/>
            </w:tblGrid>
            <w:tr w:rsidR="004902D2" w14:paraId="121A2295"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6F545A53"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FAD6E7F"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B74B2B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6F9C3C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26</w:t>
            </w:r>
          </w:p>
        </w:tc>
      </w:tr>
      <w:tr w:rsidR="004902D2" w14:paraId="50526253"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C170EB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B9C1969"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50" w:type="pct"/>
              <w:tblCellMar>
                <w:left w:w="0" w:type="dxa"/>
                <w:right w:w="0" w:type="dxa"/>
              </w:tblCellMar>
              <w:tblLook w:val="04A0" w:firstRow="1" w:lastRow="0" w:firstColumn="1" w:lastColumn="0" w:noHBand="0" w:noVBand="1"/>
            </w:tblPr>
            <w:tblGrid>
              <w:gridCol w:w="709"/>
            </w:tblGrid>
            <w:tr w:rsidR="004902D2" w14:paraId="335032E5" w14:textId="77777777" w:rsidTr="00E958F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7E879AF2"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6BD5422"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851672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17.00%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5EE417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17</w:t>
            </w:r>
          </w:p>
        </w:tc>
      </w:tr>
      <w:tr w:rsidR="004902D2" w14:paraId="460A2571"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392D9C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3BA6A89"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Very 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 w:type="pct"/>
              <w:tblCellMar>
                <w:left w:w="0" w:type="dxa"/>
                <w:right w:w="0" w:type="dxa"/>
              </w:tblCellMar>
              <w:tblLook w:val="04A0" w:firstRow="1" w:lastRow="0" w:firstColumn="1" w:lastColumn="0" w:noHBand="0" w:noVBand="1"/>
            </w:tblPr>
            <w:tblGrid>
              <w:gridCol w:w="209"/>
            </w:tblGrid>
            <w:tr w:rsidR="004902D2" w14:paraId="3BF983FC" w14:textId="77777777" w:rsidTr="00E958F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1195D42D"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E4938E1"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A1803E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659973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r>
      <w:tr w:rsidR="004902D2" w14:paraId="401B1DF6"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E4B367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6747772"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50" w:type="pct"/>
              <w:tblCellMar>
                <w:left w:w="0" w:type="dxa"/>
                <w:right w:w="0" w:type="dxa"/>
              </w:tblCellMar>
              <w:tblLook w:val="04A0" w:firstRow="1" w:lastRow="0" w:firstColumn="1" w:lastColumn="0" w:noHBand="0" w:noVBand="1"/>
            </w:tblPr>
            <w:tblGrid>
              <w:gridCol w:w="1460"/>
            </w:tblGrid>
            <w:tr w:rsidR="004902D2" w14:paraId="321513CD" w14:textId="77777777" w:rsidTr="00E958FB">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6D174DEB"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DA57ACF"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065412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78122A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35</w:t>
            </w:r>
          </w:p>
        </w:tc>
      </w:tr>
      <w:tr w:rsidR="004902D2" w14:paraId="4835002D"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B593E8E"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9C1C5C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9CCFDE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5DD290D9"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4548B00"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A6551D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C02ADC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720BCCF0"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4902D2" w14:paraId="3668C9E6"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49C219E9"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9. How often would you see content relating to policing? </w:t>
            </w:r>
          </w:p>
        </w:tc>
      </w:tr>
      <w:tr w:rsidR="004902D2" w14:paraId="6642A40D"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D16569E"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D05D1FB"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35530EC"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1807D6BF"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59C6A2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CA1356D"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1-5 Times a month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00" w:type="pct"/>
              <w:tblCellMar>
                <w:left w:w="0" w:type="dxa"/>
                <w:right w:w="0" w:type="dxa"/>
              </w:tblCellMar>
              <w:tblLook w:val="04A0" w:firstRow="1" w:lastRow="0" w:firstColumn="1" w:lastColumn="0" w:noHBand="0" w:noVBand="1"/>
            </w:tblPr>
            <w:tblGrid>
              <w:gridCol w:w="1752"/>
            </w:tblGrid>
            <w:tr w:rsidR="004902D2" w14:paraId="3A83B871"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F8B9FF1"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A47A35C"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952F83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F09DA4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42</w:t>
            </w:r>
          </w:p>
        </w:tc>
      </w:tr>
      <w:tr w:rsidR="004902D2" w14:paraId="30D6960D"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FC62803"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FF9F7FE"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6-10 Times a month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50" w:type="pct"/>
              <w:tblCellMar>
                <w:left w:w="0" w:type="dxa"/>
                <w:right w:w="0" w:type="dxa"/>
              </w:tblCellMar>
              <w:tblLook w:val="04A0" w:firstRow="1" w:lastRow="0" w:firstColumn="1" w:lastColumn="0" w:noHBand="0" w:noVBand="1"/>
            </w:tblPr>
            <w:tblGrid>
              <w:gridCol w:w="1126"/>
            </w:tblGrid>
            <w:tr w:rsidR="004902D2" w14:paraId="4F7EE684"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3ABC3AE"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25E3CE7"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5359C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27.00%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CA8552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27</w:t>
            </w:r>
          </w:p>
        </w:tc>
      </w:tr>
      <w:tr w:rsidR="004902D2" w14:paraId="1D8FC37E"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3473A0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E890491"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10-15 Times a month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50" w:type="pct"/>
              <w:tblCellMar>
                <w:left w:w="0" w:type="dxa"/>
                <w:right w:w="0" w:type="dxa"/>
              </w:tblCellMar>
              <w:tblLook w:val="04A0" w:firstRow="1" w:lastRow="0" w:firstColumn="1" w:lastColumn="0" w:noHBand="0" w:noVBand="1"/>
            </w:tblPr>
            <w:tblGrid>
              <w:gridCol w:w="542"/>
            </w:tblGrid>
            <w:tr w:rsidR="004902D2" w14:paraId="64A0F399"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7980FE19"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DAE31CA"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EB8D9D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13.00%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48AD81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13</w:t>
            </w:r>
          </w:p>
        </w:tc>
      </w:tr>
      <w:tr w:rsidR="004902D2" w14:paraId="7454FF72"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F4B7EE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E5064B7"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16+ Times a month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00" w:type="pct"/>
              <w:tblCellMar>
                <w:left w:w="0" w:type="dxa"/>
                <w:right w:w="0" w:type="dxa"/>
              </w:tblCellMar>
              <w:tblLook w:val="04A0" w:firstRow="1" w:lastRow="0" w:firstColumn="1" w:lastColumn="0" w:noHBand="0" w:noVBand="1"/>
            </w:tblPr>
            <w:tblGrid>
              <w:gridCol w:w="668"/>
            </w:tblGrid>
            <w:tr w:rsidR="004902D2" w14:paraId="1D325B7E" w14:textId="77777777" w:rsidTr="00E958F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6D34C9E6"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FECA9A5"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534F39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B728B4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16</w:t>
            </w:r>
          </w:p>
        </w:tc>
      </w:tr>
      <w:tr w:rsidR="004902D2" w14:paraId="48E73281"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BD8B983"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451D598"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50" w:type="pct"/>
              <w:tblCellMar>
                <w:left w:w="0" w:type="dxa"/>
                <w:right w:w="0" w:type="dxa"/>
              </w:tblCellMar>
              <w:tblLook w:val="04A0" w:firstRow="1" w:lastRow="0" w:firstColumn="1" w:lastColumn="0" w:noHBand="0" w:noVBand="1"/>
            </w:tblPr>
            <w:tblGrid>
              <w:gridCol w:w="125"/>
            </w:tblGrid>
            <w:tr w:rsidR="004902D2" w14:paraId="39BB52E2" w14:textId="77777777" w:rsidTr="00E958F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127BFD91"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2676C36"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4AF31B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0138BC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r>
      <w:tr w:rsidR="004902D2" w14:paraId="6745518C"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8896271"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992723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235DBF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609BA3FA"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956637E"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233BE6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61B4E6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4DEE9080"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4902D2" w14:paraId="78D0A4A9"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42A60CE"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10. Have you ever had any type of contact with police? </w:t>
            </w:r>
          </w:p>
        </w:tc>
      </w:tr>
      <w:tr w:rsidR="004902D2" w14:paraId="5544DDA0"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7749E1D3"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869545C"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BD63F3D"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1CDFE086"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DF7347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FA598CC"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900" w:type="pct"/>
              <w:tblCellMar>
                <w:left w:w="0" w:type="dxa"/>
                <w:right w:w="0" w:type="dxa"/>
              </w:tblCellMar>
              <w:tblLook w:val="04A0" w:firstRow="1" w:lastRow="0" w:firstColumn="1" w:lastColumn="0" w:noHBand="0" w:noVBand="1"/>
            </w:tblPr>
            <w:tblGrid>
              <w:gridCol w:w="3254"/>
            </w:tblGrid>
            <w:tr w:rsidR="004902D2" w14:paraId="69D12417"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EE3877A"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7627F38"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8B73A4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78.00%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8443CD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78</w:t>
            </w:r>
          </w:p>
        </w:tc>
      </w:tr>
      <w:tr w:rsidR="004902D2" w14:paraId="0B89294D"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3B5404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B6FEE8F"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4902D2" w14:paraId="1F0B25C0"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401FCD13"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9B3F40C"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7A613C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952761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w:t>
            </w:r>
          </w:p>
        </w:tc>
      </w:tr>
      <w:tr w:rsidR="004902D2" w14:paraId="5C7C8C13"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802136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2AEA171"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 w:type="pct"/>
              <w:tblCellMar>
                <w:left w:w="0" w:type="dxa"/>
                <w:right w:w="0" w:type="dxa"/>
              </w:tblCellMar>
              <w:tblLook w:val="04A0" w:firstRow="1" w:lastRow="0" w:firstColumn="1" w:lastColumn="0" w:noHBand="0" w:noVBand="1"/>
            </w:tblPr>
            <w:tblGrid>
              <w:gridCol w:w="83"/>
            </w:tblGrid>
            <w:tr w:rsidR="004902D2" w14:paraId="7AFFC716"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30745C25"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1859A6B"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D81C56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67FB62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r>
      <w:tr w:rsidR="004902D2" w14:paraId="20598E83"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116A9CB"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D7C920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EFA389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7CF15E3B"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26BCFE06"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B69FC2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BFA508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52B8E702"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4902D2" w14:paraId="30E3FDBF"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A830F05"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11. How was this experience? </w:t>
            </w:r>
          </w:p>
        </w:tc>
      </w:tr>
      <w:tr w:rsidR="004902D2" w14:paraId="4D92D16C"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58A5471"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6D6348A"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2AA6288"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79396F9A"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4790A2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28765EB"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Very 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4902D2" w14:paraId="6655D850"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F5DA37E"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658671B"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8783BD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79BA5E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w:t>
            </w:r>
          </w:p>
        </w:tc>
      </w:tr>
      <w:tr w:rsidR="004902D2" w14:paraId="7B80C986"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B7B667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8170FCB"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00" w:type="pct"/>
              <w:tblCellMar>
                <w:left w:w="0" w:type="dxa"/>
                <w:right w:w="0" w:type="dxa"/>
              </w:tblCellMar>
              <w:tblLook w:val="04A0" w:firstRow="1" w:lastRow="0" w:firstColumn="1" w:lastColumn="0" w:noHBand="0" w:noVBand="1"/>
            </w:tblPr>
            <w:tblGrid>
              <w:gridCol w:w="1418"/>
            </w:tblGrid>
            <w:tr w:rsidR="004902D2" w14:paraId="235BF14D"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7C59E6F"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944DCCF"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1D7AFC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34.00%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A7EBF6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34</w:t>
            </w:r>
          </w:p>
        </w:tc>
      </w:tr>
      <w:tr w:rsidR="004902D2" w14:paraId="69B1811E"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6C00FF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13255EB"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50" w:type="pct"/>
              <w:tblCellMar>
                <w:left w:w="0" w:type="dxa"/>
                <w:right w:w="0" w:type="dxa"/>
              </w:tblCellMar>
              <w:tblLook w:val="04A0" w:firstRow="1" w:lastRow="0" w:firstColumn="1" w:lastColumn="0" w:noHBand="0" w:noVBand="1"/>
            </w:tblPr>
            <w:tblGrid>
              <w:gridCol w:w="626"/>
            </w:tblGrid>
            <w:tr w:rsidR="004902D2" w14:paraId="04595C25"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6316FF9F"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330A1B3"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BB83AF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5BA5DE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15</w:t>
            </w:r>
          </w:p>
        </w:tc>
      </w:tr>
      <w:tr w:rsidR="004902D2" w14:paraId="365142C5"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9B3550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FD2EF46"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5"/>
            </w:tblGrid>
            <w:tr w:rsidR="004902D2" w14:paraId="220AE50D" w14:textId="77777777" w:rsidTr="00E958F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6A322D90"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701E13E"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E2ABFD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90F984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w:t>
            </w:r>
          </w:p>
        </w:tc>
      </w:tr>
      <w:tr w:rsidR="004902D2" w14:paraId="67B4973C"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67B3FC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14AA8AF"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Very 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 w:type="pct"/>
              <w:tblCellMar>
                <w:left w:w="0" w:type="dxa"/>
                <w:right w:w="0" w:type="dxa"/>
              </w:tblCellMar>
              <w:tblLook w:val="04A0" w:firstRow="1" w:lastRow="0" w:firstColumn="1" w:lastColumn="0" w:noHBand="0" w:noVBand="1"/>
            </w:tblPr>
            <w:tblGrid>
              <w:gridCol w:w="83"/>
            </w:tblGrid>
            <w:tr w:rsidR="004902D2" w14:paraId="5D341549" w14:textId="77777777" w:rsidTr="00E958F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483610EC"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2216C69"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748B84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BD28E9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r>
      <w:tr w:rsidR="004902D2" w14:paraId="04A75E18"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61ABFF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B4391DF"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4902D2" w14:paraId="4BAAD4E0" w14:textId="77777777" w:rsidTr="00E958FB">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0A3FC665"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3B57A73"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4278F4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CAF85A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w:t>
            </w:r>
          </w:p>
        </w:tc>
      </w:tr>
      <w:tr w:rsidR="004902D2" w14:paraId="3AD39862"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23D16CF4"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44D82E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CA32BC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0112B0E5"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289C3B0"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A2519D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C5D445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4518F006"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6"/>
        <w:gridCol w:w="4322"/>
        <w:gridCol w:w="1026"/>
        <w:gridCol w:w="1026"/>
      </w:tblGrid>
      <w:tr w:rsidR="004902D2" w14:paraId="30964C61"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68BCDDCF"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12. What is your current opinion on British Policing? </w:t>
            </w:r>
          </w:p>
        </w:tc>
      </w:tr>
      <w:tr w:rsidR="004902D2" w14:paraId="39FF0AD3"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10FCFA96"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425FBB2"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035C623"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1E1B92FB"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84F1FE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E871C22"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Very 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4902D2" w14:paraId="77BBBEA8"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004F27EF"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88E3422"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272E36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C89D0C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w:t>
            </w:r>
          </w:p>
        </w:tc>
      </w:tr>
      <w:tr w:rsidR="004902D2" w14:paraId="0E04B361"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2E2572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035612B"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Positive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50" w:type="pct"/>
              <w:tblCellMar>
                <w:left w:w="0" w:type="dxa"/>
                <w:right w:w="0" w:type="dxa"/>
              </w:tblCellMar>
              <w:tblLook w:val="04A0" w:firstRow="1" w:lastRow="0" w:firstColumn="1" w:lastColumn="0" w:noHBand="0" w:noVBand="1"/>
            </w:tblPr>
            <w:tblGrid>
              <w:gridCol w:w="1460"/>
            </w:tblGrid>
            <w:tr w:rsidR="004902D2" w14:paraId="2314929F"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ADD9E73"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749A684"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F85FE1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27217B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35</w:t>
            </w:r>
          </w:p>
        </w:tc>
      </w:tr>
      <w:tr w:rsidR="004902D2" w14:paraId="1A07BE46"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562594B"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9086FE9"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50" w:type="pct"/>
              <w:tblCellMar>
                <w:left w:w="0" w:type="dxa"/>
                <w:right w:w="0" w:type="dxa"/>
              </w:tblCellMar>
              <w:tblLook w:val="04A0" w:firstRow="1" w:lastRow="0" w:firstColumn="1" w:lastColumn="0" w:noHBand="0" w:noVBand="1"/>
            </w:tblPr>
            <w:tblGrid>
              <w:gridCol w:w="1210"/>
            </w:tblGrid>
            <w:tr w:rsidR="004902D2" w14:paraId="2FAEC093"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3B9F312"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E1E825F"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37C4E7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2DB819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29</w:t>
            </w:r>
          </w:p>
        </w:tc>
      </w:tr>
      <w:tr w:rsidR="004902D2" w14:paraId="5251FC99"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61B484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FB115F3"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5"/>
            </w:tblGrid>
            <w:tr w:rsidR="004902D2" w14:paraId="45FB3D2C" w14:textId="77777777" w:rsidTr="00E958F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57A3E7AA"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266A7B6"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73CCC1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26E08B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9</w:t>
            </w:r>
          </w:p>
        </w:tc>
      </w:tr>
      <w:tr w:rsidR="004902D2" w14:paraId="5395BED6"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E544D6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32B4941"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Very negative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00" w:type="pct"/>
              <w:tblCellMar>
                <w:left w:w="0" w:type="dxa"/>
                <w:right w:w="0" w:type="dxa"/>
              </w:tblCellMar>
              <w:tblLook w:val="04A0" w:firstRow="1" w:lastRow="0" w:firstColumn="1" w:lastColumn="0" w:noHBand="0" w:noVBand="1"/>
            </w:tblPr>
            <w:tblGrid>
              <w:gridCol w:w="250"/>
            </w:tblGrid>
            <w:tr w:rsidR="004902D2" w14:paraId="279B28EC" w14:textId="77777777" w:rsidTr="00E958F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5EA629B7"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67DBE9A"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105DDC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9191DB6"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w:t>
            </w:r>
          </w:p>
        </w:tc>
      </w:tr>
      <w:tr w:rsidR="004902D2" w14:paraId="42EB8865"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2C6EAF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431BE2F"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 w:type="pct"/>
              <w:tblCellMar>
                <w:left w:w="0" w:type="dxa"/>
                <w:right w:w="0" w:type="dxa"/>
              </w:tblCellMar>
              <w:tblLook w:val="04A0" w:firstRow="1" w:lastRow="0" w:firstColumn="1" w:lastColumn="0" w:noHBand="0" w:noVBand="1"/>
            </w:tblPr>
            <w:tblGrid>
              <w:gridCol w:w="66"/>
            </w:tblGrid>
            <w:tr w:rsidR="004902D2" w14:paraId="385FC9AB" w14:textId="77777777" w:rsidTr="00E958FB">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5359D57C"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DC873DF"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E12082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4D0A235"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r>
      <w:tr w:rsidR="004902D2" w14:paraId="168088F9"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0DC6CEC"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34B789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15E376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25E215B5"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5C136A0D"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FD86B3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C96F281"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6D67883C" w14:textId="77777777" w:rsidR="004902D2" w:rsidRDefault="004902D2" w:rsidP="004902D2">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4902D2" w14:paraId="7F53CF14" w14:textId="77777777" w:rsidTr="00E958F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7E24A94" w14:textId="77777777" w:rsidR="004902D2" w:rsidRDefault="004902D2" w:rsidP="00E958F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13. Has your opinion changed on British Policing since using social media? </w:t>
            </w:r>
          </w:p>
        </w:tc>
      </w:tr>
      <w:tr w:rsidR="004902D2" w14:paraId="3549929E" w14:textId="77777777" w:rsidTr="00E958F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4D3C1EC3" w14:textId="77777777" w:rsidR="004902D2" w:rsidRDefault="004902D2" w:rsidP="00E958F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674F948"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08BFBDA" w14:textId="77777777" w:rsidR="004902D2" w:rsidRDefault="004902D2" w:rsidP="00E958F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4902D2" w14:paraId="6AD6EAFD"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28A889E"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7A811B4"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0" w:type="pct"/>
              <w:tblCellMar>
                <w:left w:w="0" w:type="dxa"/>
                <w:right w:w="0" w:type="dxa"/>
              </w:tblCellMar>
              <w:tblLook w:val="04A0" w:firstRow="1" w:lastRow="0" w:firstColumn="1" w:lastColumn="0" w:noHBand="0" w:noVBand="1"/>
            </w:tblPr>
            <w:tblGrid>
              <w:gridCol w:w="876"/>
            </w:tblGrid>
            <w:tr w:rsidR="004902D2" w14:paraId="1A58B2A0" w14:textId="77777777" w:rsidTr="00E958F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05BC0D59"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7C96CCE"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55FFC04"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E5415D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21</w:t>
            </w:r>
          </w:p>
        </w:tc>
      </w:tr>
      <w:tr w:rsidR="004902D2" w14:paraId="6FC86FB4"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201DED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CCF1D40"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700" w:type="pct"/>
              <w:tblCellMar>
                <w:left w:w="0" w:type="dxa"/>
                <w:right w:w="0" w:type="dxa"/>
              </w:tblCellMar>
              <w:tblLook w:val="04A0" w:firstRow="1" w:lastRow="0" w:firstColumn="1" w:lastColumn="0" w:noHBand="0" w:noVBand="1"/>
            </w:tblPr>
            <w:tblGrid>
              <w:gridCol w:w="3087"/>
            </w:tblGrid>
            <w:tr w:rsidR="004902D2" w14:paraId="7D5DE00E" w14:textId="77777777" w:rsidTr="00E958F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20A1E1BD"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5697578"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9CC4427"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74.00%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C5F518C"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74</w:t>
            </w:r>
          </w:p>
        </w:tc>
      </w:tr>
      <w:tr w:rsidR="004902D2" w14:paraId="3AA0CD38" w14:textId="77777777" w:rsidTr="00E958F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772325D"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303223A" w14:textId="77777777" w:rsidR="004902D2" w:rsidRDefault="004902D2" w:rsidP="00E958FB">
            <w:pPr>
              <w:rPr>
                <w:rFonts w:ascii="Arial" w:eastAsia="Times New Roman" w:hAnsi="Arial" w:cs="Arial"/>
                <w:sz w:val="18"/>
                <w:szCs w:val="18"/>
              </w:rPr>
            </w:pPr>
            <w:r>
              <w:rPr>
                <w:rFonts w:ascii="Arial" w:eastAsia="Times New Roman" w:hAnsi="Arial" w:cs="Arial"/>
                <w:sz w:val="18"/>
                <w:szCs w:val="18"/>
              </w:rPr>
              <w:t>N/A</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0" w:type="pct"/>
              <w:tblCellMar>
                <w:left w:w="0" w:type="dxa"/>
                <w:right w:w="0" w:type="dxa"/>
              </w:tblCellMar>
              <w:tblLook w:val="04A0" w:firstRow="1" w:lastRow="0" w:firstColumn="1" w:lastColumn="0" w:noHBand="0" w:noVBand="1"/>
            </w:tblPr>
            <w:tblGrid>
              <w:gridCol w:w="209"/>
            </w:tblGrid>
            <w:tr w:rsidR="004902D2" w14:paraId="247B1D70" w14:textId="77777777" w:rsidTr="00E958F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A45026E" w14:textId="77777777" w:rsidR="004902D2" w:rsidRDefault="004902D2" w:rsidP="00E958FB">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225259C" w14:textId="77777777" w:rsidR="004902D2" w:rsidRDefault="004902D2" w:rsidP="00E958FB">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62095EF"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B24B782"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5</w:t>
            </w:r>
          </w:p>
        </w:tc>
      </w:tr>
      <w:tr w:rsidR="004902D2" w14:paraId="58150B8E" w14:textId="77777777" w:rsidTr="00E958F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5EDB2C3" w14:textId="77777777" w:rsidR="004902D2" w:rsidRDefault="004902D2" w:rsidP="00E958F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AEFBF60"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A8DAC3A"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100</w:t>
            </w:r>
          </w:p>
        </w:tc>
      </w:tr>
      <w:tr w:rsidR="004902D2" w14:paraId="43DADAF3" w14:textId="77777777" w:rsidTr="00E958F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A69224D" w14:textId="77777777" w:rsidR="004902D2" w:rsidRDefault="004902D2" w:rsidP="00E958F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E55A409"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682D2B8" w14:textId="77777777" w:rsidR="004902D2" w:rsidRDefault="004902D2" w:rsidP="00E958FB">
            <w:pPr>
              <w:jc w:val="center"/>
              <w:rPr>
                <w:rFonts w:ascii="Arial" w:eastAsia="Times New Roman" w:hAnsi="Arial" w:cs="Arial"/>
                <w:sz w:val="18"/>
                <w:szCs w:val="18"/>
              </w:rPr>
            </w:pPr>
            <w:r>
              <w:rPr>
                <w:rFonts w:ascii="Arial" w:eastAsia="Times New Roman" w:hAnsi="Arial" w:cs="Arial"/>
                <w:sz w:val="18"/>
                <w:szCs w:val="18"/>
              </w:rPr>
              <w:t>0</w:t>
            </w:r>
          </w:p>
        </w:tc>
      </w:tr>
    </w:tbl>
    <w:p w14:paraId="3E0E6AA7" w14:textId="77777777" w:rsidR="004902D2" w:rsidRDefault="004902D2" w:rsidP="004902D2"/>
    <w:p w14:paraId="7F65255F" w14:textId="77777777" w:rsidR="004902D2" w:rsidRPr="0065658A" w:rsidRDefault="004902D2" w:rsidP="004902D2">
      <w:pPr>
        <w:spacing w:line="480" w:lineRule="auto"/>
        <w:jc w:val="both"/>
        <w:rPr>
          <w:rFonts w:ascii="Times New Roman" w:hAnsi="Times New Roman" w:cs="Times New Roman"/>
          <w:b/>
          <w:bCs/>
          <w:sz w:val="24"/>
          <w:szCs w:val="24"/>
          <w:u w:val="single"/>
        </w:rPr>
      </w:pPr>
    </w:p>
    <w:p w14:paraId="6E95B61D" w14:textId="77777777" w:rsidR="004902D2" w:rsidRDefault="004902D2" w:rsidP="004902D2">
      <w:pPr>
        <w:spacing w:line="480" w:lineRule="auto"/>
      </w:pPr>
    </w:p>
    <w:p w14:paraId="007863A3" w14:textId="77777777" w:rsidR="004902D2" w:rsidRDefault="004902D2" w:rsidP="004902D2">
      <w:pPr>
        <w:spacing w:line="480" w:lineRule="auto"/>
      </w:pPr>
    </w:p>
    <w:p w14:paraId="25930350" w14:textId="0F28BACF" w:rsidR="004902D2" w:rsidRDefault="004902D2" w:rsidP="004902D2">
      <w:pPr>
        <w:spacing w:line="480" w:lineRule="auto"/>
      </w:pPr>
    </w:p>
    <w:p w14:paraId="28935790" w14:textId="08B2B507" w:rsidR="006B6B3A" w:rsidRDefault="006B6B3A" w:rsidP="004902D2">
      <w:pPr>
        <w:spacing w:line="480" w:lineRule="auto"/>
      </w:pPr>
    </w:p>
    <w:p w14:paraId="4AD78118" w14:textId="77777777" w:rsidR="00145C44" w:rsidRDefault="00145C44" w:rsidP="004902D2">
      <w:pPr>
        <w:spacing w:line="480" w:lineRule="auto"/>
      </w:pPr>
    </w:p>
    <w:p w14:paraId="3C9C9BED" w14:textId="4F403649" w:rsidR="006B6B3A" w:rsidRPr="00956F9F" w:rsidRDefault="006B6B3A" w:rsidP="006B6B3A">
      <w:pPr>
        <w:rPr>
          <w:rFonts w:ascii="Times New Roman" w:hAnsi="Times New Roman" w:cs="Times New Roman"/>
          <w:sz w:val="24"/>
          <w:szCs w:val="24"/>
          <w:u w:val="single"/>
        </w:rPr>
      </w:pPr>
      <w:r w:rsidRPr="00956F9F">
        <w:rPr>
          <w:rFonts w:ascii="Times New Roman" w:hAnsi="Times New Roman" w:cs="Times New Roman"/>
          <w:sz w:val="24"/>
          <w:szCs w:val="24"/>
          <w:u w:val="single"/>
        </w:rPr>
        <w:t>TABLE OF FIGURES</w:t>
      </w:r>
    </w:p>
    <w:sdt>
      <w:sdtPr>
        <w:id w:val="-1130542508"/>
        <w:docPartObj>
          <w:docPartGallery w:val="Table of Contents"/>
          <w:docPartUnique/>
        </w:docPartObj>
      </w:sdtPr>
      <w:sdtEndPr>
        <w:rPr>
          <w:rFonts w:ascii="Times New Roman" w:eastAsia="Times New Roman" w:hAnsi="Times New Roman" w:cs="Times New Roman"/>
          <w:color w:val="auto"/>
          <w:sz w:val="24"/>
          <w:szCs w:val="24"/>
          <w:lang w:val="en-GB" w:eastAsia="en-GB"/>
        </w:rPr>
      </w:sdtEndPr>
      <w:sdtContent>
        <w:p w14:paraId="5B846581" w14:textId="0C1F3DA6" w:rsidR="009C2D2E" w:rsidRDefault="009C2D2E" w:rsidP="00956F9F">
          <w:pPr>
            <w:pStyle w:val="TOCHeading"/>
            <w:spacing w:line="480" w:lineRule="auto"/>
          </w:pPr>
          <w:r w:rsidRPr="00956F9F">
            <w:rPr>
              <w:rFonts w:ascii="Times New Roman" w:hAnsi="Times New Roman" w:cs="Times New Roman"/>
              <w:color w:val="0E101A"/>
              <w:sz w:val="24"/>
              <w:szCs w:val="24"/>
            </w:rPr>
            <w:t>Figure 1: An 'idealized' research process</w:t>
          </w:r>
          <w:r w:rsidR="00956F9F" w:rsidRPr="00956F9F">
            <w:rPr>
              <w:rFonts w:ascii="Times New Roman" w:hAnsi="Times New Roman" w:cs="Times New Roman"/>
              <w:color w:val="auto"/>
              <w:sz w:val="24"/>
              <w:szCs w:val="24"/>
            </w:rPr>
            <w:ptab w:relativeTo="margin" w:alignment="right" w:leader="dot"/>
          </w:r>
          <w:r w:rsidR="00113EAD">
            <w:rPr>
              <w:rFonts w:ascii="Times New Roman" w:hAnsi="Times New Roman" w:cs="Times New Roman"/>
              <w:color w:val="auto"/>
              <w:sz w:val="24"/>
              <w:szCs w:val="24"/>
            </w:rPr>
            <w:t>18</w:t>
          </w:r>
        </w:p>
        <w:p w14:paraId="0136E986" w14:textId="1B78B610" w:rsidR="009C2D2E" w:rsidRPr="009C2D2E" w:rsidRDefault="009C2D2E" w:rsidP="00956F9F">
          <w:pPr>
            <w:pStyle w:val="NormalWeb"/>
            <w:spacing w:before="0" w:beforeAutospacing="0" w:after="0" w:afterAutospacing="0" w:line="480" w:lineRule="auto"/>
            <w:rPr>
              <w:color w:val="0E101A"/>
            </w:rPr>
          </w:pPr>
          <w:r w:rsidRPr="00B9619D">
            <w:rPr>
              <w:color w:val="0E101A"/>
            </w:rPr>
            <w:t>Figure 2: The 'research onion'</w:t>
          </w:r>
          <w:r>
            <w:ptab w:relativeTo="margin" w:alignment="right" w:leader="dot"/>
          </w:r>
          <w:r w:rsidR="00113EAD">
            <w:t>19</w:t>
          </w:r>
        </w:p>
        <w:p w14:paraId="32A95D1F" w14:textId="78F52CA8" w:rsidR="009C2D2E" w:rsidRPr="009C2D2E" w:rsidRDefault="009C2D2E" w:rsidP="00956F9F">
          <w:pPr>
            <w:pStyle w:val="NormalWeb"/>
            <w:spacing w:before="0" w:beforeAutospacing="0" w:after="0" w:afterAutospacing="0" w:line="480" w:lineRule="auto"/>
            <w:rPr>
              <w:color w:val="0E101A"/>
            </w:rPr>
          </w:pPr>
          <w:r w:rsidRPr="00B9619D">
            <w:rPr>
              <w:color w:val="0E101A"/>
            </w:rPr>
            <w:t>Figure 3: Question 1 asking the respondents their current age</w:t>
          </w:r>
          <w:r>
            <w:ptab w:relativeTo="margin" w:alignment="right" w:leader="dot"/>
          </w:r>
          <w:r w:rsidR="00113EAD">
            <w:t>26</w:t>
          </w:r>
        </w:p>
        <w:p w14:paraId="266644E2" w14:textId="73AFB0FF" w:rsidR="009C2D2E" w:rsidRPr="00956F9F" w:rsidRDefault="00956F9F" w:rsidP="00956F9F">
          <w:pPr>
            <w:pStyle w:val="NormalWeb"/>
            <w:spacing w:before="0" w:beforeAutospacing="0" w:after="0" w:afterAutospacing="0" w:line="480" w:lineRule="auto"/>
            <w:rPr>
              <w:color w:val="0E101A"/>
            </w:rPr>
          </w:pPr>
          <w:r w:rsidRPr="00B9619D">
            <w:rPr>
              <w:color w:val="0E101A"/>
            </w:rPr>
            <w:t>Figure 4: Question 2 asking the respondents if they use any forms of social media</w:t>
          </w:r>
          <w:r w:rsidR="009C2D2E">
            <w:ptab w:relativeTo="margin" w:alignment="right" w:leader="dot"/>
          </w:r>
          <w:r w:rsidR="00113EAD">
            <w:t>27</w:t>
          </w:r>
        </w:p>
        <w:p w14:paraId="3C6D502E" w14:textId="325E1AFB" w:rsidR="009C2D2E" w:rsidRPr="00956F9F" w:rsidRDefault="00956F9F" w:rsidP="00956F9F">
          <w:pPr>
            <w:pStyle w:val="NormalWeb"/>
            <w:spacing w:before="0" w:beforeAutospacing="0" w:after="0" w:afterAutospacing="0" w:line="480" w:lineRule="auto"/>
            <w:rPr>
              <w:color w:val="0E101A"/>
            </w:rPr>
          </w:pPr>
          <w:r w:rsidRPr="00B9619D">
            <w:rPr>
              <w:color w:val="0E101A"/>
            </w:rPr>
            <w:t>Figure 5: Question 4 asking the respondents how long they use social media</w:t>
          </w:r>
          <w:r w:rsidR="009C2D2E">
            <w:ptab w:relativeTo="margin" w:alignment="right" w:leader="dot"/>
          </w:r>
          <w:r w:rsidR="00113EAD">
            <w:t>28</w:t>
          </w:r>
        </w:p>
        <w:p w14:paraId="390DB3E7" w14:textId="5BA78586" w:rsidR="00956F9F" w:rsidRDefault="00956F9F" w:rsidP="00956F9F">
          <w:pPr>
            <w:pStyle w:val="NormalWeb"/>
            <w:spacing w:before="0" w:beforeAutospacing="0" w:after="0" w:afterAutospacing="0" w:line="480" w:lineRule="auto"/>
          </w:pPr>
          <w:r w:rsidRPr="00B9619D">
            <w:rPr>
              <w:color w:val="0E101A"/>
            </w:rPr>
            <w:t xml:space="preserve">Figure 6: Question 5 asking the respondents if </w:t>
          </w:r>
          <w:proofErr w:type="spellStart"/>
          <w:r w:rsidRPr="00B9619D">
            <w:rPr>
              <w:color w:val="0E101A"/>
            </w:rPr>
            <w:t>the</w:t>
          </w:r>
          <w:proofErr w:type="spellEnd"/>
          <w:r w:rsidRPr="00B9619D">
            <w:rPr>
              <w:color w:val="0E101A"/>
            </w:rPr>
            <w:t xml:space="preserve"> believe social media provides a trustworthy source of information</w:t>
          </w:r>
          <w:r w:rsidR="009C2D2E">
            <w:ptab w:relativeTo="margin" w:alignment="right" w:leader="dot"/>
          </w:r>
          <w:r w:rsidR="00113EAD">
            <w:t>29</w:t>
          </w:r>
        </w:p>
        <w:p w14:paraId="122DFA69" w14:textId="541068F0" w:rsidR="00956F9F" w:rsidRPr="00956F9F" w:rsidRDefault="00956F9F" w:rsidP="00956F9F">
          <w:pPr>
            <w:pStyle w:val="NormalWeb"/>
            <w:spacing w:before="0" w:beforeAutospacing="0" w:after="0" w:afterAutospacing="0" w:line="480" w:lineRule="auto"/>
            <w:rPr>
              <w:color w:val="0E101A"/>
            </w:rPr>
          </w:pPr>
          <w:r w:rsidRPr="00B9619D">
            <w:rPr>
              <w:color w:val="0E101A"/>
            </w:rPr>
            <w:t>Figure 7: Question 6 asking the respondents if they have seen anything relating to police on social media</w:t>
          </w:r>
          <w:r>
            <w:ptab w:relativeTo="margin" w:alignment="right" w:leader="dot"/>
          </w:r>
          <w:r w:rsidR="00113EAD">
            <w:t>29</w:t>
          </w:r>
        </w:p>
        <w:p w14:paraId="08EC3735" w14:textId="77D68389" w:rsidR="00956F9F" w:rsidRPr="009C2D2E" w:rsidRDefault="00956F9F" w:rsidP="00956F9F">
          <w:pPr>
            <w:pStyle w:val="NormalWeb"/>
            <w:spacing w:before="0" w:beforeAutospacing="0" w:after="0" w:afterAutospacing="0" w:line="480" w:lineRule="auto"/>
            <w:rPr>
              <w:color w:val="0E101A"/>
            </w:rPr>
          </w:pPr>
          <w:r w:rsidRPr="00B9619D">
            <w:rPr>
              <w:color w:val="0E101A"/>
            </w:rPr>
            <w:t>Figure 8: Question 7 asking the respondents if the content they viewed relating to policing has affected their opinions.</w:t>
          </w:r>
          <w:r>
            <w:ptab w:relativeTo="margin" w:alignment="right" w:leader="dot"/>
          </w:r>
          <w:r w:rsidR="00113EAD">
            <w:t>30</w:t>
          </w:r>
        </w:p>
        <w:p w14:paraId="690EB468" w14:textId="7DD9C1EF" w:rsidR="00956F9F" w:rsidRPr="009C2D2E" w:rsidRDefault="00956F9F" w:rsidP="00956F9F">
          <w:pPr>
            <w:pStyle w:val="NormalWeb"/>
            <w:spacing w:before="0" w:beforeAutospacing="0" w:after="0" w:afterAutospacing="0" w:line="480" w:lineRule="auto"/>
            <w:rPr>
              <w:color w:val="0E101A"/>
            </w:rPr>
          </w:pPr>
          <w:r w:rsidRPr="00B9619D">
            <w:rPr>
              <w:color w:val="0E101A"/>
            </w:rPr>
            <w:t>Figure 9: Question 8 asking the respondents how the content has changed their opinions</w:t>
          </w:r>
          <w:r>
            <w:ptab w:relativeTo="margin" w:alignment="right" w:leader="dot"/>
          </w:r>
          <w:r w:rsidR="00113EAD">
            <w:t>31</w:t>
          </w:r>
        </w:p>
        <w:p w14:paraId="742BF6E9" w14:textId="62850FD4" w:rsidR="00956F9F" w:rsidRPr="00956F9F" w:rsidRDefault="00956F9F" w:rsidP="00956F9F">
          <w:pPr>
            <w:pStyle w:val="NormalWeb"/>
            <w:spacing w:before="0" w:beforeAutospacing="0" w:after="0" w:afterAutospacing="0" w:line="480" w:lineRule="auto"/>
            <w:rPr>
              <w:color w:val="0E101A"/>
            </w:rPr>
          </w:pPr>
          <w:r w:rsidRPr="00B9619D">
            <w:rPr>
              <w:color w:val="0E101A"/>
            </w:rPr>
            <w:t>Figure 10: Question 12 asking the respondents their current opinions on British policing</w:t>
          </w:r>
          <w:r>
            <w:ptab w:relativeTo="margin" w:alignment="right" w:leader="dot"/>
          </w:r>
          <w:r w:rsidR="00113EAD">
            <w:t>32</w:t>
          </w:r>
        </w:p>
        <w:p w14:paraId="55AC2F85" w14:textId="4A1032D4" w:rsidR="00956F9F" w:rsidRPr="00956F9F" w:rsidRDefault="00956F9F" w:rsidP="00956F9F">
          <w:pPr>
            <w:pStyle w:val="NormalWeb"/>
            <w:spacing w:before="0" w:beforeAutospacing="0" w:after="0" w:afterAutospacing="0" w:line="480" w:lineRule="auto"/>
            <w:rPr>
              <w:color w:val="0E101A"/>
            </w:rPr>
          </w:pPr>
          <w:r w:rsidRPr="00B9619D">
            <w:rPr>
              <w:color w:val="0E101A"/>
            </w:rPr>
            <w:t>Figure 11: Question 13 asking the respondents has their opinions on British Policing changed since using social media</w:t>
          </w:r>
          <w:r>
            <w:ptab w:relativeTo="margin" w:alignment="right" w:leader="dot"/>
          </w:r>
          <w:r w:rsidR="00113EAD">
            <w:t>32</w:t>
          </w:r>
        </w:p>
        <w:p w14:paraId="79E70D95" w14:textId="77777777" w:rsidR="00956F9F" w:rsidRDefault="00956F9F" w:rsidP="00956F9F">
          <w:pPr>
            <w:pStyle w:val="NormalWeb"/>
            <w:spacing w:before="0" w:beforeAutospacing="0" w:after="0" w:afterAutospacing="0" w:line="480" w:lineRule="auto"/>
          </w:pPr>
        </w:p>
        <w:p w14:paraId="30166DE8" w14:textId="77777777" w:rsidR="00956F9F" w:rsidRDefault="00956F9F" w:rsidP="00956F9F">
          <w:pPr>
            <w:pStyle w:val="NormalWeb"/>
            <w:spacing w:before="0" w:beforeAutospacing="0" w:after="0" w:afterAutospacing="0" w:line="480" w:lineRule="auto"/>
          </w:pPr>
        </w:p>
        <w:p w14:paraId="2FB59422" w14:textId="77777777" w:rsidR="00956F9F" w:rsidRDefault="00956F9F" w:rsidP="00956F9F">
          <w:pPr>
            <w:pStyle w:val="NormalWeb"/>
            <w:spacing w:before="0" w:beforeAutospacing="0" w:after="0" w:afterAutospacing="0" w:line="480" w:lineRule="auto"/>
          </w:pPr>
        </w:p>
        <w:p w14:paraId="094933C3" w14:textId="77777777" w:rsidR="00956F9F" w:rsidRDefault="00956F9F" w:rsidP="00956F9F">
          <w:pPr>
            <w:pStyle w:val="NormalWeb"/>
            <w:spacing w:before="0" w:beforeAutospacing="0" w:after="0" w:afterAutospacing="0" w:line="480" w:lineRule="auto"/>
          </w:pPr>
        </w:p>
        <w:p w14:paraId="15984F4C" w14:textId="77777777" w:rsidR="00956F9F" w:rsidRDefault="00956F9F" w:rsidP="00956F9F">
          <w:pPr>
            <w:pStyle w:val="NormalWeb"/>
            <w:spacing w:before="0" w:beforeAutospacing="0" w:after="0" w:afterAutospacing="0" w:line="480" w:lineRule="auto"/>
          </w:pPr>
        </w:p>
        <w:p w14:paraId="602BC841" w14:textId="77777777" w:rsidR="00956F9F" w:rsidRDefault="00956F9F" w:rsidP="00956F9F">
          <w:pPr>
            <w:pStyle w:val="NormalWeb"/>
            <w:spacing w:before="0" w:beforeAutospacing="0" w:after="0" w:afterAutospacing="0" w:line="480" w:lineRule="auto"/>
          </w:pPr>
        </w:p>
        <w:p w14:paraId="5CE712BB" w14:textId="77777777" w:rsidR="00956F9F" w:rsidRDefault="00956F9F" w:rsidP="00956F9F">
          <w:pPr>
            <w:pStyle w:val="NormalWeb"/>
            <w:spacing w:before="0" w:beforeAutospacing="0" w:after="0" w:afterAutospacing="0" w:line="480" w:lineRule="auto"/>
          </w:pPr>
        </w:p>
        <w:p w14:paraId="48A9CE23" w14:textId="0AAE545C" w:rsidR="009C2D2E" w:rsidRPr="00956F9F" w:rsidRDefault="009C2D2E" w:rsidP="00956F9F">
          <w:pPr>
            <w:pStyle w:val="NormalWeb"/>
            <w:spacing w:before="0" w:beforeAutospacing="0" w:after="0" w:afterAutospacing="0" w:line="480" w:lineRule="auto"/>
            <w:rPr>
              <w:color w:val="0E101A"/>
            </w:rPr>
          </w:pPr>
        </w:p>
      </w:sdtContent>
    </w:sdt>
    <w:p w14:paraId="6C0FF852" w14:textId="77777777" w:rsidR="009C2D2E" w:rsidRDefault="009C2D2E" w:rsidP="006B6B3A">
      <w:pPr>
        <w:rPr>
          <w:rFonts w:cstheme="minorHAnsi"/>
          <w:u w:val="single"/>
        </w:rPr>
      </w:pPr>
    </w:p>
    <w:p w14:paraId="1C18DF73" w14:textId="77777777" w:rsidR="006B6B3A" w:rsidRDefault="006B6B3A" w:rsidP="004902D2">
      <w:pPr>
        <w:spacing w:line="480" w:lineRule="auto"/>
      </w:pPr>
    </w:p>
    <w:sectPr w:rsidR="006B6B3A">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6F5C1" w14:textId="77777777" w:rsidR="006B6B3A" w:rsidRDefault="006B6B3A" w:rsidP="006B6B3A">
      <w:pPr>
        <w:spacing w:after="0" w:line="240" w:lineRule="auto"/>
      </w:pPr>
      <w:r>
        <w:separator/>
      </w:r>
    </w:p>
  </w:endnote>
  <w:endnote w:type="continuationSeparator" w:id="0">
    <w:p w14:paraId="2E152ED2" w14:textId="77777777" w:rsidR="006B6B3A" w:rsidRDefault="006B6B3A" w:rsidP="006B6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628687476"/>
      <w:docPartObj>
        <w:docPartGallery w:val="Page Numbers (Bottom of Page)"/>
        <w:docPartUnique/>
      </w:docPartObj>
    </w:sdtPr>
    <w:sdtContent>
      <w:p w14:paraId="0A13C4C8" w14:textId="07F14F2A" w:rsidR="00E82F36" w:rsidRDefault="00E82F36">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5FB51EE0" w14:textId="77777777" w:rsidR="00E82F36" w:rsidRDefault="00E82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AAA49" w14:textId="77777777" w:rsidR="006B6B3A" w:rsidRDefault="006B6B3A" w:rsidP="006B6B3A">
      <w:pPr>
        <w:spacing w:after="0" w:line="240" w:lineRule="auto"/>
      </w:pPr>
      <w:r>
        <w:separator/>
      </w:r>
    </w:p>
  </w:footnote>
  <w:footnote w:type="continuationSeparator" w:id="0">
    <w:p w14:paraId="11D55BB4" w14:textId="77777777" w:rsidR="006B6B3A" w:rsidRDefault="006B6B3A" w:rsidP="006B6B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35261"/>
    <w:multiLevelType w:val="multilevel"/>
    <w:tmpl w:val="4C2E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B711B"/>
    <w:multiLevelType w:val="multilevel"/>
    <w:tmpl w:val="B0AC4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814FC"/>
    <w:multiLevelType w:val="multilevel"/>
    <w:tmpl w:val="7B2C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07463"/>
    <w:multiLevelType w:val="multilevel"/>
    <w:tmpl w:val="70528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73440"/>
    <w:multiLevelType w:val="hybridMultilevel"/>
    <w:tmpl w:val="840EB630"/>
    <w:lvl w:ilvl="0" w:tplc="1FC4EB5A">
      <w:start w:val="1"/>
      <w:numFmt w:val="bullet"/>
      <w:lvlText w:val="•"/>
      <w:lvlJc w:val="left"/>
      <w:pPr>
        <w:ind w:left="1449" w:hanging="360"/>
      </w:pPr>
      <w:rPr>
        <w:rFonts w:ascii="Arial" w:hAnsi="Aria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5" w15:restartNumberingAfterBreak="0">
    <w:nsid w:val="26A371CC"/>
    <w:multiLevelType w:val="multilevel"/>
    <w:tmpl w:val="DC52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212E36"/>
    <w:multiLevelType w:val="hybridMultilevel"/>
    <w:tmpl w:val="AD622372"/>
    <w:lvl w:ilvl="0" w:tplc="37763370">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F2E3987"/>
    <w:multiLevelType w:val="multilevel"/>
    <w:tmpl w:val="647C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C8574C"/>
    <w:multiLevelType w:val="hybridMultilevel"/>
    <w:tmpl w:val="8DB00450"/>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3DBC1468"/>
    <w:multiLevelType w:val="multilevel"/>
    <w:tmpl w:val="2354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8C46DF"/>
    <w:multiLevelType w:val="multilevel"/>
    <w:tmpl w:val="4356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3F5C33"/>
    <w:multiLevelType w:val="multilevel"/>
    <w:tmpl w:val="B168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B6298D"/>
    <w:multiLevelType w:val="multilevel"/>
    <w:tmpl w:val="9DD0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88631A"/>
    <w:multiLevelType w:val="multilevel"/>
    <w:tmpl w:val="577C8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15038D"/>
    <w:multiLevelType w:val="multilevel"/>
    <w:tmpl w:val="B2029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8D15DF"/>
    <w:multiLevelType w:val="multilevel"/>
    <w:tmpl w:val="A21A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B159B8"/>
    <w:multiLevelType w:val="hybridMultilevel"/>
    <w:tmpl w:val="6FCC7AF8"/>
    <w:lvl w:ilvl="0" w:tplc="1FC4EB5A">
      <w:start w:val="1"/>
      <w:numFmt w:val="bullet"/>
      <w:lvlText w:val="•"/>
      <w:lvlJc w:val="left"/>
      <w:pPr>
        <w:tabs>
          <w:tab w:val="num" w:pos="720"/>
        </w:tabs>
        <w:ind w:left="720" w:hanging="360"/>
      </w:pPr>
      <w:rPr>
        <w:rFonts w:ascii="Arial" w:hAnsi="Arial" w:hint="default"/>
      </w:rPr>
    </w:lvl>
    <w:lvl w:ilvl="1" w:tplc="9FB8CABE" w:tentative="1">
      <w:start w:val="1"/>
      <w:numFmt w:val="bullet"/>
      <w:lvlText w:val="•"/>
      <w:lvlJc w:val="left"/>
      <w:pPr>
        <w:tabs>
          <w:tab w:val="num" w:pos="1440"/>
        </w:tabs>
        <w:ind w:left="1440" w:hanging="360"/>
      </w:pPr>
      <w:rPr>
        <w:rFonts w:ascii="Arial" w:hAnsi="Arial" w:hint="default"/>
      </w:rPr>
    </w:lvl>
    <w:lvl w:ilvl="2" w:tplc="7284AAEA" w:tentative="1">
      <w:start w:val="1"/>
      <w:numFmt w:val="bullet"/>
      <w:lvlText w:val="•"/>
      <w:lvlJc w:val="left"/>
      <w:pPr>
        <w:tabs>
          <w:tab w:val="num" w:pos="2160"/>
        </w:tabs>
        <w:ind w:left="2160" w:hanging="360"/>
      </w:pPr>
      <w:rPr>
        <w:rFonts w:ascii="Arial" w:hAnsi="Arial" w:hint="default"/>
      </w:rPr>
    </w:lvl>
    <w:lvl w:ilvl="3" w:tplc="7A5A3E24" w:tentative="1">
      <w:start w:val="1"/>
      <w:numFmt w:val="bullet"/>
      <w:lvlText w:val="•"/>
      <w:lvlJc w:val="left"/>
      <w:pPr>
        <w:tabs>
          <w:tab w:val="num" w:pos="2880"/>
        </w:tabs>
        <w:ind w:left="2880" w:hanging="360"/>
      </w:pPr>
      <w:rPr>
        <w:rFonts w:ascii="Arial" w:hAnsi="Arial" w:hint="default"/>
      </w:rPr>
    </w:lvl>
    <w:lvl w:ilvl="4" w:tplc="3F8AF71E" w:tentative="1">
      <w:start w:val="1"/>
      <w:numFmt w:val="bullet"/>
      <w:lvlText w:val="•"/>
      <w:lvlJc w:val="left"/>
      <w:pPr>
        <w:tabs>
          <w:tab w:val="num" w:pos="3600"/>
        </w:tabs>
        <w:ind w:left="3600" w:hanging="360"/>
      </w:pPr>
      <w:rPr>
        <w:rFonts w:ascii="Arial" w:hAnsi="Arial" w:hint="default"/>
      </w:rPr>
    </w:lvl>
    <w:lvl w:ilvl="5" w:tplc="DEAE7562" w:tentative="1">
      <w:start w:val="1"/>
      <w:numFmt w:val="bullet"/>
      <w:lvlText w:val="•"/>
      <w:lvlJc w:val="left"/>
      <w:pPr>
        <w:tabs>
          <w:tab w:val="num" w:pos="4320"/>
        </w:tabs>
        <w:ind w:left="4320" w:hanging="360"/>
      </w:pPr>
      <w:rPr>
        <w:rFonts w:ascii="Arial" w:hAnsi="Arial" w:hint="default"/>
      </w:rPr>
    </w:lvl>
    <w:lvl w:ilvl="6" w:tplc="CA2228F4" w:tentative="1">
      <w:start w:val="1"/>
      <w:numFmt w:val="bullet"/>
      <w:lvlText w:val="•"/>
      <w:lvlJc w:val="left"/>
      <w:pPr>
        <w:tabs>
          <w:tab w:val="num" w:pos="5040"/>
        </w:tabs>
        <w:ind w:left="5040" w:hanging="360"/>
      </w:pPr>
      <w:rPr>
        <w:rFonts w:ascii="Arial" w:hAnsi="Arial" w:hint="default"/>
      </w:rPr>
    </w:lvl>
    <w:lvl w:ilvl="7" w:tplc="815AD0D0" w:tentative="1">
      <w:start w:val="1"/>
      <w:numFmt w:val="bullet"/>
      <w:lvlText w:val="•"/>
      <w:lvlJc w:val="left"/>
      <w:pPr>
        <w:tabs>
          <w:tab w:val="num" w:pos="5760"/>
        </w:tabs>
        <w:ind w:left="5760" w:hanging="360"/>
      </w:pPr>
      <w:rPr>
        <w:rFonts w:ascii="Arial" w:hAnsi="Arial" w:hint="default"/>
      </w:rPr>
    </w:lvl>
    <w:lvl w:ilvl="8" w:tplc="5D42497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FC15E1F"/>
    <w:multiLevelType w:val="multilevel"/>
    <w:tmpl w:val="461AA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246046">
    <w:abstractNumId w:val="16"/>
  </w:num>
  <w:num w:numId="2" w16cid:durableId="1658915447">
    <w:abstractNumId w:val="8"/>
  </w:num>
  <w:num w:numId="3" w16cid:durableId="653918736">
    <w:abstractNumId w:val="14"/>
  </w:num>
  <w:num w:numId="4" w16cid:durableId="965084038">
    <w:abstractNumId w:val="13"/>
  </w:num>
  <w:num w:numId="5" w16cid:durableId="1451827038">
    <w:abstractNumId w:val="3"/>
  </w:num>
  <w:num w:numId="6" w16cid:durableId="314728897">
    <w:abstractNumId w:val="11"/>
  </w:num>
  <w:num w:numId="7" w16cid:durableId="2029481847">
    <w:abstractNumId w:val="15"/>
  </w:num>
  <w:num w:numId="8" w16cid:durableId="48848799">
    <w:abstractNumId w:val="5"/>
  </w:num>
  <w:num w:numId="9" w16cid:durableId="366295045">
    <w:abstractNumId w:val="1"/>
  </w:num>
  <w:num w:numId="10" w16cid:durableId="1611744921">
    <w:abstractNumId w:val="7"/>
  </w:num>
  <w:num w:numId="11" w16cid:durableId="338313428">
    <w:abstractNumId w:val="0"/>
  </w:num>
  <w:num w:numId="12" w16cid:durableId="1390686215">
    <w:abstractNumId w:val="17"/>
  </w:num>
  <w:num w:numId="13" w16cid:durableId="1194656660">
    <w:abstractNumId w:val="2"/>
  </w:num>
  <w:num w:numId="14" w16cid:durableId="1745254088">
    <w:abstractNumId w:val="9"/>
  </w:num>
  <w:num w:numId="15" w16cid:durableId="884605134">
    <w:abstractNumId w:val="10"/>
  </w:num>
  <w:num w:numId="16" w16cid:durableId="170026635">
    <w:abstractNumId w:val="12"/>
  </w:num>
  <w:num w:numId="17" w16cid:durableId="1481655020">
    <w:abstractNumId w:val="4"/>
  </w:num>
  <w:num w:numId="18" w16cid:durableId="2811585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2D2"/>
    <w:rsid w:val="000848D3"/>
    <w:rsid w:val="000F69F3"/>
    <w:rsid w:val="00113EAD"/>
    <w:rsid w:val="0014162F"/>
    <w:rsid w:val="00145C44"/>
    <w:rsid w:val="00463756"/>
    <w:rsid w:val="004902D2"/>
    <w:rsid w:val="004943E7"/>
    <w:rsid w:val="004A6929"/>
    <w:rsid w:val="005866E5"/>
    <w:rsid w:val="005E340E"/>
    <w:rsid w:val="00634980"/>
    <w:rsid w:val="006645BF"/>
    <w:rsid w:val="00671B52"/>
    <w:rsid w:val="00684ABD"/>
    <w:rsid w:val="006B6B3A"/>
    <w:rsid w:val="00787AF0"/>
    <w:rsid w:val="007D4EF2"/>
    <w:rsid w:val="00880AF0"/>
    <w:rsid w:val="00956F9F"/>
    <w:rsid w:val="009C2D2E"/>
    <w:rsid w:val="009C5670"/>
    <w:rsid w:val="009F0E93"/>
    <w:rsid w:val="00A3755B"/>
    <w:rsid w:val="00A96D05"/>
    <w:rsid w:val="00B37062"/>
    <w:rsid w:val="00B90578"/>
    <w:rsid w:val="00B95B2B"/>
    <w:rsid w:val="00BD0F71"/>
    <w:rsid w:val="00D54BB9"/>
    <w:rsid w:val="00DC2A1B"/>
    <w:rsid w:val="00DD1E12"/>
    <w:rsid w:val="00E82F36"/>
    <w:rsid w:val="00F14D3F"/>
    <w:rsid w:val="00F3677F"/>
    <w:rsid w:val="00FC666D"/>
    <w:rsid w:val="00FF6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0511E"/>
  <w15:chartTrackingRefBased/>
  <w15:docId w15:val="{EAD481C3-D85E-4A59-8A2C-41F8CDE8E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2D2"/>
  </w:style>
  <w:style w:type="paragraph" w:styleId="Heading1">
    <w:name w:val="heading 1"/>
    <w:basedOn w:val="Normal"/>
    <w:link w:val="Heading1Char"/>
    <w:uiPriority w:val="9"/>
    <w:qFormat/>
    <w:rsid w:val="004902D2"/>
    <w:pPr>
      <w:spacing w:before="100" w:beforeAutospacing="1" w:after="100" w:afterAutospacing="1" w:line="240" w:lineRule="auto"/>
      <w:jc w:val="center"/>
      <w:outlineLvl w:val="0"/>
    </w:pPr>
    <w:rPr>
      <w:rFonts w:ascii="Times New Roman" w:eastAsiaTheme="minorEastAsia" w:hAnsi="Times New Roman" w:cs="Times New Roman"/>
      <w:b/>
      <w:bCs/>
      <w:kern w:val="36"/>
      <w:sz w:val="36"/>
      <w:szCs w:val="36"/>
      <w:lang w:eastAsia="en-GB"/>
    </w:rPr>
  </w:style>
  <w:style w:type="paragraph" w:styleId="Heading3">
    <w:name w:val="heading 3"/>
    <w:basedOn w:val="Normal"/>
    <w:next w:val="Normal"/>
    <w:link w:val="Heading3Char"/>
    <w:uiPriority w:val="9"/>
    <w:semiHidden/>
    <w:unhideWhenUsed/>
    <w:qFormat/>
    <w:rsid w:val="006B6B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02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902D2"/>
    <w:rPr>
      <w:b/>
      <w:bCs/>
    </w:rPr>
  </w:style>
  <w:style w:type="character" w:styleId="Emphasis">
    <w:name w:val="Emphasis"/>
    <w:basedOn w:val="DefaultParagraphFont"/>
    <w:uiPriority w:val="20"/>
    <w:qFormat/>
    <w:rsid w:val="004902D2"/>
    <w:rPr>
      <w:i/>
      <w:iCs/>
    </w:rPr>
  </w:style>
  <w:style w:type="character" w:customStyle="1" w:styleId="Heading1Char">
    <w:name w:val="Heading 1 Char"/>
    <w:basedOn w:val="DefaultParagraphFont"/>
    <w:link w:val="Heading1"/>
    <w:uiPriority w:val="9"/>
    <w:rsid w:val="004902D2"/>
    <w:rPr>
      <w:rFonts w:ascii="Times New Roman" w:eastAsiaTheme="minorEastAsia" w:hAnsi="Times New Roman" w:cs="Times New Roman"/>
      <w:b/>
      <w:bCs/>
      <w:kern w:val="36"/>
      <w:sz w:val="36"/>
      <w:szCs w:val="36"/>
      <w:lang w:eastAsia="en-GB"/>
    </w:rPr>
  </w:style>
  <w:style w:type="character" w:styleId="Hyperlink">
    <w:name w:val="Hyperlink"/>
    <w:basedOn w:val="DefaultParagraphFont"/>
    <w:uiPriority w:val="99"/>
    <w:unhideWhenUsed/>
    <w:rsid w:val="004902D2"/>
    <w:rPr>
      <w:color w:val="0563C1" w:themeColor="hyperlink"/>
      <w:u w:val="single"/>
    </w:rPr>
  </w:style>
  <w:style w:type="character" w:styleId="UnresolvedMention">
    <w:name w:val="Unresolved Mention"/>
    <w:basedOn w:val="DefaultParagraphFont"/>
    <w:uiPriority w:val="99"/>
    <w:semiHidden/>
    <w:unhideWhenUsed/>
    <w:rsid w:val="004902D2"/>
    <w:rPr>
      <w:color w:val="605E5C"/>
      <w:shd w:val="clear" w:color="auto" w:fill="E1DFDD"/>
    </w:rPr>
  </w:style>
  <w:style w:type="character" w:styleId="FollowedHyperlink">
    <w:name w:val="FollowedHyperlink"/>
    <w:basedOn w:val="DefaultParagraphFont"/>
    <w:uiPriority w:val="99"/>
    <w:semiHidden/>
    <w:unhideWhenUsed/>
    <w:rsid w:val="004902D2"/>
    <w:rPr>
      <w:color w:val="954F72" w:themeColor="followedHyperlink"/>
      <w:u w:val="single"/>
    </w:rPr>
  </w:style>
  <w:style w:type="paragraph" w:styleId="ListParagraph">
    <w:name w:val="List Paragraph"/>
    <w:basedOn w:val="Normal"/>
    <w:uiPriority w:val="34"/>
    <w:qFormat/>
    <w:rsid w:val="00B90578"/>
    <w:pPr>
      <w:ind w:left="720"/>
      <w:contextualSpacing/>
    </w:pPr>
  </w:style>
  <w:style w:type="character" w:customStyle="1" w:styleId="Heading3Char">
    <w:name w:val="Heading 3 Char"/>
    <w:basedOn w:val="DefaultParagraphFont"/>
    <w:link w:val="Heading3"/>
    <w:uiPriority w:val="9"/>
    <w:semiHidden/>
    <w:rsid w:val="006B6B3A"/>
    <w:rPr>
      <w:rFonts w:asciiTheme="majorHAnsi" w:eastAsiaTheme="majorEastAsia" w:hAnsiTheme="majorHAnsi" w:cstheme="majorBidi"/>
      <w:color w:val="1F3763" w:themeColor="accent1" w:themeShade="7F"/>
      <w:sz w:val="24"/>
      <w:szCs w:val="24"/>
    </w:rPr>
  </w:style>
  <w:style w:type="paragraph" w:customStyle="1" w:styleId="selected">
    <w:name w:val="selected"/>
    <w:basedOn w:val="Normal"/>
    <w:rsid w:val="006B6B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B6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B3A"/>
  </w:style>
  <w:style w:type="paragraph" w:styleId="Footer">
    <w:name w:val="footer"/>
    <w:basedOn w:val="Normal"/>
    <w:link w:val="FooterChar"/>
    <w:uiPriority w:val="99"/>
    <w:unhideWhenUsed/>
    <w:rsid w:val="006B6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B3A"/>
  </w:style>
  <w:style w:type="paragraph" w:styleId="TableofFigures">
    <w:name w:val="table of figures"/>
    <w:basedOn w:val="Normal"/>
    <w:next w:val="Normal"/>
    <w:uiPriority w:val="99"/>
    <w:unhideWhenUsed/>
    <w:rsid w:val="006B6B3A"/>
    <w:pPr>
      <w:spacing w:after="0"/>
    </w:pPr>
  </w:style>
  <w:style w:type="paragraph" w:styleId="TOCHeading">
    <w:name w:val="TOC Heading"/>
    <w:basedOn w:val="Heading1"/>
    <w:next w:val="Normal"/>
    <w:uiPriority w:val="39"/>
    <w:unhideWhenUsed/>
    <w:qFormat/>
    <w:rsid w:val="009C2D2E"/>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3">
    <w:name w:val="toc 3"/>
    <w:basedOn w:val="Normal"/>
    <w:next w:val="Normal"/>
    <w:autoRedefine/>
    <w:uiPriority w:val="39"/>
    <w:unhideWhenUsed/>
    <w:rsid w:val="009C2D2E"/>
    <w:pPr>
      <w:spacing w:after="100"/>
      <w:ind w:left="440"/>
    </w:pPr>
  </w:style>
  <w:style w:type="paragraph" w:styleId="TOC2">
    <w:name w:val="toc 2"/>
    <w:basedOn w:val="Normal"/>
    <w:next w:val="Normal"/>
    <w:autoRedefine/>
    <w:uiPriority w:val="39"/>
    <w:unhideWhenUsed/>
    <w:rsid w:val="009C2D2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C2D2E"/>
    <w:pPr>
      <w:spacing w:after="10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266053">
      <w:bodyDiv w:val="1"/>
      <w:marLeft w:val="0"/>
      <w:marRight w:val="0"/>
      <w:marTop w:val="0"/>
      <w:marBottom w:val="0"/>
      <w:divBdr>
        <w:top w:val="none" w:sz="0" w:space="0" w:color="auto"/>
        <w:left w:val="none" w:sz="0" w:space="0" w:color="auto"/>
        <w:bottom w:val="none" w:sz="0" w:space="0" w:color="auto"/>
        <w:right w:val="none" w:sz="0" w:space="0" w:color="auto"/>
      </w:divBdr>
      <w:divsChild>
        <w:div w:id="17971950">
          <w:marLeft w:val="360"/>
          <w:marRight w:val="0"/>
          <w:marTop w:val="200"/>
          <w:marBottom w:val="0"/>
          <w:divBdr>
            <w:top w:val="none" w:sz="0" w:space="0" w:color="auto"/>
            <w:left w:val="none" w:sz="0" w:space="0" w:color="auto"/>
            <w:bottom w:val="none" w:sz="0" w:space="0" w:color="auto"/>
            <w:right w:val="none" w:sz="0" w:space="0" w:color="auto"/>
          </w:divBdr>
        </w:div>
        <w:div w:id="1634871409">
          <w:marLeft w:val="360"/>
          <w:marRight w:val="0"/>
          <w:marTop w:val="200"/>
          <w:marBottom w:val="0"/>
          <w:divBdr>
            <w:top w:val="none" w:sz="0" w:space="0" w:color="auto"/>
            <w:left w:val="none" w:sz="0" w:space="0" w:color="auto"/>
            <w:bottom w:val="none" w:sz="0" w:space="0" w:color="auto"/>
            <w:right w:val="none" w:sz="0" w:space="0" w:color="auto"/>
          </w:divBdr>
        </w:div>
      </w:divsChild>
    </w:div>
    <w:div w:id="2005090464">
      <w:bodyDiv w:val="1"/>
      <w:marLeft w:val="0"/>
      <w:marRight w:val="0"/>
      <w:marTop w:val="0"/>
      <w:marBottom w:val="0"/>
      <w:divBdr>
        <w:top w:val="none" w:sz="0" w:space="0" w:color="auto"/>
        <w:left w:val="none" w:sz="0" w:space="0" w:color="auto"/>
        <w:bottom w:val="none" w:sz="0" w:space="0" w:color="auto"/>
        <w:right w:val="none" w:sz="0" w:space="0" w:color="auto"/>
      </w:divBdr>
      <w:divsChild>
        <w:div w:id="1560894397">
          <w:marLeft w:val="0"/>
          <w:marRight w:val="0"/>
          <w:marTop w:val="0"/>
          <w:marBottom w:val="0"/>
          <w:divBdr>
            <w:top w:val="none" w:sz="0" w:space="0" w:color="auto"/>
            <w:left w:val="none" w:sz="0" w:space="0" w:color="auto"/>
            <w:bottom w:val="none" w:sz="0" w:space="0" w:color="auto"/>
            <w:right w:val="none" w:sz="0" w:space="0" w:color="auto"/>
          </w:divBdr>
          <w:divsChild>
            <w:div w:id="1111362416">
              <w:marLeft w:val="0"/>
              <w:marRight w:val="0"/>
              <w:marTop w:val="0"/>
              <w:marBottom w:val="0"/>
              <w:divBdr>
                <w:top w:val="none" w:sz="0" w:space="0" w:color="auto"/>
                <w:left w:val="none" w:sz="0" w:space="0" w:color="auto"/>
                <w:bottom w:val="none" w:sz="0" w:space="0" w:color="auto"/>
                <w:right w:val="none" w:sz="0" w:space="0" w:color="auto"/>
              </w:divBdr>
              <w:divsChild>
                <w:div w:id="2116553180">
                  <w:marLeft w:val="0"/>
                  <w:marRight w:val="0"/>
                  <w:marTop w:val="525"/>
                  <w:marBottom w:val="525"/>
                  <w:divBdr>
                    <w:top w:val="single" w:sz="2" w:space="0" w:color="000000"/>
                    <w:left w:val="single" w:sz="2" w:space="0" w:color="000000"/>
                    <w:bottom w:val="single" w:sz="2" w:space="0" w:color="000000"/>
                    <w:right w:val="single" w:sz="2" w:space="0" w:color="000000"/>
                  </w:divBdr>
                  <w:divsChild>
                    <w:div w:id="885070146">
                      <w:marLeft w:val="0"/>
                      <w:marRight w:val="0"/>
                      <w:marTop w:val="0"/>
                      <w:marBottom w:val="0"/>
                      <w:divBdr>
                        <w:top w:val="none" w:sz="0" w:space="0" w:color="auto"/>
                        <w:left w:val="none" w:sz="0" w:space="0" w:color="auto"/>
                        <w:bottom w:val="none" w:sz="0" w:space="0" w:color="auto"/>
                        <w:right w:val="none" w:sz="0" w:space="0" w:color="auto"/>
                      </w:divBdr>
                      <w:divsChild>
                        <w:div w:id="969550565">
                          <w:marLeft w:val="0"/>
                          <w:marRight w:val="0"/>
                          <w:marTop w:val="0"/>
                          <w:marBottom w:val="0"/>
                          <w:divBdr>
                            <w:top w:val="none" w:sz="0" w:space="0" w:color="auto"/>
                            <w:left w:val="none" w:sz="0" w:space="0" w:color="auto"/>
                            <w:bottom w:val="none" w:sz="0" w:space="0" w:color="auto"/>
                            <w:right w:val="none" w:sz="0" w:space="0" w:color="auto"/>
                          </w:divBdr>
                          <w:divsChild>
                            <w:div w:id="48165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130234">
          <w:marLeft w:val="0"/>
          <w:marRight w:val="0"/>
          <w:marTop w:val="0"/>
          <w:marBottom w:val="0"/>
          <w:divBdr>
            <w:top w:val="none" w:sz="0" w:space="0" w:color="auto"/>
            <w:left w:val="none" w:sz="0" w:space="0" w:color="auto"/>
            <w:bottom w:val="none" w:sz="0" w:space="0" w:color="auto"/>
            <w:right w:val="none" w:sz="0" w:space="0" w:color="auto"/>
          </w:divBdr>
          <w:divsChild>
            <w:div w:id="279187439">
              <w:marLeft w:val="0"/>
              <w:marRight w:val="0"/>
              <w:marTop w:val="0"/>
              <w:marBottom w:val="0"/>
              <w:divBdr>
                <w:top w:val="none" w:sz="0" w:space="0" w:color="auto"/>
                <w:left w:val="none" w:sz="0" w:space="0" w:color="auto"/>
                <w:bottom w:val="none" w:sz="0" w:space="0" w:color="auto"/>
                <w:right w:val="none" w:sz="0" w:space="0" w:color="auto"/>
              </w:divBdr>
              <w:divsChild>
                <w:div w:id="224412931">
                  <w:marLeft w:val="0"/>
                  <w:marRight w:val="0"/>
                  <w:marTop w:val="525"/>
                  <w:marBottom w:val="525"/>
                  <w:divBdr>
                    <w:top w:val="single" w:sz="2" w:space="0" w:color="000000"/>
                    <w:left w:val="single" w:sz="2" w:space="0" w:color="000000"/>
                    <w:bottom w:val="single" w:sz="2" w:space="0" w:color="000000"/>
                    <w:right w:val="single" w:sz="2" w:space="0" w:color="000000"/>
                  </w:divBdr>
                  <w:divsChild>
                    <w:div w:id="975331515">
                      <w:marLeft w:val="0"/>
                      <w:marRight w:val="0"/>
                      <w:marTop w:val="0"/>
                      <w:marBottom w:val="0"/>
                      <w:divBdr>
                        <w:top w:val="none" w:sz="0" w:space="0" w:color="auto"/>
                        <w:left w:val="none" w:sz="0" w:space="0" w:color="auto"/>
                        <w:bottom w:val="none" w:sz="0" w:space="0" w:color="auto"/>
                        <w:right w:val="none" w:sz="0" w:space="0" w:color="auto"/>
                      </w:divBdr>
                      <w:divsChild>
                        <w:div w:id="1088234763">
                          <w:marLeft w:val="0"/>
                          <w:marRight w:val="0"/>
                          <w:marTop w:val="0"/>
                          <w:marBottom w:val="0"/>
                          <w:divBdr>
                            <w:top w:val="none" w:sz="0" w:space="0" w:color="auto"/>
                            <w:left w:val="none" w:sz="0" w:space="0" w:color="auto"/>
                            <w:bottom w:val="none" w:sz="0" w:space="0" w:color="auto"/>
                            <w:right w:val="none" w:sz="0" w:space="0" w:color="auto"/>
                          </w:divBdr>
                          <w:divsChild>
                            <w:div w:id="18146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274540">
          <w:marLeft w:val="0"/>
          <w:marRight w:val="0"/>
          <w:marTop w:val="0"/>
          <w:marBottom w:val="0"/>
          <w:divBdr>
            <w:top w:val="none" w:sz="0" w:space="0" w:color="auto"/>
            <w:left w:val="none" w:sz="0" w:space="0" w:color="auto"/>
            <w:bottom w:val="none" w:sz="0" w:space="0" w:color="auto"/>
            <w:right w:val="none" w:sz="0" w:space="0" w:color="auto"/>
          </w:divBdr>
          <w:divsChild>
            <w:div w:id="983588443">
              <w:marLeft w:val="0"/>
              <w:marRight w:val="0"/>
              <w:marTop w:val="0"/>
              <w:marBottom w:val="0"/>
              <w:divBdr>
                <w:top w:val="none" w:sz="0" w:space="0" w:color="auto"/>
                <w:left w:val="none" w:sz="0" w:space="0" w:color="auto"/>
                <w:bottom w:val="none" w:sz="0" w:space="0" w:color="auto"/>
                <w:right w:val="none" w:sz="0" w:space="0" w:color="auto"/>
              </w:divBdr>
              <w:divsChild>
                <w:div w:id="52581296">
                  <w:marLeft w:val="0"/>
                  <w:marRight w:val="0"/>
                  <w:marTop w:val="525"/>
                  <w:marBottom w:val="525"/>
                  <w:divBdr>
                    <w:top w:val="single" w:sz="2" w:space="0" w:color="000000"/>
                    <w:left w:val="single" w:sz="2" w:space="0" w:color="000000"/>
                    <w:bottom w:val="single" w:sz="2" w:space="0" w:color="000000"/>
                    <w:right w:val="single" w:sz="2" w:space="0" w:color="000000"/>
                  </w:divBdr>
                  <w:divsChild>
                    <w:div w:id="1710446358">
                      <w:marLeft w:val="0"/>
                      <w:marRight w:val="0"/>
                      <w:marTop w:val="0"/>
                      <w:marBottom w:val="0"/>
                      <w:divBdr>
                        <w:top w:val="none" w:sz="0" w:space="0" w:color="auto"/>
                        <w:left w:val="none" w:sz="0" w:space="0" w:color="auto"/>
                        <w:bottom w:val="none" w:sz="0" w:space="0" w:color="auto"/>
                        <w:right w:val="none" w:sz="0" w:space="0" w:color="auto"/>
                      </w:divBdr>
                      <w:divsChild>
                        <w:div w:id="1867058536">
                          <w:marLeft w:val="0"/>
                          <w:marRight w:val="0"/>
                          <w:marTop w:val="0"/>
                          <w:marBottom w:val="0"/>
                          <w:divBdr>
                            <w:top w:val="none" w:sz="0" w:space="0" w:color="auto"/>
                            <w:left w:val="none" w:sz="0" w:space="0" w:color="auto"/>
                            <w:bottom w:val="none" w:sz="0" w:space="0" w:color="auto"/>
                            <w:right w:val="none" w:sz="0" w:space="0" w:color="auto"/>
                          </w:divBdr>
                          <w:divsChild>
                            <w:div w:id="334067440">
                              <w:marLeft w:val="0"/>
                              <w:marRight w:val="0"/>
                              <w:marTop w:val="0"/>
                              <w:marBottom w:val="0"/>
                              <w:divBdr>
                                <w:top w:val="none" w:sz="0" w:space="0" w:color="auto"/>
                                <w:left w:val="none" w:sz="0" w:space="0" w:color="auto"/>
                                <w:bottom w:val="none" w:sz="0" w:space="0" w:color="auto"/>
                                <w:right w:val="none" w:sz="0" w:space="0" w:color="auto"/>
                              </w:divBdr>
                              <w:divsChild>
                                <w:div w:id="200940595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5023615">
          <w:marLeft w:val="0"/>
          <w:marRight w:val="0"/>
          <w:marTop w:val="0"/>
          <w:marBottom w:val="0"/>
          <w:divBdr>
            <w:top w:val="none" w:sz="0" w:space="0" w:color="auto"/>
            <w:left w:val="none" w:sz="0" w:space="0" w:color="auto"/>
            <w:bottom w:val="none" w:sz="0" w:space="0" w:color="auto"/>
            <w:right w:val="none" w:sz="0" w:space="0" w:color="auto"/>
          </w:divBdr>
          <w:divsChild>
            <w:div w:id="103307883">
              <w:marLeft w:val="0"/>
              <w:marRight w:val="0"/>
              <w:marTop w:val="0"/>
              <w:marBottom w:val="0"/>
              <w:divBdr>
                <w:top w:val="none" w:sz="0" w:space="0" w:color="auto"/>
                <w:left w:val="none" w:sz="0" w:space="0" w:color="auto"/>
                <w:bottom w:val="none" w:sz="0" w:space="0" w:color="auto"/>
                <w:right w:val="none" w:sz="0" w:space="0" w:color="auto"/>
              </w:divBdr>
              <w:divsChild>
                <w:div w:id="1528523997">
                  <w:marLeft w:val="0"/>
                  <w:marRight w:val="0"/>
                  <w:marTop w:val="525"/>
                  <w:marBottom w:val="525"/>
                  <w:divBdr>
                    <w:top w:val="single" w:sz="2" w:space="0" w:color="000000"/>
                    <w:left w:val="single" w:sz="2" w:space="0" w:color="000000"/>
                    <w:bottom w:val="single" w:sz="2" w:space="0" w:color="000000"/>
                    <w:right w:val="single" w:sz="2" w:space="0" w:color="000000"/>
                  </w:divBdr>
                  <w:divsChild>
                    <w:div w:id="371544445">
                      <w:marLeft w:val="0"/>
                      <w:marRight w:val="0"/>
                      <w:marTop w:val="0"/>
                      <w:marBottom w:val="0"/>
                      <w:divBdr>
                        <w:top w:val="none" w:sz="0" w:space="0" w:color="auto"/>
                        <w:left w:val="none" w:sz="0" w:space="0" w:color="auto"/>
                        <w:bottom w:val="none" w:sz="0" w:space="0" w:color="auto"/>
                        <w:right w:val="none" w:sz="0" w:space="0" w:color="auto"/>
                      </w:divBdr>
                      <w:divsChild>
                        <w:div w:id="790053076">
                          <w:marLeft w:val="0"/>
                          <w:marRight w:val="0"/>
                          <w:marTop w:val="0"/>
                          <w:marBottom w:val="0"/>
                          <w:divBdr>
                            <w:top w:val="none" w:sz="0" w:space="0" w:color="auto"/>
                            <w:left w:val="none" w:sz="0" w:space="0" w:color="auto"/>
                            <w:bottom w:val="none" w:sz="0" w:space="0" w:color="auto"/>
                            <w:right w:val="none" w:sz="0" w:space="0" w:color="auto"/>
                          </w:divBdr>
                          <w:divsChild>
                            <w:div w:id="107932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1858339">
          <w:marLeft w:val="0"/>
          <w:marRight w:val="0"/>
          <w:marTop w:val="0"/>
          <w:marBottom w:val="0"/>
          <w:divBdr>
            <w:top w:val="none" w:sz="0" w:space="0" w:color="auto"/>
            <w:left w:val="none" w:sz="0" w:space="0" w:color="auto"/>
            <w:bottom w:val="none" w:sz="0" w:space="0" w:color="auto"/>
            <w:right w:val="none" w:sz="0" w:space="0" w:color="auto"/>
          </w:divBdr>
          <w:divsChild>
            <w:div w:id="132062820">
              <w:marLeft w:val="0"/>
              <w:marRight w:val="0"/>
              <w:marTop w:val="0"/>
              <w:marBottom w:val="0"/>
              <w:divBdr>
                <w:top w:val="none" w:sz="0" w:space="0" w:color="auto"/>
                <w:left w:val="none" w:sz="0" w:space="0" w:color="auto"/>
                <w:bottom w:val="none" w:sz="0" w:space="0" w:color="auto"/>
                <w:right w:val="none" w:sz="0" w:space="0" w:color="auto"/>
              </w:divBdr>
              <w:divsChild>
                <w:div w:id="668757103">
                  <w:marLeft w:val="0"/>
                  <w:marRight w:val="0"/>
                  <w:marTop w:val="525"/>
                  <w:marBottom w:val="525"/>
                  <w:divBdr>
                    <w:top w:val="single" w:sz="2" w:space="0" w:color="000000"/>
                    <w:left w:val="single" w:sz="2" w:space="0" w:color="000000"/>
                    <w:bottom w:val="single" w:sz="2" w:space="0" w:color="000000"/>
                    <w:right w:val="single" w:sz="2" w:space="0" w:color="000000"/>
                  </w:divBdr>
                  <w:divsChild>
                    <w:div w:id="888416990">
                      <w:marLeft w:val="0"/>
                      <w:marRight w:val="0"/>
                      <w:marTop w:val="0"/>
                      <w:marBottom w:val="0"/>
                      <w:divBdr>
                        <w:top w:val="none" w:sz="0" w:space="0" w:color="auto"/>
                        <w:left w:val="none" w:sz="0" w:space="0" w:color="auto"/>
                        <w:bottom w:val="none" w:sz="0" w:space="0" w:color="auto"/>
                        <w:right w:val="none" w:sz="0" w:space="0" w:color="auto"/>
                      </w:divBdr>
                      <w:divsChild>
                        <w:div w:id="898636516">
                          <w:marLeft w:val="0"/>
                          <w:marRight w:val="0"/>
                          <w:marTop w:val="0"/>
                          <w:marBottom w:val="0"/>
                          <w:divBdr>
                            <w:top w:val="none" w:sz="0" w:space="0" w:color="auto"/>
                            <w:left w:val="none" w:sz="0" w:space="0" w:color="auto"/>
                            <w:bottom w:val="none" w:sz="0" w:space="0" w:color="auto"/>
                            <w:right w:val="none" w:sz="0" w:space="0" w:color="auto"/>
                          </w:divBdr>
                          <w:divsChild>
                            <w:div w:id="184215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957510">
          <w:marLeft w:val="0"/>
          <w:marRight w:val="0"/>
          <w:marTop w:val="0"/>
          <w:marBottom w:val="0"/>
          <w:divBdr>
            <w:top w:val="none" w:sz="0" w:space="0" w:color="auto"/>
            <w:left w:val="none" w:sz="0" w:space="0" w:color="auto"/>
            <w:bottom w:val="none" w:sz="0" w:space="0" w:color="auto"/>
            <w:right w:val="none" w:sz="0" w:space="0" w:color="auto"/>
          </w:divBdr>
          <w:divsChild>
            <w:div w:id="215748481">
              <w:marLeft w:val="0"/>
              <w:marRight w:val="0"/>
              <w:marTop w:val="0"/>
              <w:marBottom w:val="0"/>
              <w:divBdr>
                <w:top w:val="none" w:sz="0" w:space="0" w:color="auto"/>
                <w:left w:val="none" w:sz="0" w:space="0" w:color="auto"/>
                <w:bottom w:val="none" w:sz="0" w:space="0" w:color="auto"/>
                <w:right w:val="none" w:sz="0" w:space="0" w:color="auto"/>
              </w:divBdr>
              <w:divsChild>
                <w:div w:id="1322928157">
                  <w:marLeft w:val="0"/>
                  <w:marRight w:val="0"/>
                  <w:marTop w:val="525"/>
                  <w:marBottom w:val="525"/>
                  <w:divBdr>
                    <w:top w:val="single" w:sz="2" w:space="0" w:color="000000"/>
                    <w:left w:val="single" w:sz="2" w:space="0" w:color="000000"/>
                    <w:bottom w:val="single" w:sz="2" w:space="0" w:color="000000"/>
                    <w:right w:val="single" w:sz="2" w:space="0" w:color="000000"/>
                  </w:divBdr>
                  <w:divsChild>
                    <w:div w:id="644508651">
                      <w:marLeft w:val="0"/>
                      <w:marRight w:val="0"/>
                      <w:marTop w:val="0"/>
                      <w:marBottom w:val="0"/>
                      <w:divBdr>
                        <w:top w:val="none" w:sz="0" w:space="0" w:color="auto"/>
                        <w:left w:val="none" w:sz="0" w:space="0" w:color="auto"/>
                        <w:bottom w:val="none" w:sz="0" w:space="0" w:color="auto"/>
                        <w:right w:val="none" w:sz="0" w:space="0" w:color="auto"/>
                      </w:divBdr>
                      <w:divsChild>
                        <w:div w:id="456531531">
                          <w:marLeft w:val="0"/>
                          <w:marRight w:val="0"/>
                          <w:marTop w:val="0"/>
                          <w:marBottom w:val="0"/>
                          <w:divBdr>
                            <w:top w:val="none" w:sz="0" w:space="0" w:color="auto"/>
                            <w:left w:val="none" w:sz="0" w:space="0" w:color="auto"/>
                            <w:bottom w:val="none" w:sz="0" w:space="0" w:color="auto"/>
                            <w:right w:val="none" w:sz="0" w:space="0" w:color="auto"/>
                          </w:divBdr>
                          <w:divsChild>
                            <w:div w:id="38634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009680">
          <w:marLeft w:val="0"/>
          <w:marRight w:val="0"/>
          <w:marTop w:val="0"/>
          <w:marBottom w:val="0"/>
          <w:divBdr>
            <w:top w:val="none" w:sz="0" w:space="0" w:color="auto"/>
            <w:left w:val="none" w:sz="0" w:space="0" w:color="auto"/>
            <w:bottom w:val="none" w:sz="0" w:space="0" w:color="auto"/>
            <w:right w:val="none" w:sz="0" w:space="0" w:color="auto"/>
          </w:divBdr>
          <w:divsChild>
            <w:div w:id="1695840029">
              <w:marLeft w:val="0"/>
              <w:marRight w:val="0"/>
              <w:marTop w:val="0"/>
              <w:marBottom w:val="0"/>
              <w:divBdr>
                <w:top w:val="none" w:sz="0" w:space="0" w:color="auto"/>
                <w:left w:val="none" w:sz="0" w:space="0" w:color="auto"/>
                <w:bottom w:val="none" w:sz="0" w:space="0" w:color="auto"/>
                <w:right w:val="none" w:sz="0" w:space="0" w:color="auto"/>
              </w:divBdr>
              <w:divsChild>
                <w:div w:id="1044795457">
                  <w:marLeft w:val="0"/>
                  <w:marRight w:val="0"/>
                  <w:marTop w:val="525"/>
                  <w:marBottom w:val="525"/>
                  <w:divBdr>
                    <w:top w:val="single" w:sz="2" w:space="0" w:color="000000"/>
                    <w:left w:val="single" w:sz="2" w:space="0" w:color="000000"/>
                    <w:bottom w:val="single" w:sz="2" w:space="0" w:color="000000"/>
                    <w:right w:val="single" w:sz="2" w:space="0" w:color="000000"/>
                  </w:divBdr>
                  <w:divsChild>
                    <w:div w:id="1197963174">
                      <w:marLeft w:val="0"/>
                      <w:marRight w:val="0"/>
                      <w:marTop w:val="0"/>
                      <w:marBottom w:val="0"/>
                      <w:divBdr>
                        <w:top w:val="none" w:sz="0" w:space="0" w:color="auto"/>
                        <w:left w:val="none" w:sz="0" w:space="0" w:color="auto"/>
                        <w:bottom w:val="none" w:sz="0" w:space="0" w:color="auto"/>
                        <w:right w:val="none" w:sz="0" w:space="0" w:color="auto"/>
                      </w:divBdr>
                      <w:divsChild>
                        <w:div w:id="792407886">
                          <w:marLeft w:val="0"/>
                          <w:marRight w:val="0"/>
                          <w:marTop w:val="0"/>
                          <w:marBottom w:val="0"/>
                          <w:divBdr>
                            <w:top w:val="none" w:sz="0" w:space="0" w:color="auto"/>
                            <w:left w:val="none" w:sz="0" w:space="0" w:color="auto"/>
                            <w:bottom w:val="none" w:sz="0" w:space="0" w:color="auto"/>
                            <w:right w:val="none" w:sz="0" w:space="0" w:color="auto"/>
                          </w:divBdr>
                          <w:divsChild>
                            <w:div w:id="88244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0023443">
          <w:marLeft w:val="0"/>
          <w:marRight w:val="0"/>
          <w:marTop w:val="0"/>
          <w:marBottom w:val="0"/>
          <w:divBdr>
            <w:top w:val="none" w:sz="0" w:space="0" w:color="auto"/>
            <w:left w:val="none" w:sz="0" w:space="0" w:color="auto"/>
            <w:bottom w:val="none" w:sz="0" w:space="0" w:color="auto"/>
            <w:right w:val="none" w:sz="0" w:space="0" w:color="auto"/>
          </w:divBdr>
          <w:divsChild>
            <w:div w:id="1764570815">
              <w:marLeft w:val="0"/>
              <w:marRight w:val="0"/>
              <w:marTop w:val="0"/>
              <w:marBottom w:val="0"/>
              <w:divBdr>
                <w:top w:val="none" w:sz="0" w:space="0" w:color="auto"/>
                <w:left w:val="none" w:sz="0" w:space="0" w:color="auto"/>
                <w:bottom w:val="none" w:sz="0" w:space="0" w:color="auto"/>
                <w:right w:val="none" w:sz="0" w:space="0" w:color="auto"/>
              </w:divBdr>
              <w:divsChild>
                <w:div w:id="701367973">
                  <w:marLeft w:val="0"/>
                  <w:marRight w:val="0"/>
                  <w:marTop w:val="525"/>
                  <w:marBottom w:val="525"/>
                  <w:divBdr>
                    <w:top w:val="single" w:sz="2" w:space="0" w:color="000000"/>
                    <w:left w:val="single" w:sz="2" w:space="0" w:color="000000"/>
                    <w:bottom w:val="single" w:sz="2" w:space="0" w:color="000000"/>
                    <w:right w:val="single" w:sz="2" w:space="0" w:color="000000"/>
                  </w:divBdr>
                  <w:divsChild>
                    <w:div w:id="487673199">
                      <w:marLeft w:val="0"/>
                      <w:marRight w:val="0"/>
                      <w:marTop w:val="0"/>
                      <w:marBottom w:val="0"/>
                      <w:divBdr>
                        <w:top w:val="none" w:sz="0" w:space="0" w:color="auto"/>
                        <w:left w:val="none" w:sz="0" w:space="0" w:color="auto"/>
                        <w:bottom w:val="none" w:sz="0" w:space="0" w:color="auto"/>
                        <w:right w:val="none" w:sz="0" w:space="0" w:color="auto"/>
                      </w:divBdr>
                      <w:divsChild>
                        <w:div w:id="1249120414">
                          <w:marLeft w:val="0"/>
                          <w:marRight w:val="0"/>
                          <w:marTop w:val="0"/>
                          <w:marBottom w:val="0"/>
                          <w:divBdr>
                            <w:top w:val="none" w:sz="0" w:space="0" w:color="auto"/>
                            <w:left w:val="none" w:sz="0" w:space="0" w:color="auto"/>
                            <w:bottom w:val="none" w:sz="0" w:space="0" w:color="auto"/>
                            <w:right w:val="none" w:sz="0" w:space="0" w:color="auto"/>
                          </w:divBdr>
                          <w:divsChild>
                            <w:div w:id="22087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9356662">
          <w:marLeft w:val="0"/>
          <w:marRight w:val="0"/>
          <w:marTop w:val="0"/>
          <w:marBottom w:val="0"/>
          <w:divBdr>
            <w:top w:val="none" w:sz="0" w:space="0" w:color="auto"/>
            <w:left w:val="none" w:sz="0" w:space="0" w:color="auto"/>
            <w:bottom w:val="none" w:sz="0" w:space="0" w:color="auto"/>
            <w:right w:val="none" w:sz="0" w:space="0" w:color="auto"/>
          </w:divBdr>
          <w:divsChild>
            <w:div w:id="1546066399">
              <w:marLeft w:val="0"/>
              <w:marRight w:val="0"/>
              <w:marTop w:val="0"/>
              <w:marBottom w:val="0"/>
              <w:divBdr>
                <w:top w:val="none" w:sz="0" w:space="0" w:color="auto"/>
                <w:left w:val="none" w:sz="0" w:space="0" w:color="auto"/>
                <w:bottom w:val="none" w:sz="0" w:space="0" w:color="auto"/>
                <w:right w:val="none" w:sz="0" w:space="0" w:color="auto"/>
              </w:divBdr>
              <w:divsChild>
                <w:div w:id="1974754770">
                  <w:marLeft w:val="0"/>
                  <w:marRight w:val="0"/>
                  <w:marTop w:val="525"/>
                  <w:marBottom w:val="525"/>
                  <w:divBdr>
                    <w:top w:val="single" w:sz="2" w:space="0" w:color="000000"/>
                    <w:left w:val="single" w:sz="2" w:space="0" w:color="000000"/>
                    <w:bottom w:val="single" w:sz="2" w:space="0" w:color="000000"/>
                    <w:right w:val="single" w:sz="2" w:space="0" w:color="000000"/>
                  </w:divBdr>
                  <w:divsChild>
                    <w:div w:id="1587222829">
                      <w:marLeft w:val="0"/>
                      <w:marRight w:val="0"/>
                      <w:marTop w:val="0"/>
                      <w:marBottom w:val="0"/>
                      <w:divBdr>
                        <w:top w:val="none" w:sz="0" w:space="0" w:color="auto"/>
                        <w:left w:val="none" w:sz="0" w:space="0" w:color="auto"/>
                        <w:bottom w:val="none" w:sz="0" w:space="0" w:color="auto"/>
                        <w:right w:val="none" w:sz="0" w:space="0" w:color="auto"/>
                      </w:divBdr>
                      <w:divsChild>
                        <w:div w:id="280190671">
                          <w:marLeft w:val="0"/>
                          <w:marRight w:val="0"/>
                          <w:marTop w:val="0"/>
                          <w:marBottom w:val="0"/>
                          <w:divBdr>
                            <w:top w:val="none" w:sz="0" w:space="0" w:color="auto"/>
                            <w:left w:val="none" w:sz="0" w:space="0" w:color="auto"/>
                            <w:bottom w:val="none" w:sz="0" w:space="0" w:color="auto"/>
                            <w:right w:val="none" w:sz="0" w:space="0" w:color="auto"/>
                          </w:divBdr>
                          <w:divsChild>
                            <w:div w:id="94904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702144">
          <w:marLeft w:val="0"/>
          <w:marRight w:val="0"/>
          <w:marTop w:val="0"/>
          <w:marBottom w:val="0"/>
          <w:divBdr>
            <w:top w:val="none" w:sz="0" w:space="0" w:color="auto"/>
            <w:left w:val="none" w:sz="0" w:space="0" w:color="auto"/>
            <w:bottom w:val="none" w:sz="0" w:space="0" w:color="auto"/>
            <w:right w:val="none" w:sz="0" w:space="0" w:color="auto"/>
          </w:divBdr>
          <w:divsChild>
            <w:div w:id="1784690816">
              <w:marLeft w:val="0"/>
              <w:marRight w:val="0"/>
              <w:marTop w:val="0"/>
              <w:marBottom w:val="0"/>
              <w:divBdr>
                <w:top w:val="none" w:sz="0" w:space="0" w:color="auto"/>
                <w:left w:val="none" w:sz="0" w:space="0" w:color="auto"/>
                <w:bottom w:val="none" w:sz="0" w:space="0" w:color="auto"/>
                <w:right w:val="none" w:sz="0" w:space="0" w:color="auto"/>
              </w:divBdr>
              <w:divsChild>
                <w:div w:id="2003386672">
                  <w:marLeft w:val="0"/>
                  <w:marRight w:val="0"/>
                  <w:marTop w:val="525"/>
                  <w:marBottom w:val="525"/>
                  <w:divBdr>
                    <w:top w:val="single" w:sz="2" w:space="0" w:color="000000"/>
                    <w:left w:val="single" w:sz="2" w:space="0" w:color="000000"/>
                    <w:bottom w:val="single" w:sz="2" w:space="0" w:color="000000"/>
                    <w:right w:val="single" w:sz="2" w:space="0" w:color="000000"/>
                  </w:divBdr>
                  <w:divsChild>
                    <w:div w:id="1513643872">
                      <w:marLeft w:val="0"/>
                      <w:marRight w:val="0"/>
                      <w:marTop w:val="0"/>
                      <w:marBottom w:val="0"/>
                      <w:divBdr>
                        <w:top w:val="none" w:sz="0" w:space="0" w:color="auto"/>
                        <w:left w:val="none" w:sz="0" w:space="0" w:color="auto"/>
                        <w:bottom w:val="none" w:sz="0" w:space="0" w:color="auto"/>
                        <w:right w:val="none" w:sz="0" w:space="0" w:color="auto"/>
                      </w:divBdr>
                      <w:divsChild>
                        <w:div w:id="1900557645">
                          <w:marLeft w:val="0"/>
                          <w:marRight w:val="0"/>
                          <w:marTop w:val="0"/>
                          <w:marBottom w:val="0"/>
                          <w:divBdr>
                            <w:top w:val="none" w:sz="0" w:space="0" w:color="auto"/>
                            <w:left w:val="none" w:sz="0" w:space="0" w:color="auto"/>
                            <w:bottom w:val="none" w:sz="0" w:space="0" w:color="auto"/>
                            <w:right w:val="none" w:sz="0" w:space="0" w:color="auto"/>
                          </w:divBdr>
                          <w:divsChild>
                            <w:div w:id="76495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39019">
          <w:marLeft w:val="0"/>
          <w:marRight w:val="0"/>
          <w:marTop w:val="0"/>
          <w:marBottom w:val="0"/>
          <w:divBdr>
            <w:top w:val="none" w:sz="0" w:space="0" w:color="auto"/>
            <w:left w:val="none" w:sz="0" w:space="0" w:color="auto"/>
            <w:bottom w:val="none" w:sz="0" w:space="0" w:color="auto"/>
            <w:right w:val="none" w:sz="0" w:space="0" w:color="auto"/>
          </w:divBdr>
          <w:divsChild>
            <w:div w:id="1876505454">
              <w:marLeft w:val="0"/>
              <w:marRight w:val="0"/>
              <w:marTop w:val="0"/>
              <w:marBottom w:val="0"/>
              <w:divBdr>
                <w:top w:val="none" w:sz="0" w:space="0" w:color="auto"/>
                <w:left w:val="none" w:sz="0" w:space="0" w:color="auto"/>
                <w:bottom w:val="none" w:sz="0" w:space="0" w:color="auto"/>
                <w:right w:val="none" w:sz="0" w:space="0" w:color="auto"/>
              </w:divBdr>
              <w:divsChild>
                <w:div w:id="721906164">
                  <w:marLeft w:val="0"/>
                  <w:marRight w:val="0"/>
                  <w:marTop w:val="525"/>
                  <w:marBottom w:val="525"/>
                  <w:divBdr>
                    <w:top w:val="single" w:sz="2" w:space="0" w:color="000000"/>
                    <w:left w:val="single" w:sz="2" w:space="0" w:color="000000"/>
                    <w:bottom w:val="single" w:sz="2" w:space="0" w:color="000000"/>
                    <w:right w:val="single" w:sz="2" w:space="0" w:color="000000"/>
                  </w:divBdr>
                  <w:divsChild>
                    <w:div w:id="1400438828">
                      <w:marLeft w:val="0"/>
                      <w:marRight w:val="0"/>
                      <w:marTop w:val="0"/>
                      <w:marBottom w:val="0"/>
                      <w:divBdr>
                        <w:top w:val="none" w:sz="0" w:space="0" w:color="auto"/>
                        <w:left w:val="none" w:sz="0" w:space="0" w:color="auto"/>
                        <w:bottom w:val="none" w:sz="0" w:space="0" w:color="auto"/>
                        <w:right w:val="none" w:sz="0" w:space="0" w:color="auto"/>
                      </w:divBdr>
                      <w:divsChild>
                        <w:div w:id="355543378">
                          <w:marLeft w:val="0"/>
                          <w:marRight w:val="0"/>
                          <w:marTop w:val="0"/>
                          <w:marBottom w:val="0"/>
                          <w:divBdr>
                            <w:top w:val="none" w:sz="0" w:space="0" w:color="auto"/>
                            <w:left w:val="none" w:sz="0" w:space="0" w:color="auto"/>
                            <w:bottom w:val="none" w:sz="0" w:space="0" w:color="auto"/>
                            <w:right w:val="none" w:sz="0" w:space="0" w:color="auto"/>
                          </w:divBdr>
                          <w:divsChild>
                            <w:div w:id="137712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60156">
          <w:marLeft w:val="0"/>
          <w:marRight w:val="0"/>
          <w:marTop w:val="0"/>
          <w:marBottom w:val="0"/>
          <w:divBdr>
            <w:top w:val="none" w:sz="0" w:space="0" w:color="auto"/>
            <w:left w:val="none" w:sz="0" w:space="0" w:color="auto"/>
            <w:bottom w:val="none" w:sz="0" w:space="0" w:color="auto"/>
            <w:right w:val="none" w:sz="0" w:space="0" w:color="auto"/>
          </w:divBdr>
          <w:divsChild>
            <w:div w:id="1418021179">
              <w:marLeft w:val="0"/>
              <w:marRight w:val="0"/>
              <w:marTop w:val="0"/>
              <w:marBottom w:val="0"/>
              <w:divBdr>
                <w:top w:val="none" w:sz="0" w:space="0" w:color="auto"/>
                <w:left w:val="none" w:sz="0" w:space="0" w:color="auto"/>
                <w:bottom w:val="none" w:sz="0" w:space="0" w:color="auto"/>
                <w:right w:val="none" w:sz="0" w:space="0" w:color="auto"/>
              </w:divBdr>
              <w:divsChild>
                <w:div w:id="1729766531">
                  <w:marLeft w:val="0"/>
                  <w:marRight w:val="0"/>
                  <w:marTop w:val="525"/>
                  <w:marBottom w:val="525"/>
                  <w:divBdr>
                    <w:top w:val="single" w:sz="2" w:space="0" w:color="000000"/>
                    <w:left w:val="single" w:sz="2" w:space="0" w:color="000000"/>
                    <w:bottom w:val="single" w:sz="2" w:space="0" w:color="000000"/>
                    <w:right w:val="single" w:sz="2" w:space="0" w:color="000000"/>
                  </w:divBdr>
                  <w:divsChild>
                    <w:div w:id="233928224">
                      <w:marLeft w:val="0"/>
                      <w:marRight w:val="0"/>
                      <w:marTop w:val="0"/>
                      <w:marBottom w:val="0"/>
                      <w:divBdr>
                        <w:top w:val="none" w:sz="0" w:space="0" w:color="auto"/>
                        <w:left w:val="none" w:sz="0" w:space="0" w:color="auto"/>
                        <w:bottom w:val="none" w:sz="0" w:space="0" w:color="auto"/>
                        <w:right w:val="none" w:sz="0" w:space="0" w:color="auto"/>
                      </w:divBdr>
                      <w:divsChild>
                        <w:div w:id="1858346273">
                          <w:marLeft w:val="0"/>
                          <w:marRight w:val="0"/>
                          <w:marTop w:val="0"/>
                          <w:marBottom w:val="0"/>
                          <w:divBdr>
                            <w:top w:val="none" w:sz="0" w:space="0" w:color="auto"/>
                            <w:left w:val="none" w:sz="0" w:space="0" w:color="auto"/>
                            <w:bottom w:val="none" w:sz="0" w:space="0" w:color="auto"/>
                            <w:right w:val="none" w:sz="0" w:space="0" w:color="auto"/>
                          </w:divBdr>
                          <w:divsChild>
                            <w:div w:id="17271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105610">
          <w:marLeft w:val="0"/>
          <w:marRight w:val="0"/>
          <w:marTop w:val="0"/>
          <w:marBottom w:val="0"/>
          <w:divBdr>
            <w:top w:val="none" w:sz="0" w:space="0" w:color="auto"/>
            <w:left w:val="none" w:sz="0" w:space="0" w:color="auto"/>
            <w:bottom w:val="none" w:sz="0" w:space="0" w:color="auto"/>
            <w:right w:val="none" w:sz="0" w:space="0" w:color="auto"/>
          </w:divBdr>
          <w:divsChild>
            <w:div w:id="1922324065">
              <w:marLeft w:val="0"/>
              <w:marRight w:val="0"/>
              <w:marTop w:val="0"/>
              <w:marBottom w:val="0"/>
              <w:divBdr>
                <w:top w:val="none" w:sz="0" w:space="0" w:color="auto"/>
                <w:left w:val="none" w:sz="0" w:space="0" w:color="auto"/>
                <w:bottom w:val="none" w:sz="0" w:space="0" w:color="auto"/>
                <w:right w:val="none" w:sz="0" w:space="0" w:color="auto"/>
              </w:divBdr>
              <w:divsChild>
                <w:div w:id="1545866237">
                  <w:marLeft w:val="0"/>
                  <w:marRight w:val="0"/>
                  <w:marTop w:val="525"/>
                  <w:marBottom w:val="525"/>
                  <w:divBdr>
                    <w:top w:val="single" w:sz="2" w:space="0" w:color="000000"/>
                    <w:left w:val="single" w:sz="2" w:space="0" w:color="000000"/>
                    <w:bottom w:val="single" w:sz="2" w:space="0" w:color="000000"/>
                    <w:right w:val="single" w:sz="2" w:space="0" w:color="000000"/>
                  </w:divBdr>
                  <w:divsChild>
                    <w:div w:id="683633414">
                      <w:marLeft w:val="0"/>
                      <w:marRight w:val="0"/>
                      <w:marTop w:val="0"/>
                      <w:marBottom w:val="0"/>
                      <w:divBdr>
                        <w:top w:val="none" w:sz="0" w:space="0" w:color="auto"/>
                        <w:left w:val="none" w:sz="0" w:space="0" w:color="auto"/>
                        <w:bottom w:val="none" w:sz="0" w:space="0" w:color="auto"/>
                        <w:right w:val="none" w:sz="0" w:space="0" w:color="auto"/>
                      </w:divBdr>
                      <w:divsChild>
                        <w:div w:id="1353263401">
                          <w:marLeft w:val="0"/>
                          <w:marRight w:val="0"/>
                          <w:marTop w:val="0"/>
                          <w:marBottom w:val="0"/>
                          <w:divBdr>
                            <w:top w:val="none" w:sz="0" w:space="0" w:color="auto"/>
                            <w:left w:val="none" w:sz="0" w:space="0" w:color="auto"/>
                            <w:bottom w:val="none" w:sz="0" w:space="0" w:color="auto"/>
                            <w:right w:val="none" w:sz="0" w:space="0" w:color="auto"/>
                          </w:divBdr>
                          <w:divsChild>
                            <w:div w:id="139967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wmf"/><Relationship Id="rId21" Type="http://schemas.openxmlformats.org/officeDocument/2006/relationships/control" Target="activeX/activeX10.xml"/><Relationship Id="rId42" Type="http://schemas.openxmlformats.org/officeDocument/2006/relationships/control" Target="activeX/activeX30.xml"/><Relationship Id="rId47" Type="http://schemas.openxmlformats.org/officeDocument/2006/relationships/control" Target="activeX/activeX35.xml"/><Relationship Id="rId63" Type="http://schemas.openxmlformats.org/officeDocument/2006/relationships/control" Target="activeX/activeX51.xml"/><Relationship Id="rId68" Type="http://schemas.openxmlformats.org/officeDocument/2006/relationships/control" Target="activeX/activeX56.xml"/><Relationship Id="rId2" Type="http://schemas.openxmlformats.org/officeDocument/2006/relationships/numbering" Target="numbering.xml"/><Relationship Id="rId16" Type="http://schemas.openxmlformats.org/officeDocument/2006/relationships/control" Target="activeX/activeX5.xml"/><Relationship Id="rId29" Type="http://schemas.openxmlformats.org/officeDocument/2006/relationships/control" Target="activeX/activeX17.xml"/><Relationship Id="rId11" Type="http://schemas.openxmlformats.org/officeDocument/2006/relationships/image" Target="media/image4.wmf"/><Relationship Id="rId24" Type="http://schemas.openxmlformats.org/officeDocument/2006/relationships/control" Target="activeX/activeX13.xml"/><Relationship Id="rId32" Type="http://schemas.openxmlformats.org/officeDocument/2006/relationships/control" Target="activeX/activeX20.xml"/><Relationship Id="rId37" Type="http://schemas.openxmlformats.org/officeDocument/2006/relationships/control" Target="activeX/activeX25.xml"/><Relationship Id="rId40" Type="http://schemas.openxmlformats.org/officeDocument/2006/relationships/control" Target="activeX/activeX28.xml"/><Relationship Id="rId45" Type="http://schemas.openxmlformats.org/officeDocument/2006/relationships/control" Target="activeX/activeX33.xml"/><Relationship Id="rId53" Type="http://schemas.openxmlformats.org/officeDocument/2006/relationships/control" Target="activeX/activeX41.xml"/><Relationship Id="rId58" Type="http://schemas.openxmlformats.org/officeDocument/2006/relationships/control" Target="activeX/activeX46.xml"/><Relationship Id="rId66" Type="http://schemas.openxmlformats.org/officeDocument/2006/relationships/control" Target="activeX/activeX54.xml"/><Relationship Id="rId5" Type="http://schemas.openxmlformats.org/officeDocument/2006/relationships/webSettings" Target="webSettings.xml"/><Relationship Id="rId61" Type="http://schemas.openxmlformats.org/officeDocument/2006/relationships/control" Target="activeX/activeX49.xml"/><Relationship Id="rId19" Type="http://schemas.openxmlformats.org/officeDocument/2006/relationships/control" Target="activeX/activeX8.xml"/><Relationship Id="rId14" Type="http://schemas.openxmlformats.org/officeDocument/2006/relationships/control" Target="activeX/activeX3.xml"/><Relationship Id="rId22" Type="http://schemas.openxmlformats.org/officeDocument/2006/relationships/control" Target="activeX/activeX11.xml"/><Relationship Id="rId27" Type="http://schemas.openxmlformats.org/officeDocument/2006/relationships/control" Target="activeX/activeX15.xml"/><Relationship Id="rId30" Type="http://schemas.openxmlformats.org/officeDocument/2006/relationships/control" Target="activeX/activeX18.xml"/><Relationship Id="rId35" Type="http://schemas.openxmlformats.org/officeDocument/2006/relationships/control" Target="activeX/activeX23.xml"/><Relationship Id="rId43" Type="http://schemas.openxmlformats.org/officeDocument/2006/relationships/control" Target="activeX/activeX31.xml"/><Relationship Id="rId48" Type="http://schemas.openxmlformats.org/officeDocument/2006/relationships/control" Target="activeX/activeX36.xml"/><Relationship Id="rId56" Type="http://schemas.openxmlformats.org/officeDocument/2006/relationships/control" Target="activeX/activeX44.xml"/><Relationship Id="rId64" Type="http://schemas.openxmlformats.org/officeDocument/2006/relationships/control" Target="activeX/activeX52.xml"/><Relationship Id="rId69" Type="http://schemas.openxmlformats.org/officeDocument/2006/relationships/control" Target="activeX/activeX57.xml"/><Relationship Id="rId8" Type="http://schemas.openxmlformats.org/officeDocument/2006/relationships/image" Target="media/image1.jpeg"/><Relationship Id="rId51" Type="http://schemas.openxmlformats.org/officeDocument/2006/relationships/control" Target="activeX/activeX39.xm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ontrol" Target="activeX/activeX1.xml"/><Relationship Id="rId17" Type="http://schemas.openxmlformats.org/officeDocument/2006/relationships/control" Target="activeX/activeX6.xml"/><Relationship Id="rId25" Type="http://schemas.openxmlformats.org/officeDocument/2006/relationships/control" Target="activeX/activeX14.xml"/><Relationship Id="rId33" Type="http://schemas.openxmlformats.org/officeDocument/2006/relationships/control" Target="activeX/activeX21.xml"/><Relationship Id="rId38" Type="http://schemas.openxmlformats.org/officeDocument/2006/relationships/control" Target="activeX/activeX26.xml"/><Relationship Id="rId46" Type="http://schemas.openxmlformats.org/officeDocument/2006/relationships/control" Target="activeX/activeX34.xml"/><Relationship Id="rId59" Type="http://schemas.openxmlformats.org/officeDocument/2006/relationships/control" Target="activeX/activeX47.xml"/><Relationship Id="rId67" Type="http://schemas.openxmlformats.org/officeDocument/2006/relationships/control" Target="activeX/activeX55.xml"/><Relationship Id="rId20" Type="http://schemas.openxmlformats.org/officeDocument/2006/relationships/control" Target="activeX/activeX9.xml"/><Relationship Id="rId41" Type="http://schemas.openxmlformats.org/officeDocument/2006/relationships/control" Target="activeX/activeX29.xml"/><Relationship Id="rId54" Type="http://schemas.openxmlformats.org/officeDocument/2006/relationships/control" Target="activeX/activeX42.xml"/><Relationship Id="rId62" Type="http://schemas.openxmlformats.org/officeDocument/2006/relationships/control" Target="activeX/activeX50.xml"/><Relationship Id="rId70" Type="http://schemas.openxmlformats.org/officeDocument/2006/relationships/control" Target="activeX/activeX5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ntrol" Target="activeX/activeX4.xml"/><Relationship Id="rId23" Type="http://schemas.openxmlformats.org/officeDocument/2006/relationships/control" Target="activeX/activeX12.xml"/><Relationship Id="rId28" Type="http://schemas.openxmlformats.org/officeDocument/2006/relationships/control" Target="activeX/activeX16.xml"/><Relationship Id="rId36" Type="http://schemas.openxmlformats.org/officeDocument/2006/relationships/control" Target="activeX/activeX24.xml"/><Relationship Id="rId49" Type="http://schemas.openxmlformats.org/officeDocument/2006/relationships/control" Target="activeX/activeX37.xml"/><Relationship Id="rId57" Type="http://schemas.openxmlformats.org/officeDocument/2006/relationships/control" Target="activeX/activeX45.xml"/><Relationship Id="rId10" Type="http://schemas.openxmlformats.org/officeDocument/2006/relationships/image" Target="media/image3.png"/><Relationship Id="rId31" Type="http://schemas.openxmlformats.org/officeDocument/2006/relationships/control" Target="activeX/activeX19.xml"/><Relationship Id="rId44" Type="http://schemas.openxmlformats.org/officeDocument/2006/relationships/control" Target="activeX/activeX32.xml"/><Relationship Id="rId52" Type="http://schemas.openxmlformats.org/officeDocument/2006/relationships/control" Target="activeX/activeX40.xml"/><Relationship Id="rId60" Type="http://schemas.openxmlformats.org/officeDocument/2006/relationships/control" Target="activeX/activeX48.xml"/><Relationship Id="rId65" Type="http://schemas.openxmlformats.org/officeDocument/2006/relationships/control" Target="activeX/activeX53.xm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ontrol" Target="activeX/activeX2.xml"/><Relationship Id="rId18" Type="http://schemas.openxmlformats.org/officeDocument/2006/relationships/control" Target="activeX/activeX7.xml"/><Relationship Id="rId39" Type="http://schemas.openxmlformats.org/officeDocument/2006/relationships/control" Target="activeX/activeX27.xml"/><Relationship Id="rId34" Type="http://schemas.openxmlformats.org/officeDocument/2006/relationships/control" Target="activeX/activeX22.xml"/><Relationship Id="rId50" Type="http://schemas.openxmlformats.org/officeDocument/2006/relationships/control" Target="activeX/activeX38.xml"/><Relationship Id="rId55" Type="http://schemas.openxmlformats.org/officeDocument/2006/relationships/control" Target="activeX/activeX43.xml"/><Relationship Id="rId7" Type="http://schemas.openxmlformats.org/officeDocument/2006/relationships/endnotes" Target="endnotes.xml"/><Relationship Id="rId71"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6-5CC6-11CF-8D67-00AA00BDCE1D}" ax:persistence="persistStream" r:id="rId1"/>
</file>

<file path=word/activeX/activeX33.xml><?xml version="1.0" encoding="utf-8"?>
<ax:ocx xmlns:ax="http://schemas.microsoft.com/office/2006/activeX" xmlns:r="http://schemas.openxmlformats.org/officeDocument/2006/relationships" ax:classid="{5512D116-5CC6-11CF-8D67-00AA00BDCE1D}" ax:persistence="persistStream" r:id="rId1"/>
</file>

<file path=word/activeX/activeX34.xml><?xml version="1.0" encoding="utf-8"?>
<ax:ocx xmlns:ax="http://schemas.microsoft.com/office/2006/activeX" xmlns:r="http://schemas.openxmlformats.org/officeDocument/2006/relationships" ax:classid="{5512D116-5CC6-11CF-8D67-00AA00BDCE1D}" ax:persistence="persistStream" r:id="rId1"/>
</file>

<file path=word/activeX/activeX35.xml><?xml version="1.0" encoding="utf-8"?>
<ax:ocx xmlns:ax="http://schemas.microsoft.com/office/2006/activeX" xmlns:r="http://schemas.openxmlformats.org/officeDocument/2006/relationships" ax:classid="{5512D116-5CC6-11CF-8D67-00AA00BDCE1D}" ax:persistence="persistStream" r:id="rId1"/>
</file>

<file path=word/activeX/activeX36.xml><?xml version="1.0" encoding="utf-8"?>
<ax:ocx xmlns:ax="http://schemas.microsoft.com/office/2006/activeX" xmlns:r="http://schemas.openxmlformats.org/officeDocument/2006/relationships" ax:classid="{5512D116-5CC6-11CF-8D67-00AA00BDCE1D}" ax:persistence="persistStream" r:id="rId1"/>
</file>

<file path=word/activeX/activeX37.xml><?xml version="1.0" encoding="utf-8"?>
<ax:ocx xmlns:ax="http://schemas.microsoft.com/office/2006/activeX" xmlns:r="http://schemas.openxmlformats.org/officeDocument/2006/relationships" ax:classid="{5512D116-5CC6-11CF-8D67-00AA00BDCE1D}" ax:persistence="persistStream" r:id="rId1"/>
</file>

<file path=word/activeX/activeX38.xml><?xml version="1.0" encoding="utf-8"?>
<ax:ocx xmlns:ax="http://schemas.microsoft.com/office/2006/activeX" xmlns:r="http://schemas.openxmlformats.org/officeDocument/2006/relationships" ax:classid="{5512D116-5CC6-11CF-8D67-00AA00BDCE1D}" ax:persistence="persistStream" r:id="rId1"/>
</file>

<file path=word/activeX/activeX39.xml><?xml version="1.0" encoding="utf-8"?>
<ax:ocx xmlns:ax="http://schemas.microsoft.com/office/2006/activeX" xmlns:r="http://schemas.openxmlformats.org/officeDocument/2006/relationships" ax:classid="{5512D116-5CC6-11CF-8D67-00AA00BDCE1D}" ax:persistence="persistStream" r:id="rId1"/>
</file>

<file path=word/activeX/activeX40.xml><?xml version="1.0" encoding="utf-8"?>
<ax:ocx xmlns:ax="http://schemas.microsoft.com/office/2006/activeX" xmlns:r="http://schemas.openxmlformats.org/officeDocument/2006/relationships" ax:classid="{5512D116-5CC6-11CF-8D67-00AA00BDCE1D}" ax:persistence="persistStream" r:id="rId1"/>
</file>

<file path=word/activeX/activeX41.xml><?xml version="1.0" encoding="utf-8"?>
<ax:ocx xmlns:ax="http://schemas.microsoft.com/office/2006/activeX" xmlns:r="http://schemas.openxmlformats.org/officeDocument/2006/relationships" ax:classid="{5512D116-5CC6-11CF-8D67-00AA00BDCE1D}" ax:persistence="persistStream" r:id="rId1"/>
</file>

<file path=word/activeX/activeX42.xml><?xml version="1.0" encoding="utf-8"?>
<ax:ocx xmlns:ax="http://schemas.microsoft.com/office/2006/activeX" xmlns:r="http://schemas.openxmlformats.org/officeDocument/2006/relationships" ax:classid="{5512D116-5CC6-11CF-8D67-00AA00BDCE1D}" ax:persistence="persistStream" r:id="rId1"/>
</file>

<file path=word/activeX/activeX43.xml><?xml version="1.0" encoding="utf-8"?>
<ax:ocx xmlns:ax="http://schemas.microsoft.com/office/2006/activeX" xmlns:r="http://schemas.openxmlformats.org/officeDocument/2006/relationships" ax:classid="{5512D116-5CC6-11CF-8D67-00AA00BDCE1D}" ax:persistence="persistStream" r:id="rId1"/>
</file>

<file path=word/activeX/activeX44.xml><?xml version="1.0" encoding="utf-8"?>
<ax:ocx xmlns:ax="http://schemas.microsoft.com/office/2006/activeX" xmlns:r="http://schemas.openxmlformats.org/officeDocument/2006/relationships" ax:classid="{5512D116-5CC6-11CF-8D67-00AA00BDCE1D}" ax:persistence="persistStream" r:id="rId1"/>
</file>

<file path=word/activeX/activeX45.xml><?xml version="1.0" encoding="utf-8"?>
<ax:ocx xmlns:ax="http://schemas.microsoft.com/office/2006/activeX" xmlns:r="http://schemas.openxmlformats.org/officeDocument/2006/relationships" ax:classid="{5512D116-5CC6-11CF-8D67-00AA00BDCE1D}" ax:persistence="persistStream" r:id="rId1"/>
</file>

<file path=word/activeX/activeX46.xml><?xml version="1.0" encoding="utf-8"?>
<ax:ocx xmlns:ax="http://schemas.microsoft.com/office/2006/activeX" xmlns:r="http://schemas.openxmlformats.org/officeDocument/2006/relationships" ax:classid="{5512D116-5CC6-11CF-8D67-00AA00BDCE1D}" ax:persistence="persistStream" r:id="rId1"/>
</file>

<file path=word/activeX/activeX47.xml><?xml version="1.0" encoding="utf-8"?>
<ax:ocx xmlns:ax="http://schemas.microsoft.com/office/2006/activeX" xmlns:r="http://schemas.openxmlformats.org/officeDocument/2006/relationships" ax:classid="{5512D116-5CC6-11CF-8D67-00AA00BDCE1D}" ax:persistence="persistStream" r:id="rId1"/>
</file>

<file path=word/activeX/activeX48.xml><?xml version="1.0" encoding="utf-8"?>
<ax:ocx xmlns:ax="http://schemas.microsoft.com/office/2006/activeX" xmlns:r="http://schemas.openxmlformats.org/officeDocument/2006/relationships" ax:classid="{5512D116-5CC6-11CF-8D67-00AA00BDCE1D}" ax:persistence="persistStream" r:id="rId1"/>
</file>

<file path=word/activeX/activeX49.xml><?xml version="1.0" encoding="utf-8"?>
<ax:ocx xmlns:ax="http://schemas.microsoft.com/office/2006/activeX" xmlns:r="http://schemas.openxmlformats.org/officeDocument/2006/relationships" ax:classid="{5512D116-5CC6-11CF-8D67-00AA00BDCE1D}" ax:persistence="persistStream" r:id="rId1"/>
</file>

<file path=word/activeX/activeX50.xml><?xml version="1.0" encoding="utf-8"?>
<ax:ocx xmlns:ax="http://schemas.microsoft.com/office/2006/activeX" xmlns:r="http://schemas.openxmlformats.org/officeDocument/2006/relationships" ax:classid="{5512D116-5CC6-11CF-8D67-00AA00BDCE1D}" ax:persistence="persistStream" r:id="rId1"/>
</file>

<file path=word/activeX/activeX51.xml><?xml version="1.0" encoding="utf-8"?>
<ax:ocx xmlns:ax="http://schemas.microsoft.com/office/2006/activeX" xmlns:r="http://schemas.openxmlformats.org/officeDocument/2006/relationships" ax:classid="{5512D116-5CC6-11CF-8D67-00AA00BDCE1D}" ax:persistence="persistStream" r:id="rId1"/>
</file>

<file path=word/activeX/activeX52.xml><?xml version="1.0" encoding="utf-8"?>
<ax:ocx xmlns:ax="http://schemas.microsoft.com/office/2006/activeX" xmlns:r="http://schemas.openxmlformats.org/officeDocument/2006/relationships" ax:classid="{5512D116-5CC6-11CF-8D67-00AA00BDCE1D}" ax:persistence="persistStream" r:id="rId1"/>
</file>

<file path=word/activeX/activeX53.xml><?xml version="1.0" encoding="utf-8"?>
<ax:ocx xmlns:ax="http://schemas.microsoft.com/office/2006/activeX" xmlns:r="http://schemas.openxmlformats.org/officeDocument/2006/relationships" ax:classid="{5512D116-5CC6-11CF-8D67-00AA00BDCE1D}" ax:persistence="persistStream" r:id="rId1"/>
</file>

<file path=word/activeX/activeX54.xml><?xml version="1.0" encoding="utf-8"?>
<ax:ocx xmlns:ax="http://schemas.microsoft.com/office/2006/activeX" xmlns:r="http://schemas.openxmlformats.org/officeDocument/2006/relationships" ax:classid="{5512D116-5CC6-11CF-8D67-00AA00BDCE1D}" ax:persistence="persistStream" r:id="rId1"/>
</file>

<file path=word/activeX/activeX55.xml><?xml version="1.0" encoding="utf-8"?>
<ax:ocx xmlns:ax="http://schemas.microsoft.com/office/2006/activeX" xmlns:r="http://schemas.openxmlformats.org/officeDocument/2006/relationships" ax:classid="{5512D116-5CC6-11CF-8D67-00AA00BDCE1D}" ax:persistence="persistStream" r:id="rId1"/>
</file>

<file path=word/activeX/activeX56.xml><?xml version="1.0" encoding="utf-8"?>
<ax:ocx xmlns:ax="http://schemas.microsoft.com/office/2006/activeX" xmlns:r="http://schemas.openxmlformats.org/officeDocument/2006/relationships" ax:classid="{5512D116-5CC6-11CF-8D67-00AA00BDCE1D}" ax:persistence="persistStream" r:id="rId1"/>
</file>

<file path=word/activeX/activeX57.xml><?xml version="1.0" encoding="utf-8"?>
<ax:ocx xmlns:ax="http://schemas.microsoft.com/office/2006/activeX" xmlns:r="http://schemas.openxmlformats.org/officeDocument/2006/relationships" ax:classid="{5512D116-5CC6-11CF-8D67-00AA00BDCE1D}" ax:persistence="persistStream" r:id="rId1"/>
</file>

<file path=word/activeX/activeX58.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B027A-0BFE-406C-A18C-0B7ED4A74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11814</Words>
  <Characters>67342</Characters>
  <Application>Microsoft Office Word</Application>
  <DocSecurity>0</DocSecurity>
  <Lines>561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Thomas</dc:creator>
  <cp:keywords/>
  <dc:description/>
  <cp:lastModifiedBy>Gareth Thomas</cp:lastModifiedBy>
  <cp:revision>2</cp:revision>
  <dcterms:created xsi:type="dcterms:W3CDTF">2022-06-24T13:14:00Z</dcterms:created>
  <dcterms:modified xsi:type="dcterms:W3CDTF">2022-06-24T13:14:00Z</dcterms:modified>
</cp:coreProperties>
</file>