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59E2C4" w14:textId="4A677909" w:rsidR="00F93928" w:rsidRPr="002641B7" w:rsidRDefault="00F93928" w:rsidP="00F93928">
      <w:pPr>
        <w:pStyle w:val="Title"/>
        <w:jc w:val="center"/>
        <w:rPr>
          <w:rFonts w:ascii="Meiryo UI" w:eastAsia="Meiryo UI" w:hAnsi="Meiryo UI"/>
          <w:b/>
          <w:bCs/>
          <w:sz w:val="32"/>
          <w:szCs w:val="32"/>
          <w:u w:val="single"/>
        </w:rPr>
      </w:pPr>
      <w:r w:rsidRPr="002641B7">
        <w:rPr>
          <w:rFonts w:ascii="Meiryo UI" w:eastAsia="Meiryo UI" w:hAnsi="Meiryo UI"/>
          <w:b/>
          <w:bCs/>
          <w:sz w:val="32"/>
          <w:szCs w:val="32"/>
          <w:u w:val="single"/>
        </w:rPr>
        <w:t xml:space="preserve">Individual Development – Aspects of Child Development. </w:t>
      </w:r>
    </w:p>
    <w:p w14:paraId="1CF3F355" w14:textId="470134F8" w:rsidR="006B04AA" w:rsidRPr="00906026" w:rsidRDefault="00000D41" w:rsidP="006B04AA">
      <w:pPr>
        <w:pStyle w:val="Title"/>
        <w:rPr>
          <w:rFonts w:ascii="Meiryo UI" w:eastAsia="Meiryo UI" w:hAnsi="Meiryo UI"/>
          <w:b/>
          <w:bCs/>
          <w:sz w:val="24"/>
          <w:szCs w:val="24"/>
        </w:rPr>
      </w:pPr>
      <w:r w:rsidRPr="00906026">
        <w:rPr>
          <w:rFonts w:ascii="Meiryo UI" w:eastAsia="Meiryo UI" w:hAnsi="Meiryo UI"/>
          <w:b/>
          <w:bCs/>
          <w:sz w:val="24"/>
          <w:szCs w:val="24"/>
        </w:rPr>
        <w:t xml:space="preserve">Blog One </w:t>
      </w:r>
    </w:p>
    <w:p w14:paraId="2F648766" w14:textId="4223EE5F" w:rsidR="00AD343B" w:rsidRPr="00AD343B" w:rsidRDefault="00000D41" w:rsidP="00000D41">
      <w:pPr>
        <w:rPr>
          <w:rStyle w:val="Hyperlink"/>
          <w:rFonts w:ascii="Meiryo UI" w:eastAsia="Meiryo UI" w:hAnsi="Meiryo UI"/>
          <w:b/>
          <w:bCs/>
          <w:color w:val="auto"/>
          <w:sz w:val="24"/>
          <w:szCs w:val="24"/>
          <w:u w:val="none"/>
        </w:rPr>
      </w:pPr>
      <w:r w:rsidRPr="00906026">
        <w:rPr>
          <w:rFonts w:ascii="Meiryo UI" w:eastAsia="Meiryo UI" w:hAnsi="Meiryo UI"/>
          <w:b/>
          <w:bCs/>
          <w:sz w:val="24"/>
          <w:szCs w:val="24"/>
        </w:rPr>
        <w:t xml:space="preserve">Link to blog - </w:t>
      </w:r>
      <w:r w:rsidR="00D8419C" w:rsidRPr="00906026">
        <w:rPr>
          <w:rFonts w:ascii="Meiryo UI" w:eastAsia="Meiryo UI" w:hAnsi="Meiryo UI"/>
          <w:b/>
          <w:bCs/>
          <w:sz w:val="24"/>
          <w:szCs w:val="24"/>
        </w:rPr>
        <w:t xml:space="preserve">  </w:t>
      </w:r>
      <w:hyperlink r:id="rId7" w:history="1">
        <w:r w:rsidR="00A2356F" w:rsidRPr="00AA51BE">
          <w:rPr>
            <w:rStyle w:val="Hyperlink"/>
            <w:rFonts w:ascii="Meiryo UI" w:eastAsia="Meiryo UI" w:hAnsi="Meiryo UI"/>
            <w:b/>
            <w:bCs/>
            <w:sz w:val="24"/>
            <w:szCs w:val="24"/>
          </w:rPr>
          <w:t>https://sophie3leanorblog.wordpress.com/2021/03/29/aspects-of-nature-and-nurture-to-child-development/</w:t>
        </w:r>
      </w:hyperlink>
      <w:r w:rsidR="00A2356F">
        <w:rPr>
          <w:rFonts w:ascii="Meiryo UI" w:eastAsia="Meiryo UI" w:hAnsi="Meiryo UI"/>
          <w:b/>
          <w:bCs/>
          <w:sz w:val="24"/>
          <w:szCs w:val="24"/>
        </w:rPr>
        <w:t xml:space="preserve"> </w:t>
      </w:r>
    </w:p>
    <w:p w14:paraId="7474AFFF" w14:textId="3D08D33B" w:rsidR="00C33EEE" w:rsidRPr="00906026" w:rsidRDefault="00C33EEE" w:rsidP="00C33EEE">
      <w:pPr>
        <w:pStyle w:val="Title"/>
        <w:jc w:val="center"/>
        <w:rPr>
          <w:rFonts w:ascii="Meiryo UI" w:eastAsia="Meiryo UI" w:hAnsi="Meiryo UI"/>
          <w:b/>
          <w:bCs/>
          <w:sz w:val="36"/>
          <w:szCs w:val="36"/>
          <w:u w:val="single"/>
        </w:rPr>
      </w:pPr>
      <w:r w:rsidRPr="00906026">
        <w:rPr>
          <w:rFonts w:ascii="Meiryo UI" w:eastAsia="Meiryo UI" w:hAnsi="Meiryo UI"/>
          <w:b/>
          <w:bCs/>
          <w:sz w:val="36"/>
          <w:szCs w:val="36"/>
          <w:u w:val="single"/>
        </w:rPr>
        <w:t>Aspects of Nature and Nurture to Child Development</w:t>
      </w:r>
    </w:p>
    <w:p w14:paraId="3B90C0D0" w14:textId="77777777" w:rsidR="00C33EEE" w:rsidRPr="00906026" w:rsidRDefault="00C33EEE" w:rsidP="00C33EEE">
      <w:pPr>
        <w:rPr>
          <w:rFonts w:ascii="Meiryo UI" w:eastAsia="Meiryo UI" w:hAnsi="Meiryo UI"/>
        </w:rPr>
      </w:pPr>
    </w:p>
    <w:p w14:paraId="3B41AE79" w14:textId="77777777" w:rsidR="00C33EEE" w:rsidRPr="00906026" w:rsidRDefault="00C33EEE" w:rsidP="00C33EEE">
      <w:pPr>
        <w:rPr>
          <w:rFonts w:ascii="Meiryo UI" w:eastAsia="Meiryo UI" w:hAnsi="Meiryo UI"/>
        </w:rPr>
      </w:pPr>
      <w:r w:rsidRPr="00906026">
        <w:rPr>
          <w:rFonts w:ascii="Meiryo UI" w:eastAsia="Meiryo UI" w:hAnsi="Meiryo UI"/>
        </w:rPr>
        <w:t xml:space="preserve">This blog will look at key aspects of nature and nurture to a child’s development and will discuss theories that link to Nature and Nurture. The debate of nature and nurture has been a well-discussed topic for many years, theorists and philosophers have spent time researching the factors of development and whether nature or nurture had influenced that child in their development. </w:t>
      </w:r>
    </w:p>
    <w:p w14:paraId="61CF39A9" w14:textId="77777777" w:rsidR="00C33EEE" w:rsidRPr="00906026" w:rsidRDefault="00C33EEE" w:rsidP="00906026">
      <w:pPr>
        <w:rPr>
          <w:rFonts w:ascii="Meiryo UI" w:eastAsia="Meiryo UI" w:hAnsi="Meiryo UI"/>
          <w:b/>
          <w:bCs/>
          <w:sz w:val="36"/>
          <w:szCs w:val="36"/>
        </w:rPr>
      </w:pPr>
      <w:r w:rsidRPr="00906026">
        <w:rPr>
          <w:rFonts w:ascii="Meiryo UI" w:eastAsia="Meiryo UI" w:hAnsi="Meiryo UI"/>
          <w:b/>
          <w:bCs/>
          <w:sz w:val="36"/>
          <w:szCs w:val="36"/>
        </w:rPr>
        <w:t>Nature &amp; Nurture</w:t>
      </w:r>
    </w:p>
    <w:p w14:paraId="65E40333" w14:textId="77777777" w:rsidR="00C33EEE" w:rsidRPr="00906026" w:rsidRDefault="00C33EEE" w:rsidP="00C33EEE">
      <w:pPr>
        <w:rPr>
          <w:rStyle w:val="Strong"/>
          <w:rFonts w:ascii="Meiryo UI" w:eastAsia="Meiryo UI" w:hAnsi="Meiryo UI"/>
        </w:rPr>
      </w:pPr>
      <w:r w:rsidRPr="00906026">
        <w:rPr>
          <w:rFonts w:ascii="Meiryo UI" w:eastAsia="Meiryo UI" w:hAnsi="Meiryo UI"/>
        </w:rPr>
        <w:t>According to (Cherry, 2020) "</w:t>
      </w:r>
      <w:r w:rsidRPr="00906026">
        <w:rPr>
          <w:rStyle w:val="Strong"/>
          <w:rFonts w:ascii="Meiryo UI" w:eastAsia="Meiryo UI" w:hAnsi="Meiryo UI"/>
        </w:rPr>
        <w:t>Nature refers to all of the genes and hereditary factors that influence who we are—from our physical appearance to our personality characteristics</w:t>
      </w:r>
      <w:r w:rsidRPr="00906026">
        <w:rPr>
          <w:rFonts w:ascii="Meiryo UI" w:eastAsia="Meiryo UI" w:hAnsi="Meiryo UI"/>
        </w:rPr>
        <w:t>." Nature is seen as being born with traits or abilities. An example is Learning Difficulties. Dyslexia is a learning difficulty that has research into the possibilities of it being genetic. According to (NHS Choices, 2021)</w:t>
      </w:r>
      <w:r w:rsidRPr="00906026">
        <w:rPr>
          <w:rStyle w:val="Strong"/>
          <w:rFonts w:ascii="Meiryo UI" w:eastAsia="Meiryo UI" w:hAnsi="Meiryo UI"/>
        </w:rPr>
        <w:t xml:space="preserve"> "It's thought certain genes inherited from your parents may act together in a way that affects how some parts of the brain develop during early life."</w:t>
      </w:r>
    </w:p>
    <w:p w14:paraId="775BB090" w14:textId="77777777" w:rsidR="00C33EEE" w:rsidRPr="00906026" w:rsidRDefault="00C33EEE" w:rsidP="00C33EEE">
      <w:pPr>
        <w:rPr>
          <w:rFonts w:ascii="Meiryo UI" w:eastAsia="Meiryo UI" w:hAnsi="Meiryo UI"/>
        </w:rPr>
      </w:pPr>
      <w:r w:rsidRPr="00906026">
        <w:rPr>
          <w:rFonts w:ascii="Meiryo UI" w:eastAsia="Meiryo UI" w:hAnsi="Meiryo UI"/>
        </w:rPr>
        <w:t xml:space="preserve">According to (Cherry, 2020) </w:t>
      </w:r>
      <w:r w:rsidRPr="00906026">
        <w:rPr>
          <w:rStyle w:val="Emphasis"/>
          <w:rFonts w:ascii="Meiryo UI" w:eastAsia="Meiryo UI" w:hAnsi="Meiryo UI"/>
          <w:b/>
          <w:bCs/>
        </w:rPr>
        <w:t>"</w:t>
      </w:r>
      <w:r w:rsidRPr="00906026">
        <w:rPr>
          <w:rStyle w:val="Strong"/>
          <w:rFonts w:ascii="Meiryo UI" w:eastAsia="Meiryo UI" w:hAnsi="Meiryo UI"/>
        </w:rPr>
        <w:t>Nurture refers to all the environmental variables that impact who we are, including our early childhood experiences, how we were raised, our social relationships, and our surrounding culture</w:t>
      </w:r>
      <w:r w:rsidRPr="00906026">
        <w:rPr>
          <w:rFonts w:ascii="Meiryo UI" w:eastAsia="Meiryo UI" w:hAnsi="Meiryo UI"/>
        </w:rPr>
        <w:t xml:space="preserve">" Nurture is seen as developing traits due to different experiences. For example, Behavioural Problems. When looking at children or teenagers there may be differences in their behaviour depending on who is around them. </w:t>
      </w:r>
    </w:p>
    <w:p w14:paraId="139179E1" w14:textId="77777777" w:rsidR="00C33EEE" w:rsidRPr="00906026" w:rsidRDefault="00C33EEE" w:rsidP="00C33EEE">
      <w:pPr>
        <w:rPr>
          <w:rFonts w:ascii="Meiryo UI" w:eastAsia="Meiryo UI" w:hAnsi="Meiryo UI"/>
        </w:rPr>
      </w:pPr>
      <w:r w:rsidRPr="00906026">
        <w:rPr>
          <w:rFonts w:ascii="Meiryo UI" w:eastAsia="Meiryo UI" w:hAnsi="Meiryo UI"/>
        </w:rPr>
        <w:lastRenderedPageBreak/>
        <w:t xml:space="preserve">Genetic Foundations, Heredity and Environmental Foundations are three of the most influential aspects of nature and nurture that influence a child’s holistic development. </w:t>
      </w:r>
    </w:p>
    <w:p w14:paraId="4EFD6010" w14:textId="77777777" w:rsidR="00C33EEE" w:rsidRPr="00906026" w:rsidRDefault="00C33EEE" w:rsidP="00C33EEE">
      <w:pPr>
        <w:rPr>
          <w:rFonts w:ascii="Meiryo UI" w:eastAsia="Meiryo UI" w:hAnsi="Meiryo UI"/>
        </w:rPr>
      </w:pPr>
      <w:r w:rsidRPr="00906026">
        <w:rPr>
          <w:rFonts w:ascii="Meiryo UI" w:eastAsia="Meiryo UI" w:hAnsi="Meiryo UI"/>
        </w:rPr>
        <w:t xml:space="preserve">Everyone is made up of multiple cells and each cell will carry different codes that make up our genetic code. Genetic Codes are all unique to everyone, however, siblings can have similar code but not identical, unless you are an identical sibling such as a twin or a triplet. These are known as DNA that would have been passed down from our parents. This is known as hereditary aspects of a child, such as their looks to their health. </w:t>
      </w:r>
    </w:p>
    <w:p w14:paraId="695B2FE9" w14:textId="77777777" w:rsidR="00C33EEE" w:rsidRPr="00906026" w:rsidRDefault="00C33EEE" w:rsidP="00C33EEE">
      <w:pPr>
        <w:rPr>
          <w:rFonts w:ascii="Meiryo UI" w:eastAsia="Meiryo UI" w:hAnsi="Meiryo UI"/>
        </w:rPr>
      </w:pPr>
      <w:r w:rsidRPr="00906026">
        <w:rPr>
          <w:rFonts w:ascii="Meiryo UI" w:eastAsia="Meiryo UI" w:hAnsi="Meiryo UI"/>
        </w:rPr>
        <w:t>Children can be born will underlying health conditions that could be passed down from one or both parents. Seven most common genetic hereditary diseases or disorders are: “</w:t>
      </w:r>
      <w:r w:rsidRPr="00906026">
        <w:rPr>
          <w:rFonts w:ascii="Meiryo UI" w:eastAsia="Meiryo UI" w:hAnsi="Meiryo UI" w:cs="Arial"/>
          <w:b/>
          <w:bCs/>
          <w:color w:val="202124"/>
        </w:rPr>
        <w:t xml:space="preserve">heart disease, high blood pressure, Alzheimer's disease, arthritis, diabetes, cancer, and obesity.” </w:t>
      </w:r>
      <w:r w:rsidRPr="00906026">
        <w:rPr>
          <w:rFonts w:ascii="Meiryo UI" w:eastAsia="Meiryo UI" w:hAnsi="Meiryo UI" w:cs="Arial"/>
          <w:color w:val="202124"/>
        </w:rPr>
        <w:t xml:space="preserve">According to </w:t>
      </w:r>
      <w:r w:rsidRPr="00906026">
        <w:rPr>
          <w:rFonts w:ascii="Meiryo UI" w:eastAsia="Meiryo UI" w:hAnsi="Meiryo UI"/>
          <w:color w:val="000000"/>
          <w:shd w:val="clear" w:color="auto" w:fill="FFFFFF"/>
        </w:rPr>
        <w:t>(Conrad, 2019). These would have a negative effect to a child’s physical development the most but could also affect their social and emotional development too.</w:t>
      </w:r>
    </w:p>
    <w:p w14:paraId="6A49DF46" w14:textId="77777777" w:rsidR="00C33EEE" w:rsidRPr="00906026" w:rsidRDefault="00C33EEE" w:rsidP="00C33EEE">
      <w:pPr>
        <w:rPr>
          <w:rFonts w:ascii="Meiryo UI" w:eastAsia="Meiryo UI" w:hAnsi="Meiryo UI"/>
          <w:u w:val="single"/>
        </w:rPr>
      </w:pPr>
      <w:r w:rsidRPr="00906026">
        <w:rPr>
          <w:rFonts w:ascii="Meiryo UI" w:eastAsia="Meiryo UI" w:hAnsi="Meiryo UI"/>
          <w:u w:val="single"/>
        </w:rPr>
        <w:t xml:space="preserve">Difference in Children </w:t>
      </w:r>
    </w:p>
    <w:p w14:paraId="2F077445" w14:textId="77777777" w:rsidR="00C33EEE" w:rsidRPr="00906026" w:rsidRDefault="00C33EEE" w:rsidP="00C33EEE">
      <w:pPr>
        <w:rPr>
          <w:rFonts w:ascii="Meiryo UI" w:eastAsia="Meiryo UI" w:hAnsi="Meiryo UI"/>
        </w:rPr>
      </w:pPr>
      <w:r w:rsidRPr="00906026">
        <w:rPr>
          <w:rFonts w:ascii="Meiryo UI" w:eastAsia="Meiryo UI" w:hAnsi="Meiryo UI"/>
        </w:rPr>
        <w:t xml:space="preserve">Siblings can be raised by the same people and in the same environment but have developed differently and had different abilities and personalities. Some factors that may have influenced the siblings differently are age, gender, relationships and personal values and beliefs. </w:t>
      </w:r>
    </w:p>
    <w:p w14:paraId="4C044DDD" w14:textId="77777777" w:rsidR="00C33EEE" w:rsidRPr="00906026" w:rsidRDefault="00C33EEE" w:rsidP="00906026">
      <w:pPr>
        <w:rPr>
          <w:rFonts w:ascii="Meiryo UI" w:eastAsia="Meiryo UI" w:hAnsi="Meiryo UI"/>
          <w:b/>
          <w:bCs/>
          <w:sz w:val="36"/>
          <w:szCs w:val="36"/>
        </w:rPr>
      </w:pPr>
      <w:r w:rsidRPr="00906026">
        <w:rPr>
          <w:rFonts w:ascii="Meiryo UI" w:eastAsia="Meiryo UI" w:hAnsi="Meiryo UI"/>
          <w:b/>
          <w:bCs/>
          <w:sz w:val="36"/>
          <w:szCs w:val="36"/>
        </w:rPr>
        <w:t>Theorists</w:t>
      </w:r>
    </w:p>
    <w:p w14:paraId="5C2BE61C" w14:textId="77777777" w:rsidR="00C33EEE" w:rsidRPr="00906026" w:rsidRDefault="00C33EEE" w:rsidP="00C33EEE">
      <w:pPr>
        <w:rPr>
          <w:rFonts w:ascii="Meiryo UI" w:eastAsia="Meiryo UI" w:hAnsi="Meiryo UI"/>
        </w:rPr>
      </w:pPr>
      <w:r w:rsidRPr="00906026">
        <w:rPr>
          <w:rFonts w:ascii="Meiryo UI" w:eastAsia="Meiryo UI" w:hAnsi="Meiryo UI"/>
        </w:rPr>
        <w:t>There have been many theories that support the nature and nurture debate. Four of the most influential are Burrhus Frederic Skinner, Ivan Petrovich Pavlov, John B. Watson, and Uri Bronfenbrenner.</w:t>
      </w:r>
    </w:p>
    <w:p w14:paraId="1B279D4F" w14:textId="77777777" w:rsidR="00C33EEE" w:rsidRPr="00906026" w:rsidRDefault="00C33EEE" w:rsidP="00C33EEE">
      <w:pPr>
        <w:rPr>
          <w:rFonts w:ascii="Meiryo UI" w:eastAsia="Meiryo UI" w:hAnsi="Meiryo UI"/>
          <w:b/>
          <w:bCs/>
          <w:color w:val="212121"/>
          <w:shd w:val="clear" w:color="auto" w:fill="FFFFFF"/>
        </w:rPr>
      </w:pPr>
      <w:r w:rsidRPr="00906026">
        <w:rPr>
          <w:rFonts w:ascii="Meiryo UI" w:eastAsia="Meiryo UI" w:hAnsi="Meiryo UI"/>
        </w:rPr>
        <w:t xml:space="preserve">Skinner and Pavlov both look at conditioning in their theorist however it is very much in different ways. Skinner looked at the theory of behaviour is thought through consequences of actions being awarded for good behaviour and punished for bad behaviour. He saw the bad behaviour was becoming more unlikely to show again as there was a negative action caused by that behaviour. </w:t>
      </w:r>
    </w:p>
    <w:p w14:paraId="59CAB112" w14:textId="77777777" w:rsidR="00C33EEE" w:rsidRPr="00906026" w:rsidRDefault="00C33EEE" w:rsidP="00C33EEE">
      <w:pPr>
        <w:rPr>
          <w:rFonts w:ascii="Meiryo UI" w:eastAsia="Meiryo UI" w:hAnsi="Meiryo UI"/>
          <w:color w:val="212121"/>
          <w:shd w:val="clear" w:color="auto" w:fill="FFFFFF"/>
        </w:rPr>
      </w:pPr>
      <w:r w:rsidRPr="00906026">
        <w:rPr>
          <w:rFonts w:ascii="Meiryo UI" w:eastAsia="Meiryo UI" w:hAnsi="Meiryo UI"/>
          <w:color w:val="212121"/>
          <w:shd w:val="clear" w:color="auto" w:fill="FFFFFF"/>
        </w:rPr>
        <w:t xml:space="preserve">Pavlov’s theory looks at conditioning behaviour differently. Pavlov’s theory uses stimuli to trigger different responses. An example of how practitioners use this in </w:t>
      </w:r>
      <w:r w:rsidRPr="00906026">
        <w:rPr>
          <w:rFonts w:ascii="Meiryo UI" w:eastAsia="Meiryo UI" w:hAnsi="Meiryo UI"/>
          <w:color w:val="212121"/>
          <w:shd w:val="clear" w:color="auto" w:fill="FFFFFF"/>
        </w:rPr>
        <w:lastRenderedPageBreak/>
        <w:t>their classrooms are, Children that are not listening on the carpet are noticed but attention is not drawn to them but to the positive/wanted behaviour. Practitioners would praise or give class points to these children. This results in more children showing good behaviour due to wanting class points.</w:t>
      </w:r>
    </w:p>
    <w:p w14:paraId="4FF7E36B" w14:textId="77777777" w:rsidR="00C33EEE" w:rsidRPr="00906026" w:rsidRDefault="00C33EEE" w:rsidP="00C33EEE">
      <w:pPr>
        <w:rPr>
          <w:rFonts w:ascii="Meiryo UI" w:eastAsia="Meiryo UI" w:hAnsi="Meiryo UI"/>
        </w:rPr>
      </w:pPr>
      <w:r w:rsidRPr="00906026">
        <w:rPr>
          <w:rFonts w:ascii="Meiryo UI" w:eastAsia="Meiryo UI" w:hAnsi="Meiryo UI"/>
          <w:color w:val="212121"/>
          <w:shd w:val="clear" w:color="auto" w:fill="FFFFFF"/>
        </w:rPr>
        <w:t>These theories are all factors of nurture development. A child is experiencing what positive behaviour or negative behaviour can give them. From these experiences they will learn behaviours that is acceptable to the current environment that they are within.</w:t>
      </w:r>
    </w:p>
    <w:p w14:paraId="73DC5E94" w14:textId="77777777" w:rsidR="00C33EEE" w:rsidRPr="00906026" w:rsidRDefault="00C33EEE" w:rsidP="00C33EEE">
      <w:pPr>
        <w:rPr>
          <w:rFonts w:ascii="Meiryo UI" w:eastAsia="Meiryo UI" w:hAnsi="Meiryo UI"/>
        </w:rPr>
      </w:pPr>
      <w:r w:rsidRPr="00906026">
        <w:rPr>
          <w:rFonts w:ascii="Meiryo UI" w:eastAsia="Meiryo UI" w:hAnsi="Meiryo UI"/>
        </w:rPr>
        <w:t xml:space="preserve">Nature and Nurture both equally affect children’s development in a positive way and a negative way. Nature is more likely to give negative aspect to a child’s development due to genes of health conditions or maybe even learning difficulties being pass to that child. However, Nurture can also give negatives such as the environment of the child is not the best for their development such as poverty. </w:t>
      </w:r>
    </w:p>
    <w:p w14:paraId="68254461" w14:textId="77777777" w:rsidR="00C33EEE" w:rsidRPr="00906026" w:rsidRDefault="00C33EEE" w:rsidP="00C33EEE">
      <w:pPr>
        <w:rPr>
          <w:rFonts w:ascii="Meiryo UI" w:eastAsia="Meiryo UI" w:hAnsi="Meiryo UI"/>
        </w:rPr>
      </w:pPr>
      <w:r w:rsidRPr="00906026">
        <w:rPr>
          <w:rFonts w:ascii="Meiryo UI" w:eastAsia="Meiryo UI" w:hAnsi="Meiryo UI"/>
        </w:rPr>
        <w:t>Nature and nurture are important for practitioners to be aware of, understanding that children will be learning through their experiences and will influence them, possibly for the rest of their lives.</w:t>
      </w:r>
    </w:p>
    <w:p w14:paraId="2BAE96A3" w14:textId="63D5B6AA" w:rsidR="00000D41" w:rsidRPr="00906026" w:rsidRDefault="00000D41" w:rsidP="00000D41">
      <w:pPr>
        <w:rPr>
          <w:rStyle w:val="Hyperlink"/>
          <w:rFonts w:ascii="Meiryo UI" w:eastAsia="Meiryo UI" w:hAnsi="Meiryo UI"/>
          <w:sz w:val="24"/>
          <w:szCs w:val="24"/>
        </w:rPr>
      </w:pPr>
    </w:p>
    <w:p w14:paraId="4650F6BC" w14:textId="77777777" w:rsidR="00921516" w:rsidRDefault="00921516" w:rsidP="00000D41">
      <w:pPr>
        <w:rPr>
          <w:rStyle w:val="Hyperlink"/>
          <w:rFonts w:ascii="Meiryo UI" w:eastAsia="Meiryo UI" w:hAnsi="Meiryo UI"/>
          <w:b/>
          <w:bCs/>
          <w:color w:val="auto"/>
          <w:sz w:val="24"/>
          <w:szCs w:val="24"/>
          <w:u w:val="none"/>
        </w:rPr>
      </w:pPr>
    </w:p>
    <w:p w14:paraId="7B1852CA" w14:textId="77FA04C1" w:rsidR="00921516" w:rsidRDefault="00921516" w:rsidP="00000D41">
      <w:pPr>
        <w:rPr>
          <w:rStyle w:val="Hyperlink"/>
          <w:rFonts w:ascii="Meiryo UI" w:eastAsia="Meiryo UI" w:hAnsi="Meiryo UI"/>
          <w:b/>
          <w:bCs/>
          <w:color w:val="auto"/>
          <w:sz w:val="24"/>
          <w:szCs w:val="24"/>
          <w:u w:val="none"/>
        </w:rPr>
      </w:pPr>
    </w:p>
    <w:p w14:paraId="2B186924" w14:textId="77777777" w:rsidR="00921516" w:rsidRDefault="00921516">
      <w:pPr>
        <w:rPr>
          <w:rStyle w:val="Hyperlink"/>
          <w:rFonts w:ascii="Meiryo UI" w:eastAsia="Meiryo UI" w:hAnsi="Meiryo UI"/>
          <w:b/>
          <w:bCs/>
          <w:color w:val="auto"/>
          <w:sz w:val="24"/>
          <w:szCs w:val="24"/>
          <w:u w:val="none"/>
        </w:rPr>
      </w:pPr>
      <w:r>
        <w:rPr>
          <w:rStyle w:val="Hyperlink"/>
          <w:rFonts w:ascii="Meiryo UI" w:eastAsia="Meiryo UI" w:hAnsi="Meiryo UI"/>
          <w:b/>
          <w:bCs/>
          <w:color w:val="auto"/>
          <w:sz w:val="24"/>
          <w:szCs w:val="24"/>
          <w:u w:val="none"/>
        </w:rPr>
        <w:br w:type="page"/>
      </w:r>
    </w:p>
    <w:p w14:paraId="18CD9497" w14:textId="62076474" w:rsidR="00000D41" w:rsidRPr="00906026" w:rsidRDefault="00000D41" w:rsidP="00000D41">
      <w:pPr>
        <w:rPr>
          <w:rStyle w:val="Hyperlink"/>
          <w:rFonts w:ascii="Meiryo UI" w:eastAsia="Meiryo UI" w:hAnsi="Meiryo UI"/>
          <w:b/>
          <w:bCs/>
          <w:color w:val="auto"/>
          <w:sz w:val="24"/>
          <w:szCs w:val="24"/>
          <w:u w:val="none"/>
        </w:rPr>
      </w:pPr>
      <w:r w:rsidRPr="00906026">
        <w:rPr>
          <w:rStyle w:val="Hyperlink"/>
          <w:rFonts w:ascii="Meiryo UI" w:eastAsia="Meiryo UI" w:hAnsi="Meiryo UI"/>
          <w:b/>
          <w:bCs/>
          <w:color w:val="auto"/>
          <w:sz w:val="24"/>
          <w:szCs w:val="24"/>
          <w:u w:val="none"/>
        </w:rPr>
        <w:lastRenderedPageBreak/>
        <w:t>Blog Two</w:t>
      </w:r>
      <w:r w:rsidR="006B04AA" w:rsidRPr="00906026">
        <w:rPr>
          <w:rStyle w:val="Hyperlink"/>
          <w:rFonts w:ascii="Meiryo UI" w:eastAsia="Meiryo UI" w:hAnsi="Meiryo UI"/>
          <w:b/>
          <w:bCs/>
          <w:color w:val="auto"/>
          <w:sz w:val="24"/>
          <w:szCs w:val="24"/>
          <w:u w:val="none"/>
        </w:rPr>
        <w:t xml:space="preserve"> </w:t>
      </w:r>
    </w:p>
    <w:p w14:paraId="4F0876FA" w14:textId="5C7A4FF2" w:rsidR="00571732" w:rsidRPr="00571732" w:rsidRDefault="006B04AA">
      <w:pPr>
        <w:rPr>
          <w:rFonts w:ascii="Meiryo UI" w:eastAsia="Meiryo UI" w:hAnsi="Meiryo UI"/>
          <w:b/>
          <w:bCs/>
          <w:sz w:val="24"/>
          <w:szCs w:val="24"/>
        </w:rPr>
      </w:pPr>
      <w:r w:rsidRPr="00906026">
        <w:rPr>
          <w:rStyle w:val="Hyperlink"/>
          <w:rFonts w:ascii="Meiryo UI" w:eastAsia="Meiryo UI" w:hAnsi="Meiryo UI"/>
          <w:b/>
          <w:bCs/>
          <w:color w:val="auto"/>
          <w:sz w:val="24"/>
          <w:szCs w:val="24"/>
          <w:u w:val="none"/>
        </w:rPr>
        <w:t xml:space="preserve">Link to blog </w:t>
      </w:r>
      <w:r w:rsidR="00571732">
        <w:rPr>
          <w:rStyle w:val="Hyperlink"/>
          <w:rFonts w:ascii="Meiryo UI" w:eastAsia="Meiryo UI" w:hAnsi="Meiryo UI"/>
          <w:b/>
          <w:bCs/>
          <w:color w:val="auto"/>
          <w:sz w:val="24"/>
          <w:szCs w:val="24"/>
          <w:u w:val="none"/>
        </w:rPr>
        <w:t xml:space="preserve">-  </w:t>
      </w:r>
      <w:hyperlink r:id="rId8" w:history="1">
        <w:r w:rsidR="00571732" w:rsidRPr="00A74230">
          <w:rPr>
            <w:rStyle w:val="Hyperlink"/>
            <w:rFonts w:ascii="Meiryo UI" w:eastAsia="Meiryo UI" w:hAnsi="Meiryo UI"/>
            <w:b/>
            <w:bCs/>
            <w:sz w:val="24"/>
            <w:szCs w:val="24"/>
          </w:rPr>
          <w:t>https://sophie3leanorblog.wordpress.com/2021/03/29/aspects-of-social-and-language-development/</w:t>
        </w:r>
      </w:hyperlink>
      <w:r w:rsidR="00571732">
        <w:rPr>
          <w:rStyle w:val="Hyperlink"/>
          <w:rFonts w:ascii="Meiryo UI" w:eastAsia="Meiryo UI" w:hAnsi="Meiryo UI"/>
          <w:b/>
          <w:bCs/>
          <w:color w:val="auto"/>
          <w:sz w:val="24"/>
          <w:szCs w:val="24"/>
          <w:u w:val="none"/>
        </w:rPr>
        <w:t xml:space="preserve"> </w:t>
      </w:r>
    </w:p>
    <w:p w14:paraId="2E8A872C" w14:textId="7F1E0092" w:rsidR="00EC4759" w:rsidRPr="00906026" w:rsidRDefault="00EC4759" w:rsidP="00EC4759">
      <w:pPr>
        <w:jc w:val="center"/>
        <w:rPr>
          <w:rFonts w:ascii="Meiryo UI" w:eastAsia="Meiryo UI" w:hAnsi="Meiryo UI"/>
          <w:b/>
          <w:bCs/>
          <w:sz w:val="36"/>
          <w:szCs w:val="36"/>
          <w:u w:val="single"/>
        </w:rPr>
      </w:pPr>
      <w:r w:rsidRPr="00906026">
        <w:rPr>
          <w:rFonts w:ascii="Meiryo UI" w:eastAsia="Meiryo UI" w:hAnsi="Meiryo UI"/>
          <w:b/>
          <w:bCs/>
          <w:sz w:val="36"/>
          <w:szCs w:val="36"/>
          <w:u w:val="single"/>
        </w:rPr>
        <w:t>Aspects of Social and Language Development</w:t>
      </w:r>
      <w:r w:rsidR="00906026">
        <w:rPr>
          <w:rFonts w:ascii="Meiryo UI" w:eastAsia="Meiryo UI" w:hAnsi="Meiryo UI"/>
          <w:b/>
          <w:bCs/>
          <w:sz w:val="36"/>
          <w:szCs w:val="36"/>
          <w:u w:val="single"/>
        </w:rPr>
        <w:t xml:space="preserve"> </w:t>
      </w:r>
    </w:p>
    <w:p w14:paraId="137067EC" w14:textId="77777777" w:rsidR="00EC4759" w:rsidRPr="00906026" w:rsidRDefault="00EC4759" w:rsidP="00EC4759">
      <w:pPr>
        <w:rPr>
          <w:rFonts w:ascii="Meiryo UI" w:eastAsia="Meiryo UI" w:hAnsi="Meiryo UI"/>
        </w:rPr>
      </w:pPr>
      <w:r w:rsidRPr="00906026">
        <w:rPr>
          <w:rFonts w:ascii="Meiryo UI" w:eastAsia="Meiryo UI" w:hAnsi="Meiryo UI"/>
        </w:rPr>
        <w:t>Social development is important to support a child within. With social development the child will learn to develop language skills, build their self-esteem and confidence, and help gain knowledge of empathy and conflict.</w:t>
      </w:r>
    </w:p>
    <w:p w14:paraId="5A4F8068" w14:textId="77777777" w:rsidR="00EC4759" w:rsidRPr="00906026" w:rsidRDefault="00EC4759" w:rsidP="00EC4759">
      <w:pPr>
        <w:pStyle w:val="NormalWeb"/>
        <w:spacing w:before="0" w:beforeAutospacing="0" w:after="0" w:afterAutospacing="0"/>
        <w:rPr>
          <w:rFonts w:ascii="Meiryo UI" w:eastAsia="Meiryo UI" w:hAnsi="Meiryo UI" w:cs="Calibri"/>
        </w:rPr>
      </w:pPr>
      <w:r w:rsidRPr="00906026">
        <w:rPr>
          <w:rFonts w:ascii="Meiryo UI" w:eastAsia="Meiryo UI" w:hAnsi="Meiryo UI" w:cs="Calibri" w:hint="eastAsia"/>
        </w:rPr>
        <w:t>According to SCAN (2021)</w:t>
      </w:r>
    </w:p>
    <w:p w14:paraId="46A21B26" w14:textId="3CFFDA08" w:rsidR="00EC4759" w:rsidRPr="00906026" w:rsidRDefault="00EC4759" w:rsidP="005163D5">
      <w:pPr>
        <w:pStyle w:val="NormalWeb"/>
        <w:spacing w:before="0" w:beforeAutospacing="0" w:after="0" w:afterAutospacing="0"/>
        <w:rPr>
          <w:rFonts w:ascii="Meiryo UI" w:eastAsia="Meiryo UI" w:hAnsi="Meiryo UI" w:cs="Calibri"/>
          <w:b/>
          <w:bCs/>
        </w:rPr>
      </w:pPr>
      <w:r w:rsidRPr="00906026">
        <w:rPr>
          <w:rFonts w:ascii="Meiryo UI" w:eastAsia="Meiryo UI" w:hAnsi="Meiryo UI" w:cs="Calibri" w:hint="eastAsia"/>
          <w:b/>
          <w:bCs/>
        </w:rPr>
        <w:t xml:space="preserve">“Social development refers to the process by which a child learns to interact with others around </w:t>
      </w:r>
      <w:r w:rsidRPr="00906026">
        <w:rPr>
          <w:rFonts w:ascii="Meiryo UI" w:eastAsia="Meiryo UI" w:hAnsi="Meiryo UI" w:cs="Calibri"/>
          <w:b/>
          <w:bCs/>
        </w:rPr>
        <w:t>them</w:t>
      </w:r>
      <w:r w:rsidRPr="00906026">
        <w:rPr>
          <w:rFonts w:ascii="Meiryo UI" w:eastAsia="Meiryo UI" w:hAnsi="Meiryo UI" w:cs="Calibri" w:hint="eastAsia"/>
          <w:b/>
          <w:bCs/>
        </w:rPr>
        <w:t>”</w:t>
      </w:r>
      <w:r w:rsidRPr="00906026">
        <w:rPr>
          <w:rFonts w:ascii="Meiryo UI" w:eastAsia="Meiryo UI" w:hAnsi="Meiryo UI" w:cs="Calibri"/>
          <w:b/>
          <w:bCs/>
        </w:rPr>
        <w:t>.</w:t>
      </w:r>
    </w:p>
    <w:p w14:paraId="3E5C44AA" w14:textId="77777777" w:rsidR="005163D5" w:rsidRPr="00906026" w:rsidRDefault="005163D5" w:rsidP="005163D5">
      <w:pPr>
        <w:pStyle w:val="NormalWeb"/>
        <w:spacing w:before="0" w:beforeAutospacing="0" w:after="0" w:afterAutospacing="0"/>
        <w:rPr>
          <w:rFonts w:ascii="Meiryo UI" w:eastAsia="Meiryo UI" w:hAnsi="Meiryo UI" w:cs="Calibri"/>
          <w:b/>
          <w:bCs/>
        </w:rPr>
      </w:pPr>
    </w:p>
    <w:p w14:paraId="53F86402" w14:textId="77777777" w:rsidR="00EC4759" w:rsidRPr="00906026" w:rsidRDefault="00EC4759" w:rsidP="00EC4759">
      <w:pPr>
        <w:rPr>
          <w:rFonts w:ascii="Meiryo UI" w:eastAsia="Meiryo UI" w:hAnsi="Meiryo UI"/>
          <w:b/>
          <w:bCs/>
          <w:sz w:val="32"/>
          <w:szCs w:val="32"/>
        </w:rPr>
      </w:pPr>
      <w:r w:rsidRPr="00906026">
        <w:rPr>
          <w:rFonts w:ascii="Meiryo UI" w:eastAsia="Meiryo UI" w:hAnsi="Meiryo UI"/>
          <w:b/>
          <w:bCs/>
          <w:sz w:val="32"/>
          <w:szCs w:val="32"/>
        </w:rPr>
        <w:t xml:space="preserve">Factors Affecting Social Development </w:t>
      </w:r>
    </w:p>
    <w:p w14:paraId="7B218D72" w14:textId="47E1E9EE" w:rsidR="00EC4759" w:rsidRPr="00906026" w:rsidRDefault="00EC4759" w:rsidP="00EC4759">
      <w:pPr>
        <w:rPr>
          <w:rFonts w:ascii="Meiryo UI" w:eastAsia="Meiryo UI" w:hAnsi="Meiryo UI"/>
          <w:b/>
          <w:bCs/>
          <w:sz w:val="32"/>
          <w:szCs w:val="32"/>
        </w:rPr>
      </w:pPr>
      <w:r w:rsidRPr="00906026">
        <w:rPr>
          <w:rFonts w:ascii="Meiryo UI" w:eastAsia="Meiryo UI" w:hAnsi="Meiryo UI"/>
        </w:rPr>
        <w:t xml:space="preserve"> There are many factors that can affect a child’s social development in both negative and positive ways. Some Nature factors could be Genes, Prematurity, Disability and Learning Needs. These factors are all uncontrolled and can influence social development. An example of this is a child may be autistic, this condition can have a massive </w:t>
      </w:r>
      <w:r w:rsidR="002610DD" w:rsidRPr="00906026">
        <w:rPr>
          <w:rFonts w:ascii="Meiryo UI" w:eastAsia="Meiryo UI" w:hAnsi="Meiryo UI"/>
        </w:rPr>
        <w:t>effect</w:t>
      </w:r>
      <w:r w:rsidRPr="00906026">
        <w:rPr>
          <w:rFonts w:ascii="Meiryo UI" w:eastAsia="Meiryo UI" w:hAnsi="Meiryo UI"/>
        </w:rPr>
        <w:t xml:space="preserve"> on a child’s social development as it can affect the child’s communication. Autistic children will not understand the phrase “It’s raining cats and dogs, outside.” They will also struggle to understand other people’s feelings. </w:t>
      </w:r>
    </w:p>
    <w:p w14:paraId="513C3DC2" w14:textId="77777777" w:rsidR="00EC4759" w:rsidRPr="00906026" w:rsidRDefault="00EC4759" w:rsidP="00EC4759">
      <w:pPr>
        <w:rPr>
          <w:rFonts w:ascii="Meiryo UI" w:eastAsia="Meiryo UI" w:hAnsi="Meiryo UI"/>
        </w:rPr>
      </w:pPr>
      <w:r w:rsidRPr="00906026">
        <w:rPr>
          <w:rFonts w:ascii="Meiryo UI" w:eastAsia="Meiryo UI" w:hAnsi="Meiryo UI"/>
        </w:rPr>
        <w:t>Some other environmental factors are Attachment, Parenting Styles, Siblings, given opportunities and poverty. These factors can be controlled. Meaning that the care giver has the choices to give the child the opportunities to enhance their child’s development. Due to poverty most parents may not be able to have their child go to day nursery or have a strong attachment with their child as they could be working multiple jobs or working long hours to be able to pay bills and give their child their basic needs, such as a shelter, food, and clothing.</w:t>
      </w:r>
    </w:p>
    <w:p w14:paraId="763D9B45" w14:textId="7C465532" w:rsidR="00EC4759" w:rsidRPr="00906026" w:rsidRDefault="00EC4759" w:rsidP="00EC4759">
      <w:pPr>
        <w:rPr>
          <w:rFonts w:ascii="Meiryo UI" w:eastAsia="Meiryo UI" w:hAnsi="Meiryo UI"/>
        </w:rPr>
      </w:pPr>
      <w:r w:rsidRPr="00906026">
        <w:rPr>
          <w:rFonts w:ascii="Meiryo UI" w:eastAsia="Meiryo UI" w:hAnsi="Meiryo UI"/>
        </w:rPr>
        <w:t>Being able to have the opportunities to interact with other children and adults such as day care, school, or groups like football outside of a school environment is important for children as it allows them to learn how to interact with a variety of different personalities.</w:t>
      </w:r>
    </w:p>
    <w:p w14:paraId="347A8AD9" w14:textId="77777777" w:rsidR="00EC4759" w:rsidRPr="00906026" w:rsidRDefault="00EC4759" w:rsidP="00EC4759">
      <w:pPr>
        <w:rPr>
          <w:rFonts w:ascii="Meiryo UI" w:eastAsia="Meiryo UI" w:hAnsi="Meiryo UI"/>
          <w:b/>
          <w:bCs/>
          <w:sz w:val="32"/>
          <w:szCs w:val="32"/>
        </w:rPr>
      </w:pPr>
      <w:r w:rsidRPr="00906026">
        <w:rPr>
          <w:rFonts w:ascii="Meiryo UI" w:eastAsia="Meiryo UI" w:hAnsi="Meiryo UI"/>
          <w:b/>
          <w:bCs/>
          <w:sz w:val="32"/>
          <w:szCs w:val="32"/>
        </w:rPr>
        <w:lastRenderedPageBreak/>
        <w:t xml:space="preserve">Erikson's Theory </w:t>
      </w:r>
    </w:p>
    <w:p w14:paraId="5C2D6625" w14:textId="77777777" w:rsidR="00EC4759" w:rsidRPr="00906026" w:rsidRDefault="00EC4759" w:rsidP="00EC4759">
      <w:pPr>
        <w:rPr>
          <w:rFonts w:ascii="Meiryo UI" w:eastAsia="Meiryo UI" w:hAnsi="Meiryo UI"/>
          <w:b/>
          <w:bCs/>
          <w:color w:val="212121"/>
          <w:shd w:val="clear" w:color="auto" w:fill="FFFFFF"/>
        </w:rPr>
      </w:pPr>
      <w:r w:rsidRPr="00906026">
        <w:rPr>
          <w:rFonts w:ascii="Meiryo UI" w:eastAsia="Meiryo UI" w:hAnsi="Meiryo UI"/>
        </w:rPr>
        <w:t xml:space="preserve">According to </w:t>
      </w:r>
      <w:r w:rsidRPr="00906026">
        <w:rPr>
          <w:rFonts w:ascii="Meiryo UI" w:eastAsia="Meiryo UI" w:hAnsi="Meiryo UI"/>
          <w:color w:val="000000"/>
          <w:shd w:val="clear" w:color="auto" w:fill="FFFFFF"/>
        </w:rPr>
        <w:t>(Cherry, 2020)</w:t>
      </w:r>
      <w:r w:rsidRPr="00906026">
        <w:rPr>
          <w:rFonts w:ascii="Meiryo UI" w:eastAsia="Meiryo UI" w:hAnsi="Meiryo UI"/>
          <w:color w:val="212121"/>
          <w:shd w:val="clear" w:color="auto" w:fill="FFFFFF"/>
        </w:rPr>
        <w:t xml:space="preserve"> </w:t>
      </w:r>
      <w:r w:rsidRPr="00906026">
        <w:rPr>
          <w:rFonts w:ascii="Meiryo UI" w:eastAsia="Meiryo UI" w:hAnsi="Meiryo UI"/>
          <w:b/>
          <w:bCs/>
          <w:color w:val="212121"/>
          <w:shd w:val="clear" w:color="auto" w:fill="FFFFFF"/>
        </w:rPr>
        <w:t>“Erikson's theory described the impact of social experience across the whole lifespan. Erikson was interested in how social interaction and relationships played a role in the development and growth of human beings.”</w:t>
      </w:r>
    </w:p>
    <w:p w14:paraId="54B485F0" w14:textId="77777777" w:rsidR="00EC4759" w:rsidRPr="00906026" w:rsidRDefault="00EC4759" w:rsidP="00EC4759">
      <w:pPr>
        <w:rPr>
          <w:rFonts w:ascii="Meiryo UI" w:eastAsia="Meiryo UI" w:hAnsi="Meiryo UI"/>
        </w:rPr>
      </w:pPr>
      <w:r w:rsidRPr="00906026">
        <w:rPr>
          <w:rFonts w:ascii="Meiryo UI" w:eastAsia="Meiryo UI" w:hAnsi="Meiryo UI"/>
          <w:color w:val="212121"/>
          <w:shd w:val="clear" w:color="auto" w:fill="FFFFFF"/>
        </w:rPr>
        <w:t>His theory looks at how individual’s look at the world around them and how they make sense of their environment and those around them.</w:t>
      </w:r>
    </w:p>
    <w:p w14:paraId="2C8322A1" w14:textId="77777777" w:rsidR="00EC4759" w:rsidRPr="00906026" w:rsidRDefault="00EC4759" w:rsidP="00EC4759">
      <w:pPr>
        <w:rPr>
          <w:rFonts w:ascii="Meiryo UI" w:eastAsia="Meiryo UI" w:hAnsi="Meiryo UI" w:cs="Arial"/>
          <w:b/>
          <w:bCs/>
        </w:rPr>
      </w:pPr>
      <w:r w:rsidRPr="00906026">
        <w:rPr>
          <w:rFonts w:ascii="Meiryo UI" w:eastAsia="Meiryo UI" w:hAnsi="Meiryo UI"/>
        </w:rPr>
        <w:t xml:space="preserve">According to </w:t>
      </w:r>
      <w:r w:rsidRPr="00906026">
        <w:rPr>
          <w:rFonts w:ascii="Meiryo UI" w:eastAsia="Meiryo UI" w:hAnsi="Meiryo UI"/>
          <w:shd w:val="clear" w:color="auto" w:fill="FFFFFF"/>
        </w:rPr>
        <w:t xml:space="preserve">(Parenting Today Staff, 2011) Erikson thought </w:t>
      </w:r>
      <w:r w:rsidRPr="00906026">
        <w:rPr>
          <w:rFonts w:ascii="Meiryo UI" w:eastAsia="Meiryo UI" w:hAnsi="Meiryo UI"/>
          <w:b/>
          <w:bCs/>
          <w:shd w:val="clear" w:color="auto" w:fill="FFFFFF"/>
        </w:rPr>
        <w:t>“</w:t>
      </w:r>
      <w:r w:rsidRPr="00906026">
        <w:rPr>
          <w:rFonts w:ascii="Meiryo UI" w:eastAsia="Meiryo UI" w:hAnsi="Meiryo UI" w:cs="Arial"/>
          <w:b/>
          <w:bCs/>
          <w:shd w:val="clear" w:color="auto" w:fill="FFFFFF"/>
        </w:rPr>
        <w:t>the socialization process consists of eight phases – the “eight stages of man.</w:t>
      </w:r>
      <w:r w:rsidRPr="00906026">
        <w:rPr>
          <w:rFonts w:ascii="Meiryo UI" w:eastAsia="Meiryo UI" w:hAnsi="Meiryo UI" w:cs="Arial"/>
          <w:b/>
          <w:bCs/>
        </w:rPr>
        <w:t>”</w:t>
      </w:r>
    </w:p>
    <w:p w14:paraId="51567A78" w14:textId="77777777" w:rsidR="00E62117" w:rsidRDefault="00EC4759" w:rsidP="00EC4759">
      <w:pPr>
        <w:rPr>
          <w:rFonts w:ascii="Meiryo UI" w:eastAsia="Meiryo UI" w:hAnsi="Meiryo UI"/>
          <w:shd w:val="clear" w:color="auto" w:fill="FFFFFF"/>
        </w:rPr>
      </w:pPr>
      <w:r w:rsidRPr="00906026">
        <w:rPr>
          <w:rFonts w:ascii="Meiryo UI" w:eastAsia="Meiryo UI" w:hAnsi="Meiryo UI"/>
        </w:rPr>
        <w:t xml:space="preserve">According to </w:t>
      </w:r>
      <w:r w:rsidRPr="00906026">
        <w:rPr>
          <w:rFonts w:ascii="Meiryo UI" w:eastAsia="Meiryo UI" w:hAnsi="Meiryo UI"/>
          <w:shd w:val="clear" w:color="auto" w:fill="FFFFFF"/>
        </w:rPr>
        <w:t xml:space="preserve">(Parenting Today Staff, 2011)  </w:t>
      </w:r>
    </w:p>
    <w:p w14:paraId="3DD4372E" w14:textId="686DA4C1" w:rsidR="00EC4759" w:rsidRPr="00E62117" w:rsidRDefault="00E62117" w:rsidP="00EC4759">
      <w:pPr>
        <w:rPr>
          <w:rFonts w:ascii="Meiryo UI" w:eastAsia="Meiryo UI" w:hAnsi="Meiryo UI" w:cs="Arial"/>
          <w:b/>
          <w:bCs/>
        </w:rPr>
      </w:pPr>
      <w:r w:rsidRPr="00E62117">
        <w:rPr>
          <w:rFonts w:ascii="Meiryo UI" w:eastAsia="Meiryo UI" w:hAnsi="Meiryo UI"/>
          <w:b/>
          <w:bCs/>
          <w:shd w:val="clear" w:color="auto" w:fill="FFFFFF"/>
        </w:rPr>
        <w:t>“</w:t>
      </w:r>
      <w:r w:rsidR="00EC4759" w:rsidRPr="00E62117">
        <w:rPr>
          <w:rFonts w:ascii="Meiryo UI" w:eastAsia="Meiryo UI" w:hAnsi="Meiryo UI" w:cs="Arial"/>
          <w:b/>
          <w:bCs/>
        </w:rPr>
        <w:t>The Eight Stages of Development are :</w:t>
      </w:r>
    </w:p>
    <w:p w14:paraId="1155BE80" w14:textId="77777777" w:rsidR="00EC4759" w:rsidRPr="00E62117" w:rsidRDefault="00EC4759" w:rsidP="00EC4759">
      <w:pPr>
        <w:pStyle w:val="ListParagraph"/>
        <w:numPr>
          <w:ilvl w:val="0"/>
          <w:numId w:val="1"/>
        </w:numPr>
        <w:rPr>
          <w:rFonts w:ascii="Meiryo UI" w:eastAsia="Meiryo UI" w:hAnsi="Meiryo UI" w:cs="Arial"/>
          <w:b/>
          <w:bCs/>
          <w:shd w:val="clear" w:color="auto" w:fill="FFFFFF"/>
        </w:rPr>
      </w:pPr>
      <w:r w:rsidRPr="00E62117">
        <w:rPr>
          <w:rFonts w:ascii="Meiryo UI" w:eastAsia="Meiryo UI" w:hAnsi="Meiryo UI" w:cs="Arial"/>
          <w:b/>
          <w:bCs/>
        </w:rPr>
        <w:t>Learning Basic Trust Versus Basic Mistrust</w:t>
      </w:r>
    </w:p>
    <w:p w14:paraId="2179DF5C" w14:textId="77777777" w:rsidR="00EC4759" w:rsidRPr="00E62117" w:rsidRDefault="00EC4759" w:rsidP="00EC4759">
      <w:pPr>
        <w:pStyle w:val="ListParagraph"/>
        <w:numPr>
          <w:ilvl w:val="0"/>
          <w:numId w:val="1"/>
        </w:numPr>
        <w:rPr>
          <w:rFonts w:ascii="Meiryo UI" w:eastAsia="Meiryo UI" w:hAnsi="Meiryo UI" w:cs="Arial"/>
          <w:b/>
          <w:bCs/>
          <w:shd w:val="clear" w:color="auto" w:fill="FFFFFF"/>
        </w:rPr>
      </w:pPr>
      <w:r w:rsidRPr="00E62117">
        <w:rPr>
          <w:rFonts w:ascii="Meiryo UI" w:eastAsia="Meiryo UI" w:hAnsi="Meiryo UI" w:cs="Arial"/>
          <w:b/>
          <w:bCs/>
        </w:rPr>
        <w:t xml:space="preserve">Learning Autonomy Versus Shame </w:t>
      </w:r>
    </w:p>
    <w:p w14:paraId="5B7AA25D" w14:textId="77777777" w:rsidR="00EC4759" w:rsidRPr="00E62117" w:rsidRDefault="00EC4759" w:rsidP="00EC4759">
      <w:pPr>
        <w:pStyle w:val="ListParagraph"/>
        <w:numPr>
          <w:ilvl w:val="0"/>
          <w:numId w:val="1"/>
        </w:numPr>
        <w:rPr>
          <w:rFonts w:ascii="Meiryo UI" w:eastAsia="Meiryo UI" w:hAnsi="Meiryo UI" w:cs="Arial"/>
          <w:b/>
          <w:bCs/>
          <w:shd w:val="clear" w:color="auto" w:fill="FFFFFF"/>
        </w:rPr>
      </w:pPr>
      <w:r w:rsidRPr="00E62117">
        <w:rPr>
          <w:rFonts w:ascii="Meiryo UI" w:eastAsia="Meiryo UI" w:hAnsi="Meiryo UI" w:cs="Arial"/>
          <w:b/>
          <w:bCs/>
        </w:rPr>
        <w:t>Learning Initiative Versus Guilt</w:t>
      </w:r>
    </w:p>
    <w:p w14:paraId="0AB3B0BD" w14:textId="77777777" w:rsidR="00EC4759" w:rsidRPr="00E62117" w:rsidRDefault="00EC4759" w:rsidP="00EC4759">
      <w:pPr>
        <w:pStyle w:val="ListParagraph"/>
        <w:numPr>
          <w:ilvl w:val="0"/>
          <w:numId w:val="1"/>
        </w:numPr>
        <w:rPr>
          <w:rFonts w:ascii="Meiryo UI" w:eastAsia="Meiryo UI" w:hAnsi="Meiryo UI" w:cs="Arial"/>
          <w:b/>
          <w:bCs/>
          <w:shd w:val="clear" w:color="auto" w:fill="FFFFFF"/>
        </w:rPr>
      </w:pPr>
      <w:r w:rsidRPr="00E62117">
        <w:rPr>
          <w:rFonts w:ascii="Meiryo UI" w:eastAsia="Meiryo UI" w:hAnsi="Meiryo UI" w:cs="Arial"/>
          <w:b/>
          <w:bCs/>
        </w:rPr>
        <w:t xml:space="preserve">Industry Versus Inferiority </w:t>
      </w:r>
    </w:p>
    <w:p w14:paraId="2A900C2B" w14:textId="77777777" w:rsidR="00EC4759" w:rsidRPr="00E62117" w:rsidRDefault="00EC4759" w:rsidP="00EC4759">
      <w:pPr>
        <w:pStyle w:val="ListParagraph"/>
        <w:numPr>
          <w:ilvl w:val="0"/>
          <w:numId w:val="1"/>
        </w:numPr>
        <w:rPr>
          <w:rFonts w:ascii="Meiryo UI" w:eastAsia="Meiryo UI" w:hAnsi="Meiryo UI" w:cs="Arial"/>
          <w:b/>
          <w:bCs/>
          <w:shd w:val="clear" w:color="auto" w:fill="FFFFFF"/>
        </w:rPr>
      </w:pPr>
      <w:r w:rsidRPr="00E62117">
        <w:rPr>
          <w:rFonts w:ascii="Meiryo UI" w:eastAsia="Meiryo UI" w:hAnsi="Meiryo UI" w:cs="Arial"/>
          <w:b/>
          <w:bCs/>
        </w:rPr>
        <w:t>Learning Identity Versus Identity Diffusion</w:t>
      </w:r>
    </w:p>
    <w:p w14:paraId="732F885D" w14:textId="77777777" w:rsidR="00EC4759" w:rsidRPr="00E62117" w:rsidRDefault="00EC4759" w:rsidP="00EC4759">
      <w:pPr>
        <w:pStyle w:val="ListParagraph"/>
        <w:numPr>
          <w:ilvl w:val="0"/>
          <w:numId w:val="1"/>
        </w:numPr>
        <w:rPr>
          <w:rFonts w:ascii="Meiryo UI" w:eastAsia="Meiryo UI" w:hAnsi="Meiryo UI" w:cs="Arial"/>
          <w:b/>
          <w:bCs/>
          <w:shd w:val="clear" w:color="auto" w:fill="FFFFFF"/>
        </w:rPr>
      </w:pPr>
      <w:r w:rsidRPr="00E62117">
        <w:rPr>
          <w:rFonts w:ascii="Meiryo UI" w:eastAsia="Meiryo UI" w:hAnsi="Meiryo UI" w:cs="Arial"/>
          <w:b/>
          <w:bCs/>
        </w:rPr>
        <w:t xml:space="preserve">Learning Intimacy Versus Isolation </w:t>
      </w:r>
    </w:p>
    <w:p w14:paraId="018F4137" w14:textId="77777777" w:rsidR="00EC4759" w:rsidRPr="00E62117" w:rsidRDefault="00EC4759" w:rsidP="00EC4759">
      <w:pPr>
        <w:pStyle w:val="ListParagraph"/>
        <w:numPr>
          <w:ilvl w:val="0"/>
          <w:numId w:val="1"/>
        </w:numPr>
        <w:rPr>
          <w:rFonts w:ascii="Meiryo UI" w:eastAsia="Meiryo UI" w:hAnsi="Meiryo UI" w:cs="Arial"/>
          <w:b/>
          <w:bCs/>
          <w:shd w:val="clear" w:color="auto" w:fill="FFFFFF"/>
        </w:rPr>
      </w:pPr>
      <w:r w:rsidRPr="00E62117">
        <w:rPr>
          <w:rFonts w:ascii="Meiryo UI" w:eastAsia="Meiryo UI" w:hAnsi="Meiryo UI" w:cs="Arial"/>
          <w:b/>
          <w:bCs/>
        </w:rPr>
        <w:t xml:space="preserve">Learning Generativity Versus Self-Absorption </w:t>
      </w:r>
    </w:p>
    <w:p w14:paraId="6FC57DF8" w14:textId="686E3ED7" w:rsidR="00EC4759" w:rsidRPr="00E62117" w:rsidRDefault="00EC4759" w:rsidP="00EC4759">
      <w:pPr>
        <w:pStyle w:val="ListParagraph"/>
        <w:numPr>
          <w:ilvl w:val="0"/>
          <w:numId w:val="1"/>
        </w:numPr>
        <w:rPr>
          <w:rFonts w:ascii="Meiryo UI" w:eastAsia="Meiryo UI" w:hAnsi="Meiryo UI" w:cs="Arial"/>
          <w:b/>
          <w:bCs/>
          <w:shd w:val="clear" w:color="auto" w:fill="FFFFFF"/>
        </w:rPr>
      </w:pPr>
      <w:r w:rsidRPr="00E62117">
        <w:rPr>
          <w:rFonts w:ascii="Meiryo UI" w:eastAsia="Meiryo UI" w:hAnsi="Meiryo UI" w:cs="Arial"/>
          <w:b/>
          <w:bCs/>
        </w:rPr>
        <w:t>Integrity Versus Despair</w:t>
      </w:r>
      <w:r w:rsidR="00E62117" w:rsidRPr="00E62117">
        <w:rPr>
          <w:rFonts w:ascii="Meiryo UI" w:eastAsia="Meiryo UI" w:hAnsi="Meiryo UI" w:cs="Arial"/>
          <w:b/>
          <w:bCs/>
        </w:rPr>
        <w:t>”</w:t>
      </w:r>
    </w:p>
    <w:p w14:paraId="067E8CA2" w14:textId="77777777" w:rsidR="00EC4759" w:rsidRPr="00906026" w:rsidRDefault="00EC4759" w:rsidP="00EC4759">
      <w:pPr>
        <w:rPr>
          <w:rFonts w:ascii="Meiryo UI" w:eastAsia="Meiryo UI" w:hAnsi="Meiryo UI" w:cs="Arial"/>
        </w:rPr>
      </w:pPr>
      <w:r w:rsidRPr="00906026">
        <w:rPr>
          <w:rFonts w:ascii="Meiryo UI" w:eastAsia="Meiryo UI" w:hAnsi="Meiryo UI" w:cs="Arial"/>
        </w:rPr>
        <w:t>He believed that these stages range from birth to their death, and at each stage is a set range of the average age the individual should show the milestones to each stage. An example is at stage one the age is to average birth to 18 months and is to be said that children are dependent on their caregivers and will feel confident with those that care to their needs.</w:t>
      </w:r>
    </w:p>
    <w:p w14:paraId="3FE5D355" w14:textId="77777777" w:rsidR="00EC4759" w:rsidRPr="00906026" w:rsidRDefault="00EC4759" w:rsidP="00EC4759">
      <w:pPr>
        <w:rPr>
          <w:rFonts w:ascii="Meiryo UI" w:eastAsia="Meiryo UI" w:hAnsi="Meiryo UI"/>
          <w:b/>
          <w:bCs/>
          <w:sz w:val="32"/>
          <w:szCs w:val="32"/>
        </w:rPr>
      </w:pPr>
      <w:r w:rsidRPr="00906026">
        <w:rPr>
          <w:rFonts w:ascii="Meiryo UI" w:eastAsia="Meiryo UI" w:hAnsi="Meiryo UI"/>
          <w:b/>
          <w:bCs/>
          <w:sz w:val="32"/>
          <w:szCs w:val="32"/>
        </w:rPr>
        <w:t xml:space="preserve">Language Development </w:t>
      </w:r>
    </w:p>
    <w:p w14:paraId="6EE92B5C" w14:textId="77777777" w:rsidR="00EC4759" w:rsidRPr="00906026" w:rsidRDefault="00EC4759" w:rsidP="00EC4759">
      <w:pPr>
        <w:tabs>
          <w:tab w:val="left" w:pos="1192"/>
        </w:tabs>
        <w:rPr>
          <w:rFonts w:ascii="Meiryo UI" w:eastAsia="Meiryo UI" w:hAnsi="Meiryo UI"/>
        </w:rPr>
      </w:pPr>
      <w:r w:rsidRPr="00906026">
        <w:rPr>
          <w:rFonts w:ascii="Meiryo UI" w:eastAsia="Meiryo UI" w:hAnsi="Meiryo UI"/>
        </w:rPr>
        <w:t xml:space="preserve">There is a sequence of language development. According to (Doherty, J. and Hughes, M. 2014) The first stage is 0-12 months called the pre-linguistic stage. At this stage babies will cry to communicate their basic need. As they grow, they will communicate though smiling and body language. At 1-2 years they should have their first word and will start to learn names of people and objects. At 2-3 years </w:t>
      </w:r>
      <w:r w:rsidRPr="00906026">
        <w:rPr>
          <w:rFonts w:ascii="Meiryo UI" w:eastAsia="Meiryo UI" w:hAnsi="Meiryo UI"/>
        </w:rPr>
        <w:lastRenderedPageBreak/>
        <w:t>they will have a bigger vocabulary and will be forming sentences and at 3-5 years they will understand communication and others would be able to understand them. At 3-5 years they would have reached 1000 words in their vocabulary.</w:t>
      </w:r>
    </w:p>
    <w:p w14:paraId="02314D34" w14:textId="77777777" w:rsidR="00EC4759" w:rsidRPr="00906026" w:rsidRDefault="00EC4759" w:rsidP="00EC4759">
      <w:pPr>
        <w:tabs>
          <w:tab w:val="left" w:pos="1192"/>
        </w:tabs>
        <w:rPr>
          <w:rFonts w:ascii="Meiryo UI" w:eastAsia="Meiryo UI" w:hAnsi="Meiryo UI"/>
        </w:rPr>
      </w:pPr>
      <w:r w:rsidRPr="00906026">
        <w:rPr>
          <w:rFonts w:ascii="Meiryo UI" w:eastAsia="Meiryo UI" w:hAnsi="Meiryo UI"/>
        </w:rPr>
        <w:t>Not all children will reach these milestones at the same time there could be children that reach the milestones before the set ages or behind the set age. All children are unique and develop in their own way.</w:t>
      </w:r>
    </w:p>
    <w:p w14:paraId="386B8335" w14:textId="74C30CD7" w:rsidR="00EC4759" w:rsidRPr="00906026" w:rsidRDefault="00EC4759" w:rsidP="00EC4759">
      <w:pPr>
        <w:tabs>
          <w:tab w:val="left" w:pos="1192"/>
        </w:tabs>
        <w:rPr>
          <w:rFonts w:ascii="Meiryo UI" w:eastAsia="Meiryo UI" w:hAnsi="Meiryo UI"/>
        </w:rPr>
      </w:pPr>
      <w:r w:rsidRPr="00906026">
        <w:rPr>
          <w:rFonts w:ascii="Meiryo UI" w:eastAsia="Meiryo UI" w:hAnsi="Meiryo UI"/>
        </w:rPr>
        <w:t>Within their language development children will begin to develop their Literacy development and skills. They will start to be able to recognise their own name and be able to write their name. They will become more interested in having books read to them and though that they will start to learn to read and write themselves.</w:t>
      </w:r>
    </w:p>
    <w:p w14:paraId="79D08133" w14:textId="77777777" w:rsidR="005163D5" w:rsidRPr="00906026" w:rsidRDefault="005163D5" w:rsidP="00EC4759">
      <w:pPr>
        <w:tabs>
          <w:tab w:val="left" w:pos="1192"/>
        </w:tabs>
        <w:rPr>
          <w:rFonts w:ascii="Meiryo UI" w:eastAsia="Meiryo UI" w:hAnsi="Meiryo UI"/>
        </w:rPr>
      </w:pPr>
    </w:p>
    <w:p w14:paraId="0F954E64" w14:textId="4EF96D59" w:rsidR="00EC4759" w:rsidRPr="00906026" w:rsidRDefault="00EC4759" w:rsidP="00EC4759">
      <w:pPr>
        <w:rPr>
          <w:rFonts w:ascii="Meiryo UI" w:eastAsia="Meiryo UI" w:hAnsi="Meiryo UI"/>
        </w:rPr>
      </w:pPr>
      <w:r w:rsidRPr="00906026">
        <w:rPr>
          <w:rFonts w:ascii="Meiryo UI" w:eastAsia="Meiryo UI" w:hAnsi="Meiryo UI"/>
        </w:rPr>
        <w:t>Overall social and language development is an important stage during the early years as this is when most of the learning happens, they will learn how to communicate at first. With having interactions with others, they will learn how to socially behaviour around others and how to consider other feelings. This development will help them develop in other stage’s such as their moral development and their emotional development.</w:t>
      </w:r>
    </w:p>
    <w:p w14:paraId="51E4D7DB" w14:textId="5987CF16" w:rsidR="005163D5" w:rsidRPr="00906026" w:rsidRDefault="005163D5" w:rsidP="00EC4759">
      <w:pPr>
        <w:rPr>
          <w:rFonts w:ascii="Meiryo UI" w:eastAsia="Meiryo UI" w:hAnsi="Meiryo UI"/>
        </w:rPr>
      </w:pPr>
    </w:p>
    <w:p w14:paraId="4A207454" w14:textId="5A1BA596" w:rsidR="00165701" w:rsidRPr="00906026" w:rsidRDefault="00165701" w:rsidP="00EC4759">
      <w:pPr>
        <w:rPr>
          <w:rFonts w:ascii="Meiryo UI" w:eastAsia="Meiryo UI" w:hAnsi="Meiryo UI"/>
        </w:rPr>
      </w:pPr>
    </w:p>
    <w:p w14:paraId="71AC5AFC" w14:textId="77777777" w:rsidR="00165701" w:rsidRPr="00906026" w:rsidRDefault="00165701" w:rsidP="00EC4759">
      <w:pPr>
        <w:rPr>
          <w:rFonts w:ascii="Meiryo UI" w:eastAsia="Meiryo UI" w:hAnsi="Meiryo UI"/>
        </w:rPr>
      </w:pPr>
    </w:p>
    <w:p w14:paraId="7515E6C2" w14:textId="77777777" w:rsidR="00921516" w:rsidRDefault="00921516" w:rsidP="00EC4759">
      <w:pPr>
        <w:rPr>
          <w:rFonts w:ascii="Meiryo UI" w:eastAsia="Meiryo UI" w:hAnsi="Meiryo UI"/>
          <w:b/>
          <w:bCs/>
        </w:rPr>
      </w:pPr>
    </w:p>
    <w:p w14:paraId="5849BBDE" w14:textId="36BF8362" w:rsidR="00921516" w:rsidRDefault="00921516" w:rsidP="00EC4759">
      <w:pPr>
        <w:rPr>
          <w:rFonts w:ascii="Meiryo UI" w:eastAsia="Meiryo UI" w:hAnsi="Meiryo UI"/>
          <w:b/>
          <w:bCs/>
        </w:rPr>
      </w:pPr>
    </w:p>
    <w:p w14:paraId="196CA467" w14:textId="77777777" w:rsidR="00921516" w:rsidRDefault="00921516">
      <w:pPr>
        <w:rPr>
          <w:rFonts w:ascii="Meiryo UI" w:eastAsia="Meiryo UI" w:hAnsi="Meiryo UI"/>
          <w:b/>
          <w:bCs/>
        </w:rPr>
      </w:pPr>
      <w:r>
        <w:rPr>
          <w:rFonts w:ascii="Meiryo UI" w:eastAsia="Meiryo UI" w:hAnsi="Meiryo UI"/>
          <w:b/>
          <w:bCs/>
        </w:rPr>
        <w:br w:type="page"/>
      </w:r>
    </w:p>
    <w:p w14:paraId="6CB90EFD" w14:textId="19796AEA" w:rsidR="005163D5" w:rsidRPr="00906026" w:rsidRDefault="005163D5" w:rsidP="00EC4759">
      <w:pPr>
        <w:rPr>
          <w:rFonts w:ascii="Meiryo UI" w:eastAsia="Meiryo UI" w:hAnsi="Meiryo UI"/>
          <w:b/>
          <w:bCs/>
        </w:rPr>
      </w:pPr>
      <w:r w:rsidRPr="00906026">
        <w:rPr>
          <w:rFonts w:ascii="Meiryo UI" w:eastAsia="Meiryo UI" w:hAnsi="Meiryo UI"/>
          <w:b/>
          <w:bCs/>
        </w:rPr>
        <w:lastRenderedPageBreak/>
        <w:t xml:space="preserve">Blog Three: </w:t>
      </w:r>
    </w:p>
    <w:p w14:paraId="2EBB78BA" w14:textId="4CB00B30" w:rsidR="00165701" w:rsidRPr="00906026" w:rsidRDefault="00165701" w:rsidP="00EC4759">
      <w:pPr>
        <w:rPr>
          <w:rFonts w:ascii="Meiryo UI" w:eastAsia="Meiryo UI" w:hAnsi="Meiryo UI"/>
          <w:b/>
          <w:bCs/>
        </w:rPr>
      </w:pPr>
      <w:r w:rsidRPr="00906026">
        <w:rPr>
          <w:rFonts w:ascii="Meiryo UI" w:eastAsia="Meiryo UI" w:hAnsi="Meiryo UI"/>
          <w:b/>
          <w:bCs/>
        </w:rPr>
        <w:t xml:space="preserve">Link to Blog - </w:t>
      </w:r>
      <w:hyperlink r:id="rId9" w:history="1">
        <w:r w:rsidR="00CB019C" w:rsidRPr="00A74230">
          <w:rPr>
            <w:rStyle w:val="Hyperlink"/>
            <w:rFonts w:ascii="Meiryo UI" w:eastAsia="Meiryo UI" w:hAnsi="Meiryo UI"/>
            <w:b/>
            <w:bCs/>
          </w:rPr>
          <w:t>https://sophie3leanorblog.wordpress.com/2021/03/29/aspects-of-attachment-and-emotional-development/</w:t>
        </w:r>
      </w:hyperlink>
      <w:r w:rsidR="00CB019C">
        <w:rPr>
          <w:rFonts w:ascii="Meiryo UI" w:eastAsia="Meiryo UI" w:hAnsi="Meiryo UI"/>
          <w:b/>
          <w:bCs/>
        </w:rPr>
        <w:t xml:space="preserve"> </w:t>
      </w:r>
    </w:p>
    <w:p w14:paraId="77603FFD" w14:textId="5B4EF51B" w:rsidR="00165701" w:rsidRPr="00906026" w:rsidRDefault="00165701" w:rsidP="00165701">
      <w:pPr>
        <w:jc w:val="center"/>
        <w:rPr>
          <w:rFonts w:ascii="Meiryo UI" w:eastAsia="Meiryo UI" w:hAnsi="Meiryo UI"/>
          <w:b/>
          <w:bCs/>
          <w:sz w:val="36"/>
          <w:szCs w:val="36"/>
          <w:u w:val="single"/>
        </w:rPr>
      </w:pPr>
      <w:r w:rsidRPr="00906026">
        <w:rPr>
          <w:rFonts w:ascii="Meiryo UI" w:eastAsia="Meiryo UI" w:hAnsi="Meiryo UI"/>
          <w:b/>
          <w:bCs/>
          <w:sz w:val="36"/>
          <w:szCs w:val="36"/>
          <w:u w:val="single"/>
        </w:rPr>
        <w:t xml:space="preserve">Aspects of Attachment and Emotional Development </w:t>
      </w:r>
    </w:p>
    <w:p w14:paraId="4283D01C" w14:textId="77777777" w:rsidR="00165701" w:rsidRPr="00906026" w:rsidRDefault="00165701" w:rsidP="00165701">
      <w:pPr>
        <w:rPr>
          <w:rFonts w:ascii="Meiryo UI" w:eastAsia="Meiryo UI" w:hAnsi="Meiryo UI"/>
        </w:rPr>
      </w:pPr>
      <w:r w:rsidRPr="00906026">
        <w:rPr>
          <w:rFonts w:ascii="Meiryo UI" w:eastAsia="Meiryo UI" w:hAnsi="Meiryo UI"/>
        </w:rPr>
        <w:t>Emotional development has change in recent years, before there was no links to social, cognitive and behaviour developments. However recent research has found many links within different development stages that influence the child’s emotional development .</w:t>
      </w:r>
    </w:p>
    <w:p w14:paraId="55D39E1C" w14:textId="77777777" w:rsidR="00165701" w:rsidRPr="00906026" w:rsidRDefault="00165701" w:rsidP="00165701">
      <w:pPr>
        <w:rPr>
          <w:rFonts w:ascii="Meiryo UI" w:eastAsia="Meiryo UI" w:hAnsi="Meiryo UI"/>
          <w:b/>
          <w:bCs/>
          <w:sz w:val="36"/>
          <w:szCs w:val="36"/>
        </w:rPr>
      </w:pPr>
      <w:r w:rsidRPr="00906026">
        <w:rPr>
          <w:rFonts w:ascii="Meiryo UI" w:eastAsia="Meiryo UI" w:hAnsi="Meiryo UI"/>
          <w:b/>
          <w:bCs/>
          <w:sz w:val="36"/>
          <w:szCs w:val="36"/>
        </w:rPr>
        <w:t xml:space="preserve">Early Emotions and Milestones </w:t>
      </w:r>
    </w:p>
    <w:p w14:paraId="32656D24" w14:textId="77777777" w:rsidR="00165701" w:rsidRPr="00906026" w:rsidRDefault="00165701" w:rsidP="00165701">
      <w:pPr>
        <w:rPr>
          <w:rFonts w:ascii="Meiryo UI" w:eastAsia="Meiryo UI" w:hAnsi="Meiryo UI"/>
        </w:rPr>
      </w:pPr>
      <w:r w:rsidRPr="00906026">
        <w:rPr>
          <w:rFonts w:ascii="Meiryo UI" w:eastAsia="Meiryo UI" w:hAnsi="Meiryo UI"/>
        </w:rPr>
        <w:t>Babies will use emotions to communicate that they need a basic need. Within the first couple of months of life a child will show basic emotions such as, happiness, fear, sadness, pain, surprise, and interest. Children’s emotions can help professionals understand the way they think. Along with understanding if they are struggling in different situations which could lead to pick up on unnoticed delays or learning difficulties the child may have.</w:t>
      </w:r>
    </w:p>
    <w:p w14:paraId="7818D72A" w14:textId="77777777" w:rsidR="00165701" w:rsidRPr="00906026" w:rsidRDefault="00165701" w:rsidP="00165701">
      <w:pPr>
        <w:rPr>
          <w:rFonts w:ascii="Meiryo UI" w:eastAsia="Meiryo UI" w:hAnsi="Meiryo UI"/>
        </w:rPr>
      </w:pPr>
      <w:r w:rsidRPr="00906026">
        <w:rPr>
          <w:rFonts w:ascii="Meiryo UI" w:eastAsia="Meiryo UI" w:hAnsi="Meiryo UI"/>
        </w:rPr>
        <w:t xml:space="preserve">There are four milestones’ stages with emotional development. At birth to six months a child should automatically have trust for a main caregiver, the child will be relaxed when they are around and can hear their voice. As they grow in this stage the child should start to feel more comfortable being left alone. At seven to eighteen months, they will start to become more attached to their caregiver and look for reassurance when they are unfamiliar with an environment or person. At this stage they will start to make connections with facial expressions and tone of voice. At Eighteen to Three years, they will become more independent and start showing different behaviours such as being aggressive and stubborn. This stage is where they learn their boundaries. At three to five years, they will start forming friendships and become much more confident without there caregiver with them. They will begin to express feelings through actions and show more awareness to other emotions. </w:t>
      </w:r>
    </w:p>
    <w:p w14:paraId="5953707A" w14:textId="49F6E6D6" w:rsidR="00165701" w:rsidRPr="00906026" w:rsidRDefault="00165701" w:rsidP="00165701">
      <w:pPr>
        <w:rPr>
          <w:rFonts w:ascii="Meiryo UI" w:eastAsia="Meiryo UI" w:hAnsi="Meiryo UI"/>
        </w:rPr>
      </w:pPr>
      <w:r w:rsidRPr="00906026">
        <w:rPr>
          <w:rFonts w:ascii="Meiryo UI" w:eastAsia="Meiryo UI" w:hAnsi="Meiryo UI"/>
        </w:rPr>
        <w:lastRenderedPageBreak/>
        <w:t>When looking at genders in early years developing and controlling emotions. It is seen as female express their emotions more than males, however this does not mean males do not feel emotions any less. Many boys are made to suppress their emotions at a young age. While girls are consoled more often when they are upset.</w:t>
      </w:r>
    </w:p>
    <w:p w14:paraId="710EE93C" w14:textId="77777777" w:rsidR="00165701" w:rsidRPr="00906026" w:rsidRDefault="00165701" w:rsidP="00165701">
      <w:pPr>
        <w:rPr>
          <w:rFonts w:ascii="Meiryo UI" w:eastAsia="Meiryo UI" w:hAnsi="Meiryo UI"/>
          <w:b/>
          <w:bCs/>
          <w:sz w:val="36"/>
          <w:szCs w:val="36"/>
        </w:rPr>
      </w:pPr>
      <w:r w:rsidRPr="00906026">
        <w:rPr>
          <w:rFonts w:ascii="Meiryo UI" w:eastAsia="Meiryo UI" w:hAnsi="Meiryo UI"/>
          <w:b/>
          <w:bCs/>
          <w:sz w:val="36"/>
          <w:szCs w:val="36"/>
        </w:rPr>
        <w:t xml:space="preserve">Emotional Intelligence </w:t>
      </w:r>
    </w:p>
    <w:p w14:paraId="641698BB" w14:textId="77777777" w:rsidR="00165701" w:rsidRPr="00906026" w:rsidRDefault="00165701" w:rsidP="00165701">
      <w:pPr>
        <w:rPr>
          <w:rFonts w:ascii="Meiryo UI" w:eastAsia="Meiryo UI" w:hAnsi="Meiryo UI"/>
          <w:b/>
          <w:bCs/>
          <w:shd w:val="clear" w:color="auto" w:fill="FFFFFF"/>
        </w:rPr>
      </w:pPr>
      <w:r w:rsidRPr="00906026">
        <w:rPr>
          <w:rFonts w:ascii="Meiryo UI" w:eastAsia="Meiryo UI" w:hAnsi="Meiryo UI"/>
        </w:rPr>
        <w:t xml:space="preserve">According to </w:t>
      </w:r>
      <w:r w:rsidRPr="00906026">
        <w:rPr>
          <w:rFonts w:ascii="Meiryo UI" w:eastAsia="Meiryo UI" w:hAnsi="Meiryo UI"/>
          <w:shd w:val="clear" w:color="auto" w:fill="FFFFFF"/>
        </w:rPr>
        <w:t>(Understood.org, 2019)</w:t>
      </w:r>
      <w:r w:rsidRPr="00906026">
        <w:rPr>
          <w:rFonts w:ascii="Meiryo UI" w:eastAsia="Meiryo UI" w:hAnsi="Meiryo UI"/>
          <w:b/>
          <w:bCs/>
          <w:shd w:val="clear" w:color="auto" w:fill="FFFFFF"/>
        </w:rPr>
        <w:t xml:space="preserve"> “Emotional Intelligence is the ability to be smart about emotions. It can help kids with learning and thinking differences and manage their challenges.”</w:t>
      </w:r>
    </w:p>
    <w:p w14:paraId="51EE3A8A" w14:textId="77777777" w:rsidR="00165701" w:rsidRPr="00906026" w:rsidRDefault="00165701" w:rsidP="00165701">
      <w:pPr>
        <w:rPr>
          <w:rFonts w:ascii="Meiryo UI" w:eastAsia="Meiryo UI" w:hAnsi="Meiryo UI"/>
          <w:shd w:val="clear" w:color="auto" w:fill="FFFFFF"/>
        </w:rPr>
      </w:pPr>
      <w:r w:rsidRPr="00906026">
        <w:rPr>
          <w:rFonts w:ascii="Meiryo UI" w:eastAsia="Meiryo UI" w:hAnsi="Meiryo UI"/>
          <w:shd w:val="clear" w:color="auto" w:fill="FFFFFF"/>
        </w:rPr>
        <w:t>There are different approaches to teach children how to attain emotional skills. Those skills can support children on understanding how they should act in different situations and how to play and socialise with others.</w:t>
      </w:r>
    </w:p>
    <w:p w14:paraId="3B489C98" w14:textId="77777777" w:rsidR="00165701" w:rsidRPr="00906026" w:rsidRDefault="00165701" w:rsidP="00165701">
      <w:pPr>
        <w:rPr>
          <w:rFonts w:ascii="Meiryo UI" w:eastAsia="Meiryo UI" w:hAnsi="Meiryo UI"/>
          <w:shd w:val="clear" w:color="auto" w:fill="FFFFFF"/>
        </w:rPr>
      </w:pPr>
      <w:r w:rsidRPr="00906026">
        <w:rPr>
          <w:rFonts w:ascii="Meiryo UI" w:eastAsia="Meiryo UI" w:hAnsi="Meiryo UI"/>
          <w:shd w:val="clear" w:color="auto" w:fill="FFFFFF"/>
        </w:rPr>
        <w:t xml:space="preserve">According to (Understood.org,2019) There are five parts to emotional intelligence they are </w:t>
      </w:r>
      <w:r w:rsidRPr="00906026">
        <w:rPr>
          <w:rFonts w:ascii="Meiryo UI" w:eastAsia="Meiryo UI" w:hAnsi="Meiryo UI"/>
          <w:b/>
          <w:bCs/>
          <w:shd w:val="clear" w:color="auto" w:fill="FFFFFF"/>
        </w:rPr>
        <w:t>“Self-Awareness, Self-Regulation, Motivation, Empathy and Social Skills.”</w:t>
      </w:r>
      <w:r w:rsidRPr="00906026">
        <w:rPr>
          <w:rFonts w:ascii="Meiryo UI" w:eastAsia="Meiryo UI" w:hAnsi="Meiryo UI"/>
          <w:shd w:val="clear" w:color="auto" w:fill="FFFFFF"/>
        </w:rPr>
        <w:t xml:space="preserve"> These stages help the child understand how emotions can affect others, how to control emotions, being able to accomplish goals, understanding how others feel and managing relationships.</w:t>
      </w:r>
    </w:p>
    <w:p w14:paraId="6BAC529A" w14:textId="77777777" w:rsidR="00165701" w:rsidRPr="00906026" w:rsidRDefault="00165701" w:rsidP="00165701">
      <w:pPr>
        <w:rPr>
          <w:rFonts w:ascii="Meiryo UI" w:eastAsia="Meiryo UI" w:hAnsi="Meiryo UI"/>
          <w:shd w:val="clear" w:color="auto" w:fill="FFFFFF"/>
        </w:rPr>
      </w:pPr>
      <w:r w:rsidRPr="00906026">
        <w:rPr>
          <w:rFonts w:ascii="Meiryo UI" w:eastAsia="Meiryo UI" w:hAnsi="Meiryo UI"/>
          <w:shd w:val="clear" w:color="auto" w:fill="FFFFFF"/>
        </w:rPr>
        <w:t>Some children might struggle with emotional intelligence due to different conditions such as Autism or ADHD. A child that has these conditions may miss social cues or not understand the social cues. They may even miscommunicate with what others are saying.</w:t>
      </w:r>
    </w:p>
    <w:p w14:paraId="4CE9C08D" w14:textId="77777777" w:rsidR="00165701" w:rsidRPr="00906026" w:rsidRDefault="00165701" w:rsidP="00165701">
      <w:pPr>
        <w:rPr>
          <w:rFonts w:ascii="Meiryo UI" w:eastAsia="Meiryo UI" w:hAnsi="Meiryo UI"/>
          <w:b/>
          <w:bCs/>
          <w:sz w:val="36"/>
          <w:szCs w:val="36"/>
        </w:rPr>
      </w:pPr>
      <w:r w:rsidRPr="00906026">
        <w:rPr>
          <w:rFonts w:ascii="Meiryo UI" w:eastAsia="Meiryo UI" w:hAnsi="Meiryo UI"/>
          <w:b/>
          <w:bCs/>
          <w:sz w:val="36"/>
          <w:szCs w:val="36"/>
        </w:rPr>
        <w:t xml:space="preserve">Attachment Theory </w:t>
      </w:r>
    </w:p>
    <w:p w14:paraId="3E8CBC90" w14:textId="77777777" w:rsidR="00165701" w:rsidRPr="00906026" w:rsidRDefault="00165701" w:rsidP="00165701">
      <w:pPr>
        <w:rPr>
          <w:rFonts w:ascii="Meiryo UI" w:eastAsia="Meiryo UI" w:hAnsi="Meiryo UI"/>
          <w:b/>
          <w:bCs/>
        </w:rPr>
      </w:pPr>
      <w:r w:rsidRPr="00906026">
        <w:rPr>
          <w:rFonts w:ascii="Meiryo UI" w:eastAsia="Meiryo UI" w:hAnsi="Meiryo UI"/>
        </w:rPr>
        <w:t xml:space="preserve">According to (Crowley, K. 2017) </w:t>
      </w:r>
      <w:r w:rsidRPr="00906026">
        <w:rPr>
          <w:rFonts w:ascii="Meiryo UI" w:eastAsia="Meiryo UI" w:hAnsi="Meiryo UI"/>
          <w:b/>
          <w:bCs/>
        </w:rPr>
        <w:t>“ ‘Attachment’ refers to the strong and affectionate bond between the infant and caregiver. The most influential theory of attachment is John Bowlby’s (1969) ethological theory of attachment.”</w:t>
      </w:r>
    </w:p>
    <w:p w14:paraId="382AA3E6" w14:textId="77777777" w:rsidR="00165701" w:rsidRPr="00906026" w:rsidRDefault="00165701" w:rsidP="00165701">
      <w:pPr>
        <w:rPr>
          <w:rFonts w:ascii="Meiryo UI" w:eastAsia="Meiryo UI" w:hAnsi="Meiryo UI"/>
        </w:rPr>
      </w:pPr>
      <w:r w:rsidRPr="00906026">
        <w:rPr>
          <w:rFonts w:ascii="Meiryo UI" w:eastAsia="Meiryo UI" w:hAnsi="Meiryo UI"/>
        </w:rPr>
        <w:t>He believed that a child would form one strong attachment and that would be the child’s mother. He did not look at the child forming multiple attachments to other caregivers such as the father, grandparents or even teachers or day-care staff. This is because going back to 1969 the main caregiver would be the mother.</w:t>
      </w:r>
    </w:p>
    <w:p w14:paraId="56DE8240" w14:textId="77777777" w:rsidR="00165701" w:rsidRPr="00906026" w:rsidRDefault="00165701" w:rsidP="00165701">
      <w:pPr>
        <w:rPr>
          <w:rFonts w:ascii="Meiryo UI" w:eastAsia="Meiryo UI" w:hAnsi="Meiryo UI"/>
        </w:rPr>
      </w:pPr>
      <w:r w:rsidRPr="00906026">
        <w:rPr>
          <w:rFonts w:ascii="Meiryo UI" w:eastAsia="Meiryo UI" w:hAnsi="Meiryo UI"/>
        </w:rPr>
        <w:lastRenderedPageBreak/>
        <w:t>Bowlby had a theory that babies could use communication to tell caregivers they need something, he said that babies will have a different facial expression and a cry for different needs.</w:t>
      </w:r>
    </w:p>
    <w:p w14:paraId="3137A6F8" w14:textId="77777777" w:rsidR="00165701" w:rsidRPr="00906026" w:rsidRDefault="00165701" w:rsidP="00165701">
      <w:pPr>
        <w:rPr>
          <w:rFonts w:ascii="Meiryo UI" w:eastAsia="Meiryo UI" w:hAnsi="Meiryo UI"/>
          <w:shd w:val="clear" w:color="auto" w:fill="FFFFFF"/>
        </w:rPr>
      </w:pPr>
      <w:r w:rsidRPr="00906026">
        <w:rPr>
          <w:rFonts w:ascii="Meiryo UI" w:eastAsia="Meiryo UI" w:hAnsi="Meiryo UI"/>
        </w:rPr>
        <w:t>Mary Ainsworth took Bowlby’s theory and based it on current practices. She identified three attachments,</w:t>
      </w:r>
      <w:r w:rsidRPr="00906026">
        <w:rPr>
          <w:rFonts w:ascii="Meiryo UI" w:eastAsia="Meiryo UI" w:hAnsi="Meiryo UI" w:cs="Arial"/>
          <w:shd w:val="clear" w:color="auto" w:fill="FFFFFF"/>
        </w:rPr>
        <w:t xml:space="preserve"> </w:t>
      </w:r>
      <w:r w:rsidRPr="00906026">
        <w:rPr>
          <w:rFonts w:ascii="Meiryo UI" w:eastAsia="Meiryo UI" w:hAnsi="Meiryo UI" w:cs="Arial"/>
          <w:b/>
          <w:bCs/>
          <w:shd w:val="clear" w:color="auto" w:fill="FFFFFF"/>
        </w:rPr>
        <w:t>“secure, anxious-ambivalent insecure, and anxious-avoidant insecure”</w:t>
      </w:r>
      <w:r w:rsidRPr="00906026">
        <w:rPr>
          <w:rFonts w:ascii="Meiryo UI" w:eastAsia="Meiryo UI" w:hAnsi="Meiryo UI" w:cs="Arial"/>
          <w:shd w:val="clear" w:color="auto" w:fill="FFFFFF"/>
        </w:rPr>
        <w:t xml:space="preserve"> According to </w:t>
      </w:r>
      <w:r w:rsidRPr="00906026">
        <w:rPr>
          <w:rFonts w:ascii="Meiryo UI" w:eastAsia="Meiryo UI" w:hAnsi="Meiryo UI"/>
          <w:shd w:val="clear" w:color="auto" w:fill="FFFFFF"/>
        </w:rPr>
        <w:t xml:space="preserve">(Tavistockandportman.nhs.uk, 2020) </w:t>
      </w:r>
    </w:p>
    <w:p w14:paraId="3F0D4A24" w14:textId="77777777" w:rsidR="00165701" w:rsidRPr="00906026" w:rsidRDefault="00165701" w:rsidP="00165701">
      <w:pPr>
        <w:rPr>
          <w:rFonts w:ascii="Meiryo UI" w:eastAsia="Meiryo UI" w:hAnsi="Meiryo UI"/>
          <w:shd w:val="clear" w:color="auto" w:fill="FFFFFF"/>
        </w:rPr>
      </w:pPr>
      <w:r w:rsidRPr="00906026">
        <w:rPr>
          <w:rFonts w:ascii="Meiryo UI" w:eastAsia="Meiryo UI" w:hAnsi="Meiryo UI"/>
          <w:shd w:val="clear" w:color="auto" w:fill="FFFFFF"/>
        </w:rPr>
        <w:t>Through her research she noticed that children need secure attachments to have the best possible outcome for them than having an anxious-avoidant attachment. She developed her most influential theory ‘Strange Situation’. This was when she observed children to see their reactions when their mother leaves them in an unfamiliar environment or with a different person. This looked at different ages and the different attachments that she identified.</w:t>
      </w:r>
    </w:p>
    <w:p w14:paraId="7BE21CF1" w14:textId="77777777" w:rsidR="00165701" w:rsidRPr="00906026" w:rsidRDefault="00165701" w:rsidP="00165701">
      <w:pPr>
        <w:rPr>
          <w:rFonts w:ascii="Meiryo UI" w:eastAsia="Meiryo UI" w:hAnsi="Meiryo UI"/>
        </w:rPr>
      </w:pPr>
    </w:p>
    <w:p w14:paraId="2C7D4FE6" w14:textId="77777777" w:rsidR="00165701" w:rsidRPr="00906026" w:rsidRDefault="00165701" w:rsidP="00165701">
      <w:pPr>
        <w:rPr>
          <w:rFonts w:ascii="Meiryo UI" w:eastAsia="Meiryo UI" w:hAnsi="Meiryo UI"/>
        </w:rPr>
      </w:pPr>
      <w:r w:rsidRPr="00906026">
        <w:rPr>
          <w:rFonts w:ascii="Meiryo UI" w:eastAsia="Meiryo UI" w:hAnsi="Meiryo UI"/>
        </w:rPr>
        <w:t>Emotional development has strong links within many different development stages. A child’s emotional development can affect other stages, this is because if a child cannot control their emotions, they may struggle to concentrate in school meaning they may start to become delayed in their cognitive development and they may become isolated meaning their social development could be delayed.</w:t>
      </w:r>
    </w:p>
    <w:p w14:paraId="1C0638F9" w14:textId="77777777" w:rsidR="001952BE" w:rsidRDefault="001952BE" w:rsidP="00BD67E0">
      <w:pPr>
        <w:rPr>
          <w:rFonts w:ascii="Meiryo UI" w:eastAsia="Meiryo UI" w:hAnsi="Meiryo UI"/>
          <w:b/>
          <w:bCs/>
        </w:rPr>
      </w:pPr>
    </w:p>
    <w:p w14:paraId="0E01DBA4" w14:textId="31C64095" w:rsidR="001952BE" w:rsidRDefault="001952BE" w:rsidP="00BD67E0">
      <w:pPr>
        <w:rPr>
          <w:rFonts w:ascii="Meiryo UI" w:eastAsia="Meiryo UI" w:hAnsi="Meiryo UI"/>
          <w:b/>
          <w:bCs/>
        </w:rPr>
      </w:pPr>
    </w:p>
    <w:p w14:paraId="4378868F" w14:textId="77777777" w:rsidR="001952BE" w:rsidRDefault="001952BE">
      <w:pPr>
        <w:rPr>
          <w:rFonts w:ascii="Meiryo UI" w:eastAsia="Meiryo UI" w:hAnsi="Meiryo UI"/>
          <w:b/>
          <w:bCs/>
        </w:rPr>
      </w:pPr>
      <w:r>
        <w:rPr>
          <w:rFonts w:ascii="Meiryo UI" w:eastAsia="Meiryo UI" w:hAnsi="Meiryo UI"/>
          <w:b/>
          <w:bCs/>
        </w:rPr>
        <w:br w:type="page"/>
      </w:r>
    </w:p>
    <w:p w14:paraId="07134B34" w14:textId="78596B61" w:rsidR="00BD67E0" w:rsidRPr="00906026" w:rsidRDefault="00BD67E0" w:rsidP="00BD67E0">
      <w:pPr>
        <w:rPr>
          <w:rFonts w:ascii="Meiryo UI" w:eastAsia="Meiryo UI" w:hAnsi="Meiryo UI"/>
          <w:b/>
          <w:bCs/>
        </w:rPr>
      </w:pPr>
      <w:r w:rsidRPr="00906026">
        <w:rPr>
          <w:rFonts w:ascii="Meiryo UI" w:eastAsia="Meiryo UI" w:hAnsi="Meiryo UI"/>
          <w:b/>
          <w:bCs/>
        </w:rPr>
        <w:lastRenderedPageBreak/>
        <w:t xml:space="preserve">Blog </w:t>
      </w:r>
      <w:r>
        <w:rPr>
          <w:rFonts w:ascii="Meiryo UI" w:eastAsia="Meiryo UI" w:hAnsi="Meiryo UI"/>
          <w:b/>
          <w:bCs/>
        </w:rPr>
        <w:t xml:space="preserve">Four </w:t>
      </w:r>
    </w:p>
    <w:p w14:paraId="0A38B9D9" w14:textId="00026EB5" w:rsidR="00BD67E0" w:rsidRDefault="00BD67E0" w:rsidP="00BD67E0">
      <w:pPr>
        <w:rPr>
          <w:rFonts w:ascii="Meiryo UI" w:eastAsia="Meiryo UI" w:hAnsi="Meiryo UI"/>
          <w:b/>
          <w:bCs/>
        </w:rPr>
      </w:pPr>
      <w:r w:rsidRPr="00906026">
        <w:rPr>
          <w:rFonts w:ascii="Meiryo UI" w:eastAsia="Meiryo UI" w:hAnsi="Meiryo UI"/>
          <w:b/>
          <w:bCs/>
        </w:rPr>
        <w:t xml:space="preserve">Link to Blog </w:t>
      </w:r>
      <w:r w:rsidR="00085F97">
        <w:rPr>
          <w:rFonts w:ascii="Meiryo UI" w:eastAsia="Meiryo UI" w:hAnsi="Meiryo UI"/>
          <w:b/>
          <w:bCs/>
        </w:rPr>
        <w:t>–</w:t>
      </w:r>
      <w:r w:rsidRPr="00906026">
        <w:rPr>
          <w:rFonts w:ascii="Meiryo UI" w:eastAsia="Meiryo UI" w:hAnsi="Meiryo UI"/>
          <w:b/>
          <w:bCs/>
        </w:rPr>
        <w:t xml:space="preserve"> </w:t>
      </w:r>
      <w:hyperlink r:id="rId10" w:history="1">
        <w:r w:rsidR="00AD343B" w:rsidRPr="00A74230">
          <w:rPr>
            <w:rStyle w:val="Hyperlink"/>
            <w:rFonts w:ascii="Meiryo UI" w:eastAsia="Meiryo UI" w:hAnsi="Meiryo UI"/>
            <w:b/>
            <w:bCs/>
          </w:rPr>
          <w:t>https://sophie3leanorblog.wordpress.com/2021/03/29/aspects-of-nature-and-nurture-to-child-development/</w:t>
        </w:r>
      </w:hyperlink>
      <w:r w:rsidR="00AD343B">
        <w:rPr>
          <w:rFonts w:ascii="Meiryo UI" w:eastAsia="Meiryo UI" w:hAnsi="Meiryo UI"/>
          <w:b/>
          <w:bCs/>
        </w:rPr>
        <w:t xml:space="preserve"> </w:t>
      </w:r>
    </w:p>
    <w:p w14:paraId="45C6FE2E" w14:textId="0F23B039" w:rsidR="00E411DD" w:rsidRDefault="00E411DD" w:rsidP="00E411DD">
      <w:pPr>
        <w:jc w:val="center"/>
        <w:rPr>
          <w:rFonts w:ascii="Meiryo UI" w:eastAsia="Meiryo UI" w:hAnsi="Meiryo UI"/>
          <w:b/>
          <w:bCs/>
          <w:sz w:val="36"/>
          <w:szCs w:val="36"/>
          <w:u w:val="single"/>
        </w:rPr>
      </w:pPr>
      <w:r w:rsidRPr="0089574F">
        <w:rPr>
          <w:rFonts w:ascii="Meiryo UI" w:eastAsia="Meiryo UI" w:hAnsi="Meiryo UI"/>
          <w:b/>
          <w:bCs/>
          <w:sz w:val="36"/>
          <w:szCs w:val="36"/>
          <w:u w:val="single"/>
        </w:rPr>
        <w:t>Aspects of Moral Development</w:t>
      </w:r>
      <w:r>
        <w:rPr>
          <w:rFonts w:ascii="Meiryo UI" w:eastAsia="Meiryo UI" w:hAnsi="Meiryo UI"/>
          <w:b/>
          <w:bCs/>
          <w:sz w:val="36"/>
          <w:szCs w:val="36"/>
          <w:u w:val="single"/>
        </w:rPr>
        <w:t xml:space="preserve"> </w:t>
      </w:r>
    </w:p>
    <w:p w14:paraId="7E11F2DD" w14:textId="77777777" w:rsidR="00E411DD" w:rsidRPr="00D42A7D" w:rsidRDefault="00E411DD" w:rsidP="00E411DD">
      <w:pPr>
        <w:rPr>
          <w:rFonts w:ascii="Meiryo UI" w:eastAsia="Meiryo UI" w:hAnsi="Meiryo UI"/>
        </w:rPr>
      </w:pPr>
      <w:r>
        <w:rPr>
          <w:rFonts w:ascii="Meiryo UI" w:eastAsia="Meiryo UI" w:hAnsi="Meiryo UI"/>
        </w:rPr>
        <w:t xml:space="preserve">Moral development can be the most difficult development to support a child within. Parents can find it difficult on how to explain the differences between right and wrong, this means that moral development could be the longest development. Especially when children have different behaviours at home than they do at school or day-cares.  </w:t>
      </w:r>
    </w:p>
    <w:p w14:paraId="119F056B" w14:textId="77777777" w:rsidR="00E411DD" w:rsidRDefault="00E411DD" w:rsidP="00E411DD">
      <w:pPr>
        <w:rPr>
          <w:rFonts w:ascii="Meiryo UI" w:eastAsia="Meiryo UI" w:hAnsi="Meiryo UI"/>
          <w:b/>
          <w:bCs/>
          <w:sz w:val="36"/>
          <w:szCs w:val="36"/>
        </w:rPr>
      </w:pPr>
      <w:r>
        <w:rPr>
          <w:rFonts w:ascii="Meiryo UI" w:eastAsia="Meiryo UI" w:hAnsi="Meiryo UI"/>
          <w:b/>
          <w:bCs/>
          <w:sz w:val="36"/>
          <w:szCs w:val="36"/>
        </w:rPr>
        <w:t>Moral Development</w:t>
      </w:r>
    </w:p>
    <w:p w14:paraId="1C9F9A89" w14:textId="77777777" w:rsidR="00E411DD" w:rsidRDefault="00E411DD" w:rsidP="00E411DD">
      <w:pPr>
        <w:rPr>
          <w:rFonts w:ascii="Meiryo UI" w:eastAsia="Meiryo UI" w:hAnsi="Meiryo UI"/>
        </w:rPr>
      </w:pPr>
      <w:r>
        <w:rPr>
          <w:rFonts w:ascii="Meiryo UI" w:eastAsia="Meiryo UI" w:hAnsi="Meiryo UI"/>
        </w:rPr>
        <w:t>Behavioural development is a big aspect of moral and emotional development. This development helps children to understand how others feel and base their actions on how it could affect others and if it is the right or wrong thing to do.</w:t>
      </w:r>
    </w:p>
    <w:p w14:paraId="31F84A3E" w14:textId="77777777" w:rsidR="00E411DD" w:rsidRDefault="00E411DD" w:rsidP="00E411DD">
      <w:pPr>
        <w:rPr>
          <w:rFonts w:ascii="Meiryo UI" w:eastAsia="Meiryo UI" w:hAnsi="Meiryo UI"/>
          <w:color w:val="000000"/>
          <w:shd w:val="clear" w:color="auto" w:fill="FFFFFF"/>
        </w:rPr>
      </w:pPr>
      <w:r>
        <w:rPr>
          <w:rFonts w:ascii="Meiryo UI" w:eastAsia="Meiryo UI" w:hAnsi="Meiryo UI"/>
        </w:rPr>
        <w:t xml:space="preserve">Moral development will not happen without any support from parents or professional caregivers such as day-care or school staff. A child’s moral development is made from 5 stages. </w:t>
      </w:r>
      <w:r w:rsidRPr="00755B19">
        <w:rPr>
          <w:rFonts w:ascii="Meiryo UI" w:eastAsia="Meiryo UI" w:hAnsi="Meiryo UI"/>
        </w:rPr>
        <w:t xml:space="preserve">According to </w:t>
      </w:r>
      <w:r w:rsidRPr="00755B19">
        <w:rPr>
          <w:rFonts w:ascii="Meiryo UI" w:eastAsia="Meiryo UI" w:hAnsi="Meiryo UI"/>
          <w:color w:val="000000"/>
          <w:shd w:val="clear" w:color="auto" w:fill="FFFFFF"/>
        </w:rPr>
        <w:t>(</w:t>
      </w:r>
      <w:proofErr w:type="spellStart"/>
      <w:r w:rsidRPr="00755B19">
        <w:rPr>
          <w:rFonts w:ascii="Meiryo UI" w:eastAsia="Meiryo UI" w:hAnsi="Meiryo UI"/>
          <w:color w:val="000000"/>
          <w:shd w:val="clear" w:color="auto" w:fill="FFFFFF"/>
        </w:rPr>
        <w:t>Dr.</w:t>
      </w:r>
      <w:proofErr w:type="spellEnd"/>
      <w:r w:rsidRPr="00755B19">
        <w:rPr>
          <w:rFonts w:ascii="Meiryo UI" w:eastAsia="Meiryo UI" w:hAnsi="Meiryo UI"/>
          <w:color w:val="000000"/>
          <w:shd w:val="clear" w:color="auto" w:fill="FFFFFF"/>
        </w:rPr>
        <w:t xml:space="preserve"> Bill Sears, 2021</w:t>
      </w:r>
      <w:r>
        <w:rPr>
          <w:rFonts w:ascii="Meiryo UI" w:eastAsia="Meiryo UI" w:hAnsi="Meiryo UI"/>
          <w:color w:val="000000"/>
          <w:shd w:val="clear" w:color="auto" w:fill="FFFFFF"/>
        </w:rPr>
        <w:t>) The five stages are “</w:t>
      </w:r>
      <w:r w:rsidRPr="00755B19">
        <w:rPr>
          <w:rFonts w:ascii="Meiryo UI" w:eastAsia="Meiryo UI" w:hAnsi="Meiryo UI"/>
          <w:b/>
          <w:bCs/>
          <w:color w:val="000000"/>
          <w:shd w:val="clear" w:color="auto" w:fill="FFFFFF"/>
        </w:rPr>
        <w:t>Infancy, Toddlerhood, Pre-schoolers (Three to Seven Years), Seven to Ten Years and Preteens and Teens</w:t>
      </w:r>
      <w:r>
        <w:rPr>
          <w:rFonts w:ascii="Meiryo UI" w:eastAsia="Meiryo UI" w:hAnsi="Meiryo UI"/>
          <w:b/>
          <w:bCs/>
          <w:color w:val="000000"/>
          <w:shd w:val="clear" w:color="auto" w:fill="FFFFFF"/>
        </w:rPr>
        <w:t>.</w:t>
      </w:r>
      <w:r w:rsidRPr="00755B19">
        <w:rPr>
          <w:rFonts w:ascii="Meiryo UI" w:eastAsia="Meiryo UI" w:hAnsi="Meiryo UI"/>
          <w:b/>
          <w:bCs/>
          <w:color w:val="000000"/>
          <w:shd w:val="clear" w:color="auto" w:fill="FFFFFF"/>
        </w:rPr>
        <w:t>”</w:t>
      </w:r>
      <w:r>
        <w:rPr>
          <w:rFonts w:ascii="Meiryo UI" w:eastAsia="Meiryo UI" w:hAnsi="Meiryo UI"/>
          <w:b/>
          <w:bCs/>
          <w:color w:val="000000"/>
          <w:shd w:val="clear" w:color="auto" w:fill="FFFFFF"/>
        </w:rPr>
        <w:t xml:space="preserve"> </w:t>
      </w:r>
      <w:r w:rsidRPr="00755B19">
        <w:rPr>
          <w:rFonts w:ascii="Meiryo UI" w:eastAsia="Meiryo UI" w:hAnsi="Meiryo UI"/>
          <w:color w:val="000000"/>
          <w:shd w:val="clear" w:color="auto" w:fill="FFFFFF"/>
        </w:rPr>
        <w:t xml:space="preserve">This source also </w:t>
      </w:r>
      <w:r>
        <w:rPr>
          <w:rFonts w:ascii="Meiryo UI" w:eastAsia="Meiryo UI" w:hAnsi="Meiryo UI"/>
          <w:color w:val="000000"/>
          <w:shd w:val="clear" w:color="auto" w:fill="FFFFFF"/>
        </w:rPr>
        <w:t xml:space="preserve">states </w:t>
      </w:r>
      <w:r w:rsidRPr="00755B19">
        <w:rPr>
          <w:rFonts w:ascii="Meiryo UI" w:eastAsia="Meiryo UI" w:hAnsi="Meiryo UI"/>
          <w:color w:val="000000"/>
          <w:shd w:val="clear" w:color="auto" w:fill="FFFFFF"/>
        </w:rPr>
        <w:t>for the child to have a strong morality each stage should have a strong foundation to it.</w:t>
      </w:r>
    </w:p>
    <w:p w14:paraId="1D450983" w14:textId="77777777" w:rsidR="00E411DD" w:rsidRDefault="00E411DD" w:rsidP="00E411DD">
      <w:pPr>
        <w:rPr>
          <w:rFonts w:ascii="Meiryo UI" w:eastAsia="Meiryo UI" w:hAnsi="Meiryo UI" w:cs="Arial"/>
          <w:b/>
          <w:bCs/>
        </w:rPr>
      </w:pPr>
      <w:r>
        <w:rPr>
          <w:rFonts w:ascii="Meiryo UI" w:eastAsia="Meiryo UI" w:hAnsi="Meiryo UI"/>
          <w:color w:val="000000"/>
          <w:shd w:val="clear" w:color="auto" w:fill="FFFFFF"/>
        </w:rPr>
        <w:t xml:space="preserve">A child’s moral development can be affected by experiences of the environment around them. An example of this is, being at the park and witnessing certain behaviours from older children which they could pick up and develop into their own behaviour. This is shown in Comprehensive schools where teachers will tell the older students to show the acceptable behaviour for the younger students. According </w:t>
      </w:r>
      <w:r w:rsidRPr="00764725">
        <w:rPr>
          <w:rFonts w:ascii="Meiryo UI" w:eastAsia="Meiryo UI" w:hAnsi="Meiryo UI"/>
          <w:shd w:val="clear" w:color="auto" w:fill="FFFFFF"/>
        </w:rPr>
        <w:t>to (Gracepointwellness.org, 2021)</w:t>
      </w:r>
      <w:r w:rsidRPr="00764725">
        <w:rPr>
          <w:rFonts w:ascii="Meiryo UI" w:eastAsia="Meiryo UI" w:hAnsi="Meiryo UI" w:cs="Arial"/>
          <w:b/>
          <w:bCs/>
        </w:rPr>
        <w:t xml:space="preserve"> “Children's experiences at home, the environment around them, and their physical, cognitive, emotional, and social skills influence their developing sense of right vs. wrong.”</w:t>
      </w:r>
    </w:p>
    <w:p w14:paraId="7C8AAA06" w14:textId="77777777" w:rsidR="00E411DD" w:rsidRPr="00011BB4" w:rsidRDefault="00E411DD" w:rsidP="00E411DD">
      <w:pPr>
        <w:rPr>
          <w:rFonts w:ascii="Meiryo UI" w:eastAsia="Meiryo UI" w:hAnsi="Meiryo UI"/>
          <w:b/>
          <w:bCs/>
          <w:color w:val="000000"/>
          <w:sz w:val="36"/>
          <w:szCs w:val="36"/>
          <w:shd w:val="clear" w:color="auto" w:fill="FFFFFF"/>
        </w:rPr>
      </w:pPr>
      <w:r w:rsidRPr="00011BB4">
        <w:rPr>
          <w:rFonts w:ascii="Meiryo UI" w:eastAsia="Meiryo UI" w:hAnsi="Meiryo UI" w:cs="Arial"/>
          <w:b/>
          <w:bCs/>
          <w:sz w:val="36"/>
          <w:szCs w:val="36"/>
        </w:rPr>
        <w:t xml:space="preserve">Heteronomous </w:t>
      </w:r>
      <w:r>
        <w:rPr>
          <w:rFonts w:ascii="Meiryo UI" w:eastAsia="Meiryo UI" w:hAnsi="Meiryo UI" w:cs="Arial"/>
          <w:b/>
          <w:bCs/>
          <w:sz w:val="36"/>
          <w:szCs w:val="36"/>
        </w:rPr>
        <w:t>a</w:t>
      </w:r>
      <w:r w:rsidRPr="00011BB4">
        <w:rPr>
          <w:rFonts w:ascii="Meiryo UI" w:eastAsia="Meiryo UI" w:hAnsi="Meiryo UI" w:cs="Arial"/>
          <w:b/>
          <w:bCs/>
          <w:sz w:val="36"/>
          <w:szCs w:val="36"/>
        </w:rPr>
        <w:t>nd Autonomous</w:t>
      </w:r>
    </w:p>
    <w:p w14:paraId="6EA9944C" w14:textId="77777777" w:rsidR="00E411DD" w:rsidRDefault="00E411DD" w:rsidP="00E411DD">
      <w:pPr>
        <w:rPr>
          <w:rFonts w:ascii="Meiryo UI" w:eastAsia="Meiryo UI" w:hAnsi="Meiryo UI"/>
        </w:rPr>
      </w:pPr>
      <w:r>
        <w:rPr>
          <w:rFonts w:ascii="Meiryo UI" w:eastAsia="Meiryo UI" w:hAnsi="Meiryo UI"/>
        </w:rPr>
        <w:lastRenderedPageBreak/>
        <w:t>These are moral stages of development. The Heteronomous is based on the ages of five to nine years old. Whereas Autonomous is based on ages nine to ten years.</w:t>
      </w:r>
    </w:p>
    <w:p w14:paraId="7AAB2C01" w14:textId="77777777" w:rsidR="00E411DD" w:rsidRDefault="00E411DD" w:rsidP="00E411DD">
      <w:pPr>
        <w:rPr>
          <w:rFonts w:ascii="Meiryo UI" w:eastAsia="Meiryo UI" w:hAnsi="Meiryo UI"/>
        </w:rPr>
      </w:pPr>
      <w:r>
        <w:rPr>
          <w:rFonts w:ascii="Meiryo UI" w:eastAsia="Meiryo UI" w:hAnsi="Meiryo UI"/>
        </w:rPr>
        <w:t>Heteronomous is where children will believe the worst the action they done, the worst the punishment they will get. Heteronomous is seen as when a rule is broken there will be a punishment for it, the rules are made by the current authority figure. An example is at home the child’s authority figure is the parents and they follow their rules and within school their authority figure are the school staff. Children will relate to being good or bad and will relate others as well.</w:t>
      </w:r>
    </w:p>
    <w:p w14:paraId="13C42112" w14:textId="77777777" w:rsidR="00E411DD" w:rsidRPr="00984416" w:rsidRDefault="00E411DD" w:rsidP="00E411DD">
      <w:pPr>
        <w:rPr>
          <w:rFonts w:ascii="Meiryo UI" w:eastAsia="Meiryo UI" w:hAnsi="Meiryo UI"/>
        </w:rPr>
      </w:pPr>
      <w:r w:rsidRPr="00984416">
        <w:rPr>
          <w:rFonts w:ascii="Meiryo UI" w:eastAsia="Meiryo UI" w:hAnsi="Meiryo UI"/>
        </w:rPr>
        <w:t xml:space="preserve">According to </w:t>
      </w:r>
      <w:r w:rsidRPr="00984416">
        <w:rPr>
          <w:rFonts w:ascii="Meiryo UI" w:eastAsia="Meiryo UI" w:hAnsi="Meiryo UI"/>
          <w:shd w:val="clear" w:color="auto" w:fill="FFFFFF"/>
        </w:rPr>
        <w:t>(Betterhelp.com, 2018)</w:t>
      </w:r>
      <w:r w:rsidRPr="00984416">
        <w:rPr>
          <w:rFonts w:ascii="Meiryo UI" w:eastAsia="Meiryo UI" w:hAnsi="Meiryo UI" w:cs="Arial"/>
          <w:shd w:val="clear" w:color="auto" w:fill="FFFFFF"/>
        </w:rPr>
        <w:t xml:space="preserve"> </w:t>
      </w:r>
      <w:r w:rsidRPr="00F65A12">
        <w:rPr>
          <w:rFonts w:ascii="Meiryo UI" w:eastAsia="Meiryo UI" w:hAnsi="Meiryo UI" w:cs="Arial"/>
          <w:b/>
          <w:bCs/>
          <w:shd w:val="clear" w:color="auto" w:fill="FFFFFF"/>
        </w:rPr>
        <w:t>“children think morality comes from listening to what the people in authority have to say.”</w:t>
      </w:r>
    </w:p>
    <w:p w14:paraId="66356902" w14:textId="77777777" w:rsidR="00E411DD" w:rsidRDefault="00E411DD" w:rsidP="00E411DD">
      <w:pPr>
        <w:rPr>
          <w:rFonts w:ascii="Meiryo UI" w:eastAsia="Meiryo UI" w:hAnsi="Meiryo UI"/>
          <w:b/>
          <w:bCs/>
          <w:sz w:val="36"/>
          <w:szCs w:val="36"/>
        </w:rPr>
      </w:pPr>
      <w:r>
        <w:rPr>
          <w:rFonts w:ascii="Meiryo UI" w:eastAsia="Meiryo UI" w:hAnsi="Meiryo UI"/>
        </w:rPr>
        <w:t>Autonomous is when children understand and start to respect views and opinions from other’s, they will start to recognise there is right or wrong and realise morality is about the intentions of others. At this age, a child should be able to understand why rules are put in place and should be followed. However, they will know where their boundaries are and will actively challenge the rules.</w:t>
      </w:r>
      <w:r>
        <w:rPr>
          <w:rFonts w:ascii="Meiryo UI" w:eastAsia="Meiryo UI" w:hAnsi="Meiryo UI"/>
          <w:b/>
          <w:bCs/>
          <w:sz w:val="36"/>
          <w:szCs w:val="36"/>
        </w:rPr>
        <w:t xml:space="preserve"> </w:t>
      </w:r>
    </w:p>
    <w:p w14:paraId="2A0A57C8" w14:textId="77777777" w:rsidR="00E411DD" w:rsidRDefault="00E411DD" w:rsidP="00E411DD">
      <w:pPr>
        <w:rPr>
          <w:rFonts w:ascii="Meiryo UI" w:eastAsia="Meiryo UI" w:hAnsi="Meiryo UI"/>
          <w:b/>
          <w:bCs/>
          <w:sz w:val="36"/>
          <w:szCs w:val="36"/>
        </w:rPr>
      </w:pPr>
      <w:r>
        <w:rPr>
          <w:rFonts w:ascii="Meiryo UI" w:eastAsia="Meiryo UI" w:hAnsi="Meiryo UI"/>
          <w:b/>
          <w:bCs/>
          <w:sz w:val="36"/>
          <w:szCs w:val="36"/>
        </w:rPr>
        <w:t xml:space="preserve">Theories </w:t>
      </w:r>
    </w:p>
    <w:p w14:paraId="69D65644" w14:textId="77777777" w:rsidR="00E411DD" w:rsidRPr="00081F60" w:rsidRDefault="00E411DD" w:rsidP="00E411DD">
      <w:pPr>
        <w:spacing w:after="0" w:line="240" w:lineRule="auto"/>
        <w:rPr>
          <w:rFonts w:ascii="Meiryo UI" w:eastAsia="Meiryo UI" w:hAnsi="Meiryo UI" w:cs="Calibri"/>
          <w:lang w:eastAsia="en-GB"/>
        </w:rPr>
      </w:pPr>
      <w:r w:rsidRPr="00081F60">
        <w:rPr>
          <w:rFonts w:ascii="Meiryo UI" w:eastAsia="Meiryo UI" w:hAnsi="Meiryo UI" w:cs="Calibri"/>
          <w:lang w:eastAsia="en-GB"/>
        </w:rPr>
        <w:t>Kohlberg’s theory was based on Piaget’s cognitive theory. He created ‘moral dilemmas’ to be able to explain his theory. He believed that moral development was much more, and that it was a lifelong process of development.</w:t>
      </w:r>
    </w:p>
    <w:p w14:paraId="5EB85AE6" w14:textId="77777777" w:rsidR="00E411DD" w:rsidRDefault="00E411DD" w:rsidP="00E411DD">
      <w:pPr>
        <w:spacing w:after="0" w:line="240" w:lineRule="auto"/>
        <w:rPr>
          <w:rFonts w:ascii="Meiryo UI" w:eastAsia="Meiryo UI" w:hAnsi="Meiryo UI" w:cs="Calibri"/>
          <w:sz w:val="24"/>
          <w:szCs w:val="24"/>
          <w:lang w:eastAsia="en-GB"/>
        </w:rPr>
      </w:pPr>
      <w:r w:rsidRPr="00081F60">
        <w:rPr>
          <w:rFonts w:ascii="Meiryo UI" w:eastAsia="Meiryo UI" w:hAnsi="Meiryo UI" w:cs="Calibri"/>
          <w:lang w:eastAsia="en-GB"/>
        </w:rPr>
        <w:t xml:space="preserve">According to </w:t>
      </w:r>
      <w:r w:rsidRPr="00081F60">
        <w:rPr>
          <w:rFonts w:ascii="Meiryo UI" w:eastAsia="Meiryo UI" w:hAnsi="Meiryo UI"/>
          <w:color w:val="000000"/>
          <w:shd w:val="clear" w:color="auto" w:fill="FFFFFF"/>
        </w:rPr>
        <w:t>(Healthofchildren.com, 2014)</w:t>
      </w:r>
      <w:r w:rsidRPr="00081F60">
        <w:rPr>
          <w:rFonts w:ascii="Meiryo UI" w:eastAsia="Meiryo UI" w:hAnsi="Meiryo UI" w:cs="Calibri"/>
          <w:b/>
          <w:bCs/>
          <w:lang w:eastAsia="en-GB"/>
        </w:rPr>
        <w:t xml:space="preserve"> “</w:t>
      </w:r>
      <w:r w:rsidRPr="00081F60">
        <w:rPr>
          <w:rFonts w:ascii="Meiryo UI" w:eastAsia="Meiryo UI" w:hAnsi="Meiryo UI"/>
          <w:b/>
          <w:bCs/>
          <w:color w:val="000000"/>
          <w:shd w:val="clear" w:color="auto" w:fill="FFFFFF"/>
        </w:rPr>
        <w:t>Kohlberg believed that individuals made progress by mastering each stage, one at a time. A person could not skip stages.”</w:t>
      </w:r>
      <w:r>
        <w:rPr>
          <w:rFonts w:ascii="Helvetica" w:hAnsi="Helvetica"/>
          <w:color w:val="000000"/>
        </w:rPr>
        <w:br/>
      </w:r>
    </w:p>
    <w:p w14:paraId="61840E7B" w14:textId="77777777" w:rsidR="00E411DD" w:rsidRDefault="00E411DD" w:rsidP="00E411DD">
      <w:pPr>
        <w:spacing w:after="0" w:line="240" w:lineRule="auto"/>
        <w:rPr>
          <w:rFonts w:ascii="Meiryo UI" w:eastAsia="Meiryo UI" w:hAnsi="Meiryo UI" w:cs="Calibri"/>
          <w:sz w:val="24"/>
          <w:szCs w:val="24"/>
          <w:lang w:eastAsia="en-GB"/>
        </w:rPr>
      </w:pPr>
      <w:r>
        <w:rPr>
          <w:rFonts w:ascii="Meiryo UI" w:eastAsia="Meiryo UI" w:hAnsi="Meiryo UI" w:cs="Calibri"/>
          <w:sz w:val="24"/>
          <w:szCs w:val="24"/>
          <w:lang w:eastAsia="en-GB"/>
        </w:rPr>
        <w:t>His theory had three levels consisting with six stages, two stages for each level.</w:t>
      </w:r>
    </w:p>
    <w:p w14:paraId="222C783A" w14:textId="77777777" w:rsidR="00E411DD" w:rsidRDefault="00E411DD" w:rsidP="00E411DD">
      <w:pPr>
        <w:spacing w:after="0" w:line="240" w:lineRule="auto"/>
        <w:rPr>
          <w:rFonts w:ascii="Meiryo UI" w:eastAsia="Meiryo UI" w:hAnsi="Meiryo UI" w:cs="Calibri"/>
          <w:sz w:val="24"/>
          <w:szCs w:val="24"/>
          <w:lang w:eastAsia="en-GB"/>
        </w:rPr>
      </w:pPr>
      <w:r>
        <w:rPr>
          <w:rFonts w:ascii="Meiryo UI" w:eastAsia="Meiryo UI" w:hAnsi="Meiryo UI" w:cs="Calibri"/>
          <w:sz w:val="24"/>
          <w:szCs w:val="24"/>
          <w:lang w:eastAsia="en-GB"/>
        </w:rPr>
        <w:t>The Levels consisted of :</w:t>
      </w:r>
    </w:p>
    <w:p w14:paraId="1F0CFFFF" w14:textId="77777777" w:rsidR="00E411DD" w:rsidRPr="001F3CAC" w:rsidRDefault="00E411DD" w:rsidP="00E411DD">
      <w:pPr>
        <w:spacing w:after="0" w:line="240" w:lineRule="auto"/>
        <w:outlineLvl w:val="0"/>
        <w:rPr>
          <w:rFonts w:ascii="Meiryo UI" w:eastAsia="Meiryo UI" w:hAnsi="Meiryo UI" w:cs="Calibri"/>
          <w:b/>
          <w:bCs/>
          <w:kern w:val="36"/>
          <w:lang w:eastAsia="en-GB"/>
        </w:rPr>
      </w:pPr>
      <w:r>
        <w:rPr>
          <w:rFonts w:ascii="Meiryo UI" w:eastAsia="Meiryo UI" w:hAnsi="Meiryo UI" w:cs="Calibri"/>
          <w:b/>
          <w:bCs/>
          <w:kern w:val="36"/>
          <w:lang w:eastAsia="en-GB"/>
        </w:rPr>
        <w:t>“</w:t>
      </w:r>
      <w:r w:rsidRPr="001F3CAC">
        <w:rPr>
          <w:rFonts w:ascii="Meiryo UI" w:eastAsia="Meiryo UI" w:hAnsi="Meiryo UI" w:cs="Calibri" w:hint="eastAsia"/>
          <w:b/>
          <w:bCs/>
          <w:kern w:val="36"/>
          <w:lang w:eastAsia="en-GB"/>
        </w:rPr>
        <w:t>Level 1 - Pre-conventional Morality</w:t>
      </w:r>
    </w:p>
    <w:p w14:paraId="50C59295" w14:textId="77777777" w:rsidR="00E411DD" w:rsidRPr="001F3CAC" w:rsidRDefault="00E411DD" w:rsidP="00E411DD">
      <w:pPr>
        <w:spacing w:after="0" w:line="240" w:lineRule="auto"/>
        <w:outlineLvl w:val="0"/>
        <w:rPr>
          <w:rFonts w:ascii="Meiryo UI" w:eastAsia="Meiryo UI" w:hAnsi="Meiryo UI" w:cs="Calibri"/>
          <w:b/>
          <w:bCs/>
          <w:kern w:val="36"/>
          <w:lang w:eastAsia="en-GB"/>
        </w:rPr>
      </w:pPr>
      <w:r w:rsidRPr="001F3CAC">
        <w:rPr>
          <w:rFonts w:ascii="Meiryo UI" w:eastAsia="Meiryo UI" w:hAnsi="Meiryo UI" w:cs="Calibri" w:hint="eastAsia"/>
          <w:b/>
          <w:bCs/>
          <w:kern w:val="36"/>
          <w:lang w:eastAsia="en-GB"/>
        </w:rPr>
        <w:t>Level 2 - Conventional Morality</w:t>
      </w:r>
    </w:p>
    <w:p w14:paraId="469539C4" w14:textId="77777777" w:rsidR="00E411DD" w:rsidRPr="002060F0" w:rsidRDefault="00E411DD" w:rsidP="00E411DD">
      <w:pPr>
        <w:spacing w:after="0" w:line="240" w:lineRule="auto"/>
        <w:outlineLvl w:val="0"/>
        <w:rPr>
          <w:rFonts w:ascii="Meiryo UI" w:eastAsia="Meiryo UI" w:hAnsi="Meiryo UI" w:cs="Calibri"/>
          <w:b/>
          <w:bCs/>
          <w:kern w:val="36"/>
          <w:lang w:eastAsia="en-GB"/>
        </w:rPr>
      </w:pPr>
      <w:r w:rsidRPr="001F3CAC">
        <w:rPr>
          <w:rFonts w:ascii="Meiryo UI" w:eastAsia="Meiryo UI" w:hAnsi="Meiryo UI" w:cs="Calibri" w:hint="eastAsia"/>
          <w:b/>
          <w:bCs/>
          <w:kern w:val="36"/>
          <w:lang w:eastAsia="en-GB"/>
        </w:rPr>
        <w:t>Level 3 - Post-conventional Morality</w:t>
      </w:r>
      <w:r>
        <w:rPr>
          <w:rFonts w:ascii="Meiryo UI" w:eastAsia="Meiryo UI" w:hAnsi="Meiryo UI" w:cs="Calibri"/>
          <w:b/>
          <w:bCs/>
          <w:kern w:val="36"/>
          <w:lang w:eastAsia="en-GB"/>
        </w:rPr>
        <w:t xml:space="preserve">” </w:t>
      </w:r>
      <w:r w:rsidRPr="00081F60">
        <w:rPr>
          <w:rFonts w:ascii="Meiryo UI" w:eastAsia="Meiryo UI" w:hAnsi="Meiryo UI" w:cs="Calibri"/>
          <w:kern w:val="36"/>
          <w:lang w:eastAsia="en-GB"/>
        </w:rPr>
        <w:t xml:space="preserve">According to </w:t>
      </w:r>
      <w:r w:rsidRPr="00081F60">
        <w:rPr>
          <w:rFonts w:ascii="Meiryo UI" w:eastAsia="Meiryo UI" w:hAnsi="Meiryo UI"/>
          <w:shd w:val="clear" w:color="auto" w:fill="FFFFFF"/>
        </w:rPr>
        <w:t>(</w:t>
      </w:r>
      <w:proofErr w:type="spellStart"/>
      <w:r w:rsidRPr="00081F60">
        <w:rPr>
          <w:rFonts w:ascii="Meiryo UI" w:eastAsia="Meiryo UI" w:hAnsi="Meiryo UI"/>
          <w:shd w:val="clear" w:color="auto" w:fill="FFFFFF"/>
        </w:rPr>
        <w:t>Mcleod</w:t>
      </w:r>
      <w:proofErr w:type="spellEnd"/>
      <w:r w:rsidRPr="00081F60">
        <w:rPr>
          <w:rFonts w:ascii="Meiryo UI" w:eastAsia="Meiryo UI" w:hAnsi="Meiryo UI"/>
          <w:shd w:val="clear" w:color="auto" w:fill="FFFFFF"/>
        </w:rPr>
        <w:t>, 2008)</w:t>
      </w:r>
    </w:p>
    <w:p w14:paraId="65D5F3A9" w14:textId="77777777" w:rsidR="00E411DD" w:rsidRDefault="00E411DD" w:rsidP="00E411DD">
      <w:pPr>
        <w:spacing w:after="0" w:line="240" w:lineRule="auto"/>
        <w:outlineLvl w:val="0"/>
        <w:rPr>
          <w:rFonts w:ascii="Meiryo UI" w:eastAsia="Meiryo UI" w:hAnsi="Meiryo UI" w:cs="Calibri"/>
          <w:b/>
          <w:bCs/>
          <w:color w:val="1E4E79"/>
          <w:kern w:val="36"/>
          <w:lang w:eastAsia="en-GB"/>
        </w:rPr>
      </w:pPr>
    </w:p>
    <w:p w14:paraId="5BF183F8" w14:textId="77777777" w:rsidR="00E411DD" w:rsidRDefault="00E411DD" w:rsidP="00E411DD">
      <w:pPr>
        <w:spacing w:after="0" w:line="240" w:lineRule="auto"/>
        <w:outlineLvl w:val="0"/>
        <w:rPr>
          <w:rFonts w:ascii="Meiryo UI" w:eastAsia="Meiryo UI" w:hAnsi="Meiryo UI" w:cs="Calibri"/>
          <w:kern w:val="36"/>
          <w:lang w:eastAsia="en-GB"/>
        </w:rPr>
      </w:pPr>
      <w:r w:rsidRPr="001F3CAC">
        <w:rPr>
          <w:rFonts w:ascii="Meiryo UI" w:eastAsia="Meiryo UI" w:hAnsi="Meiryo UI" w:cs="Calibri"/>
          <w:kern w:val="36"/>
          <w:lang w:eastAsia="en-GB"/>
        </w:rPr>
        <w:t>At level one a child would be showing obedience. At level two they would understand law and order and conformity</w:t>
      </w:r>
      <w:r>
        <w:rPr>
          <w:rFonts w:ascii="Meiryo UI" w:eastAsia="Meiryo UI" w:hAnsi="Meiryo UI" w:cs="Calibri"/>
          <w:kern w:val="36"/>
          <w:lang w:eastAsia="en-GB"/>
        </w:rPr>
        <w:t>,</w:t>
      </w:r>
      <w:r w:rsidRPr="001F3CAC">
        <w:rPr>
          <w:rFonts w:ascii="Meiryo UI" w:eastAsia="Meiryo UI" w:hAnsi="Meiryo UI" w:cs="Calibri"/>
          <w:kern w:val="36"/>
          <w:lang w:eastAsia="en-GB"/>
        </w:rPr>
        <w:t xml:space="preserve"> and at level three they understand universal principles.</w:t>
      </w:r>
    </w:p>
    <w:p w14:paraId="5B60984F" w14:textId="77777777" w:rsidR="00E411DD" w:rsidRDefault="00E411DD" w:rsidP="00E411DD">
      <w:pPr>
        <w:spacing w:after="0" w:line="240" w:lineRule="auto"/>
        <w:outlineLvl w:val="0"/>
        <w:rPr>
          <w:rFonts w:ascii="Meiryo UI" w:eastAsia="Meiryo UI" w:hAnsi="Meiryo UI" w:cs="Calibri"/>
          <w:kern w:val="36"/>
          <w:lang w:eastAsia="en-GB"/>
        </w:rPr>
      </w:pPr>
    </w:p>
    <w:p w14:paraId="23BFF906" w14:textId="77777777" w:rsidR="00E411DD" w:rsidRDefault="00E411DD" w:rsidP="00E411DD">
      <w:pPr>
        <w:spacing w:before="120" w:after="120" w:line="240" w:lineRule="auto"/>
        <w:textAlignment w:val="baseline"/>
        <w:rPr>
          <w:rFonts w:ascii="Meiryo UI" w:eastAsia="Meiryo UI" w:hAnsi="Meiryo UI" w:cs="Arial"/>
          <w:b/>
          <w:bCs/>
          <w:lang w:eastAsia="en-GB"/>
        </w:rPr>
      </w:pPr>
      <w:r w:rsidRPr="00297E56">
        <w:rPr>
          <w:rFonts w:ascii="Meiryo UI" w:eastAsia="Meiryo UI" w:hAnsi="Meiryo UI" w:cs="Calibri"/>
          <w:kern w:val="36"/>
          <w:lang w:eastAsia="en-GB"/>
        </w:rPr>
        <w:t xml:space="preserve">There has been many criticism on his theory. According to </w:t>
      </w:r>
      <w:r w:rsidRPr="00297E56">
        <w:rPr>
          <w:rFonts w:ascii="Meiryo UI" w:eastAsia="Meiryo UI" w:hAnsi="Meiryo UI"/>
          <w:shd w:val="clear" w:color="auto" w:fill="FFFFFF"/>
        </w:rPr>
        <w:t xml:space="preserve">(Lumenlearning.com, 2021) </w:t>
      </w:r>
      <w:r>
        <w:rPr>
          <w:rFonts w:ascii="Meiryo UI" w:eastAsia="Meiryo UI" w:hAnsi="Meiryo UI"/>
          <w:shd w:val="clear" w:color="auto" w:fill="FFFFFF"/>
        </w:rPr>
        <w:t>“</w:t>
      </w:r>
      <w:r w:rsidRPr="00297E56">
        <w:rPr>
          <w:rFonts w:ascii="Meiryo UI" w:eastAsia="Meiryo UI" w:hAnsi="Meiryo UI" w:cs="Arial"/>
          <w:b/>
          <w:bCs/>
          <w:lang w:eastAsia="en-GB"/>
        </w:rPr>
        <w:t>Kohlberg’s theory has been criticized for its cultural and gendered bias toward white, upper-class men and boys. It also fails to account for inconsistencies within moral judgments.</w:t>
      </w:r>
      <w:r>
        <w:rPr>
          <w:rFonts w:ascii="Meiryo UI" w:eastAsia="Meiryo UI" w:hAnsi="Meiryo UI" w:cs="Arial"/>
          <w:b/>
          <w:bCs/>
          <w:lang w:eastAsia="en-GB"/>
        </w:rPr>
        <w:t>”</w:t>
      </w:r>
    </w:p>
    <w:p w14:paraId="16C12B5B" w14:textId="77777777" w:rsidR="00E411DD" w:rsidRPr="001B58E7" w:rsidRDefault="00E411DD" w:rsidP="00E411DD">
      <w:pPr>
        <w:spacing w:before="120" w:after="120" w:line="240" w:lineRule="auto"/>
        <w:textAlignment w:val="baseline"/>
        <w:rPr>
          <w:rFonts w:ascii="Meiryo UI" w:eastAsia="Meiryo UI" w:hAnsi="Meiryo UI" w:cs="Arial"/>
          <w:lang w:eastAsia="en-GB"/>
        </w:rPr>
      </w:pPr>
    </w:p>
    <w:p w14:paraId="0BA9032D" w14:textId="77777777" w:rsidR="00E411DD" w:rsidRDefault="00E411DD" w:rsidP="00E411DD">
      <w:pPr>
        <w:spacing w:before="120" w:after="120" w:line="240" w:lineRule="auto"/>
        <w:textAlignment w:val="baseline"/>
        <w:rPr>
          <w:rFonts w:ascii="Meiryo UI" w:eastAsia="Meiryo UI" w:hAnsi="Meiryo UI" w:cs="Arial"/>
          <w:lang w:eastAsia="en-GB"/>
        </w:rPr>
      </w:pPr>
      <w:r w:rsidRPr="001B58E7">
        <w:rPr>
          <w:rFonts w:ascii="Meiryo UI" w:eastAsia="Meiryo UI" w:hAnsi="Meiryo UI" w:cs="Arial"/>
          <w:lang w:eastAsia="en-GB"/>
        </w:rPr>
        <w:t>Before Piaget’s Cognitive development theory, children were ‘little adults’</w:t>
      </w:r>
      <w:r>
        <w:rPr>
          <w:rFonts w:ascii="Meiryo UI" w:eastAsia="Meiryo UI" w:hAnsi="Meiryo UI" w:cs="Arial"/>
          <w:lang w:eastAsia="en-GB"/>
        </w:rPr>
        <w:t>,</w:t>
      </w:r>
      <w:r w:rsidRPr="001B58E7">
        <w:rPr>
          <w:rFonts w:ascii="Meiryo UI" w:eastAsia="Meiryo UI" w:hAnsi="Meiryo UI" w:cs="Arial"/>
          <w:lang w:eastAsia="en-GB"/>
        </w:rPr>
        <w:t xml:space="preserve"> Piaget theory proved that children were unlike adults. Piaget believed that social interactions and experiences with the current environment are all factors of a child’s moral development.</w:t>
      </w:r>
    </w:p>
    <w:p w14:paraId="6DEB82E7" w14:textId="77777777" w:rsidR="00E411DD" w:rsidRPr="00CD329D" w:rsidRDefault="00E411DD" w:rsidP="00E411DD">
      <w:pPr>
        <w:spacing w:before="120" w:after="120" w:line="240" w:lineRule="auto"/>
        <w:textAlignment w:val="baseline"/>
        <w:rPr>
          <w:rFonts w:ascii="Meiryo UI" w:eastAsia="Meiryo UI" w:hAnsi="Meiryo UI" w:cs="Arial"/>
          <w:lang w:eastAsia="en-GB"/>
        </w:rPr>
      </w:pPr>
      <w:r w:rsidRPr="00CD329D">
        <w:rPr>
          <w:rFonts w:ascii="Meiryo UI" w:eastAsia="Meiryo UI" w:hAnsi="Meiryo UI" w:cs="Arial"/>
          <w:lang w:eastAsia="en-GB"/>
        </w:rPr>
        <w:t>According to</w:t>
      </w:r>
      <w:r w:rsidRPr="00CD329D">
        <w:rPr>
          <w:rFonts w:ascii="Meiryo UI" w:eastAsia="Meiryo UI" w:hAnsi="Meiryo UI"/>
          <w:shd w:val="clear" w:color="auto" w:fill="FFFFFF"/>
        </w:rPr>
        <w:t xml:space="preserve"> (</w:t>
      </w:r>
      <w:proofErr w:type="spellStart"/>
      <w:r w:rsidRPr="00CD329D">
        <w:rPr>
          <w:rFonts w:ascii="Meiryo UI" w:eastAsia="Meiryo UI" w:hAnsi="Meiryo UI"/>
          <w:shd w:val="clear" w:color="auto" w:fill="FFFFFF"/>
        </w:rPr>
        <w:t>Mcleod</w:t>
      </w:r>
      <w:proofErr w:type="spellEnd"/>
      <w:r w:rsidRPr="00CD329D">
        <w:rPr>
          <w:rFonts w:ascii="Meiryo UI" w:eastAsia="Meiryo UI" w:hAnsi="Meiryo UI"/>
          <w:shd w:val="clear" w:color="auto" w:fill="FFFFFF"/>
        </w:rPr>
        <w:t xml:space="preserve">, 2015) </w:t>
      </w:r>
      <w:r w:rsidRPr="00CD329D">
        <w:rPr>
          <w:rFonts w:ascii="Meiryo UI" w:eastAsia="Meiryo UI" w:hAnsi="Meiryo UI"/>
          <w:b/>
          <w:bCs/>
          <w:shd w:val="clear" w:color="auto" w:fill="FFFFFF"/>
        </w:rPr>
        <w:t>“Piaget found that children’s ideas regarding rules, moral judgements and punishment tended to change as they got older.”</w:t>
      </w:r>
      <w:r>
        <w:rPr>
          <w:rFonts w:ascii="Meiryo UI" w:eastAsia="Meiryo UI" w:hAnsi="Meiryo UI"/>
          <w:shd w:val="clear" w:color="auto" w:fill="FFFFFF"/>
        </w:rPr>
        <w:t xml:space="preserve"> This suggests that as the child develops and grows, they enter new stages of their moral development call ‘Heteronomous and Autonomous morality’.</w:t>
      </w:r>
    </w:p>
    <w:p w14:paraId="7F09C28A" w14:textId="77777777" w:rsidR="00E411DD" w:rsidRPr="001B58E7" w:rsidRDefault="00E411DD" w:rsidP="00E411DD">
      <w:pPr>
        <w:spacing w:before="120" w:after="120" w:line="240" w:lineRule="auto"/>
        <w:textAlignment w:val="baseline"/>
        <w:rPr>
          <w:rFonts w:ascii="Meiryo UI" w:eastAsia="Meiryo UI" w:hAnsi="Meiryo UI" w:cs="Arial"/>
          <w:lang w:eastAsia="en-GB"/>
        </w:rPr>
      </w:pPr>
    </w:p>
    <w:p w14:paraId="34791441" w14:textId="77777777" w:rsidR="00E411DD" w:rsidRDefault="00E411DD" w:rsidP="00E411DD">
      <w:pPr>
        <w:rPr>
          <w:rFonts w:ascii="Meiryo UI" w:eastAsia="Meiryo UI" w:hAnsi="Meiryo UI"/>
        </w:rPr>
      </w:pPr>
      <w:r>
        <w:rPr>
          <w:rFonts w:ascii="Meiryo UI" w:eastAsia="Meiryo UI" w:hAnsi="Meiryo UI"/>
        </w:rPr>
        <w:t>Having the right influences and correct teaching will help a child’s morality development for the best. Meaning that a child’s emotional and cognitive development may benefit from. An example is the child will learn emotions like guilt and shame. Also, happiness and pride. These emotions will help develop the child moral and cognitive by linking those emotions with the action they done.</w:t>
      </w:r>
    </w:p>
    <w:p w14:paraId="32C444A7" w14:textId="77777777" w:rsidR="00EC4759" w:rsidRDefault="00EC4759" w:rsidP="00000D41">
      <w:pPr>
        <w:rPr>
          <w:rStyle w:val="Hyperlink"/>
          <w:rFonts w:ascii="Meiryo UI" w:eastAsia="Meiryo UI" w:hAnsi="Meiryo UI"/>
          <w:color w:val="auto"/>
          <w:sz w:val="24"/>
          <w:szCs w:val="24"/>
          <w:u w:val="none"/>
        </w:rPr>
      </w:pPr>
    </w:p>
    <w:p w14:paraId="12649658" w14:textId="77777777" w:rsidR="00653CFD" w:rsidRDefault="00653CFD" w:rsidP="00000D41">
      <w:pPr>
        <w:rPr>
          <w:rStyle w:val="Hyperlink"/>
          <w:rFonts w:ascii="Meiryo UI" w:eastAsia="Meiryo UI" w:hAnsi="Meiryo UI"/>
          <w:color w:val="auto"/>
          <w:sz w:val="24"/>
          <w:szCs w:val="24"/>
          <w:u w:val="none"/>
        </w:rPr>
      </w:pPr>
    </w:p>
    <w:p w14:paraId="3D24013D" w14:textId="6B02D1CB" w:rsidR="006B04AA" w:rsidRPr="00000D41" w:rsidRDefault="006B04AA" w:rsidP="00000D41">
      <w:pPr>
        <w:rPr>
          <w:rStyle w:val="Hyperlink"/>
          <w:rFonts w:ascii="Meiryo UI" w:eastAsia="Meiryo UI" w:hAnsi="Meiryo UI"/>
          <w:color w:val="auto"/>
          <w:sz w:val="24"/>
          <w:szCs w:val="24"/>
          <w:u w:val="none"/>
        </w:rPr>
      </w:pPr>
    </w:p>
    <w:p w14:paraId="4CCD3AE4" w14:textId="2178EF15" w:rsidR="00000D41" w:rsidRPr="00000D41" w:rsidRDefault="00000D41" w:rsidP="00000D41">
      <w:pPr>
        <w:rPr>
          <w:rFonts w:ascii="Meiryo UI" w:eastAsia="Meiryo UI" w:hAnsi="Meiryo UI"/>
          <w:b/>
          <w:bCs/>
          <w:color w:val="0000FF"/>
          <w:sz w:val="24"/>
          <w:szCs w:val="24"/>
          <w:u w:val="single"/>
        </w:rPr>
      </w:pPr>
    </w:p>
    <w:p w14:paraId="0F938C2C" w14:textId="276107FA" w:rsidR="004D2513" w:rsidRDefault="004D2513">
      <w:r>
        <w:br w:type="page"/>
      </w:r>
    </w:p>
    <w:p w14:paraId="375A693B" w14:textId="29D5F137" w:rsidR="009125CA" w:rsidRPr="00611153" w:rsidRDefault="00FA10E4" w:rsidP="00611153">
      <w:pPr>
        <w:rPr>
          <w:rFonts w:ascii="Meiryo UI" w:eastAsia="Meiryo UI" w:hAnsi="Meiryo UI"/>
          <w:b/>
          <w:bCs/>
          <w:sz w:val="24"/>
          <w:szCs w:val="24"/>
          <w:u w:val="single"/>
        </w:rPr>
      </w:pPr>
      <w:r w:rsidRPr="00611153">
        <w:rPr>
          <w:rFonts w:ascii="Meiryo UI" w:eastAsia="Meiryo UI" w:hAnsi="Meiryo UI"/>
          <w:b/>
          <w:bCs/>
          <w:sz w:val="24"/>
          <w:szCs w:val="24"/>
          <w:u w:val="single"/>
        </w:rPr>
        <w:lastRenderedPageBreak/>
        <w:t>Reference List</w:t>
      </w:r>
    </w:p>
    <w:p w14:paraId="63F4EA95" w14:textId="6735B307" w:rsidR="00FA10E4" w:rsidRPr="00C96207" w:rsidRDefault="00FA10E4" w:rsidP="00FA10E4">
      <w:pPr>
        <w:rPr>
          <w:rFonts w:ascii="Arial" w:hAnsi="Arial" w:cs="Arial"/>
          <w:sz w:val="20"/>
          <w:szCs w:val="20"/>
        </w:rPr>
      </w:pPr>
      <w:r w:rsidRPr="00C96207">
        <w:rPr>
          <w:rFonts w:ascii="Arial" w:hAnsi="Arial" w:cs="Arial"/>
          <w:sz w:val="20"/>
          <w:szCs w:val="20"/>
        </w:rPr>
        <w:t xml:space="preserve">Cherry, Kendra. “Understanding Erikson’s Stages of Psychosocial Development.” </w:t>
      </w:r>
      <w:proofErr w:type="spellStart"/>
      <w:r w:rsidRPr="00C96207">
        <w:rPr>
          <w:rFonts w:ascii="Arial" w:hAnsi="Arial" w:cs="Arial"/>
          <w:i/>
          <w:iCs/>
          <w:sz w:val="20"/>
          <w:szCs w:val="20"/>
        </w:rPr>
        <w:t>Verywell</w:t>
      </w:r>
      <w:proofErr w:type="spellEnd"/>
      <w:r w:rsidRPr="00C96207">
        <w:rPr>
          <w:rFonts w:ascii="Arial" w:hAnsi="Arial" w:cs="Arial"/>
          <w:i/>
          <w:iCs/>
          <w:sz w:val="20"/>
          <w:szCs w:val="20"/>
        </w:rPr>
        <w:t xml:space="preserve"> Mind</w:t>
      </w:r>
      <w:r w:rsidRPr="00C96207">
        <w:rPr>
          <w:rFonts w:ascii="Arial" w:hAnsi="Arial" w:cs="Arial"/>
          <w:sz w:val="20"/>
          <w:szCs w:val="20"/>
        </w:rPr>
        <w:t xml:space="preserve">, 26 June 2020, </w:t>
      </w:r>
      <w:hyperlink r:id="rId11" w:history="1">
        <w:r w:rsidRPr="00C96207">
          <w:rPr>
            <w:rStyle w:val="Hyperlink"/>
            <w:rFonts w:ascii="Arial" w:hAnsi="Arial" w:cs="Arial"/>
            <w:sz w:val="20"/>
            <w:szCs w:val="20"/>
          </w:rPr>
          <w:t>www.verywellmind.com/erik-eriksons-stages-of-psychosocial-development-2795740. Accessed 27 Mar. 2021</w:t>
        </w:r>
      </w:hyperlink>
      <w:r w:rsidRPr="00C96207">
        <w:rPr>
          <w:rFonts w:ascii="Arial" w:hAnsi="Arial" w:cs="Arial"/>
          <w:sz w:val="20"/>
          <w:szCs w:val="20"/>
        </w:rPr>
        <w:t>.</w:t>
      </w:r>
    </w:p>
    <w:p w14:paraId="3FC6DEC9" w14:textId="77777777" w:rsidR="006C20F0" w:rsidRPr="00C96207" w:rsidRDefault="006C20F0" w:rsidP="006C20F0">
      <w:pPr>
        <w:rPr>
          <w:rFonts w:ascii="Arial" w:hAnsi="Arial" w:cs="Arial"/>
          <w:sz w:val="20"/>
          <w:szCs w:val="20"/>
        </w:rPr>
      </w:pPr>
      <w:r w:rsidRPr="00C96207">
        <w:rPr>
          <w:rFonts w:ascii="Arial" w:hAnsi="Arial" w:cs="Arial"/>
          <w:sz w:val="20"/>
          <w:szCs w:val="20"/>
        </w:rPr>
        <w:t xml:space="preserve">Cherry, Kendra. “How Attachment Theory Works.” </w:t>
      </w:r>
      <w:proofErr w:type="spellStart"/>
      <w:r w:rsidRPr="00C96207">
        <w:rPr>
          <w:rFonts w:ascii="Arial" w:hAnsi="Arial" w:cs="Arial"/>
          <w:i/>
          <w:iCs/>
          <w:sz w:val="20"/>
          <w:szCs w:val="20"/>
        </w:rPr>
        <w:t>Verywell</w:t>
      </w:r>
      <w:proofErr w:type="spellEnd"/>
      <w:r w:rsidRPr="00C96207">
        <w:rPr>
          <w:rFonts w:ascii="Arial" w:hAnsi="Arial" w:cs="Arial"/>
          <w:i/>
          <w:iCs/>
          <w:sz w:val="20"/>
          <w:szCs w:val="20"/>
        </w:rPr>
        <w:t xml:space="preserve"> Mind</w:t>
      </w:r>
      <w:r w:rsidRPr="00C96207">
        <w:rPr>
          <w:rFonts w:ascii="Arial" w:hAnsi="Arial" w:cs="Arial"/>
          <w:sz w:val="20"/>
          <w:szCs w:val="20"/>
        </w:rPr>
        <w:t>, 17 July 2019, www.verywellmind.com/what-is-attachment-theory-2795337. Accessed 27 Mar. 2021.</w:t>
      </w:r>
    </w:p>
    <w:p w14:paraId="4B5D8E86" w14:textId="77777777" w:rsidR="006C20F0" w:rsidRPr="00C96207" w:rsidRDefault="006C20F0" w:rsidP="006C20F0">
      <w:pPr>
        <w:rPr>
          <w:rFonts w:ascii="Arial" w:hAnsi="Arial" w:cs="Arial"/>
          <w:sz w:val="20"/>
          <w:szCs w:val="20"/>
        </w:rPr>
      </w:pPr>
      <w:r w:rsidRPr="00C96207">
        <w:rPr>
          <w:rFonts w:ascii="Arial" w:hAnsi="Arial" w:cs="Arial"/>
          <w:sz w:val="20"/>
          <w:szCs w:val="20"/>
        </w:rPr>
        <w:t xml:space="preserve">Cherry, Kendra “Why Mary Ainsworth Was an Important Contributor to Attachment Theory.” </w:t>
      </w:r>
      <w:proofErr w:type="spellStart"/>
      <w:r w:rsidRPr="00C96207">
        <w:rPr>
          <w:rFonts w:ascii="Arial" w:hAnsi="Arial" w:cs="Arial"/>
          <w:i/>
          <w:iCs/>
          <w:sz w:val="20"/>
          <w:szCs w:val="20"/>
        </w:rPr>
        <w:t>Verywell</w:t>
      </w:r>
      <w:proofErr w:type="spellEnd"/>
      <w:r w:rsidRPr="00C96207">
        <w:rPr>
          <w:rFonts w:ascii="Arial" w:hAnsi="Arial" w:cs="Arial"/>
          <w:i/>
          <w:iCs/>
          <w:sz w:val="20"/>
          <w:szCs w:val="20"/>
        </w:rPr>
        <w:t xml:space="preserve"> Mind</w:t>
      </w:r>
      <w:r w:rsidRPr="00C96207">
        <w:rPr>
          <w:rFonts w:ascii="Arial" w:hAnsi="Arial" w:cs="Arial"/>
          <w:sz w:val="20"/>
          <w:szCs w:val="20"/>
        </w:rPr>
        <w:t xml:space="preserve">, 4 Apr. 2020, </w:t>
      </w:r>
      <w:hyperlink r:id="rId12" w:history="1">
        <w:r w:rsidRPr="00C96207">
          <w:rPr>
            <w:rStyle w:val="Hyperlink"/>
            <w:rFonts w:ascii="Arial" w:eastAsia="Meiryo UI" w:hAnsi="Arial" w:cs="Arial"/>
            <w:sz w:val="20"/>
            <w:szCs w:val="20"/>
          </w:rPr>
          <w:t>www.verywellmind.com/mary-ainsworth-biography-2795501. Accessed 27 Mar. 2021</w:t>
        </w:r>
      </w:hyperlink>
      <w:r w:rsidRPr="00C96207">
        <w:rPr>
          <w:rFonts w:ascii="Arial" w:hAnsi="Arial" w:cs="Arial"/>
          <w:sz w:val="20"/>
          <w:szCs w:val="20"/>
        </w:rPr>
        <w:t>.</w:t>
      </w:r>
    </w:p>
    <w:p w14:paraId="1C304E53" w14:textId="5529DD60" w:rsidR="00ED6738" w:rsidRPr="00C96207" w:rsidRDefault="00ED6738" w:rsidP="00ED6738">
      <w:pPr>
        <w:rPr>
          <w:rFonts w:ascii="Arial" w:hAnsi="Arial" w:cs="Arial"/>
          <w:sz w:val="20"/>
          <w:szCs w:val="20"/>
        </w:rPr>
      </w:pPr>
      <w:r w:rsidRPr="00C96207">
        <w:rPr>
          <w:rFonts w:ascii="Arial" w:hAnsi="Arial" w:cs="Arial"/>
          <w:sz w:val="20"/>
          <w:szCs w:val="20"/>
        </w:rPr>
        <w:t>Cherry, Kendra. “What Is Operant Conditioning and How Does It Work?” </w:t>
      </w:r>
      <w:proofErr w:type="spellStart"/>
      <w:r w:rsidRPr="00C96207">
        <w:rPr>
          <w:rFonts w:ascii="Arial" w:hAnsi="Arial" w:cs="Arial"/>
          <w:i/>
          <w:iCs/>
          <w:sz w:val="20"/>
          <w:szCs w:val="20"/>
        </w:rPr>
        <w:t>Verywell</w:t>
      </w:r>
      <w:proofErr w:type="spellEnd"/>
      <w:r w:rsidRPr="00C96207">
        <w:rPr>
          <w:rFonts w:ascii="Arial" w:hAnsi="Arial" w:cs="Arial"/>
          <w:i/>
          <w:iCs/>
          <w:sz w:val="20"/>
          <w:szCs w:val="20"/>
        </w:rPr>
        <w:t xml:space="preserve"> Mind</w:t>
      </w:r>
      <w:r w:rsidRPr="00C96207">
        <w:rPr>
          <w:rFonts w:ascii="Arial" w:hAnsi="Arial" w:cs="Arial"/>
          <w:sz w:val="20"/>
          <w:szCs w:val="20"/>
        </w:rPr>
        <w:t>, 4 June 2020, www.verywellmind.com/operant-conditioning-a2-2794863. Accessed 26 Mar. 2021.</w:t>
      </w:r>
    </w:p>
    <w:p w14:paraId="03A2CCEE" w14:textId="50799B9D" w:rsidR="00ED6738" w:rsidRPr="00C96207" w:rsidRDefault="00ED6738" w:rsidP="00ED6738">
      <w:pPr>
        <w:rPr>
          <w:rFonts w:ascii="Arial" w:hAnsi="Arial" w:cs="Arial"/>
          <w:sz w:val="20"/>
          <w:szCs w:val="20"/>
        </w:rPr>
      </w:pPr>
      <w:r w:rsidRPr="00C96207">
        <w:rPr>
          <w:rFonts w:ascii="Arial" w:hAnsi="Arial" w:cs="Arial"/>
          <w:sz w:val="20"/>
          <w:szCs w:val="20"/>
        </w:rPr>
        <w:t>Cherry, Kendra. “What to Know about Nature vs. Nurture.” </w:t>
      </w:r>
      <w:proofErr w:type="spellStart"/>
      <w:r w:rsidRPr="00C96207">
        <w:rPr>
          <w:rFonts w:ascii="Arial" w:hAnsi="Arial" w:cs="Arial"/>
          <w:i/>
          <w:iCs/>
          <w:sz w:val="20"/>
          <w:szCs w:val="20"/>
        </w:rPr>
        <w:t>Verywell</w:t>
      </w:r>
      <w:proofErr w:type="spellEnd"/>
      <w:r w:rsidRPr="00C96207">
        <w:rPr>
          <w:rFonts w:ascii="Arial" w:hAnsi="Arial" w:cs="Arial"/>
          <w:i/>
          <w:iCs/>
          <w:sz w:val="20"/>
          <w:szCs w:val="20"/>
        </w:rPr>
        <w:t xml:space="preserve"> Mind</w:t>
      </w:r>
      <w:r w:rsidRPr="00C96207">
        <w:rPr>
          <w:rFonts w:ascii="Arial" w:hAnsi="Arial" w:cs="Arial"/>
          <w:sz w:val="20"/>
          <w:szCs w:val="20"/>
        </w:rPr>
        <w:t xml:space="preserve">, 3 May 2020, </w:t>
      </w:r>
      <w:proofErr w:type="gramStart"/>
      <w:r w:rsidRPr="00C96207">
        <w:rPr>
          <w:rFonts w:ascii="Arial" w:hAnsi="Arial" w:cs="Arial"/>
          <w:sz w:val="20"/>
          <w:szCs w:val="20"/>
        </w:rPr>
        <w:t>www.verywellmind.com/what-is-nature-versus-nurture-2795392#:~:text=Nature%20refers%20to%20all%20of,appearance%20to%20our%20personality%20characteristics..</w:t>
      </w:r>
      <w:proofErr w:type="gramEnd"/>
      <w:r w:rsidRPr="00C96207">
        <w:rPr>
          <w:rFonts w:ascii="Arial" w:hAnsi="Arial" w:cs="Arial"/>
          <w:sz w:val="20"/>
          <w:szCs w:val="20"/>
        </w:rPr>
        <w:t xml:space="preserve"> Accessed 22 Mar. 2021.</w:t>
      </w:r>
    </w:p>
    <w:p w14:paraId="7A5EA6C2" w14:textId="4DE84C0C" w:rsidR="00ED6738" w:rsidRPr="00C96207" w:rsidRDefault="00ED6738" w:rsidP="00FA10E4">
      <w:pPr>
        <w:rPr>
          <w:rFonts w:ascii="Arial" w:hAnsi="Arial" w:cs="Arial"/>
          <w:sz w:val="20"/>
          <w:szCs w:val="20"/>
        </w:rPr>
      </w:pPr>
      <w:r w:rsidRPr="00C96207">
        <w:rPr>
          <w:rFonts w:ascii="Arial" w:hAnsi="Arial" w:cs="Arial"/>
          <w:sz w:val="20"/>
          <w:szCs w:val="20"/>
        </w:rPr>
        <w:t>Conrad, Melissa. “Genetic Diseases (Disorder Definition, Types, and Examples).” </w:t>
      </w:r>
      <w:proofErr w:type="spellStart"/>
      <w:r w:rsidRPr="00C96207">
        <w:rPr>
          <w:rFonts w:ascii="Arial" w:hAnsi="Arial" w:cs="Arial"/>
          <w:i/>
          <w:iCs/>
          <w:sz w:val="20"/>
          <w:szCs w:val="20"/>
        </w:rPr>
        <w:t>MedicineNet</w:t>
      </w:r>
      <w:proofErr w:type="spellEnd"/>
      <w:r w:rsidRPr="00C96207">
        <w:rPr>
          <w:rFonts w:ascii="Arial" w:hAnsi="Arial" w:cs="Arial"/>
          <w:sz w:val="20"/>
          <w:szCs w:val="20"/>
        </w:rPr>
        <w:t xml:space="preserve">, </w:t>
      </w:r>
      <w:proofErr w:type="spellStart"/>
      <w:r w:rsidRPr="00C96207">
        <w:rPr>
          <w:rFonts w:ascii="Arial" w:hAnsi="Arial" w:cs="Arial"/>
          <w:sz w:val="20"/>
          <w:szCs w:val="20"/>
        </w:rPr>
        <w:t>MedicineNet</w:t>
      </w:r>
      <w:proofErr w:type="spellEnd"/>
      <w:r w:rsidRPr="00C96207">
        <w:rPr>
          <w:rFonts w:ascii="Arial" w:hAnsi="Arial" w:cs="Arial"/>
          <w:sz w:val="20"/>
          <w:szCs w:val="20"/>
        </w:rPr>
        <w:t xml:space="preserve">, 17 Oct. 2019, </w:t>
      </w:r>
      <w:hyperlink r:id="rId13" w:history="1">
        <w:r w:rsidRPr="00C96207">
          <w:rPr>
            <w:rStyle w:val="Hyperlink"/>
            <w:rFonts w:ascii="Arial" w:eastAsia="Meiryo UI" w:hAnsi="Arial" w:cs="Arial"/>
            <w:sz w:val="20"/>
            <w:szCs w:val="20"/>
          </w:rPr>
          <w:t>www.medicinenet.com/genetic_disease/article.htm. Accessed 26 Mar. 2021</w:t>
        </w:r>
      </w:hyperlink>
      <w:r w:rsidRPr="00C96207">
        <w:rPr>
          <w:rFonts w:ascii="Arial" w:hAnsi="Arial" w:cs="Arial"/>
          <w:sz w:val="20"/>
          <w:szCs w:val="20"/>
        </w:rPr>
        <w:t>.</w:t>
      </w:r>
    </w:p>
    <w:p w14:paraId="63BA414C" w14:textId="2CA0ABAF" w:rsidR="00A50015" w:rsidRPr="00C96207" w:rsidRDefault="00A50015" w:rsidP="00FA10E4">
      <w:pPr>
        <w:rPr>
          <w:rFonts w:ascii="Arial" w:hAnsi="Arial" w:cs="Arial"/>
          <w:sz w:val="20"/>
          <w:szCs w:val="20"/>
        </w:rPr>
      </w:pPr>
      <w:r w:rsidRPr="00C96207">
        <w:rPr>
          <w:rFonts w:ascii="Arial" w:hAnsi="Arial" w:cs="Arial"/>
          <w:sz w:val="20"/>
          <w:szCs w:val="20"/>
        </w:rPr>
        <w:t xml:space="preserve">Crowley, K. (2017). </w:t>
      </w:r>
      <w:r w:rsidRPr="00C96207">
        <w:rPr>
          <w:rFonts w:ascii="Arial" w:hAnsi="Arial" w:cs="Arial"/>
          <w:i/>
          <w:iCs/>
          <w:sz w:val="20"/>
          <w:szCs w:val="20"/>
        </w:rPr>
        <w:t>Child Development: A Practical Introduction</w:t>
      </w:r>
      <w:r w:rsidRPr="00C96207">
        <w:rPr>
          <w:rFonts w:ascii="Arial" w:hAnsi="Arial" w:cs="Arial"/>
          <w:sz w:val="20"/>
          <w:szCs w:val="20"/>
        </w:rPr>
        <w:t>. 2nd ed. [</w:t>
      </w:r>
      <w:proofErr w:type="spellStart"/>
      <w:r w:rsidRPr="00C96207">
        <w:rPr>
          <w:rFonts w:ascii="Arial" w:hAnsi="Arial" w:cs="Arial"/>
          <w:sz w:val="20"/>
          <w:szCs w:val="20"/>
        </w:rPr>
        <w:t>ebook</w:t>
      </w:r>
      <w:proofErr w:type="spellEnd"/>
      <w:r w:rsidRPr="00C96207">
        <w:rPr>
          <w:rFonts w:ascii="Arial" w:hAnsi="Arial" w:cs="Arial"/>
          <w:sz w:val="20"/>
          <w:szCs w:val="20"/>
        </w:rPr>
        <w:t>] SAGE Publications. Available at: https://www.perlego.com/book/1431846/</w:t>
      </w:r>
    </w:p>
    <w:p w14:paraId="45D82FAB" w14:textId="09751FFC" w:rsidR="00FA10E4" w:rsidRPr="00C96207" w:rsidRDefault="00FA10E4" w:rsidP="00FA10E4">
      <w:pPr>
        <w:rPr>
          <w:rStyle w:val="Hyperlink"/>
          <w:rFonts w:ascii="Arial" w:hAnsi="Arial" w:cs="Arial"/>
          <w:sz w:val="20"/>
          <w:szCs w:val="20"/>
        </w:rPr>
      </w:pPr>
      <w:r w:rsidRPr="00C96207">
        <w:rPr>
          <w:rFonts w:ascii="Arial" w:hAnsi="Arial" w:cs="Arial"/>
          <w:sz w:val="20"/>
          <w:szCs w:val="20"/>
        </w:rPr>
        <w:t xml:space="preserve">Doherty, J. and Hughes, M. (2013). </w:t>
      </w:r>
      <w:r w:rsidRPr="00C96207">
        <w:rPr>
          <w:rFonts w:ascii="Arial" w:hAnsi="Arial" w:cs="Arial"/>
          <w:i/>
          <w:iCs/>
          <w:sz w:val="20"/>
          <w:szCs w:val="20"/>
        </w:rPr>
        <w:t>Child Development: Theory and Practice 0-11</w:t>
      </w:r>
      <w:r w:rsidRPr="00C96207">
        <w:rPr>
          <w:rFonts w:ascii="Arial" w:hAnsi="Arial" w:cs="Arial"/>
          <w:sz w:val="20"/>
          <w:szCs w:val="20"/>
        </w:rPr>
        <w:t>. 2nd ed. [</w:t>
      </w:r>
      <w:proofErr w:type="spellStart"/>
      <w:r w:rsidRPr="00C96207">
        <w:rPr>
          <w:rFonts w:ascii="Arial" w:hAnsi="Arial" w:cs="Arial"/>
          <w:sz w:val="20"/>
          <w:szCs w:val="20"/>
        </w:rPr>
        <w:t>ebook</w:t>
      </w:r>
      <w:proofErr w:type="spellEnd"/>
      <w:r w:rsidRPr="00C96207">
        <w:rPr>
          <w:rFonts w:ascii="Arial" w:hAnsi="Arial" w:cs="Arial"/>
          <w:sz w:val="20"/>
          <w:szCs w:val="20"/>
        </w:rPr>
        <w:t xml:space="preserve">] Pearson. Available at: </w:t>
      </w:r>
      <w:hyperlink r:id="rId14" w:history="1">
        <w:r w:rsidR="00ED6738" w:rsidRPr="00C96207">
          <w:rPr>
            <w:rStyle w:val="Hyperlink"/>
            <w:rFonts w:ascii="Arial" w:hAnsi="Arial" w:cs="Arial"/>
            <w:sz w:val="20"/>
            <w:szCs w:val="20"/>
          </w:rPr>
          <w:t>https://www.perlego.com/book/812339/</w:t>
        </w:r>
      </w:hyperlink>
    </w:p>
    <w:p w14:paraId="7FAEAC4E" w14:textId="77777777" w:rsidR="00992490" w:rsidRPr="00C96207" w:rsidRDefault="00992490" w:rsidP="00992490">
      <w:pPr>
        <w:rPr>
          <w:rFonts w:ascii="Arial" w:eastAsia="Meiryo UI" w:hAnsi="Arial" w:cs="Arial"/>
          <w:sz w:val="20"/>
          <w:szCs w:val="20"/>
          <w:lang w:eastAsia="en-GB"/>
        </w:rPr>
      </w:pPr>
      <w:proofErr w:type="spellStart"/>
      <w:r w:rsidRPr="00C96207">
        <w:rPr>
          <w:rFonts w:ascii="Arial" w:eastAsia="Meiryo UI" w:hAnsi="Arial" w:cs="Arial"/>
          <w:sz w:val="20"/>
          <w:szCs w:val="20"/>
          <w:lang w:eastAsia="en-GB"/>
        </w:rPr>
        <w:t>Dr.</w:t>
      </w:r>
      <w:proofErr w:type="spellEnd"/>
      <w:r w:rsidRPr="00C96207">
        <w:rPr>
          <w:rFonts w:ascii="Arial" w:eastAsia="Meiryo UI" w:hAnsi="Arial" w:cs="Arial"/>
          <w:sz w:val="20"/>
          <w:szCs w:val="20"/>
          <w:lang w:eastAsia="en-GB"/>
        </w:rPr>
        <w:t xml:space="preserve"> Bill Sears. “5 Stages of Moral Growth of Children.” </w:t>
      </w:r>
      <w:r w:rsidRPr="00C96207">
        <w:rPr>
          <w:rFonts w:ascii="Arial" w:eastAsia="Meiryo UI" w:hAnsi="Arial" w:cs="Arial"/>
          <w:i/>
          <w:iCs/>
          <w:sz w:val="20"/>
          <w:szCs w:val="20"/>
          <w:lang w:eastAsia="en-GB"/>
        </w:rPr>
        <w:t>Ask Dr Sears</w:t>
      </w:r>
      <w:r w:rsidRPr="00C96207">
        <w:rPr>
          <w:rFonts w:ascii="Arial" w:eastAsia="Meiryo UI" w:hAnsi="Arial" w:cs="Arial"/>
          <w:sz w:val="20"/>
          <w:szCs w:val="20"/>
          <w:lang w:eastAsia="en-GB"/>
        </w:rPr>
        <w:t>, 5 Jan. 2021, www.askdrsears.com/topics/parenting/discipline-behavior/morals-manners/5-stages-moral-growth-children. Accessed 28 Mar. 2021.</w:t>
      </w:r>
    </w:p>
    <w:p w14:paraId="6D58B899" w14:textId="6CC8DED6" w:rsidR="00992490" w:rsidRPr="00C96207" w:rsidRDefault="00992490" w:rsidP="00FA10E4">
      <w:pPr>
        <w:rPr>
          <w:rFonts w:ascii="Arial" w:eastAsia="Meiryo UI" w:hAnsi="Arial" w:cs="Arial"/>
          <w:sz w:val="20"/>
          <w:szCs w:val="20"/>
          <w:lang w:eastAsia="en-GB"/>
        </w:rPr>
      </w:pPr>
      <w:r w:rsidRPr="00C96207">
        <w:rPr>
          <w:rFonts w:ascii="Arial" w:eastAsia="Meiryo UI" w:hAnsi="Arial" w:cs="Arial"/>
          <w:sz w:val="20"/>
          <w:szCs w:val="20"/>
          <w:lang w:eastAsia="en-GB"/>
        </w:rPr>
        <w:t xml:space="preserve">“Early Childhood Moral Development - Child Development &amp; Parenting: Early (3-7).” </w:t>
      </w:r>
      <w:r w:rsidRPr="00C96207">
        <w:rPr>
          <w:rFonts w:ascii="Arial" w:eastAsia="Meiryo UI" w:hAnsi="Arial" w:cs="Arial"/>
          <w:i/>
          <w:iCs/>
          <w:sz w:val="20"/>
          <w:szCs w:val="20"/>
          <w:lang w:eastAsia="en-GB"/>
        </w:rPr>
        <w:t>Gracepointwellness.org</w:t>
      </w:r>
      <w:r w:rsidRPr="00C96207">
        <w:rPr>
          <w:rFonts w:ascii="Arial" w:eastAsia="Meiryo UI" w:hAnsi="Arial" w:cs="Arial"/>
          <w:sz w:val="20"/>
          <w:szCs w:val="20"/>
          <w:lang w:eastAsia="en-GB"/>
        </w:rPr>
        <w:t>, 2021, www.gracepointwellness.org/462-child-development-parenting-early-3-7/article/12769-early-childhood-moral-development. Accessed 28 Mar. 2021.</w:t>
      </w:r>
    </w:p>
    <w:p w14:paraId="24E723BA" w14:textId="77777777" w:rsidR="001E0DAB" w:rsidRPr="00C96207" w:rsidRDefault="001E0DAB" w:rsidP="001E0DAB">
      <w:pPr>
        <w:rPr>
          <w:rFonts w:ascii="Arial" w:hAnsi="Arial" w:cs="Arial"/>
          <w:sz w:val="20"/>
          <w:szCs w:val="20"/>
        </w:rPr>
      </w:pPr>
      <w:r w:rsidRPr="00C96207">
        <w:rPr>
          <w:rFonts w:ascii="Arial" w:hAnsi="Arial" w:cs="Arial"/>
          <w:sz w:val="20"/>
          <w:szCs w:val="20"/>
        </w:rPr>
        <w:t xml:space="preserve">“Emotional Intelligence: What It Means for Kids.” </w:t>
      </w:r>
      <w:r w:rsidRPr="00C96207">
        <w:rPr>
          <w:rFonts w:ascii="Arial" w:hAnsi="Arial" w:cs="Arial"/>
          <w:i/>
          <w:iCs/>
          <w:sz w:val="20"/>
          <w:szCs w:val="20"/>
        </w:rPr>
        <w:t>Understood.org</w:t>
      </w:r>
      <w:r w:rsidRPr="00C96207">
        <w:rPr>
          <w:rFonts w:ascii="Arial" w:hAnsi="Arial" w:cs="Arial"/>
          <w:sz w:val="20"/>
          <w:szCs w:val="20"/>
        </w:rPr>
        <w:t>, Understood, 5 Aug. 2019, www.understood.org/en/friends-feelings/empowering-your-child/building-on-strengths/the-importance-of-emotional-intelligence-for-kids-with-learning-and-thinking-differences. Accessed 27 Mar. 2021.</w:t>
      </w:r>
    </w:p>
    <w:p w14:paraId="5252671E" w14:textId="69761D9C" w:rsidR="001E0DAB" w:rsidRPr="00C96207" w:rsidRDefault="001E0DAB" w:rsidP="001E0DAB">
      <w:pPr>
        <w:rPr>
          <w:rStyle w:val="Hyperlink"/>
          <w:rFonts w:ascii="Arial" w:hAnsi="Arial" w:cs="Arial"/>
          <w:sz w:val="20"/>
          <w:szCs w:val="20"/>
        </w:rPr>
      </w:pPr>
      <w:r w:rsidRPr="00C96207">
        <w:rPr>
          <w:rFonts w:ascii="Arial" w:hAnsi="Arial" w:cs="Arial"/>
          <w:sz w:val="20"/>
          <w:szCs w:val="20"/>
        </w:rPr>
        <w:t xml:space="preserve">Holmes, J. and Holmes, J. (2014). </w:t>
      </w:r>
      <w:r w:rsidRPr="00C96207">
        <w:rPr>
          <w:rFonts w:ascii="Arial" w:hAnsi="Arial" w:cs="Arial"/>
          <w:i/>
          <w:iCs/>
          <w:sz w:val="20"/>
          <w:szCs w:val="20"/>
        </w:rPr>
        <w:t>John Bowlby and Attachment Theory</w:t>
      </w:r>
      <w:r w:rsidRPr="00C96207">
        <w:rPr>
          <w:rFonts w:ascii="Arial" w:hAnsi="Arial" w:cs="Arial"/>
          <w:sz w:val="20"/>
          <w:szCs w:val="20"/>
        </w:rPr>
        <w:t>. 2nd ed. [</w:t>
      </w:r>
      <w:proofErr w:type="spellStart"/>
      <w:r w:rsidRPr="00C96207">
        <w:rPr>
          <w:rFonts w:ascii="Arial" w:hAnsi="Arial" w:cs="Arial"/>
          <w:sz w:val="20"/>
          <w:szCs w:val="20"/>
        </w:rPr>
        <w:t>ebook</w:t>
      </w:r>
      <w:proofErr w:type="spellEnd"/>
      <w:r w:rsidRPr="00C96207">
        <w:rPr>
          <w:rFonts w:ascii="Arial" w:hAnsi="Arial" w:cs="Arial"/>
          <w:sz w:val="20"/>
          <w:szCs w:val="20"/>
        </w:rPr>
        <w:t xml:space="preserve">] Taylor and Francis. Available at: </w:t>
      </w:r>
      <w:hyperlink r:id="rId15" w:history="1">
        <w:r w:rsidRPr="00C96207">
          <w:rPr>
            <w:rStyle w:val="Hyperlink"/>
            <w:rFonts w:ascii="Arial" w:hAnsi="Arial" w:cs="Arial"/>
            <w:sz w:val="20"/>
            <w:szCs w:val="20"/>
          </w:rPr>
          <w:t>https://www.perlego.com/book/1545663/</w:t>
        </w:r>
      </w:hyperlink>
    </w:p>
    <w:p w14:paraId="7DA377E5" w14:textId="77777777" w:rsidR="00DE5B61" w:rsidRPr="00C96207" w:rsidRDefault="00DE5B61" w:rsidP="00DE5B61">
      <w:pPr>
        <w:rPr>
          <w:rFonts w:ascii="Arial" w:eastAsia="Meiryo UI" w:hAnsi="Arial" w:cs="Arial"/>
          <w:sz w:val="20"/>
          <w:szCs w:val="20"/>
          <w:lang w:eastAsia="en-GB"/>
        </w:rPr>
      </w:pPr>
      <w:r w:rsidRPr="00C96207">
        <w:rPr>
          <w:rFonts w:ascii="Arial" w:eastAsia="Meiryo UI" w:hAnsi="Arial" w:cs="Arial"/>
          <w:sz w:val="20"/>
          <w:szCs w:val="20"/>
          <w:lang w:eastAsia="en-GB"/>
        </w:rPr>
        <w:t xml:space="preserve">“How Does Heteronomous Morality Differ from Autonomous Morality? | </w:t>
      </w:r>
      <w:proofErr w:type="spellStart"/>
      <w:r w:rsidRPr="00C96207">
        <w:rPr>
          <w:rFonts w:ascii="Arial" w:eastAsia="Meiryo UI" w:hAnsi="Arial" w:cs="Arial"/>
          <w:sz w:val="20"/>
          <w:szCs w:val="20"/>
          <w:lang w:eastAsia="en-GB"/>
        </w:rPr>
        <w:t>Betterhelp</w:t>
      </w:r>
      <w:proofErr w:type="spellEnd"/>
      <w:r w:rsidRPr="00C96207">
        <w:rPr>
          <w:rFonts w:ascii="Arial" w:eastAsia="Meiryo UI" w:hAnsi="Arial" w:cs="Arial"/>
          <w:sz w:val="20"/>
          <w:szCs w:val="20"/>
          <w:lang w:eastAsia="en-GB"/>
        </w:rPr>
        <w:t xml:space="preserve">.” </w:t>
      </w:r>
      <w:r w:rsidRPr="00C96207">
        <w:rPr>
          <w:rFonts w:ascii="Arial" w:eastAsia="Meiryo UI" w:hAnsi="Arial" w:cs="Arial"/>
          <w:i/>
          <w:iCs/>
          <w:sz w:val="20"/>
          <w:szCs w:val="20"/>
          <w:lang w:eastAsia="en-GB"/>
        </w:rPr>
        <w:t>Betterhelp.com</w:t>
      </w:r>
      <w:r w:rsidRPr="00C96207">
        <w:rPr>
          <w:rFonts w:ascii="Arial" w:eastAsia="Meiryo UI" w:hAnsi="Arial" w:cs="Arial"/>
          <w:sz w:val="20"/>
          <w:szCs w:val="20"/>
          <w:lang w:eastAsia="en-GB"/>
        </w:rPr>
        <w:t xml:space="preserve">, </w:t>
      </w:r>
      <w:proofErr w:type="spellStart"/>
      <w:r w:rsidRPr="00C96207">
        <w:rPr>
          <w:rFonts w:ascii="Arial" w:eastAsia="Meiryo UI" w:hAnsi="Arial" w:cs="Arial"/>
          <w:sz w:val="20"/>
          <w:szCs w:val="20"/>
          <w:lang w:eastAsia="en-GB"/>
        </w:rPr>
        <w:t>BetterHelp</w:t>
      </w:r>
      <w:proofErr w:type="spellEnd"/>
      <w:r w:rsidRPr="00C96207">
        <w:rPr>
          <w:rFonts w:ascii="Arial" w:eastAsia="Meiryo UI" w:hAnsi="Arial" w:cs="Arial"/>
          <w:sz w:val="20"/>
          <w:szCs w:val="20"/>
          <w:lang w:eastAsia="en-GB"/>
        </w:rPr>
        <w:t>, 6 Nov. 2018, www.betterhelp.com/advice/morality/how-does-heteronomous-morality-differ-from-autonomous-morality/. Accessed 28 Mar. 2021.</w:t>
      </w:r>
    </w:p>
    <w:p w14:paraId="735ACE26" w14:textId="79DEFB74" w:rsidR="00DE5B61" w:rsidRPr="00C96207" w:rsidRDefault="00155C50" w:rsidP="001E0DAB">
      <w:pPr>
        <w:rPr>
          <w:rFonts w:ascii="Arial" w:eastAsia="Meiryo UI" w:hAnsi="Arial" w:cs="Arial"/>
          <w:sz w:val="20"/>
          <w:szCs w:val="20"/>
          <w:lang w:eastAsia="en-GB"/>
        </w:rPr>
      </w:pPr>
      <w:r w:rsidRPr="00C96207">
        <w:rPr>
          <w:rFonts w:ascii="Arial" w:eastAsia="Meiryo UI" w:hAnsi="Arial" w:cs="Arial"/>
          <w:sz w:val="20"/>
          <w:szCs w:val="20"/>
          <w:lang w:eastAsia="en-GB"/>
        </w:rPr>
        <w:t xml:space="preserve">Kohlberg’s Stages of Moral Development | Education, Society, &amp; the K-12 Learner.” </w:t>
      </w:r>
      <w:r w:rsidRPr="00C96207">
        <w:rPr>
          <w:rFonts w:ascii="Arial" w:eastAsia="Meiryo UI" w:hAnsi="Arial" w:cs="Arial"/>
          <w:i/>
          <w:iCs/>
          <w:sz w:val="20"/>
          <w:szCs w:val="20"/>
          <w:lang w:eastAsia="en-GB"/>
        </w:rPr>
        <w:t>Lumenlearning.com</w:t>
      </w:r>
      <w:r w:rsidRPr="00C96207">
        <w:rPr>
          <w:rFonts w:ascii="Arial" w:eastAsia="Meiryo UI" w:hAnsi="Arial" w:cs="Arial"/>
          <w:sz w:val="20"/>
          <w:szCs w:val="20"/>
          <w:lang w:eastAsia="en-GB"/>
        </w:rPr>
        <w:t>, 2021, courses.lumenlearning.com/teachereducationx92x1/chapter/kohlbergs-stages-of-moral-development/. Accessed 28 Mar. 2021.</w:t>
      </w:r>
    </w:p>
    <w:p w14:paraId="59BF8F3E" w14:textId="22265D67" w:rsidR="001E0DAB" w:rsidRPr="00C96207" w:rsidRDefault="001E0DAB" w:rsidP="00FA10E4">
      <w:pPr>
        <w:rPr>
          <w:rFonts w:ascii="Arial" w:hAnsi="Arial" w:cs="Arial"/>
          <w:sz w:val="20"/>
          <w:szCs w:val="20"/>
        </w:rPr>
      </w:pPr>
      <w:r w:rsidRPr="00C96207">
        <w:rPr>
          <w:rFonts w:ascii="Arial" w:hAnsi="Arial" w:cs="Arial"/>
          <w:sz w:val="20"/>
          <w:szCs w:val="20"/>
        </w:rPr>
        <w:t xml:space="preserve">Mary Ainsworth (1913 to 1999).” </w:t>
      </w:r>
      <w:r w:rsidRPr="00C96207">
        <w:rPr>
          <w:rFonts w:ascii="Arial" w:hAnsi="Arial" w:cs="Arial"/>
          <w:i/>
          <w:iCs/>
          <w:sz w:val="20"/>
          <w:szCs w:val="20"/>
        </w:rPr>
        <w:t>Tavistockandportman.nhs.uk</w:t>
      </w:r>
      <w:r w:rsidRPr="00C96207">
        <w:rPr>
          <w:rFonts w:ascii="Arial" w:hAnsi="Arial" w:cs="Arial"/>
          <w:sz w:val="20"/>
          <w:szCs w:val="20"/>
        </w:rPr>
        <w:t>, 2020, tavistockandportman.nhs.uk/about-us/celebrating-100-years-tavistock-and-portman/mary-ainsworth-1913-1999/. Accessed 27 Mar. 2021.</w:t>
      </w:r>
    </w:p>
    <w:p w14:paraId="2AFE768A" w14:textId="77777777" w:rsidR="00FB3EA8" w:rsidRPr="00C96207" w:rsidRDefault="00FB3EA8" w:rsidP="00FB3EA8">
      <w:pPr>
        <w:rPr>
          <w:rFonts w:ascii="Arial" w:eastAsia="Meiryo UI" w:hAnsi="Arial" w:cs="Arial"/>
          <w:sz w:val="20"/>
          <w:szCs w:val="20"/>
          <w:lang w:eastAsia="en-GB"/>
        </w:rPr>
      </w:pPr>
      <w:proofErr w:type="spellStart"/>
      <w:r w:rsidRPr="00C96207">
        <w:rPr>
          <w:rFonts w:ascii="Arial" w:eastAsia="Meiryo UI" w:hAnsi="Arial" w:cs="Arial"/>
          <w:sz w:val="20"/>
          <w:szCs w:val="20"/>
          <w:lang w:eastAsia="en-GB"/>
        </w:rPr>
        <w:t>Mcleod</w:t>
      </w:r>
      <w:proofErr w:type="spellEnd"/>
      <w:r w:rsidRPr="00C96207">
        <w:rPr>
          <w:rFonts w:ascii="Arial" w:eastAsia="Meiryo UI" w:hAnsi="Arial" w:cs="Arial"/>
          <w:sz w:val="20"/>
          <w:szCs w:val="20"/>
          <w:lang w:eastAsia="en-GB"/>
        </w:rPr>
        <w:t xml:space="preserve">, Saul. “Kohlberg’s Stages of Moral Development.” </w:t>
      </w:r>
      <w:r w:rsidRPr="00C96207">
        <w:rPr>
          <w:rFonts w:ascii="Arial" w:eastAsia="Meiryo UI" w:hAnsi="Arial" w:cs="Arial"/>
          <w:i/>
          <w:iCs/>
          <w:sz w:val="20"/>
          <w:szCs w:val="20"/>
          <w:lang w:eastAsia="en-GB"/>
        </w:rPr>
        <w:t>Simplypsychology.org</w:t>
      </w:r>
      <w:r w:rsidRPr="00C96207">
        <w:rPr>
          <w:rFonts w:ascii="Arial" w:eastAsia="Meiryo UI" w:hAnsi="Arial" w:cs="Arial"/>
          <w:sz w:val="20"/>
          <w:szCs w:val="20"/>
          <w:lang w:eastAsia="en-GB"/>
        </w:rPr>
        <w:t>, Simply Psychology, 5 Feb. 2008, www.simplypsychology.org/kohlberg.html. Accessed 28 Mar. 2021.</w:t>
      </w:r>
    </w:p>
    <w:p w14:paraId="34DA04FF" w14:textId="4BEBCBA2" w:rsidR="00FB3EA8" w:rsidRPr="00C96207" w:rsidRDefault="00FB3EA8" w:rsidP="00FA10E4">
      <w:pPr>
        <w:rPr>
          <w:rFonts w:ascii="Arial" w:eastAsia="Meiryo UI" w:hAnsi="Arial" w:cs="Arial"/>
          <w:sz w:val="20"/>
          <w:szCs w:val="20"/>
          <w:lang w:eastAsia="en-GB"/>
        </w:rPr>
      </w:pPr>
      <w:r w:rsidRPr="00C96207">
        <w:rPr>
          <w:rFonts w:ascii="Arial" w:eastAsia="Meiryo UI" w:hAnsi="Arial" w:cs="Arial"/>
          <w:sz w:val="20"/>
          <w:szCs w:val="20"/>
          <w:lang w:eastAsia="en-GB"/>
        </w:rPr>
        <w:lastRenderedPageBreak/>
        <w:t xml:space="preserve">“Moral Development - Symptoms, Stages, Definition, Description, Common Problems.” </w:t>
      </w:r>
      <w:r w:rsidRPr="00C96207">
        <w:rPr>
          <w:rFonts w:ascii="Arial" w:eastAsia="Meiryo UI" w:hAnsi="Arial" w:cs="Arial"/>
          <w:i/>
          <w:iCs/>
          <w:sz w:val="20"/>
          <w:szCs w:val="20"/>
          <w:lang w:eastAsia="en-GB"/>
        </w:rPr>
        <w:t>Healthofchildren.com</w:t>
      </w:r>
      <w:r w:rsidRPr="00C96207">
        <w:rPr>
          <w:rFonts w:ascii="Arial" w:eastAsia="Meiryo UI" w:hAnsi="Arial" w:cs="Arial"/>
          <w:sz w:val="20"/>
          <w:szCs w:val="20"/>
          <w:lang w:eastAsia="en-GB"/>
        </w:rPr>
        <w:t xml:space="preserve">, 2014, </w:t>
      </w:r>
      <w:proofErr w:type="gramStart"/>
      <w:r w:rsidRPr="00C96207">
        <w:rPr>
          <w:rFonts w:ascii="Arial" w:eastAsia="Meiryo UI" w:hAnsi="Arial" w:cs="Arial"/>
          <w:sz w:val="20"/>
          <w:szCs w:val="20"/>
          <w:lang w:eastAsia="en-GB"/>
        </w:rPr>
        <w:t>www.healthofchildren.com/M/Moral-Development.html#:~:text=Moral%20development%20is%20the%20process,norms%2C%20rules%2C%20and%20laws..</w:t>
      </w:r>
      <w:proofErr w:type="gramEnd"/>
      <w:r w:rsidRPr="00C96207">
        <w:rPr>
          <w:rFonts w:ascii="Arial" w:eastAsia="Meiryo UI" w:hAnsi="Arial" w:cs="Arial"/>
          <w:sz w:val="20"/>
          <w:szCs w:val="20"/>
          <w:lang w:eastAsia="en-GB"/>
        </w:rPr>
        <w:t xml:space="preserve"> Accessed 28 Mar. 2021.</w:t>
      </w:r>
    </w:p>
    <w:p w14:paraId="42183DDB" w14:textId="77777777" w:rsidR="00ED6738" w:rsidRPr="00C96207" w:rsidRDefault="00ED6738" w:rsidP="00ED6738">
      <w:pPr>
        <w:rPr>
          <w:rFonts w:ascii="Arial" w:hAnsi="Arial" w:cs="Arial"/>
          <w:sz w:val="20"/>
          <w:szCs w:val="20"/>
        </w:rPr>
      </w:pPr>
      <w:r w:rsidRPr="00C96207">
        <w:rPr>
          <w:rFonts w:ascii="Arial" w:hAnsi="Arial" w:cs="Arial"/>
          <w:sz w:val="20"/>
          <w:szCs w:val="20"/>
        </w:rPr>
        <w:t>“Nature vs. Nurture Child Development | Maryville Online.” </w:t>
      </w:r>
      <w:r w:rsidRPr="00C96207">
        <w:rPr>
          <w:rFonts w:ascii="Arial" w:hAnsi="Arial" w:cs="Arial"/>
          <w:i/>
          <w:iCs/>
          <w:sz w:val="20"/>
          <w:szCs w:val="20"/>
        </w:rPr>
        <w:t>Maryville Online</w:t>
      </w:r>
      <w:r w:rsidRPr="00C96207">
        <w:rPr>
          <w:rFonts w:ascii="Arial" w:hAnsi="Arial" w:cs="Arial"/>
          <w:sz w:val="20"/>
          <w:szCs w:val="20"/>
        </w:rPr>
        <w:t>, 8 Oct. 2020, online.maryville.edu/blog/nature-vs-nurture-child-development/#:~:text=In%20general%2C%20nature%20looks%20at,peer%20pressure%20and%20social%20</w:t>
      </w:r>
      <w:proofErr w:type="gramStart"/>
      <w:r w:rsidRPr="00C96207">
        <w:rPr>
          <w:rFonts w:ascii="Arial" w:hAnsi="Arial" w:cs="Arial"/>
          <w:sz w:val="20"/>
          <w:szCs w:val="20"/>
        </w:rPr>
        <w:t>influences..</w:t>
      </w:r>
      <w:proofErr w:type="gramEnd"/>
      <w:r w:rsidRPr="00C96207">
        <w:rPr>
          <w:rFonts w:ascii="Arial" w:hAnsi="Arial" w:cs="Arial"/>
          <w:sz w:val="20"/>
          <w:szCs w:val="20"/>
        </w:rPr>
        <w:t xml:space="preserve"> Accessed 26 Mar. 2021.</w:t>
      </w:r>
    </w:p>
    <w:p w14:paraId="3709D4FF" w14:textId="77777777" w:rsidR="00ED6738" w:rsidRPr="00C96207" w:rsidRDefault="00ED6738" w:rsidP="00ED6738">
      <w:pPr>
        <w:rPr>
          <w:rFonts w:ascii="Arial" w:hAnsi="Arial" w:cs="Arial"/>
          <w:sz w:val="20"/>
          <w:szCs w:val="20"/>
        </w:rPr>
      </w:pPr>
      <w:r w:rsidRPr="00C96207">
        <w:rPr>
          <w:rFonts w:ascii="Arial" w:hAnsi="Arial" w:cs="Arial"/>
          <w:sz w:val="20"/>
          <w:szCs w:val="20"/>
        </w:rPr>
        <w:t>NCT (National Childbirth Trust. “How Do Nature and Nurture Affect My Child’s Development?” </w:t>
      </w:r>
      <w:r w:rsidRPr="00C96207">
        <w:rPr>
          <w:rFonts w:ascii="Arial" w:hAnsi="Arial" w:cs="Arial"/>
          <w:i/>
          <w:iCs/>
          <w:sz w:val="20"/>
          <w:szCs w:val="20"/>
        </w:rPr>
        <w:t>NCT (National Childbirth Trust)</w:t>
      </w:r>
      <w:r w:rsidRPr="00C96207">
        <w:rPr>
          <w:rFonts w:ascii="Arial" w:hAnsi="Arial" w:cs="Arial"/>
          <w:sz w:val="20"/>
          <w:szCs w:val="20"/>
        </w:rPr>
        <w:t>, 15 May 2020, www.nct.org.uk/baby-toddler/emotional-and-social-development/how-do-nature-and-nurture-affect-my-childs-development. Accessed 26 Mar. 2021.</w:t>
      </w:r>
    </w:p>
    <w:p w14:paraId="534048B9" w14:textId="08967AED" w:rsidR="00ED6738" w:rsidRPr="00C96207" w:rsidRDefault="00ED6738" w:rsidP="00FA10E4">
      <w:pPr>
        <w:rPr>
          <w:rFonts w:ascii="Arial" w:hAnsi="Arial" w:cs="Arial"/>
          <w:sz w:val="20"/>
          <w:szCs w:val="20"/>
        </w:rPr>
      </w:pPr>
      <w:r w:rsidRPr="00C96207">
        <w:rPr>
          <w:rFonts w:ascii="Arial" w:hAnsi="Arial" w:cs="Arial"/>
          <w:sz w:val="20"/>
          <w:szCs w:val="20"/>
        </w:rPr>
        <w:t>NHS Choices. </w:t>
      </w:r>
      <w:r w:rsidRPr="00C96207">
        <w:rPr>
          <w:rFonts w:ascii="Arial" w:hAnsi="Arial" w:cs="Arial"/>
          <w:i/>
          <w:iCs/>
          <w:sz w:val="20"/>
          <w:szCs w:val="20"/>
        </w:rPr>
        <w:t>Overview - Dyslexia</w:t>
      </w:r>
      <w:r w:rsidRPr="00C96207">
        <w:rPr>
          <w:rFonts w:ascii="Arial" w:hAnsi="Arial" w:cs="Arial"/>
          <w:sz w:val="20"/>
          <w:szCs w:val="20"/>
        </w:rPr>
        <w:t xml:space="preserve">. 2021, </w:t>
      </w:r>
      <w:proofErr w:type="gramStart"/>
      <w:r w:rsidRPr="00C96207">
        <w:rPr>
          <w:rFonts w:ascii="Arial" w:hAnsi="Arial" w:cs="Arial"/>
          <w:sz w:val="20"/>
          <w:szCs w:val="20"/>
        </w:rPr>
        <w:t>www.nhs.uk/conditions/dyslexia/#:~:text=The%20exact%20cause%20of%20dyslexia,brain%20develop%20during%20early%20life..</w:t>
      </w:r>
      <w:proofErr w:type="gramEnd"/>
      <w:r w:rsidRPr="00C96207">
        <w:rPr>
          <w:rFonts w:ascii="Arial" w:hAnsi="Arial" w:cs="Arial"/>
          <w:sz w:val="20"/>
          <w:szCs w:val="20"/>
        </w:rPr>
        <w:t xml:space="preserve"> Accessed 25 Mar. 2021.</w:t>
      </w:r>
    </w:p>
    <w:p w14:paraId="11A98F49" w14:textId="01FFA772" w:rsidR="00FA10E4" w:rsidRPr="00C96207" w:rsidRDefault="00FA10E4" w:rsidP="00FA10E4">
      <w:pPr>
        <w:rPr>
          <w:rFonts w:ascii="Arial" w:hAnsi="Arial" w:cs="Arial"/>
          <w:sz w:val="20"/>
          <w:szCs w:val="20"/>
        </w:rPr>
      </w:pPr>
      <w:r w:rsidRPr="00C96207">
        <w:rPr>
          <w:rFonts w:ascii="Arial" w:hAnsi="Arial" w:cs="Arial"/>
          <w:sz w:val="20"/>
          <w:szCs w:val="20"/>
        </w:rPr>
        <w:t xml:space="preserve">NHS Choices. </w:t>
      </w:r>
      <w:r w:rsidRPr="00C96207">
        <w:rPr>
          <w:rFonts w:ascii="Arial" w:hAnsi="Arial" w:cs="Arial"/>
          <w:i/>
          <w:iCs/>
          <w:sz w:val="20"/>
          <w:szCs w:val="20"/>
        </w:rPr>
        <w:t>What Is Autism?</w:t>
      </w:r>
      <w:r w:rsidRPr="00C96207">
        <w:rPr>
          <w:rFonts w:ascii="Arial" w:hAnsi="Arial" w:cs="Arial"/>
          <w:sz w:val="20"/>
          <w:szCs w:val="20"/>
        </w:rPr>
        <w:t xml:space="preserve"> 2021, www.nhs.uk/conditions/autism/what-is-autism/. Accessed 26 Mar. 2021.</w:t>
      </w:r>
    </w:p>
    <w:p w14:paraId="47C77B28" w14:textId="09AD3F11" w:rsidR="00ED6738" w:rsidRPr="00C96207" w:rsidRDefault="00ED6738" w:rsidP="00FA10E4">
      <w:pPr>
        <w:rPr>
          <w:rFonts w:ascii="Arial" w:hAnsi="Arial" w:cs="Arial"/>
          <w:sz w:val="20"/>
          <w:szCs w:val="20"/>
        </w:rPr>
      </w:pPr>
      <w:r w:rsidRPr="00C96207">
        <w:rPr>
          <w:rFonts w:ascii="Arial" w:hAnsi="Arial" w:cs="Arial"/>
          <w:sz w:val="20"/>
          <w:szCs w:val="20"/>
        </w:rPr>
        <w:t xml:space="preserve">Parenting </w:t>
      </w:r>
      <w:proofErr w:type="gramStart"/>
      <w:r w:rsidRPr="00C96207">
        <w:rPr>
          <w:rFonts w:ascii="Arial" w:hAnsi="Arial" w:cs="Arial"/>
          <w:sz w:val="20"/>
          <w:szCs w:val="20"/>
        </w:rPr>
        <w:t>For</w:t>
      </w:r>
      <w:proofErr w:type="gramEnd"/>
      <w:r w:rsidRPr="00C96207">
        <w:rPr>
          <w:rFonts w:ascii="Arial" w:hAnsi="Arial" w:cs="Arial"/>
          <w:sz w:val="20"/>
          <w:szCs w:val="20"/>
        </w:rPr>
        <w:t xml:space="preserve"> Brain. (2020). </w:t>
      </w:r>
      <w:r w:rsidRPr="00C96207">
        <w:rPr>
          <w:rStyle w:val="Emphasis"/>
          <w:rFonts w:ascii="Arial" w:hAnsi="Arial" w:cs="Arial"/>
          <w:sz w:val="20"/>
          <w:szCs w:val="20"/>
        </w:rPr>
        <w:t>Classical Conditioning in Psychology (Everyday Life Examples)</w:t>
      </w:r>
      <w:r w:rsidRPr="00C96207">
        <w:rPr>
          <w:rFonts w:ascii="Arial" w:hAnsi="Arial" w:cs="Arial"/>
          <w:sz w:val="20"/>
          <w:szCs w:val="20"/>
        </w:rPr>
        <w:t>. [online] Available at: https://www.parentingforbrain.com/classical-conditioning/ [Accessed 26 Mar. 2021].</w:t>
      </w:r>
    </w:p>
    <w:p w14:paraId="30EAA708" w14:textId="77777777" w:rsidR="00FA10E4" w:rsidRPr="00C96207" w:rsidRDefault="00FA10E4" w:rsidP="00FA10E4">
      <w:pPr>
        <w:rPr>
          <w:rFonts w:ascii="Arial" w:hAnsi="Arial" w:cs="Arial"/>
          <w:sz w:val="20"/>
          <w:szCs w:val="20"/>
        </w:rPr>
      </w:pPr>
      <w:r w:rsidRPr="00C96207">
        <w:rPr>
          <w:rFonts w:ascii="Arial" w:hAnsi="Arial" w:cs="Arial"/>
          <w:sz w:val="20"/>
          <w:szCs w:val="20"/>
        </w:rPr>
        <w:t xml:space="preserve">Parenting Today Staff. “Erik Erikson’s Stages of Social-Emotional Development.” </w:t>
      </w:r>
      <w:r w:rsidRPr="00C96207">
        <w:rPr>
          <w:rFonts w:ascii="Arial" w:hAnsi="Arial" w:cs="Arial"/>
          <w:i/>
          <w:iCs/>
          <w:sz w:val="20"/>
          <w:szCs w:val="20"/>
        </w:rPr>
        <w:t>Child Development Institute</w:t>
      </w:r>
      <w:r w:rsidRPr="00C96207">
        <w:rPr>
          <w:rFonts w:ascii="Arial" w:hAnsi="Arial" w:cs="Arial"/>
          <w:sz w:val="20"/>
          <w:szCs w:val="20"/>
        </w:rPr>
        <w:t>, Child Development Institute, 10 Sept. 2011, childdevelopmentinfo.com/child-development/</w:t>
      </w:r>
      <w:proofErr w:type="spellStart"/>
      <w:r w:rsidRPr="00C96207">
        <w:rPr>
          <w:rFonts w:ascii="Arial" w:hAnsi="Arial" w:cs="Arial"/>
          <w:sz w:val="20"/>
          <w:szCs w:val="20"/>
        </w:rPr>
        <w:t>erickson</w:t>
      </w:r>
      <w:proofErr w:type="spellEnd"/>
      <w:r w:rsidRPr="00C96207">
        <w:rPr>
          <w:rFonts w:ascii="Arial" w:hAnsi="Arial" w:cs="Arial"/>
          <w:sz w:val="20"/>
          <w:szCs w:val="20"/>
        </w:rPr>
        <w:t>/#gs.x9wiqt. Accessed 27 Mar. 2021.</w:t>
      </w:r>
    </w:p>
    <w:p w14:paraId="557D657A" w14:textId="398DBBEB" w:rsidR="00ED6738" w:rsidRPr="00C96207" w:rsidRDefault="00FA10E4" w:rsidP="00FF5386">
      <w:pPr>
        <w:rPr>
          <w:rFonts w:ascii="Arial" w:hAnsi="Arial" w:cs="Arial"/>
          <w:sz w:val="20"/>
          <w:szCs w:val="20"/>
        </w:rPr>
      </w:pPr>
      <w:r w:rsidRPr="00C96207">
        <w:rPr>
          <w:rFonts w:ascii="Arial" w:hAnsi="Arial" w:cs="Arial"/>
          <w:sz w:val="20"/>
          <w:szCs w:val="20"/>
        </w:rPr>
        <w:t xml:space="preserve">SCAN VA. “Social Development in Children | SCAN.” </w:t>
      </w:r>
      <w:r w:rsidRPr="00C96207">
        <w:rPr>
          <w:rFonts w:ascii="Arial" w:hAnsi="Arial" w:cs="Arial"/>
          <w:i/>
          <w:iCs/>
          <w:sz w:val="20"/>
          <w:szCs w:val="20"/>
        </w:rPr>
        <w:t>Scanva.org</w:t>
      </w:r>
      <w:r w:rsidRPr="00C96207">
        <w:rPr>
          <w:rFonts w:ascii="Arial" w:hAnsi="Arial" w:cs="Arial"/>
          <w:sz w:val="20"/>
          <w:szCs w:val="20"/>
        </w:rPr>
        <w:t xml:space="preserve">, 2021, </w:t>
      </w:r>
      <w:hyperlink r:id="rId16" w:history="1">
        <w:r w:rsidR="00C96207" w:rsidRPr="00C96207">
          <w:rPr>
            <w:rStyle w:val="Hyperlink"/>
            <w:rFonts w:ascii="Arial" w:hAnsi="Arial" w:cs="Arial"/>
            <w:sz w:val="20"/>
            <w:szCs w:val="20"/>
          </w:rPr>
          <w:t>www.scanva.org/support-for-parents/parent-resource-center-2/social-development-in-children. Accessed 27 Mar. 2021</w:t>
        </w:r>
      </w:hyperlink>
      <w:r w:rsidRPr="00C96207">
        <w:rPr>
          <w:rFonts w:ascii="Arial" w:hAnsi="Arial" w:cs="Arial"/>
          <w:sz w:val="20"/>
          <w:szCs w:val="20"/>
        </w:rPr>
        <w:t>.</w:t>
      </w:r>
    </w:p>
    <w:p w14:paraId="6F8E7337" w14:textId="77777777" w:rsidR="00C96207" w:rsidRPr="00C96207" w:rsidRDefault="00C96207" w:rsidP="00C96207">
      <w:pPr>
        <w:rPr>
          <w:rFonts w:ascii="Arial" w:eastAsia="Meiryo UI" w:hAnsi="Arial" w:cs="Arial"/>
          <w:b/>
          <w:bCs/>
          <w:sz w:val="20"/>
          <w:szCs w:val="20"/>
        </w:rPr>
      </w:pPr>
      <w:proofErr w:type="spellStart"/>
      <w:r w:rsidRPr="00C96207">
        <w:rPr>
          <w:rFonts w:ascii="Arial" w:eastAsia="Meiryo UI" w:hAnsi="Arial" w:cs="Arial"/>
          <w:sz w:val="20"/>
          <w:szCs w:val="20"/>
        </w:rPr>
        <w:t>Vozzola</w:t>
      </w:r>
      <w:proofErr w:type="spellEnd"/>
      <w:r w:rsidRPr="00C96207">
        <w:rPr>
          <w:rFonts w:ascii="Arial" w:eastAsia="Meiryo UI" w:hAnsi="Arial" w:cs="Arial"/>
          <w:sz w:val="20"/>
          <w:szCs w:val="20"/>
        </w:rPr>
        <w:t xml:space="preserve">, E.C. (2014). </w:t>
      </w:r>
      <w:r w:rsidRPr="00C96207">
        <w:rPr>
          <w:rFonts w:ascii="Arial" w:eastAsia="Meiryo UI" w:hAnsi="Arial" w:cs="Arial"/>
          <w:i/>
          <w:iCs/>
          <w:sz w:val="20"/>
          <w:szCs w:val="20"/>
        </w:rPr>
        <w:t>Moral Development: Theory and Applications</w:t>
      </w:r>
      <w:r w:rsidRPr="00C96207">
        <w:rPr>
          <w:rFonts w:ascii="Arial" w:eastAsia="Meiryo UI" w:hAnsi="Arial" w:cs="Arial"/>
          <w:sz w:val="20"/>
          <w:szCs w:val="20"/>
        </w:rPr>
        <w:t>. [</w:t>
      </w:r>
      <w:proofErr w:type="spellStart"/>
      <w:r w:rsidRPr="00C96207">
        <w:rPr>
          <w:rFonts w:ascii="Arial" w:eastAsia="Meiryo UI" w:hAnsi="Arial" w:cs="Arial"/>
          <w:sz w:val="20"/>
          <w:szCs w:val="20"/>
        </w:rPr>
        <w:t>ebook</w:t>
      </w:r>
      <w:proofErr w:type="spellEnd"/>
      <w:r w:rsidRPr="00C96207">
        <w:rPr>
          <w:rFonts w:ascii="Arial" w:eastAsia="Meiryo UI" w:hAnsi="Arial" w:cs="Arial"/>
          <w:sz w:val="20"/>
          <w:szCs w:val="20"/>
        </w:rPr>
        <w:t>] Taylor and Francis. Available at: https://www.perlego.com/book/1550899/</w:t>
      </w:r>
    </w:p>
    <w:p w14:paraId="45E7C593" w14:textId="77777777" w:rsidR="00C96207" w:rsidRDefault="00C96207" w:rsidP="00FF5386"/>
    <w:p w14:paraId="59BDDDDA" w14:textId="77777777" w:rsidR="00FA10E4" w:rsidRDefault="00FA10E4"/>
    <w:sectPr w:rsidR="00FA10E4">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60BD53" w14:textId="77777777" w:rsidR="00D71E95" w:rsidRDefault="00D71E95" w:rsidP="004D2513">
      <w:pPr>
        <w:spacing w:after="0" w:line="240" w:lineRule="auto"/>
      </w:pPr>
      <w:r>
        <w:separator/>
      </w:r>
    </w:p>
  </w:endnote>
  <w:endnote w:type="continuationSeparator" w:id="0">
    <w:p w14:paraId="441275D9" w14:textId="77777777" w:rsidR="00D71E95" w:rsidRDefault="00D71E95" w:rsidP="004D25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eiryo UI">
    <w:altName w:val="Meiryo UI"/>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9755940"/>
      <w:docPartObj>
        <w:docPartGallery w:val="Page Numbers (Bottom of Page)"/>
        <w:docPartUnique/>
      </w:docPartObj>
    </w:sdtPr>
    <w:sdtEndPr>
      <w:rPr>
        <w:noProof/>
      </w:rPr>
    </w:sdtEndPr>
    <w:sdtContent>
      <w:p w14:paraId="618953AA" w14:textId="11B974DD" w:rsidR="001952BE" w:rsidRDefault="001952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9F0CDE" w14:textId="77777777" w:rsidR="001952BE" w:rsidRDefault="001952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FBDA6C" w14:textId="77777777" w:rsidR="00D71E95" w:rsidRDefault="00D71E95" w:rsidP="004D2513">
      <w:pPr>
        <w:spacing w:after="0" w:line="240" w:lineRule="auto"/>
      </w:pPr>
      <w:r>
        <w:separator/>
      </w:r>
    </w:p>
  </w:footnote>
  <w:footnote w:type="continuationSeparator" w:id="0">
    <w:p w14:paraId="18E2874E" w14:textId="77777777" w:rsidR="00D71E95" w:rsidRDefault="00D71E95" w:rsidP="004D25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592F48" w14:textId="21BC7A20" w:rsidR="004D2513" w:rsidRDefault="004D2513">
    <w:pPr>
      <w:pStyle w:val="Header"/>
    </w:pPr>
    <w:r>
      <w:t>Sophie</w:t>
    </w:r>
    <w:r w:rsidR="009A29C1">
      <w:t xml:space="preserve"> Eleanor</w:t>
    </w:r>
    <w:r>
      <w:t xml:space="preserve"> Phillips (2003475)</w:t>
    </w:r>
  </w:p>
  <w:p w14:paraId="5F80628B" w14:textId="56A5EF5F" w:rsidR="004D2513" w:rsidRDefault="004D2513">
    <w:pPr>
      <w:pStyle w:val="Header"/>
    </w:pPr>
    <w:r>
      <w:t xml:space="preserve">Individual Development </w:t>
    </w:r>
  </w:p>
  <w:p w14:paraId="36DCEFDF" w14:textId="77777777" w:rsidR="009A29C1" w:rsidRDefault="009A29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C422BA0"/>
    <w:multiLevelType w:val="hybridMultilevel"/>
    <w:tmpl w:val="8738D6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Q2NjAzMTc2Nbcws7RU0lEKTi0uzszPAykwqwUAFfumASwAAAA="/>
  </w:docVars>
  <w:rsids>
    <w:rsidRoot w:val="008334B7"/>
    <w:rsid w:val="00000D41"/>
    <w:rsid w:val="000264F2"/>
    <w:rsid w:val="00080CE5"/>
    <w:rsid w:val="00085F97"/>
    <w:rsid w:val="00145D51"/>
    <w:rsid w:val="00146A01"/>
    <w:rsid w:val="00155C50"/>
    <w:rsid w:val="00165701"/>
    <w:rsid w:val="001952BE"/>
    <w:rsid w:val="001E0DAB"/>
    <w:rsid w:val="002610DD"/>
    <w:rsid w:val="002641B7"/>
    <w:rsid w:val="00352A0C"/>
    <w:rsid w:val="003D3C18"/>
    <w:rsid w:val="004D2513"/>
    <w:rsid w:val="00505E3C"/>
    <w:rsid w:val="005163D5"/>
    <w:rsid w:val="00536366"/>
    <w:rsid w:val="00571732"/>
    <w:rsid w:val="00611153"/>
    <w:rsid w:val="00642E1C"/>
    <w:rsid w:val="00653CFD"/>
    <w:rsid w:val="006B04AA"/>
    <w:rsid w:val="006C20F0"/>
    <w:rsid w:val="0072264A"/>
    <w:rsid w:val="007935B3"/>
    <w:rsid w:val="007C71ED"/>
    <w:rsid w:val="008334B7"/>
    <w:rsid w:val="00906026"/>
    <w:rsid w:val="009125CA"/>
    <w:rsid w:val="00921516"/>
    <w:rsid w:val="009546ED"/>
    <w:rsid w:val="0097314C"/>
    <w:rsid w:val="00992490"/>
    <w:rsid w:val="009A29C1"/>
    <w:rsid w:val="009B0F3C"/>
    <w:rsid w:val="00A2356F"/>
    <w:rsid w:val="00A50015"/>
    <w:rsid w:val="00AD343B"/>
    <w:rsid w:val="00BD0F19"/>
    <w:rsid w:val="00BD67E0"/>
    <w:rsid w:val="00C33EEE"/>
    <w:rsid w:val="00C44CD9"/>
    <w:rsid w:val="00C96207"/>
    <w:rsid w:val="00CB019C"/>
    <w:rsid w:val="00D71E95"/>
    <w:rsid w:val="00D8419C"/>
    <w:rsid w:val="00DE5B61"/>
    <w:rsid w:val="00E411DD"/>
    <w:rsid w:val="00E62117"/>
    <w:rsid w:val="00EC314B"/>
    <w:rsid w:val="00EC4759"/>
    <w:rsid w:val="00ED6738"/>
    <w:rsid w:val="00EE7CC2"/>
    <w:rsid w:val="00F93928"/>
    <w:rsid w:val="00FA10E4"/>
    <w:rsid w:val="00FB3EA8"/>
    <w:rsid w:val="00FD5723"/>
    <w:rsid w:val="00FF53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4220F"/>
  <w15:chartTrackingRefBased/>
  <w15:docId w15:val="{DA3CCDFA-D0B6-4514-BF5A-DC25B5442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3E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11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10E4"/>
    <w:rPr>
      <w:color w:val="0000FF"/>
      <w:u w:val="single"/>
    </w:rPr>
  </w:style>
  <w:style w:type="character" w:styleId="Emphasis">
    <w:name w:val="Emphasis"/>
    <w:basedOn w:val="DefaultParagraphFont"/>
    <w:uiPriority w:val="20"/>
    <w:qFormat/>
    <w:rsid w:val="00ED6738"/>
    <w:rPr>
      <w:i/>
      <w:iCs/>
    </w:rPr>
  </w:style>
  <w:style w:type="character" w:styleId="UnresolvedMention">
    <w:name w:val="Unresolved Mention"/>
    <w:basedOn w:val="DefaultParagraphFont"/>
    <w:uiPriority w:val="99"/>
    <w:semiHidden/>
    <w:unhideWhenUsed/>
    <w:rsid w:val="00ED6738"/>
    <w:rPr>
      <w:color w:val="605E5C"/>
      <w:shd w:val="clear" w:color="auto" w:fill="E1DFDD"/>
    </w:rPr>
  </w:style>
  <w:style w:type="paragraph" w:styleId="Header">
    <w:name w:val="header"/>
    <w:basedOn w:val="Normal"/>
    <w:link w:val="HeaderChar"/>
    <w:uiPriority w:val="99"/>
    <w:unhideWhenUsed/>
    <w:rsid w:val="004D25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513"/>
  </w:style>
  <w:style w:type="paragraph" w:styleId="Footer">
    <w:name w:val="footer"/>
    <w:basedOn w:val="Normal"/>
    <w:link w:val="FooterChar"/>
    <w:uiPriority w:val="99"/>
    <w:unhideWhenUsed/>
    <w:rsid w:val="004D25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513"/>
  </w:style>
  <w:style w:type="paragraph" w:styleId="Title">
    <w:name w:val="Title"/>
    <w:basedOn w:val="Normal"/>
    <w:next w:val="Normal"/>
    <w:link w:val="TitleChar"/>
    <w:uiPriority w:val="10"/>
    <w:qFormat/>
    <w:rsid w:val="00000D4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0D4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33EEE"/>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C33EEE"/>
    <w:rPr>
      <w:b/>
      <w:bCs/>
    </w:rPr>
  </w:style>
  <w:style w:type="character" w:styleId="FollowedHyperlink">
    <w:name w:val="FollowedHyperlink"/>
    <w:basedOn w:val="DefaultParagraphFont"/>
    <w:uiPriority w:val="99"/>
    <w:semiHidden/>
    <w:unhideWhenUsed/>
    <w:rsid w:val="00653CFD"/>
    <w:rPr>
      <w:color w:val="954F72" w:themeColor="followedHyperlink"/>
      <w:u w:val="single"/>
    </w:rPr>
  </w:style>
  <w:style w:type="paragraph" w:styleId="ListParagraph">
    <w:name w:val="List Paragraph"/>
    <w:basedOn w:val="Normal"/>
    <w:uiPriority w:val="34"/>
    <w:qFormat/>
    <w:rsid w:val="00EC4759"/>
    <w:pPr>
      <w:ind w:left="720"/>
      <w:contextualSpacing/>
    </w:pPr>
  </w:style>
  <w:style w:type="paragraph" w:styleId="NormalWeb">
    <w:name w:val="Normal (Web)"/>
    <w:basedOn w:val="Normal"/>
    <w:uiPriority w:val="99"/>
    <w:unhideWhenUsed/>
    <w:rsid w:val="00EC47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61115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phie3leanorblog.wordpress.com/2021/03/29/aspects-of-social-and-language-development/" TargetMode="External"/><Relationship Id="rId13" Type="http://schemas.openxmlformats.org/officeDocument/2006/relationships/hyperlink" Target="http://www.medicinenet.com/genetic_disease/article.htm.%20Accessed%2026%20Mar.%202021"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ophie3leanorblog.wordpress.com/2021/03/29/aspects-of-nature-and-nurture-to-child-development/" TargetMode="External"/><Relationship Id="rId12" Type="http://schemas.openxmlformats.org/officeDocument/2006/relationships/hyperlink" Target="http://www.verywellmind.com/mary-ainsworth-biography-2795501.%20Accessed%2027%20Mar.%202021"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scanva.org/support-for-parents/parent-resource-center-2/social-development-in-children.%20Accessed%2027%20Mar.%20202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verywellmind.com/erik-eriksons-stages-of-psychosocial-development-2795740.%20Accessed%2027%20Mar.%202021" TargetMode="External"/><Relationship Id="rId5" Type="http://schemas.openxmlformats.org/officeDocument/2006/relationships/footnotes" Target="footnotes.xml"/><Relationship Id="rId15" Type="http://schemas.openxmlformats.org/officeDocument/2006/relationships/hyperlink" Target="https://www.perlego.com/book/1545663/" TargetMode="External"/><Relationship Id="rId10" Type="http://schemas.openxmlformats.org/officeDocument/2006/relationships/hyperlink" Target="https://sophie3leanorblog.wordpress.com/2021/03/29/aspects-of-nature-and-nurture-to-child-developmen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ophie3leanorblog.wordpress.com/2021/03/29/aspects-of-attachment-and-emotional-development/" TargetMode="External"/><Relationship Id="rId14" Type="http://schemas.openxmlformats.org/officeDocument/2006/relationships/hyperlink" Target="https://www.perlego.com/book/8123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14</Pages>
  <Words>3889</Words>
  <Characters>22170</Characters>
  <Application>Microsoft Office Word</Application>
  <DocSecurity>0</DocSecurity>
  <Lines>184</Lines>
  <Paragraphs>52</Paragraphs>
  <ScaleCrop>false</ScaleCrop>
  <Company/>
  <LinksUpToDate>false</LinksUpToDate>
  <CharactersWithSpaces>26007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Unknown Queen</dc:creator>
  <cp:keywords/>
  <dc:description/>
  <cp:lastModifiedBy>Unknown Queen</cp:lastModifiedBy>
  <cp:revision>50</cp:revision>
  <dcterms:created xsi:type="dcterms:W3CDTF">2021-03-27T14:57:00Z</dcterms:created>
  <dcterms:modified xsi:type="dcterms:W3CDTF">2021-03-29T09:54:00Z</dcterms:modified>
</cp:coreProperties>
</file>