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75480" w14:textId="6C60D327" w:rsidR="007961D9" w:rsidRDefault="007961D9" w:rsidP="00F105BE">
      <w:pPr>
        <w:pStyle w:val="Title"/>
        <w:jc w:val="center"/>
        <w:rPr>
          <w:color w:val="000000" w:themeColor="text1"/>
          <w:sz w:val="32"/>
          <w:szCs w:val="32"/>
        </w:rPr>
      </w:pPr>
      <w:r w:rsidRPr="00DC4111">
        <w:rPr>
          <w:color w:val="000000" w:themeColor="text1"/>
          <w:sz w:val="32"/>
          <w:szCs w:val="32"/>
        </w:rPr>
        <w:t>Hotel Handbook for Intercultural Competence</w:t>
      </w:r>
    </w:p>
    <w:p w14:paraId="59915E67" w14:textId="38DF6A2A" w:rsidR="00BB11FF" w:rsidRDefault="00BB11FF" w:rsidP="00BB11FF"/>
    <w:p w14:paraId="6DF89171" w14:textId="7767CD6E" w:rsidR="00BB11FF" w:rsidRPr="00BB11FF" w:rsidRDefault="00BB11FF" w:rsidP="00BB11FF">
      <w:pPr>
        <w:jc w:val="center"/>
      </w:pPr>
      <w:r>
        <w:rPr>
          <w:color w:val="000000" w:themeColor="text1"/>
        </w:rPr>
        <w:t>Cultural Awareness – BMIH5003</w:t>
      </w:r>
    </w:p>
    <w:p w14:paraId="7B5C842F" w14:textId="2748098B" w:rsidR="00CA4F9A" w:rsidRPr="00A72F2F" w:rsidRDefault="00CA4F9A" w:rsidP="00BB11FF">
      <w:pPr>
        <w:jc w:val="center"/>
        <w:rPr>
          <w:color w:val="000000" w:themeColor="text1"/>
        </w:rPr>
      </w:pPr>
    </w:p>
    <w:p w14:paraId="59609BC4" w14:textId="2C9F6BB2" w:rsidR="00CA4F9A" w:rsidRDefault="00DF34B5" w:rsidP="00BB11FF">
      <w:pPr>
        <w:jc w:val="center"/>
        <w:rPr>
          <w:color w:val="000000" w:themeColor="text1"/>
        </w:rPr>
      </w:pPr>
      <w:r>
        <w:rPr>
          <w:color w:val="000000" w:themeColor="text1"/>
        </w:rPr>
        <w:t>Student</w:t>
      </w:r>
      <w:r w:rsidR="009136E3">
        <w:rPr>
          <w:color w:val="000000" w:themeColor="text1"/>
        </w:rPr>
        <w:t>: Priyantha Cooray</w:t>
      </w:r>
    </w:p>
    <w:p w14:paraId="2D47D067" w14:textId="3712BFB5" w:rsidR="009136E3" w:rsidRDefault="009136E3" w:rsidP="00BB11FF">
      <w:pPr>
        <w:jc w:val="center"/>
        <w:rPr>
          <w:color w:val="000000" w:themeColor="text1"/>
        </w:rPr>
      </w:pPr>
    </w:p>
    <w:p w14:paraId="655156BF" w14:textId="7AF35F6E" w:rsidR="009136E3" w:rsidRDefault="00DE44AE" w:rsidP="00BB11FF">
      <w:pPr>
        <w:jc w:val="center"/>
        <w:rPr>
          <w:color w:val="000000" w:themeColor="text1"/>
        </w:rPr>
      </w:pPr>
      <w:r>
        <w:rPr>
          <w:color w:val="000000" w:themeColor="text1"/>
        </w:rPr>
        <w:t>Lecturer: Rodrigo Aguilera</w:t>
      </w:r>
    </w:p>
    <w:p w14:paraId="4E974E23" w14:textId="65A10202" w:rsidR="00C21B6E" w:rsidRDefault="00C21B6E" w:rsidP="00BB11FF">
      <w:pPr>
        <w:jc w:val="center"/>
        <w:rPr>
          <w:color w:val="000000" w:themeColor="text1"/>
        </w:rPr>
      </w:pPr>
    </w:p>
    <w:p w14:paraId="7BFB3E24" w14:textId="08BEE84E" w:rsidR="00C21B6E" w:rsidRDefault="00C21B6E" w:rsidP="00CA4F9A">
      <w:pPr>
        <w:rPr>
          <w:color w:val="000000" w:themeColor="text1"/>
        </w:rPr>
      </w:pPr>
      <w:r>
        <w:rPr>
          <w:color w:val="000000" w:themeColor="text1"/>
        </w:rPr>
        <w:t xml:space="preserve">                                                         </w:t>
      </w:r>
    </w:p>
    <w:p w14:paraId="057428EC" w14:textId="5452905E" w:rsidR="00C21B6E" w:rsidRDefault="00C21B6E" w:rsidP="00CA4F9A">
      <w:pPr>
        <w:rPr>
          <w:color w:val="000000" w:themeColor="text1"/>
        </w:rPr>
      </w:pPr>
    </w:p>
    <w:p w14:paraId="7E794D8C" w14:textId="7707B81C" w:rsidR="00C21B6E" w:rsidRDefault="00C21B6E" w:rsidP="00CA4F9A">
      <w:pPr>
        <w:rPr>
          <w:color w:val="000000" w:themeColor="text1"/>
        </w:rPr>
      </w:pPr>
    </w:p>
    <w:p w14:paraId="7E2F06ED" w14:textId="77777777" w:rsidR="00C21B6E" w:rsidRPr="00A72F2F" w:rsidRDefault="00C21B6E" w:rsidP="00CA4F9A">
      <w:pPr>
        <w:rPr>
          <w:color w:val="000000" w:themeColor="text1"/>
        </w:rPr>
      </w:pPr>
    </w:p>
    <w:p w14:paraId="62773BEA" w14:textId="00326EC4" w:rsidR="00CA4F9A" w:rsidRDefault="001B08C5" w:rsidP="001D4F4A">
      <w:pPr>
        <w:pStyle w:val="Heading1"/>
        <w:rPr>
          <w:color w:val="000000" w:themeColor="text1"/>
        </w:rPr>
      </w:pPr>
      <w:bookmarkStart w:id="0" w:name="_Toc128221194"/>
      <w:r w:rsidRPr="00A72F2F">
        <w:rPr>
          <w:color w:val="000000" w:themeColor="text1"/>
        </w:rPr>
        <w:t>Table of contents</w:t>
      </w:r>
      <w:bookmarkEnd w:id="0"/>
    </w:p>
    <w:p w14:paraId="29CFFB32" w14:textId="2AE4642A" w:rsidR="0062305B" w:rsidRDefault="0062305B" w:rsidP="0062305B"/>
    <w:sdt>
      <w:sdtPr>
        <w:id w:val="-1019157417"/>
        <w:docPartObj>
          <w:docPartGallery w:val="Table of Contents"/>
          <w:docPartUnique/>
        </w:docPartObj>
      </w:sdtPr>
      <w:sdtEndPr>
        <w:rPr>
          <w:rFonts w:asciiTheme="minorHAnsi" w:eastAsiaTheme="minorHAnsi" w:hAnsiTheme="minorHAnsi" w:cstheme="minorBidi"/>
          <w:noProof/>
          <w:color w:val="auto"/>
          <w:sz w:val="24"/>
          <w:szCs w:val="24"/>
          <w:lang w:val="en-GB" w:eastAsia="zh-CN"/>
        </w:rPr>
      </w:sdtEndPr>
      <w:sdtContent>
        <w:p w14:paraId="69D8D6E4" w14:textId="50CB8DDC" w:rsidR="0029152C" w:rsidRDefault="0029152C">
          <w:pPr>
            <w:pStyle w:val="TOCHeading"/>
            <w:rPr>
              <w:color w:val="000000" w:themeColor="text1"/>
            </w:rPr>
          </w:pPr>
          <w:r w:rsidRPr="005E2003">
            <w:rPr>
              <w:color w:val="000000" w:themeColor="text1"/>
            </w:rPr>
            <w:t>Table of Contents</w:t>
          </w:r>
        </w:p>
        <w:p w14:paraId="2C0E1182" w14:textId="77777777" w:rsidR="005E2003" w:rsidRPr="005E2003" w:rsidRDefault="005E2003" w:rsidP="005E2003">
          <w:pPr>
            <w:rPr>
              <w:lang w:val="en-US" w:eastAsia="en-US"/>
            </w:rPr>
          </w:pPr>
        </w:p>
        <w:p w14:paraId="3A5AED8C" w14:textId="43096F7F" w:rsidR="00D075BE" w:rsidRDefault="0029152C">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8221194" w:history="1">
            <w:r w:rsidR="00D075BE" w:rsidRPr="001467CE">
              <w:rPr>
                <w:rStyle w:val="Hyperlink"/>
                <w:noProof/>
              </w:rPr>
              <w:t>1</w:t>
            </w:r>
            <w:r w:rsidR="00D075BE">
              <w:rPr>
                <w:rFonts w:eastAsiaTheme="minorEastAsia" w:cstheme="minorBidi"/>
                <w:b w:val="0"/>
                <w:bCs w:val="0"/>
                <w:i w:val="0"/>
                <w:iCs w:val="0"/>
                <w:noProof/>
                <w:lang w:eastAsia="en-GB"/>
              </w:rPr>
              <w:tab/>
            </w:r>
            <w:r w:rsidR="00D075BE" w:rsidRPr="001467CE">
              <w:rPr>
                <w:rStyle w:val="Hyperlink"/>
                <w:noProof/>
              </w:rPr>
              <w:t>Table of contents</w:t>
            </w:r>
            <w:r w:rsidR="00D075BE">
              <w:rPr>
                <w:noProof/>
                <w:webHidden/>
              </w:rPr>
              <w:tab/>
            </w:r>
            <w:r w:rsidR="00D075BE">
              <w:rPr>
                <w:noProof/>
                <w:webHidden/>
              </w:rPr>
              <w:fldChar w:fldCharType="begin"/>
            </w:r>
            <w:r w:rsidR="00D075BE">
              <w:rPr>
                <w:noProof/>
                <w:webHidden/>
              </w:rPr>
              <w:instrText xml:space="preserve"> PAGEREF _Toc128221194 \h </w:instrText>
            </w:r>
            <w:r w:rsidR="00D075BE">
              <w:rPr>
                <w:noProof/>
                <w:webHidden/>
              </w:rPr>
            </w:r>
            <w:r w:rsidR="00D075BE">
              <w:rPr>
                <w:noProof/>
                <w:webHidden/>
              </w:rPr>
              <w:fldChar w:fldCharType="separate"/>
            </w:r>
            <w:r w:rsidR="00D075BE">
              <w:rPr>
                <w:noProof/>
                <w:webHidden/>
              </w:rPr>
              <w:t>1</w:t>
            </w:r>
            <w:r w:rsidR="00D075BE">
              <w:rPr>
                <w:noProof/>
                <w:webHidden/>
              </w:rPr>
              <w:fldChar w:fldCharType="end"/>
            </w:r>
          </w:hyperlink>
        </w:p>
        <w:p w14:paraId="4D57E113" w14:textId="01599317" w:rsidR="00D075BE" w:rsidRDefault="00D075BE">
          <w:pPr>
            <w:pStyle w:val="TOC1"/>
            <w:tabs>
              <w:tab w:val="left" w:pos="480"/>
              <w:tab w:val="right" w:leader="dot" w:pos="9016"/>
            </w:tabs>
            <w:rPr>
              <w:rFonts w:eastAsiaTheme="minorEastAsia" w:cstheme="minorBidi"/>
              <w:b w:val="0"/>
              <w:bCs w:val="0"/>
              <w:i w:val="0"/>
              <w:iCs w:val="0"/>
              <w:noProof/>
              <w:lang w:eastAsia="en-GB"/>
            </w:rPr>
          </w:pPr>
          <w:hyperlink w:anchor="_Toc128221195" w:history="1">
            <w:r w:rsidRPr="001467CE">
              <w:rPr>
                <w:rStyle w:val="Hyperlink"/>
                <w:noProof/>
              </w:rPr>
              <w:t>2</w:t>
            </w:r>
            <w:r>
              <w:rPr>
                <w:rFonts w:eastAsiaTheme="minorEastAsia" w:cstheme="minorBidi"/>
                <w:b w:val="0"/>
                <w:bCs w:val="0"/>
                <w:i w:val="0"/>
                <w:iCs w:val="0"/>
                <w:noProof/>
                <w:lang w:eastAsia="en-GB"/>
              </w:rPr>
              <w:tab/>
            </w:r>
            <w:r w:rsidRPr="001467CE">
              <w:rPr>
                <w:rStyle w:val="Hyperlink"/>
                <w:noProof/>
              </w:rPr>
              <w:t>Executive summary</w:t>
            </w:r>
            <w:r>
              <w:rPr>
                <w:noProof/>
                <w:webHidden/>
              </w:rPr>
              <w:tab/>
            </w:r>
            <w:r>
              <w:rPr>
                <w:noProof/>
                <w:webHidden/>
              </w:rPr>
              <w:fldChar w:fldCharType="begin"/>
            </w:r>
            <w:r>
              <w:rPr>
                <w:noProof/>
                <w:webHidden/>
              </w:rPr>
              <w:instrText xml:space="preserve"> PAGEREF _Toc128221195 \h </w:instrText>
            </w:r>
            <w:r>
              <w:rPr>
                <w:noProof/>
                <w:webHidden/>
              </w:rPr>
            </w:r>
            <w:r>
              <w:rPr>
                <w:noProof/>
                <w:webHidden/>
              </w:rPr>
              <w:fldChar w:fldCharType="separate"/>
            </w:r>
            <w:r>
              <w:rPr>
                <w:noProof/>
                <w:webHidden/>
              </w:rPr>
              <w:t>1</w:t>
            </w:r>
            <w:r>
              <w:rPr>
                <w:noProof/>
                <w:webHidden/>
              </w:rPr>
              <w:fldChar w:fldCharType="end"/>
            </w:r>
          </w:hyperlink>
        </w:p>
        <w:p w14:paraId="3F626387" w14:textId="36729B23" w:rsidR="00D075BE" w:rsidRDefault="00D075BE">
          <w:pPr>
            <w:pStyle w:val="TOC2"/>
            <w:tabs>
              <w:tab w:val="left" w:pos="960"/>
              <w:tab w:val="right" w:leader="dot" w:pos="9016"/>
            </w:tabs>
            <w:rPr>
              <w:rFonts w:eastAsiaTheme="minorEastAsia" w:cstheme="minorBidi"/>
              <w:b w:val="0"/>
              <w:bCs w:val="0"/>
              <w:noProof/>
              <w:sz w:val="24"/>
              <w:szCs w:val="24"/>
              <w:lang w:eastAsia="en-GB"/>
            </w:rPr>
          </w:pPr>
          <w:hyperlink w:anchor="_Toc128221196" w:history="1">
            <w:r w:rsidRPr="001467CE">
              <w:rPr>
                <w:rStyle w:val="Hyperlink"/>
                <w:noProof/>
              </w:rPr>
              <w:t>2.1</w:t>
            </w:r>
            <w:r>
              <w:rPr>
                <w:rFonts w:eastAsiaTheme="minorEastAsia" w:cstheme="minorBidi"/>
                <w:b w:val="0"/>
                <w:bCs w:val="0"/>
                <w:noProof/>
                <w:sz w:val="24"/>
                <w:szCs w:val="24"/>
                <w:lang w:eastAsia="en-GB"/>
              </w:rPr>
              <w:tab/>
            </w:r>
            <w:r w:rsidRPr="001467CE">
              <w:rPr>
                <w:rStyle w:val="Hyperlink"/>
                <w:noProof/>
              </w:rPr>
              <w:t>Objective of the report</w:t>
            </w:r>
            <w:r>
              <w:rPr>
                <w:noProof/>
                <w:webHidden/>
              </w:rPr>
              <w:tab/>
            </w:r>
            <w:r>
              <w:rPr>
                <w:noProof/>
                <w:webHidden/>
              </w:rPr>
              <w:fldChar w:fldCharType="begin"/>
            </w:r>
            <w:r>
              <w:rPr>
                <w:noProof/>
                <w:webHidden/>
              </w:rPr>
              <w:instrText xml:space="preserve"> PAGEREF _Toc128221196 \h </w:instrText>
            </w:r>
            <w:r>
              <w:rPr>
                <w:noProof/>
                <w:webHidden/>
              </w:rPr>
            </w:r>
            <w:r>
              <w:rPr>
                <w:noProof/>
                <w:webHidden/>
              </w:rPr>
              <w:fldChar w:fldCharType="separate"/>
            </w:r>
            <w:r>
              <w:rPr>
                <w:noProof/>
                <w:webHidden/>
              </w:rPr>
              <w:t>1</w:t>
            </w:r>
            <w:r>
              <w:rPr>
                <w:noProof/>
                <w:webHidden/>
              </w:rPr>
              <w:fldChar w:fldCharType="end"/>
            </w:r>
          </w:hyperlink>
        </w:p>
        <w:p w14:paraId="3C9112C7" w14:textId="5BB102D5" w:rsidR="00D075BE" w:rsidRDefault="00D075BE">
          <w:pPr>
            <w:pStyle w:val="TOC2"/>
            <w:tabs>
              <w:tab w:val="left" w:pos="960"/>
              <w:tab w:val="right" w:leader="dot" w:pos="9016"/>
            </w:tabs>
            <w:rPr>
              <w:rFonts w:eastAsiaTheme="minorEastAsia" w:cstheme="minorBidi"/>
              <w:b w:val="0"/>
              <w:bCs w:val="0"/>
              <w:noProof/>
              <w:sz w:val="24"/>
              <w:szCs w:val="24"/>
              <w:lang w:eastAsia="en-GB"/>
            </w:rPr>
          </w:pPr>
          <w:hyperlink w:anchor="_Toc128221197" w:history="1">
            <w:r w:rsidRPr="001467CE">
              <w:rPr>
                <w:rStyle w:val="Hyperlink"/>
                <w:noProof/>
              </w:rPr>
              <w:t>2.2</w:t>
            </w:r>
            <w:r>
              <w:rPr>
                <w:rFonts w:eastAsiaTheme="minorEastAsia" w:cstheme="minorBidi"/>
                <w:b w:val="0"/>
                <w:bCs w:val="0"/>
                <w:noProof/>
                <w:sz w:val="24"/>
                <w:szCs w:val="24"/>
                <w:lang w:eastAsia="en-GB"/>
              </w:rPr>
              <w:tab/>
            </w:r>
            <w:r w:rsidRPr="001467CE">
              <w:rPr>
                <w:rStyle w:val="Hyperlink"/>
                <w:noProof/>
              </w:rPr>
              <w:t>Hofstede’s cultural dimensions</w:t>
            </w:r>
            <w:r>
              <w:rPr>
                <w:noProof/>
                <w:webHidden/>
              </w:rPr>
              <w:tab/>
            </w:r>
            <w:r>
              <w:rPr>
                <w:noProof/>
                <w:webHidden/>
              </w:rPr>
              <w:fldChar w:fldCharType="begin"/>
            </w:r>
            <w:r>
              <w:rPr>
                <w:noProof/>
                <w:webHidden/>
              </w:rPr>
              <w:instrText xml:space="preserve"> PAGEREF _Toc128221197 \h </w:instrText>
            </w:r>
            <w:r>
              <w:rPr>
                <w:noProof/>
                <w:webHidden/>
              </w:rPr>
            </w:r>
            <w:r>
              <w:rPr>
                <w:noProof/>
                <w:webHidden/>
              </w:rPr>
              <w:fldChar w:fldCharType="separate"/>
            </w:r>
            <w:r>
              <w:rPr>
                <w:noProof/>
                <w:webHidden/>
              </w:rPr>
              <w:t>2</w:t>
            </w:r>
            <w:r>
              <w:rPr>
                <w:noProof/>
                <w:webHidden/>
              </w:rPr>
              <w:fldChar w:fldCharType="end"/>
            </w:r>
          </w:hyperlink>
        </w:p>
        <w:p w14:paraId="248A22E1" w14:textId="47D10A25" w:rsidR="00D075BE" w:rsidRDefault="00D075BE">
          <w:pPr>
            <w:pStyle w:val="TOC1"/>
            <w:tabs>
              <w:tab w:val="left" w:pos="480"/>
              <w:tab w:val="right" w:leader="dot" w:pos="9016"/>
            </w:tabs>
            <w:rPr>
              <w:rFonts w:eastAsiaTheme="minorEastAsia" w:cstheme="minorBidi"/>
              <w:b w:val="0"/>
              <w:bCs w:val="0"/>
              <w:i w:val="0"/>
              <w:iCs w:val="0"/>
              <w:noProof/>
              <w:lang w:eastAsia="en-GB"/>
            </w:rPr>
          </w:pPr>
          <w:hyperlink w:anchor="_Toc128221198" w:history="1">
            <w:r w:rsidRPr="001467CE">
              <w:rPr>
                <w:rStyle w:val="Hyperlink"/>
                <w:noProof/>
              </w:rPr>
              <w:t>3</w:t>
            </w:r>
            <w:r>
              <w:rPr>
                <w:rFonts w:eastAsiaTheme="minorEastAsia" w:cstheme="minorBidi"/>
                <w:b w:val="0"/>
                <w:bCs w:val="0"/>
                <w:i w:val="0"/>
                <w:iCs w:val="0"/>
                <w:noProof/>
                <w:lang w:eastAsia="en-GB"/>
              </w:rPr>
              <w:tab/>
            </w:r>
            <w:r w:rsidRPr="001467CE">
              <w:rPr>
                <w:rStyle w:val="Hyperlink"/>
                <w:noProof/>
              </w:rPr>
              <w:t>Main body of report</w:t>
            </w:r>
            <w:r>
              <w:rPr>
                <w:noProof/>
                <w:webHidden/>
              </w:rPr>
              <w:tab/>
            </w:r>
            <w:r>
              <w:rPr>
                <w:noProof/>
                <w:webHidden/>
              </w:rPr>
              <w:fldChar w:fldCharType="begin"/>
            </w:r>
            <w:r>
              <w:rPr>
                <w:noProof/>
                <w:webHidden/>
              </w:rPr>
              <w:instrText xml:space="preserve"> PAGEREF _Toc128221198 \h </w:instrText>
            </w:r>
            <w:r>
              <w:rPr>
                <w:noProof/>
                <w:webHidden/>
              </w:rPr>
            </w:r>
            <w:r>
              <w:rPr>
                <w:noProof/>
                <w:webHidden/>
              </w:rPr>
              <w:fldChar w:fldCharType="separate"/>
            </w:r>
            <w:r>
              <w:rPr>
                <w:noProof/>
                <w:webHidden/>
              </w:rPr>
              <w:t>3</w:t>
            </w:r>
            <w:r>
              <w:rPr>
                <w:noProof/>
                <w:webHidden/>
              </w:rPr>
              <w:fldChar w:fldCharType="end"/>
            </w:r>
          </w:hyperlink>
        </w:p>
        <w:p w14:paraId="6268C942" w14:textId="3D5AD2D7" w:rsidR="00D075BE" w:rsidRDefault="00D075BE">
          <w:pPr>
            <w:pStyle w:val="TOC2"/>
            <w:tabs>
              <w:tab w:val="left" w:pos="960"/>
              <w:tab w:val="right" w:leader="dot" w:pos="9016"/>
            </w:tabs>
            <w:rPr>
              <w:rFonts w:eastAsiaTheme="minorEastAsia" w:cstheme="minorBidi"/>
              <w:b w:val="0"/>
              <w:bCs w:val="0"/>
              <w:noProof/>
              <w:sz w:val="24"/>
              <w:szCs w:val="24"/>
              <w:lang w:eastAsia="en-GB"/>
            </w:rPr>
          </w:pPr>
          <w:hyperlink w:anchor="_Toc128221199" w:history="1">
            <w:r w:rsidRPr="001467CE">
              <w:rPr>
                <w:rStyle w:val="Hyperlink"/>
                <w:noProof/>
              </w:rPr>
              <w:t>3.1</w:t>
            </w:r>
            <w:r>
              <w:rPr>
                <w:rFonts w:eastAsiaTheme="minorEastAsia" w:cstheme="minorBidi"/>
                <w:b w:val="0"/>
                <w:bCs w:val="0"/>
                <w:noProof/>
                <w:sz w:val="24"/>
                <w:szCs w:val="24"/>
                <w:lang w:eastAsia="en-GB"/>
              </w:rPr>
              <w:tab/>
            </w:r>
            <w:r w:rsidRPr="001467CE">
              <w:rPr>
                <w:rStyle w:val="Hyperlink"/>
                <w:noProof/>
              </w:rPr>
              <w:t>Indian culture</w:t>
            </w:r>
            <w:r>
              <w:rPr>
                <w:noProof/>
                <w:webHidden/>
              </w:rPr>
              <w:tab/>
            </w:r>
            <w:r>
              <w:rPr>
                <w:noProof/>
                <w:webHidden/>
              </w:rPr>
              <w:fldChar w:fldCharType="begin"/>
            </w:r>
            <w:r>
              <w:rPr>
                <w:noProof/>
                <w:webHidden/>
              </w:rPr>
              <w:instrText xml:space="preserve"> PAGEREF _Toc128221199 \h </w:instrText>
            </w:r>
            <w:r>
              <w:rPr>
                <w:noProof/>
                <w:webHidden/>
              </w:rPr>
            </w:r>
            <w:r>
              <w:rPr>
                <w:noProof/>
                <w:webHidden/>
              </w:rPr>
              <w:fldChar w:fldCharType="separate"/>
            </w:r>
            <w:r>
              <w:rPr>
                <w:noProof/>
                <w:webHidden/>
              </w:rPr>
              <w:t>3</w:t>
            </w:r>
            <w:r>
              <w:rPr>
                <w:noProof/>
                <w:webHidden/>
              </w:rPr>
              <w:fldChar w:fldCharType="end"/>
            </w:r>
          </w:hyperlink>
        </w:p>
        <w:p w14:paraId="68FDD9AB" w14:textId="47841303" w:rsidR="00D075BE" w:rsidRDefault="00D075BE">
          <w:pPr>
            <w:pStyle w:val="TOC2"/>
            <w:tabs>
              <w:tab w:val="left" w:pos="960"/>
              <w:tab w:val="right" w:leader="dot" w:pos="9016"/>
            </w:tabs>
            <w:rPr>
              <w:rFonts w:eastAsiaTheme="minorEastAsia" w:cstheme="minorBidi"/>
              <w:b w:val="0"/>
              <w:bCs w:val="0"/>
              <w:noProof/>
              <w:sz w:val="24"/>
              <w:szCs w:val="24"/>
              <w:lang w:eastAsia="en-GB"/>
            </w:rPr>
          </w:pPr>
          <w:hyperlink w:anchor="_Toc128221200" w:history="1">
            <w:r w:rsidRPr="001467CE">
              <w:rPr>
                <w:rStyle w:val="Hyperlink"/>
                <w:noProof/>
              </w:rPr>
              <w:t>3.2</w:t>
            </w:r>
            <w:r>
              <w:rPr>
                <w:rFonts w:eastAsiaTheme="minorEastAsia" w:cstheme="minorBidi"/>
                <w:b w:val="0"/>
                <w:bCs w:val="0"/>
                <w:noProof/>
                <w:sz w:val="24"/>
                <w:szCs w:val="24"/>
                <w:lang w:eastAsia="en-GB"/>
              </w:rPr>
              <w:tab/>
            </w:r>
            <w:r w:rsidRPr="001467CE">
              <w:rPr>
                <w:rStyle w:val="Hyperlink"/>
                <w:noProof/>
              </w:rPr>
              <w:t>Japanese culture</w:t>
            </w:r>
            <w:r>
              <w:rPr>
                <w:noProof/>
                <w:webHidden/>
              </w:rPr>
              <w:tab/>
            </w:r>
            <w:r>
              <w:rPr>
                <w:noProof/>
                <w:webHidden/>
              </w:rPr>
              <w:fldChar w:fldCharType="begin"/>
            </w:r>
            <w:r>
              <w:rPr>
                <w:noProof/>
                <w:webHidden/>
              </w:rPr>
              <w:instrText xml:space="preserve"> PAGEREF _Toc128221200 \h </w:instrText>
            </w:r>
            <w:r>
              <w:rPr>
                <w:noProof/>
                <w:webHidden/>
              </w:rPr>
            </w:r>
            <w:r>
              <w:rPr>
                <w:noProof/>
                <w:webHidden/>
              </w:rPr>
              <w:fldChar w:fldCharType="separate"/>
            </w:r>
            <w:r>
              <w:rPr>
                <w:noProof/>
                <w:webHidden/>
              </w:rPr>
              <w:t>4</w:t>
            </w:r>
            <w:r>
              <w:rPr>
                <w:noProof/>
                <w:webHidden/>
              </w:rPr>
              <w:fldChar w:fldCharType="end"/>
            </w:r>
          </w:hyperlink>
        </w:p>
        <w:p w14:paraId="6D945627" w14:textId="75349B64" w:rsidR="00D075BE" w:rsidRDefault="00D075BE">
          <w:pPr>
            <w:pStyle w:val="TOC1"/>
            <w:tabs>
              <w:tab w:val="left" w:pos="480"/>
              <w:tab w:val="right" w:leader="dot" w:pos="9016"/>
            </w:tabs>
            <w:rPr>
              <w:rFonts w:eastAsiaTheme="minorEastAsia" w:cstheme="minorBidi"/>
              <w:b w:val="0"/>
              <w:bCs w:val="0"/>
              <w:i w:val="0"/>
              <w:iCs w:val="0"/>
              <w:noProof/>
              <w:lang w:eastAsia="en-GB"/>
            </w:rPr>
          </w:pPr>
          <w:hyperlink w:anchor="_Toc128221201" w:history="1">
            <w:r w:rsidRPr="001467CE">
              <w:rPr>
                <w:rStyle w:val="Hyperlink"/>
                <w:noProof/>
              </w:rPr>
              <w:t>4</w:t>
            </w:r>
            <w:r>
              <w:rPr>
                <w:rFonts w:eastAsiaTheme="minorEastAsia" w:cstheme="minorBidi"/>
                <w:b w:val="0"/>
                <w:bCs w:val="0"/>
                <w:i w:val="0"/>
                <w:iCs w:val="0"/>
                <w:noProof/>
                <w:lang w:eastAsia="en-GB"/>
              </w:rPr>
              <w:tab/>
            </w:r>
            <w:r w:rsidRPr="001467CE">
              <w:rPr>
                <w:rStyle w:val="Hyperlink"/>
                <w:noProof/>
              </w:rPr>
              <w:t>Conclusion</w:t>
            </w:r>
            <w:r>
              <w:rPr>
                <w:noProof/>
                <w:webHidden/>
              </w:rPr>
              <w:tab/>
            </w:r>
            <w:r>
              <w:rPr>
                <w:noProof/>
                <w:webHidden/>
              </w:rPr>
              <w:fldChar w:fldCharType="begin"/>
            </w:r>
            <w:r>
              <w:rPr>
                <w:noProof/>
                <w:webHidden/>
              </w:rPr>
              <w:instrText xml:space="preserve"> PAGEREF _Toc128221201 \h </w:instrText>
            </w:r>
            <w:r>
              <w:rPr>
                <w:noProof/>
                <w:webHidden/>
              </w:rPr>
            </w:r>
            <w:r>
              <w:rPr>
                <w:noProof/>
                <w:webHidden/>
              </w:rPr>
              <w:fldChar w:fldCharType="separate"/>
            </w:r>
            <w:r>
              <w:rPr>
                <w:noProof/>
                <w:webHidden/>
              </w:rPr>
              <w:t>5</w:t>
            </w:r>
            <w:r>
              <w:rPr>
                <w:noProof/>
                <w:webHidden/>
              </w:rPr>
              <w:fldChar w:fldCharType="end"/>
            </w:r>
          </w:hyperlink>
        </w:p>
        <w:p w14:paraId="6EB9F89F" w14:textId="29C38AB2" w:rsidR="00D075BE" w:rsidRDefault="00D075BE">
          <w:pPr>
            <w:pStyle w:val="TOC1"/>
            <w:tabs>
              <w:tab w:val="left" w:pos="480"/>
              <w:tab w:val="right" w:leader="dot" w:pos="9016"/>
            </w:tabs>
            <w:rPr>
              <w:rFonts w:eastAsiaTheme="minorEastAsia" w:cstheme="minorBidi"/>
              <w:b w:val="0"/>
              <w:bCs w:val="0"/>
              <w:i w:val="0"/>
              <w:iCs w:val="0"/>
              <w:noProof/>
              <w:lang w:eastAsia="en-GB"/>
            </w:rPr>
          </w:pPr>
          <w:hyperlink w:anchor="_Toc128221202" w:history="1">
            <w:r w:rsidRPr="001467CE">
              <w:rPr>
                <w:rStyle w:val="Hyperlink"/>
                <w:noProof/>
              </w:rPr>
              <w:t>5</w:t>
            </w:r>
            <w:r>
              <w:rPr>
                <w:rFonts w:eastAsiaTheme="minorEastAsia" w:cstheme="minorBidi"/>
                <w:b w:val="0"/>
                <w:bCs w:val="0"/>
                <w:i w:val="0"/>
                <w:iCs w:val="0"/>
                <w:noProof/>
                <w:lang w:eastAsia="en-GB"/>
              </w:rPr>
              <w:tab/>
            </w:r>
            <w:r w:rsidRPr="001467CE">
              <w:rPr>
                <w:rStyle w:val="Hyperlink"/>
                <w:noProof/>
              </w:rPr>
              <w:t>Recommendations</w:t>
            </w:r>
            <w:r>
              <w:rPr>
                <w:noProof/>
                <w:webHidden/>
              </w:rPr>
              <w:tab/>
            </w:r>
            <w:r>
              <w:rPr>
                <w:noProof/>
                <w:webHidden/>
              </w:rPr>
              <w:fldChar w:fldCharType="begin"/>
            </w:r>
            <w:r>
              <w:rPr>
                <w:noProof/>
                <w:webHidden/>
              </w:rPr>
              <w:instrText xml:space="preserve"> PAGEREF _Toc128221202 \h </w:instrText>
            </w:r>
            <w:r>
              <w:rPr>
                <w:noProof/>
                <w:webHidden/>
              </w:rPr>
            </w:r>
            <w:r>
              <w:rPr>
                <w:noProof/>
                <w:webHidden/>
              </w:rPr>
              <w:fldChar w:fldCharType="separate"/>
            </w:r>
            <w:r>
              <w:rPr>
                <w:noProof/>
                <w:webHidden/>
              </w:rPr>
              <w:t>5</w:t>
            </w:r>
            <w:r>
              <w:rPr>
                <w:noProof/>
                <w:webHidden/>
              </w:rPr>
              <w:fldChar w:fldCharType="end"/>
            </w:r>
          </w:hyperlink>
        </w:p>
        <w:p w14:paraId="6F83DFAC" w14:textId="72C1F322" w:rsidR="00D075BE" w:rsidRDefault="00D075BE">
          <w:pPr>
            <w:pStyle w:val="TOC2"/>
            <w:tabs>
              <w:tab w:val="left" w:pos="960"/>
              <w:tab w:val="right" w:leader="dot" w:pos="9016"/>
            </w:tabs>
            <w:rPr>
              <w:rFonts w:eastAsiaTheme="minorEastAsia" w:cstheme="minorBidi"/>
              <w:b w:val="0"/>
              <w:bCs w:val="0"/>
              <w:noProof/>
              <w:sz w:val="24"/>
              <w:szCs w:val="24"/>
              <w:lang w:eastAsia="en-GB"/>
            </w:rPr>
          </w:pPr>
          <w:hyperlink w:anchor="_Toc128221203" w:history="1">
            <w:r w:rsidRPr="001467CE">
              <w:rPr>
                <w:rStyle w:val="Hyperlink"/>
                <w:noProof/>
              </w:rPr>
              <w:t>5.1</w:t>
            </w:r>
            <w:r>
              <w:rPr>
                <w:rFonts w:eastAsiaTheme="minorEastAsia" w:cstheme="minorBidi"/>
                <w:b w:val="0"/>
                <w:bCs w:val="0"/>
                <w:noProof/>
                <w:sz w:val="24"/>
                <w:szCs w:val="24"/>
                <w:lang w:eastAsia="en-GB"/>
              </w:rPr>
              <w:tab/>
            </w:r>
            <w:r w:rsidRPr="001467CE">
              <w:rPr>
                <w:rStyle w:val="Hyperlink"/>
                <w:noProof/>
              </w:rPr>
              <w:t>Let us make the difference…</w:t>
            </w:r>
            <w:r>
              <w:rPr>
                <w:noProof/>
                <w:webHidden/>
              </w:rPr>
              <w:tab/>
            </w:r>
            <w:r>
              <w:rPr>
                <w:noProof/>
                <w:webHidden/>
              </w:rPr>
              <w:fldChar w:fldCharType="begin"/>
            </w:r>
            <w:r>
              <w:rPr>
                <w:noProof/>
                <w:webHidden/>
              </w:rPr>
              <w:instrText xml:space="preserve"> PAGEREF _Toc128221203 \h </w:instrText>
            </w:r>
            <w:r>
              <w:rPr>
                <w:noProof/>
                <w:webHidden/>
              </w:rPr>
            </w:r>
            <w:r>
              <w:rPr>
                <w:noProof/>
                <w:webHidden/>
              </w:rPr>
              <w:fldChar w:fldCharType="separate"/>
            </w:r>
            <w:r>
              <w:rPr>
                <w:noProof/>
                <w:webHidden/>
              </w:rPr>
              <w:t>5</w:t>
            </w:r>
            <w:r>
              <w:rPr>
                <w:noProof/>
                <w:webHidden/>
              </w:rPr>
              <w:fldChar w:fldCharType="end"/>
            </w:r>
          </w:hyperlink>
        </w:p>
        <w:p w14:paraId="3128C9B0" w14:textId="0259081C" w:rsidR="00D075BE" w:rsidRDefault="00D075BE">
          <w:pPr>
            <w:pStyle w:val="TOC2"/>
            <w:tabs>
              <w:tab w:val="left" w:pos="960"/>
              <w:tab w:val="right" w:leader="dot" w:pos="9016"/>
            </w:tabs>
            <w:rPr>
              <w:rFonts w:eastAsiaTheme="minorEastAsia" w:cstheme="minorBidi"/>
              <w:b w:val="0"/>
              <w:bCs w:val="0"/>
              <w:noProof/>
              <w:sz w:val="24"/>
              <w:szCs w:val="24"/>
              <w:lang w:eastAsia="en-GB"/>
            </w:rPr>
          </w:pPr>
          <w:hyperlink w:anchor="_Toc128221204" w:history="1">
            <w:r w:rsidRPr="001467CE">
              <w:rPr>
                <w:rStyle w:val="Hyperlink"/>
                <w:noProof/>
              </w:rPr>
              <w:t>5.2</w:t>
            </w:r>
            <w:r>
              <w:rPr>
                <w:rFonts w:eastAsiaTheme="minorEastAsia" w:cstheme="minorBidi"/>
                <w:b w:val="0"/>
                <w:bCs w:val="0"/>
                <w:noProof/>
                <w:sz w:val="24"/>
                <w:szCs w:val="24"/>
                <w:lang w:eastAsia="en-GB"/>
              </w:rPr>
              <w:tab/>
            </w:r>
            <w:r w:rsidRPr="001467CE">
              <w:rPr>
                <w:rStyle w:val="Hyperlink"/>
                <w:noProof/>
              </w:rPr>
              <w:t>A little bit of Language to show we care (Google Translation) …</w:t>
            </w:r>
            <w:r>
              <w:rPr>
                <w:noProof/>
                <w:webHidden/>
              </w:rPr>
              <w:tab/>
            </w:r>
            <w:r>
              <w:rPr>
                <w:noProof/>
                <w:webHidden/>
              </w:rPr>
              <w:fldChar w:fldCharType="begin"/>
            </w:r>
            <w:r>
              <w:rPr>
                <w:noProof/>
                <w:webHidden/>
              </w:rPr>
              <w:instrText xml:space="preserve"> PAGEREF _Toc128221204 \h </w:instrText>
            </w:r>
            <w:r>
              <w:rPr>
                <w:noProof/>
                <w:webHidden/>
              </w:rPr>
            </w:r>
            <w:r>
              <w:rPr>
                <w:noProof/>
                <w:webHidden/>
              </w:rPr>
              <w:fldChar w:fldCharType="separate"/>
            </w:r>
            <w:r>
              <w:rPr>
                <w:noProof/>
                <w:webHidden/>
              </w:rPr>
              <w:t>6</w:t>
            </w:r>
            <w:r>
              <w:rPr>
                <w:noProof/>
                <w:webHidden/>
              </w:rPr>
              <w:fldChar w:fldCharType="end"/>
            </w:r>
          </w:hyperlink>
        </w:p>
        <w:p w14:paraId="04CE36B0" w14:textId="0F571691" w:rsidR="00D075BE" w:rsidRDefault="00D075BE">
          <w:pPr>
            <w:pStyle w:val="TOC1"/>
            <w:tabs>
              <w:tab w:val="left" w:pos="480"/>
              <w:tab w:val="right" w:leader="dot" w:pos="9016"/>
            </w:tabs>
            <w:rPr>
              <w:rFonts w:eastAsiaTheme="minorEastAsia" w:cstheme="minorBidi"/>
              <w:b w:val="0"/>
              <w:bCs w:val="0"/>
              <w:i w:val="0"/>
              <w:iCs w:val="0"/>
              <w:noProof/>
              <w:lang w:eastAsia="en-GB"/>
            </w:rPr>
          </w:pPr>
          <w:hyperlink w:anchor="_Toc128221205" w:history="1">
            <w:r w:rsidRPr="001467CE">
              <w:rPr>
                <w:rStyle w:val="Hyperlink"/>
                <w:noProof/>
              </w:rPr>
              <w:t>6</w:t>
            </w:r>
            <w:r>
              <w:rPr>
                <w:rFonts w:eastAsiaTheme="minorEastAsia" w:cstheme="minorBidi"/>
                <w:b w:val="0"/>
                <w:bCs w:val="0"/>
                <w:i w:val="0"/>
                <w:iCs w:val="0"/>
                <w:noProof/>
                <w:lang w:eastAsia="en-GB"/>
              </w:rPr>
              <w:tab/>
            </w:r>
            <w:r w:rsidRPr="001467CE">
              <w:rPr>
                <w:rStyle w:val="Hyperlink"/>
                <w:noProof/>
              </w:rPr>
              <w:t>Reference</w:t>
            </w:r>
            <w:r>
              <w:rPr>
                <w:noProof/>
                <w:webHidden/>
              </w:rPr>
              <w:tab/>
            </w:r>
            <w:r>
              <w:rPr>
                <w:noProof/>
                <w:webHidden/>
              </w:rPr>
              <w:fldChar w:fldCharType="begin"/>
            </w:r>
            <w:r>
              <w:rPr>
                <w:noProof/>
                <w:webHidden/>
              </w:rPr>
              <w:instrText xml:space="preserve"> PAGEREF _Toc128221205 \h </w:instrText>
            </w:r>
            <w:r>
              <w:rPr>
                <w:noProof/>
                <w:webHidden/>
              </w:rPr>
            </w:r>
            <w:r>
              <w:rPr>
                <w:noProof/>
                <w:webHidden/>
              </w:rPr>
              <w:fldChar w:fldCharType="separate"/>
            </w:r>
            <w:r>
              <w:rPr>
                <w:noProof/>
                <w:webHidden/>
              </w:rPr>
              <w:t>6</w:t>
            </w:r>
            <w:r>
              <w:rPr>
                <w:noProof/>
                <w:webHidden/>
              </w:rPr>
              <w:fldChar w:fldCharType="end"/>
            </w:r>
          </w:hyperlink>
        </w:p>
        <w:p w14:paraId="3EB8CEA8" w14:textId="7614B7EE" w:rsidR="0029152C" w:rsidRDefault="0029152C">
          <w:r>
            <w:rPr>
              <w:b/>
              <w:bCs/>
              <w:noProof/>
            </w:rPr>
            <w:fldChar w:fldCharType="end"/>
          </w:r>
        </w:p>
      </w:sdtContent>
    </w:sdt>
    <w:p w14:paraId="3B62E16D" w14:textId="77777777" w:rsidR="00250B34" w:rsidRPr="00A72F2F" w:rsidRDefault="00250B34" w:rsidP="00250B34">
      <w:pPr>
        <w:rPr>
          <w:color w:val="000000" w:themeColor="text1"/>
        </w:rPr>
      </w:pPr>
    </w:p>
    <w:p w14:paraId="1022999B" w14:textId="7CD128DE" w:rsidR="00B27FE5" w:rsidRDefault="00B27FE5" w:rsidP="001D4F4A">
      <w:pPr>
        <w:pStyle w:val="Heading1"/>
        <w:rPr>
          <w:color w:val="000000" w:themeColor="text1"/>
        </w:rPr>
      </w:pPr>
      <w:bookmarkStart w:id="1" w:name="_Toc128221195"/>
      <w:r w:rsidRPr="00A72F2F">
        <w:rPr>
          <w:color w:val="000000" w:themeColor="text1"/>
        </w:rPr>
        <w:t>Executive summary</w:t>
      </w:r>
      <w:bookmarkEnd w:id="1"/>
    </w:p>
    <w:p w14:paraId="7F19B731" w14:textId="77777777" w:rsidR="00D35DA3" w:rsidRPr="00D35DA3" w:rsidRDefault="00D35DA3" w:rsidP="00D35DA3"/>
    <w:p w14:paraId="73B648C4" w14:textId="3D36C4AE" w:rsidR="00427BCE" w:rsidRDefault="00427BCE" w:rsidP="00427BCE">
      <w:r>
        <w:t xml:space="preserve">In the recent years, people working in the </w:t>
      </w:r>
      <w:r w:rsidR="00736921">
        <w:t>H</w:t>
      </w:r>
      <w:r>
        <w:t xml:space="preserve">ospitality </w:t>
      </w:r>
      <w:r w:rsidR="00736921">
        <w:t>I</w:t>
      </w:r>
      <w:r>
        <w:t>ndustry have inevitably noticed and experience</w:t>
      </w:r>
      <w:r w:rsidR="00D35DA3">
        <w:t>d</w:t>
      </w:r>
      <w:r>
        <w:t xml:space="preserve"> what huge impact “culture” has on the global management and business strategies</w:t>
      </w:r>
      <w:r w:rsidR="008C75A5">
        <w:t xml:space="preserve"> </w:t>
      </w:r>
      <w:r w:rsidR="005D5328" w:rsidRPr="005D5328">
        <w:t>(de Mooji, Hofstede,2010).</w:t>
      </w:r>
    </w:p>
    <w:p w14:paraId="33127F8A" w14:textId="6ED9D83E" w:rsidR="00427BCE" w:rsidRDefault="00427BCE" w:rsidP="00427BCE">
      <w:r>
        <w:t xml:space="preserve">It is certainly true that in order </w:t>
      </w:r>
      <w:r w:rsidR="00687BB9">
        <w:t xml:space="preserve">to have </w:t>
      </w:r>
      <w:r w:rsidR="00F105BE">
        <w:t xml:space="preserve">a </w:t>
      </w:r>
      <w:r>
        <w:t xml:space="preserve">successful </w:t>
      </w:r>
      <w:r w:rsidR="00F105BE">
        <w:t xml:space="preserve">business, </w:t>
      </w:r>
      <w:r>
        <w:t>we must adapt it to the culture of our guests (de Mooji, Hofstede,2010).</w:t>
      </w:r>
    </w:p>
    <w:p w14:paraId="5183E0FD" w14:textId="38B61CF2" w:rsidR="00292969" w:rsidRDefault="00292969" w:rsidP="00292969">
      <w:pPr>
        <w:rPr>
          <w:rFonts w:cstheme="minorHAnsi"/>
        </w:rPr>
      </w:pPr>
      <w:r>
        <w:rPr>
          <w:rFonts w:cstheme="minorHAnsi"/>
        </w:rPr>
        <w:t>Our associates represent our brand</w:t>
      </w:r>
      <w:r w:rsidR="007624A4">
        <w:rPr>
          <w:rFonts w:cstheme="minorHAnsi"/>
        </w:rPr>
        <w:t xml:space="preserve">, </w:t>
      </w:r>
      <w:r>
        <w:rPr>
          <w:rFonts w:cstheme="minorHAnsi"/>
        </w:rPr>
        <w:t>the way they act and speak says a lot of the entire organisation</w:t>
      </w:r>
      <w:r w:rsidR="00D94FF3">
        <w:rPr>
          <w:rFonts w:cstheme="minorHAnsi"/>
        </w:rPr>
        <w:t xml:space="preserve"> (Solomon,2019).</w:t>
      </w:r>
    </w:p>
    <w:p w14:paraId="61D8F3F2" w14:textId="1BDD24CB" w:rsidR="0028107F" w:rsidRPr="00A72F2F" w:rsidRDefault="0028107F" w:rsidP="00736921">
      <w:pPr>
        <w:rPr>
          <w:color w:val="000000" w:themeColor="text1"/>
        </w:rPr>
      </w:pPr>
    </w:p>
    <w:p w14:paraId="18D76F7F" w14:textId="689A6755" w:rsidR="002539B4" w:rsidRDefault="002539B4" w:rsidP="001D4F4A">
      <w:pPr>
        <w:pStyle w:val="Heading2"/>
        <w:rPr>
          <w:color w:val="000000" w:themeColor="text1"/>
        </w:rPr>
      </w:pPr>
      <w:bookmarkStart w:id="2" w:name="_Toc128221196"/>
      <w:r w:rsidRPr="00A72F2F">
        <w:rPr>
          <w:color w:val="000000" w:themeColor="text1"/>
        </w:rPr>
        <w:t>Objective of the report</w:t>
      </w:r>
      <w:bookmarkEnd w:id="2"/>
    </w:p>
    <w:p w14:paraId="067B07B7" w14:textId="38E3B72C" w:rsidR="00E34BA6" w:rsidRDefault="00E34BA6" w:rsidP="00E34BA6"/>
    <w:p w14:paraId="226D146B" w14:textId="77777777" w:rsidR="00E34BA6" w:rsidRDefault="00E34BA6" w:rsidP="00E34BA6">
      <w:pPr>
        <w:rPr>
          <w:rFonts w:cstheme="minorHAnsi"/>
        </w:rPr>
      </w:pPr>
      <w:r w:rsidRPr="0004367B">
        <w:rPr>
          <w:rFonts w:cstheme="minorHAnsi"/>
        </w:rPr>
        <w:t xml:space="preserve">Our hotel </w:t>
      </w:r>
      <w:r>
        <w:rPr>
          <w:rFonts w:cstheme="minorHAnsi"/>
        </w:rPr>
        <w:t xml:space="preserve">is </w:t>
      </w:r>
      <w:r w:rsidRPr="0004367B">
        <w:rPr>
          <w:rFonts w:cstheme="minorHAnsi"/>
        </w:rPr>
        <w:t>located in New Delhi, Capital City of India</w:t>
      </w:r>
      <w:r>
        <w:rPr>
          <w:rFonts w:cstheme="minorHAnsi"/>
        </w:rPr>
        <w:t xml:space="preserve">. </w:t>
      </w:r>
    </w:p>
    <w:p w14:paraId="4DB50B70" w14:textId="77777777" w:rsidR="00E34BA6" w:rsidRPr="006C77EF" w:rsidRDefault="00E34BA6" w:rsidP="00E34BA6">
      <w:r w:rsidRPr="0004367B">
        <w:rPr>
          <w:rFonts w:cstheme="minorHAnsi"/>
        </w:rPr>
        <w:t>After China, India is one of the most populous and ethnically diverse countries in the world</w:t>
      </w:r>
      <w:r>
        <w:rPr>
          <w:rFonts w:cstheme="minorHAnsi"/>
        </w:rPr>
        <w:t>. I</w:t>
      </w:r>
      <w:r w:rsidRPr="0004367B">
        <w:rPr>
          <w:rFonts w:cstheme="minorHAnsi"/>
        </w:rPr>
        <w:t xml:space="preserve">ts population consists of thousands of ethnic groups with hundreds </w:t>
      </w:r>
      <w:r>
        <w:rPr>
          <w:rFonts w:cstheme="minorHAnsi"/>
        </w:rPr>
        <w:t xml:space="preserve">of </w:t>
      </w:r>
      <w:r w:rsidRPr="0004367B">
        <w:rPr>
          <w:rFonts w:cstheme="minorHAnsi"/>
        </w:rPr>
        <w:t>different languages</w:t>
      </w:r>
      <w:r>
        <w:rPr>
          <w:rFonts w:cstheme="minorHAnsi"/>
        </w:rPr>
        <w:t xml:space="preserve"> (Pady,2019).</w:t>
      </w:r>
    </w:p>
    <w:p w14:paraId="620D73BA" w14:textId="77777777" w:rsidR="008F5D2D" w:rsidRDefault="00E34BA6" w:rsidP="00E34BA6">
      <w:pPr>
        <w:rPr>
          <w:rFonts w:cstheme="minorHAnsi"/>
        </w:rPr>
      </w:pPr>
      <w:r w:rsidRPr="0004367B">
        <w:rPr>
          <w:rFonts w:cstheme="minorHAnsi"/>
        </w:rPr>
        <w:t>According to Moran (2014), Hinduism</w:t>
      </w:r>
      <w:r>
        <w:rPr>
          <w:rFonts w:cstheme="minorHAnsi"/>
        </w:rPr>
        <w:t>,</w:t>
      </w:r>
      <w:r w:rsidRPr="0004367B">
        <w:rPr>
          <w:rFonts w:cstheme="minorHAnsi"/>
        </w:rPr>
        <w:t xml:space="preserve"> which is the principal religion of the country</w:t>
      </w:r>
      <w:r>
        <w:rPr>
          <w:rFonts w:cstheme="minorHAnsi"/>
        </w:rPr>
        <w:t xml:space="preserve"> influences the culture and the relationship between people.</w:t>
      </w:r>
    </w:p>
    <w:p w14:paraId="3A4FBF92" w14:textId="5B83958F" w:rsidR="00E34BA6" w:rsidRPr="00B869EA" w:rsidRDefault="00E34BA6" w:rsidP="00E34BA6">
      <w:pPr>
        <w:rPr>
          <w:rFonts w:cstheme="minorHAnsi"/>
        </w:rPr>
      </w:pPr>
      <w:r>
        <w:rPr>
          <w:rFonts w:cstheme="minorHAnsi"/>
        </w:rPr>
        <w:t>Birth is destiny so that rights and privileges, as well as all disadvantages are passed on by inheritance (Moran,2014).</w:t>
      </w:r>
    </w:p>
    <w:p w14:paraId="12F6D599" w14:textId="77777777" w:rsidR="00E34BA6" w:rsidRPr="00E34BA6" w:rsidRDefault="00E34BA6" w:rsidP="00E34BA6"/>
    <w:p w14:paraId="16450760" w14:textId="77777777" w:rsidR="00F105BE" w:rsidRDefault="00F105BE" w:rsidP="00DE5C30"/>
    <w:p w14:paraId="7B8E1987" w14:textId="3D974883" w:rsidR="00DE5C30" w:rsidRDefault="00DE5C30" w:rsidP="00DE5C30">
      <w:r>
        <w:t xml:space="preserve">In the next few months, we are expecting to see more and more Japanese people coming to </w:t>
      </w:r>
      <w:r w:rsidR="00146673">
        <w:t>the</w:t>
      </w:r>
      <w:r>
        <w:t xml:space="preserve"> hotel</w:t>
      </w:r>
      <w:r w:rsidR="006C77EF">
        <w:t>,</w:t>
      </w:r>
      <w:r>
        <w:t xml:space="preserve"> therefore this handbook</w:t>
      </w:r>
      <w:r w:rsidR="00FA7134">
        <w:t xml:space="preserve"> has been created </w:t>
      </w:r>
      <w:r w:rsidR="00266F02">
        <w:t xml:space="preserve">to allow our </w:t>
      </w:r>
      <w:r w:rsidR="00E914D9">
        <w:t xml:space="preserve">associates </w:t>
      </w:r>
      <w:r w:rsidR="006C77EF">
        <w:t xml:space="preserve">to </w:t>
      </w:r>
      <w:r w:rsidR="009829ED">
        <w:t xml:space="preserve">get a better understanding </w:t>
      </w:r>
      <w:r>
        <w:t>of the cultural differences between India</w:t>
      </w:r>
      <w:r w:rsidR="007E67DC">
        <w:t xml:space="preserve"> and Japan.</w:t>
      </w:r>
    </w:p>
    <w:p w14:paraId="321255D8" w14:textId="76CAB0E7" w:rsidR="006C77EF" w:rsidRDefault="00512C66" w:rsidP="00C56092">
      <w:r>
        <w:t>I</w:t>
      </w:r>
      <w:r w:rsidR="00213DDC">
        <w:t xml:space="preserve">t </w:t>
      </w:r>
      <w:r w:rsidR="00DE5C30">
        <w:t xml:space="preserve">is </w:t>
      </w:r>
      <w:r>
        <w:t xml:space="preserve">extremely crucial </w:t>
      </w:r>
      <w:r w:rsidR="00DE5C30">
        <w:t>to be sensitive to the Japanese culture in order to meet and exceed their expectations.</w:t>
      </w:r>
    </w:p>
    <w:p w14:paraId="58F185E1" w14:textId="77777777" w:rsidR="004F71F4" w:rsidRDefault="004F71F4" w:rsidP="00C56092"/>
    <w:p w14:paraId="0A34CD7D" w14:textId="5E1B09B1" w:rsidR="009D084B" w:rsidRDefault="009D084B" w:rsidP="009D084B">
      <w:pPr>
        <w:pStyle w:val="NormalWeb"/>
        <w:rPr>
          <w:rFonts w:asciiTheme="minorHAnsi" w:hAnsiTheme="minorHAnsi" w:cstheme="minorHAnsi"/>
        </w:rPr>
      </w:pPr>
      <w:r>
        <w:rPr>
          <w:rFonts w:asciiTheme="minorHAnsi" w:hAnsiTheme="minorHAnsi" w:cstheme="minorHAnsi"/>
        </w:rPr>
        <w:t>Japanese culture is extremely different to other cultures around the world</w:t>
      </w:r>
      <w:r w:rsidR="00426F22">
        <w:rPr>
          <w:rFonts w:asciiTheme="minorHAnsi" w:hAnsiTheme="minorHAnsi" w:cstheme="minorHAnsi"/>
        </w:rPr>
        <w:t xml:space="preserve"> (Mitrovic</w:t>
      </w:r>
      <w:r w:rsidR="00120E15">
        <w:rPr>
          <w:rFonts w:asciiTheme="minorHAnsi" w:hAnsiTheme="minorHAnsi" w:cstheme="minorHAnsi"/>
        </w:rPr>
        <w:t>, 2017)</w:t>
      </w:r>
      <w:r w:rsidR="00B122EF">
        <w:rPr>
          <w:rFonts w:asciiTheme="minorHAnsi" w:hAnsiTheme="minorHAnsi" w:cstheme="minorHAnsi"/>
        </w:rPr>
        <w:t xml:space="preserve">, </w:t>
      </w:r>
      <w:r>
        <w:rPr>
          <w:rFonts w:asciiTheme="minorHAnsi" w:hAnsiTheme="minorHAnsi" w:cstheme="minorHAnsi"/>
        </w:rPr>
        <w:t xml:space="preserve">hence why </w:t>
      </w:r>
      <w:r w:rsidR="0084768A">
        <w:rPr>
          <w:rFonts w:asciiTheme="minorHAnsi" w:hAnsiTheme="minorHAnsi" w:cstheme="minorHAnsi"/>
        </w:rPr>
        <w:t xml:space="preserve">it is important </w:t>
      </w:r>
      <w:r w:rsidR="00FA3480">
        <w:rPr>
          <w:rFonts w:asciiTheme="minorHAnsi" w:hAnsiTheme="minorHAnsi" w:cstheme="minorHAnsi"/>
        </w:rPr>
        <w:t>to take</w:t>
      </w:r>
      <w:r>
        <w:rPr>
          <w:rFonts w:asciiTheme="minorHAnsi" w:hAnsiTheme="minorHAnsi" w:cstheme="minorHAnsi"/>
        </w:rPr>
        <w:t xml:space="preserve"> extra care and attention when delivering services to these guests. The aim is to satisfy their expectations and be sensitive to their culture and values by showing appreciation and respect. </w:t>
      </w:r>
    </w:p>
    <w:p w14:paraId="25B92497" w14:textId="7743354C" w:rsidR="00140180" w:rsidRDefault="009D084B" w:rsidP="009D084B">
      <w:pPr>
        <w:pStyle w:val="NormalWeb"/>
        <w:rPr>
          <w:rFonts w:asciiTheme="minorHAnsi" w:hAnsiTheme="minorHAnsi" w:cstheme="minorHAnsi"/>
        </w:rPr>
      </w:pPr>
      <w:r>
        <w:rPr>
          <w:rFonts w:asciiTheme="minorHAnsi" w:hAnsiTheme="minorHAnsi" w:cstheme="minorHAnsi"/>
        </w:rPr>
        <w:t xml:space="preserve">Japanese guests will take notes of all aspects of the service </w:t>
      </w:r>
      <w:r w:rsidR="00C953A1">
        <w:rPr>
          <w:rFonts w:asciiTheme="minorHAnsi" w:hAnsiTheme="minorHAnsi" w:cstheme="minorHAnsi"/>
        </w:rPr>
        <w:t xml:space="preserve">the </w:t>
      </w:r>
      <w:r>
        <w:rPr>
          <w:rFonts w:asciiTheme="minorHAnsi" w:hAnsiTheme="minorHAnsi" w:cstheme="minorHAnsi"/>
        </w:rPr>
        <w:t xml:space="preserve">team </w:t>
      </w:r>
      <w:r w:rsidR="00C953A1">
        <w:rPr>
          <w:rFonts w:asciiTheme="minorHAnsi" w:hAnsiTheme="minorHAnsi" w:cstheme="minorHAnsi"/>
        </w:rPr>
        <w:t xml:space="preserve">is </w:t>
      </w:r>
      <w:r>
        <w:rPr>
          <w:rFonts w:asciiTheme="minorHAnsi" w:hAnsiTheme="minorHAnsi" w:cstheme="minorHAnsi"/>
        </w:rPr>
        <w:t>performing</w:t>
      </w:r>
      <w:r w:rsidR="00140180">
        <w:rPr>
          <w:rFonts w:asciiTheme="minorHAnsi" w:hAnsiTheme="minorHAnsi" w:cstheme="minorHAnsi"/>
        </w:rPr>
        <w:t xml:space="preserve"> (British Airways ,2022).</w:t>
      </w:r>
    </w:p>
    <w:p w14:paraId="3A5A3058" w14:textId="7736B2C6" w:rsidR="00604475" w:rsidRDefault="009D084B" w:rsidP="00604475">
      <w:pPr>
        <w:pStyle w:val="NormalWeb"/>
        <w:jc w:val="both"/>
        <w:rPr>
          <w:rFonts w:asciiTheme="minorHAnsi" w:hAnsiTheme="minorHAnsi" w:cstheme="minorHAnsi"/>
        </w:rPr>
      </w:pPr>
      <w:r w:rsidRPr="00C40E45">
        <w:rPr>
          <w:rFonts w:asciiTheme="minorHAnsi" w:hAnsiTheme="minorHAnsi" w:cstheme="minorHAnsi"/>
        </w:rPr>
        <w:t>Punctuality is part of their cultur</w:t>
      </w:r>
      <w:r w:rsidR="00FA43B9">
        <w:rPr>
          <w:rFonts w:asciiTheme="minorHAnsi" w:hAnsiTheme="minorHAnsi" w:cstheme="minorHAnsi"/>
        </w:rPr>
        <w:t>e, which is</w:t>
      </w:r>
      <w:r w:rsidRPr="00C40E45">
        <w:rPr>
          <w:rFonts w:asciiTheme="minorHAnsi" w:hAnsiTheme="minorHAnsi" w:cstheme="minorHAnsi"/>
        </w:rPr>
        <w:t xml:space="preserve"> why Japanese people are used to do</w:t>
      </w:r>
      <w:r w:rsidR="00FA43B9">
        <w:rPr>
          <w:rFonts w:asciiTheme="minorHAnsi" w:hAnsiTheme="minorHAnsi" w:cstheme="minorHAnsi"/>
        </w:rPr>
        <w:t xml:space="preserve">ing </w:t>
      </w:r>
      <w:r w:rsidRPr="00C40E45">
        <w:rPr>
          <w:rFonts w:asciiTheme="minorHAnsi" w:hAnsiTheme="minorHAnsi" w:cstheme="minorHAnsi"/>
        </w:rPr>
        <w:t xml:space="preserve">everything “on time”. </w:t>
      </w:r>
      <w:r w:rsidR="006713FD">
        <w:rPr>
          <w:rFonts w:asciiTheme="minorHAnsi" w:hAnsiTheme="minorHAnsi" w:cstheme="minorHAnsi"/>
        </w:rPr>
        <w:t xml:space="preserve">On the other </w:t>
      </w:r>
      <w:r w:rsidR="00604475">
        <w:rPr>
          <w:rFonts w:asciiTheme="minorHAnsi" w:hAnsiTheme="minorHAnsi" w:cstheme="minorHAnsi"/>
        </w:rPr>
        <w:t xml:space="preserve">hand, </w:t>
      </w:r>
      <w:r w:rsidR="00604475">
        <w:rPr>
          <w:rFonts w:asciiTheme="minorHAnsi" w:hAnsiTheme="minorHAnsi" w:cstheme="minorHAnsi"/>
        </w:rPr>
        <w:t>Indian culture forgives a lack of punctuality or a last-minute change of plan because time is not linear and as important as for many other western societies (Hofstede Insights).</w:t>
      </w:r>
    </w:p>
    <w:p w14:paraId="04879244" w14:textId="01BFCE64" w:rsidR="00736921" w:rsidRPr="001F163E" w:rsidRDefault="009D084B" w:rsidP="001F163E">
      <w:pPr>
        <w:pStyle w:val="NormalWeb"/>
        <w:rPr>
          <w:rFonts w:asciiTheme="minorHAnsi" w:hAnsiTheme="minorHAnsi" w:cstheme="minorHAnsi"/>
        </w:rPr>
      </w:pPr>
      <w:r w:rsidRPr="00604475">
        <w:rPr>
          <w:rFonts w:asciiTheme="minorHAnsi" w:hAnsiTheme="minorHAnsi" w:cstheme="minorHAnsi"/>
        </w:rPr>
        <w:t>Japanese people do not like to argue in public, their manners are usually very elegant and courteous</w:t>
      </w:r>
      <w:r w:rsidR="009B7A07">
        <w:rPr>
          <w:rFonts w:asciiTheme="minorHAnsi" w:hAnsiTheme="minorHAnsi" w:cstheme="minorHAnsi"/>
        </w:rPr>
        <w:t>; w</w:t>
      </w:r>
      <w:r w:rsidR="00604475" w:rsidRPr="00C40E45">
        <w:rPr>
          <w:rFonts w:asciiTheme="minorHAnsi" w:hAnsiTheme="minorHAnsi" w:cstheme="minorHAnsi"/>
        </w:rPr>
        <w:t>hen meeting someone whether it is the first time or a usual friend</w:t>
      </w:r>
      <w:r w:rsidR="00D81600">
        <w:rPr>
          <w:rFonts w:asciiTheme="minorHAnsi" w:hAnsiTheme="minorHAnsi" w:cstheme="minorHAnsi"/>
        </w:rPr>
        <w:t xml:space="preserve">, </w:t>
      </w:r>
      <w:r w:rsidR="00604475" w:rsidRPr="00C40E45">
        <w:rPr>
          <w:rFonts w:asciiTheme="minorHAnsi" w:hAnsiTheme="minorHAnsi" w:cstheme="minorHAnsi"/>
        </w:rPr>
        <w:t>they smile and bow politely</w:t>
      </w:r>
      <w:r w:rsidR="00604475">
        <w:rPr>
          <w:rFonts w:asciiTheme="minorHAnsi" w:hAnsiTheme="minorHAnsi" w:cstheme="minorHAnsi"/>
        </w:rPr>
        <w:t xml:space="preserve"> (Jin,2017)</w:t>
      </w:r>
      <w:r w:rsidR="009B7A07">
        <w:rPr>
          <w:rFonts w:asciiTheme="minorHAnsi" w:hAnsiTheme="minorHAnsi" w:cstheme="minorHAnsi"/>
        </w:rPr>
        <w:t xml:space="preserve">, </w:t>
      </w:r>
      <w:r w:rsidRPr="00604475">
        <w:rPr>
          <w:rFonts w:asciiTheme="minorHAnsi" w:hAnsiTheme="minorHAnsi" w:cstheme="minorHAnsi"/>
        </w:rPr>
        <w:t>whereas Indians are known to be argumentative and sometimes aggressive in tone and behaviour</w:t>
      </w:r>
      <w:r w:rsidR="00A620E2" w:rsidRPr="00604475">
        <w:rPr>
          <w:rFonts w:asciiTheme="minorHAnsi" w:hAnsiTheme="minorHAnsi" w:cstheme="minorHAnsi"/>
        </w:rPr>
        <w:t xml:space="preserve"> (Abhishek, 2022).</w:t>
      </w:r>
    </w:p>
    <w:p w14:paraId="3B5332A5" w14:textId="5205AF43" w:rsidR="001B76A1" w:rsidRDefault="003D7833" w:rsidP="001D4F4A">
      <w:pPr>
        <w:pStyle w:val="Heading2"/>
        <w:rPr>
          <w:color w:val="000000" w:themeColor="text1"/>
        </w:rPr>
      </w:pPr>
      <w:bookmarkStart w:id="3" w:name="_Toc128221197"/>
      <w:r w:rsidRPr="00A72F2F">
        <w:rPr>
          <w:color w:val="000000" w:themeColor="text1"/>
        </w:rPr>
        <w:t>Hofstede’s</w:t>
      </w:r>
      <w:r w:rsidR="00F821C3" w:rsidRPr="00A72F2F">
        <w:rPr>
          <w:color w:val="000000" w:themeColor="text1"/>
        </w:rPr>
        <w:t xml:space="preserve"> cultural dimensions</w:t>
      </w:r>
      <w:bookmarkEnd w:id="3"/>
    </w:p>
    <w:p w14:paraId="3F218497" w14:textId="03E87A3D" w:rsidR="002F4682" w:rsidRDefault="002F4682" w:rsidP="002F4682"/>
    <w:p w14:paraId="683693CB" w14:textId="63883EE9" w:rsidR="002F4682" w:rsidRDefault="002F4682" w:rsidP="002F4682">
      <w:r>
        <w:t xml:space="preserve">One of the models that </w:t>
      </w:r>
      <w:r w:rsidR="00967B45">
        <w:t xml:space="preserve">has been </w:t>
      </w:r>
      <w:r>
        <w:t>used to understand cultural differences</w:t>
      </w:r>
      <w:r w:rsidR="00485F75">
        <w:t xml:space="preserve">, </w:t>
      </w:r>
      <w:r w:rsidR="00967B45">
        <w:t xml:space="preserve">is </w:t>
      </w:r>
      <w:r>
        <w:t>the Hofstede model</w:t>
      </w:r>
      <w:r w:rsidR="00A44309">
        <w:t xml:space="preserve"> (Hofstede,</w:t>
      </w:r>
      <w:r w:rsidR="0050129A">
        <w:t xml:space="preserve"> </w:t>
      </w:r>
      <w:r w:rsidR="00A44309">
        <w:t>2</w:t>
      </w:r>
      <w:r w:rsidR="0050129A">
        <w:t>005).</w:t>
      </w:r>
    </w:p>
    <w:p w14:paraId="10D0B44E" w14:textId="7E3F2DC7" w:rsidR="002F4682" w:rsidRDefault="002F4682" w:rsidP="002F4682">
      <w:r>
        <w:t xml:space="preserve">This model explains why it is vital for a brand to change strategies and ways of communication when it comes to different cultural values which define the self and personality of guests (de </w:t>
      </w:r>
      <w:r w:rsidR="00D71C49">
        <w:t>Mooji, Hofstede</w:t>
      </w:r>
      <w:r>
        <w:t>,2010).</w:t>
      </w:r>
    </w:p>
    <w:p w14:paraId="31A1DAD8" w14:textId="77777777" w:rsidR="002F4682" w:rsidRDefault="002F4682" w:rsidP="002F4682"/>
    <w:p w14:paraId="29556763" w14:textId="0DD30171" w:rsidR="002F4682" w:rsidRDefault="002F4682" w:rsidP="002F4682">
      <w:r>
        <w:t>Awareness of cultural values of guests allows the business to build strong and effective business strategies, enabling people of the organisation to deliver the perfect and suitable service for each individual guest, making their stay memorable and unique (Mancio,2020).</w:t>
      </w:r>
    </w:p>
    <w:p w14:paraId="72EB019F" w14:textId="77777777" w:rsidR="00207E92" w:rsidRDefault="00207E92" w:rsidP="002F4682"/>
    <w:p w14:paraId="4C6C0F6A" w14:textId="7DD78EF4" w:rsidR="002F4682" w:rsidRDefault="002F4682" w:rsidP="002F4682">
      <w:r>
        <w:t>According to the Hofstede mode</w:t>
      </w:r>
      <w:r w:rsidR="00351B86">
        <w:t>,</w:t>
      </w:r>
      <w:r>
        <w:t xml:space="preserve"> culture can be divided in five </w:t>
      </w:r>
      <w:r w:rsidR="0045160B">
        <w:t>dimensions (</w:t>
      </w:r>
      <w:r w:rsidR="0050486A">
        <w:t>de Mooji, Hofstede,2010)</w:t>
      </w:r>
      <w:r w:rsidR="0050486A">
        <w:t>:</w:t>
      </w:r>
    </w:p>
    <w:p w14:paraId="6898362A" w14:textId="77777777" w:rsidR="002F4682" w:rsidRDefault="002F4682" w:rsidP="002F4682"/>
    <w:p w14:paraId="3262CF3D" w14:textId="77777777" w:rsidR="002F4682" w:rsidRDefault="002F4682" w:rsidP="002F4682">
      <w:pPr>
        <w:pStyle w:val="ListParagraph"/>
        <w:numPr>
          <w:ilvl w:val="0"/>
          <w:numId w:val="17"/>
        </w:numPr>
        <w:ind w:left="360"/>
        <w:jc w:val="both"/>
      </w:pPr>
      <w:r>
        <w:t>power distance</w:t>
      </w:r>
    </w:p>
    <w:p w14:paraId="13B512CE" w14:textId="77777777" w:rsidR="002F4682" w:rsidRDefault="002F4682" w:rsidP="002F4682">
      <w:pPr>
        <w:pStyle w:val="ListParagraph"/>
        <w:numPr>
          <w:ilvl w:val="0"/>
          <w:numId w:val="17"/>
        </w:numPr>
        <w:ind w:left="360"/>
        <w:jc w:val="both"/>
      </w:pPr>
      <w:r>
        <w:t>individualism and collectivism</w:t>
      </w:r>
    </w:p>
    <w:p w14:paraId="249F32CB" w14:textId="77777777" w:rsidR="002F4682" w:rsidRDefault="002F4682" w:rsidP="002F4682">
      <w:pPr>
        <w:pStyle w:val="ListParagraph"/>
        <w:numPr>
          <w:ilvl w:val="0"/>
          <w:numId w:val="17"/>
        </w:numPr>
        <w:ind w:left="360"/>
        <w:jc w:val="both"/>
      </w:pPr>
      <w:r>
        <w:t>masculinity and femininity</w:t>
      </w:r>
    </w:p>
    <w:p w14:paraId="0A6C53F1" w14:textId="77777777" w:rsidR="002F4682" w:rsidRDefault="002F4682" w:rsidP="002F4682">
      <w:pPr>
        <w:pStyle w:val="ListParagraph"/>
        <w:numPr>
          <w:ilvl w:val="0"/>
          <w:numId w:val="17"/>
        </w:numPr>
        <w:ind w:left="360"/>
        <w:jc w:val="both"/>
      </w:pPr>
      <w:r>
        <w:t>uncertainty avoidance</w:t>
      </w:r>
    </w:p>
    <w:p w14:paraId="78DCEEE2" w14:textId="77777777" w:rsidR="002F4682" w:rsidRDefault="002F4682" w:rsidP="002F4682">
      <w:pPr>
        <w:pStyle w:val="ListParagraph"/>
        <w:numPr>
          <w:ilvl w:val="0"/>
          <w:numId w:val="17"/>
        </w:numPr>
        <w:ind w:left="360"/>
        <w:jc w:val="both"/>
      </w:pPr>
      <w:r>
        <w:t>long- and short-term orientation</w:t>
      </w:r>
    </w:p>
    <w:p w14:paraId="4EC545FE" w14:textId="77777777" w:rsidR="002F4682" w:rsidRDefault="002F4682" w:rsidP="002F4682"/>
    <w:p w14:paraId="15D5D198" w14:textId="2C69AE85" w:rsidR="007912A4" w:rsidRDefault="00596245" w:rsidP="002F4682">
      <w:r>
        <w:lastRenderedPageBreak/>
        <w:t>Hofstede’s</w:t>
      </w:r>
      <w:r w:rsidR="002F4682">
        <w:t xml:space="preserve"> cultural dimensions </w:t>
      </w:r>
      <w:r w:rsidR="00745090">
        <w:t>theory has</w:t>
      </w:r>
      <w:r w:rsidR="0015132A">
        <w:t xml:space="preserve"> been </w:t>
      </w:r>
      <w:r w:rsidR="00CC0F71">
        <w:t xml:space="preserve">often </w:t>
      </w:r>
      <w:r w:rsidR="00BA00E6">
        <w:t>criticized</w:t>
      </w:r>
      <w:r w:rsidR="00CC0F71">
        <w:t xml:space="preserve"> </w:t>
      </w:r>
      <w:r w:rsidR="009A4CAA">
        <w:t>for being outdated</w:t>
      </w:r>
      <w:r w:rsidR="00C00F26">
        <w:t xml:space="preserve"> (Weil</w:t>
      </w:r>
      <w:r w:rsidR="00905D70">
        <w:t>, 2020).</w:t>
      </w:r>
    </w:p>
    <w:p w14:paraId="7EF9CD74" w14:textId="1DFC09FF" w:rsidR="005764ED" w:rsidRDefault="00FF350A" w:rsidP="002F4682">
      <w:r>
        <w:t xml:space="preserve">As a matter of </w:t>
      </w:r>
      <w:r w:rsidR="00364AFE">
        <w:t>fact,</w:t>
      </w:r>
      <w:r>
        <w:t xml:space="preserve"> </w:t>
      </w:r>
      <w:r w:rsidR="00905D70">
        <w:t>the world map has change</w:t>
      </w:r>
      <w:r w:rsidR="00364AFE">
        <w:t>d throughout the years as</w:t>
      </w:r>
      <w:r w:rsidR="00905D70">
        <w:t xml:space="preserve"> well as the </w:t>
      </w:r>
      <w:r w:rsidR="008630C0">
        <w:t>different cultures around the world</w:t>
      </w:r>
      <w:r w:rsidR="00364AFE">
        <w:t>.</w:t>
      </w:r>
    </w:p>
    <w:p w14:paraId="4FDC49A3" w14:textId="17A788DE" w:rsidR="008739A7" w:rsidRDefault="00274A44" w:rsidP="002F4682">
      <w:r>
        <w:t>Critics ha</w:t>
      </w:r>
      <w:r w:rsidR="00450101">
        <w:t xml:space="preserve">ve </w:t>
      </w:r>
      <w:r w:rsidR="00D24AA1">
        <w:t xml:space="preserve">also </w:t>
      </w:r>
      <w:r>
        <w:t xml:space="preserve">pointed out the fact that </w:t>
      </w:r>
      <w:r w:rsidR="009854A1">
        <w:t xml:space="preserve">Hofstede conclusions </w:t>
      </w:r>
      <w:r w:rsidR="00494495">
        <w:t>are based on insufficient samples</w:t>
      </w:r>
      <w:r w:rsidR="009854A1">
        <w:t>, only 40 countries were used</w:t>
      </w:r>
      <w:r w:rsidR="002C65F4">
        <w:t xml:space="preserve"> for the </w:t>
      </w:r>
      <w:r w:rsidR="008E7991">
        <w:t>research (Weil,2020).</w:t>
      </w:r>
    </w:p>
    <w:p w14:paraId="5475CAC3" w14:textId="499FEE5D" w:rsidR="00667626" w:rsidRDefault="008E7991" w:rsidP="001D2B57">
      <w:r>
        <w:t xml:space="preserve">However, it </w:t>
      </w:r>
      <w:r w:rsidR="002F4682">
        <w:t>can</w:t>
      </w:r>
      <w:r w:rsidR="006A4482">
        <w:t xml:space="preserve"> certainly be</w:t>
      </w:r>
      <w:r w:rsidR="002F4682">
        <w:t xml:space="preserve"> </w:t>
      </w:r>
      <w:r w:rsidR="007F4947">
        <w:t>used as a useful tool to</w:t>
      </w:r>
      <w:r w:rsidR="002F4682">
        <w:t xml:space="preserve"> </w:t>
      </w:r>
      <w:r w:rsidR="00EF3BFA">
        <w:t xml:space="preserve">get an overall view </w:t>
      </w:r>
      <w:r w:rsidR="00C5429D">
        <w:t xml:space="preserve">of </w:t>
      </w:r>
      <w:r w:rsidR="002F4682">
        <w:t>how countries across the world have different cultures and values.</w:t>
      </w:r>
    </w:p>
    <w:p w14:paraId="17883B48" w14:textId="77777777" w:rsidR="006A089B" w:rsidRPr="001D2B57" w:rsidRDefault="006A089B" w:rsidP="001D2B57"/>
    <w:p w14:paraId="776F5541" w14:textId="3C2C675A" w:rsidR="00B27FE5" w:rsidRDefault="00E07D6F" w:rsidP="001D4F4A">
      <w:pPr>
        <w:pStyle w:val="Heading1"/>
        <w:rPr>
          <w:color w:val="000000" w:themeColor="text1"/>
        </w:rPr>
      </w:pPr>
      <w:bookmarkStart w:id="4" w:name="_Toc128221198"/>
      <w:r w:rsidRPr="00A72F2F">
        <w:rPr>
          <w:color w:val="000000" w:themeColor="text1"/>
        </w:rPr>
        <w:t>Main body of report</w:t>
      </w:r>
      <w:bookmarkEnd w:id="4"/>
      <w:r w:rsidRPr="00A72F2F">
        <w:rPr>
          <w:color w:val="000000" w:themeColor="text1"/>
        </w:rPr>
        <w:t xml:space="preserve"> </w:t>
      </w:r>
    </w:p>
    <w:p w14:paraId="0E85CB5A" w14:textId="3DD70580" w:rsidR="00EB7F5F" w:rsidRDefault="00EB7F5F" w:rsidP="00EB7F5F"/>
    <w:p w14:paraId="3DF515D7" w14:textId="3B0E9101" w:rsidR="00EB7F5F" w:rsidRDefault="00EB7F5F" w:rsidP="00EB7F5F">
      <w:pPr>
        <w:rPr>
          <w:rFonts w:cstheme="minorHAnsi"/>
        </w:rPr>
      </w:pPr>
      <w:r>
        <w:rPr>
          <w:rFonts w:cstheme="minorHAnsi"/>
        </w:rPr>
        <w:t xml:space="preserve">Even though </w:t>
      </w:r>
      <w:r w:rsidR="00A61324">
        <w:rPr>
          <w:rFonts w:cstheme="minorHAnsi"/>
        </w:rPr>
        <w:t xml:space="preserve">India </w:t>
      </w:r>
      <w:r>
        <w:rPr>
          <w:rFonts w:cstheme="minorHAnsi"/>
        </w:rPr>
        <w:t xml:space="preserve">and Japan are </w:t>
      </w:r>
      <w:r w:rsidR="001574EE">
        <w:rPr>
          <w:rFonts w:cstheme="minorHAnsi"/>
        </w:rPr>
        <w:t>situated</w:t>
      </w:r>
      <w:r w:rsidR="00433FB6">
        <w:rPr>
          <w:rFonts w:cstheme="minorHAnsi"/>
        </w:rPr>
        <w:t xml:space="preserve"> in the same continent they are </w:t>
      </w:r>
      <w:r>
        <w:rPr>
          <w:rFonts w:cstheme="minorHAnsi"/>
        </w:rPr>
        <w:t>very different when it comes to work culture and behavioural features.</w:t>
      </w:r>
    </w:p>
    <w:p w14:paraId="0613B174" w14:textId="77777777" w:rsidR="00D3420F" w:rsidRPr="00D3420F" w:rsidRDefault="00D3420F" w:rsidP="00D3420F"/>
    <w:p w14:paraId="7903DDB4" w14:textId="0C7C6C71" w:rsidR="00BA0704" w:rsidRDefault="00BA0704" w:rsidP="001D4F4A">
      <w:pPr>
        <w:pStyle w:val="Heading2"/>
        <w:rPr>
          <w:color w:val="000000" w:themeColor="text1"/>
        </w:rPr>
      </w:pPr>
      <w:bookmarkStart w:id="5" w:name="_Toc128221199"/>
      <w:r w:rsidRPr="00A72F2F">
        <w:rPr>
          <w:color w:val="000000" w:themeColor="text1"/>
        </w:rPr>
        <w:t>Indian culture</w:t>
      </w:r>
      <w:bookmarkEnd w:id="5"/>
    </w:p>
    <w:p w14:paraId="52DEF804" w14:textId="65BC8D6F" w:rsidR="00446D43" w:rsidRDefault="00446D43" w:rsidP="00446D43">
      <w:pPr>
        <w:pStyle w:val="NormalWeb"/>
        <w:spacing w:after="0" w:afterAutospacing="0" w:line="276" w:lineRule="auto"/>
        <w:jc w:val="both"/>
        <w:rPr>
          <w:rFonts w:asciiTheme="minorHAnsi" w:hAnsiTheme="minorHAnsi" w:cstheme="minorHAnsi"/>
        </w:rPr>
      </w:pPr>
      <w:r w:rsidRPr="0004367B">
        <w:rPr>
          <w:rFonts w:asciiTheme="minorHAnsi" w:hAnsiTheme="minorHAnsi" w:cstheme="minorHAnsi"/>
        </w:rPr>
        <w:t xml:space="preserve">The Globe southern Asia is where India is </w:t>
      </w:r>
      <w:r>
        <w:rPr>
          <w:rFonts w:asciiTheme="minorHAnsi" w:hAnsiTheme="minorHAnsi" w:cstheme="minorHAnsi"/>
        </w:rPr>
        <w:t xml:space="preserve">located. </w:t>
      </w:r>
      <w:r w:rsidRPr="0004367B">
        <w:rPr>
          <w:rFonts w:asciiTheme="minorHAnsi" w:hAnsiTheme="minorHAnsi" w:cstheme="minorHAnsi"/>
        </w:rPr>
        <w:t xml:space="preserve"> The main characteristic of th</w:t>
      </w:r>
      <w:r>
        <w:rPr>
          <w:rFonts w:asciiTheme="minorHAnsi" w:hAnsiTheme="minorHAnsi" w:cstheme="minorHAnsi"/>
        </w:rPr>
        <w:t xml:space="preserve">is </w:t>
      </w:r>
      <w:r w:rsidRPr="0004367B">
        <w:rPr>
          <w:rFonts w:asciiTheme="minorHAnsi" w:hAnsiTheme="minorHAnsi" w:cstheme="minorHAnsi"/>
        </w:rPr>
        <w:t>cluster is its high-power distance.</w:t>
      </w:r>
    </w:p>
    <w:p w14:paraId="0D8AD78F" w14:textId="77777777" w:rsidR="00774DD7" w:rsidRPr="0004367B" w:rsidRDefault="00774DD7" w:rsidP="00446D43">
      <w:pPr>
        <w:pStyle w:val="NormalWeb"/>
        <w:spacing w:after="0" w:afterAutospacing="0" w:line="276" w:lineRule="auto"/>
        <w:jc w:val="both"/>
        <w:rPr>
          <w:rFonts w:asciiTheme="minorHAnsi" w:hAnsiTheme="minorHAnsi" w:cstheme="minorHAnsi"/>
        </w:rPr>
      </w:pPr>
    </w:p>
    <w:p w14:paraId="4EDD8D77" w14:textId="2941507A" w:rsidR="00446D43" w:rsidRPr="0004367B" w:rsidRDefault="00F8486F" w:rsidP="00446D43">
      <w:pPr>
        <w:pStyle w:val="NormalWeb"/>
        <w:spacing w:after="0" w:afterAutospacing="0" w:line="276" w:lineRule="auto"/>
        <w:jc w:val="both"/>
        <w:rPr>
          <w:rFonts w:asciiTheme="minorHAnsi" w:hAnsiTheme="minorHAnsi" w:cstheme="minorHAnsi"/>
        </w:rPr>
      </w:pPr>
      <w:r>
        <w:rPr>
          <w:rFonts w:asciiTheme="minorHAnsi" w:hAnsiTheme="minorHAnsi" w:cstheme="minorHAnsi"/>
        </w:rPr>
        <w:t xml:space="preserve">  </w:t>
      </w:r>
      <w:r w:rsidR="00446D43" w:rsidRPr="0004367B">
        <w:rPr>
          <w:rFonts w:asciiTheme="minorHAnsi" w:hAnsiTheme="minorHAnsi" w:cstheme="minorHAnsi"/>
        </w:rPr>
        <w:t xml:space="preserve">                                    </w:t>
      </w:r>
      <w:r w:rsidR="00774DD7">
        <w:rPr>
          <w:rFonts w:asciiTheme="minorHAnsi" w:hAnsiTheme="minorHAnsi" w:cstheme="minorHAnsi"/>
        </w:rPr>
        <w:t xml:space="preserve">         </w:t>
      </w:r>
      <w:r w:rsidR="00446D43">
        <w:rPr>
          <w:rFonts w:asciiTheme="minorHAnsi" w:hAnsiTheme="minorHAnsi" w:cstheme="minorHAnsi"/>
        </w:rPr>
        <w:t xml:space="preserve"> </w:t>
      </w:r>
      <w:r>
        <w:rPr>
          <w:rFonts w:asciiTheme="minorHAnsi" w:hAnsiTheme="minorHAnsi" w:cstheme="minorHAnsi"/>
        </w:rPr>
        <w:t xml:space="preserve"> </w:t>
      </w:r>
      <w:r w:rsidR="00446D43" w:rsidRPr="0004367B">
        <w:rPr>
          <w:rFonts w:asciiTheme="minorHAnsi" w:hAnsiTheme="minorHAnsi" w:cstheme="minorHAnsi"/>
        </w:rPr>
        <w:t xml:space="preserve"> </w:t>
      </w:r>
      <w:r w:rsidR="00446D43" w:rsidRPr="0004367B">
        <w:rPr>
          <w:rFonts w:asciiTheme="minorHAnsi" w:hAnsiTheme="minorHAnsi" w:cstheme="minorHAnsi"/>
          <w:noProof/>
        </w:rPr>
        <w:drawing>
          <wp:inline distT="0" distB="0" distL="0" distR="0" wp14:anchorId="63F4A40C" wp14:editId="6ED330FB">
            <wp:extent cx="2082800" cy="1277463"/>
            <wp:effectExtent l="0" t="0" r="0" b="571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51564" cy="1319639"/>
                    </a:xfrm>
                    <a:prstGeom prst="rect">
                      <a:avLst/>
                    </a:prstGeom>
                  </pic:spPr>
                </pic:pic>
              </a:graphicData>
            </a:graphic>
          </wp:inline>
        </w:drawing>
      </w:r>
      <w:r w:rsidR="00967B9C">
        <w:rPr>
          <w:rFonts w:asciiTheme="minorHAnsi" w:hAnsiTheme="minorHAnsi" w:cstheme="minorHAnsi"/>
        </w:rPr>
        <w:t xml:space="preserve"> (</w:t>
      </w:r>
      <w:r w:rsidR="00967B9C" w:rsidRPr="0092265D">
        <w:rPr>
          <w:rFonts w:asciiTheme="minorHAnsi" w:hAnsiTheme="minorHAnsi" w:cstheme="minorHAnsi"/>
          <w:noProof/>
          <w:sz w:val="16"/>
          <w:szCs w:val="16"/>
        </w:rPr>
        <w:t>Hofstede Insights)</w:t>
      </w:r>
    </w:p>
    <w:p w14:paraId="2488EA2B" w14:textId="77777777" w:rsidR="00446D43" w:rsidRPr="0004367B" w:rsidRDefault="00446D43" w:rsidP="00446D43">
      <w:pPr>
        <w:pStyle w:val="NormalWeb"/>
        <w:spacing w:before="0" w:beforeAutospacing="0"/>
        <w:jc w:val="both"/>
        <w:rPr>
          <w:rFonts w:asciiTheme="minorHAnsi" w:hAnsiTheme="minorHAnsi" w:cstheme="minorHAnsi"/>
        </w:rPr>
      </w:pPr>
    </w:p>
    <w:p w14:paraId="338C4897" w14:textId="197E2CA8" w:rsidR="00446D43" w:rsidRDefault="00446D43" w:rsidP="00446D43">
      <w:pPr>
        <w:pStyle w:val="NormalWeb"/>
        <w:rPr>
          <w:rFonts w:asciiTheme="minorHAnsi" w:hAnsiTheme="minorHAnsi" w:cstheme="minorHAnsi"/>
        </w:rPr>
      </w:pPr>
      <w:r w:rsidRPr="0004367B">
        <w:rPr>
          <w:rFonts w:asciiTheme="minorHAnsi" w:hAnsiTheme="minorHAnsi" w:cstheme="minorHAnsi"/>
        </w:rPr>
        <w:t xml:space="preserve">Being a high-power distance country means that people living in the country are expecting and accepting that the power within the society or an organisation is distributed unequally. People do appreciate the existence of hierarchy and they do accept the unequal rights between top leaders and who are at the bottom of the </w:t>
      </w:r>
      <w:r w:rsidR="008843F9" w:rsidRPr="0004367B">
        <w:rPr>
          <w:rFonts w:asciiTheme="minorHAnsi" w:hAnsiTheme="minorHAnsi" w:cstheme="minorHAnsi"/>
        </w:rPr>
        <w:t>organisation (</w:t>
      </w:r>
      <w:r w:rsidR="00936447">
        <w:rPr>
          <w:rFonts w:asciiTheme="minorHAnsi" w:hAnsiTheme="minorHAnsi" w:cstheme="minorHAnsi"/>
        </w:rPr>
        <w:t>Hofstede</w:t>
      </w:r>
      <w:r w:rsidR="000B36C0">
        <w:rPr>
          <w:rFonts w:asciiTheme="minorHAnsi" w:hAnsiTheme="minorHAnsi" w:cstheme="minorHAnsi"/>
        </w:rPr>
        <w:t xml:space="preserve"> Insights</w:t>
      </w:r>
      <w:r w:rsidR="00936447">
        <w:rPr>
          <w:rFonts w:asciiTheme="minorHAnsi" w:hAnsiTheme="minorHAnsi" w:cstheme="minorHAnsi"/>
        </w:rPr>
        <w:t>).</w:t>
      </w:r>
    </w:p>
    <w:p w14:paraId="3C4C55A4" w14:textId="22115432" w:rsidR="009073F1" w:rsidRDefault="00446D43" w:rsidP="00446D43">
      <w:pPr>
        <w:pStyle w:val="NormalWeb"/>
        <w:rPr>
          <w:rFonts w:asciiTheme="minorHAnsi" w:hAnsiTheme="minorHAnsi" w:cstheme="minorHAnsi"/>
        </w:rPr>
      </w:pPr>
      <w:r>
        <w:rPr>
          <w:rFonts w:asciiTheme="minorHAnsi" w:hAnsiTheme="minorHAnsi" w:cstheme="minorHAnsi"/>
        </w:rPr>
        <w:t>The second dimension shows how India is inclined to be collectivist</w:t>
      </w:r>
      <w:r w:rsidR="00B57B2C">
        <w:rPr>
          <w:rFonts w:asciiTheme="minorHAnsi" w:hAnsiTheme="minorHAnsi" w:cstheme="minorHAnsi"/>
        </w:rPr>
        <w:t xml:space="preserve"> (</w:t>
      </w:r>
      <w:proofErr w:type="spellStart"/>
      <w:r w:rsidR="00DF6646">
        <w:rPr>
          <w:rFonts w:asciiTheme="minorHAnsi" w:hAnsiTheme="minorHAnsi" w:cstheme="minorHAnsi"/>
        </w:rPr>
        <w:t>Rangan</w:t>
      </w:r>
      <w:proofErr w:type="spellEnd"/>
      <w:r w:rsidR="00DF6646">
        <w:rPr>
          <w:rFonts w:asciiTheme="minorHAnsi" w:hAnsiTheme="minorHAnsi" w:cstheme="minorHAnsi"/>
        </w:rPr>
        <w:t>, 2017</w:t>
      </w:r>
      <w:r w:rsidR="00B57B2C">
        <w:rPr>
          <w:rFonts w:asciiTheme="minorHAnsi" w:hAnsiTheme="minorHAnsi" w:cstheme="minorHAnsi"/>
        </w:rPr>
        <w:t xml:space="preserve">). </w:t>
      </w:r>
      <w:r>
        <w:rPr>
          <w:rFonts w:asciiTheme="minorHAnsi" w:hAnsiTheme="minorHAnsi" w:cstheme="minorHAnsi"/>
        </w:rPr>
        <w:t>It prioritizes the principle of belonginess to a group rather than the single individual. Within a larger social framework people get a sense of security and in exchange they give their loyalty. In other words, in a collectivist society the key value is the relationship between people.</w:t>
      </w:r>
    </w:p>
    <w:p w14:paraId="27C9A1F2" w14:textId="5ED7A950" w:rsidR="00446D43" w:rsidRDefault="009073F1" w:rsidP="00446D43">
      <w:pPr>
        <w:pStyle w:val="NormalWeb"/>
        <w:rPr>
          <w:rFonts w:asciiTheme="minorHAnsi" w:hAnsiTheme="minorHAnsi" w:cstheme="minorHAnsi"/>
        </w:rPr>
      </w:pPr>
      <w:r>
        <w:rPr>
          <w:rFonts w:asciiTheme="minorHAnsi" w:hAnsiTheme="minorHAnsi" w:cstheme="minorHAnsi"/>
        </w:rPr>
        <w:t>According to Moran (2014</w:t>
      </w:r>
      <w:r>
        <w:rPr>
          <w:rFonts w:asciiTheme="minorHAnsi" w:hAnsiTheme="minorHAnsi" w:cstheme="minorHAnsi"/>
        </w:rPr>
        <w:t>), t</w:t>
      </w:r>
      <w:r w:rsidR="00446D43">
        <w:rPr>
          <w:rFonts w:asciiTheme="minorHAnsi" w:hAnsiTheme="minorHAnsi" w:cstheme="minorHAnsi"/>
        </w:rPr>
        <w:t>he individualistic part of the Indian society is more a result of their strong religious culture. Hinduism believes in a cycle of death and rebirth and the way each individual lives the preceding life has a huge impact on each rebirth.</w:t>
      </w:r>
    </w:p>
    <w:p w14:paraId="7D5699A0" w14:textId="272E1516" w:rsidR="00446D43" w:rsidRDefault="00446D43" w:rsidP="00446D43">
      <w:pPr>
        <w:pStyle w:val="NormalWeb"/>
        <w:jc w:val="both"/>
        <w:rPr>
          <w:rFonts w:asciiTheme="minorHAnsi" w:hAnsiTheme="minorHAnsi" w:cstheme="minorHAnsi"/>
        </w:rPr>
      </w:pPr>
      <w:r>
        <w:rPr>
          <w:rFonts w:asciiTheme="minorHAnsi" w:hAnsiTheme="minorHAnsi" w:cstheme="minorHAnsi"/>
        </w:rPr>
        <w:t>India is considered to be a masculine society</w:t>
      </w:r>
      <w:r w:rsidR="008A1EE3">
        <w:rPr>
          <w:rFonts w:asciiTheme="minorHAnsi" w:hAnsiTheme="minorHAnsi" w:cstheme="minorHAnsi"/>
        </w:rPr>
        <w:t xml:space="preserve"> </w:t>
      </w:r>
      <w:r w:rsidR="008A1EE3">
        <w:rPr>
          <w:rFonts w:asciiTheme="minorHAnsi" w:hAnsiTheme="minorHAnsi" w:cstheme="minorHAnsi"/>
        </w:rPr>
        <w:t>(Hofstede Insights</w:t>
      </w:r>
      <w:r w:rsidR="008A1EE3">
        <w:rPr>
          <w:rFonts w:asciiTheme="minorHAnsi" w:hAnsiTheme="minorHAnsi" w:cstheme="minorHAnsi"/>
        </w:rPr>
        <w:t>),</w:t>
      </w:r>
      <w:r>
        <w:rPr>
          <w:rFonts w:asciiTheme="minorHAnsi" w:hAnsiTheme="minorHAnsi" w:cstheme="minorHAnsi"/>
        </w:rPr>
        <w:t xml:space="preserve"> where success, competition and achievement are way more important than the quality of life. Work is considered to be the centre of each individual’s life where ambition and assertiveness are the core values.</w:t>
      </w:r>
    </w:p>
    <w:p w14:paraId="7E5091B9" w14:textId="1E7A31F4" w:rsidR="00446D43" w:rsidRDefault="00446D43" w:rsidP="00446D43">
      <w:pPr>
        <w:pStyle w:val="NormalWeb"/>
        <w:jc w:val="both"/>
        <w:rPr>
          <w:rFonts w:asciiTheme="minorHAnsi" w:hAnsiTheme="minorHAnsi" w:cstheme="minorHAnsi"/>
        </w:rPr>
      </w:pPr>
      <w:r>
        <w:rPr>
          <w:rFonts w:asciiTheme="minorHAnsi" w:hAnsiTheme="minorHAnsi" w:cstheme="minorHAnsi"/>
        </w:rPr>
        <w:t>India scores 40 on uncertainty avoidance which denotes a medium low preference for avoiding uncertainty. Indian people embrace and welcome changes with patience and tolerance</w:t>
      </w:r>
      <w:r w:rsidR="004274CC">
        <w:rPr>
          <w:rFonts w:asciiTheme="minorHAnsi" w:hAnsiTheme="minorHAnsi" w:cstheme="minorHAnsi"/>
        </w:rPr>
        <w:t xml:space="preserve"> </w:t>
      </w:r>
      <w:r w:rsidR="004274CC">
        <w:rPr>
          <w:rFonts w:asciiTheme="minorHAnsi" w:hAnsiTheme="minorHAnsi" w:cstheme="minorHAnsi"/>
        </w:rPr>
        <w:t>(Hofstede Insights</w:t>
      </w:r>
      <w:r w:rsidR="004274CC">
        <w:rPr>
          <w:rFonts w:asciiTheme="minorHAnsi" w:hAnsiTheme="minorHAnsi" w:cstheme="minorHAnsi"/>
        </w:rPr>
        <w:t>).</w:t>
      </w:r>
    </w:p>
    <w:p w14:paraId="73F3571F" w14:textId="7CB4ACB1" w:rsidR="00446D43" w:rsidRDefault="00446D43" w:rsidP="00446D43">
      <w:pPr>
        <w:pStyle w:val="NormalWeb"/>
        <w:jc w:val="both"/>
        <w:rPr>
          <w:rFonts w:asciiTheme="minorHAnsi" w:hAnsiTheme="minorHAnsi" w:cstheme="minorHAnsi"/>
        </w:rPr>
      </w:pPr>
      <w:r>
        <w:rPr>
          <w:rFonts w:asciiTheme="minorHAnsi" w:hAnsiTheme="minorHAnsi" w:cstheme="minorHAnsi"/>
        </w:rPr>
        <w:t>India scores 51 on long term orientation which indicated a preference for a more pragmatic, long term and perseverant culture. Indian people work hard and sacrifice a lot for long term benefits such as their children’s education for example. India</w:t>
      </w:r>
      <w:r w:rsidR="000A1DD1">
        <w:rPr>
          <w:rFonts w:asciiTheme="minorHAnsi" w:hAnsiTheme="minorHAnsi" w:cstheme="minorHAnsi"/>
        </w:rPr>
        <w:t xml:space="preserve">’s </w:t>
      </w:r>
      <w:r>
        <w:rPr>
          <w:rFonts w:asciiTheme="minorHAnsi" w:hAnsiTheme="minorHAnsi" w:cstheme="minorHAnsi"/>
        </w:rPr>
        <w:t>main religion and philosophical thought is based on karma</w:t>
      </w:r>
      <w:r w:rsidR="008724BA">
        <w:rPr>
          <w:rFonts w:asciiTheme="minorHAnsi" w:hAnsiTheme="minorHAnsi" w:cstheme="minorHAnsi"/>
        </w:rPr>
        <w:t xml:space="preserve"> </w:t>
      </w:r>
      <w:r w:rsidR="00143A67">
        <w:rPr>
          <w:rFonts w:asciiTheme="minorHAnsi" w:hAnsiTheme="minorHAnsi" w:cstheme="minorHAnsi"/>
        </w:rPr>
        <w:t>(Hofstede Insights</w:t>
      </w:r>
      <w:r w:rsidR="00143A67">
        <w:rPr>
          <w:rFonts w:asciiTheme="minorHAnsi" w:hAnsiTheme="minorHAnsi" w:cstheme="minorHAnsi"/>
        </w:rPr>
        <w:t>).</w:t>
      </w:r>
    </w:p>
    <w:p w14:paraId="5D5F8F8E" w14:textId="7D578A59" w:rsidR="00446D43" w:rsidRPr="00493D4C" w:rsidRDefault="00446D43" w:rsidP="00493D4C">
      <w:pPr>
        <w:pStyle w:val="NormalWeb"/>
        <w:rPr>
          <w:rFonts w:cstheme="minorHAnsi"/>
        </w:rPr>
      </w:pPr>
      <w:r>
        <w:rPr>
          <w:rFonts w:asciiTheme="minorHAnsi" w:hAnsiTheme="minorHAnsi" w:cstheme="minorHAnsi"/>
        </w:rPr>
        <w:t xml:space="preserve">The last dimension is referred to the ability of people to </w:t>
      </w:r>
      <w:r w:rsidR="00633F18">
        <w:rPr>
          <w:rFonts w:asciiTheme="minorHAnsi" w:hAnsiTheme="minorHAnsi" w:cstheme="minorHAnsi"/>
        </w:rPr>
        <w:t>manage</w:t>
      </w:r>
      <w:r>
        <w:rPr>
          <w:rFonts w:asciiTheme="minorHAnsi" w:hAnsiTheme="minorHAnsi" w:cstheme="minorHAnsi"/>
        </w:rPr>
        <w:t xml:space="preserve"> their impulses and desires. A weak control is </w:t>
      </w:r>
      <w:r w:rsidR="008B6053">
        <w:rPr>
          <w:rFonts w:asciiTheme="minorHAnsi" w:hAnsiTheme="minorHAnsi" w:cstheme="minorHAnsi"/>
        </w:rPr>
        <w:t>identified as</w:t>
      </w:r>
      <w:r>
        <w:rPr>
          <w:rFonts w:asciiTheme="minorHAnsi" w:hAnsiTheme="minorHAnsi" w:cstheme="minorHAnsi"/>
        </w:rPr>
        <w:t xml:space="preserve"> indulgence and a strong control is </w:t>
      </w:r>
      <w:r w:rsidR="008B6053">
        <w:rPr>
          <w:rFonts w:asciiTheme="minorHAnsi" w:hAnsiTheme="minorHAnsi" w:cstheme="minorHAnsi"/>
        </w:rPr>
        <w:t xml:space="preserve">known as </w:t>
      </w:r>
      <w:r>
        <w:rPr>
          <w:rFonts w:asciiTheme="minorHAnsi" w:hAnsiTheme="minorHAnsi" w:cstheme="minorHAnsi"/>
        </w:rPr>
        <w:t xml:space="preserve">restraint. India scores 26 in this dimension which classifies </w:t>
      </w:r>
      <w:r w:rsidR="000531AE">
        <w:rPr>
          <w:rFonts w:asciiTheme="minorHAnsi" w:hAnsiTheme="minorHAnsi" w:cstheme="minorHAnsi"/>
        </w:rPr>
        <w:t xml:space="preserve">the country </w:t>
      </w:r>
      <w:r>
        <w:rPr>
          <w:rFonts w:asciiTheme="minorHAnsi" w:hAnsiTheme="minorHAnsi" w:cstheme="minorHAnsi"/>
        </w:rPr>
        <w:t xml:space="preserve">as a restrain culture with inclination to pessimism and </w:t>
      </w:r>
      <w:r w:rsidR="00EB4CC9">
        <w:rPr>
          <w:rFonts w:asciiTheme="minorHAnsi" w:hAnsiTheme="minorHAnsi" w:cstheme="minorHAnsi"/>
        </w:rPr>
        <w:t>cynicism</w:t>
      </w:r>
      <w:r w:rsidR="00E324AC">
        <w:rPr>
          <w:rFonts w:asciiTheme="minorHAnsi" w:hAnsiTheme="minorHAnsi" w:cstheme="minorHAnsi"/>
        </w:rPr>
        <w:t xml:space="preserve"> </w:t>
      </w:r>
      <w:r w:rsidR="00E324AC">
        <w:rPr>
          <w:rFonts w:asciiTheme="minorHAnsi" w:hAnsiTheme="minorHAnsi" w:cstheme="minorHAnsi"/>
        </w:rPr>
        <w:t>(Hofstede Insights).</w:t>
      </w:r>
    </w:p>
    <w:p w14:paraId="3D404F60" w14:textId="133A85C5" w:rsidR="00BA0704" w:rsidRDefault="00BA0704" w:rsidP="001D4F4A">
      <w:pPr>
        <w:pStyle w:val="Heading2"/>
        <w:rPr>
          <w:color w:val="000000" w:themeColor="text1"/>
        </w:rPr>
      </w:pPr>
      <w:bookmarkStart w:id="6" w:name="_Toc128221200"/>
      <w:r w:rsidRPr="00A72F2F">
        <w:rPr>
          <w:color w:val="000000" w:themeColor="text1"/>
        </w:rPr>
        <w:t>Japanese culture</w:t>
      </w:r>
      <w:bookmarkEnd w:id="6"/>
    </w:p>
    <w:p w14:paraId="11537A80" w14:textId="77777777" w:rsidR="00147FF7" w:rsidRDefault="00147FF7" w:rsidP="00147FF7">
      <w:pPr>
        <w:pStyle w:val="NormalWeb"/>
        <w:rPr>
          <w:rFonts w:asciiTheme="minorHAnsi" w:hAnsiTheme="minorHAnsi" w:cstheme="minorHAnsi"/>
        </w:rPr>
      </w:pPr>
      <w:r>
        <w:rPr>
          <w:rFonts w:asciiTheme="minorHAnsi" w:hAnsiTheme="minorHAnsi" w:cstheme="minorHAnsi"/>
        </w:rPr>
        <w:t>Japan is part of the East Asian cluster which covers about 28% of the Asian continent (</w:t>
      </w:r>
      <w:proofErr w:type="spellStart"/>
      <w:r>
        <w:rPr>
          <w:rFonts w:asciiTheme="minorHAnsi" w:hAnsiTheme="minorHAnsi" w:cstheme="minorHAnsi"/>
        </w:rPr>
        <w:t>Mitrovik</w:t>
      </w:r>
      <w:proofErr w:type="spellEnd"/>
      <w:r>
        <w:rPr>
          <w:rFonts w:asciiTheme="minorHAnsi" w:hAnsiTheme="minorHAnsi" w:cstheme="minorHAnsi"/>
        </w:rPr>
        <w:t xml:space="preserve">, 2017). </w:t>
      </w:r>
    </w:p>
    <w:p w14:paraId="4A8F3E51" w14:textId="0B54AD28" w:rsidR="00147FF7" w:rsidRDefault="00147FF7" w:rsidP="00147FF7">
      <w:pPr>
        <w:pStyle w:val="NormalWeb"/>
        <w:rPr>
          <w:rFonts w:asciiTheme="minorHAnsi" w:hAnsiTheme="minorHAnsi" w:cstheme="minorHAnsi"/>
        </w:rPr>
      </w:pPr>
      <w:r>
        <w:rPr>
          <w:rFonts w:asciiTheme="minorHAnsi" w:hAnsiTheme="minorHAnsi" w:cstheme="minorHAnsi"/>
        </w:rPr>
        <w:t xml:space="preserve">According to Hofstede’s </w:t>
      </w:r>
      <w:r w:rsidR="002D7AD9">
        <w:rPr>
          <w:rFonts w:asciiTheme="minorHAnsi" w:hAnsiTheme="minorHAnsi" w:cstheme="minorHAnsi"/>
        </w:rPr>
        <w:t>survey, Japan</w:t>
      </w:r>
      <w:r>
        <w:rPr>
          <w:rFonts w:asciiTheme="minorHAnsi" w:hAnsiTheme="minorHAnsi" w:cstheme="minorHAnsi"/>
        </w:rPr>
        <w:t xml:space="preserve"> </w:t>
      </w:r>
      <w:r w:rsidR="0022019C">
        <w:rPr>
          <w:rFonts w:asciiTheme="minorHAnsi" w:hAnsiTheme="minorHAnsi" w:cstheme="minorHAnsi"/>
        </w:rPr>
        <w:t>has</w:t>
      </w:r>
      <w:r>
        <w:rPr>
          <w:rFonts w:asciiTheme="minorHAnsi" w:hAnsiTheme="minorHAnsi" w:cstheme="minorHAnsi"/>
        </w:rPr>
        <w:t xml:space="preserve"> a clear hierarchical management layer. However, Japan gets an intermediate score on power </w:t>
      </w:r>
      <w:r w:rsidR="00F8486F">
        <w:rPr>
          <w:rFonts w:asciiTheme="minorHAnsi" w:hAnsiTheme="minorHAnsi" w:cstheme="minorHAnsi"/>
        </w:rPr>
        <w:t>distance, probably</w:t>
      </w:r>
      <w:r>
        <w:rPr>
          <w:rFonts w:asciiTheme="minorHAnsi" w:hAnsiTheme="minorHAnsi" w:cstheme="minorHAnsi"/>
        </w:rPr>
        <w:t xml:space="preserve"> due to their education system based on the principle where everyone is born equal and with same human rights and hardworking can bring people wherever they want.</w:t>
      </w:r>
    </w:p>
    <w:p w14:paraId="4A83A11C" w14:textId="77777777" w:rsidR="00F8486F" w:rsidRDefault="00F8486F" w:rsidP="00147FF7">
      <w:pPr>
        <w:pStyle w:val="NormalWeb"/>
        <w:rPr>
          <w:rFonts w:asciiTheme="minorHAnsi" w:hAnsiTheme="minorHAnsi" w:cstheme="minorHAnsi"/>
        </w:rPr>
      </w:pPr>
    </w:p>
    <w:p w14:paraId="09B83D58" w14:textId="3804345F" w:rsidR="00E21745" w:rsidRDefault="00F8486F" w:rsidP="00147FF7">
      <w:pPr>
        <w:pStyle w:val="NormalWeb"/>
        <w:rPr>
          <w:rFonts w:asciiTheme="minorHAnsi" w:hAnsiTheme="minorHAnsi" w:cstheme="minorHAnsi"/>
        </w:rPr>
      </w:pPr>
      <w:r>
        <w:rPr>
          <w:rFonts w:asciiTheme="minorHAnsi" w:hAnsiTheme="minorHAnsi" w:cstheme="minorHAnsi"/>
        </w:rPr>
        <w:t xml:space="preserve">                                                </w:t>
      </w:r>
      <w:r>
        <w:rPr>
          <w:rFonts w:asciiTheme="minorHAnsi" w:hAnsiTheme="minorHAnsi" w:cstheme="minorHAnsi"/>
          <w:noProof/>
        </w:rPr>
        <w:drawing>
          <wp:inline distT="0" distB="0" distL="0" distR="0" wp14:anchorId="78317D86" wp14:editId="76B053A9">
            <wp:extent cx="2204085" cy="1351280"/>
            <wp:effectExtent l="0" t="0" r="5715"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4935" cy="1388586"/>
                    </a:xfrm>
                    <a:prstGeom prst="rect">
                      <a:avLst/>
                    </a:prstGeom>
                  </pic:spPr>
                </pic:pic>
              </a:graphicData>
            </a:graphic>
          </wp:inline>
        </w:drawing>
      </w:r>
      <w:r w:rsidR="008651AF">
        <w:rPr>
          <w:rFonts w:asciiTheme="minorHAnsi" w:hAnsiTheme="minorHAnsi" w:cstheme="minorHAnsi"/>
        </w:rPr>
        <w:t xml:space="preserve"> </w:t>
      </w:r>
      <w:r w:rsidR="008651AF">
        <w:rPr>
          <w:rFonts w:asciiTheme="minorHAnsi" w:hAnsiTheme="minorHAnsi" w:cstheme="minorHAnsi"/>
        </w:rPr>
        <w:t>(</w:t>
      </w:r>
      <w:r w:rsidR="008651AF" w:rsidRPr="0092265D">
        <w:rPr>
          <w:rFonts w:asciiTheme="minorHAnsi" w:hAnsiTheme="minorHAnsi" w:cstheme="minorHAnsi"/>
          <w:noProof/>
          <w:sz w:val="16"/>
          <w:szCs w:val="16"/>
        </w:rPr>
        <w:t>Hofstede Insights)</w:t>
      </w:r>
    </w:p>
    <w:p w14:paraId="65516F94" w14:textId="4E6D5846" w:rsidR="0062305B" w:rsidRDefault="00147FF7" w:rsidP="00147FF7">
      <w:pPr>
        <w:pStyle w:val="NormalWeb"/>
        <w:rPr>
          <w:rFonts w:asciiTheme="minorHAnsi" w:hAnsiTheme="minorHAnsi" w:cstheme="minorHAnsi"/>
          <w:noProof/>
        </w:rPr>
      </w:pPr>
      <w:r>
        <w:rPr>
          <w:rFonts w:asciiTheme="minorHAnsi" w:hAnsiTheme="minorHAnsi" w:cstheme="minorHAnsi"/>
          <w:noProof/>
        </w:rPr>
        <w:t xml:space="preserve">                                   </w:t>
      </w:r>
      <w:r w:rsidR="00F8486F">
        <w:rPr>
          <w:rFonts w:asciiTheme="minorHAnsi" w:hAnsiTheme="minorHAnsi" w:cstheme="minorHAnsi"/>
          <w:noProof/>
        </w:rPr>
        <w:t xml:space="preserve">      </w:t>
      </w:r>
      <w:r>
        <w:rPr>
          <w:rFonts w:asciiTheme="minorHAnsi" w:hAnsiTheme="minorHAnsi" w:cstheme="minorHAnsi"/>
          <w:noProof/>
        </w:rPr>
        <w:t xml:space="preserve"> </w:t>
      </w:r>
    </w:p>
    <w:p w14:paraId="4B8FD12B" w14:textId="77777777" w:rsidR="009F1F37" w:rsidRDefault="00147FF7" w:rsidP="00147FF7">
      <w:pPr>
        <w:pStyle w:val="NormalWeb"/>
        <w:rPr>
          <w:rFonts w:asciiTheme="minorHAnsi" w:hAnsiTheme="minorHAnsi" w:cstheme="minorHAnsi"/>
        </w:rPr>
      </w:pPr>
      <w:r>
        <w:rPr>
          <w:rFonts w:asciiTheme="minorHAnsi" w:hAnsiTheme="minorHAnsi" w:cstheme="minorHAnsi"/>
        </w:rPr>
        <w:t>Japan scores 46 on individualism which makes of it a collectivistic society. Japanese people care about the group, and they take decisions based on everyone’s thoughts. However, when approaching Asian standards Japan also shows individualist features</w:t>
      </w:r>
      <w:r w:rsidR="007976FD">
        <w:rPr>
          <w:rFonts w:asciiTheme="minorHAnsi" w:hAnsiTheme="minorHAnsi" w:cstheme="minorHAnsi"/>
        </w:rPr>
        <w:t xml:space="preserve"> </w:t>
      </w:r>
      <w:r w:rsidR="0022019C">
        <w:rPr>
          <w:rFonts w:asciiTheme="minorHAnsi" w:hAnsiTheme="minorHAnsi" w:cstheme="minorHAnsi"/>
        </w:rPr>
        <w:t>(</w:t>
      </w:r>
      <w:proofErr w:type="spellStart"/>
      <w:r w:rsidR="0022019C">
        <w:rPr>
          <w:rFonts w:asciiTheme="minorHAnsi" w:hAnsiTheme="minorHAnsi" w:cstheme="minorHAnsi"/>
        </w:rPr>
        <w:t>Jin</w:t>
      </w:r>
      <w:proofErr w:type="spellEnd"/>
      <w:r w:rsidR="0022019C">
        <w:rPr>
          <w:rFonts w:asciiTheme="minorHAnsi" w:hAnsiTheme="minorHAnsi" w:cstheme="minorHAnsi"/>
        </w:rPr>
        <w:t>, 2017).</w:t>
      </w:r>
    </w:p>
    <w:p w14:paraId="01C5CB8B" w14:textId="22E6B2D9" w:rsidR="00147FF7" w:rsidRDefault="00147FF7" w:rsidP="00147FF7">
      <w:pPr>
        <w:pStyle w:val="NormalWeb"/>
        <w:rPr>
          <w:rFonts w:asciiTheme="minorHAnsi" w:hAnsiTheme="minorHAnsi" w:cstheme="minorHAnsi"/>
        </w:rPr>
      </w:pPr>
      <w:r>
        <w:rPr>
          <w:rFonts w:asciiTheme="minorHAnsi" w:hAnsiTheme="minorHAnsi" w:cstheme="minorHAnsi"/>
        </w:rPr>
        <w:t>With a score of 95</w:t>
      </w:r>
      <w:r w:rsidR="005C3916">
        <w:rPr>
          <w:rFonts w:asciiTheme="minorHAnsi" w:hAnsiTheme="minorHAnsi" w:cstheme="minorHAnsi"/>
        </w:rPr>
        <w:t xml:space="preserve">, </w:t>
      </w:r>
      <w:r>
        <w:rPr>
          <w:rFonts w:asciiTheme="minorHAnsi" w:hAnsiTheme="minorHAnsi" w:cstheme="minorHAnsi"/>
        </w:rPr>
        <w:t xml:space="preserve">Japan is considered to be one of the most </w:t>
      </w:r>
      <w:r w:rsidR="009F5A37">
        <w:rPr>
          <w:rFonts w:asciiTheme="minorHAnsi" w:hAnsiTheme="minorHAnsi" w:cstheme="minorHAnsi"/>
        </w:rPr>
        <w:t>m</w:t>
      </w:r>
      <w:r>
        <w:rPr>
          <w:rFonts w:asciiTheme="minorHAnsi" w:hAnsiTheme="minorHAnsi" w:cstheme="minorHAnsi"/>
        </w:rPr>
        <w:t>asculine countries in the world. Since their young age</w:t>
      </w:r>
      <w:r w:rsidR="00D02F9C">
        <w:rPr>
          <w:rFonts w:asciiTheme="minorHAnsi" w:hAnsiTheme="minorHAnsi" w:cstheme="minorHAnsi"/>
        </w:rPr>
        <w:t>,</w:t>
      </w:r>
      <w:r>
        <w:rPr>
          <w:rFonts w:asciiTheme="minorHAnsi" w:hAnsiTheme="minorHAnsi" w:cstheme="minorHAnsi"/>
        </w:rPr>
        <w:t xml:space="preserve"> Japanese people are encouraged to compete. They love to exceed in everything they do by hard working and preparation</w:t>
      </w:r>
      <w:r w:rsidR="008C628C">
        <w:rPr>
          <w:rFonts w:asciiTheme="minorHAnsi" w:hAnsiTheme="minorHAnsi" w:cstheme="minorHAnsi"/>
        </w:rPr>
        <w:t xml:space="preserve"> (</w:t>
      </w:r>
      <w:r w:rsidR="008C628C">
        <w:rPr>
          <w:rFonts w:asciiTheme="minorHAnsi" w:hAnsiTheme="minorHAnsi" w:cstheme="minorHAnsi"/>
        </w:rPr>
        <w:t>Hofstede Insights).</w:t>
      </w:r>
    </w:p>
    <w:p w14:paraId="1C1E4C98" w14:textId="7213E368" w:rsidR="00147FF7" w:rsidRDefault="00147FF7" w:rsidP="00147FF7">
      <w:pPr>
        <w:pStyle w:val="NormalWeb"/>
        <w:rPr>
          <w:rFonts w:asciiTheme="minorHAnsi" w:hAnsiTheme="minorHAnsi" w:cstheme="minorHAnsi"/>
        </w:rPr>
      </w:pPr>
      <w:r>
        <w:rPr>
          <w:rFonts w:asciiTheme="minorHAnsi" w:hAnsiTheme="minorHAnsi" w:cstheme="minorHAnsi"/>
        </w:rPr>
        <w:t xml:space="preserve">Japan scores 92 for uncertainty avoidance. </w:t>
      </w:r>
      <w:r w:rsidR="00402999">
        <w:rPr>
          <w:rFonts w:asciiTheme="minorHAnsi" w:hAnsiTheme="minorHAnsi" w:cstheme="minorHAnsi"/>
        </w:rPr>
        <w:t>The constant fear of natural disasters</w:t>
      </w:r>
      <w:r w:rsidR="009F5A37">
        <w:rPr>
          <w:rFonts w:asciiTheme="minorHAnsi" w:hAnsiTheme="minorHAnsi" w:cstheme="minorHAnsi"/>
        </w:rPr>
        <w:t xml:space="preserve"> makes </w:t>
      </w:r>
      <w:r>
        <w:rPr>
          <w:rFonts w:asciiTheme="minorHAnsi" w:hAnsiTheme="minorHAnsi" w:cstheme="minorHAnsi"/>
        </w:rPr>
        <w:t>Japan one of the most uncertainty avoiding country in the world. Japanese people are reluctant for changes and before taking any decision they want to have a clear view of the situation through detailed figures and facts</w:t>
      </w:r>
      <w:r w:rsidR="003F2375">
        <w:rPr>
          <w:rFonts w:asciiTheme="minorHAnsi" w:hAnsiTheme="minorHAnsi" w:cstheme="minorHAnsi"/>
        </w:rPr>
        <w:t xml:space="preserve"> (Landis</w:t>
      </w:r>
      <w:r w:rsidR="00C432AE">
        <w:rPr>
          <w:rFonts w:asciiTheme="minorHAnsi" w:hAnsiTheme="minorHAnsi" w:cstheme="minorHAnsi"/>
        </w:rPr>
        <w:t>, 2018).</w:t>
      </w:r>
    </w:p>
    <w:p w14:paraId="516D266E" w14:textId="2273E7A9" w:rsidR="00147FF7" w:rsidRDefault="00147FF7" w:rsidP="00147FF7">
      <w:pPr>
        <w:pStyle w:val="NormalWeb"/>
        <w:rPr>
          <w:rFonts w:asciiTheme="minorHAnsi" w:hAnsiTheme="minorHAnsi" w:cstheme="minorHAnsi"/>
        </w:rPr>
      </w:pPr>
      <w:r>
        <w:rPr>
          <w:rFonts w:asciiTheme="minorHAnsi" w:hAnsiTheme="minorHAnsi" w:cstheme="minorHAnsi"/>
        </w:rPr>
        <w:t xml:space="preserve">With a score of </w:t>
      </w:r>
      <w:r w:rsidR="002F049D">
        <w:rPr>
          <w:rFonts w:asciiTheme="minorHAnsi" w:hAnsiTheme="minorHAnsi" w:cstheme="minorHAnsi"/>
        </w:rPr>
        <w:t>88, Japan</w:t>
      </w:r>
      <w:r>
        <w:rPr>
          <w:rFonts w:asciiTheme="minorHAnsi" w:hAnsiTheme="minorHAnsi" w:cstheme="minorHAnsi"/>
        </w:rPr>
        <w:t xml:space="preserve"> is one of the most long-term orientation focused societies. According to their culture</w:t>
      </w:r>
      <w:r w:rsidR="002F049D">
        <w:rPr>
          <w:rFonts w:asciiTheme="minorHAnsi" w:hAnsiTheme="minorHAnsi" w:cstheme="minorHAnsi"/>
        </w:rPr>
        <w:t xml:space="preserve">, </w:t>
      </w:r>
      <w:r>
        <w:rPr>
          <w:rFonts w:asciiTheme="minorHAnsi" w:hAnsiTheme="minorHAnsi" w:cstheme="minorHAnsi"/>
        </w:rPr>
        <w:t>people must do everything they can to guarantee a better future for themselves and the generation to come</w:t>
      </w:r>
      <w:r w:rsidR="00FC4B50">
        <w:rPr>
          <w:rFonts w:asciiTheme="minorHAnsi" w:hAnsiTheme="minorHAnsi" w:cstheme="minorHAnsi"/>
        </w:rPr>
        <w:t xml:space="preserve"> (Mitrovic, 2017)</w:t>
      </w:r>
    </w:p>
    <w:p w14:paraId="377ED516" w14:textId="0F2C6A18" w:rsidR="00E67E2E" w:rsidRPr="00F40290" w:rsidRDefault="00147FF7" w:rsidP="00F40290">
      <w:pPr>
        <w:pStyle w:val="NormalWeb"/>
        <w:rPr>
          <w:rFonts w:asciiTheme="minorHAnsi" w:hAnsiTheme="minorHAnsi" w:cstheme="minorHAnsi"/>
        </w:rPr>
      </w:pPr>
      <w:r>
        <w:rPr>
          <w:rFonts w:asciiTheme="minorHAnsi" w:hAnsiTheme="minorHAnsi" w:cstheme="minorHAnsi"/>
        </w:rPr>
        <w:t>On the last dimension, Japan scores 42 which highlights a pessimist and restrained society, very similar to the Indian society</w:t>
      </w:r>
      <w:r w:rsidR="00270DBF">
        <w:rPr>
          <w:rFonts w:asciiTheme="minorHAnsi" w:hAnsiTheme="minorHAnsi" w:cstheme="minorHAnsi"/>
        </w:rPr>
        <w:t xml:space="preserve"> </w:t>
      </w:r>
      <w:r w:rsidR="00FC4B50">
        <w:rPr>
          <w:rFonts w:asciiTheme="minorHAnsi" w:hAnsiTheme="minorHAnsi" w:cstheme="minorHAnsi"/>
        </w:rPr>
        <w:t>(Hofstede Insights).</w:t>
      </w:r>
    </w:p>
    <w:p w14:paraId="15B6671A" w14:textId="2F2FA238" w:rsidR="00E07D6F" w:rsidRDefault="005E2AE1" w:rsidP="001D4F4A">
      <w:pPr>
        <w:pStyle w:val="Heading1"/>
        <w:rPr>
          <w:color w:val="000000" w:themeColor="text1"/>
        </w:rPr>
      </w:pPr>
      <w:bookmarkStart w:id="7" w:name="_Toc128221201"/>
      <w:r w:rsidRPr="00A72F2F">
        <w:rPr>
          <w:color w:val="000000" w:themeColor="text1"/>
        </w:rPr>
        <w:t>Conclusion</w:t>
      </w:r>
      <w:bookmarkEnd w:id="7"/>
    </w:p>
    <w:p w14:paraId="18762C01" w14:textId="0882E0DB" w:rsidR="00F40290" w:rsidRDefault="00F40290" w:rsidP="00F40290"/>
    <w:p w14:paraId="1FF8F7C5" w14:textId="384CD599" w:rsidR="00F40290" w:rsidRDefault="00F40290" w:rsidP="00F40290">
      <w:pPr>
        <w:rPr>
          <w:rFonts w:cstheme="minorHAnsi"/>
        </w:rPr>
      </w:pPr>
      <w:r>
        <w:rPr>
          <w:rFonts w:cstheme="minorHAnsi"/>
        </w:rPr>
        <w:t xml:space="preserve">Cultural sensitivity is the key </w:t>
      </w:r>
      <w:r w:rsidR="00270DBF">
        <w:rPr>
          <w:rFonts w:cstheme="minorHAnsi"/>
        </w:rPr>
        <w:t>to</w:t>
      </w:r>
      <w:r>
        <w:rPr>
          <w:rFonts w:cstheme="minorHAnsi"/>
        </w:rPr>
        <w:t xml:space="preserve"> the success of our business. Therefore, all departments within the hotel should take the time to consider how to be able to meet the expectations of our valued Japanese guests. </w:t>
      </w:r>
    </w:p>
    <w:p w14:paraId="45CF2F0D" w14:textId="77777777" w:rsidR="00BB604F" w:rsidRPr="00F40290" w:rsidRDefault="00BB604F" w:rsidP="00F40290"/>
    <w:p w14:paraId="1A81A825" w14:textId="74CF341E" w:rsidR="005E2AE1" w:rsidRDefault="005E2AE1" w:rsidP="001D4F4A">
      <w:pPr>
        <w:pStyle w:val="Heading1"/>
        <w:rPr>
          <w:color w:val="000000" w:themeColor="text1"/>
        </w:rPr>
      </w:pPr>
      <w:bookmarkStart w:id="8" w:name="_Toc128221202"/>
      <w:r w:rsidRPr="00A72F2F">
        <w:rPr>
          <w:color w:val="000000" w:themeColor="text1"/>
        </w:rPr>
        <w:t>Recommendations</w:t>
      </w:r>
      <w:bookmarkEnd w:id="8"/>
    </w:p>
    <w:p w14:paraId="50A8D266" w14:textId="77777777" w:rsidR="002C455B" w:rsidRPr="002C455B" w:rsidRDefault="002C455B" w:rsidP="002C455B"/>
    <w:p w14:paraId="1C80C207" w14:textId="4896528F" w:rsidR="007C130F" w:rsidRDefault="002C455B" w:rsidP="007C130F">
      <w:r>
        <w:t xml:space="preserve">Please follow the following suggestions to </w:t>
      </w:r>
      <w:r w:rsidR="0007623D">
        <w:t xml:space="preserve">make our valued </w:t>
      </w:r>
      <w:r w:rsidR="005E5BE8">
        <w:t xml:space="preserve">Japanese </w:t>
      </w:r>
      <w:r w:rsidR="000801DC">
        <w:t>G</w:t>
      </w:r>
      <w:r w:rsidR="005E5BE8">
        <w:t>uest</w:t>
      </w:r>
      <w:r w:rsidR="000801DC">
        <w:t>s</w:t>
      </w:r>
      <w:r w:rsidR="005E5BE8">
        <w:t xml:space="preserve"> </w:t>
      </w:r>
      <w:r w:rsidR="00DE4654">
        <w:t>“F</w:t>
      </w:r>
      <w:r w:rsidR="00EA299A">
        <w:t>eel at home</w:t>
      </w:r>
      <w:r w:rsidR="00DE4654">
        <w:t>”</w:t>
      </w:r>
      <w:r w:rsidR="00EA299A">
        <w:t xml:space="preserve">, </w:t>
      </w:r>
      <w:r w:rsidR="00D74D0B">
        <w:t xml:space="preserve">in order to </w:t>
      </w:r>
      <w:r w:rsidR="00EA299A">
        <w:t>mak</w:t>
      </w:r>
      <w:r w:rsidR="00D74D0B">
        <w:t>e</w:t>
      </w:r>
      <w:r w:rsidR="00EA299A">
        <w:t xml:space="preserve"> their s</w:t>
      </w:r>
      <w:r w:rsidR="00872FBE">
        <w:t>tay m</w:t>
      </w:r>
      <w:r w:rsidR="005E5BE8">
        <w:t xml:space="preserve">emorable and </w:t>
      </w:r>
      <w:r w:rsidR="00872FBE">
        <w:t>u</w:t>
      </w:r>
      <w:r w:rsidR="005E5BE8">
        <w:t>nique</w:t>
      </w:r>
      <w:r w:rsidR="00EA299A">
        <w:t>!</w:t>
      </w:r>
    </w:p>
    <w:p w14:paraId="4DCF5633" w14:textId="77777777" w:rsidR="002C455B" w:rsidRPr="007C130F" w:rsidRDefault="002C455B" w:rsidP="007C130F"/>
    <w:p w14:paraId="7DFF7DAF" w14:textId="6E488CE3" w:rsidR="00E05FD4" w:rsidRDefault="00E0777B" w:rsidP="00E0777B">
      <w:pPr>
        <w:pStyle w:val="Heading2"/>
        <w:rPr>
          <w:color w:val="000000" w:themeColor="text1"/>
        </w:rPr>
      </w:pPr>
      <w:bookmarkStart w:id="9" w:name="_Toc128221203"/>
      <w:r w:rsidRPr="00A72F2F">
        <w:rPr>
          <w:color w:val="000000" w:themeColor="text1"/>
        </w:rPr>
        <w:t xml:space="preserve">Let us make the </w:t>
      </w:r>
      <w:r w:rsidR="00EB0DE8" w:rsidRPr="00A72F2F">
        <w:rPr>
          <w:color w:val="000000" w:themeColor="text1"/>
        </w:rPr>
        <w:t>difference</w:t>
      </w:r>
      <w:r w:rsidR="006A4DDC">
        <w:rPr>
          <w:color w:val="000000" w:themeColor="text1"/>
        </w:rPr>
        <w:t>…</w:t>
      </w:r>
      <w:bookmarkEnd w:id="9"/>
    </w:p>
    <w:p w14:paraId="4AA5FC14" w14:textId="77777777" w:rsidR="00D56A0D" w:rsidRPr="00D56A0D" w:rsidRDefault="00D56A0D" w:rsidP="00D56A0D"/>
    <w:p w14:paraId="7F13CC6A" w14:textId="22262118" w:rsidR="00D56A0D" w:rsidRDefault="00D56A0D" w:rsidP="002C1172">
      <w:pPr>
        <w:pStyle w:val="NormalWeb"/>
        <w:numPr>
          <w:ilvl w:val="0"/>
          <w:numId w:val="20"/>
        </w:numPr>
        <w:ind w:left="360"/>
        <w:jc w:val="both"/>
        <w:rPr>
          <w:rFonts w:asciiTheme="minorHAnsi" w:hAnsiTheme="minorHAnsi" w:cstheme="minorHAnsi"/>
        </w:rPr>
      </w:pPr>
      <w:r>
        <w:rPr>
          <w:rFonts w:asciiTheme="minorHAnsi" w:hAnsiTheme="minorHAnsi" w:cstheme="minorHAnsi"/>
        </w:rPr>
        <w:t>When guests arrive at the reception greet them with a warm and friendly welcome</w:t>
      </w:r>
      <w:r w:rsidR="005C1AD1">
        <w:rPr>
          <w:rFonts w:asciiTheme="minorHAnsi" w:hAnsiTheme="minorHAnsi" w:cstheme="minorHAnsi"/>
        </w:rPr>
        <w:t>.</w:t>
      </w:r>
    </w:p>
    <w:p w14:paraId="73DAE9B6" w14:textId="0B041BF0" w:rsidR="00865617" w:rsidRDefault="00865617" w:rsidP="002C1172">
      <w:pPr>
        <w:pStyle w:val="NormalWeb"/>
        <w:numPr>
          <w:ilvl w:val="0"/>
          <w:numId w:val="20"/>
        </w:numPr>
        <w:ind w:left="360"/>
        <w:jc w:val="both"/>
        <w:rPr>
          <w:rFonts w:asciiTheme="minorHAnsi" w:hAnsiTheme="minorHAnsi" w:cstheme="minorHAnsi"/>
        </w:rPr>
      </w:pPr>
      <w:r>
        <w:rPr>
          <w:rFonts w:asciiTheme="minorHAnsi" w:hAnsiTheme="minorHAnsi" w:cstheme="minorHAnsi"/>
        </w:rPr>
        <w:t xml:space="preserve">When meeting the guest anywhere in </w:t>
      </w:r>
      <w:r w:rsidR="00C16CBF">
        <w:rPr>
          <w:rFonts w:asciiTheme="minorHAnsi" w:hAnsiTheme="minorHAnsi" w:cstheme="minorHAnsi"/>
        </w:rPr>
        <w:t xml:space="preserve">the </w:t>
      </w:r>
      <w:r>
        <w:rPr>
          <w:rFonts w:asciiTheme="minorHAnsi" w:hAnsiTheme="minorHAnsi" w:cstheme="minorHAnsi"/>
        </w:rPr>
        <w:t>hotel bow to them and say hello</w:t>
      </w:r>
      <w:r w:rsidR="005C1AD1">
        <w:rPr>
          <w:rFonts w:asciiTheme="minorHAnsi" w:hAnsiTheme="minorHAnsi" w:cstheme="minorHAnsi"/>
        </w:rPr>
        <w:t>.</w:t>
      </w:r>
    </w:p>
    <w:p w14:paraId="13C4ABDD" w14:textId="33086C73" w:rsidR="005C1AD1" w:rsidRDefault="005C1AD1" w:rsidP="002C1172">
      <w:pPr>
        <w:pStyle w:val="NormalWeb"/>
        <w:numPr>
          <w:ilvl w:val="0"/>
          <w:numId w:val="20"/>
        </w:numPr>
        <w:ind w:left="360"/>
        <w:jc w:val="both"/>
        <w:rPr>
          <w:rFonts w:asciiTheme="minorHAnsi" w:hAnsiTheme="minorHAnsi" w:cstheme="minorHAnsi"/>
        </w:rPr>
      </w:pPr>
      <w:r>
        <w:rPr>
          <w:rFonts w:asciiTheme="minorHAnsi" w:hAnsiTheme="minorHAnsi" w:cstheme="minorHAnsi"/>
        </w:rPr>
        <w:t xml:space="preserve">When speaking to the guest, please do come down to their </w:t>
      </w:r>
      <w:r>
        <w:rPr>
          <w:rFonts w:asciiTheme="minorHAnsi" w:hAnsiTheme="minorHAnsi" w:cstheme="minorHAnsi"/>
        </w:rPr>
        <w:t>level.</w:t>
      </w:r>
    </w:p>
    <w:p w14:paraId="460254AE" w14:textId="24A1DC68" w:rsidR="00A633B8" w:rsidRDefault="00A633B8" w:rsidP="002C1172">
      <w:pPr>
        <w:pStyle w:val="NormalWeb"/>
        <w:numPr>
          <w:ilvl w:val="0"/>
          <w:numId w:val="20"/>
        </w:numPr>
        <w:ind w:left="360"/>
        <w:jc w:val="both"/>
        <w:rPr>
          <w:rFonts w:asciiTheme="minorHAnsi" w:hAnsiTheme="minorHAnsi" w:cstheme="minorHAnsi"/>
        </w:rPr>
      </w:pPr>
      <w:r>
        <w:rPr>
          <w:rFonts w:asciiTheme="minorHAnsi" w:hAnsiTheme="minorHAnsi" w:cstheme="minorHAnsi"/>
        </w:rPr>
        <w:t>Assign rooms located in a quitter area</w:t>
      </w:r>
      <w:r w:rsidR="00C16CBF">
        <w:rPr>
          <w:rFonts w:asciiTheme="minorHAnsi" w:hAnsiTheme="minorHAnsi" w:cstheme="minorHAnsi"/>
        </w:rPr>
        <w:t xml:space="preserve">, </w:t>
      </w:r>
      <w:r>
        <w:rPr>
          <w:rFonts w:asciiTheme="minorHAnsi" w:hAnsiTheme="minorHAnsi" w:cstheme="minorHAnsi"/>
        </w:rPr>
        <w:t xml:space="preserve">silence is </w:t>
      </w:r>
      <w:r>
        <w:rPr>
          <w:rFonts w:asciiTheme="minorHAnsi" w:hAnsiTheme="minorHAnsi" w:cstheme="minorHAnsi"/>
        </w:rPr>
        <w:t>golden</w:t>
      </w:r>
      <w:r w:rsidR="00EC776B">
        <w:rPr>
          <w:rFonts w:asciiTheme="minorHAnsi" w:hAnsiTheme="minorHAnsi" w:cstheme="minorHAnsi"/>
        </w:rPr>
        <w:t xml:space="preserve"> for the Japanese culture.</w:t>
      </w:r>
    </w:p>
    <w:p w14:paraId="0DB929B4" w14:textId="76D69491" w:rsidR="00AF5C1B" w:rsidRDefault="00AF5C1B" w:rsidP="002C1172">
      <w:pPr>
        <w:pStyle w:val="NormalWeb"/>
        <w:numPr>
          <w:ilvl w:val="0"/>
          <w:numId w:val="20"/>
        </w:numPr>
        <w:ind w:left="360"/>
        <w:jc w:val="both"/>
        <w:rPr>
          <w:rFonts w:asciiTheme="minorHAnsi" w:hAnsiTheme="minorHAnsi" w:cstheme="minorHAnsi"/>
        </w:rPr>
      </w:pPr>
      <w:r>
        <w:rPr>
          <w:rFonts w:asciiTheme="minorHAnsi" w:hAnsiTheme="minorHAnsi" w:cstheme="minorHAnsi"/>
        </w:rPr>
        <w:t>Please use both hands when giving or taking anything from the guest</w:t>
      </w:r>
      <w:r w:rsidR="00C16CBF">
        <w:rPr>
          <w:rFonts w:asciiTheme="minorHAnsi" w:hAnsiTheme="minorHAnsi" w:cstheme="minorHAnsi"/>
        </w:rPr>
        <w:t>.</w:t>
      </w:r>
    </w:p>
    <w:p w14:paraId="725E374F" w14:textId="346CA566" w:rsidR="007E583A" w:rsidRDefault="007E583A" w:rsidP="002C1172">
      <w:pPr>
        <w:pStyle w:val="NormalWeb"/>
        <w:numPr>
          <w:ilvl w:val="0"/>
          <w:numId w:val="20"/>
        </w:numPr>
        <w:ind w:left="360"/>
        <w:jc w:val="both"/>
        <w:rPr>
          <w:rFonts w:asciiTheme="minorHAnsi" w:hAnsiTheme="minorHAnsi" w:cstheme="minorHAnsi"/>
        </w:rPr>
      </w:pPr>
      <w:r>
        <w:rPr>
          <w:rFonts w:asciiTheme="minorHAnsi" w:hAnsiTheme="minorHAnsi" w:cstheme="minorHAnsi"/>
        </w:rPr>
        <w:t>Please u</w:t>
      </w:r>
      <w:r>
        <w:rPr>
          <w:rFonts w:asciiTheme="minorHAnsi" w:hAnsiTheme="minorHAnsi" w:cstheme="minorHAnsi"/>
        </w:rPr>
        <w:t>se your palm facing guests when directing or highlighting anything.</w:t>
      </w:r>
    </w:p>
    <w:p w14:paraId="1AFC9097" w14:textId="7A5E0F1E" w:rsidR="00274BC4" w:rsidRDefault="0010711F" w:rsidP="002C1172">
      <w:pPr>
        <w:pStyle w:val="NormalWeb"/>
        <w:numPr>
          <w:ilvl w:val="0"/>
          <w:numId w:val="20"/>
        </w:numPr>
        <w:ind w:left="360"/>
        <w:jc w:val="both"/>
        <w:rPr>
          <w:rFonts w:asciiTheme="minorHAnsi" w:hAnsiTheme="minorHAnsi" w:cstheme="minorHAnsi"/>
        </w:rPr>
      </w:pPr>
      <w:r>
        <w:rPr>
          <w:rFonts w:asciiTheme="minorHAnsi" w:hAnsiTheme="minorHAnsi" w:cstheme="minorHAnsi"/>
        </w:rPr>
        <w:lastRenderedPageBreak/>
        <w:t xml:space="preserve">Please </w:t>
      </w:r>
      <w:r w:rsidR="00274BC4">
        <w:rPr>
          <w:rFonts w:asciiTheme="minorHAnsi" w:hAnsiTheme="minorHAnsi" w:cstheme="minorHAnsi"/>
        </w:rPr>
        <w:t xml:space="preserve">say </w:t>
      </w:r>
      <w:r w:rsidR="00342FA4">
        <w:rPr>
          <w:rFonts w:asciiTheme="minorHAnsi" w:hAnsiTheme="minorHAnsi" w:cstheme="minorHAnsi"/>
        </w:rPr>
        <w:t>“</w:t>
      </w:r>
      <w:r w:rsidR="00274BC4">
        <w:rPr>
          <w:rFonts w:asciiTheme="minorHAnsi" w:hAnsiTheme="minorHAnsi" w:cstheme="minorHAnsi"/>
        </w:rPr>
        <w:t>excuse me</w:t>
      </w:r>
      <w:r w:rsidR="00342FA4">
        <w:rPr>
          <w:rFonts w:asciiTheme="minorHAnsi" w:hAnsiTheme="minorHAnsi" w:cstheme="minorHAnsi"/>
        </w:rPr>
        <w:t>”</w:t>
      </w:r>
      <w:r w:rsidR="00274BC4">
        <w:rPr>
          <w:rFonts w:asciiTheme="minorHAnsi" w:hAnsiTheme="minorHAnsi" w:cstheme="minorHAnsi"/>
        </w:rPr>
        <w:t xml:space="preserve"> before </w:t>
      </w:r>
      <w:r w:rsidR="006A4DDC">
        <w:rPr>
          <w:rFonts w:asciiTheme="minorHAnsi" w:hAnsiTheme="minorHAnsi" w:cstheme="minorHAnsi"/>
        </w:rPr>
        <w:t>leaving</w:t>
      </w:r>
      <w:r>
        <w:rPr>
          <w:rFonts w:asciiTheme="minorHAnsi" w:hAnsiTheme="minorHAnsi" w:cstheme="minorHAnsi"/>
        </w:rPr>
        <w:t xml:space="preserve"> a guest for a moment to fulfil their request</w:t>
      </w:r>
      <w:r w:rsidR="00342FA4">
        <w:rPr>
          <w:rFonts w:asciiTheme="minorHAnsi" w:hAnsiTheme="minorHAnsi" w:cstheme="minorHAnsi"/>
        </w:rPr>
        <w:t>.</w:t>
      </w:r>
    </w:p>
    <w:p w14:paraId="7DB976ED" w14:textId="55A6F35A" w:rsidR="00574BD0" w:rsidRDefault="00574BD0" w:rsidP="002C1172">
      <w:pPr>
        <w:pStyle w:val="NormalWeb"/>
        <w:numPr>
          <w:ilvl w:val="0"/>
          <w:numId w:val="20"/>
        </w:numPr>
        <w:ind w:left="360"/>
        <w:jc w:val="both"/>
        <w:rPr>
          <w:rFonts w:asciiTheme="minorHAnsi" w:hAnsiTheme="minorHAnsi" w:cstheme="minorHAnsi"/>
        </w:rPr>
      </w:pPr>
      <w:r w:rsidRPr="009B4A58">
        <w:rPr>
          <w:rFonts w:asciiTheme="minorHAnsi" w:hAnsiTheme="minorHAnsi" w:cstheme="minorHAnsi"/>
        </w:rPr>
        <w:t xml:space="preserve">At </w:t>
      </w:r>
      <w:r>
        <w:rPr>
          <w:rFonts w:asciiTheme="minorHAnsi" w:hAnsiTheme="minorHAnsi" w:cstheme="minorHAnsi"/>
        </w:rPr>
        <w:t xml:space="preserve">the restaurant, do everything to meet the guest request, particularly for meals and drinks choices. Promptly clear the table after a meal and make sure no rubbish is on the table or </w:t>
      </w:r>
      <w:r w:rsidR="00E63263">
        <w:rPr>
          <w:rFonts w:asciiTheme="minorHAnsi" w:hAnsiTheme="minorHAnsi" w:cstheme="minorHAnsi"/>
        </w:rPr>
        <w:t xml:space="preserve">on </w:t>
      </w:r>
      <w:r>
        <w:rPr>
          <w:rFonts w:asciiTheme="minorHAnsi" w:hAnsiTheme="minorHAnsi" w:cstheme="minorHAnsi"/>
        </w:rPr>
        <w:t>the floor.</w:t>
      </w:r>
    </w:p>
    <w:p w14:paraId="11299373" w14:textId="77777777" w:rsidR="006144D2" w:rsidRDefault="00E74BE2" w:rsidP="006144D2">
      <w:pPr>
        <w:pStyle w:val="NormalWeb"/>
        <w:numPr>
          <w:ilvl w:val="0"/>
          <w:numId w:val="20"/>
        </w:numPr>
        <w:ind w:left="360"/>
        <w:jc w:val="both"/>
        <w:rPr>
          <w:rFonts w:asciiTheme="minorHAnsi" w:hAnsiTheme="minorHAnsi" w:cstheme="minorHAnsi"/>
        </w:rPr>
      </w:pPr>
      <w:r>
        <w:rPr>
          <w:rFonts w:asciiTheme="minorHAnsi" w:hAnsiTheme="minorHAnsi" w:cstheme="minorHAnsi"/>
        </w:rPr>
        <w:t>Chopsticks should be placed horizontally above the plate</w:t>
      </w:r>
      <w:r w:rsidR="00FA146F">
        <w:rPr>
          <w:rFonts w:asciiTheme="minorHAnsi" w:hAnsiTheme="minorHAnsi" w:cstheme="minorHAnsi"/>
        </w:rPr>
        <w:t xml:space="preserve"> </w:t>
      </w:r>
      <w:r w:rsidR="00644134">
        <w:rPr>
          <w:rFonts w:asciiTheme="minorHAnsi" w:hAnsiTheme="minorHAnsi" w:cstheme="minorHAnsi"/>
        </w:rPr>
        <w:t>(Everything chopsticks, 2022).</w:t>
      </w:r>
    </w:p>
    <w:p w14:paraId="3BE34CCB" w14:textId="406A35A7" w:rsidR="00F4318A" w:rsidRPr="006144D2" w:rsidRDefault="00F4318A" w:rsidP="006144D2">
      <w:pPr>
        <w:pStyle w:val="NormalWeb"/>
        <w:numPr>
          <w:ilvl w:val="0"/>
          <w:numId w:val="20"/>
        </w:numPr>
        <w:ind w:left="360"/>
        <w:jc w:val="both"/>
        <w:rPr>
          <w:rFonts w:asciiTheme="minorHAnsi" w:hAnsiTheme="minorHAnsi" w:cstheme="minorHAnsi"/>
        </w:rPr>
      </w:pPr>
      <w:r w:rsidRPr="006144D2">
        <w:rPr>
          <w:rFonts w:asciiTheme="minorHAnsi" w:hAnsiTheme="minorHAnsi" w:cstheme="minorHAnsi"/>
        </w:rPr>
        <w:t>Cleanliness and tidiness are extremely important in order</w:t>
      </w:r>
      <w:r w:rsidR="00D9437B">
        <w:rPr>
          <w:rFonts w:asciiTheme="minorHAnsi" w:hAnsiTheme="minorHAnsi" w:cstheme="minorHAnsi"/>
        </w:rPr>
        <w:t xml:space="preserve"> </w:t>
      </w:r>
      <w:r w:rsidRPr="006144D2">
        <w:rPr>
          <w:rFonts w:asciiTheme="minorHAnsi" w:hAnsiTheme="minorHAnsi" w:cstheme="minorHAnsi"/>
        </w:rPr>
        <w:t xml:space="preserve">to create </w:t>
      </w:r>
      <w:r w:rsidR="00D9437B">
        <w:rPr>
          <w:rFonts w:asciiTheme="minorHAnsi" w:hAnsiTheme="minorHAnsi" w:cstheme="minorHAnsi"/>
        </w:rPr>
        <w:t xml:space="preserve">a </w:t>
      </w:r>
      <w:r w:rsidRPr="006144D2">
        <w:rPr>
          <w:rFonts w:asciiTheme="minorHAnsi" w:hAnsiTheme="minorHAnsi" w:cstheme="minorHAnsi"/>
        </w:rPr>
        <w:t>memorable hospitality experience</w:t>
      </w:r>
      <w:r w:rsidR="00EA3477">
        <w:rPr>
          <w:rFonts w:asciiTheme="minorHAnsi" w:hAnsiTheme="minorHAnsi" w:cstheme="minorHAnsi"/>
        </w:rPr>
        <w:t xml:space="preserve"> (British Airways,</w:t>
      </w:r>
      <w:r w:rsidR="00B45624">
        <w:rPr>
          <w:rFonts w:asciiTheme="minorHAnsi" w:hAnsiTheme="minorHAnsi" w:cstheme="minorHAnsi"/>
        </w:rPr>
        <w:t xml:space="preserve"> 2022).</w:t>
      </w:r>
    </w:p>
    <w:p w14:paraId="2456D22F" w14:textId="19B46E18" w:rsidR="00663CF5" w:rsidRDefault="00663CF5" w:rsidP="002C1172">
      <w:pPr>
        <w:pStyle w:val="NormalWeb"/>
        <w:numPr>
          <w:ilvl w:val="0"/>
          <w:numId w:val="20"/>
        </w:numPr>
        <w:ind w:left="360"/>
        <w:jc w:val="both"/>
        <w:rPr>
          <w:rFonts w:asciiTheme="minorHAnsi" w:hAnsiTheme="minorHAnsi" w:cstheme="minorHAnsi"/>
        </w:rPr>
      </w:pPr>
      <w:r>
        <w:rPr>
          <w:rFonts w:asciiTheme="minorHAnsi" w:hAnsiTheme="minorHAnsi" w:cstheme="minorHAnsi"/>
        </w:rPr>
        <w:t>Please use your hands when moving any items, do not use your feet as it is considered insulting in Japanese culture.</w:t>
      </w:r>
    </w:p>
    <w:p w14:paraId="4E90CFDF" w14:textId="71107041" w:rsidR="00570A5C" w:rsidRPr="00BC56F1" w:rsidRDefault="00570A5C" w:rsidP="002C1172">
      <w:pPr>
        <w:pStyle w:val="NormalWeb"/>
        <w:numPr>
          <w:ilvl w:val="0"/>
          <w:numId w:val="20"/>
        </w:numPr>
        <w:ind w:left="360"/>
        <w:jc w:val="both"/>
        <w:rPr>
          <w:rFonts w:asciiTheme="minorHAnsi" w:hAnsiTheme="minorHAnsi" w:cstheme="minorHAnsi"/>
          <w:color w:val="000000" w:themeColor="text1"/>
        </w:rPr>
      </w:pPr>
      <w:r>
        <w:rPr>
          <w:rFonts w:asciiTheme="minorHAnsi" w:hAnsiTheme="minorHAnsi" w:cstheme="minorHAnsi"/>
        </w:rPr>
        <w:t xml:space="preserve">Please do not point with fingers as it is considered extremely rude in Japanese </w:t>
      </w:r>
      <w:r w:rsidRPr="00BC56F1">
        <w:rPr>
          <w:rFonts w:asciiTheme="minorHAnsi" w:hAnsiTheme="minorHAnsi" w:cstheme="minorHAnsi"/>
          <w:color w:val="000000" w:themeColor="text1"/>
        </w:rPr>
        <w:t>culture.</w:t>
      </w:r>
    </w:p>
    <w:p w14:paraId="02B99E73" w14:textId="149FCADC" w:rsidR="00527D85" w:rsidRPr="00BC56F1" w:rsidRDefault="00527D85" w:rsidP="002C1172">
      <w:pPr>
        <w:pStyle w:val="NormalWeb"/>
        <w:numPr>
          <w:ilvl w:val="0"/>
          <w:numId w:val="20"/>
        </w:numPr>
        <w:tabs>
          <w:tab w:val="left" w:pos="2258"/>
        </w:tabs>
        <w:ind w:left="360"/>
        <w:jc w:val="both"/>
        <w:rPr>
          <w:rFonts w:asciiTheme="minorHAnsi" w:hAnsiTheme="minorHAnsi" w:cstheme="minorHAnsi"/>
          <w:color w:val="000000" w:themeColor="text1"/>
        </w:rPr>
      </w:pPr>
      <w:r w:rsidRPr="00BC56F1">
        <w:rPr>
          <w:rFonts w:asciiTheme="minorHAnsi" w:hAnsiTheme="minorHAnsi" w:cstheme="minorHAnsi"/>
          <w:color w:val="000000" w:themeColor="text1"/>
        </w:rPr>
        <w:t>Please</w:t>
      </w:r>
      <w:r w:rsidRPr="00BC56F1">
        <w:rPr>
          <w:rFonts w:asciiTheme="minorHAnsi" w:hAnsiTheme="minorHAnsi" w:cstheme="minorHAnsi"/>
          <w:b/>
          <w:bCs/>
          <w:color w:val="000000" w:themeColor="text1"/>
        </w:rPr>
        <w:t xml:space="preserve"> </w:t>
      </w:r>
      <w:r w:rsidR="00100B48" w:rsidRPr="00BC56F1">
        <w:rPr>
          <w:rFonts w:asciiTheme="minorHAnsi" w:hAnsiTheme="minorHAnsi" w:cstheme="minorHAnsi"/>
          <w:color w:val="000000" w:themeColor="text1"/>
        </w:rPr>
        <w:t>d</w:t>
      </w:r>
      <w:r w:rsidRPr="00BC56F1">
        <w:rPr>
          <w:rFonts w:asciiTheme="minorHAnsi" w:hAnsiTheme="minorHAnsi" w:cstheme="minorHAnsi"/>
          <w:color w:val="000000" w:themeColor="text1"/>
        </w:rPr>
        <w:t>o not interrupt when the guest is speaking and do not get repetitive.</w:t>
      </w:r>
    </w:p>
    <w:p w14:paraId="51360A8D" w14:textId="757CFD00" w:rsidR="001D1931" w:rsidRPr="00097A58" w:rsidRDefault="001D1931" w:rsidP="002C1172">
      <w:pPr>
        <w:pStyle w:val="NormalWeb"/>
        <w:numPr>
          <w:ilvl w:val="0"/>
          <w:numId w:val="20"/>
        </w:numPr>
        <w:ind w:left="360"/>
        <w:jc w:val="both"/>
        <w:rPr>
          <w:rFonts w:asciiTheme="minorHAnsi" w:hAnsiTheme="minorHAnsi" w:cstheme="minorHAnsi"/>
          <w:color w:val="000000" w:themeColor="text1"/>
        </w:rPr>
      </w:pPr>
      <w:r w:rsidRPr="00BC56F1">
        <w:rPr>
          <w:rFonts w:asciiTheme="minorHAnsi" w:hAnsiTheme="minorHAnsi" w:cstheme="minorHAnsi"/>
          <w:color w:val="000000" w:themeColor="text1"/>
        </w:rPr>
        <w:t xml:space="preserve">Please do not make any </w:t>
      </w:r>
      <w:r w:rsidR="00AC42F3" w:rsidRPr="00BC56F1">
        <w:rPr>
          <w:rFonts w:asciiTheme="minorHAnsi" w:hAnsiTheme="minorHAnsi" w:cstheme="minorHAnsi"/>
          <w:color w:val="000000" w:themeColor="text1"/>
        </w:rPr>
        <w:t>compliments,</w:t>
      </w:r>
      <w:r w:rsidRPr="00BC56F1">
        <w:rPr>
          <w:rFonts w:asciiTheme="minorHAnsi" w:hAnsiTheme="minorHAnsi" w:cstheme="minorHAnsi"/>
          <w:color w:val="000000" w:themeColor="text1"/>
        </w:rPr>
        <w:t xml:space="preserve"> modesty is </w:t>
      </w:r>
      <w:r w:rsidR="006B552D" w:rsidRPr="00BC56F1">
        <w:rPr>
          <w:rFonts w:asciiTheme="minorHAnsi" w:hAnsiTheme="minorHAnsi" w:cstheme="minorHAnsi"/>
          <w:color w:val="000000" w:themeColor="text1"/>
        </w:rPr>
        <w:t>key.</w:t>
      </w:r>
    </w:p>
    <w:p w14:paraId="555E8A0F" w14:textId="115486A0" w:rsidR="000D0C66" w:rsidRPr="00BC56F1" w:rsidRDefault="007C6A5F" w:rsidP="00BC56F1">
      <w:pPr>
        <w:pStyle w:val="Heading2"/>
        <w:rPr>
          <w:color w:val="000000" w:themeColor="text1"/>
        </w:rPr>
      </w:pPr>
      <w:r w:rsidRPr="00BC56F1">
        <w:rPr>
          <w:color w:val="000000" w:themeColor="text1"/>
        </w:rPr>
        <w:t xml:space="preserve"> </w:t>
      </w:r>
      <w:r w:rsidR="00BD5897" w:rsidRPr="00BC56F1">
        <w:rPr>
          <w:color w:val="000000" w:themeColor="text1"/>
        </w:rPr>
        <w:t xml:space="preserve">   </w:t>
      </w:r>
      <w:bookmarkStart w:id="10" w:name="_Toc128221204"/>
      <w:r w:rsidR="000D0C66" w:rsidRPr="00BC56F1">
        <w:rPr>
          <w:color w:val="000000" w:themeColor="text1"/>
        </w:rPr>
        <w:t>A little bit of Language</w:t>
      </w:r>
      <w:r w:rsidR="000D0C66" w:rsidRPr="00BC56F1">
        <w:rPr>
          <w:color w:val="000000" w:themeColor="text1"/>
        </w:rPr>
        <w:t xml:space="preserve"> to </w:t>
      </w:r>
      <w:r w:rsidR="002553B0" w:rsidRPr="00BC56F1">
        <w:rPr>
          <w:color w:val="000000" w:themeColor="text1"/>
        </w:rPr>
        <w:t>show we car</w:t>
      </w:r>
      <w:r w:rsidR="000B395B">
        <w:rPr>
          <w:color w:val="000000" w:themeColor="text1"/>
        </w:rPr>
        <w:t>e</w:t>
      </w:r>
      <w:r w:rsidR="002D5542">
        <w:rPr>
          <w:color w:val="000000" w:themeColor="text1"/>
        </w:rPr>
        <w:t xml:space="preserve"> </w:t>
      </w:r>
      <w:r w:rsidR="000B395B">
        <w:rPr>
          <w:color w:val="000000" w:themeColor="text1"/>
        </w:rPr>
        <w:t>(</w:t>
      </w:r>
      <w:r w:rsidR="002D5542">
        <w:rPr>
          <w:color w:val="000000" w:themeColor="text1"/>
        </w:rPr>
        <w:t>Google Translation) …</w:t>
      </w:r>
      <w:bookmarkEnd w:id="10"/>
    </w:p>
    <w:p w14:paraId="26E33991" w14:textId="6E6886D5" w:rsidR="000D0C66" w:rsidRPr="00BC56F1" w:rsidRDefault="000D0C66" w:rsidP="000D0C66">
      <w:pPr>
        <w:pStyle w:val="NormalWeb"/>
        <w:numPr>
          <w:ilvl w:val="0"/>
          <w:numId w:val="21"/>
        </w:numPr>
        <w:rPr>
          <w:rFonts w:asciiTheme="minorHAnsi" w:hAnsiTheme="minorHAnsi" w:cstheme="minorHAnsi"/>
          <w:color w:val="000000" w:themeColor="text1"/>
        </w:rPr>
      </w:pPr>
      <w:r w:rsidRPr="00BC56F1">
        <w:rPr>
          <w:rFonts w:asciiTheme="minorHAnsi" w:hAnsiTheme="minorHAnsi" w:cstheme="minorHAnsi"/>
          <w:color w:val="000000" w:themeColor="text1"/>
        </w:rPr>
        <w:t xml:space="preserve">Hello – Konnichi Wa! </w:t>
      </w:r>
      <w:r w:rsidR="00D76393" w:rsidRPr="00BC56F1">
        <w:rPr>
          <w:rFonts w:asciiTheme="minorHAnsi" w:hAnsiTheme="minorHAnsi" w:cstheme="minorHAnsi"/>
          <w:color w:val="000000" w:themeColor="text1"/>
        </w:rPr>
        <w:t>(KON</w:t>
      </w:r>
      <w:r w:rsidRPr="00BC56F1">
        <w:rPr>
          <w:rFonts w:asciiTheme="minorHAnsi" w:hAnsiTheme="minorHAnsi" w:cstheme="minorHAnsi"/>
          <w:color w:val="000000" w:themeColor="text1"/>
        </w:rPr>
        <w:t>-NI-CHI-WAH)</w:t>
      </w:r>
    </w:p>
    <w:p w14:paraId="76243A87" w14:textId="56F0EEF3" w:rsidR="000D0C66" w:rsidRDefault="000D0C66" w:rsidP="000D0C66">
      <w:pPr>
        <w:pStyle w:val="NormalWeb"/>
        <w:numPr>
          <w:ilvl w:val="0"/>
          <w:numId w:val="21"/>
        </w:numPr>
        <w:rPr>
          <w:rFonts w:asciiTheme="minorHAnsi" w:hAnsiTheme="minorHAnsi" w:cstheme="minorHAnsi"/>
        </w:rPr>
      </w:pPr>
      <w:r>
        <w:rPr>
          <w:rFonts w:asciiTheme="minorHAnsi" w:hAnsiTheme="minorHAnsi" w:cstheme="minorHAnsi"/>
        </w:rPr>
        <w:t xml:space="preserve">Thank you – Arigato Gozaimasu! </w:t>
      </w:r>
      <w:r w:rsidR="00D76393">
        <w:rPr>
          <w:rFonts w:asciiTheme="minorHAnsi" w:hAnsiTheme="minorHAnsi" w:cstheme="minorHAnsi"/>
        </w:rPr>
        <w:t>(AH</w:t>
      </w:r>
      <w:r>
        <w:rPr>
          <w:rFonts w:asciiTheme="minorHAnsi" w:hAnsiTheme="minorHAnsi" w:cstheme="minorHAnsi"/>
        </w:rPr>
        <w:t>-REE-GAH-TOE GOH-ZAI-MAS-</w:t>
      </w:r>
      <w:r w:rsidR="00172ED4">
        <w:rPr>
          <w:rFonts w:asciiTheme="minorHAnsi" w:hAnsiTheme="minorHAnsi" w:cstheme="minorHAnsi"/>
        </w:rPr>
        <w:t>SU)</w:t>
      </w:r>
    </w:p>
    <w:p w14:paraId="66E6387D" w14:textId="026591C3" w:rsidR="000D0C66" w:rsidRDefault="000D0C66" w:rsidP="000D0C66">
      <w:pPr>
        <w:pStyle w:val="NormalWeb"/>
        <w:numPr>
          <w:ilvl w:val="0"/>
          <w:numId w:val="21"/>
        </w:numPr>
        <w:rPr>
          <w:rFonts w:asciiTheme="minorHAnsi" w:hAnsiTheme="minorHAnsi" w:cstheme="minorHAnsi"/>
        </w:rPr>
      </w:pPr>
      <w:r>
        <w:rPr>
          <w:rFonts w:asciiTheme="minorHAnsi" w:hAnsiTheme="minorHAnsi" w:cstheme="minorHAnsi"/>
        </w:rPr>
        <w:t xml:space="preserve">Excuse me – Smeemasen! </w:t>
      </w:r>
      <w:r w:rsidR="00172ED4">
        <w:rPr>
          <w:rFonts w:asciiTheme="minorHAnsi" w:hAnsiTheme="minorHAnsi" w:cstheme="minorHAnsi"/>
        </w:rPr>
        <w:t>(SMEE</w:t>
      </w:r>
      <w:r>
        <w:rPr>
          <w:rFonts w:asciiTheme="minorHAnsi" w:hAnsiTheme="minorHAnsi" w:cstheme="minorHAnsi"/>
        </w:rPr>
        <w:t>-MAH-</w:t>
      </w:r>
      <w:r w:rsidR="00172ED4">
        <w:rPr>
          <w:rFonts w:asciiTheme="minorHAnsi" w:hAnsiTheme="minorHAnsi" w:cstheme="minorHAnsi"/>
        </w:rPr>
        <w:t>SEN)</w:t>
      </w:r>
    </w:p>
    <w:p w14:paraId="2911FF89" w14:textId="49227A30" w:rsidR="000D0C66" w:rsidRDefault="000D0C66" w:rsidP="000D0C66">
      <w:pPr>
        <w:pStyle w:val="NormalWeb"/>
        <w:numPr>
          <w:ilvl w:val="0"/>
          <w:numId w:val="21"/>
        </w:numPr>
        <w:rPr>
          <w:rFonts w:asciiTheme="minorHAnsi" w:hAnsiTheme="minorHAnsi" w:cstheme="minorHAnsi"/>
        </w:rPr>
      </w:pPr>
      <w:r>
        <w:rPr>
          <w:rFonts w:asciiTheme="minorHAnsi" w:hAnsiTheme="minorHAnsi" w:cstheme="minorHAnsi"/>
        </w:rPr>
        <w:t xml:space="preserve">Goodbye – Sayoonara </w:t>
      </w:r>
      <w:r w:rsidR="00172ED4">
        <w:rPr>
          <w:rFonts w:asciiTheme="minorHAnsi" w:hAnsiTheme="minorHAnsi" w:cstheme="minorHAnsi"/>
        </w:rPr>
        <w:t>(SAY</w:t>
      </w:r>
      <w:r>
        <w:rPr>
          <w:rFonts w:asciiTheme="minorHAnsi" w:hAnsiTheme="minorHAnsi" w:cstheme="minorHAnsi"/>
        </w:rPr>
        <w:t>-OH-NAH-</w:t>
      </w:r>
      <w:r w:rsidR="00F358E0">
        <w:rPr>
          <w:rFonts w:asciiTheme="minorHAnsi" w:hAnsiTheme="minorHAnsi" w:cstheme="minorHAnsi"/>
        </w:rPr>
        <w:t>RAH)</w:t>
      </w:r>
    </w:p>
    <w:p w14:paraId="3284E25E" w14:textId="60C125B0" w:rsidR="000D0C66" w:rsidRDefault="000D0C66" w:rsidP="000D0C66">
      <w:pPr>
        <w:pStyle w:val="NormalWeb"/>
        <w:numPr>
          <w:ilvl w:val="0"/>
          <w:numId w:val="21"/>
        </w:numPr>
        <w:rPr>
          <w:rFonts w:asciiTheme="minorHAnsi" w:hAnsiTheme="minorHAnsi" w:cstheme="minorHAnsi"/>
        </w:rPr>
      </w:pPr>
      <w:r>
        <w:rPr>
          <w:rFonts w:asciiTheme="minorHAnsi" w:hAnsiTheme="minorHAnsi" w:cstheme="minorHAnsi"/>
        </w:rPr>
        <w:t>I am sorry – Gomennasgh (GO-MEN-NA-</w:t>
      </w:r>
      <w:r w:rsidR="00172ED4">
        <w:rPr>
          <w:rFonts w:asciiTheme="minorHAnsi" w:hAnsiTheme="minorHAnsi" w:cstheme="minorHAnsi"/>
        </w:rPr>
        <w:t>SIGH)</w:t>
      </w:r>
    </w:p>
    <w:p w14:paraId="2EED0172" w14:textId="00C9B05F" w:rsidR="000D0C66" w:rsidRDefault="000D0C66" w:rsidP="000D0C66">
      <w:pPr>
        <w:pStyle w:val="NormalWeb"/>
        <w:numPr>
          <w:ilvl w:val="0"/>
          <w:numId w:val="21"/>
        </w:numPr>
        <w:rPr>
          <w:rFonts w:asciiTheme="minorHAnsi" w:hAnsiTheme="minorHAnsi" w:cstheme="minorHAnsi"/>
        </w:rPr>
      </w:pPr>
      <w:r>
        <w:rPr>
          <w:rFonts w:asciiTheme="minorHAnsi" w:hAnsiTheme="minorHAnsi" w:cstheme="minorHAnsi"/>
        </w:rPr>
        <w:t xml:space="preserve">Coffee – Kohhee </w:t>
      </w:r>
      <w:r w:rsidR="00172ED4">
        <w:rPr>
          <w:rFonts w:asciiTheme="minorHAnsi" w:hAnsiTheme="minorHAnsi" w:cstheme="minorHAnsi"/>
        </w:rPr>
        <w:t>(KOH</w:t>
      </w:r>
      <w:r>
        <w:rPr>
          <w:rFonts w:asciiTheme="minorHAnsi" w:hAnsiTheme="minorHAnsi" w:cstheme="minorHAnsi"/>
        </w:rPr>
        <w:t xml:space="preserve">- </w:t>
      </w:r>
      <w:r w:rsidR="00F358E0">
        <w:rPr>
          <w:rFonts w:asciiTheme="minorHAnsi" w:hAnsiTheme="minorHAnsi" w:cstheme="minorHAnsi"/>
        </w:rPr>
        <w:t>HEE)</w:t>
      </w:r>
    </w:p>
    <w:p w14:paraId="555D4F53" w14:textId="4F0BB6A6" w:rsidR="000D0C66" w:rsidRDefault="000D0C66" w:rsidP="000D0C66">
      <w:pPr>
        <w:pStyle w:val="NormalWeb"/>
        <w:numPr>
          <w:ilvl w:val="0"/>
          <w:numId w:val="21"/>
        </w:numPr>
        <w:rPr>
          <w:rFonts w:asciiTheme="minorHAnsi" w:hAnsiTheme="minorHAnsi" w:cstheme="minorHAnsi"/>
        </w:rPr>
      </w:pPr>
      <w:r>
        <w:rPr>
          <w:rFonts w:asciiTheme="minorHAnsi" w:hAnsiTheme="minorHAnsi" w:cstheme="minorHAnsi"/>
        </w:rPr>
        <w:t xml:space="preserve">Tea – koh/ cha </w:t>
      </w:r>
      <w:r w:rsidR="00172ED4">
        <w:rPr>
          <w:rFonts w:asciiTheme="minorHAnsi" w:hAnsiTheme="minorHAnsi" w:cstheme="minorHAnsi"/>
        </w:rPr>
        <w:t>(KOH</w:t>
      </w:r>
      <w:r>
        <w:rPr>
          <w:rFonts w:asciiTheme="minorHAnsi" w:hAnsiTheme="minorHAnsi" w:cstheme="minorHAnsi"/>
        </w:rPr>
        <w:t xml:space="preserve"> / </w:t>
      </w:r>
      <w:r w:rsidR="00F358E0">
        <w:rPr>
          <w:rFonts w:asciiTheme="minorHAnsi" w:hAnsiTheme="minorHAnsi" w:cstheme="minorHAnsi"/>
        </w:rPr>
        <w:t>CHA)</w:t>
      </w:r>
    </w:p>
    <w:p w14:paraId="77B905FB" w14:textId="77777777" w:rsidR="000D0C66" w:rsidRDefault="000D0C66" w:rsidP="000D0C66">
      <w:pPr>
        <w:pStyle w:val="NormalWeb"/>
        <w:numPr>
          <w:ilvl w:val="0"/>
          <w:numId w:val="21"/>
        </w:numPr>
        <w:rPr>
          <w:rFonts w:asciiTheme="minorHAnsi" w:hAnsiTheme="minorHAnsi" w:cstheme="minorHAnsi"/>
        </w:rPr>
      </w:pPr>
      <w:r>
        <w:rPr>
          <w:rFonts w:asciiTheme="minorHAnsi" w:hAnsiTheme="minorHAnsi" w:cstheme="minorHAnsi"/>
        </w:rPr>
        <w:t>Fish – Sakana (SAH-KAH-NAH)</w:t>
      </w:r>
    </w:p>
    <w:p w14:paraId="2E9CEDE1" w14:textId="73024FC6" w:rsidR="000D0C66" w:rsidRDefault="00866EA6" w:rsidP="00527D85">
      <w:pPr>
        <w:pStyle w:val="NormalWeb"/>
        <w:tabs>
          <w:tab w:val="left" w:pos="2258"/>
        </w:tabs>
        <w:rPr>
          <w:rFonts w:asciiTheme="minorHAnsi" w:hAnsiTheme="minorHAnsi" w:cstheme="minorHAnsi"/>
        </w:rPr>
      </w:pPr>
      <w:r>
        <w:rPr>
          <w:rFonts w:asciiTheme="minorHAnsi" w:hAnsiTheme="minorHAnsi" w:cstheme="minorHAnsi"/>
        </w:rPr>
        <w:t xml:space="preserve"> </w:t>
      </w:r>
    </w:p>
    <w:p w14:paraId="3ABB4EE0" w14:textId="3ECDA93D" w:rsidR="00866EA6" w:rsidRDefault="00866EA6" w:rsidP="00527D85">
      <w:pPr>
        <w:pStyle w:val="NormalWeb"/>
        <w:tabs>
          <w:tab w:val="left" w:pos="2258"/>
        </w:tabs>
        <w:rPr>
          <w:rFonts w:asciiTheme="minorHAnsi" w:hAnsiTheme="minorHAnsi" w:cstheme="minorHAnsi"/>
        </w:rPr>
      </w:pPr>
    </w:p>
    <w:p w14:paraId="72E25609" w14:textId="700B7F0B" w:rsidR="00866EA6" w:rsidRDefault="00866EA6" w:rsidP="00527D85">
      <w:pPr>
        <w:pStyle w:val="NormalWeb"/>
        <w:tabs>
          <w:tab w:val="left" w:pos="2258"/>
        </w:tabs>
        <w:rPr>
          <w:rFonts w:asciiTheme="minorHAnsi" w:hAnsiTheme="minorHAnsi" w:cstheme="minorHAnsi"/>
        </w:rPr>
      </w:pPr>
    </w:p>
    <w:p w14:paraId="0415B8DE" w14:textId="5061D777" w:rsidR="00866EA6" w:rsidRPr="000A1566" w:rsidRDefault="00866EA6" w:rsidP="00527D85">
      <w:pPr>
        <w:pStyle w:val="NormalWeb"/>
        <w:tabs>
          <w:tab w:val="left" w:pos="2258"/>
        </w:tabs>
        <w:rPr>
          <w:rFonts w:asciiTheme="minorHAnsi" w:hAnsiTheme="minorHAnsi" w:cstheme="minorHAnsi"/>
          <w:sz w:val="22"/>
          <w:szCs w:val="22"/>
        </w:rPr>
      </w:pPr>
    </w:p>
    <w:p w14:paraId="571F002A" w14:textId="3773B8D0" w:rsidR="00470A3A" w:rsidRDefault="000A1566" w:rsidP="003A43EE">
      <w:pPr>
        <w:pStyle w:val="Heading1"/>
        <w:rPr>
          <w:color w:val="000000" w:themeColor="text1"/>
        </w:rPr>
      </w:pPr>
      <w:bookmarkStart w:id="11" w:name="_Toc128221205"/>
      <w:r w:rsidRPr="000A1566">
        <w:rPr>
          <w:color w:val="000000" w:themeColor="text1"/>
        </w:rPr>
        <w:t>Reference</w:t>
      </w:r>
      <w:bookmarkEnd w:id="11"/>
    </w:p>
    <w:p w14:paraId="6D85DC80" w14:textId="77777777" w:rsidR="003A43EE" w:rsidRPr="003A43EE" w:rsidRDefault="003A43EE" w:rsidP="003A43EE"/>
    <w:p w14:paraId="151CCD9C" w14:textId="0AE19094" w:rsidR="00313CD5" w:rsidRDefault="00C93C5D" w:rsidP="00036129">
      <w:pPr>
        <w:pStyle w:val="NormalWeb"/>
        <w:tabs>
          <w:tab w:val="left" w:pos="2258"/>
        </w:tabs>
        <w:jc w:val="both"/>
        <w:rPr>
          <w:rFonts w:asciiTheme="minorHAnsi" w:hAnsiTheme="minorHAnsi" w:cstheme="minorHAnsi"/>
        </w:rPr>
      </w:pPr>
      <w:r>
        <w:rPr>
          <w:rFonts w:asciiTheme="minorHAnsi" w:hAnsiTheme="minorHAnsi" w:cstheme="minorHAnsi"/>
        </w:rPr>
        <w:t>British Airways</w:t>
      </w:r>
      <w:r w:rsidR="00313CD5">
        <w:rPr>
          <w:rFonts w:asciiTheme="minorHAnsi" w:hAnsiTheme="minorHAnsi" w:cstheme="minorHAnsi"/>
        </w:rPr>
        <w:t xml:space="preserve">, Cabin crew training. Available at </w:t>
      </w:r>
      <w:hyperlink r:id="rId8" w:history="1">
        <w:r w:rsidR="00036129" w:rsidRPr="00A4515B">
          <w:rPr>
            <w:rStyle w:val="Hyperlink"/>
            <w:rFonts w:asciiTheme="minorHAnsi" w:hAnsiTheme="minorHAnsi" w:cstheme="minorHAnsi"/>
          </w:rPr>
          <w:t>https://docunet-online.vistair.com</w:t>
        </w:r>
      </w:hyperlink>
      <w:r w:rsidR="00036129">
        <w:rPr>
          <w:rFonts w:asciiTheme="minorHAnsi" w:hAnsiTheme="minorHAnsi" w:cstheme="minorHAnsi"/>
        </w:rPr>
        <w:t xml:space="preserve"> Accessed on 5</w:t>
      </w:r>
      <w:r w:rsidR="00036129" w:rsidRPr="00036129">
        <w:rPr>
          <w:rFonts w:asciiTheme="minorHAnsi" w:hAnsiTheme="minorHAnsi" w:cstheme="minorHAnsi"/>
          <w:vertAlign w:val="superscript"/>
        </w:rPr>
        <w:t>th</w:t>
      </w:r>
      <w:r w:rsidR="00036129">
        <w:rPr>
          <w:rFonts w:asciiTheme="minorHAnsi" w:hAnsiTheme="minorHAnsi" w:cstheme="minorHAnsi"/>
        </w:rPr>
        <w:t xml:space="preserve"> February 2023</w:t>
      </w:r>
    </w:p>
    <w:p w14:paraId="3EAA6B78" w14:textId="77777777" w:rsidR="005F70C7" w:rsidRDefault="009C1C92" w:rsidP="007151D6">
      <w:pPr>
        <w:rPr>
          <w:rFonts w:cstheme="minorHAnsi"/>
        </w:rPr>
      </w:pPr>
      <w:r>
        <w:rPr>
          <w:rFonts w:cstheme="minorHAnsi"/>
        </w:rPr>
        <w:t>Cultural businesses differences Indian and Japanese</w:t>
      </w:r>
      <w:r w:rsidR="007151D6">
        <w:rPr>
          <w:rFonts w:cstheme="minorHAnsi"/>
        </w:rPr>
        <w:t xml:space="preserve">. </w:t>
      </w:r>
    </w:p>
    <w:p w14:paraId="0D669E82" w14:textId="0C2F2028" w:rsidR="007151D6" w:rsidRDefault="007151D6" w:rsidP="007151D6">
      <w:r>
        <w:rPr>
          <w:rFonts w:cstheme="minorHAnsi"/>
        </w:rPr>
        <w:t>Available at</w:t>
      </w:r>
      <w:r w:rsidR="0026682E">
        <w:rPr>
          <w:rFonts w:cstheme="minorHAnsi"/>
        </w:rPr>
        <w:t>:</w:t>
      </w:r>
      <w:r>
        <w:rPr>
          <w:rFonts w:cstheme="minorHAnsi"/>
        </w:rPr>
        <w:t xml:space="preserve"> </w:t>
      </w:r>
      <w:hyperlink r:id="rId9" w:history="1">
        <w:r w:rsidR="005F70C7" w:rsidRPr="00A4515B">
          <w:rPr>
            <w:rStyle w:val="Hyperlink"/>
          </w:rPr>
          <w:t>https://avii.jp/240773</w:t>
        </w:r>
      </w:hyperlink>
      <w:r w:rsidR="005F70C7">
        <w:t xml:space="preserve"> </w:t>
      </w:r>
    </w:p>
    <w:p w14:paraId="3B9FEBE1" w14:textId="26F733FC" w:rsidR="00866EA6" w:rsidRDefault="005F70C7" w:rsidP="003A64A9">
      <w:r>
        <w:t>Accessed on 2</w:t>
      </w:r>
      <w:r w:rsidRPr="005F70C7">
        <w:rPr>
          <w:vertAlign w:val="superscript"/>
        </w:rPr>
        <w:t>nd</w:t>
      </w:r>
      <w:r>
        <w:t xml:space="preserve"> February</w:t>
      </w:r>
      <w:r w:rsidR="003A64A9">
        <w:t xml:space="preserve"> 2023</w:t>
      </w:r>
    </w:p>
    <w:p w14:paraId="749211CD" w14:textId="0C13F0B5" w:rsidR="003A64A9" w:rsidRDefault="003A64A9" w:rsidP="003A64A9"/>
    <w:p w14:paraId="74061655" w14:textId="5B563222" w:rsidR="00236D26" w:rsidRDefault="00236D26" w:rsidP="003A64A9">
      <w:proofErr w:type="spellStart"/>
      <w:r>
        <w:t>Cultuaral</w:t>
      </w:r>
      <w:proofErr w:type="spellEnd"/>
      <w:r>
        <w:t xml:space="preserve"> Dimen</w:t>
      </w:r>
      <w:r w:rsidR="00F70BC3">
        <w:t>sions</w:t>
      </w:r>
      <w:r w:rsidR="00066D1B">
        <w:t xml:space="preserve"> of Japan </w:t>
      </w:r>
      <w:r w:rsidR="006636C2">
        <w:t>and East Asian cluster in tourism</w:t>
      </w:r>
      <w:r w:rsidR="00470A3A">
        <w:t>.</w:t>
      </w:r>
    </w:p>
    <w:p w14:paraId="461CCAFD" w14:textId="77777777" w:rsidR="00581E67" w:rsidRDefault="006636C2" w:rsidP="00581E67">
      <w:pPr>
        <w:rPr>
          <w:rStyle w:val="Hyperlink"/>
        </w:rPr>
      </w:pPr>
      <w:r>
        <w:t xml:space="preserve">Available at: </w:t>
      </w:r>
      <w:hyperlink r:id="rId10" w:history="1">
        <w:r w:rsidR="00581E67" w:rsidRPr="00337103">
          <w:rPr>
            <w:rStyle w:val="Hyperlink"/>
          </w:rPr>
          <w:t>https://www.ijceronl</w:t>
        </w:r>
        <w:r w:rsidR="00581E67" w:rsidRPr="00337103">
          <w:rPr>
            <w:rStyle w:val="Hyperlink"/>
          </w:rPr>
          <w:t>i</w:t>
        </w:r>
        <w:r w:rsidR="00581E67" w:rsidRPr="00337103">
          <w:rPr>
            <w:rStyle w:val="Hyperlink"/>
          </w:rPr>
          <w:t>ne.com/papers/Vol7_issue8/E07082735.pdf</w:t>
        </w:r>
      </w:hyperlink>
    </w:p>
    <w:p w14:paraId="1ACA107D" w14:textId="5658E2CB" w:rsidR="006636C2" w:rsidRDefault="00581E67" w:rsidP="003A64A9">
      <w:r>
        <w:t>Accessed on 2</w:t>
      </w:r>
      <w:r w:rsidRPr="00581E67">
        <w:rPr>
          <w:vertAlign w:val="superscript"/>
        </w:rPr>
        <w:t>nd</w:t>
      </w:r>
      <w:r>
        <w:t xml:space="preserve"> February 2023</w:t>
      </w:r>
    </w:p>
    <w:p w14:paraId="2B01710C" w14:textId="77777777" w:rsidR="00581E67" w:rsidRPr="003A64A9" w:rsidRDefault="00581E67" w:rsidP="003A64A9"/>
    <w:p w14:paraId="3B81B5AD" w14:textId="51283421" w:rsidR="00890BF1" w:rsidRDefault="00890BF1" w:rsidP="00890BF1">
      <w:pPr>
        <w:rPr>
          <w:rStyle w:val="Hyperlink"/>
        </w:rPr>
      </w:pPr>
      <w:r>
        <w:t xml:space="preserve">de </w:t>
      </w:r>
      <w:proofErr w:type="spellStart"/>
      <w:r>
        <w:t>Mooij</w:t>
      </w:r>
      <w:proofErr w:type="spellEnd"/>
      <w:r>
        <w:t xml:space="preserve">, &amp; Hofstede, G. (2010). The Hofstede model: Applications to global branding and advertising strategy and research. International Journal of Advertising, 29(1), 85–110. </w:t>
      </w:r>
      <w:hyperlink r:id="rId11" w:history="1">
        <w:r w:rsidRPr="00337103">
          <w:rPr>
            <w:rStyle w:val="Hyperlink"/>
          </w:rPr>
          <w:t>https://doi.org/10.2501/S026504870920104X</w:t>
        </w:r>
      </w:hyperlink>
    </w:p>
    <w:p w14:paraId="0E64C363" w14:textId="4AA867EF" w:rsidR="00EC27D2" w:rsidRDefault="00EC27D2" w:rsidP="00890BF1">
      <w:pPr>
        <w:rPr>
          <w:rStyle w:val="Hyperlink"/>
        </w:rPr>
      </w:pPr>
    </w:p>
    <w:p w14:paraId="000C0FAB" w14:textId="5FA842A7" w:rsidR="00EC27D2" w:rsidRDefault="00EC27D2" w:rsidP="00EC27D2">
      <w:r w:rsidRPr="007C32B5">
        <w:t xml:space="preserve">Emotional Hospitality, Paulo </w:t>
      </w:r>
      <w:proofErr w:type="spellStart"/>
      <w:r w:rsidRPr="007C32B5">
        <w:t>Mancio</w:t>
      </w:r>
      <w:proofErr w:type="spellEnd"/>
      <w:r w:rsidRPr="007C32B5">
        <w:t xml:space="preserve"> [video] available at: </w:t>
      </w:r>
      <w:hyperlink r:id="rId12" w:history="1">
        <w:r w:rsidRPr="007C32B5">
          <w:rPr>
            <w:rStyle w:val="Hyperlink"/>
          </w:rPr>
          <w:t>https://www.youtube.com/watch?v=oyB8Xq2IYZ8</w:t>
        </w:r>
      </w:hyperlink>
      <w:r w:rsidRPr="007C32B5">
        <w:t xml:space="preserve"> (Accessed on the 15 May 2022)</w:t>
      </w:r>
    </w:p>
    <w:p w14:paraId="5511E97E" w14:textId="77777777" w:rsidR="00D87960" w:rsidRDefault="00D87960" w:rsidP="00EC27D2"/>
    <w:p w14:paraId="27C47023" w14:textId="360EBD77" w:rsidR="00B3754D" w:rsidRDefault="00B3754D" w:rsidP="00EC27D2"/>
    <w:p w14:paraId="6E875465" w14:textId="14CE2B41" w:rsidR="00B3754D" w:rsidRDefault="00B3754D" w:rsidP="00EC27D2">
      <w:r>
        <w:t xml:space="preserve">Everything </w:t>
      </w:r>
      <w:r w:rsidR="00D87960">
        <w:t>chopsticks</w:t>
      </w:r>
      <w:r w:rsidR="00470A3A">
        <w:t>.</w:t>
      </w:r>
    </w:p>
    <w:p w14:paraId="072BD115" w14:textId="64C450C9" w:rsidR="00D87960" w:rsidRDefault="00D87960" w:rsidP="00EC27D2">
      <w:r>
        <w:t>Available at:</w:t>
      </w:r>
      <w:r w:rsidR="002E413A">
        <w:t xml:space="preserve"> </w:t>
      </w:r>
      <w:r w:rsidR="002E413A">
        <w:fldChar w:fldCharType="begin"/>
      </w:r>
      <w:r w:rsidR="002E413A">
        <w:instrText>HYPERLINK "https://everythingchopsticks.com/Guide-to-Chopsticks-Etiquette-Around-the-World.html"</w:instrText>
      </w:r>
      <w:r w:rsidR="002E413A">
        <w:fldChar w:fldCharType="separate"/>
      </w:r>
      <w:r w:rsidR="002E413A" w:rsidRPr="00337103">
        <w:rPr>
          <w:rStyle w:val="Hyperlink"/>
        </w:rPr>
        <w:t>https://everythingchopsticks.com/Guide-to-Chopsticks-Etiquette-Around-the-World.html</w:t>
      </w:r>
      <w:r w:rsidR="002E413A">
        <w:rPr>
          <w:rStyle w:val="Hyperlink"/>
        </w:rPr>
        <w:fldChar w:fldCharType="end"/>
      </w:r>
    </w:p>
    <w:p w14:paraId="52A6AF84" w14:textId="2A4A9969" w:rsidR="00D87960" w:rsidRDefault="002E413A" w:rsidP="00EC27D2">
      <w:r>
        <w:t>Accessed on 8</w:t>
      </w:r>
      <w:r w:rsidRPr="002E413A">
        <w:rPr>
          <w:vertAlign w:val="superscript"/>
        </w:rPr>
        <w:t>th</w:t>
      </w:r>
      <w:r>
        <w:t xml:space="preserve"> February 2023</w:t>
      </w:r>
    </w:p>
    <w:p w14:paraId="0AEC1FE6" w14:textId="1F906A5C" w:rsidR="00FC3E67" w:rsidRDefault="00FC3E67" w:rsidP="00EC27D2"/>
    <w:p w14:paraId="024D20EB" w14:textId="7CB763F8" w:rsidR="00FC3E67" w:rsidRDefault="00FC3E67" w:rsidP="00EC27D2">
      <w:r>
        <w:t>Google Tran</w:t>
      </w:r>
      <w:r w:rsidR="00EB57A0">
        <w:t>slate</w:t>
      </w:r>
    </w:p>
    <w:p w14:paraId="2283221F" w14:textId="4BFD1662" w:rsidR="00EB57A0" w:rsidRDefault="00EB57A0" w:rsidP="00EC27D2">
      <w:r>
        <w:t xml:space="preserve">Available at: </w:t>
      </w:r>
      <w:hyperlink r:id="rId13" w:history="1">
        <w:r w:rsidRPr="00A4515B">
          <w:rPr>
            <w:rStyle w:val="Hyperlink"/>
          </w:rPr>
          <w:t>https://translate.google.co.uk/?sl=en&amp;tl=ja&amp;text=bye&amp;op=translate</w:t>
        </w:r>
      </w:hyperlink>
    </w:p>
    <w:p w14:paraId="2D1FB597" w14:textId="7CE3F876" w:rsidR="00EB57A0" w:rsidRDefault="00EB57A0" w:rsidP="00EC27D2">
      <w:r>
        <w:t xml:space="preserve">Accessed on the </w:t>
      </w:r>
      <w:proofErr w:type="gramStart"/>
      <w:r>
        <w:t>3</w:t>
      </w:r>
      <w:r w:rsidRPr="00EB57A0">
        <w:rPr>
          <w:vertAlign w:val="superscript"/>
        </w:rPr>
        <w:t>rd</w:t>
      </w:r>
      <w:proofErr w:type="gramEnd"/>
      <w:r>
        <w:t xml:space="preserve"> February 2023</w:t>
      </w:r>
    </w:p>
    <w:p w14:paraId="6ADC0613" w14:textId="77777777" w:rsidR="00A55736" w:rsidRDefault="00A55736" w:rsidP="00890BF1">
      <w:pPr>
        <w:rPr>
          <w:rStyle w:val="Hyperlink"/>
        </w:rPr>
      </w:pPr>
    </w:p>
    <w:p w14:paraId="67FFD9C9" w14:textId="5EBEBBC0" w:rsidR="00927281" w:rsidRDefault="00927281" w:rsidP="00890BF1">
      <w:pPr>
        <w:rPr>
          <w:rStyle w:val="Hyperlink"/>
          <w:color w:val="000000" w:themeColor="text1"/>
        </w:rPr>
      </w:pPr>
      <w:r>
        <w:rPr>
          <w:rStyle w:val="Hyperlink"/>
          <w:color w:val="000000" w:themeColor="text1"/>
        </w:rPr>
        <w:t xml:space="preserve">Hofstede cultural </w:t>
      </w:r>
      <w:r w:rsidR="005B00F9">
        <w:rPr>
          <w:rStyle w:val="Hyperlink"/>
          <w:color w:val="000000" w:themeColor="text1"/>
        </w:rPr>
        <w:t>dimensions</w:t>
      </w:r>
      <w:r w:rsidR="00470A3A">
        <w:rPr>
          <w:rStyle w:val="Hyperlink"/>
          <w:color w:val="000000" w:themeColor="text1"/>
        </w:rPr>
        <w:t>.</w:t>
      </w:r>
    </w:p>
    <w:p w14:paraId="66233C70" w14:textId="77777777" w:rsidR="00AC1EE1" w:rsidRDefault="000A1307" w:rsidP="00AC1EE1">
      <w:r>
        <w:rPr>
          <w:rStyle w:val="Hyperlink"/>
          <w:color w:val="000000" w:themeColor="text1"/>
        </w:rPr>
        <w:t xml:space="preserve">Available at: </w:t>
      </w:r>
      <w:hyperlink r:id="rId14" w:history="1">
        <w:r w:rsidR="00AC1EE1" w:rsidRPr="00337103">
          <w:rPr>
            <w:rStyle w:val="Hyperlink"/>
          </w:rPr>
          <w:t>https://incredible-india-cayla.weebly.com/h</w:t>
        </w:r>
        <w:r w:rsidR="00AC1EE1" w:rsidRPr="00337103">
          <w:rPr>
            <w:rStyle w:val="Hyperlink"/>
          </w:rPr>
          <w:t>o</w:t>
        </w:r>
        <w:r w:rsidR="00AC1EE1" w:rsidRPr="00337103">
          <w:rPr>
            <w:rStyle w:val="Hyperlink"/>
          </w:rPr>
          <w:t>f</w:t>
        </w:r>
        <w:r w:rsidR="00AC1EE1" w:rsidRPr="00337103">
          <w:rPr>
            <w:rStyle w:val="Hyperlink"/>
          </w:rPr>
          <w:t>stedes-cultural-dimensions.html</w:t>
        </w:r>
      </w:hyperlink>
    </w:p>
    <w:p w14:paraId="14DA523B" w14:textId="197804D8" w:rsidR="000A1307" w:rsidRPr="00927281" w:rsidRDefault="00AC1EE1" w:rsidP="00890BF1">
      <w:pPr>
        <w:rPr>
          <w:rStyle w:val="Hyperlink"/>
          <w:color w:val="000000" w:themeColor="text1"/>
        </w:rPr>
      </w:pPr>
      <w:r>
        <w:t>Accessed on 8</w:t>
      </w:r>
      <w:r w:rsidRPr="00FB6D7C">
        <w:rPr>
          <w:vertAlign w:val="superscript"/>
        </w:rPr>
        <w:t>th</w:t>
      </w:r>
      <w:r>
        <w:t xml:space="preserve"> February 2023</w:t>
      </w:r>
    </w:p>
    <w:p w14:paraId="0CE1A086" w14:textId="30621860" w:rsidR="004E3017" w:rsidRDefault="004E3017" w:rsidP="00890BF1">
      <w:pPr>
        <w:rPr>
          <w:rStyle w:val="Hyperlink"/>
        </w:rPr>
      </w:pPr>
    </w:p>
    <w:p w14:paraId="3E4DD6E5" w14:textId="6951005E" w:rsidR="00410CFA" w:rsidRDefault="00410CFA" w:rsidP="00890BF1">
      <w:pPr>
        <w:rPr>
          <w:rStyle w:val="Hyperlink"/>
          <w:color w:val="000000" w:themeColor="text1"/>
        </w:rPr>
      </w:pPr>
      <w:r>
        <w:rPr>
          <w:rStyle w:val="Hyperlink"/>
          <w:color w:val="000000" w:themeColor="text1"/>
        </w:rPr>
        <w:t>Hofstede Insights</w:t>
      </w:r>
      <w:r w:rsidR="00470A3A">
        <w:rPr>
          <w:rStyle w:val="Hyperlink"/>
          <w:color w:val="000000" w:themeColor="text1"/>
        </w:rPr>
        <w:t>.</w:t>
      </w:r>
      <w:r>
        <w:rPr>
          <w:rStyle w:val="Hyperlink"/>
          <w:color w:val="000000" w:themeColor="text1"/>
        </w:rPr>
        <w:t xml:space="preserve"> </w:t>
      </w:r>
    </w:p>
    <w:p w14:paraId="046063FF" w14:textId="3F6E126C" w:rsidR="000A2B97" w:rsidRDefault="00410CFA" w:rsidP="000A2B97">
      <w:r>
        <w:rPr>
          <w:rStyle w:val="Hyperlink"/>
          <w:color w:val="000000" w:themeColor="text1"/>
        </w:rPr>
        <w:t xml:space="preserve">Available at: </w:t>
      </w:r>
      <w:r w:rsidR="000A2B97">
        <w:fldChar w:fldCharType="begin"/>
      </w:r>
      <w:r w:rsidR="000A2B97">
        <w:instrText xml:space="preserve"> HYPERLINK "</w:instrText>
      </w:r>
      <w:r w:rsidR="000A2B97" w:rsidRPr="000A2B97">
        <w:instrText>https://www.hofstede-insights.com/country-comparison/japan/</w:instrText>
      </w:r>
      <w:r w:rsidR="000A2B97">
        <w:instrText xml:space="preserve">" </w:instrText>
      </w:r>
      <w:r w:rsidR="000A2B97">
        <w:fldChar w:fldCharType="separate"/>
      </w:r>
      <w:r w:rsidR="000A2B97" w:rsidRPr="00A4515B">
        <w:rPr>
          <w:rStyle w:val="Hyperlink"/>
        </w:rPr>
        <w:t>https://www.hofstede-insights.com/country-comparison/japan/</w:t>
      </w:r>
      <w:r w:rsidR="000A2B97">
        <w:fldChar w:fldCharType="end"/>
      </w:r>
    </w:p>
    <w:p w14:paraId="1D326EF7" w14:textId="7EB2CAA3" w:rsidR="00410CFA" w:rsidRDefault="000A2B97" w:rsidP="00890BF1">
      <w:pPr>
        <w:rPr>
          <w:rStyle w:val="Hyperlink"/>
          <w:color w:val="000000" w:themeColor="text1"/>
        </w:rPr>
      </w:pPr>
      <w:proofErr w:type="spellStart"/>
      <w:r>
        <w:rPr>
          <w:rStyle w:val="Hyperlink"/>
          <w:color w:val="000000" w:themeColor="text1"/>
        </w:rPr>
        <w:t>Acccessed</w:t>
      </w:r>
      <w:proofErr w:type="spellEnd"/>
      <w:r>
        <w:rPr>
          <w:rStyle w:val="Hyperlink"/>
          <w:color w:val="000000" w:themeColor="text1"/>
        </w:rPr>
        <w:t xml:space="preserve"> on the </w:t>
      </w:r>
      <w:proofErr w:type="gramStart"/>
      <w:r>
        <w:rPr>
          <w:rStyle w:val="Hyperlink"/>
          <w:color w:val="000000" w:themeColor="text1"/>
        </w:rPr>
        <w:t>8</w:t>
      </w:r>
      <w:r w:rsidRPr="000A2B97">
        <w:rPr>
          <w:rStyle w:val="Hyperlink"/>
          <w:color w:val="000000" w:themeColor="text1"/>
          <w:vertAlign w:val="superscript"/>
        </w:rPr>
        <w:t>th</w:t>
      </w:r>
      <w:proofErr w:type="gramEnd"/>
      <w:r>
        <w:rPr>
          <w:rStyle w:val="Hyperlink"/>
          <w:color w:val="000000" w:themeColor="text1"/>
        </w:rPr>
        <w:t xml:space="preserve"> February 2023</w:t>
      </w:r>
    </w:p>
    <w:p w14:paraId="2C14C96D" w14:textId="77777777" w:rsidR="000A2B97" w:rsidRPr="00410CFA" w:rsidRDefault="000A2B97" w:rsidP="00890BF1">
      <w:pPr>
        <w:rPr>
          <w:rStyle w:val="Hyperlink"/>
          <w:color w:val="000000" w:themeColor="text1"/>
        </w:rPr>
      </w:pPr>
    </w:p>
    <w:p w14:paraId="0E9CF859" w14:textId="63880950" w:rsidR="004E3017" w:rsidRDefault="004E3017" w:rsidP="004E3017">
      <w:r>
        <w:t xml:space="preserve">Hofstede, Lee, C., &amp; </w:t>
      </w:r>
      <w:proofErr w:type="spellStart"/>
      <w:r>
        <w:t>Gudykunst</w:t>
      </w:r>
      <w:proofErr w:type="spellEnd"/>
      <w:r>
        <w:t xml:space="preserve">, W. (2005). Culture’s consequences: comparing values, </w:t>
      </w:r>
      <w:proofErr w:type="spellStart"/>
      <w:r>
        <w:t>behaviors</w:t>
      </w:r>
      <w:proofErr w:type="spellEnd"/>
      <w:r>
        <w:t xml:space="preserve">, institutions, and organizations across nations [Review of Culture’s consequences: comparing values, </w:t>
      </w:r>
      <w:proofErr w:type="spellStart"/>
      <w:r>
        <w:t>behaviors</w:t>
      </w:r>
      <w:proofErr w:type="spellEnd"/>
      <w:r>
        <w:t>, institutions, and organizations across nations]. Journal of Multilingual and Multicultural Development, 26(3), 271–273.</w:t>
      </w:r>
    </w:p>
    <w:p w14:paraId="36F031EB" w14:textId="582B721A" w:rsidR="004E3017" w:rsidRDefault="004E3017" w:rsidP="004E3017"/>
    <w:p w14:paraId="15C54024" w14:textId="77777777" w:rsidR="00AC1EE1" w:rsidRDefault="00AC1EE1" w:rsidP="004E3017"/>
    <w:p w14:paraId="0399F583" w14:textId="54DA6FAC" w:rsidR="009D6D25" w:rsidRDefault="009D6D25" w:rsidP="004E3017">
      <w:r>
        <w:t xml:space="preserve">India doing </w:t>
      </w:r>
      <w:r w:rsidR="000B5259">
        <w:t>business.</w:t>
      </w:r>
    </w:p>
    <w:p w14:paraId="3EA91804" w14:textId="37AD30F5" w:rsidR="000B5259" w:rsidRPr="000B5259" w:rsidRDefault="009D6D25" w:rsidP="000B5259">
      <w:pPr>
        <w:rPr>
          <w:rFonts w:ascii="Helvetica Neue" w:hAnsi="Helvetica Neue"/>
          <w:color w:val="666666"/>
          <w:shd w:val="clear" w:color="auto" w:fill="FFFFFF"/>
        </w:rPr>
      </w:pPr>
      <w:r>
        <w:t xml:space="preserve">Available at: </w:t>
      </w:r>
      <w:r w:rsidR="000B5259">
        <w:fldChar w:fldCharType="begin"/>
      </w:r>
      <w:r w:rsidR="000B5259">
        <w:instrText xml:space="preserve"> HYPERLINK "</w:instrText>
      </w:r>
      <w:r w:rsidR="000B5259" w:rsidRPr="000B5259">
        <w:instrText>https://www.referenceforbusiness.com/encyclopedia/Inc-Int/India-Doing-Business-in.html</w:instrText>
      </w:r>
      <w:r w:rsidR="000B5259">
        <w:instrText xml:space="preserve">" </w:instrText>
      </w:r>
      <w:r w:rsidR="000B5259">
        <w:fldChar w:fldCharType="separate"/>
      </w:r>
      <w:r w:rsidR="000B5259" w:rsidRPr="00A4515B">
        <w:rPr>
          <w:rStyle w:val="Hyperlink"/>
        </w:rPr>
        <w:t>https://www.referenceforbusiness.com/encyclopedia/Inc-Int/India-Doing-Business-in.ht</w:t>
      </w:r>
      <w:r w:rsidR="000B5259" w:rsidRPr="00A4515B">
        <w:rPr>
          <w:rStyle w:val="Hyperlink"/>
        </w:rPr>
        <w:t>m</w:t>
      </w:r>
      <w:r w:rsidR="000B5259" w:rsidRPr="00A4515B">
        <w:rPr>
          <w:rStyle w:val="Hyperlink"/>
        </w:rPr>
        <w:t>l</w:t>
      </w:r>
      <w:r w:rsidR="000B5259">
        <w:fldChar w:fldCharType="end"/>
      </w:r>
    </w:p>
    <w:p w14:paraId="6B46B267" w14:textId="77777777" w:rsidR="000B5259" w:rsidRDefault="000B5259" w:rsidP="000B5259">
      <w:r>
        <w:t>Accessed on 8</w:t>
      </w:r>
      <w:r w:rsidRPr="00FB6D7C">
        <w:rPr>
          <w:vertAlign w:val="superscript"/>
        </w:rPr>
        <w:t>th</w:t>
      </w:r>
      <w:r>
        <w:t xml:space="preserve"> February 2023</w:t>
      </w:r>
    </w:p>
    <w:p w14:paraId="0BB895A5" w14:textId="77777777" w:rsidR="009D6D25" w:rsidRDefault="009D6D25" w:rsidP="004E3017"/>
    <w:p w14:paraId="62EF63D7" w14:textId="6C9DFA58" w:rsidR="004E3017" w:rsidRDefault="0029589E" w:rsidP="004E3017">
      <w:r>
        <w:t xml:space="preserve">Is India </w:t>
      </w:r>
      <w:r w:rsidR="00D12447">
        <w:t>a collectivist nation? A comparison with Japan</w:t>
      </w:r>
      <w:r w:rsidR="0026682E">
        <w:t>.</w:t>
      </w:r>
    </w:p>
    <w:p w14:paraId="128371AD" w14:textId="7737D6A3" w:rsidR="0026682E" w:rsidRDefault="0026682E" w:rsidP="0026682E">
      <w:r>
        <w:t>Available at</w:t>
      </w:r>
      <w:r>
        <w:t>:</w:t>
      </w:r>
      <w:r>
        <w:t xml:space="preserve"> </w:t>
      </w:r>
      <w:hyperlink r:id="rId15" w:history="1">
        <w:r w:rsidRPr="00A4515B">
          <w:rPr>
            <w:rStyle w:val="Hyperlink"/>
          </w:rPr>
          <w:t>https://www.linkedin.com/pulse/india-collectivist-nation-comparison-japan-hemant-rangan</w:t>
        </w:r>
      </w:hyperlink>
    </w:p>
    <w:p w14:paraId="4673BC23" w14:textId="2051DB14" w:rsidR="00FB6D7C" w:rsidRDefault="00FB6D7C" w:rsidP="0026682E">
      <w:r>
        <w:t>Accessed on 8</w:t>
      </w:r>
      <w:r w:rsidRPr="00FB6D7C">
        <w:rPr>
          <w:vertAlign w:val="superscript"/>
        </w:rPr>
        <w:t>th</w:t>
      </w:r>
      <w:r>
        <w:t xml:space="preserve"> February 2023</w:t>
      </w:r>
    </w:p>
    <w:p w14:paraId="7F4E52BF" w14:textId="7AC96A56" w:rsidR="00902B3E" w:rsidRDefault="00902B3E" w:rsidP="0026682E"/>
    <w:p w14:paraId="1C015650" w14:textId="74DA22DE" w:rsidR="00902B3E" w:rsidRDefault="00902B3E" w:rsidP="0026682E">
      <w:r>
        <w:t>Japan in Ho</w:t>
      </w:r>
      <w:r w:rsidR="00DF5548">
        <w:t>fstede’s framework</w:t>
      </w:r>
      <w:r w:rsidR="00470A3A">
        <w:t>.</w:t>
      </w:r>
    </w:p>
    <w:p w14:paraId="209C4CC7" w14:textId="65643195" w:rsidR="0074476B" w:rsidRPr="0074476B" w:rsidRDefault="00DF5548" w:rsidP="0074476B">
      <w:pPr>
        <w:rPr>
          <w:color w:val="0563C1" w:themeColor="hyperlink"/>
          <w:u w:val="single"/>
        </w:rPr>
      </w:pPr>
      <w:r>
        <w:t xml:space="preserve">Available at: </w:t>
      </w:r>
      <w:r w:rsidR="0074476B" w:rsidRPr="00FA02AC">
        <w:t>https://blogs.ubc.ca/vanessajin/2017/02/05/japan-in-hofstedes-framework/</w:t>
      </w:r>
    </w:p>
    <w:p w14:paraId="162069CA" w14:textId="5CD79627" w:rsidR="00DF5548" w:rsidRDefault="0074476B" w:rsidP="0026682E">
      <w:r>
        <w:t>Accessed on 6</w:t>
      </w:r>
      <w:r w:rsidRPr="0074476B">
        <w:rPr>
          <w:vertAlign w:val="superscript"/>
        </w:rPr>
        <w:t>th</w:t>
      </w:r>
      <w:r>
        <w:t xml:space="preserve"> February 2023</w:t>
      </w:r>
    </w:p>
    <w:p w14:paraId="55A82CB6" w14:textId="77777777" w:rsidR="0074476B" w:rsidRDefault="0074476B" w:rsidP="0026682E"/>
    <w:p w14:paraId="7592BAC6" w14:textId="7BF2AFBF" w:rsidR="00E516C2" w:rsidRDefault="00E516C2" w:rsidP="0026682E">
      <w:r>
        <w:t>Power Distance in India and within the Indian Diaspora.</w:t>
      </w:r>
    </w:p>
    <w:p w14:paraId="36104BCA" w14:textId="27EA18E4" w:rsidR="00E516C2" w:rsidRDefault="00E516C2" w:rsidP="00E516C2">
      <w:pPr>
        <w:rPr>
          <w:rStyle w:val="Hyperlink"/>
        </w:rPr>
      </w:pPr>
      <w:r>
        <w:t>A</w:t>
      </w:r>
      <w:r w:rsidR="00F550BB">
        <w:t xml:space="preserve">vailable at: </w:t>
      </w:r>
      <w:hyperlink r:id="rId16" w:history="1">
        <w:r w:rsidR="00F550BB" w:rsidRPr="00A4515B">
          <w:rPr>
            <w:rStyle w:val="Hyperlink"/>
          </w:rPr>
          <w:t>https://sites.psu.edu/global/2019/03/25/power-distance-in-india-and-within-the-indian-diaspora/</w:t>
        </w:r>
      </w:hyperlink>
    </w:p>
    <w:p w14:paraId="5AC9BB78" w14:textId="1EED46D4" w:rsidR="00F550BB" w:rsidRDefault="00F550BB" w:rsidP="00E516C2">
      <w:pPr>
        <w:rPr>
          <w:rStyle w:val="Hyperlink"/>
          <w:color w:val="000000" w:themeColor="text1"/>
        </w:rPr>
      </w:pPr>
      <w:r>
        <w:rPr>
          <w:rStyle w:val="Hyperlink"/>
          <w:color w:val="000000" w:themeColor="text1"/>
        </w:rPr>
        <w:t xml:space="preserve">Accessed on </w:t>
      </w:r>
      <w:r w:rsidR="006D55F5">
        <w:rPr>
          <w:rStyle w:val="Hyperlink"/>
          <w:color w:val="000000" w:themeColor="text1"/>
        </w:rPr>
        <w:t>6</w:t>
      </w:r>
      <w:r w:rsidR="006D55F5" w:rsidRPr="006D55F5">
        <w:rPr>
          <w:rStyle w:val="Hyperlink"/>
          <w:color w:val="000000" w:themeColor="text1"/>
          <w:vertAlign w:val="superscript"/>
        </w:rPr>
        <w:t>th</w:t>
      </w:r>
      <w:r w:rsidR="006D55F5">
        <w:rPr>
          <w:rStyle w:val="Hyperlink"/>
          <w:color w:val="000000" w:themeColor="text1"/>
        </w:rPr>
        <w:t xml:space="preserve"> February 2023</w:t>
      </w:r>
    </w:p>
    <w:p w14:paraId="0FC2E958" w14:textId="437E7C88" w:rsidR="00236A73" w:rsidRDefault="00236A73" w:rsidP="00E516C2">
      <w:pPr>
        <w:rPr>
          <w:rStyle w:val="Hyperlink"/>
          <w:color w:val="000000" w:themeColor="text1"/>
        </w:rPr>
      </w:pPr>
    </w:p>
    <w:p w14:paraId="483C13C4" w14:textId="73D7F7A6" w:rsidR="00236A73" w:rsidRDefault="00236A73" w:rsidP="00236A73">
      <w:r w:rsidRPr="005D5DBB">
        <w:t>Solomon, M., 2019. Heart of hospitality. [New York]: SELECT Books INC</w:t>
      </w:r>
    </w:p>
    <w:p w14:paraId="3F4485DA" w14:textId="77777777" w:rsidR="00FB3D72" w:rsidRPr="005D5DBB" w:rsidRDefault="00FB3D72" w:rsidP="00236A73"/>
    <w:p w14:paraId="2E7C0324" w14:textId="66913ADE" w:rsidR="00370674" w:rsidRDefault="00370674" w:rsidP="00E516C2">
      <w:pPr>
        <w:rPr>
          <w:rStyle w:val="Hyperlink"/>
          <w:color w:val="000000" w:themeColor="text1"/>
        </w:rPr>
      </w:pPr>
    </w:p>
    <w:p w14:paraId="5F15BD7B" w14:textId="138E1E53" w:rsidR="004C6729" w:rsidRPr="00FB3D72" w:rsidRDefault="00370674" w:rsidP="004C6729">
      <w:pPr>
        <w:rPr>
          <w:color w:val="000000" w:themeColor="text1"/>
          <w:u w:val="single"/>
        </w:rPr>
      </w:pPr>
      <w:r>
        <w:rPr>
          <w:rStyle w:val="Hyperlink"/>
          <w:color w:val="000000" w:themeColor="text1"/>
        </w:rPr>
        <w:t>Un</w:t>
      </w:r>
      <w:r w:rsidR="005B422F">
        <w:rPr>
          <w:rStyle w:val="Hyperlink"/>
          <w:color w:val="000000" w:themeColor="text1"/>
        </w:rPr>
        <w:t xml:space="preserve">certainty avoidance and the </w:t>
      </w:r>
      <w:proofErr w:type="spellStart"/>
      <w:r w:rsidR="005B422F">
        <w:rPr>
          <w:rStyle w:val="Hyperlink"/>
          <w:color w:val="000000" w:themeColor="text1"/>
        </w:rPr>
        <w:t>Japanese</w:t>
      </w:r>
      <w:r w:rsidR="00470A3A">
        <w:rPr>
          <w:rStyle w:val="Hyperlink"/>
          <w:color w:val="000000" w:themeColor="text1"/>
        </w:rPr>
        <w:t>.</w:t>
      </w:r>
      <w:r w:rsidR="004C6729">
        <w:rPr>
          <w:color w:val="000000" w:themeColor="text1"/>
        </w:rPr>
        <w:t>Available</w:t>
      </w:r>
      <w:proofErr w:type="spellEnd"/>
      <w:r w:rsidR="004C6729">
        <w:rPr>
          <w:color w:val="000000" w:themeColor="text1"/>
        </w:rPr>
        <w:t xml:space="preserve"> at: </w:t>
      </w:r>
      <w:hyperlink r:id="rId17" w:anchor=":~:text=Japan%20scored%20a%2092%20in,%2C%20typhoons%2C%20and%20volcanic%20eruptions" w:history="1">
        <w:r w:rsidR="004C6729" w:rsidRPr="00337103">
          <w:rPr>
            <w:rStyle w:val="Hyperlink"/>
          </w:rPr>
          <w:t>https://sites.psu.edu/global/2018/10/28/uncertainty-avoidance-and-the-japanese/</w:t>
        </w:r>
        <w:r w:rsidR="004C6729" w:rsidRPr="00337103">
          <w:rPr>
            <w:rStyle w:val="Hyperlink"/>
          </w:rPr>
          <w:t>#</w:t>
        </w:r>
        <w:r w:rsidR="004C6729" w:rsidRPr="00337103">
          <w:rPr>
            <w:rStyle w:val="Hyperlink"/>
          </w:rPr>
          <w:t>:~:text=Japan%20scored%20a%2092%20in,%2C%20typhoons%2C%20and%20volcanic%20eruptions</w:t>
        </w:r>
      </w:hyperlink>
      <w:r w:rsidR="004C6729" w:rsidRPr="00277E0E">
        <w:t>.</w:t>
      </w:r>
    </w:p>
    <w:p w14:paraId="4FD3CC07" w14:textId="764BE1D1" w:rsidR="004C6729" w:rsidRDefault="004C6729" w:rsidP="004C6729">
      <w:r>
        <w:t>Accessed on the 6</w:t>
      </w:r>
      <w:r w:rsidRPr="004C6729">
        <w:rPr>
          <w:vertAlign w:val="superscript"/>
        </w:rPr>
        <w:t>th of</w:t>
      </w:r>
      <w:r>
        <w:t xml:space="preserve"> February 2023</w:t>
      </w:r>
    </w:p>
    <w:p w14:paraId="0AC01DD1" w14:textId="07449779" w:rsidR="004C6729" w:rsidRDefault="004C6729" w:rsidP="004C6729"/>
    <w:p w14:paraId="6D73A770" w14:textId="77777777" w:rsidR="004C6729" w:rsidRDefault="004C6729" w:rsidP="004C6729"/>
    <w:p w14:paraId="112A1E9B" w14:textId="60131064" w:rsidR="005B422F" w:rsidRPr="00F550BB" w:rsidRDefault="005B422F" w:rsidP="00E516C2">
      <w:pPr>
        <w:rPr>
          <w:color w:val="000000" w:themeColor="text1"/>
        </w:rPr>
      </w:pPr>
    </w:p>
    <w:p w14:paraId="284D3C55" w14:textId="77777777" w:rsidR="00E516C2" w:rsidRDefault="00E516C2" w:rsidP="0026682E"/>
    <w:p w14:paraId="2933EB97" w14:textId="77777777" w:rsidR="00472D6B" w:rsidRDefault="00472D6B" w:rsidP="0026682E"/>
    <w:p w14:paraId="6FC80618" w14:textId="57ACBE55" w:rsidR="0026682E" w:rsidRDefault="0026682E" w:rsidP="004E3017"/>
    <w:p w14:paraId="17DF0F41" w14:textId="77777777" w:rsidR="00866EA6" w:rsidRDefault="00866EA6" w:rsidP="00866EA6">
      <w:pPr>
        <w:pStyle w:val="NormalWeb"/>
        <w:tabs>
          <w:tab w:val="left" w:pos="2258"/>
        </w:tabs>
        <w:rPr>
          <w:rFonts w:asciiTheme="minorHAnsi" w:hAnsiTheme="minorHAnsi" w:cstheme="minorHAnsi"/>
        </w:rPr>
      </w:pPr>
    </w:p>
    <w:p w14:paraId="5776EADD" w14:textId="081CFA47" w:rsidR="00866EA6" w:rsidRDefault="00866EA6" w:rsidP="00866EA6">
      <w:pPr>
        <w:pStyle w:val="NormalWeb"/>
        <w:tabs>
          <w:tab w:val="left" w:pos="2258"/>
        </w:tabs>
        <w:jc w:val="center"/>
        <w:rPr>
          <w:rFonts w:asciiTheme="minorHAnsi" w:hAnsiTheme="minorHAnsi" w:cstheme="minorHAnsi"/>
        </w:rPr>
      </w:pPr>
    </w:p>
    <w:p w14:paraId="5ABA2F09" w14:textId="33AB63C8" w:rsidR="00866EA6" w:rsidRDefault="00866EA6" w:rsidP="00866EA6">
      <w:pPr>
        <w:pStyle w:val="NormalWeb"/>
        <w:tabs>
          <w:tab w:val="left" w:pos="2258"/>
        </w:tabs>
        <w:jc w:val="center"/>
        <w:rPr>
          <w:rFonts w:asciiTheme="minorHAnsi" w:hAnsiTheme="minorHAnsi" w:cstheme="minorHAnsi"/>
        </w:rPr>
      </w:pPr>
    </w:p>
    <w:p w14:paraId="511FBEA1" w14:textId="49E1118F" w:rsidR="00866EA6" w:rsidRDefault="00866EA6" w:rsidP="00866EA6">
      <w:pPr>
        <w:pStyle w:val="NormalWeb"/>
        <w:tabs>
          <w:tab w:val="left" w:pos="2258"/>
        </w:tabs>
        <w:jc w:val="center"/>
        <w:rPr>
          <w:rFonts w:asciiTheme="minorHAnsi" w:hAnsiTheme="minorHAnsi" w:cstheme="minorHAnsi"/>
        </w:rPr>
      </w:pPr>
    </w:p>
    <w:p w14:paraId="5A6B8A71" w14:textId="77777777" w:rsidR="00866EA6" w:rsidRDefault="00866EA6" w:rsidP="00866EA6">
      <w:pPr>
        <w:pStyle w:val="NormalWeb"/>
        <w:tabs>
          <w:tab w:val="left" w:pos="2258"/>
        </w:tabs>
        <w:jc w:val="center"/>
        <w:rPr>
          <w:rFonts w:asciiTheme="minorHAnsi" w:hAnsiTheme="minorHAnsi" w:cstheme="minorHAnsi"/>
        </w:rPr>
      </w:pPr>
    </w:p>
    <w:p w14:paraId="29F8653F" w14:textId="77777777" w:rsidR="00100B48" w:rsidRPr="00B54F1E" w:rsidRDefault="00100B48" w:rsidP="00527D85">
      <w:pPr>
        <w:pStyle w:val="NormalWeb"/>
        <w:tabs>
          <w:tab w:val="left" w:pos="2258"/>
        </w:tabs>
        <w:rPr>
          <w:rFonts w:asciiTheme="minorHAnsi" w:hAnsiTheme="minorHAnsi" w:cstheme="minorHAnsi"/>
        </w:rPr>
      </w:pPr>
    </w:p>
    <w:p w14:paraId="1EAF5B89" w14:textId="77777777" w:rsidR="007D7DE1" w:rsidRDefault="007D7DE1" w:rsidP="00570A5C">
      <w:pPr>
        <w:pStyle w:val="NormalWeb"/>
        <w:rPr>
          <w:rFonts w:asciiTheme="minorHAnsi" w:hAnsiTheme="minorHAnsi" w:cstheme="minorHAnsi"/>
        </w:rPr>
      </w:pPr>
    </w:p>
    <w:p w14:paraId="2891D587" w14:textId="77777777" w:rsidR="00574BD0" w:rsidRDefault="00574BD0" w:rsidP="00274BC4">
      <w:pPr>
        <w:pStyle w:val="NormalWeb"/>
        <w:rPr>
          <w:rFonts w:asciiTheme="minorHAnsi" w:hAnsiTheme="minorHAnsi" w:cstheme="minorHAnsi"/>
        </w:rPr>
      </w:pPr>
    </w:p>
    <w:p w14:paraId="2E86D1C4" w14:textId="77777777" w:rsidR="00342FA4" w:rsidRPr="0004367B" w:rsidRDefault="00342FA4" w:rsidP="00274BC4">
      <w:pPr>
        <w:pStyle w:val="NormalWeb"/>
        <w:rPr>
          <w:rFonts w:asciiTheme="minorHAnsi" w:hAnsiTheme="minorHAnsi" w:cstheme="minorHAnsi"/>
        </w:rPr>
      </w:pPr>
    </w:p>
    <w:p w14:paraId="47120FFF" w14:textId="77777777" w:rsidR="00274BC4" w:rsidRDefault="00274BC4" w:rsidP="007E583A">
      <w:pPr>
        <w:pStyle w:val="NormalWeb"/>
        <w:rPr>
          <w:rFonts w:asciiTheme="minorHAnsi" w:hAnsiTheme="minorHAnsi" w:cstheme="minorHAnsi"/>
        </w:rPr>
      </w:pPr>
    </w:p>
    <w:p w14:paraId="4ECA41A2" w14:textId="77777777" w:rsidR="00AF5C1B" w:rsidRDefault="00AF5C1B" w:rsidP="00AF5C1B">
      <w:pPr>
        <w:pStyle w:val="NormalWeb"/>
        <w:rPr>
          <w:rFonts w:asciiTheme="minorHAnsi" w:hAnsiTheme="minorHAnsi" w:cstheme="minorHAnsi"/>
        </w:rPr>
      </w:pPr>
    </w:p>
    <w:p w14:paraId="65353A16" w14:textId="77777777" w:rsidR="00A633B8" w:rsidRDefault="00A633B8" w:rsidP="005C1AD1">
      <w:pPr>
        <w:pStyle w:val="NormalWeb"/>
        <w:rPr>
          <w:rFonts w:asciiTheme="minorHAnsi" w:hAnsiTheme="minorHAnsi" w:cstheme="minorHAnsi"/>
        </w:rPr>
      </w:pPr>
    </w:p>
    <w:p w14:paraId="12F59DFB" w14:textId="55B7EAF2" w:rsidR="00BD3946" w:rsidRDefault="00BD3946" w:rsidP="00BD3946">
      <w:pPr>
        <w:pStyle w:val="NormalWeb"/>
        <w:rPr>
          <w:rFonts w:asciiTheme="minorHAnsi" w:hAnsiTheme="minorHAnsi" w:cstheme="minorHAnsi"/>
        </w:rPr>
      </w:pPr>
    </w:p>
    <w:p w14:paraId="0BBD3C61" w14:textId="77777777" w:rsidR="005C1AD1" w:rsidRDefault="005C1AD1" w:rsidP="00BD3946">
      <w:pPr>
        <w:pStyle w:val="NormalWeb"/>
        <w:rPr>
          <w:rFonts w:asciiTheme="minorHAnsi" w:hAnsiTheme="minorHAnsi" w:cstheme="minorHAnsi"/>
        </w:rPr>
      </w:pPr>
    </w:p>
    <w:p w14:paraId="77B1F418" w14:textId="77777777" w:rsidR="00D56A0D" w:rsidRDefault="00D56A0D" w:rsidP="00BD3946">
      <w:pPr>
        <w:pStyle w:val="NormalWeb"/>
        <w:ind w:left="720"/>
        <w:rPr>
          <w:rFonts w:asciiTheme="minorHAnsi" w:hAnsiTheme="minorHAnsi" w:cstheme="minorHAnsi"/>
        </w:rPr>
      </w:pPr>
    </w:p>
    <w:p w14:paraId="5705521A" w14:textId="77777777" w:rsidR="00A80B23" w:rsidRPr="00A72F2F" w:rsidRDefault="00A80B23" w:rsidP="00D56A0D">
      <w:pPr>
        <w:pStyle w:val="Title"/>
        <w:ind w:left="720"/>
        <w:rPr>
          <w:color w:val="000000" w:themeColor="text1"/>
        </w:rPr>
      </w:pPr>
    </w:p>
    <w:sectPr w:rsidR="00A80B23" w:rsidRPr="00A72F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13D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8C7315C"/>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CF16D5A"/>
    <w:multiLevelType w:val="hybridMultilevel"/>
    <w:tmpl w:val="B0E491EC"/>
    <w:lvl w:ilvl="0" w:tplc="0809000F">
      <w:start w:val="1"/>
      <w:numFmt w:val="decimal"/>
      <w:lvlText w:val="%1."/>
      <w:lvlJc w:val="left"/>
      <w:pPr>
        <w:ind w:left="720" w:hanging="360"/>
      </w:pPr>
    </w:lvl>
    <w:lvl w:ilvl="1" w:tplc="08090019">
      <w:start w:val="1"/>
      <w:numFmt w:val="lowerLetter"/>
      <w:lvlText w:val="%2."/>
      <w:lvlJc w:val="left"/>
      <w:pPr>
        <w:ind w:left="36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F71B9E"/>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D2771BE"/>
    <w:multiLevelType w:val="hybridMultilevel"/>
    <w:tmpl w:val="CF90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CF04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0CF1891"/>
    <w:multiLevelType w:val="hybridMultilevel"/>
    <w:tmpl w:val="3B64E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BE3EE1"/>
    <w:multiLevelType w:val="hybridMultilevel"/>
    <w:tmpl w:val="824E81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A7F2FC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4B3453E5"/>
    <w:multiLevelType w:val="hybridMultilevel"/>
    <w:tmpl w:val="6930BE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4C09C2"/>
    <w:multiLevelType w:val="hybridMultilevel"/>
    <w:tmpl w:val="16CCE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C96C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D1955CA"/>
    <w:multiLevelType w:val="hybridMultilevel"/>
    <w:tmpl w:val="C152E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BE5F03"/>
    <w:multiLevelType w:val="hybridMultilevel"/>
    <w:tmpl w:val="7FF092F8"/>
    <w:lvl w:ilvl="0" w:tplc="0809000F">
      <w:start w:val="1"/>
      <w:numFmt w:val="decimal"/>
      <w:lvlText w:val="%1."/>
      <w:lvlJc w:val="left"/>
      <w:pPr>
        <w:ind w:left="360" w:hanging="360"/>
      </w:p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4" w15:restartNumberingAfterBreak="0">
    <w:nsid w:val="5FA21FE1"/>
    <w:multiLevelType w:val="multilevel"/>
    <w:tmpl w:val="A716992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6DD424AF"/>
    <w:multiLevelType w:val="hybridMultilevel"/>
    <w:tmpl w:val="21DEC1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713666CE"/>
    <w:multiLevelType w:val="hybridMultilevel"/>
    <w:tmpl w:val="988C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1449AF"/>
    <w:multiLevelType w:val="multilevel"/>
    <w:tmpl w:val="824E815E"/>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2BE2D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8F928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A5610A6"/>
    <w:multiLevelType w:val="hybridMultilevel"/>
    <w:tmpl w:val="C3701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DB39AD"/>
    <w:multiLevelType w:val="hybridMultilevel"/>
    <w:tmpl w:val="E656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4562615">
    <w:abstractNumId w:val="7"/>
  </w:num>
  <w:num w:numId="2" w16cid:durableId="613366139">
    <w:abstractNumId w:val="15"/>
  </w:num>
  <w:num w:numId="3" w16cid:durableId="1561481374">
    <w:abstractNumId w:val="20"/>
  </w:num>
  <w:num w:numId="4" w16cid:durableId="2115200134">
    <w:abstractNumId w:val="6"/>
  </w:num>
  <w:num w:numId="5" w16cid:durableId="166137818">
    <w:abstractNumId w:val="17"/>
  </w:num>
  <w:num w:numId="6" w16cid:durableId="980303381">
    <w:abstractNumId w:val="19"/>
  </w:num>
  <w:num w:numId="7" w16cid:durableId="1185366920">
    <w:abstractNumId w:val="18"/>
  </w:num>
  <w:num w:numId="8" w16cid:durableId="1303584092">
    <w:abstractNumId w:val="0"/>
  </w:num>
  <w:num w:numId="9" w16cid:durableId="1481314183">
    <w:abstractNumId w:val="14"/>
  </w:num>
  <w:num w:numId="10" w16cid:durableId="921527323">
    <w:abstractNumId w:val="2"/>
  </w:num>
  <w:num w:numId="11" w16cid:durableId="1524123470">
    <w:abstractNumId w:val="5"/>
  </w:num>
  <w:num w:numId="12" w16cid:durableId="1769884452">
    <w:abstractNumId w:val="13"/>
  </w:num>
  <w:num w:numId="13" w16cid:durableId="1362821360">
    <w:abstractNumId w:val="3"/>
  </w:num>
  <w:num w:numId="14" w16cid:durableId="252209864">
    <w:abstractNumId w:val="9"/>
  </w:num>
  <w:num w:numId="15" w16cid:durableId="2051951339">
    <w:abstractNumId w:val="11"/>
  </w:num>
  <w:num w:numId="16" w16cid:durableId="844173347">
    <w:abstractNumId w:val="8"/>
  </w:num>
  <w:num w:numId="17" w16cid:durableId="1589271971">
    <w:abstractNumId w:val="10"/>
  </w:num>
  <w:num w:numId="18" w16cid:durableId="332268662">
    <w:abstractNumId w:val="12"/>
  </w:num>
  <w:num w:numId="19" w16cid:durableId="372579352">
    <w:abstractNumId w:val="16"/>
  </w:num>
  <w:num w:numId="20" w16cid:durableId="1066957185">
    <w:abstractNumId w:val="4"/>
  </w:num>
  <w:num w:numId="21" w16cid:durableId="600265774">
    <w:abstractNumId w:val="21"/>
  </w:num>
  <w:num w:numId="22" w16cid:durableId="2054691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68D"/>
    <w:rsid w:val="00036129"/>
    <w:rsid w:val="000531AE"/>
    <w:rsid w:val="0006301C"/>
    <w:rsid w:val="00066D1B"/>
    <w:rsid w:val="000740C0"/>
    <w:rsid w:val="0007623D"/>
    <w:rsid w:val="000801DC"/>
    <w:rsid w:val="000817EC"/>
    <w:rsid w:val="00096AC8"/>
    <w:rsid w:val="00097A58"/>
    <w:rsid w:val="000A1307"/>
    <w:rsid w:val="000A1566"/>
    <w:rsid w:val="000A1DD1"/>
    <w:rsid w:val="000A2B97"/>
    <w:rsid w:val="000B36C0"/>
    <w:rsid w:val="000B395B"/>
    <w:rsid w:val="000B5259"/>
    <w:rsid w:val="000D0C66"/>
    <w:rsid w:val="00100B48"/>
    <w:rsid w:val="0010711F"/>
    <w:rsid w:val="00120E15"/>
    <w:rsid w:val="00122B7A"/>
    <w:rsid w:val="00140180"/>
    <w:rsid w:val="00143A67"/>
    <w:rsid w:val="00146673"/>
    <w:rsid w:val="00147FF7"/>
    <w:rsid w:val="0015132A"/>
    <w:rsid w:val="001574EE"/>
    <w:rsid w:val="00172ED4"/>
    <w:rsid w:val="001B08C5"/>
    <w:rsid w:val="001B76A1"/>
    <w:rsid w:val="001D1931"/>
    <w:rsid w:val="001D2B57"/>
    <w:rsid w:val="001D4F4A"/>
    <w:rsid w:val="001F163E"/>
    <w:rsid w:val="00207E92"/>
    <w:rsid w:val="00213DDC"/>
    <w:rsid w:val="002154EB"/>
    <w:rsid w:val="0022019C"/>
    <w:rsid w:val="0022087F"/>
    <w:rsid w:val="00236A73"/>
    <w:rsid w:val="00236D26"/>
    <w:rsid w:val="00250B34"/>
    <w:rsid w:val="002539B4"/>
    <w:rsid w:val="002553B0"/>
    <w:rsid w:val="0026682E"/>
    <w:rsid w:val="00266F02"/>
    <w:rsid w:val="00270DBF"/>
    <w:rsid w:val="00274A44"/>
    <w:rsid w:val="00274BC4"/>
    <w:rsid w:val="0028107F"/>
    <w:rsid w:val="0029152C"/>
    <w:rsid w:val="00292969"/>
    <w:rsid w:val="0029589E"/>
    <w:rsid w:val="002B31E5"/>
    <w:rsid w:val="002B616D"/>
    <w:rsid w:val="002C1172"/>
    <w:rsid w:val="002C430E"/>
    <w:rsid w:val="002C455B"/>
    <w:rsid w:val="002C65F4"/>
    <w:rsid w:val="002D5542"/>
    <w:rsid w:val="002D7AD9"/>
    <w:rsid w:val="002E413A"/>
    <w:rsid w:val="002F049D"/>
    <w:rsid w:val="002F35C6"/>
    <w:rsid w:val="002F4682"/>
    <w:rsid w:val="0030102B"/>
    <w:rsid w:val="00313CD5"/>
    <w:rsid w:val="003257F1"/>
    <w:rsid w:val="00342FA4"/>
    <w:rsid w:val="00351B86"/>
    <w:rsid w:val="00364AFE"/>
    <w:rsid w:val="00370674"/>
    <w:rsid w:val="003A43EE"/>
    <w:rsid w:val="003A64A9"/>
    <w:rsid w:val="003C63B1"/>
    <w:rsid w:val="003D7833"/>
    <w:rsid w:val="003E2C12"/>
    <w:rsid w:val="003F2375"/>
    <w:rsid w:val="00402999"/>
    <w:rsid w:val="00410CFA"/>
    <w:rsid w:val="00426F22"/>
    <w:rsid w:val="004274CC"/>
    <w:rsid w:val="00427BCE"/>
    <w:rsid w:val="004307D8"/>
    <w:rsid w:val="00433FB6"/>
    <w:rsid w:val="00446AFC"/>
    <w:rsid w:val="00446D43"/>
    <w:rsid w:val="00450101"/>
    <w:rsid w:val="0045160B"/>
    <w:rsid w:val="00455883"/>
    <w:rsid w:val="00470A3A"/>
    <w:rsid w:val="00472D6B"/>
    <w:rsid w:val="00485F75"/>
    <w:rsid w:val="00493D4C"/>
    <w:rsid w:val="00494495"/>
    <w:rsid w:val="004C588D"/>
    <w:rsid w:val="004C6729"/>
    <w:rsid w:val="004D4A2D"/>
    <w:rsid w:val="004E3017"/>
    <w:rsid w:val="004F0BA5"/>
    <w:rsid w:val="004F71F4"/>
    <w:rsid w:val="0050129A"/>
    <w:rsid w:val="0050486A"/>
    <w:rsid w:val="00512C66"/>
    <w:rsid w:val="00527D85"/>
    <w:rsid w:val="00530B2C"/>
    <w:rsid w:val="00570A5C"/>
    <w:rsid w:val="00574BD0"/>
    <w:rsid w:val="005764ED"/>
    <w:rsid w:val="00581E67"/>
    <w:rsid w:val="00596245"/>
    <w:rsid w:val="005B00F9"/>
    <w:rsid w:val="005B422F"/>
    <w:rsid w:val="005B59E8"/>
    <w:rsid w:val="005C1AD1"/>
    <w:rsid w:val="005C3916"/>
    <w:rsid w:val="005D298E"/>
    <w:rsid w:val="005D5328"/>
    <w:rsid w:val="005E2003"/>
    <w:rsid w:val="005E2AE1"/>
    <w:rsid w:val="005E5BE8"/>
    <w:rsid w:val="005F70C7"/>
    <w:rsid w:val="00604475"/>
    <w:rsid w:val="00605AEB"/>
    <w:rsid w:val="006144D2"/>
    <w:rsid w:val="0062305B"/>
    <w:rsid w:val="0063131B"/>
    <w:rsid w:val="00633F18"/>
    <w:rsid w:val="0063714E"/>
    <w:rsid w:val="00644134"/>
    <w:rsid w:val="00645D22"/>
    <w:rsid w:val="006636C2"/>
    <w:rsid w:val="00663CF5"/>
    <w:rsid w:val="00667626"/>
    <w:rsid w:val="006713FD"/>
    <w:rsid w:val="00687958"/>
    <w:rsid w:val="00687BB9"/>
    <w:rsid w:val="006A053F"/>
    <w:rsid w:val="006A089B"/>
    <w:rsid w:val="006A4482"/>
    <w:rsid w:val="006A4DDC"/>
    <w:rsid w:val="006B552D"/>
    <w:rsid w:val="006C77EF"/>
    <w:rsid w:val="006D55F5"/>
    <w:rsid w:val="006E6A7C"/>
    <w:rsid w:val="006F79F7"/>
    <w:rsid w:val="0070383F"/>
    <w:rsid w:val="00712742"/>
    <w:rsid w:val="007151D6"/>
    <w:rsid w:val="00716DF4"/>
    <w:rsid w:val="007312E9"/>
    <w:rsid w:val="00736921"/>
    <w:rsid w:val="00736FA8"/>
    <w:rsid w:val="0074476B"/>
    <w:rsid w:val="00745090"/>
    <w:rsid w:val="00754ED4"/>
    <w:rsid w:val="007568FE"/>
    <w:rsid w:val="007624A4"/>
    <w:rsid w:val="00774DD7"/>
    <w:rsid w:val="0078282E"/>
    <w:rsid w:val="007912A4"/>
    <w:rsid w:val="007961D9"/>
    <w:rsid w:val="007976FD"/>
    <w:rsid w:val="007C130F"/>
    <w:rsid w:val="007C6A5F"/>
    <w:rsid w:val="007D7DE1"/>
    <w:rsid w:val="007E583A"/>
    <w:rsid w:val="007E67DC"/>
    <w:rsid w:val="007F4947"/>
    <w:rsid w:val="0084376A"/>
    <w:rsid w:val="0084768A"/>
    <w:rsid w:val="00862F31"/>
    <w:rsid w:val="008630C0"/>
    <w:rsid w:val="008651AF"/>
    <w:rsid w:val="00865617"/>
    <w:rsid w:val="00866EA6"/>
    <w:rsid w:val="008724BA"/>
    <w:rsid w:val="00872FBE"/>
    <w:rsid w:val="008739A7"/>
    <w:rsid w:val="00880F14"/>
    <w:rsid w:val="008843F9"/>
    <w:rsid w:val="00890BF1"/>
    <w:rsid w:val="00893638"/>
    <w:rsid w:val="008A1EE3"/>
    <w:rsid w:val="008B6053"/>
    <w:rsid w:val="008C628C"/>
    <w:rsid w:val="008C75A5"/>
    <w:rsid w:val="008D1961"/>
    <w:rsid w:val="008E187B"/>
    <w:rsid w:val="008E7991"/>
    <w:rsid w:val="008F5D2D"/>
    <w:rsid w:val="00902B3E"/>
    <w:rsid w:val="00905D70"/>
    <w:rsid w:val="009073F1"/>
    <w:rsid w:val="009136E3"/>
    <w:rsid w:val="00924C6B"/>
    <w:rsid w:val="00927281"/>
    <w:rsid w:val="00936447"/>
    <w:rsid w:val="0096168D"/>
    <w:rsid w:val="00967B45"/>
    <w:rsid w:val="00967B9C"/>
    <w:rsid w:val="009829ED"/>
    <w:rsid w:val="009854A1"/>
    <w:rsid w:val="009A4CAA"/>
    <w:rsid w:val="009B7A07"/>
    <w:rsid w:val="009C1C92"/>
    <w:rsid w:val="009D084B"/>
    <w:rsid w:val="009D2A2A"/>
    <w:rsid w:val="009D6D25"/>
    <w:rsid w:val="009F1F37"/>
    <w:rsid w:val="009F5A37"/>
    <w:rsid w:val="00A032CB"/>
    <w:rsid w:val="00A20CB5"/>
    <w:rsid w:val="00A3142D"/>
    <w:rsid w:val="00A362B9"/>
    <w:rsid w:val="00A37FA0"/>
    <w:rsid w:val="00A44309"/>
    <w:rsid w:val="00A50588"/>
    <w:rsid w:val="00A55736"/>
    <w:rsid w:val="00A61324"/>
    <w:rsid w:val="00A620E2"/>
    <w:rsid w:val="00A633B8"/>
    <w:rsid w:val="00A72F2F"/>
    <w:rsid w:val="00A77CA0"/>
    <w:rsid w:val="00A80B23"/>
    <w:rsid w:val="00AB5A10"/>
    <w:rsid w:val="00AC1EE1"/>
    <w:rsid w:val="00AC42F3"/>
    <w:rsid w:val="00AF54D1"/>
    <w:rsid w:val="00AF5C1B"/>
    <w:rsid w:val="00B122EF"/>
    <w:rsid w:val="00B27FE5"/>
    <w:rsid w:val="00B3754D"/>
    <w:rsid w:val="00B45624"/>
    <w:rsid w:val="00B57B2C"/>
    <w:rsid w:val="00B643A2"/>
    <w:rsid w:val="00B650F0"/>
    <w:rsid w:val="00B869EA"/>
    <w:rsid w:val="00BA00E6"/>
    <w:rsid w:val="00BA0704"/>
    <w:rsid w:val="00BB11FF"/>
    <w:rsid w:val="00BB604F"/>
    <w:rsid w:val="00BC56F1"/>
    <w:rsid w:val="00BD3643"/>
    <w:rsid w:val="00BD3946"/>
    <w:rsid w:val="00BD5897"/>
    <w:rsid w:val="00BE50ED"/>
    <w:rsid w:val="00C00F26"/>
    <w:rsid w:val="00C16CBF"/>
    <w:rsid w:val="00C21B6E"/>
    <w:rsid w:val="00C34812"/>
    <w:rsid w:val="00C432AE"/>
    <w:rsid w:val="00C5267E"/>
    <w:rsid w:val="00C5429D"/>
    <w:rsid w:val="00C56092"/>
    <w:rsid w:val="00C927F8"/>
    <w:rsid w:val="00C93C5D"/>
    <w:rsid w:val="00C949B5"/>
    <w:rsid w:val="00C953A1"/>
    <w:rsid w:val="00CA4F9A"/>
    <w:rsid w:val="00CC0F71"/>
    <w:rsid w:val="00CD3EF4"/>
    <w:rsid w:val="00CF4EE5"/>
    <w:rsid w:val="00D02F9C"/>
    <w:rsid w:val="00D034DD"/>
    <w:rsid w:val="00D075BE"/>
    <w:rsid w:val="00D12447"/>
    <w:rsid w:val="00D141E9"/>
    <w:rsid w:val="00D23C18"/>
    <w:rsid w:val="00D24AA1"/>
    <w:rsid w:val="00D3420F"/>
    <w:rsid w:val="00D35DA3"/>
    <w:rsid w:val="00D438AB"/>
    <w:rsid w:val="00D56A0D"/>
    <w:rsid w:val="00D71C49"/>
    <w:rsid w:val="00D74D0B"/>
    <w:rsid w:val="00D76393"/>
    <w:rsid w:val="00D81600"/>
    <w:rsid w:val="00D87960"/>
    <w:rsid w:val="00D9437B"/>
    <w:rsid w:val="00D94FF3"/>
    <w:rsid w:val="00DC4111"/>
    <w:rsid w:val="00DE44AE"/>
    <w:rsid w:val="00DE4654"/>
    <w:rsid w:val="00DE5C30"/>
    <w:rsid w:val="00DF34B5"/>
    <w:rsid w:val="00DF5548"/>
    <w:rsid w:val="00DF6646"/>
    <w:rsid w:val="00E05FD4"/>
    <w:rsid w:val="00E0777B"/>
    <w:rsid w:val="00E07D6F"/>
    <w:rsid w:val="00E10798"/>
    <w:rsid w:val="00E21745"/>
    <w:rsid w:val="00E324AC"/>
    <w:rsid w:val="00E34BA6"/>
    <w:rsid w:val="00E516C2"/>
    <w:rsid w:val="00E63263"/>
    <w:rsid w:val="00E67E2E"/>
    <w:rsid w:val="00E74BE2"/>
    <w:rsid w:val="00E914D9"/>
    <w:rsid w:val="00EA299A"/>
    <w:rsid w:val="00EA3477"/>
    <w:rsid w:val="00EB0DE8"/>
    <w:rsid w:val="00EB4CC9"/>
    <w:rsid w:val="00EB57A0"/>
    <w:rsid w:val="00EB7F5F"/>
    <w:rsid w:val="00EC27D2"/>
    <w:rsid w:val="00EC776B"/>
    <w:rsid w:val="00ED3E99"/>
    <w:rsid w:val="00ED6689"/>
    <w:rsid w:val="00EE03C2"/>
    <w:rsid w:val="00EF3BFA"/>
    <w:rsid w:val="00F105BE"/>
    <w:rsid w:val="00F14D6F"/>
    <w:rsid w:val="00F358E0"/>
    <w:rsid w:val="00F40290"/>
    <w:rsid w:val="00F4318A"/>
    <w:rsid w:val="00F550BB"/>
    <w:rsid w:val="00F70BC3"/>
    <w:rsid w:val="00F821C3"/>
    <w:rsid w:val="00F8486F"/>
    <w:rsid w:val="00F856DE"/>
    <w:rsid w:val="00FA146F"/>
    <w:rsid w:val="00FA3480"/>
    <w:rsid w:val="00FA43B9"/>
    <w:rsid w:val="00FA7134"/>
    <w:rsid w:val="00FB3D72"/>
    <w:rsid w:val="00FB6D7C"/>
    <w:rsid w:val="00FC3E67"/>
    <w:rsid w:val="00FC4B50"/>
    <w:rsid w:val="00FF28B3"/>
    <w:rsid w:val="00FF3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1BB1B9"/>
  <w15:chartTrackingRefBased/>
  <w15:docId w15:val="{B757648A-1EBC-8646-B62A-6BACEC182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Heading1">
    <w:name w:val="heading 1"/>
    <w:basedOn w:val="Normal"/>
    <w:next w:val="Normal"/>
    <w:link w:val="Heading1Char"/>
    <w:uiPriority w:val="9"/>
    <w:qFormat/>
    <w:rsid w:val="005E2AE1"/>
    <w:pPr>
      <w:keepNext/>
      <w:keepLines/>
      <w:numPr>
        <w:numId w:val="16"/>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0CB5"/>
    <w:pPr>
      <w:keepNext/>
      <w:keepLines/>
      <w:numPr>
        <w:ilvl w:val="1"/>
        <w:numId w:val="16"/>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821C3"/>
    <w:pPr>
      <w:keepNext/>
      <w:keepLines/>
      <w:numPr>
        <w:ilvl w:val="2"/>
        <w:numId w:val="1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F821C3"/>
    <w:pPr>
      <w:keepNext/>
      <w:keepLines/>
      <w:numPr>
        <w:ilvl w:val="3"/>
        <w:numId w:val="1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21C3"/>
    <w:pPr>
      <w:keepNext/>
      <w:keepLines/>
      <w:numPr>
        <w:ilvl w:val="4"/>
        <w:numId w:val="1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821C3"/>
    <w:pPr>
      <w:keepNext/>
      <w:keepLines/>
      <w:numPr>
        <w:ilvl w:val="5"/>
        <w:numId w:val="1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821C3"/>
    <w:pPr>
      <w:keepNext/>
      <w:keepLines/>
      <w:numPr>
        <w:ilvl w:val="6"/>
        <w:numId w:val="1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821C3"/>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821C3"/>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61D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1D9"/>
    <w:rPr>
      <w:rFonts w:asciiTheme="majorHAnsi" w:eastAsiaTheme="majorEastAsia" w:hAnsiTheme="majorHAnsi" w:cstheme="majorBidi"/>
      <w:spacing w:val="-10"/>
      <w:kern w:val="28"/>
      <w:sz w:val="56"/>
      <w:szCs w:val="56"/>
      <w:lang w:eastAsia="zh-CN"/>
    </w:rPr>
  </w:style>
  <w:style w:type="paragraph" w:styleId="NormalWeb">
    <w:name w:val="Normal (Web)"/>
    <w:basedOn w:val="Normal"/>
    <w:uiPriority w:val="99"/>
    <w:unhideWhenUsed/>
    <w:rsid w:val="007961D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E2AE1"/>
    <w:rPr>
      <w:rFonts w:asciiTheme="majorHAnsi" w:eastAsiaTheme="majorEastAsia" w:hAnsiTheme="majorHAnsi" w:cstheme="majorBidi"/>
      <w:color w:val="2F5496" w:themeColor="accent1" w:themeShade="BF"/>
      <w:sz w:val="32"/>
      <w:szCs w:val="32"/>
      <w:lang w:eastAsia="zh-CN"/>
    </w:rPr>
  </w:style>
  <w:style w:type="paragraph" w:styleId="ListParagraph">
    <w:name w:val="List Paragraph"/>
    <w:basedOn w:val="Normal"/>
    <w:uiPriority w:val="34"/>
    <w:qFormat/>
    <w:rsid w:val="002F35C6"/>
    <w:pPr>
      <w:ind w:left="720"/>
      <w:contextualSpacing/>
    </w:pPr>
  </w:style>
  <w:style w:type="character" w:customStyle="1" w:styleId="Heading2Char">
    <w:name w:val="Heading 2 Char"/>
    <w:basedOn w:val="DefaultParagraphFont"/>
    <w:link w:val="Heading2"/>
    <w:uiPriority w:val="9"/>
    <w:rsid w:val="00A20CB5"/>
    <w:rPr>
      <w:rFonts w:asciiTheme="majorHAnsi" w:eastAsiaTheme="majorEastAsia" w:hAnsiTheme="majorHAnsi" w:cstheme="majorBidi"/>
      <w:color w:val="2F5496" w:themeColor="accent1" w:themeShade="BF"/>
      <w:sz w:val="26"/>
      <w:szCs w:val="26"/>
      <w:lang w:eastAsia="zh-CN"/>
    </w:rPr>
  </w:style>
  <w:style w:type="numbering" w:customStyle="1" w:styleId="CurrentList1">
    <w:name w:val="Current List1"/>
    <w:uiPriority w:val="99"/>
    <w:rsid w:val="00A50588"/>
    <w:pPr>
      <w:numPr>
        <w:numId w:val="5"/>
      </w:numPr>
    </w:pPr>
  </w:style>
  <w:style w:type="character" w:customStyle="1" w:styleId="Heading3Char">
    <w:name w:val="Heading 3 Char"/>
    <w:basedOn w:val="DefaultParagraphFont"/>
    <w:link w:val="Heading3"/>
    <w:uiPriority w:val="9"/>
    <w:semiHidden/>
    <w:rsid w:val="00F821C3"/>
    <w:rPr>
      <w:rFonts w:asciiTheme="majorHAnsi" w:eastAsiaTheme="majorEastAsia" w:hAnsiTheme="majorHAnsi" w:cstheme="majorBidi"/>
      <w:color w:val="1F3763" w:themeColor="accent1" w:themeShade="7F"/>
      <w:lang w:eastAsia="zh-CN"/>
    </w:rPr>
  </w:style>
  <w:style w:type="character" w:customStyle="1" w:styleId="Heading4Char">
    <w:name w:val="Heading 4 Char"/>
    <w:basedOn w:val="DefaultParagraphFont"/>
    <w:link w:val="Heading4"/>
    <w:uiPriority w:val="9"/>
    <w:semiHidden/>
    <w:rsid w:val="00F821C3"/>
    <w:rPr>
      <w:rFonts w:asciiTheme="majorHAnsi" w:eastAsiaTheme="majorEastAsia" w:hAnsiTheme="majorHAnsi" w:cstheme="majorBidi"/>
      <w:i/>
      <w:iCs/>
      <w:color w:val="2F5496" w:themeColor="accent1" w:themeShade="BF"/>
      <w:lang w:eastAsia="zh-CN"/>
    </w:rPr>
  </w:style>
  <w:style w:type="character" w:customStyle="1" w:styleId="Heading5Char">
    <w:name w:val="Heading 5 Char"/>
    <w:basedOn w:val="DefaultParagraphFont"/>
    <w:link w:val="Heading5"/>
    <w:uiPriority w:val="9"/>
    <w:semiHidden/>
    <w:rsid w:val="00F821C3"/>
    <w:rPr>
      <w:rFonts w:asciiTheme="majorHAnsi" w:eastAsiaTheme="majorEastAsia" w:hAnsiTheme="majorHAnsi" w:cstheme="majorBidi"/>
      <w:color w:val="2F5496" w:themeColor="accent1" w:themeShade="BF"/>
      <w:lang w:eastAsia="zh-CN"/>
    </w:rPr>
  </w:style>
  <w:style w:type="character" w:customStyle="1" w:styleId="Heading6Char">
    <w:name w:val="Heading 6 Char"/>
    <w:basedOn w:val="DefaultParagraphFont"/>
    <w:link w:val="Heading6"/>
    <w:uiPriority w:val="9"/>
    <w:semiHidden/>
    <w:rsid w:val="00F821C3"/>
    <w:rPr>
      <w:rFonts w:asciiTheme="majorHAnsi" w:eastAsiaTheme="majorEastAsia" w:hAnsiTheme="majorHAnsi" w:cstheme="majorBidi"/>
      <w:color w:val="1F3763" w:themeColor="accent1" w:themeShade="7F"/>
      <w:lang w:eastAsia="zh-CN"/>
    </w:rPr>
  </w:style>
  <w:style w:type="character" w:customStyle="1" w:styleId="Heading7Char">
    <w:name w:val="Heading 7 Char"/>
    <w:basedOn w:val="DefaultParagraphFont"/>
    <w:link w:val="Heading7"/>
    <w:uiPriority w:val="9"/>
    <w:semiHidden/>
    <w:rsid w:val="00F821C3"/>
    <w:rPr>
      <w:rFonts w:asciiTheme="majorHAnsi" w:eastAsiaTheme="majorEastAsia" w:hAnsiTheme="majorHAnsi" w:cstheme="majorBidi"/>
      <w:i/>
      <w:iCs/>
      <w:color w:val="1F3763" w:themeColor="accent1" w:themeShade="7F"/>
      <w:lang w:eastAsia="zh-CN"/>
    </w:rPr>
  </w:style>
  <w:style w:type="character" w:customStyle="1" w:styleId="Heading8Char">
    <w:name w:val="Heading 8 Char"/>
    <w:basedOn w:val="DefaultParagraphFont"/>
    <w:link w:val="Heading8"/>
    <w:uiPriority w:val="9"/>
    <w:semiHidden/>
    <w:rsid w:val="00F821C3"/>
    <w:rPr>
      <w:rFonts w:asciiTheme="majorHAnsi" w:eastAsiaTheme="majorEastAsia" w:hAnsiTheme="majorHAnsi" w:cstheme="majorBidi"/>
      <w:color w:val="272727" w:themeColor="text1" w:themeTint="D8"/>
      <w:sz w:val="21"/>
      <w:szCs w:val="21"/>
      <w:lang w:eastAsia="zh-CN"/>
    </w:rPr>
  </w:style>
  <w:style w:type="character" w:customStyle="1" w:styleId="Heading9Char">
    <w:name w:val="Heading 9 Char"/>
    <w:basedOn w:val="DefaultParagraphFont"/>
    <w:link w:val="Heading9"/>
    <w:uiPriority w:val="9"/>
    <w:semiHidden/>
    <w:rsid w:val="00F821C3"/>
    <w:rPr>
      <w:rFonts w:asciiTheme="majorHAnsi" w:eastAsiaTheme="majorEastAsia" w:hAnsiTheme="majorHAnsi" w:cstheme="majorBidi"/>
      <w:i/>
      <w:iCs/>
      <w:color w:val="272727" w:themeColor="text1" w:themeTint="D8"/>
      <w:sz w:val="21"/>
      <w:szCs w:val="21"/>
      <w:lang w:eastAsia="zh-CN"/>
    </w:rPr>
  </w:style>
  <w:style w:type="paragraph" w:styleId="TOCHeading">
    <w:name w:val="TOC Heading"/>
    <w:basedOn w:val="Heading1"/>
    <w:next w:val="Normal"/>
    <w:uiPriority w:val="39"/>
    <w:unhideWhenUsed/>
    <w:qFormat/>
    <w:rsid w:val="00A3142D"/>
    <w:pPr>
      <w:numPr>
        <w:numId w:val="0"/>
      </w:num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A3142D"/>
    <w:pPr>
      <w:spacing w:before="120"/>
    </w:pPr>
    <w:rPr>
      <w:rFonts w:cstheme="minorHAnsi"/>
      <w:b/>
      <w:bCs/>
      <w:i/>
      <w:iCs/>
    </w:rPr>
  </w:style>
  <w:style w:type="paragraph" w:styleId="TOC2">
    <w:name w:val="toc 2"/>
    <w:basedOn w:val="Normal"/>
    <w:next w:val="Normal"/>
    <w:autoRedefine/>
    <w:uiPriority w:val="39"/>
    <w:unhideWhenUsed/>
    <w:rsid w:val="00A3142D"/>
    <w:pPr>
      <w:spacing w:before="120"/>
      <w:ind w:left="240"/>
    </w:pPr>
    <w:rPr>
      <w:rFonts w:cstheme="minorHAnsi"/>
      <w:b/>
      <w:bCs/>
      <w:sz w:val="22"/>
      <w:szCs w:val="22"/>
    </w:rPr>
  </w:style>
  <w:style w:type="character" w:styleId="Hyperlink">
    <w:name w:val="Hyperlink"/>
    <w:basedOn w:val="DefaultParagraphFont"/>
    <w:uiPriority w:val="99"/>
    <w:unhideWhenUsed/>
    <w:rsid w:val="00A3142D"/>
    <w:rPr>
      <w:color w:val="0563C1" w:themeColor="hyperlink"/>
      <w:u w:val="single"/>
    </w:rPr>
  </w:style>
  <w:style w:type="paragraph" w:styleId="TOC3">
    <w:name w:val="toc 3"/>
    <w:basedOn w:val="Normal"/>
    <w:next w:val="Normal"/>
    <w:autoRedefine/>
    <w:uiPriority w:val="39"/>
    <w:semiHidden/>
    <w:unhideWhenUsed/>
    <w:rsid w:val="00A3142D"/>
    <w:pPr>
      <w:ind w:left="480"/>
    </w:pPr>
    <w:rPr>
      <w:rFonts w:cstheme="minorHAnsi"/>
      <w:sz w:val="20"/>
      <w:szCs w:val="20"/>
    </w:rPr>
  </w:style>
  <w:style w:type="paragraph" w:styleId="TOC4">
    <w:name w:val="toc 4"/>
    <w:basedOn w:val="Normal"/>
    <w:next w:val="Normal"/>
    <w:autoRedefine/>
    <w:uiPriority w:val="39"/>
    <w:semiHidden/>
    <w:unhideWhenUsed/>
    <w:rsid w:val="00A3142D"/>
    <w:pPr>
      <w:ind w:left="720"/>
    </w:pPr>
    <w:rPr>
      <w:rFonts w:cstheme="minorHAnsi"/>
      <w:sz w:val="20"/>
      <w:szCs w:val="20"/>
    </w:rPr>
  </w:style>
  <w:style w:type="paragraph" w:styleId="TOC5">
    <w:name w:val="toc 5"/>
    <w:basedOn w:val="Normal"/>
    <w:next w:val="Normal"/>
    <w:autoRedefine/>
    <w:uiPriority w:val="39"/>
    <w:semiHidden/>
    <w:unhideWhenUsed/>
    <w:rsid w:val="00A3142D"/>
    <w:pPr>
      <w:ind w:left="960"/>
    </w:pPr>
    <w:rPr>
      <w:rFonts w:cstheme="minorHAnsi"/>
      <w:sz w:val="20"/>
      <w:szCs w:val="20"/>
    </w:rPr>
  </w:style>
  <w:style w:type="paragraph" w:styleId="TOC6">
    <w:name w:val="toc 6"/>
    <w:basedOn w:val="Normal"/>
    <w:next w:val="Normal"/>
    <w:autoRedefine/>
    <w:uiPriority w:val="39"/>
    <w:semiHidden/>
    <w:unhideWhenUsed/>
    <w:rsid w:val="00A3142D"/>
    <w:pPr>
      <w:ind w:left="1200"/>
    </w:pPr>
    <w:rPr>
      <w:rFonts w:cstheme="minorHAnsi"/>
      <w:sz w:val="20"/>
      <w:szCs w:val="20"/>
    </w:rPr>
  </w:style>
  <w:style w:type="paragraph" w:styleId="TOC7">
    <w:name w:val="toc 7"/>
    <w:basedOn w:val="Normal"/>
    <w:next w:val="Normal"/>
    <w:autoRedefine/>
    <w:uiPriority w:val="39"/>
    <w:semiHidden/>
    <w:unhideWhenUsed/>
    <w:rsid w:val="00A3142D"/>
    <w:pPr>
      <w:ind w:left="1440"/>
    </w:pPr>
    <w:rPr>
      <w:rFonts w:cstheme="minorHAnsi"/>
      <w:sz w:val="20"/>
      <w:szCs w:val="20"/>
    </w:rPr>
  </w:style>
  <w:style w:type="paragraph" w:styleId="TOC8">
    <w:name w:val="toc 8"/>
    <w:basedOn w:val="Normal"/>
    <w:next w:val="Normal"/>
    <w:autoRedefine/>
    <w:uiPriority w:val="39"/>
    <w:semiHidden/>
    <w:unhideWhenUsed/>
    <w:rsid w:val="00A3142D"/>
    <w:pPr>
      <w:ind w:left="1680"/>
    </w:pPr>
    <w:rPr>
      <w:rFonts w:cstheme="minorHAnsi"/>
      <w:sz w:val="20"/>
      <w:szCs w:val="20"/>
    </w:rPr>
  </w:style>
  <w:style w:type="paragraph" w:styleId="TOC9">
    <w:name w:val="toc 9"/>
    <w:basedOn w:val="Normal"/>
    <w:next w:val="Normal"/>
    <w:autoRedefine/>
    <w:uiPriority w:val="39"/>
    <w:semiHidden/>
    <w:unhideWhenUsed/>
    <w:rsid w:val="00A3142D"/>
    <w:pPr>
      <w:ind w:left="1920"/>
    </w:pPr>
    <w:rPr>
      <w:rFonts w:cstheme="minorHAnsi"/>
      <w:sz w:val="20"/>
      <w:szCs w:val="20"/>
    </w:rPr>
  </w:style>
  <w:style w:type="character" w:styleId="UnresolvedMention">
    <w:name w:val="Unresolved Mention"/>
    <w:basedOn w:val="DefaultParagraphFont"/>
    <w:uiPriority w:val="99"/>
    <w:semiHidden/>
    <w:unhideWhenUsed/>
    <w:rsid w:val="005F70C7"/>
    <w:rPr>
      <w:color w:val="605E5C"/>
      <w:shd w:val="clear" w:color="auto" w:fill="E1DFDD"/>
    </w:rPr>
  </w:style>
  <w:style w:type="character" w:styleId="FollowedHyperlink">
    <w:name w:val="FollowedHyperlink"/>
    <w:basedOn w:val="DefaultParagraphFont"/>
    <w:uiPriority w:val="99"/>
    <w:semiHidden/>
    <w:unhideWhenUsed/>
    <w:rsid w:val="002668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net-online.vistair.com" TargetMode="External"/><Relationship Id="rId13" Type="http://schemas.openxmlformats.org/officeDocument/2006/relationships/hyperlink" Target="https://translate.google.co.uk/?sl=en&amp;tl=ja&amp;text=bye&amp;op=translat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youtube.com/watch?v=oyB8Xq2IYZ8" TargetMode="External"/><Relationship Id="rId17" Type="http://schemas.openxmlformats.org/officeDocument/2006/relationships/hyperlink" Target="https://sites.psu.edu/global/2018/10/28/uncertainty-avoidance-and-the-japanese/" TargetMode="External"/><Relationship Id="rId2" Type="http://schemas.openxmlformats.org/officeDocument/2006/relationships/numbering" Target="numbering.xml"/><Relationship Id="rId16" Type="http://schemas.openxmlformats.org/officeDocument/2006/relationships/hyperlink" Target="https://sites.psu.edu/global/2019/03/25/power-distance-in-india-and-within-the-indian-diaspora/"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2501/S026504870920104X" TargetMode="External"/><Relationship Id="rId5" Type="http://schemas.openxmlformats.org/officeDocument/2006/relationships/webSettings" Target="webSettings.xml"/><Relationship Id="rId15" Type="http://schemas.openxmlformats.org/officeDocument/2006/relationships/hyperlink" Target="https://www.linkedin.com/pulse/india-collectivist-nation-comparison-japan-hemant-rangan" TargetMode="External"/><Relationship Id="rId10" Type="http://schemas.openxmlformats.org/officeDocument/2006/relationships/hyperlink" Target="https://www.ijceronline.com/papers/Vol7_issue8/E07082735.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vii.jp/240773" TargetMode="External"/><Relationship Id="rId14" Type="http://schemas.openxmlformats.org/officeDocument/2006/relationships/hyperlink" Target="https://incredible-india-cayla.weebly.com/hofstedes-cultural-dimens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0FD55-B70A-B142-8E51-9CF7BDDD6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9</Pages>
  <Words>2295</Words>
  <Characters>13085</Characters>
  <Application>Microsoft Office Word</Application>
  <DocSecurity>0</DocSecurity>
  <Lines>109</Lines>
  <Paragraphs>30</Paragraphs>
  <ScaleCrop>false</ScaleCrop>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Priyanitha Gayanie Cooray (2118031)</dc:creator>
  <cp:keywords/>
  <dc:description/>
  <cp:lastModifiedBy>Priyanitha Gayanie Cooray (2118031)</cp:lastModifiedBy>
  <cp:revision>334</cp:revision>
  <dcterms:created xsi:type="dcterms:W3CDTF">2023-02-21T14:55:00Z</dcterms:created>
  <dcterms:modified xsi:type="dcterms:W3CDTF">2023-02-25T14:00:00Z</dcterms:modified>
</cp:coreProperties>
</file>