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629AC55"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1A4EBC">
              <w:rPr>
                <w:b/>
                <w:color w:val="auto"/>
                <w:sz w:val="32"/>
              </w:rPr>
              <w:t>Lauryn Plow</w:t>
            </w:r>
          </w:p>
          <w:p w14:paraId="58374EBA" w14:textId="77777777" w:rsidR="00575A8F" w:rsidRDefault="00575A8F" w:rsidP="00E6298B">
            <w:pPr>
              <w:overflowPunct/>
              <w:autoSpaceDE/>
              <w:autoSpaceDN/>
              <w:adjustRightInd/>
              <w:ind w:right="107"/>
              <w:textAlignment w:val="auto"/>
              <w:rPr>
                <w:b/>
                <w:color w:val="auto"/>
                <w:sz w:val="32"/>
              </w:rPr>
            </w:pPr>
          </w:p>
          <w:p w14:paraId="02AA75B5" w14:textId="4EDA339C"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9E1454">
              <w:rPr>
                <w:b/>
                <w:color w:val="auto"/>
                <w:sz w:val="32"/>
              </w:rPr>
              <w:t xml:space="preserve"> 2236670</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pPr>
        <w:pStyle w:val="ListParagraph"/>
        <w:numPr>
          <w:ilvl w:val="0"/>
          <w:numId w:val="4"/>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w:t>
            </w:r>
            <w:proofErr w:type="gramStart"/>
            <w:r>
              <w:rPr>
                <w:b/>
                <w:sz w:val="24"/>
                <w:szCs w:val="24"/>
              </w:rPr>
              <w:t>inclusion</w:t>
            </w:r>
            <w:proofErr w:type="gramEnd"/>
            <w:r>
              <w:rPr>
                <w:b/>
                <w:sz w:val="24"/>
                <w:szCs w:val="24"/>
              </w:rPr>
              <w:t xml:space="preserve">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3CE98762" w:rsidR="00FF7784" w:rsidRDefault="00FF7784" w:rsidP="00E6298B">
      <w:pPr>
        <w:ind w:right="107"/>
        <w:jc w:val="both"/>
        <w:rPr>
          <w:sz w:val="24"/>
          <w:szCs w:val="24"/>
        </w:rPr>
      </w:pPr>
    </w:p>
    <w:p w14:paraId="65FB9E2E" w14:textId="543CEE5A" w:rsidR="00E25655" w:rsidRDefault="00E25655" w:rsidP="00066AD9">
      <w:pPr>
        <w:spacing w:line="360" w:lineRule="auto"/>
        <w:ind w:right="107"/>
        <w:jc w:val="both"/>
        <w:rPr>
          <w:sz w:val="24"/>
          <w:szCs w:val="24"/>
        </w:rPr>
      </w:pPr>
      <w:r>
        <w:rPr>
          <w:sz w:val="24"/>
          <w:szCs w:val="24"/>
        </w:rPr>
        <w:t>Stress does not consist of one single definition but can be seen from many different perspectives. Physiological stress causes our body to react in a certain way to change, threat or pressure that has been added into our lives (Selye, H. 1956, p.1).</w:t>
      </w:r>
      <w:r w:rsidR="00A01B1B">
        <w:rPr>
          <w:sz w:val="24"/>
          <w:szCs w:val="24"/>
        </w:rPr>
        <w:t xml:space="preserve"> A lot of stress we experience in life are perceived threats such as loss of job. This was a major worry when starting a new career path. </w:t>
      </w:r>
      <w:r w:rsidR="00066AD9">
        <w:rPr>
          <w:sz w:val="24"/>
          <w:szCs w:val="24"/>
        </w:rPr>
        <w:t>During stress, our</w:t>
      </w:r>
      <w:r>
        <w:rPr>
          <w:sz w:val="24"/>
          <w:szCs w:val="24"/>
        </w:rPr>
        <w:t xml:space="preserve"> body will try to regain its normal state and protect itself from any potential harm that could occur. This is what then builds up an individual’s resilience. </w:t>
      </w:r>
      <w:r w:rsidR="00B476A6">
        <w:rPr>
          <w:sz w:val="24"/>
          <w:szCs w:val="24"/>
        </w:rPr>
        <w:t>Resilience refers to positive adaptation, or the ability to maintain or regain mental health, despite experiencing adversity (</w:t>
      </w:r>
      <w:proofErr w:type="spellStart"/>
      <w:r w:rsidR="00B476A6">
        <w:rPr>
          <w:sz w:val="24"/>
          <w:szCs w:val="24"/>
        </w:rPr>
        <w:t>Herrman</w:t>
      </w:r>
      <w:proofErr w:type="spellEnd"/>
      <w:r w:rsidR="00B476A6">
        <w:rPr>
          <w:sz w:val="24"/>
          <w:szCs w:val="24"/>
        </w:rPr>
        <w:t>, H. et al. 2011 p.259)</w:t>
      </w:r>
      <w:r w:rsidR="00CA5177">
        <w:rPr>
          <w:sz w:val="24"/>
          <w:szCs w:val="24"/>
        </w:rPr>
        <w:t xml:space="preserve">. </w:t>
      </w:r>
      <w:r w:rsidR="007B423A">
        <w:rPr>
          <w:sz w:val="24"/>
          <w:szCs w:val="24"/>
        </w:rPr>
        <w:t xml:space="preserve">Resilience is a very important aspect in life and allows you to work through struggles you face. This essay is going to discuss and compare the coping strategies that I have applied throughout my initial six months of training to develop resilience and minimise stress. </w:t>
      </w:r>
    </w:p>
    <w:p w14:paraId="2B0C7A60" w14:textId="244CFF8F" w:rsidR="007B423A" w:rsidRDefault="007B423A" w:rsidP="00E6298B">
      <w:pPr>
        <w:ind w:right="107"/>
        <w:jc w:val="both"/>
        <w:rPr>
          <w:sz w:val="24"/>
          <w:szCs w:val="24"/>
        </w:rPr>
      </w:pPr>
    </w:p>
    <w:p w14:paraId="364788D0" w14:textId="06220514" w:rsidR="00CE13DB" w:rsidRDefault="005E58D3" w:rsidP="005E58D3">
      <w:pPr>
        <w:spacing w:line="360" w:lineRule="auto"/>
        <w:ind w:right="107"/>
        <w:jc w:val="both"/>
        <w:rPr>
          <w:sz w:val="24"/>
          <w:szCs w:val="24"/>
        </w:rPr>
      </w:pPr>
      <w:r>
        <w:rPr>
          <w:sz w:val="24"/>
          <w:szCs w:val="24"/>
        </w:rPr>
        <w:t xml:space="preserve">Due to this task having a reflective nature, I will be using throughout </w:t>
      </w:r>
      <w:r w:rsidR="000B4FE8">
        <w:rPr>
          <w:sz w:val="24"/>
          <w:szCs w:val="24"/>
        </w:rPr>
        <w:t xml:space="preserve">this assignment </w:t>
      </w:r>
      <w:r>
        <w:rPr>
          <w:sz w:val="24"/>
          <w:szCs w:val="24"/>
        </w:rPr>
        <w:t>the Model of Reflection (</w:t>
      </w:r>
      <w:proofErr w:type="spellStart"/>
      <w:r>
        <w:rPr>
          <w:sz w:val="24"/>
          <w:szCs w:val="24"/>
        </w:rPr>
        <w:t>Borton</w:t>
      </w:r>
      <w:proofErr w:type="spellEnd"/>
      <w:r>
        <w:rPr>
          <w:sz w:val="24"/>
          <w:szCs w:val="24"/>
        </w:rPr>
        <w:t xml:space="preserve">, 1970). There are 3 main stages of this reflective model. </w:t>
      </w:r>
      <w:r w:rsidR="00CE13DB">
        <w:rPr>
          <w:sz w:val="24"/>
          <w:szCs w:val="24"/>
        </w:rPr>
        <w:t xml:space="preserve">The first stage consists of the ‘what?’ stage which identifies the key issues which in this essay will mainly be stress and resilience and how important it is to keep these factors under control. The second stage consists of ‘so what?’, which will explore methods that can be used to deal with stress and how it will benefit or have negative effects. The last stage is the ‘now what?’ stage, which is the key reflective stage. This will be where the methods will be compared, and it will be decided what worked well and what didn’t work as well and how this can be vital going forward in my role. </w:t>
      </w:r>
    </w:p>
    <w:p w14:paraId="57DB3F80" w14:textId="111FFE86" w:rsidR="00CA21BB" w:rsidRDefault="00CA21BB" w:rsidP="005E58D3">
      <w:pPr>
        <w:spacing w:line="360" w:lineRule="auto"/>
        <w:ind w:right="107"/>
        <w:jc w:val="both"/>
        <w:rPr>
          <w:sz w:val="24"/>
          <w:szCs w:val="24"/>
        </w:rPr>
      </w:pPr>
    </w:p>
    <w:p w14:paraId="1374192C" w14:textId="7594DC7E" w:rsidR="00CA21BB" w:rsidRDefault="00CA21BB" w:rsidP="005E58D3">
      <w:pPr>
        <w:spacing w:line="360" w:lineRule="auto"/>
        <w:ind w:right="107"/>
        <w:jc w:val="both"/>
        <w:rPr>
          <w:sz w:val="24"/>
          <w:szCs w:val="24"/>
        </w:rPr>
      </w:pPr>
      <w:r>
        <w:rPr>
          <w:sz w:val="24"/>
          <w:szCs w:val="24"/>
        </w:rPr>
        <w:lastRenderedPageBreak/>
        <w:t>A key coping strategy I have applied during my initial training was exercise. Throughout this period, I would go for regular walks if I left work feeling stressed or worried as ‘stress relief is one of the most common mental benefits of exercise’ (</w:t>
      </w:r>
      <w:proofErr w:type="spellStart"/>
      <w:r>
        <w:rPr>
          <w:sz w:val="24"/>
          <w:szCs w:val="24"/>
        </w:rPr>
        <w:t>Elmagd</w:t>
      </w:r>
      <w:proofErr w:type="spellEnd"/>
      <w:r>
        <w:rPr>
          <w:sz w:val="24"/>
          <w:szCs w:val="24"/>
        </w:rPr>
        <w:t>, M. 2016, p.3). On return I would often feel better, and my stress would feel relieved, so I do feel th</w:t>
      </w:r>
      <w:r w:rsidR="000B4FE8">
        <w:rPr>
          <w:sz w:val="24"/>
          <w:szCs w:val="24"/>
        </w:rPr>
        <w:t>at exercising</w:t>
      </w:r>
      <w:r>
        <w:rPr>
          <w:sz w:val="24"/>
          <w:szCs w:val="24"/>
        </w:rPr>
        <w:t xml:space="preserve"> was </w:t>
      </w:r>
      <w:r w:rsidR="000B4FE8">
        <w:rPr>
          <w:sz w:val="24"/>
          <w:szCs w:val="24"/>
        </w:rPr>
        <w:t xml:space="preserve">a </w:t>
      </w:r>
      <w:r>
        <w:rPr>
          <w:sz w:val="24"/>
          <w:szCs w:val="24"/>
        </w:rPr>
        <w:t>beneficial</w:t>
      </w:r>
      <w:r w:rsidR="000B4FE8">
        <w:rPr>
          <w:sz w:val="24"/>
          <w:szCs w:val="24"/>
        </w:rPr>
        <w:t xml:space="preserve"> strategy</w:t>
      </w:r>
      <w:r>
        <w:rPr>
          <w:sz w:val="24"/>
          <w:szCs w:val="24"/>
        </w:rPr>
        <w:t xml:space="preserve">. When I feel stressed, I often struggle to switch off from everything and sleep. </w:t>
      </w:r>
      <w:proofErr w:type="spellStart"/>
      <w:r>
        <w:rPr>
          <w:sz w:val="24"/>
          <w:szCs w:val="24"/>
        </w:rPr>
        <w:t>Elmagd</w:t>
      </w:r>
      <w:proofErr w:type="spellEnd"/>
      <w:r>
        <w:rPr>
          <w:sz w:val="24"/>
          <w:szCs w:val="24"/>
        </w:rPr>
        <w:t xml:space="preserve"> (2016) also discusses that a major benefit of exercise is that it helps to improve your quality of sleep which improves overall wellness and reduces stress. I found that throughout this period that on the days that I would exercise, I would sleep better than on days that I wouldn’t exercise. After taking into consideration the benefits of exercise on stress as well as the improvement on sleep, this is a beneficial strategy I have found that have helped me through my initial training period of the police force. The benefits become prominent towards the end of the training period when I ensured I was exercising regularly, and I found myself less stressed and obtained a higher exam result of 80% which is significantly higher than my exam result earlier in training of 55%. </w:t>
      </w:r>
    </w:p>
    <w:p w14:paraId="1E79198C" w14:textId="3EE4C72A" w:rsidR="005E58D3" w:rsidRDefault="005E58D3" w:rsidP="00A01B1B">
      <w:pPr>
        <w:spacing w:line="360" w:lineRule="auto"/>
        <w:ind w:right="107"/>
        <w:jc w:val="both"/>
        <w:rPr>
          <w:sz w:val="24"/>
          <w:szCs w:val="24"/>
        </w:rPr>
      </w:pPr>
    </w:p>
    <w:p w14:paraId="6CAC3913" w14:textId="0665561E" w:rsidR="00FF7784" w:rsidRDefault="00FC39FB" w:rsidP="00C73B1F">
      <w:pPr>
        <w:spacing w:line="360" w:lineRule="auto"/>
        <w:ind w:right="107"/>
        <w:jc w:val="both"/>
        <w:rPr>
          <w:sz w:val="24"/>
          <w:szCs w:val="24"/>
        </w:rPr>
      </w:pPr>
      <w:r>
        <w:rPr>
          <w:sz w:val="24"/>
          <w:szCs w:val="24"/>
        </w:rPr>
        <w:t xml:space="preserve">The second coping strategy I used throughout my initial training period was ensuring that I kept on top of my time management. Nasrullah, S. et al. (2015) discussed how time management is essential and can have detrimental effects on </w:t>
      </w:r>
      <w:r w:rsidR="00E05B7E">
        <w:rPr>
          <w:sz w:val="24"/>
          <w:szCs w:val="24"/>
        </w:rPr>
        <w:t>individuals’</w:t>
      </w:r>
      <w:r>
        <w:rPr>
          <w:sz w:val="24"/>
          <w:szCs w:val="24"/>
        </w:rPr>
        <w:t xml:space="preserve"> overall performance and achievements in life. This was proved during my time in training as during the initial stages of th</w:t>
      </w:r>
      <w:r w:rsidR="00F97065">
        <w:rPr>
          <w:sz w:val="24"/>
          <w:szCs w:val="24"/>
        </w:rPr>
        <w:t>e</w:t>
      </w:r>
      <w:r>
        <w:rPr>
          <w:sz w:val="24"/>
          <w:szCs w:val="24"/>
        </w:rPr>
        <w:t xml:space="preserve"> training period and adapting to the new career and environment I did not manage my time well. I felt that during my in-person lessons, a lot of information was being provided at a fast pa</w:t>
      </w:r>
      <w:r w:rsidR="000B4FE8">
        <w:rPr>
          <w:sz w:val="24"/>
          <w:szCs w:val="24"/>
        </w:rPr>
        <w:t>ce</w:t>
      </w:r>
      <w:r>
        <w:rPr>
          <w:sz w:val="24"/>
          <w:szCs w:val="24"/>
        </w:rPr>
        <w:t xml:space="preserve"> which results in myself not keeping on top of my revision notes. Thus, resulting in having to make revision notes prior to my exam which is time that could have been spent revising if these notes were made prior.</w:t>
      </w:r>
      <w:r w:rsidR="00C73B1F">
        <w:rPr>
          <w:sz w:val="24"/>
          <w:szCs w:val="24"/>
        </w:rPr>
        <w:t xml:space="preserve"> This resulted in my stress levels heightening and this was visible before my first exam.</w:t>
      </w:r>
      <w:r>
        <w:rPr>
          <w:sz w:val="24"/>
          <w:szCs w:val="24"/>
        </w:rPr>
        <w:t xml:space="preserve"> However, towards the end of training </w:t>
      </w:r>
      <w:r w:rsidR="00C73B1F">
        <w:rPr>
          <w:sz w:val="24"/>
          <w:szCs w:val="24"/>
        </w:rPr>
        <w:t>and prior to my second exam I ensured that each evening I would write the revision notes for the lessons I had that day which meant that by the time I was revising for my second exam</w:t>
      </w:r>
      <w:r w:rsidR="002D4E5E">
        <w:rPr>
          <w:sz w:val="24"/>
          <w:szCs w:val="24"/>
        </w:rPr>
        <w:t>,</w:t>
      </w:r>
      <w:r w:rsidR="00C73B1F">
        <w:rPr>
          <w:sz w:val="24"/>
          <w:szCs w:val="24"/>
        </w:rPr>
        <w:t xml:space="preserve"> these notes were ready. By creating this schedule, it also allowed me to be able to find a balance between work and personal life. I was able to spend more time with my friends and family which I find relieves stress and allows me to forget about work. There were moments during this training process where stress levels were high and my work and personal life balance was off and I was spending all my time </w:t>
      </w:r>
      <w:r w:rsidR="00F97065">
        <w:rPr>
          <w:sz w:val="24"/>
          <w:szCs w:val="24"/>
        </w:rPr>
        <w:t>thinking and worrying</w:t>
      </w:r>
      <w:r w:rsidR="00C73B1F">
        <w:rPr>
          <w:sz w:val="24"/>
          <w:szCs w:val="24"/>
        </w:rPr>
        <w:t xml:space="preserve"> about work. However, I ensured that I kept my resilience and wanted to achieve the best results possible. I believe I achieved this as by the end of the training period I achieved</w:t>
      </w:r>
      <w:r w:rsidR="00F97065">
        <w:rPr>
          <w:sz w:val="24"/>
          <w:szCs w:val="24"/>
        </w:rPr>
        <w:t xml:space="preserve"> a</w:t>
      </w:r>
      <w:r w:rsidR="00C73B1F">
        <w:rPr>
          <w:sz w:val="24"/>
          <w:szCs w:val="24"/>
        </w:rPr>
        <w:t xml:space="preserve"> higher </w:t>
      </w:r>
      <w:r w:rsidR="00C73B1F">
        <w:rPr>
          <w:sz w:val="24"/>
          <w:szCs w:val="24"/>
        </w:rPr>
        <w:lastRenderedPageBreak/>
        <w:t>exam resul</w:t>
      </w:r>
      <w:r w:rsidR="00F97065">
        <w:rPr>
          <w:sz w:val="24"/>
          <w:szCs w:val="24"/>
        </w:rPr>
        <w:t>t on my final exam of 80% which was 25% higher than my first exam</w:t>
      </w:r>
      <w:r w:rsidR="00C73B1F">
        <w:rPr>
          <w:sz w:val="24"/>
          <w:szCs w:val="24"/>
        </w:rPr>
        <w:t xml:space="preserve"> and felt a lot more relaxed and comfortable in my work surroundings, with my ability and with my schedule I had adapted.</w:t>
      </w:r>
    </w:p>
    <w:p w14:paraId="7E9F07D5" w14:textId="77777777" w:rsidR="00961B43" w:rsidRDefault="00961B43" w:rsidP="00C73B1F">
      <w:pPr>
        <w:spacing w:line="360" w:lineRule="auto"/>
        <w:ind w:right="107"/>
        <w:jc w:val="both"/>
        <w:rPr>
          <w:sz w:val="24"/>
          <w:szCs w:val="24"/>
        </w:rPr>
      </w:pPr>
    </w:p>
    <w:p w14:paraId="43E56661" w14:textId="544712BE" w:rsidR="00C73B1F" w:rsidRDefault="00D936BA" w:rsidP="00C73B1F">
      <w:pPr>
        <w:spacing w:line="360" w:lineRule="auto"/>
        <w:ind w:right="107"/>
        <w:jc w:val="both"/>
        <w:rPr>
          <w:sz w:val="24"/>
          <w:szCs w:val="24"/>
        </w:rPr>
      </w:pPr>
      <w:r>
        <w:rPr>
          <w:sz w:val="24"/>
          <w:szCs w:val="24"/>
        </w:rPr>
        <w:t xml:space="preserve">Lastly, for the ‘now what?’ stage of the model. </w:t>
      </w:r>
      <w:r w:rsidR="00C73B1F">
        <w:rPr>
          <w:sz w:val="24"/>
          <w:szCs w:val="24"/>
        </w:rPr>
        <w:t xml:space="preserve">These coping strategies are not </w:t>
      </w:r>
      <w:r w:rsidR="00961B43">
        <w:rPr>
          <w:sz w:val="24"/>
          <w:szCs w:val="24"/>
        </w:rPr>
        <w:t>the only methods I used</w:t>
      </w:r>
      <w:r w:rsidR="00C73B1F">
        <w:rPr>
          <w:sz w:val="24"/>
          <w:szCs w:val="24"/>
        </w:rPr>
        <w:t xml:space="preserve"> but are the main strategies that I found the most beneficial when relieving stress. When combining these two strategies together, I felt it helped me to decipher a difference between work and personal life and to create a good balance between both. This then allowed me time to switch off from work stresses instead of letting them affect things like my sleeping pattern</w:t>
      </w:r>
      <w:r w:rsidR="00E05B7E">
        <w:rPr>
          <w:sz w:val="24"/>
          <w:szCs w:val="24"/>
        </w:rPr>
        <w:t xml:space="preserve"> which would have a major impact on my role as a PC. To reflect, if I was to complete the initial training period again, I would ensure I adapted these coping strategies earlier on in the six months to ensure that it kept my stress levels </w:t>
      </w:r>
      <w:r w:rsidR="000B4FE8">
        <w:rPr>
          <w:sz w:val="24"/>
          <w:szCs w:val="24"/>
        </w:rPr>
        <w:t>low</w:t>
      </w:r>
      <w:r w:rsidR="00E05B7E">
        <w:rPr>
          <w:sz w:val="24"/>
          <w:szCs w:val="24"/>
        </w:rPr>
        <w:t xml:space="preserve"> throughout the duration which could have resulted in better exam results for my first exam. However, after learning from this, these are two key strategies I have taken forward into my role as a PC outside of the training environment and have used from the beginning which have allowed me to keep my stress levels as low as possible.</w:t>
      </w:r>
    </w:p>
    <w:p w14:paraId="440908FA" w14:textId="77777777" w:rsidR="00C73B1F" w:rsidRPr="00270EEB" w:rsidRDefault="00C73B1F" w:rsidP="00C73B1F">
      <w:pPr>
        <w:spacing w:line="360" w:lineRule="auto"/>
        <w:ind w:right="107"/>
        <w:jc w:val="both"/>
        <w:rPr>
          <w:sz w:val="24"/>
          <w:szCs w:val="24"/>
        </w:rPr>
      </w:pPr>
    </w:p>
    <w:p w14:paraId="26168F28" w14:textId="73212F70" w:rsidR="00FF7784" w:rsidRPr="00CD49A9" w:rsidRDefault="00CD49A9" w:rsidP="00E6298B">
      <w:pPr>
        <w:ind w:right="107"/>
        <w:jc w:val="both"/>
        <w:rPr>
          <w:b/>
          <w:bCs/>
          <w:sz w:val="24"/>
          <w:szCs w:val="24"/>
        </w:rPr>
      </w:pPr>
      <w:r w:rsidRPr="00CD49A9">
        <w:rPr>
          <w:b/>
          <w:bCs/>
          <w:sz w:val="24"/>
          <w:szCs w:val="24"/>
        </w:rPr>
        <w:t>Word count = 10</w:t>
      </w:r>
      <w:r w:rsidR="000B4FE8">
        <w:rPr>
          <w:b/>
          <w:bCs/>
          <w:sz w:val="24"/>
          <w:szCs w:val="24"/>
        </w:rPr>
        <w:t>60 words</w:t>
      </w:r>
      <w:r w:rsidRPr="00CD49A9">
        <w:rPr>
          <w:b/>
          <w:bCs/>
          <w:sz w:val="24"/>
          <w:szCs w:val="24"/>
        </w:rPr>
        <w:t>.</w:t>
      </w: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57CF4D3F"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02CE0E01" w14:textId="7A7FD763" w:rsidR="00517C61" w:rsidRDefault="00517C61" w:rsidP="005A6944">
      <w:pPr>
        <w:spacing w:line="360" w:lineRule="auto"/>
        <w:ind w:right="107"/>
        <w:jc w:val="both"/>
        <w:rPr>
          <w:sz w:val="24"/>
          <w:szCs w:val="24"/>
        </w:rPr>
      </w:pPr>
    </w:p>
    <w:p w14:paraId="1576FC56" w14:textId="7D459E89" w:rsidR="00517C61" w:rsidRDefault="00495743" w:rsidP="005A6944">
      <w:pPr>
        <w:spacing w:line="360" w:lineRule="auto"/>
        <w:ind w:right="107"/>
        <w:jc w:val="both"/>
        <w:rPr>
          <w:sz w:val="24"/>
          <w:szCs w:val="24"/>
        </w:rPr>
      </w:pPr>
      <w:r>
        <w:rPr>
          <w:sz w:val="24"/>
          <w:szCs w:val="24"/>
        </w:rPr>
        <w:t xml:space="preserve">Policing is a very adverse job where police constables can face conflict </w:t>
      </w:r>
      <w:proofErr w:type="gramStart"/>
      <w:r>
        <w:rPr>
          <w:sz w:val="24"/>
          <w:szCs w:val="24"/>
        </w:rPr>
        <w:t>on a daily basis</w:t>
      </w:r>
      <w:proofErr w:type="gramEnd"/>
      <w:r>
        <w:rPr>
          <w:sz w:val="24"/>
          <w:szCs w:val="24"/>
        </w:rPr>
        <w:t xml:space="preserve">. Due to the extremely challenging nature of the job, police officers face not only physical conflict situations but also emotional conflict situations </w:t>
      </w:r>
      <w:proofErr w:type="gramStart"/>
      <w:r>
        <w:rPr>
          <w:sz w:val="24"/>
          <w:szCs w:val="24"/>
        </w:rPr>
        <w:t>on a daily basis</w:t>
      </w:r>
      <w:proofErr w:type="gramEnd"/>
      <w:r>
        <w:rPr>
          <w:sz w:val="24"/>
          <w:szCs w:val="24"/>
        </w:rPr>
        <w:t xml:space="preserve">. When an individual rings the police, it is usually at the most vulnerable times of their lives and due to the heightened emotions and police presence, it can often lead to extreme situations. </w:t>
      </w:r>
      <w:r w:rsidR="00C21F29">
        <w:rPr>
          <w:sz w:val="24"/>
          <w:szCs w:val="24"/>
        </w:rPr>
        <w:t xml:space="preserve">People with health problems, mental health problems, or other vulnerabilities can react </w:t>
      </w:r>
      <w:r w:rsidR="00CB0303">
        <w:rPr>
          <w:sz w:val="24"/>
          <w:szCs w:val="24"/>
        </w:rPr>
        <w:t xml:space="preserve">to a higher intensity in these situations as they have more of a range of complex needs (Home Office, 2009). In these situations, it is important to recognise these issues as early on as possible especially before conflict starts to arise. </w:t>
      </w:r>
      <w:r>
        <w:rPr>
          <w:sz w:val="24"/>
          <w:szCs w:val="24"/>
        </w:rPr>
        <w:t xml:space="preserve">When conflict situations do arise, it is important that certain protocols and rules are adhered to, and the person needs to be treated fairly and proportionately no matter the extent of the offence that has been committed. In this essay, I will explore the regulations that need to be followed by using an incident which has happened during my 10-week tutorship period of my career. Whilst describing the incident, I will ensure that no personal data including the individuals who were present is exposed as I will be in breach of data protection regulations if this happens. </w:t>
      </w:r>
    </w:p>
    <w:p w14:paraId="036BDB0D" w14:textId="51D8E449" w:rsidR="00D936BA" w:rsidRDefault="00D936BA" w:rsidP="005A6944">
      <w:pPr>
        <w:spacing w:line="360" w:lineRule="auto"/>
        <w:ind w:right="107"/>
        <w:jc w:val="both"/>
        <w:rPr>
          <w:sz w:val="24"/>
          <w:szCs w:val="24"/>
        </w:rPr>
      </w:pPr>
    </w:p>
    <w:p w14:paraId="08BAAB2D" w14:textId="244A80FB" w:rsidR="00495743" w:rsidRDefault="00495743" w:rsidP="005A6944">
      <w:pPr>
        <w:spacing w:line="360" w:lineRule="auto"/>
        <w:ind w:right="107"/>
        <w:jc w:val="both"/>
        <w:rPr>
          <w:sz w:val="24"/>
          <w:szCs w:val="24"/>
        </w:rPr>
      </w:pPr>
      <w:r>
        <w:rPr>
          <w:sz w:val="24"/>
          <w:szCs w:val="24"/>
        </w:rPr>
        <w:lastRenderedPageBreak/>
        <w:t xml:space="preserve">The occurrence which I am going to discuss during this essay was an emergency graded call. The call was received from a third party stating that a female was extremely intoxicated on the street and was shouting and causing a disturbance. </w:t>
      </w:r>
      <w:r w:rsidR="00FF3D5A">
        <w:rPr>
          <w:sz w:val="24"/>
          <w:szCs w:val="24"/>
        </w:rPr>
        <w:t>On arrival to the scene, I could see the female and as soon as she</w:t>
      </w:r>
      <w:r w:rsidR="000719D9">
        <w:rPr>
          <w:sz w:val="24"/>
          <w:szCs w:val="24"/>
        </w:rPr>
        <w:t xml:space="preserve"> became aware of </w:t>
      </w:r>
      <w:r w:rsidR="00FF3D5A">
        <w:rPr>
          <w:sz w:val="24"/>
          <w:szCs w:val="24"/>
        </w:rPr>
        <w:t>police presence, she r</w:t>
      </w:r>
      <w:r w:rsidR="000719D9">
        <w:rPr>
          <w:sz w:val="24"/>
          <w:szCs w:val="24"/>
        </w:rPr>
        <w:t>an</w:t>
      </w:r>
      <w:r w:rsidR="00FF3D5A">
        <w:rPr>
          <w:sz w:val="24"/>
          <w:szCs w:val="24"/>
        </w:rPr>
        <w:t xml:space="preserve"> in the opposite direction of the police </w:t>
      </w:r>
      <w:proofErr w:type="gramStart"/>
      <w:r w:rsidR="00FF3D5A">
        <w:rPr>
          <w:sz w:val="24"/>
          <w:szCs w:val="24"/>
        </w:rPr>
        <w:t>in an attempt to</w:t>
      </w:r>
      <w:proofErr w:type="gramEnd"/>
      <w:r w:rsidR="00FF3D5A">
        <w:rPr>
          <w:sz w:val="24"/>
          <w:szCs w:val="24"/>
        </w:rPr>
        <w:t xml:space="preserve"> get away. When my tutor and I have exited the car, to chase the female, we have seen her enter a property. Officers chased after the female and when entering the property discovered that the female has allowed herself in and the owners of the property did not know the female. When reaching the female, due to her erratic behaviour, it was necessary for my tutor and I to use our use of force powers to detain her </w:t>
      </w:r>
      <w:r w:rsidR="00BA459B">
        <w:rPr>
          <w:sz w:val="24"/>
          <w:szCs w:val="24"/>
        </w:rPr>
        <w:t xml:space="preserve">for her safety and others safety. When attempting to put handcuffs onto the female, she attempted to resist arrest which in turn resulted in a high level of conflict to arise between officers and the female. My colleague then said the words to the female placing her under arrest, which caused her anger to heighten where she then continued to attempt to kick and bite me numerous times. For this reason, the female was then further arrested for assaulting an emergency worker. Throughout the duration of conveying the female to custody, the situation continued to heighten as she was in the back of the van, and she repeatedly attempt to assault both me and my colleague as well as hit her head on the side of the van. This resulted in further use of force being used in restraining the female for both officers’ safety and the females. </w:t>
      </w:r>
    </w:p>
    <w:p w14:paraId="66817250" w14:textId="1C11EFC2" w:rsidR="00BA459B" w:rsidRDefault="00BA459B" w:rsidP="005A6944">
      <w:pPr>
        <w:spacing w:line="360" w:lineRule="auto"/>
        <w:ind w:right="107"/>
        <w:jc w:val="both"/>
        <w:rPr>
          <w:sz w:val="24"/>
          <w:szCs w:val="24"/>
        </w:rPr>
      </w:pPr>
    </w:p>
    <w:p w14:paraId="7727A2D7" w14:textId="25719C4C" w:rsidR="00BA459B" w:rsidRDefault="00BA459B" w:rsidP="005A6944">
      <w:pPr>
        <w:spacing w:line="360" w:lineRule="auto"/>
        <w:ind w:right="107"/>
        <w:jc w:val="both"/>
        <w:rPr>
          <w:sz w:val="24"/>
          <w:szCs w:val="24"/>
        </w:rPr>
      </w:pPr>
      <w:r>
        <w:rPr>
          <w:sz w:val="24"/>
          <w:szCs w:val="24"/>
        </w:rPr>
        <w:t xml:space="preserve">When considering use of force in line with guidelines and policies, one of my the most considerable factors are ‘impact factors’. A huge impact factor in this situation was that the female was heavily intoxicated with </w:t>
      </w:r>
      <w:r w:rsidR="00F14482">
        <w:rPr>
          <w:sz w:val="24"/>
          <w:szCs w:val="24"/>
        </w:rPr>
        <w:t>alcohol</w:t>
      </w:r>
      <w:r w:rsidR="000719D9">
        <w:rPr>
          <w:sz w:val="24"/>
          <w:szCs w:val="24"/>
        </w:rPr>
        <w:t>. T</w:t>
      </w:r>
      <w:r>
        <w:rPr>
          <w:sz w:val="24"/>
          <w:szCs w:val="24"/>
        </w:rPr>
        <w:t xml:space="preserve">his had to be fully explored in this high conflict situation. </w:t>
      </w:r>
      <w:r w:rsidR="00F14482">
        <w:rPr>
          <w:sz w:val="24"/>
          <w:szCs w:val="24"/>
        </w:rPr>
        <w:t xml:space="preserve">It was clear the female was heavily intoxicated due to her behaviour, the information provided from control room and the smell of intoxicating liquor on her breath. Alcohol has a major impact on people who are looking for conflict and often makes people who are alcohol dependent behave in erratic ways (Crowell and Brown, 1974). This female was well known to the police for many reasons, but many calls were usually heightened due to the female being intoxicated which could suggest that she was becoming alcohol dependent. On this occasion, it was clear that the alcohol was heavily influencing the behaviour of the individual as her behaviour was constantly changing and she was changing from angry to happy to crying. She was also stating how drunk she was, and she was only out drinking to have a nice time. This was a factor that had to be taken into consideration </w:t>
      </w:r>
      <w:r w:rsidR="00F14482">
        <w:rPr>
          <w:sz w:val="24"/>
          <w:szCs w:val="24"/>
        </w:rPr>
        <w:lastRenderedPageBreak/>
        <w:t xml:space="preserve">throughout the duration of the incident and constantly monitor and be aware of changes throughout her stay in custody. </w:t>
      </w:r>
    </w:p>
    <w:p w14:paraId="6A90139F" w14:textId="3C928480" w:rsidR="008D4DB8" w:rsidRDefault="008D4DB8" w:rsidP="00654DCB">
      <w:pPr>
        <w:spacing w:line="360" w:lineRule="auto"/>
        <w:ind w:right="107"/>
        <w:jc w:val="both"/>
        <w:rPr>
          <w:sz w:val="24"/>
          <w:szCs w:val="24"/>
        </w:rPr>
      </w:pPr>
    </w:p>
    <w:p w14:paraId="082D7B5A" w14:textId="1CFB5783" w:rsidR="00D351E4" w:rsidRDefault="00F14482" w:rsidP="00634136">
      <w:pPr>
        <w:spacing w:line="360" w:lineRule="auto"/>
        <w:ind w:right="107"/>
        <w:jc w:val="both"/>
        <w:rPr>
          <w:sz w:val="24"/>
          <w:szCs w:val="24"/>
        </w:rPr>
      </w:pPr>
      <w:r>
        <w:rPr>
          <w:sz w:val="24"/>
          <w:szCs w:val="24"/>
        </w:rPr>
        <w:t xml:space="preserve">There were no cultural, ethical or language issues in this occurrence. The female was a working class, white, English-speaking female who was able to communicate clearly and understand what was being explained to her. </w:t>
      </w:r>
    </w:p>
    <w:p w14:paraId="7158FCA7" w14:textId="00486FE1" w:rsidR="00F14482" w:rsidRDefault="00F14482" w:rsidP="00634136">
      <w:pPr>
        <w:spacing w:line="360" w:lineRule="auto"/>
        <w:ind w:right="107"/>
        <w:jc w:val="both"/>
        <w:rPr>
          <w:sz w:val="24"/>
          <w:szCs w:val="24"/>
          <w:u w:val="single"/>
        </w:rPr>
      </w:pPr>
    </w:p>
    <w:p w14:paraId="75F8C22F" w14:textId="4AEE5BB6" w:rsidR="00B04D82" w:rsidRPr="00B04D82" w:rsidRDefault="00B04D82" w:rsidP="00634136">
      <w:pPr>
        <w:spacing w:line="360" w:lineRule="auto"/>
        <w:ind w:right="107"/>
        <w:jc w:val="both"/>
        <w:rPr>
          <w:sz w:val="24"/>
          <w:szCs w:val="24"/>
        </w:rPr>
      </w:pPr>
      <w:r>
        <w:rPr>
          <w:sz w:val="24"/>
          <w:szCs w:val="24"/>
          <w:u w:val="single"/>
        </w:rPr>
        <w:t>Critical reflection of the incident</w:t>
      </w:r>
    </w:p>
    <w:p w14:paraId="4DCA1501" w14:textId="398ED5E2" w:rsidR="00F14482" w:rsidRDefault="00F14482" w:rsidP="00634136">
      <w:pPr>
        <w:spacing w:line="360" w:lineRule="auto"/>
        <w:ind w:right="107"/>
        <w:jc w:val="both"/>
        <w:rPr>
          <w:sz w:val="24"/>
          <w:szCs w:val="24"/>
        </w:rPr>
      </w:pPr>
      <w:r>
        <w:rPr>
          <w:sz w:val="24"/>
          <w:szCs w:val="24"/>
        </w:rPr>
        <w:t xml:space="preserve">Throughout the duration of this call and the conflict between me and the female, I firstly focused on my communication skills in attempts to speak to and calm down the female. </w:t>
      </w:r>
      <w:r w:rsidR="0052012C">
        <w:rPr>
          <w:sz w:val="24"/>
          <w:szCs w:val="24"/>
        </w:rPr>
        <w:t xml:space="preserve">It is important for officers to develop and use communication skills to establish trust, build rapport and encourage individuals to be open and honest throughout the process so that any risks or vulnerabilities can be identified (College of Policing, 2021). Through communicating with the female, I managed to persuade her to enter the back cage of the van without being forced. </w:t>
      </w:r>
      <w:r w:rsidR="00064A1C">
        <w:rPr>
          <w:sz w:val="24"/>
          <w:szCs w:val="24"/>
        </w:rPr>
        <w:t xml:space="preserve">However, once inside the van, the female then escalated again resulting in me and my colleague having to sit in the cage with her due to her banging her head against the side of the van. </w:t>
      </w:r>
      <w:r w:rsidR="00F172DE">
        <w:rPr>
          <w:sz w:val="24"/>
          <w:szCs w:val="24"/>
        </w:rPr>
        <w:t>During this time, I was continuously using my tactical communications to try and bargain with her and convince her to calm down. After she began to calm down, I then used</w:t>
      </w:r>
      <w:r w:rsidR="000719D9">
        <w:rPr>
          <w:sz w:val="24"/>
          <w:szCs w:val="24"/>
        </w:rPr>
        <w:t xml:space="preserve"> active listening</w:t>
      </w:r>
      <w:r w:rsidR="00F172DE">
        <w:rPr>
          <w:sz w:val="24"/>
          <w:szCs w:val="24"/>
        </w:rPr>
        <w:t xml:space="preserve"> while the female was explaining why she was crying and in the way she was and the behaviour she was portraying. By listening to her, I used my rapport-building skills as she felt like she was being listened to and understood. This in turn started to calm down the female and distract her from the fact that she was arrested in the back of a police van. </w:t>
      </w:r>
      <w:r w:rsidR="001D7B4A">
        <w:rPr>
          <w:sz w:val="24"/>
          <w:szCs w:val="24"/>
        </w:rPr>
        <w:t xml:space="preserve">Throughout the situation, I also made sure to watch for non-verbal indicators when assessing where the female was staying calm, or about to escalate and this was a consistent factor as the female was heavily intoxicated, her mood and behaviour was constantly changing. </w:t>
      </w:r>
    </w:p>
    <w:p w14:paraId="14964C60" w14:textId="77777777" w:rsidR="002C7BCB" w:rsidRDefault="002C7BCB" w:rsidP="00634136">
      <w:pPr>
        <w:spacing w:line="360" w:lineRule="auto"/>
        <w:ind w:right="107"/>
        <w:jc w:val="both"/>
        <w:rPr>
          <w:sz w:val="24"/>
          <w:szCs w:val="24"/>
        </w:rPr>
      </w:pPr>
    </w:p>
    <w:p w14:paraId="64B6644F" w14:textId="5D969D85" w:rsidR="00757F68" w:rsidRDefault="001D7B4A" w:rsidP="00757F68">
      <w:pPr>
        <w:spacing w:line="360" w:lineRule="auto"/>
        <w:ind w:right="107"/>
        <w:jc w:val="both"/>
        <w:rPr>
          <w:sz w:val="24"/>
          <w:szCs w:val="24"/>
        </w:rPr>
      </w:pPr>
      <w:r>
        <w:rPr>
          <w:sz w:val="24"/>
          <w:szCs w:val="24"/>
        </w:rPr>
        <w:t xml:space="preserve">This was my first incident dealing with someone who was extremely volatile, violent, and actively resisting. </w:t>
      </w:r>
      <w:r w:rsidR="00757F68">
        <w:rPr>
          <w:sz w:val="24"/>
          <w:szCs w:val="24"/>
        </w:rPr>
        <w:t xml:space="preserve">Although this was my first incident and the female was extremely angry at us </w:t>
      </w:r>
      <w:r w:rsidR="00757F68" w:rsidRPr="00757F68">
        <w:rPr>
          <w:sz w:val="24"/>
          <w:szCs w:val="24"/>
        </w:rPr>
        <w:t>as the police, I felt confident when dealing with the female. The female in the incident thought that I was a different officer who she believed had treated her badly in the past</w:t>
      </w:r>
      <w:r w:rsidR="000719D9">
        <w:rPr>
          <w:sz w:val="24"/>
          <w:szCs w:val="24"/>
        </w:rPr>
        <w:t>.</w:t>
      </w:r>
      <w:r w:rsidR="00757F68" w:rsidRPr="00757F68">
        <w:rPr>
          <w:sz w:val="24"/>
          <w:szCs w:val="24"/>
        </w:rPr>
        <w:t xml:space="preserve"> </w:t>
      </w:r>
      <w:r w:rsidR="000719D9">
        <w:rPr>
          <w:sz w:val="24"/>
          <w:szCs w:val="24"/>
        </w:rPr>
        <w:t>M</w:t>
      </w:r>
      <w:r w:rsidR="00757F68" w:rsidRPr="00757F68">
        <w:rPr>
          <w:sz w:val="24"/>
          <w:szCs w:val="24"/>
        </w:rPr>
        <w:t xml:space="preserve">y active listening and rapport building allowed me to show to the offender that I was not the same female, and I was being fair with her. This allowed the female to notice that I was a different officer which then opened her up to speaking more about issues she </w:t>
      </w:r>
      <w:r w:rsidR="00A60850" w:rsidRPr="00757F68">
        <w:rPr>
          <w:sz w:val="24"/>
          <w:szCs w:val="24"/>
        </w:rPr>
        <w:t>has,</w:t>
      </w:r>
      <w:r w:rsidR="00757F68" w:rsidRPr="00757F68">
        <w:rPr>
          <w:sz w:val="24"/>
          <w:szCs w:val="24"/>
        </w:rPr>
        <w:t xml:space="preserve"> and </w:t>
      </w:r>
      <w:r w:rsidR="000719D9">
        <w:rPr>
          <w:sz w:val="24"/>
          <w:szCs w:val="24"/>
        </w:rPr>
        <w:t xml:space="preserve">that </w:t>
      </w:r>
      <w:r w:rsidR="00757F68" w:rsidRPr="00757F68">
        <w:rPr>
          <w:sz w:val="24"/>
          <w:szCs w:val="24"/>
        </w:rPr>
        <w:lastRenderedPageBreak/>
        <w:t xml:space="preserve">her sister has. </w:t>
      </w:r>
      <w:r w:rsidR="00A60850">
        <w:rPr>
          <w:sz w:val="24"/>
          <w:szCs w:val="24"/>
        </w:rPr>
        <w:t xml:space="preserve">This was successful as the female stated how me and my colleague are two of the nicest officers she’s dealt with. </w:t>
      </w:r>
    </w:p>
    <w:p w14:paraId="6AD1744B" w14:textId="77777777" w:rsidR="001D7B4A" w:rsidRDefault="001D7B4A" w:rsidP="00757F68">
      <w:pPr>
        <w:spacing w:line="360" w:lineRule="auto"/>
        <w:ind w:right="107"/>
        <w:jc w:val="both"/>
        <w:rPr>
          <w:sz w:val="24"/>
          <w:szCs w:val="24"/>
        </w:rPr>
      </w:pPr>
    </w:p>
    <w:p w14:paraId="02A2B50C" w14:textId="63207D0B" w:rsidR="00757F68" w:rsidRPr="00757DE0" w:rsidRDefault="001D7B4A" w:rsidP="004E6DEB">
      <w:pPr>
        <w:spacing w:line="360" w:lineRule="auto"/>
        <w:ind w:right="107"/>
        <w:jc w:val="both"/>
        <w:rPr>
          <w:sz w:val="24"/>
          <w:szCs w:val="24"/>
        </w:rPr>
      </w:pPr>
      <w:r>
        <w:rPr>
          <w:sz w:val="24"/>
          <w:szCs w:val="24"/>
        </w:rPr>
        <w:t xml:space="preserve">My contribution to this occurrence was substantial as I was the only female </w:t>
      </w:r>
      <w:r w:rsidR="00725FC9">
        <w:rPr>
          <w:sz w:val="24"/>
          <w:szCs w:val="24"/>
        </w:rPr>
        <w:t>officer at the scene meaning I had most contact with the female including searching after arrest. Throughout the situation, I felt that my communication skills were able to keep the female calm and compliant to a certain extent. When I felt the communication started to work with the female it made the job and conveying her to custody and processing her, a lot easier than it would be otherwise. For these reasons, I felt that my first incident with conflict went very well. Although, the words of arrest were said by a different</w:t>
      </w:r>
      <w:r w:rsidR="000719D9">
        <w:rPr>
          <w:sz w:val="24"/>
          <w:szCs w:val="24"/>
        </w:rPr>
        <w:t xml:space="preserve"> officer</w:t>
      </w:r>
      <w:r w:rsidR="00725FC9">
        <w:rPr>
          <w:sz w:val="24"/>
          <w:szCs w:val="24"/>
        </w:rPr>
        <w:t xml:space="preserve">, I was the officer who stayed with the female throughout the duration of the time she was detained. </w:t>
      </w:r>
      <w:r w:rsidR="00757F68" w:rsidRPr="00757F68">
        <w:rPr>
          <w:sz w:val="24"/>
          <w:szCs w:val="24"/>
        </w:rPr>
        <w:t xml:space="preserve">The female was continuously shouting that she wanted her cuffs off and </w:t>
      </w:r>
      <w:r w:rsidR="000719D9">
        <w:rPr>
          <w:sz w:val="24"/>
          <w:szCs w:val="24"/>
        </w:rPr>
        <w:t xml:space="preserve">that </w:t>
      </w:r>
      <w:r w:rsidR="00757F68" w:rsidRPr="00757F68">
        <w:rPr>
          <w:sz w:val="24"/>
          <w:szCs w:val="24"/>
        </w:rPr>
        <w:t>they were tight and hurting her wrists. I was able to use different types of conversations and tactics during this time to keep her calm and treat these topics as a distraction in hopes th</w:t>
      </w:r>
      <w:r w:rsidR="00951071">
        <w:rPr>
          <w:sz w:val="24"/>
          <w:szCs w:val="24"/>
        </w:rPr>
        <w:t>at</w:t>
      </w:r>
      <w:r w:rsidR="00757F68" w:rsidRPr="00757F68">
        <w:rPr>
          <w:sz w:val="24"/>
          <w:szCs w:val="24"/>
        </w:rPr>
        <w:t xml:space="preserve"> the person will not get agitated again. </w:t>
      </w:r>
      <w:r w:rsidR="00951071">
        <w:rPr>
          <w:sz w:val="24"/>
          <w:szCs w:val="24"/>
        </w:rPr>
        <w:t xml:space="preserve">Although the female did become agitated at times, this tactic worked for </w:t>
      </w:r>
      <w:proofErr w:type="gramStart"/>
      <w:r w:rsidR="00951071">
        <w:rPr>
          <w:sz w:val="24"/>
          <w:szCs w:val="24"/>
        </w:rPr>
        <w:t>the majority of</w:t>
      </w:r>
      <w:proofErr w:type="gramEnd"/>
      <w:r w:rsidR="00951071">
        <w:rPr>
          <w:sz w:val="24"/>
          <w:szCs w:val="24"/>
        </w:rPr>
        <w:t xml:space="preserve"> the incident. </w:t>
      </w:r>
      <w:r w:rsidR="00757DE0">
        <w:rPr>
          <w:sz w:val="24"/>
          <w:szCs w:val="24"/>
        </w:rPr>
        <w:t xml:space="preserve">Although, it seemed my communications skills had a positive effect on the female, when we got to the custody desk and she was being booked into custody, she then tried to headbutt the wall and attack other officers. I then assisted other officers in picking up the female and carrying her to a cell where she was restrained. The </w:t>
      </w:r>
      <w:r w:rsidR="00951071">
        <w:rPr>
          <w:sz w:val="24"/>
          <w:szCs w:val="24"/>
        </w:rPr>
        <w:t>same cycle was then repeated</w:t>
      </w:r>
      <w:r w:rsidR="00757DE0">
        <w:rPr>
          <w:sz w:val="24"/>
          <w:szCs w:val="24"/>
        </w:rPr>
        <w:t xml:space="preserve"> of using effective communication skills in attempts to keep her calm and compliant. </w:t>
      </w:r>
    </w:p>
    <w:p w14:paraId="2D3DE98A" w14:textId="1120BFC8" w:rsidR="00AA666E" w:rsidRDefault="00AA666E" w:rsidP="004E6DEB">
      <w:pPr>
        <w:spacing w:line="360" w:lineRule="auto"/>
        <w:ind w:right="107"/>
        <w:jc w:val="both"/>
        <w:rPr>
          <w:b/>
          <w:bCs/>
          <w:sz w:val="24"/>
          <w:szCs w:val="24"/>
        </w:rPr>
      </w:pPr>
    </w:p>
    <w:p w14:paraId="306A1A26" w14:textId="5BFFD2D7" w:rsidR="00B04D82" w:rsidRPr="00B04D82" w:rsidRDefault="00B04D82" w:rsidP="004E6DEB">
      <w:pPr>
        <w:spacing w:line="360" w:lineRule="auto"/>
        <w:ind w:right="107"/>
        <w:jc w:val="both"/>
        <w:rPr>
          <w:sz w:val="24"/>
          <w:szCs w:val="24"/>
          <w:u w:val="single"/>
        </w:rPr>
      </w:pPr>
      <w:r>
        <w:rPr>
          <w:sz w:val="24"/>
          <w:szCs w:val="24"/>
          <w:u w:val="single"/>
        </w:rPr>
        <w:t>Use of force powers</w:t>
      </w:r>
    </w:p>
    <w:p w14:paraId="694F3719" w14:textId="6EC22610" w:rsidR="004E6DEB" w:rsidRDefault="004E6DEB" w:rsidP="004E6DEB">
      <w:pPr>
        <w:spacing w:line="360" w:lineRule="auto"/>
        <w:ind w:right="107"/>
        <w:jc w:val="both"/>
        <w:rPr>
          <w:sz w:val="24"/>
          <w:szCs w:val="24"/>
        </w:rPr>
      </w:pPr>
      <w:r>
        <w:rPr>
          <w:sz w:val="24"/>
          <w:szCs w:val="24"/>
        </w:rPr>
        <w:t>When considering use of force, the main decision-making tool for use of force is the National Decision Model (College of Policing, 2014). Every decision made by a police constable shout be able to be clearly explained and follow the NDM cycle which consists of five sections shown below:</w:t>
      </w:r>
    </w:p>
    <w:p w14:paraId="2BF4E1FC" w14:textId="74B538D1" w:rsidR="00951071" w:rsidRPr="004E6DEB" w:rsidRDefault="00951071" w:rsidP="004E6DEB">
      <w:pPr>
        <w:pStyle w:val="ListParagraph"/>
        <w:numPr>
          <w:ilvl w:val="0"/>
          <w:numId w:val="7"/>
        </w:numPr>
        <w:spacing w:line="360" w:lineRule="auto"/>
        <w:ind w:right="107"/>
        <w:jc w:val="both"/>
        <w:rPr>
          <w:bCs/>
          <w:sz w:val="24"/>
          <w:szCs w:val="24"/>
        </w:rPr>
      </w:pPr>
      <w:r w:rsidRPr="004E6DEB">
        <w:rPr>
          <w:bCs/>
          <w:sz w:val="24"/>
          <w:szCs w:val="24"/>
        </w:rPr>
        <w:t>Gather information and intelligence,</w:t>
      </w:r>
    </w:p>
    <w:p w14:paraId="1B421A9A" w14:textId="1513BF94" w:rsidR="00951071" w:rsidRDefault="00951071" w:rsidP="00951071">
      <w:pPr>
        <w:pStyle w:val="ListParagraph"/>
        <w:numPr>
          <w:ilvl w:val="0"/>
          <w:numId w:val="7"/>
        </w:numPr>
        <w:spacing w:line="360" w:lineRule="auto"/>
        <w:ind w:right="107"/>
        <w:jc w:val="both"/>
        <w:rPr>
          <w:bCs/>
          <w:sz w:val="24"/>
          <w:szCs w:val="24"/>
        </w:rPr>
      </w:pPr>
      <w:r>
        <w:rPr>
          <w:bCs/>
          <w:sz w:val="24"/>
          <w:szCs w:val="24"/>
        </w:rPr>
        <w:t>Assess risk and threat,</w:t>
      </w:r>
    </w:p>
    <w:p w14:paraId="31A94FA2" w14:textId="65672027" w:rsidR="00951071" w:rsidRDefault="00951071" w:rsidP="00951071">
      <w:pPr>
        <w:pStyle w:val="ListParagraph"/>
        <w:numPr>
          <w:ilvl w:val="0"/>
          <w:numId w:val="7"/>
        </w:numPr>
        <w:spacing w:line="360" w:lineRule="auto"/>
        <w:ind w:right="107"/>
        <w:jc w:val="both"/>
        <w:rPr>
          <w:bCs/>
          <w:sz w:val="24"/>
          <w:szCs w:val="24"/>
        </w:rPr>
      </w:pPr>
      <w:r>
        <w:rPr>
          <w:bCs/>
          <w:sz w:val="24"/>
          <w:szCs w:val="24"/>
        </w:rPr>
        <w:t>Consider powers and policies,</w:t>
      </w:r>
    </w:p>
    <w:p w14:paraId="40495A19" w14:textId="53077571" w:rsidR="00951071" w:rsidRDefault="00951071" w:rsidP="00951071">
      <w:pPr>
        <w:pStyle w:val="ListParagraph"/>
        <w:numPr>
          <w:ilvl w:val="0"/>
          <w:numId w:val="7"/>
        </w:numPr>
        <w:spacing w:line="360" w:lineRule="auto"/>
        <w:ind w:right="107"/>
        <w:jc w:val="both"/>
        <w:rPr>
          <w:bCs/>
          <w:sz w:val="24"/>
          <w:szCs w:val="24"/>
        </w:rPr>
      </w:pPr>
      <w:r>
        <w:rPr>
          <w:bCs/>
          <w:sz w:val="24"/>
          <w:szCs w:val="24"/>
        </w:rPr>
        <w:t>Identify options and contingencies,</w:t>
      </w:r>
    </w:p>
    <w:p w14:paraId="211187EF" w14:textId="2F5D291F" w:rsidR="00951071" w:rsidRDefault="00951071" w:rsidP="00951071">
      <w:pPr>
        <w:pStyle w:val="ListParagraph"/>
        <w:numPr>
          <w:ilvl w:val="0"/>
          <w:numId w:val="7"/>
        </w:numPr>
        <w:spacing w:line="360" w:lineRule="auto"/>
        <w:ind w:right="107"/>
        <w:jc w:val="both"/>
        <w:rPr>
          <w:bCs/>
          <w:sz w:val="24"/>
          <w:szCs w:val="24"/>
        </w:rPr>
      </w:pPr>
      <w:proofErr w:type="gramStart"/>
      <w:r>
        <w:rPr>
          <w:bCs/>
          <w:sz w:val="24"/>
          <w:szCs w:val="24"/>
        </w:rPr>
        <w:t>Take action</w:t>
      </w:r>
      <w:proofErr w:type="gramEnd"/>
      <w:r>
        <w:rPr>
          <w:bCs/>
          <w:sz w:val="24"/>
          <w:szCs w:val="24"/>
        </w:rPr>
        <w:t xml:space="preserve"> and review.</w:t>
      </w:r>
    </w:p>
    <w:p w14:paraId="50B31479" w14:textId="7624901F" w:rsidR="00B04D82" w:rsidRDefault="002C1BF1" w:rsidP="002C1BF1">
      <w:pPr>
        <w:spacing w:line="360" w:lineRule="auto"/>
        <w:ind w:right="107"/>
        <w:jc w:val="both"/>
        <w:rPr>
          <w:bCs/>
          <w:sz w:val="24"/>
          <w:szCs w:val="24"/>
        </w:rPr>
      </w:pPr>
      <w:r>
        <w:rPr>
          <w:bCs/>
          <w:sz w:val="24"/>
          <w:szCs w:val="24"/>
        </w:rPr>
        <w:t xml:space="preserve">If an officer follows the NDM cycle, they will never be criticised no matter what the outcome of the action is. </w:t>
      </w:r>
      <w:r w:rsidR="00B04D82">
        <w:rPr>
          <w:bCs/>
          <w:sz w:val="24"/>
          <w:szCs w:val="24"/>
        </w:rPr>
        <w:t xml:space="preserve">I ensured that throughout this process, I followed the NDM cycle to the best </w:t>
      </w:r>
      <w:r w:rsidR="00B04D82">
        <w:rPr>
          <w:bCs/>
          <w:sz w:val="24"/>
          <w:szCs w:val="24"/>
        </w:rPr>
        <w:lastRenderedPageBreak/>
        <w:t xml:space="preserve">of my ability however, due to the situation being so volatile and fast paced it is sometimes difficult to follow this cycle. This is when J-PLANE comes into practice. </w:t>
      </w:r>
    </w:p>
    <w:p w14:paraId="73B9EB7F" w14:textId="3E8C5941" w:rsidR="00B04D82" w:rsidRDefault="00B04D82" w:rsidP="002C1BF1">
      <w:pPr>
        <w:spacing w:line="360" w:lineRule="auto"/>
        <w:ind w:right="107"/>
        <w:jc w:val="both"/>
        <w:rPr>
          <w:bCs/>
          <w:sz w:val="24"/>
          <w:szCs w:val="24"/>
        </w:rPr>
      </w:pPr>
    </w:p>
    <w:p w14:paraId="2948DEAB" w14:textId="7069F6EB" w:rsidR="00B04D82" w:rsidRPr="002C1BF1" w:rsidRDefault="00B04D82" w:rsidP="002C1BF1">
      <w:pPr>
        <w:spacing w:line="360" w:lineRule="auto"/>
        <w:ind w:right="107"/>
        <w:jc w:val="both"/>
        <w:rPr>
          <w:bCs/>
          <w:sz w:val="24"/>
          <w:szCs w:val="24"/>
        </w:rPr>
      </w:pPr>
      <w:r>
        <w:rPr>
          <w:bCs/>
          <w:sz w:val="24"/>
          <w:szCs w:val="24"/>
        </w:rPr>
        <w:t xml:space="preserve">J-PLANE is a pneumonic that has been created internally in Gwent Police and ensures that the code of ethics is adhered to. The code of ethics ensure that officer’s behaviour is led ensuring to follow factors such as authority, </w:t>
      </w:r>
      <w:proofErr w:type="gramStart"/>
      <w:r>
        <w:rPr>
          <w:bCs/>
          <w:sz w:val="24"/>
          <w:szCs w:val="24"/>
        </w:rPr>
        <w:t>respect</w:t>
      </w:r>
      <w:proofErr w:type="gramEnd"/>
      <w:r>
        <w:rPr>
          <w:bCs/>
          <w:sz w:val="24"/>
          <w:szCs w:val="24"/>
        </w:rPr>
        <w:t xml:space="preserve"> and impartiality (College of Policing, 2014). As policing can be such a fast-paced environment it can be difficult for officers to ensure that they fully complete the NDM cycle, this is when J-PLANE comes into practice. J-PLANE means that officers’ actions must be:</w:t>
      </w:r>
    </w:p>
    <w:p w14:paraId="3E05922C" w14:textId="481A5C42" w:rsidR="00DB1F7A" w:rsidRDefault="00DB1F7A">
      <w:pPr>
        <w:pStyle w:val="ListParagraph"/>
        <w:numPr>
          <w:ilvl w:val="0"/>
          <w:numId w:val="6"/>
        </w:numPr>
        <w:spacing w:line="360" w:lineRule="auto"/>
        <w:ind w:right="107"/>
        <w:jc w:val="both"/>
        <w:rPr>
          <w:bCs/>
          <w:sz w:val="24"/>
          <w:szCs w:val="24"/>
        </w:rPr>
      </w:pPr>
      <w:r>
        <w:rPr>
          <w:bCs/>
          <w:sz w:val="24"/>
          <w:szCs w:val="24"/>
        </w:rPr>
        <w:t>Justified,</w:t>
      </w:r>
    </w:p>
    <w:p w14:paraId="36522F83" w14:textId="27A3B43E" w:rsidR="00DB1F7A" w:rsidRDefault="00DB1F7A">
      <w:pPr>
        <w:pStyle w:val="ListParagraph"/>
        <w:numPr>
          <w:ilvl w:val="0"/>
          <w:numId w:val="6"/>
        </w:numPr>
        <w:spacing w:line="360" w:lineRule="auto"/>
        <w:ind w:right="107"/>
        <w:jc w:val="both"/>
        <w:rPr>
          <w:bCs/>
          <w:sz w:val="24"/>
          <w:szCs w:val="24"/>
        </w:rPr>
      </w:pPr>
      <w:r>
        <w:rPr>
          <w:bCs/>
          <w:sz w:val="24"/>
          <w:szCs w:val="24"/>
        </w:rPr>
        <w:t>Proportionate,</w:t>
      </w:r>
    </w:p>
    <w:p w14:paraId="4E468105" w14:textId="36C317C6" w:rsidR="00DB1F7A" w:rsidRDefault="00DB1F7A">
      <w:pPr>
        <w:pStyle w:val="ListParagraph"/>
        <w:numPr>
          <w:ilvl w:val="0"/>
          <w:numId w:val="6"/>
        </w:numPr>
        <w:spacing w:line="360" w:lineRule="auto"/>
        <w:ind w:right="107"/>
        <w:jc w:val="both"/>
        <w:rPr>
          <w:bCs/>
          <w:sz w:val="24"/>
          <w:szCs w:val="24"/>
        </w:rPr>
      </w:pPr>
      <w:r>
        <w:rPr>
          <w:bCs/>
          <w:sz w:val="24"/>
          <w:szCs w:val="24"/>
        </w:rPr>
        <w:t>Legal,</w:t>
      </w:r>
    </w:p>
    <w:p w14:paraId="7573DCDF" w14:textId="30F1EF41" w:rsidR="00DB1F7A" w:rsidRDefault="00DB1F7A">
      <w:pPr>
        <w:pStyle w:val="ListParagraph"/>
        <w:numPr>
          <w:ilvl w:val="0"/>
          <w:numId w:val="6"/>
        </w:numPr>
        <w:spacing w:line="360" w:lineRule="auto"/>
        <w:ind w:right="107"/>
        <w:jc w:val="both"/>
        <w:rPr>
          <w:bCs/>
          <w:sz w:val="24"/>
          <w:szCs w:val="24"/>
        </w:rPr>
      </w:pPr>
      <w:r>
        <w:rPr>
          <w:bCs/>
          <w:sz w:val="24"/>
          <w:szCs w:val="24"/>
        </w:rPr>
        <w:t>Accountable,</w:t>
      </w:r>
    </w:p>
    <w:p w14:paraId="4C746D4D" w14:textId="24301B34" w:rsidR="00DB1F7A" w:rsidRDefault="00DB1F7A">
      <w:pPr>
        <w:pStyle w:val="ListParagraph"/>
        <w:numPr>
          <w:ilvl w:val="0"/>
          <w:numId w:val="6"/>
        </w:numPr>
        <w:spacing w:line="360" w:lineRule="auto"/>
        <w:ind w:right="107"/>
        <w:jc w:val="both"/>
        <w:rPr>
          <w:bCs/>
          <w:sz w:val="24"/>
          <w:szCs w:val="24"/>
        </w:rPr>
      </w:pPr>
      <w:r>
        <w:rPr>
          <w:bCs/>
          <w:sz w:val="24"/>
          <w:szCs w:val="24"/>
        </w:rPr>
        <w:t>Necessary,</w:t>
      </w:r>
    </w:p>
    <w:p w14:paraId="64904F2A" w14:textId="58A70AEB" w:rsidR="00DB1F7A" w:rsidRDefault="00DB1F7A">
      <w:pPr>
        <w:pStyle w:val="ListParagraph"/>
        <w:numPr>
          <w:ilvl w:val="0"/>
          <w:numId w:val="6"/>
        </w:numPr>
        <w:spacing w:line="360" w:lineRule="auto"/>
        <w:ind w:right="107"/>
        <w:jc w:val="both"/>
        <w:rPr>
          <w:bCs/>
          <w:sz w:val="24"/>
          <w:szCs w:val="24"/>
        </w:rPr>
      </w:pPr>
      <w:r>
        <w:rPr>
          <w:bCs/>
          <w:sz w:val="24"/>
          <w:szCs w:val="24"/>
        </w:rPr>
        <w:t xml:space="preserve">Ethical. </w:t>
      </w:r>
    </w:p>
    <w:p w14:paraId="1B5AB04A" w14:textId="3D0D7429" w:rsidR="00E94CFA" w:rsidRPr="00E94CFA" w:rsidRDefault="00E94CFA" w:rsidP="00E94CFA">
      <w:pPr>
        <w:spacing w:line="360" w:lineRule="auto"/>
        <w:ind w:right="107"/>
        <w:jc w:val="both"/>
        <w:rPr>
          <w:bCs/>
          <w:sz w:val="24"/>
          <w:szCs w:val="24"/>
        </w:rPr>
      </w:pPr>
      <w:r>
        <w:rPr>
          <w:bCs/>
          <w:sz w:val="24"/>
          <w:szCs w:val="24"/>
        </w:rPr>
        <w:t xml:space="preserve">If an officer </w:t>
      </w:r>
      <w:proofErr w:type="gramStart"/>
      <w:r>
        <w:rPr>
          <w:bCs/>
          <w:sz w:val="24"/>
          <w:szCs w:val="24"/>
        </w:rPr>
        <w:t>makes a decision</w:t>
      </w:r>
      <w:proofErr w:type="gramEnd"/>
      <w:r>
        <w:rPr>
          <w:bCs/>
          <w:sz w:val="24"/>
          <w:szCs w:val="24"/>
        </w:rPr>
        <w:t xml:space="preserve"> and ensures that the action can be accounted for by these headings, then they cannot be criticised. In this incident, I ensured that all my actions were able to be accounted for. For example, I ensured all actions were proportionate and I ensured that I did not use any more force than what was necessary to keep the female under control. </w:t>
      </w:r>
      <w:r w:rsidR="002C1BF1">
        <w:rPr>
          <w:bCs/>
          <w:sz w:val="24"/>
          <w:szCs w:val="24"/>
        </w:rPr>
        <w:t xml:space="preserve">I felt that the process I mainly followed was J-PLANE as it was such a </w:t>
      </w:r>
      <w:r w:rsidR="0077006A">
        <w:rPr>
          <w:bCs/>
          <w:sz w:val="24"/>
          <w:szCs w:val="24"/>
        </w:rPr>
        <w:t>fast-paced</w:t>
      </w:r>
      <w:r w:rsidR="002C1BF1">
        <w:rPr>
          <w:bCs/>
          <w:sz w:val="24"/>
          <w:szCs w:val="24"/>
        </w:rPr>
        <w:t xml:space="preserve"> incident that I could not fully think through the NDM cycle but still thought through the process as much as possible. </w:t>
      </w:r>
    </w:p>
    <w:p w14:paraId="3B3526AE" w14:textId="1D357531" w:rsidR="00025650" w:rsidRDefault="00025650" w:rsidP="003825A6">
      <w:pPr>
        <w:spacing w:line="360" w:lineRule="auto"/>
        <w:ind w:right="107"/>
        <w:rPr>
          <w:bCs/>
          <w:sz w:val="24"/>
          <w:szCs w:val="24"/>
        </w:rPr>
      </w:pPr>
    </w:p>
    <w:p w14:paraId="26DD8CA7" w14:textId="406C2DAB" w:rsidR="00B04D82" w:rsidRPr="00B04D82" w:rsidRDefault="00B04D82" w:rsidP="003825A6">
      <w:pPr>
        <w:spacing w:line="360" w:lineRule="auto"/>
        <w:ind w:right="107"/>
        <w:rPr>
          <w:b/>
          <w:sz w:val="24"/>
          <w:szCs w:val="24"/>
          <w:u w:val="single"/>
        </w:rPr>
      </w:pPr>
      <w:r>
        <w:rPr>
          <w:bCs/>
          <w:sz w:val="24"/>
          <w:szCs w:val="24"/>
          <w:u w:val="single"/>
        </w:rPr>
        <w:t>Academic models</w:t>
      </w:r>
    </w:p>
    <w:p w14:paraId="5FFFBB93" w14:textId="354143CA" w:rsidR="00D73328" w:rsidRDefault="00D73328" w:rsidP="003825A6">
      <w:pPr>
        <w:spacing w:line="360" w:lineRule="auto"/>
        <w:ind w:right="107"/>
        <w:rPr>
          <w:bCs/>
          <w:sz w:val="24"/>
          <w:szCs w:val="24"/>
        </w:rPr>
      </w:pPr>
      <w:r>
        <w:rPr>
          <w:bCs/>
          <w:sz w:val="24"/>
          <w:szCs w:val="24"/>
        </w:rPr>
        <w:t>The ‘drama triangle’ (</w:t>
      </w:r>
      <w:proofErr w:type="spellStart"/>
      <w:r>
        <w:rPr>
          <w:bCs/>
          <w:sz w:val="24"/>
          <w:szCs w:val="24"/>
        </w:rPr>
        <w:t>Karpman</w:t>
      </w:r>
      <w:proofErr w:type="spellEnd"/>
      <w:r>
        <w:rPr>
          <w:bCs/>
          <w:sz w:val="24"/>
          <w:szCs w:val="24"/>
        </w:rPr>
        <w:t xml:space="preserve">, 1968) is a model of dysfunctional social interactions and illustrates a power game that involves three roles: the victim, the </w:t>
      </w:r>
      <w:r w:rsidR="0077006A">
        <w:rPr>
          <w:bCs/>
          <w:sz w:val="24"/>
          <w:szCs w:val="24"/>
        </w:rPr>
        <w:t>rescuer,</w:t>
      </w:r>
      <w:r>
        <w:rPr>
          <w:bCs/>
          <w:sz w:val="24"/>
          <w:szCs w:val="24"/>
        </w:rPr>
        <w:t xml:space="preserve"> and the prosecutor. </w:t>
      </w:r>
    </w:p>
    <w:p w14:paraId="449D262A" w14:textId="0EDF5387" w:rsidR="00D73328" w:rsidRDefault="00D73328" w:rsidP="00D73328">
      <w:pPr>
        <w:pStyle w:val="ListParagraph"/>
        <w:numPr>
          <w:ilvl w:val="0"/>
          <w:numId w:val="8"/>
        </w:numPr>
        <w:spacing w:line="360" w:lineRule="auto"/>
        <w:ind w:right="107"/>
        <w:rPr>
          <w:bCs/>
          <w:sz w:val="24"/>
          <w:szCs w:val="24"/>
        </w:rPr>
      </w:pPr>
      <w:r w:rsidRPr="00D73328">
        <w:rPr>
          <w:bCs/>
          <w:sz w:val="24"/>
          <w:szCs w:val="24"/>
        </w:rPr>
        <w:t xml:space="preserve">The victim is usually the person who feels victimised. The victim can often feel helpless, trapped, and can fall into a dejected stance. This can stop them from making decisions and solving the problem. </w:t>
      </w:r>
    </w:p>
    <w:p w14:paraId="4F6ACD84" w14:textId="0E629852" w:rsidR="00D73328" w:rsidRDefault="00D73328" w:rsidP="00D73328">
      <w:pPr>
        <w:pStyle w:val="ListParagraph"/>
        <w:numPr>
          <w:ilvl w:val="0"/>
          <w:numId w:val="8"/>
        </w:numPr>
        <w:spacing w:line="360" w:lineRule="auto"/>
        <w:ind w:right="107"/>
        <w:rPr>
          <w:bCs/>
          <w:sz w:val="24"/>
          <w:szCs w:val="24"/>
        </w:rPr>
      </w:pPr>
      <w:r>
        <w:rPr>
          <w:bCs/>
          <w:sz w:val="24"/>
          <w:szCs w:val="24"/>
        </w:rPr>
        <w:t>The rescuer intervenes on behalf of the victim to stop them suffering harm. Rescuers may have good intentions and want to help people but can also result in the victim becoming dependent on being saved.</w:t>
      </w:r>
    </w:p>
    <w:p w14:paraId="777A338A" w14:textId="45BBD4F8" w:rsidR="00D73328" w:rsidRDefault="00D73328" w:rsidP="00D73328">
      <w:pPr>
        <w:pStyle w:val="ListParagraph"/>
        <w:numPr>
          <w:ilvl w:val="0"/>
          <w:numId w:val="8"/>
        </w:numPr>
        <w:spacing w:line="360" w:lineRule="auto"/>
        <w:ind w:right="107"/>
        <w:rPr>
          <w:bCs/>
          <w:sz w:val="24"/>
          <w:szCs w:val="24"/>
        </w:rPr>
      </w:pPr>
      <w:r>
        <w:rPr>
          <w:bCs/>
          <w:sz w:val="24"/>
          <w:szCs w:val="24"/>
        </w:rPr>
        <w:lastRenderedPageBreak/>
        <w:t xml:space="preserve">The prosecutor usually think they must win at any cost. They are critical and good at finding fault and control. They can keep the victim oppressed and can sometimes be seen as a bully. </w:t>
      </w:r>
    </w:p>
    <w:p w14:paraId="51E5F6A0" w14:textId="265F2440" w:rsidR="00D73328" w:rsidRPr="00D73328" w:rsidRDefault="00D73328" w:rsidP="00D73328">
      <w:pPr>
        <w:spacing w:line="360" w:lineRule="auto"/>
        <w:ind w:right="107"/>
        <w:rPr>
          <w:bCs/>
          <w:sz w:val="24"/>
          <w:szCs w:val="24"/>
        </w:rPr>
      </w:pPr>
      <w:r>
        <w:rPr>
          <w:bCs/>
          <w:sz w:val="24"/>
          <w:szCs w:val="24"/>
        </w:rPr>
        <w:t xml:space="preserve">In this incident, it can be hard to identify which individual falls into which category as it could be seen that the officers being </w:t>
      </w:r>
      <w:r w:rsidR="000719D9">
        <w:rPr>
          <w:bCs/>
          <w:sz w:val="24"/>
          <w:szCs w:val="24"/>
        </w:rPr>
        <w:t>assa</w:t>
      </w:r>
      <w:r>
        <w:rPr>
          <w:bCs/>
          <w:sz w:val="24"/>
          <w:szCs w:val="24"/>
        </w:rPr>
        <w:t xml:space="preserve">ulted are not only the rescuer but also the victim. This could suggest that in a policing context, the human behavioural psychology cannot be boiled entirely down into three archetypes. </w:t>
      </w:r>
    </w:p>
    <w:p w14:paraId="17393157" w14:textId="08268ECE" w:rsidR="003825A6" w:rsidRDefault="003825A6" w:rsidP="006F3B3E">
      <w:pPr>
        <w:spacing w:line="360" w:lineRule="auto"/>
        <w:ind w:right="107"/>
        <w:rPr>
          <w:bCs/>
          <w:sz w:val="24"/>
          <w:szCs w:val="24"/>
        </w:rPr>
      </w:pPr>
    </w:p>
    <w:p w14:paraId="4A413127" w14:textId="1A96105A" w:rsidR="003825A6" w:rsidRDefault="00D73328" w:rsidP="006F3B3E">
      <w:pPr>
        <w:spacing w:line="360" w:lineRule="auto"/>
        <w:ind w:right="107"/>
        <w:rPr>
          <w:bCs/>
          <w:sz w:val="24"/>
          <w:szCs w:val="24"/>
        </w:rPr>
      </w:pPr>
      <w:r>
        <w:rPr>
          <w:bCs/>
          <w:sz w:val="24"/>
          <w:szCs w:val="24"/>
        </w:rPr>
        <w:t>Overall, when looking at this incident I am happy with how I dealt with the conflict and the outcome of the situation. When first starting this career, conflict was something that concerned me as I had never been involved in conflict before</w:t>
      </w:r>
      <w:r w:rsidR="00FD3E0B">
        <w:rPr>
          <w:bCs/>
          <w:sz w:val="24"/>
          <w:szCs w:val="24"/>
        </w:rPr>
        <w:t>.</w:t>
      </w:r>
      <w:r>
        <w:rPr>
          <w:bCs/>
          <w:sz w:val="24"/>
          <w:szCs w:val="24"/>
        </w:rPr>
        <w:t xml:space="preserve"> </w:t>
      </w:r>
      <w:r w:rsidR="00FD3E0B">
        <w:rPr>
          <w:bCs/>
          <w:sz w:val="24"/>
          <w:szCs w:val="24"/>
        </w:rPr>
        <w:t>H</w:t>
      </w:r>
      <w:r>
        <w:rPr>
          <w:bCs/>
          <w:sz w:val="24"/>
          <w:szCs w:val="24"/>
        </w:rPr>
        <w:t xml:space="preserve">owever, it has become clear that conflict does not always mean strong use of </w:t>
      </w:r>
      <w:r w:rsidR="006F3B3E">
        <w:rPr>
          <w:bCs/>
          <w:sz w:val="24"/>
          <w:szCs w:val="24"/>
        </w:rPr>
        <w:t>force but</w:t>
      </w:r>
      <w:r>
        <w:rPr>
          <w:bCs/>
          <w:sz w:val="24"/>
          <w:szCs w:val="24"/>
        </w:rPr>
        <w:t xml:space="preserve"> can sometimes just need some restraint or even good levels of communication. Throughout this incident, I felt that I was able to keep the use of force to a minimum and tried to ensure that my communication was the main tactic I used. For these reasons, I am satisfied with my communication skills as well and my use of force skills. </w:t>
      </w:r>
    </w:p>
    <w:p w14:paraId="35E512C9" w14:textId="0FB6FAAC" w:rsidR="003825A6" w:rsidRPr="007F3CCE" w:rsidRDefault="003825A6" w:rsidP="00E6298B">
      <w:pPr>
        <w:ind w:right="107"/>
        <w:rPr>
          <w:b/>
          <w:sz w:val="24"/>
          <w:szCs w:val="24"/>
        </w:rPr>
      </w:pPr>
    </w:p>
    <w:p w14:paraId="79BB486F" w14:textId="52D29468" w:rsidR="00D73328" w:rsidRPr="007F3CCE" w:rsidRDefault="00D73328" w:rsidP="00E6298B">
      <w:pPr>
        <w:ind w:right="107"/>
        <w:rPr>
          <w:b/>
          <w:sz w:val="24"/>
          <w:szCs w:val="24"/>
        </w:rPr>
      </w:pPr>
      <w:r w:rsidRPr="007F3CCE">
        <w:rPr>
          <w:b/>
          <w:sz w:val="24"/>
          <w:szCs w:val="24"/>
        </w:rPr>
        <w:t xml:space="preserve">Word count = </w:t>
      </w:r>
      <w:r w:rsidR="00C21F29" w:rsidRPr="007F3CCE">
        <w:rPr>
          <w:b/>
          <w:sz w:val="24"/>
          <w:szCs w:val="24"/>
        </w:rPr>
        <w:t>2</w:t>
      </w:r>
      <w:r w:rsidR="00CB0303" w:rsidRPr="007F3CCE">
        <w:rPr>
          <w:b/>
          <w:sz w:val="24"/>
          <w:szCs w:val="24"/>
        </w:rPr>
        <w:t>11</w:t>
      </w:r>
      <w:r w:rsidR="00FD3E0B">
        <w:rPr>
          <w:b/>
          <w:sz w:val="24"/>
          <w:szCs w:val="24"/>
        </w:rPr>
        <w:t>5</w:t>
      </w:r>
      <w:r w:rsidR="00C21F29" w:rsidRPr="007F3CCE">
        <w:rPr>
          <w:b/>
          <w:sz w:val="24"/>
          <w:szCs w:val="24"/>
        </w:rPr>
        <w:t xml:space="preserve"> words.</w:t>
      </w:r>
    </w:p>
    <w:p w14:paraId="36E1AD8D" w14:textId="0ACBDE08" w:rsidR="003825A6" w:rsidRDefault="003825A6" w:rsidP="00E6298B">
      <w:pPr>
        <w:ind w:right="107"/>
        <w:rPr>
          <w:bCs/>
          <w:sz w:val="24"/>
          <w:szCs w:val="24"/>
        </w:rPr>
      </w:pPr>
    </w:p>
    <w:p w14:paraId="4A118A49" w14:textId="1DF2E0E6" w:rsidR="003825A6" w:rsidRDefault="003825A6" w:rsidP="00E6298B">
      <w:pPr>
        <w:ind w:right="107"/>
        <w:rPr>
          <w:bCs/>
          <w:sz w:val="24"/>
          <w:szCs w:val="24"/>
        </w:rPr>
      </w:pPr>
    </w:p>
    <w:p w14:paraId="09AA8AE2" w14:textId="6E9EC3D6" w:rsidR="003825A6" w:rsidRDefault="003825A6" w:rsidP="00E6298B">
      <w:pPr>
        <w:ind w:right="107"/>
        <w:rPr>
          <w:bCs/>
          <w:sz w:val="24"/>
          <w:szCs w:val="24"/>
        </w:rPr>
      </w:pPr>
    </w:p>
    <w:p w14:paraId="5BCBCA5F" w14:textId="341F926D" w:rsidR="003825A6" w:rsidRDefault="003825A6" w:rsidP="00E6298B">
      <w:pPr>
        <w:ind w:right="107"/>
        <w:rPr>
          <w:bCs/>
          <w:sz w:val="24"/>
          <w:szCs w:val="24"/>
        </w:rPr>
      </w:pPr>
    </w:p>
    <w:p w14:paraId="3A41395D" w14:textId="73426F7C" w:rsidR="003825A6" w:rsidRDefault="003825A6" w:rsidP="00E6298B">
      <w:pPr>
        <w:ind w:right="107"/>
        <w:rPr>
          <w:bCs/>
          <w:sz w:val="24"/>
          <w:szCs w:val="24"/>
        </w:rPr>
      </w:pPr>
    </w:p>
    <w:p w14:paraId="56BBEBEB" w14:textId="02568A97" w:rsidR="003825A6" w:rsidRDefault="003825A6" w:rsidP="00E6298B">
      <w:pPr>
        <w:ind w:right="107"/>
        <w:rPr>
          <w:bCs/>
          <w:sz w:val="24"/>
          <w:szCs w:val="24"/>
        </w:rPr>
      </w:pPr>
    </w:p>
    <w:p w14:paraId="4D0F6BC4" w14:textId="63A61EC9" w:rsidR="003825A6" w:rsidRDefault="003825A6" w:rsidP="00E6298B">
      <w:pPr>
        <w:ind w:right="107"/>
        <w:rPr>
          <w:bCs/>
          <w:sz w:val="24"/>
          <w:szCs w:val="24"/>
        </w:rPr>
      </w:pPr>
    </w:p>
    <w:p w14:paraId="76F7FB07" w14:textId="22663EF8" w:rsidR="003825A6" w:rsidRDefault="003825A6" w:rsidP="00E6298B">
      <w:pPr>
        <w:ind w:right="107"/>
        <w:rPr>
          <w:bCs/>
          <w:sz w:val="24"/>
          <w:szCs w:val="24"/>
        </w:rPr>
      </w:pPr>
    </w:p>
    <w:p w14:paraId="478A7AA6" w14:textId="269001E1" w:rsidR="003825A6" w:rsidRDefault="003825A6" w:rsidP="00E6298B">
      <w:pPr>
        <w:ind w:right="107"/>
        <w:rPr>
          <w:bCs/>
          <w:sz w:val="24"/>
          <w:szCs w:val="24"/>
        </w:rPr>
      </w:pPr>
    </w:p>
    <w:p w14:paraId="7DA4EAD4" w14:textId="3AD1BBE8" w:rsidR="003825A6" w:rsidRDefault="003825A6" w:rsidP="00E6298B">
      <w:pPr>
        <w:ind w:right="107"/>
        <w:rPr>
          <w:bCs/>
          <w:sz w:val="24"/>
          <w:szCs w:val="24"/>
        </w:rPr>
      </w:pPr>
    </w:p>
    <w:p w14:paraId="1B22748C" w14:textId="13DDDA5B" w:rsidR="003825A6" w:rsidRDefault="003825A6" w:rsidP="00E6298B">
      <w:pPr>
        <w:ind w:right="107"/>
        <w:rPr>
          <w:bCs/>
          <w:sz w:val="24"/>
          <w:szCs w:val="24"/>
        </w:rPr>
      </w:pPr>
    </w:p>
    <w:p w14:paraId="410E9114" w14:textId="66E072B2" w:rsidR="003825A6" w:rsidRDefault="003825A6" w:rsidP="00E6298B">
      <w:pPr>
        <w:ind w:right="107"/>
        <w:rPr>
          <w:bCs/>
          <w:sz w:val="24"/>
          <w:szCs w:val="24"/>
        </w:rPr>
      </w:pPr>
    </w:p>
    <w:p w14:paraId="4B9D0CFA" w14:textId="6307A564" w:rsidR="003825A6" w:rsidRDefault="003825A6" w:rsidP="00E6298B">
      <w:pPr>
        <w:ind w:right="107"/>
        <w:rPr>
          <w:bCs/>
          <w:sz w:val="24"/>
          <w:szCs w:val="24"/>
        </w:rPr>
      </w:pPr>
    </w:p>
    <w:p w14:paraId="3760CD9D" w14:textId="17BCC32C" w:rsidR="003825A6" w:rsidRDefault="003825A6" w:rsidP="00E6298B">
      <w:pPr>
        <w:ind w:right="107"/>
        <w:rPr>
          <w:bCs/>
          <w:sz w:val="24"/>
          <w:szCs w:val="24"/>
        </w:rPr>
      </w:pPr>
    </w:p>
    <w:p w14:paraId="3F983F3C" w14:textId="4EBEA8E1" w:rsidR="003825A6" w:rsidRDefault="003825A6" w:rsidP="00E6298B">
      <w:pPr>
        <w:ind w:right="107"/>
        <w:rPr>
          <w:bCs/>
          <w:sz w:val="24"/>
          <w:szCs w:val="24"/>
        </w:rPr>
      </w:pPr>
    </w:p>
    <w:p w14:paraId="03618F8A" w14:textId="50CC65C4" w:rsidR="003825A6" w:rsidRDefault="003825A6" w:rsidP="00E6298B">
      <w:pPr>
        <w:ind w:right="107"/>
        <w:rPr>
          <w:bCs/>
          <w:sz w:val="24"/>
          <w:szCs w:val="24"/>
        </w:rPr>
      </w:pPr>
    </w:p>
    <w:p w14:paraId="4C68F8BA" w14:textId="721AE051" w:rsidR="003825A6" w:rsidRDefault="003825A6" w:rsidP="00E6298B">
      <w:pPr>
        <w:ind w:right="107"/>
        <w:rPr>
          <w:bCs/>
          <w:sz w:val="24"/>
          <w:szCs w:val="24"/>
        </w:rPr>
      </w:pPr>
    </w:p>
    <w:p w14:paraId="0C1C8116" w14:textId="3C90CDA2" w:rsidR="003825A6" w:rsidRDefault="003825A6" w:rsidP="00E6298B">
      <w:pPr>
        <w:ind w:right="107"/>
        <w:rPr>
          <w:bCs/>
          <w:sz w:val="24"/>
          <w:szCs w:val="24"/>
        </w:rPr>
      </w:pPr>
    </w:p>
    <w:p w14:paraId="1A2D92E0" w14:textId="616858BD" w:rsidR="003825A6" w:rsidRDefault="003825A6" w:rsidP="00E6298B">
      <w:pPr>
        <w:ind w:right="107"/>
        <w:rPr>
          <w:bCs/>
          <w:sz w:val="24"/>
          <w:szCs w:val="24"/>
        </w:rPr>
      </w:pPr>
    </w:p>
    <w:p w14:paraId="7B2141CB" w14:textId="45E6019B" w:rsidR="003825A6" w:rsidRDefault="003825A6" w:rsidP="00E6298B">
      <w:pPr>
        <w:ind w:right="107"/>
        <w:rPr>
          <w:bCs/>
          <w:sz w:val="24"/>
          <w:szCs w:val="24"/>
        </w:rPr>
      </w:pPr>
    </w:p>
    <w:p w14:paraId="23D870B3" w14:textId="41685141" w:rsidR="003825A6" w:rsidRDefault="003825A6" w:rsidP="00E6298B">
      <w:pPr>
        <w:ind w:right="107"/>
        <w:rPr>
          <w:bCs/>
          <w:sz w:val="24"/>
          <w:szCs w:val="24"/>
        </w:rPr>
      </w:pPr>
    </w:p>
    <w:p w14:paraId="5A01F65D" w14:textId="18554021" w:rsidR="003825A6" w:rsidRDefault="003825A6" w:rsidP="00E6298B">
      <w:pPr>
        <w:ind w:right="107"/>
        <w:rPr>
          <w:bCs/>
          <w:sz w:val="24"/>
          <w:szCs w:val="24"/>
        </w:rPr>
      </w:pPr>
    </w:p>
    <w:p w14:paraId="1989EC83" w14:textId="5B430BBF" w:rsidR="003825A6" w:rsidRDefault="003825A6" w:rsidP="00E6298B">
      <w:pPr>
        <w:ind w:right="107"/>
        <w:rPr>
          <w:bCs/>
          <w:sz w:val="24"/>
          <w:szCs w:val="24"/>
        </w:rPr>
      </w:pPr>
    </w:p>
    <w:p w14:paraId="6044CDA5" w14:textId="77777777" w:rsidR="00CB0303" w:rsidRDefault="00CB0303" w:rsidP="28A9B94D">
      <w:pPr>
        <w:ind w:right="107"/>
        <w:jc w:val="center"/>
        <w:rPr>
          <w:bCs/>
          <w:sz w:val="24"/>
          <w:szCs w:val="24"/>
        </w:rPr>
      </w:pPr>
    </w:p>
    <w:p w14:paraId="13F4B7E0" w14:textId="02DC80C6"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w:t>
      </w:r>
      <w:proofErr w:type="gramStart"/>
      <w:r>
        <w:rPr>
          <w:b/>
          <w:sz w:val="24"/>
          <w:szCs w:val="24"/>
        </w:rPr>
        <w:t>inclusion</w:t>
      </w:r>
      <w:proofErr w:type="gramEnd"/>
      <w:r>
        <w:rPr>
          <w:b/>
          <w:sz w:val="24"/>
          <w:szCs w:val="24"/>
        </w:rPr>
        <w:t xml:space="preserve">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 xml:space="preserve">Your reflection must illustrate your understanding and application of core principles of ethics, equality, </w:t>
            </w:r>
            <w:proofErr w:type="gramStart"/>
            <w:r w:rsidRPr="1537D0F1">
              <w:rPr>
                <w:sz w:val="24"/>
                <w:szCs w:val="24"/>
              </w:rPr>
              <w:t>diversity</w:t>
            </w:r>
            <w:proofErr w:type="gramEnd"/>
            <w:r w:rsidRPr="1537D0F1">
              <w:rPr>
                <w:sz w:val="24"/>
                <w:szCs w:val="24"/>
              </w:rPr>
              <w:t xml:space="preserve">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9572CA0" w14:textId="21613097" w:rsidR="00B679C7" w:rsidRPr="00FD539C" w:rsidRDefault="00112751" w:rsidP="00FD539C">
      <w:pPr>
        <w:ind w:right="107"/>
        <w:jc w:val="both"/>
        <w:rPr>
          <w:b/>
          <w:sz w:val="24"/>
          <w:szCs w:val="24"/>
        </w:rPr>
      </w:pPr>
      <w:r w:rsidRPr="00450C83">
        <w:rPr>
          <w:b/>
          <w:sz w:val="24"/>
          <w:szCs w:val="24"/>
        </w:rPr>
        <w:t>ANSWER:</w:t>
      </w:r>
    </w:p>
    <w:p w14:paraId="69AB2FBB" w14:textId="77777777" w:rsidR="00B679C7" w:rsidRDefault="00B679C7" w:rsidP="001E26E8">
      <w:pPr>
        <w:spacing w:line="360" w:lineRule="auto"/>
        <w:ind w:right="107"/>
        <w:jc w:val="both"/>
        <w:rPr>
          <w:sz w:val="24"/>
          <w:szCs w:val="24"/>
        </w:rPr>
      </w:pPr>
    </w:p>
    <w:p w14:paraId="7562791C" w14:textId="21C07B04" w:rsidR="00DB521D" w:rsidRDefault="008E134D" w:rsidP="001E26E8">
      <w:pPr>
        <w:spacing w:line="360" w:lineRule="auto"/>
        <w:ind w:right="107"/>
        <w:jc w:val="both"/>
        <w:rPr>
          <w:sz w:val="24"/>
          <w:szCs w:val="24"/>
        </w:rPr>
      </w:pPr>
      <w:r>
        <w:rPr>
          <w:sz w:val="24"/>
          <w:szCs w:val="24"/>
        </w:rPr>
        <w:t>The victims code of practice in the police is essential</w:t>
      </w:r>
      <w:r w:rsidR="00BC5079">
        <w:rPr>
          <w:sz w:val="24"/>
          <w:szCs w:val="24"/>
        </w:rPr>
        <w:t xml:space="preserve"> and is increasingly becoming a big focus of the Criminal Justice System (CJS)</w:t>
      </w:r>
      <w:r>
        <w:rPr>
          <w:sz w:val="24"/>
          <w:szCs w:val="24"/>
        </w:rPr>
        <w:t xml:space="preserve">. Police officers deal with victims at the most vulnerable times of their lives and due to this </w:t>
      </w:r>
      <w:r w:rsidR="00BC5079">
        <w:rPr>
          <w:sz w:val="24"/>
          <w:szCs w:val="24"/>
        </w:rPr>
        <w:t>vulnerability,</w:t>
      </w:r>
      <w:r>
        <w:rPr>
          <w:sz w:val="24"/>
          <w:szCs w:val="24"/>
        </w:rPr>
        <w:t xml:space="preserve"> it is important to ensure that victims a</w:t>
      </w:r>
      <w:r w:rsidR="00FD539C">
        <w:rPr>
          <w:sz w:val="24"/>
          <w:szCs w:val="24"/>
        </w:rPr>
        <w:t>re</w:t>
      </w:r>
      <w:r>
        <w:rPr>
          <w:sz w:val="24"/>
          <w:szCs w:val="24"/>
        </w:rPr>
        <w:t xml:space="preserve"> treated fairly and respectfully. </w:t>
      </w:r>
      <w:r w:rsidR="00BC5079">
        <w:rPr>
          <w:sz w:val="24"/>
          <w:szCs w:val="24"/>
        </w:rPr>
        <w:t xml:space="preserve">College of Policing (2021) have produced a new version of the </w:t>
      </w:r>
      <w:r w:rsidR="007905D5">
        <w:rPr>
          <w:sz w:val="24"/>
          <w:szCs w:val="24"/>
        </w:rPr>
        <w:t>victim’s</w:t>
      </w:r>
      <w:r w:rsidR="00BC5079">
        <w:rPr>
          <w:sz w:val="24"/>
          <w:szCs w:val="24"/>
        </w:rPr>
        <w:t xml:space="preserve"> code of practice which includes 12 rights that all victims have. These rights set out the service and minimum standards that </w:t>
      </w:r>
      <w:r w:rsidR="00FD3E0B">
        <w:rPr>
          <w:sz w:val="24"/>
          <w:szCs w:val="24"/>
        </w:rPr>
        <w:t>must</w:t>
      </w:r>
      <w:r w:rsidR="00BC5079">
        <w:rPr>
          <w:sz w:val="24"/>
          <w:szCs w:val="24"/>
        </w:rPr>
        <w:t xml:space="preserve"> be provided to victims of crimes by organisations (College of Policing 2021). These rights start from the second a call is made </w:t>
      </w:r>
      <w:r w:rsidR="007905D5">
        <w:rPr>
          <w:sz w:val="24"/>
          <w:szCs w:val="24"/>
        </w:rPr>
        <w:t>into</w:t>
      </w:r>
      <w:r w:rsidR="00BC5079">
        <w:rPr>
          <w:sz w:val="24"/>
          <w:szCs w:val="24"/>
        </w:rPr>
        <w:t xml:space="preserve"> the police, until way after the case has been closed. The rights can range from ensuring that victims are able to understand and to be understood, to</w:t>
      </w:r>
      <w:r w:rsidR="007905D5">
        <w:rPr>
          <w:sz w:val="24"/>
          <w:szCs w:val="24"/>
        </w:rPr>
        <w:t xml:space="preserve"> making a complaint about victim’s rights not being met. This essay is going to discuss an incident </w:t>
      </w:r>
      <w:r w:rsidR="00FD539C">
        <w:rPr>
          <w:sz w:val="24"/>
          <w:szCs w:val="24"/>
        </w:rPr>
        <w:t xml:space="preserve">I attended </w:t>
      </w:r>
      <w:r w:rsidR="007905D5">
        <w:rPr>
          <w:sz w:val="24"/>
          <w:szCs w:val="24"/>
        </w:rPr>
        <w:t>where I fel</w:t>
      </w:r>
      <w:r w:rsidR="00FD539C">
        <w:rPr>
          <w:sz w:val="24"/>
          <w:szCs w:val="24"/>
        </w:rPr>
        <w:t>t</w:t>
      </w:r>
      <w:r w:rsidR="007905D5">
        <w:rPr>
          <w:sz w:val="24"/>
          <w:szCs w:val="24"/>
        </w:rPr>
        <w:t xml:space="preserve"> </w:t>
      </w:r>
      <w:r w:rsidR="00FD539C">
        <w:rPr>
          <w:sz w:val="24"/>
          <w:szCs w:val="24"/>
        </w:rPr>
        <w:t xml:space="preserve">that </w:t>
      </w:r>
      <w:r w:rsidR="007905D5">
        <w:rPr>
          <w:sz w:val="24"/>
          <w:szCs w:val="24"/>
        </w:rPr>
        <w:t xml:space="preserve">both the victim and witnesses were very vulnerable, so it was essential to ensure that their needs were being met throughout this process and that they were provided with the best service possible. While discussing this incident I will </w:t>
      </w:r>
      <w:r w:rsidR="00FD3E0B">
        <w:rPr>
          <w:sz w:val="24"/>
          <w:szCs w:val="24"/>
        </w:rPr>
        <w:t xml:space="preserve">explore </w:t>
      </w:r>
      <w:r w:rsidR="007905D5">
        <w:rPr>
          <w:sz w:val="24"/>
          <w:szCs w:val="24"/>
        </w:rPr>
        <w:t>how the individuals’ rights were met and how I ensured that I understood the core principles of aspects like equality and diversity</w:t>
      </w:r>
      <w:r w:rsidR="00FD539C">
        <w:rPr>
          <w:sz w:val="24"/>
          <w:szCs w:val="24"/>
        </w:rPr>
        <w:t xml:space="preserve"> whilst also ensuring I do not disclose any information that could expose their identity</w:t>
      </w:r>
      <w:r w:rsidR="007905D5">
        <w:rPr>
          <w:sz w:val="24"/>
          <w:szCs w:val="24"/>
        </w:rPr>
        <w:t xml:space="preserve">. </w:t>
      </w:r>
    </w:p>
    <w:p w14:paraId="2F7EC2F0" w14:textId="2D0940C3" w:rsidR="007905D5" w:rsidRDefault="007905D5" w:rsidP="001E26E8">
      <w:pPr>
        <w:spacing w:line="360" w:lineRule="auto"/>
        <w:ind w:right="107"/>
        <w:jc w:val="both"/>
        <w:rPr>
          <w:sz w:val="24"/>
          <w:szCs w:val="24"/>
        </w:rPr>
      </w:pPr>
    </w:p>
    <w:p w14:paraId="57064EEE" w14:textId="036ECB45" w:rsidR="007905D5" w:rsidRDefault="007905D5" w:rsidP="001E26E8">
      <w:pPr>
        <w:spacing w:line="360" w:lineRule="auto"/>
        <w:ind w:right="107"/>
        <w:jc w:val="both"/>
        <w:rPr>
          <w:sz w:val="24"/>
          <w:szCs w:val="24"/>
        </w:rPr>
      </w:pPr>
      <w:r>
        <w:rPr>
          <w:sz w:val="24"/>
          <w:szCs w:val="24"/>
        </w:rPr>
        <w:lastRenderedPageBreak/>
        <w:t>I attended a priority-grad</w:t>
      </w:r>
      <w:r w:rsidR="00FD539C">
        <w:rPr>
          <w:sz w:val="24"/>
          <w:szCs w:val="24"/>
        </w:rPr>
        <w:t xml:space="preserve">ed </w:t>
      </w:r>
      <w:r>
        <w:rPr>
          <w:sz w:val="24"/>
          <w:szCs w:val="24"/>
        </w:rPr>
        <w:t xml:space="preserve">call of a female who was reporting that her daughter had been sexually assaulted by her grandfather. The daughter in this case did not live with the mother but instead lived with the grandfather who the mother believed was trying to minimise contact between her and her daughter as much as possible. However, the daughter’s new stepmother has contacted the mother stating that she has left the property due to the daughter disclosing to her that her grandfather has been sexually touching her. The stepmother discussed how big of an impact this is having on the daughter and that she is not putting her children at risk and </w:t>
      </w:r>
      <w:r w:rsidR="00FD3E0B">
        <w:rPr>
          <w:sz w:val="24"/>
          <w:szCs w:val="24"/>
        </w:rPr>
        <w:t>decided to</w:t>
      </w:r>
      <w:r>
        <w:rPr>
          <w:sz w:val="24"/>
          <w:szCs w:val="24"/>
        </w:rPr>
        <w:t xml:space="preserve"> le</w:t>
      </w:r>
      <w:r w:rsidR="00FD3E0B">
        <w:rPr>
          <w:sz w:val="24"/>
          <w:szCs w:val="24"/>
        </w:rPr>
        <w:t>ave</w:t>
      </w:r>
      <w:r>
        <w:rPr>
          <w:sz w:val="24"/>
          <w:szCs w:val="24"/>
        </w:rPr>
        <w:t xml:space="preserve"> the property. This has then resulted in the mother </w:t>
      </w:r>
      <w:r w:rsidR="00FD539C">
        <w:rPr>
          <w:sz w:val="24"/>
          <w:szCs w:val="24"/>
        </w:rPr>
        <w:t xml:space="preserve">reporting this incident to the police. </w:t>
      </w:r>
    </w:p>
    <w:p w14:paraId="274C5092" w14:textId="35BBAE1B" w:rsidR="007905D5" w:rsidRDefault="007905D5" w:rsidP="001E26E8">
      <w:pPr>
        <w:spacing w:line="360" w:lineRule="auto"/>
        <w:ind w:right="107"/>
        <w:jc w:val="both"/>
        <w:rPr>
          <w:sz w:val="24"/>
          <w:szCs w:val="24"/>
        </w:rPr>
      </w:pPr>
    </w:p>
    <w:p w14:paraId="6FC30C5B" w14:textId="179C56F1" w:rsidR="008E134D" w:rsidRDefault="007905D5" w:rsidP="001E26E8">
      <w:pPr>
        <w:spacing w:line="360" w:lineRule="auto"/>
        <w:ind w:right="107"/>
        <w:jc w:val="both"/>
        <w:rPr>
          <w:sz w:val="24"/>
          <w:szCs w:val="24"/>
        </w:rPr>
      </w:pPr>
      <w:proofErr w:type="gramStart"/>
      <w:r>
        <w:rPr>
          <w:sz w:val="24"/>
          <w:szCs w:val="24"/>
        </w:rPr>
        <w:t>After discussing the situation to the mother, it</w:t>
      </w:r>
      <w:proofErr w:type="gramEnd"/>
      <w:r>
        <w:rPr>
          <w:sz w:val="24"/>
          <w:szCs w:val="24"/>
        </w:rPr>
        <w:t xml:space="preserve"> became clear that the sexual assault that was being alleged was sexual activity with a child contrary to section 9 of the Sexual Offences Act 2003. This offence takes pla</w:t>
      </w:r>
      <w:r w:rsidR="00FD539C">
        <w:rPr>
          <w:sz w:val="24"/>
          <w:szCs w:val="24"/>
        </w:rPr>
        <w:t>ce</w:t>
      </w:r>
      <w:r>
        <w:rPr>
          <w:sz w:val="24"/>
          <w:szCs w:val="24"/>
        </w:rPr>
        <w:t xml:space="preserve"> if person (A) who is 18 or over ‘intentionally touches’ (B) and the touching is sexual and either (B) is under 16, (A) does not reasonably believe that (B) is 16 or over or if (A) is under 13. The reason this section was chosen was due to the age of the child who the allegations were being made for as she was under the age of 16. The number of children who have been sexually abused by an adult is slowly on the increase with the stats now being that 7.5% of adults aged 18 to 74 have experienced sexual abuse before the age of 16 years which equate to 3.1 million people</w:t>
      </w:r>
      <w:r w:rsidR="001E26E8">
        <w:rPr>
          <w:sz w:val="24"/>
          <w:szCs w:val="24"/>
        </w:rPr>
        <w:t xml:space="preserve"> </w:t>
      </w:r>
      <w:r>
        <w:rPr>
          <w:sz w:val="24"/>
          <w:szCs w:val="24"/>
        </w:rPr>
        <w:t xml:space="preserve">(Rape Crisis England and Wales 2020). </w:t>
      </w:r>
    </w:p>
    <w:p w14:paraId="598FFEC5" w14:textId="0D436C72" w:rsidR="00025650" w:rsidRDefault="00025650" w:rsidP="00CB3161">
      <w:pPr>
        <w:spacing w:line="360" w:lineRule="auto"/>
        <w:ind w:right="107"/>
        <w:jc w:val="both"/>
        <w:rPr>
          <w:sz w:val="24"/>
          <w:szCs w:val="24"/>
        </w:rPr>
      </w:pPr>
    </w:p>
    <w:p w14:paraId="6EA40CFB" w14:textId="59335372" w:rsidR="001E26E8" w:rsidRDefault="00CB3161" w:rsidP="00CB3161">
      <w:pPr>
        <w:spacing w:line="360" w:lineRule="auto"/>
        <w:ind w:right="107"/>
        <w:jc w:val="both"/>
        <w:rPr>
          <w:sz w:val="24"/>
          <w:szCs w:val="24"/>
        </w:rPr>
      </w:pPr>
      <w:r>
        <w:rPr>
          <w:sz w:val="24"/>
          <w:szCs w:val="24"/>
        </w:rPr>
        <w:t xml:space="preserve">There are no cultural, ethnicity or language issues with this occurrence. The victim was a white Welsh female whom English was her first language. </w:t>
      </w:r>
    </w:p>
    <w:p w14:paraId="211514D5" w14:textId="40CCEFBE" w:rsidR="009130C6" w:rsidRDefault="009130C6" w:rsidP="00CB3161">
      <w:pPr>
        <w:spacing w:line="360" w:lineRule="auto"/>
        <w:ind w:right="107"/>
        <w:jc w:val="both"/>
        <w:rPr>
          <w:sz w:val="24"/>
          <w:szCs w:val="24"/>
        </w:rPr>
      </w:pPr>
    </w:p>
    <w:p w14:paraId="111626FD" w14:textId="0A5E118C" w:rsidR="009130C6" w:rsidRDefault="009130C6" w:rsidP="00CB3161">
      <w:pPr>
        <w:spacing w:line="360" w:lineRule="auto"/>
        <w:ind w:right="107"/>
        <w:jc w:val="both"/>
        <w:rPr>
          <w:sz w:val="24"/>
          <w:szCs w:val="24"/>
        </w:rPr>
      </w:pPr>
      <w:r>
        <w:rPr>
          <w:sz w:val="24"/>
          <w:szCs w:val="24"/>
        </w:rPr>
        <w:t>Some of the rights of the victim’s code are directly applicable to the case of the young child who has experienced sexual abuse. Due to the child’s age, it is important to consider her right of being able to understand officers and to be understood by police officers. This was not due to any language barriers or extra needs, but it was important in this case to ensure that terms and phrases that were used when speaking to the child were able to be understood by her.</w:t>
      </w:r>
      <w:r w:rsidR="00D24A88">
        <w:rPr>
          <w:sz w:val="24"/>
          <w:szCs w:val="24"/>
        </w:rPr>
        <w:t xml:space="preserve"> I done this by avoiding any police jargon or abbreviations.</w:t>
      </w:r>
      <w:r>
        <w:rPr>
          <w:sz w:val="24"/>
          <w:szCs w:val="24"/>
        </w:rPr>
        <w:t xml:space="preserve"> I also had to ensure that I was patient and continuously asking if the child understood what was being spoken about. I felt that ensuring that this right was constantly being met, built up a better rapport with the victim as I felt that when I spoke to her in a way that she would understand </w:t>
      </w:r>
      <w:r>
        <w:rPr>
          <w:sz w:val="24"/>
          <w:szCs w:val="24"/>
        </w:rPr>
        <w:lastRenderedPageBreak/>
        <w:t xml:space="preserve">it then made her openly speak about the crimes that were taking place. I also ensured that I used active listening </w:t>
      </w:r>
      <w:r w:rsidR="00D24A88">
        <w:rPr>
          <w:sz w:val="24"/>
          <w:szCs w:val="24"/>
        </w:rPr>
        <w:t xml:space="preserve">when engaging with the female to allow her to feel understood. </w:t>
      </w:r>
    </w:p>
    <w:p w14:paraId="6BF55C75" w14:textId="55D3EC58" w:rsidR="00D24A88" w:rsidRDefault="00D24A88" w:rsidP="00CB3161">
      <w:pPr>
        <w:spacing w:line="360" w:lineRule="auto"/>
        <w:ind w:right="107"/>
        <w:jc w:val="both"/>
        <w:rPr>
          <w:sz w:val="24"/>
          <w:szCs w:val="24"/>
        </w:rPr>
      </w:pPr>
    </w:p>
    <w:p w14:paraId="3E1EC68F" w14:textId="05E3B185" w:rsidR="00D24A88" w:rsidRDefault="00C17EC2" w:rsidP="00CB3161">
      <w:pPr>
        <w:spacing w:line="360" w:lineRule="auto"/>
        <w:ind w:right="107"/>
        <w:jc w:val="both"/>
        <w:rPr>
          <w:sz w:val="24"/>
          <w:szCs w:val="24"/>
        </w:rPr>
      </w:pPr>
      <w:r>
        <w:rPr>
          <w:sz w:val="24"/>
          <w:szCs w:val="24"/>
        </w:rPr>
        <w:t xml:space="preserve">Another right that was important in this case due to the nature of the offences that have taken place was right 4 </w:t>
      </w:r>
      <w:r w:rsidR="009B6EF8">
        <w:rPr>
          <w:sz w:val="24"/>
          <w:szCs w:val="24"/>
        </w:rPr>
        <w:t xml:space="preserve">which is the right </w:t>
      </w:r>
      <w:r>
        <w:rPr>
          <w:sz w:val="24"/>
          <w:szCs w:val="24"/>
        </w:rPr>
        <w:t>to be referred to services that support victims a</w:t>
      </w:r>
      <w:r w:rsidR="009B6EF8">
        <w:rPr>
          <w:sz w:val="24"/>
          <w:szCs w:val="24"/>
        </w:rPr>
        <w:t>nd their needs</w:t>
      </w:r>
      <w:r>
        <w:rPr>
          <w:sz w:val="24"/>
          <w:szCs w:val="24"/>
        </w:rPr>
        <w:t xml:space="preserve">. This must happen within two working days of a crime being reported and continue throughout the criminal justice process. In this case it was essential to get social services involved as soon as possible as the child was living with the grandfather which put her at a higher risk of these crimes keeping occurring. </w:t>
      </w:r>
      <w:r w:rsidR="0058494E">
        <w:rPr>
          <w:sz w:val="24"/>
          <w:szCs w:val="24"/>
        </w:rPr>
        <w:t>A personal protection notice was also submitted for the child to ensure that she could get all the help she needed and that she would be signposted to all the correct support agencies as due to the nature of the incidents this could have a major impact on her life going forward.</w:t>
      </w:r>
    </w:p>
    <w:p w14:paraId="050CEE9D" w14:textId="7CF59D67" w:rsidR="00D24A88" w:rsidRDefault="00D24A88" w:rsidP="00CB3161">
      <w:pPr>
        <w:spacing w:line="360" w:lineRule="auto"/>
        <w:ind w:right="107"/>
        <w:jc w:val="both"/>
        <w:rPr>
          <w:sz w:val="24"/>
          <w:szCs w:val="24"/>
        </w:rPr>
      </w:pPr>
    </w:p>
    <w:p w14:paraId="75A471F3" w14:textId="4949D203" w:rsidR="0058494E" w:rsidRDefault="0058494E" w:rsidP="00CB3161">
      <w:pPr>
        <w:spacing w:line="360" w:lineRule="auto"/>
        <w:ind w:right="107"/>
        <w:jc w:val="both"/>
        <w:rPr>
          <w:sz w:val="24"/>
          <w:szCs w:val="24"/>
        </w:rPr>
      </w:pPr>
      <w:r>
        <w:rPr>
          <w:sz w:val="24"/>
          <w:szCs w:val="24"/>
        </w:rPr>
        <w:t xml:space="preserve">A further right that I ensured I followed as it a key element when dealing with victims is that the victim has the right to be regularly updated on their case and to know what is happening. I ensured that throughout the process that the victim was updated and knew at what stage of the investigation we were on. This was difficult in this situation as the victim was a child, so a lot of contact was going through the child’s mother instead of directly to the child. Before doing this, I had to ensure that there were no reasons that the child was not in custody of the mother before sharing personal information. Once this was clear and we were able to speak to the mother regarding the victim, we used the mother as our point of contact. </w:t>
      </w:r>
      <w:r w:rsidR="009311B5">
        <w:rPr>
          <w:sz w:val="24"/>
          <w:szCs w:val="24"/>
        </w:rPr>
        <w:t>Throughout</w:t>
      </w:r>
      <w:r>
        <w:rPr>
          <w:sz w:val="24"/>
          <w:szCs w:val="24"/>
        </w:rPr>
        <w:t xml:space="preserve"> the process we made them aware of things like the personal protection notice being submitted and when we </w:t>
      </w:r>
      <w:r w:rsidR="009311B5">
        <w:rPr>
          <w:sz w:val="24"/>
          <w:szCs w:val="24"/>
        </w:rPr>
        <w:t>were</w:t>
      </w:r>
      <w:r>
        <w:rPr>
          <w:sz w:val="24"/>
          <w:szCs w:val="24"/>
        </w:rPr>
        <w:t xml:space="preserve"> going to be speaking to the grandfather regarding the situation. </w:t>
      </w:r>
      <w:r w:rsidR="009311B5">
        <w:rPr>
          <w:sz w:val="24"/>
          <w:szCs w:val="24"/>
        </w:rPr>
        <w:t xml:space="preserve">Although we were able to use the mother as a point of contact, we tried to make the child understand what the situation was without scaring her and letting her know that we will try to help her as much as possible. This was done through speaking to the child in person as we did not feel she would understand fully if </w:t>
      </w:r>
      <w:r w:rsidR="00FD539C">
        <w:rPr>
          <w:sz w:val="24"/>
          <w:szCs w:val="24"/>
        </w:rPr>
        <w:t>we spoke</w:t>
      </w:r>
      <w:r w:rsidR="009311B5">
        <w:rPr>
          <w:sz w:val="24"/>
          <w:szCs w:val="24"/>
        </w:rPr>
        <w:t xml:space="preserve"> over the phone</w:t>
      </w:r>
      <w:r w:rsidR="009B6EF8">
        <w:rPr>
          <w:sz w:val="24"/>
          <w:szCs w:val="24"/>
        </w:rPr>
        <w:t xml:space="preserve">, </w:t>
      </w:r>
      <w:r w:rsidR="009311B5">
        <w:rPr>
          <w:sz w:val="24"/>
          <w:szCs w:val="24"/>
        </w:rPr>
        <w:t xml:space="preserve">this was the only way to ensure we followed the victims code of practice. </w:t>
      </w:r>
    </w:p>
    <w:p w14:paraId="2978ADC7" w14:textId="014031D7" w:rsidR="00B54950" w:rsidRDefault="00B54950" w:rsidP="00CB3161">
      <w:pPr>
        <w:spacing w:line="360" w:lineRule="auto"/>
        <w:ind w:right="107"/>
        <w:jc w:val="both"/>
        <w:rPr>
          <w:sz w:val="24"/>
          <w:szCs w:val="24"/>
        </w:rPr>
      </w:pPr>
    </w:p>
    <w:p w14:paraId="16C4B477" w14:textId="2D29ADA9" w:rsidR="00B54950" w:rsidRDefault="00B54950" w:rsidP="00CB3161">
      <w:pPr>
        <w:spacing w:line="360" w:lineRule="auto"/>
        <w:ind w:right="107"/>
        <w:jc w:val="both"/>
        <w:rPr>
          <w:sz w:val="24"/>
          <w:szCs w:val="24"/>
        </w:rPr>
      </w:pPr>
      <w:r>
        <w:rPr>
          <w:sz w:val="24"/>
          <w:szCs w:val="24"/>
        </w:rPr>
        <w:t xml:space="preserve">Throughout the process I ensured that I treated the victim and her family with respect and courtesy. This incident could be the most traumatic incident this victim will go through in her lifetime and especially due to the child being such a young age this could have a major effect on her everyday </w:t>
      </w:r>
      <w:r w:rsidR="00FD539C">
        <w:rPr>
          <w:sz w:val="24"/>
          <w:szCs w:val="24"/>
        </w:rPr>
        <w:t>life. I</w:t>
      </w:r>
      <w:r>
        <w:rPr>
          <w:sz w:val="24"/>
          <w:szCs w:val="24"/>
        </w:rPr>
        <w:t xml:space="preserve">t is import </w:t>
      </w:r>
      <w:r w:rsidR="00FD539C">
        <w:rPr>
          <w:sz w:val="24"/>
          <w:szCs w:val="24"/>
        </w:rPr>
        <w:t xml:space="preserve">in this case </w:t>
      </w:r>
      <w:r>
        <w:rPr>
          <w:sz w:val="24"/>
          <w:szCs w:val="24"/>
        </w:rPr>
        <w:t>to consider whether this will lead to adverse childhood e</w:t>
      </w:r>
      <w:r w:rsidR="007F3CCE">
        <w:rPr>
          <w:sz w:val="24"/>
          <w:szCs w:val="24"/>
        </w:rPr>
        <w:t>xperiences</w:t>
      </w:r>
      <w:r>
        <w:rPr>
          <w:sz w:val="24"/>
          <w:szCs w:val="24"/>
        </w:rPr>
        <w:t xml:space="preserve"> (ACE). </w:t>
      </w:r>
      <w:r w:rsidR="007F3CCE">
        <w:rPr>
          <w:sz w:val="24"/>
          <w:szCs w:val="24"/>
        </w:rPr>
        <w:t xml:space="preserve">The experiences we have early in our lives and especially in </w:t>
      </w:r>
      <w:r w:rsidR="007F3CCE">
        <w:rPr>
          <w:sz w:val="24"/>
          <w:szCs w:val="24"/>
        </w:rPr>
        <w:lastRenderedPageBreak/>
        <w:t xml:space="preserve">childhood can have a major impact on our growth and development, our physical and mental health, and our thoughts, </w:t>
      </w:r>
      <w:proofErr w:type="gramStart"/>
      <w:r w:rsidR="007F3CCE">
        <w:rPr>
          <w:sz w:val="24"/>
          <w:szCs w:val="24"/>
        </w:rPr>
        <w:t>feelings</w:t>
      </w:r>
      <w:proofErr w:type="gramEnd"/>
      <w:r w:rsidR="007F3CCE">
        <w:rPr>
          <w:sz w:val="24"/>
          <w:szCs w:val="24"/>
        </w:rPr>
        <w:t xml:space="preserve"> and behaviour. These can occur </w:t>
      </w:r>
      <w:r w:rsidR="009B6EF8">
        <w:rPr>
          <w:sz w:val="24"/>
          <w:szCs w:val="24"/>
        </w:rPr>
        <w:t>due</w:t>
      </w:r>
      <w:r w:rsidR="007F3CCE">
        <w:rPr>
          <w:sz w:val="24"/>
          <w:szCs w:val="24"/>
        </w:rPr>
        <w:t xml:space="preserve"> to our experience of ACEs (Manchester University NHS Foundation Trust, 2023). Some examples of ACEs are physical abuse, sexual abuse, exposure to domestic violence and many others. These factors could then end up in repeated behaviour as individuals could see this behaviour as normal.</w:t>
      </w:r>
      <w:r>
        <w:rPr>
          <w:sz w:val="24"/>
          <w:szCs w:val="24"/>
        </w:rPr>
        <w:t xml:space="preserve"> It is important to consider this at such a young age in hopes to put things in place to prevent this from happening as much as possible. I ensured that throughout this process I treated the victim with the respect that she deserved as she did not </w:t>
      </w:r>
      <w:r w:rsidR="007F3CCE">
        <w:rPr>
          <w:sz w:val="24"/>
          <w:szCs w:val="24"/>
        </w:rPr>
        <w:t>choose</w:t>
      </w:r>
      <w:r>
        <w:rPr>
          <w:sz w:val="24"/>
          <w:szCs w:val="24"/>
        </w:rPr>
        <w:t xml:space="preserve"> to go through these </w:t>
      </w:r>
      <w:r w:rsidR="007F3CCE">
        <w:rPr>
          <w:sz w:val="24"/>
          <w:szCs w:val="24"/>
        </w:rPr>
        <w:t>experiences,</w:t>
      </w:r>
      <w:r>
        <w:rPr>
          <w:sz w:val="24"/>
          <w:szCs w:val="24"/>
        </w:rPr>
        <w:t xml:space="preserve"> and she could be feeling embarrassment. </w:t>
      </w:r>
    </w:p>
    <w:p w14:paraId="18ED3050" w14:textId="5E6320FC" w:rsidR="007014BD" w:rsidRDefault="007014BD" w:rsidP="00CB3161">
      <w:pPr>
        <w:spacing w:line="360" w:lineRule="auto"/>
        <w:ind w:right="107"/>
        <w:jc w:val="both"/>
        <w:rPr>
          <w:sz w:val="24"/>
          <w:szCs w:val="24"/>
        </w:rPr>
      </w:pPr>
    </w:p>
    <w:p w14:paraId="1BF55F08" w14:textId="0C16ACBC" w:rsidR="007014BD" w:rsidRDefault="007014BD" w:rsidP="00CB3161">
      <w:pPr>
        <w:spacing w:line="360" w:lineRule="auto"/>
        <w:ind w:right="107"/>
        <w:jc w:val="both"/>
        <w:rPr>
          <w:sz w:val="24"/>
          <w:szCs w:val="24"/>
        </w:rPr>
      </w:pPr>
      <w:r>
        <w:rPr>
          <w:sz w:val="24"/>
          <w:szCs w:val="24"/>
        </w:rPr>
        <w:t xml:space="preserve">A key factor I considered in this case is the use of special measures while going through the criminal justice process. Special measures were introduced by the Youth Justice and Criminal Evidence Act 1999 (YJCEA, 1999). These measures are put in place to try and bring ease and confidence to the victim while going through this process. This comes into place when it is believed that the </w:t>
      </w:r>
      <w:r w:rsidR="007F3CCE">
        <w:rPr>
          <w:sz w:val="24"/>
          <w:szCs w:val="24"/>
        </w:rPr>
        <w:t xml:space="preserve">victim’s </w:t>
      </w:r>
      <w:r>
        <w:rPr>
          <w:sz w:val="24"/>
          <w:szCs w:val="24"/>
        </w:rPr>
        <w:t xml:space="preserve">quality of evidence will be </w:t>
      </w:r>
      <w:r w:rsidR="007F3CCE">
        <w:rPr>
          <w:sz w:val="24"/>
          <w:szCs w:val="24"/>
        </w:rPr>
        <w:t>affected</w:t>
      </w:r>
      <w:r>
        <w:rPr>
          <w:sz w:val="24"/>
          <w:szCs w:val="24"/>
        </w:rPr>
        <w:t xml:space="preserve"> because of their vulnerab</w:t>
      </w:r>
      <w:r w:rsidR="007F3CCE">
        <w:rPr>
          <w:sz w:val="24"/>
          <w:szCs w:val="24"/>
        </w:rPr>
        <w:t>iliti</w:t>
      </w:r>
      <w:r>
        <w:rPr>
          <w:sz w:val="24"/>
          <w:szCs w:val="24"/>
        </w:rPr>
        <w:t>e</w:t>
      </w:r>
      <w:r w:rsidR="007F3CCE">
        <w:rPr>
          <w:sz w:val="24"/>
          <w:szCs w:val="24"/>
        </w:rPr>
        <w:t>s</w:t>
      </w:r>
      <w:r>
        <w:rPr>
          <w:sz w:val="24"/>
          <w:szCs w:val="24"/>
        </w:rPr>
        <w:t xml:space="preserve"> and as such will benefit from the measures (YJCEA, 1999). If a witness is nervous or frightened, things can be put into place such as removal of wigs or gowns, a protective screen which means the victim </w:t>
      </w:r>
      <w:r w:rsidR="007F3CCE">
        <w:rPr>
          <w:sz w:val="24"/>
          <w:szCs w:val="24"/>
        </w:rPr>
        <w:t>cannot</w:t>
      </w:r>
      <w:r>
        <w:rPr>
          <w:sz w:val="24"/>
          <w:szCs w:val="24"/>
        </w:rPr>
        <w:t xml:space="preserve"> be seen or even evidence being given through video calls. This was a very important factor to consider in this case as the child was so young that she may be intimidated by her grandfather which would have a major impact on the evidence and the case. When speaking to the child it was clear she was </w:t>
      </w:r>
      <w:r w:rsidR="0031060F">
        <w:rPr>
          <w:sz w:val="24"/>
          <w:szCs w:val="24"/>
        </w:rPr>
        <w:t>nervous</w:t>
      </w:r>
      <w:r>
        <w:rPr>
          <w:sz w:val="24"/>
          <w:szCs w:val="24"/>
        </w:rPr>
        <w:t xml:space="preserve"> as she was not willing to engage when her grandparents were in the room but was more willing </w:t>
      </w:r>
      <w:r w:rsidR="0031060F">
        <w:rPr>
          <w:sz w:val="24"/>
          <w:szCs w:val="24"/>
        </w:rPr>
        <w:t>to</w:t>
      </w:r>
      <w:r>
        <w:rPr>
          <w:sz w:val="24"/>
          <w:szCs w:val="24"/>
        </w:rPr>
        <w:t xml:space="preserve"> engage when she was separated. This shows that these special measures could have a major impact on the case as it will allow her to feel the confidence to provide vital information. </w:t>
      </w:r>
      <w:r w:rsidR="0031060F">
        <w:rPr>
          <w:sz w:val="24"/>
          <w:szCs w:val="24"/>
        </w:rPr>
        <w:t xml:space="preserve">I asked the victim whether this was something she would like to consider when giving evidence in court which she seemed extremely grateful for and jumped at the opportunity. </w:t>
      </w:r>
    </w:p>
    <w:p w14:paraId="00B079F5" w14:textId="1A58DE1D" w:rsidR="001E26E8" w:rsidRDefault="001E26E8" w:rsidP="00CB3161">
      <w:pPr>
        <w:spacing w:line="360" w:lineRule="auto"/>
        <w:ind w:right="107"/>
        <w:jc w:val="both"/>
        <w:rPr>
          <w:sz w:val="24"/>
          <w:szCs w:val="24"/>
        </w:rPr>
      </w:pPr>
    </w:p>
    <w:p w14:paraId="042DA0D7" w14:textId="5ECC7C89" w:rsidR="00025650" w:rsidRDefault="00B54950" w:rsidP="0031060F">
      <w:pPr>
        <w:spacing w:line="360" w:lineRule="auto"/>
        <w:ind w:right="107"/>
        <w:jc w:val="both"/>
        <w:rPr>
          <w:sz w:val="24"/>
          <w:szCs w:val="24"/>
        </w:rPr>
      </w:pPr>
      <w:r>
        <w:rPr>
          <w:sz w:val="24"/>
          <w:szCs w:val="24"/>
        </w:rPr>
        <w:t xml:space="preserve">Policing is a very complex field and can often be very dynamic and fast-paced. Sometimes this can cause police officers to overlook </w:t>
      </w:r>
      <w:r w:rsidR="007014BD">
        <w:rPr>
          <w:sz w:val="24"/>
          <w:szCs w:val="24"/>
        </w:rPr>
        <w:t xml:space="preserve">victims needs and become almost robotic. However, it is important to remember that you are dealing with people who are going through the most traumatic times of their lives as many people will not call the police unless it is </w:t>
      </w:r>
      <w:r w:rsidR="007F3CCE">
        <w:rPr>
          <w:sz w:val="24"/>
          <w:szCs w:val="24"/>
        </w:rPr>
        <w:t>their</w:t>
      </w:r>
      <w:r w:rsidR="007014BD">
        <w:rPr>
          <w:sz w:val="24"/>
          <w:szCs w:val="24"/>
        </w:rPr>
        <w:t xml:space="preserve"> last resort. This shows how imp</w:t>
      </w:r>
      <w:r w:rsidR="007F3CCE">
        <w:rPr>
          <w:sz w:val="24"/>
          <w:szCs w:val="24"/>
        </w:rPr>
        <w:t>ortant</w:t>
      </w:r>
      <w:r w:rsidR="007014BD">
        <w:rPr>
          <w:sz w:val="24"/>
          <w:szCs w:val="24"/>
        </w:rPr>
        <w:t xml:space="preserve"> the victims codes of practice </w:t>
      </w:r>
      <w:proofErr w:type="gramStart"/>
      <w:r w:rsidR="007014BD">
        <w:rPr>
          <w:sz w:val="24"/>
          <w:szCs w:val="24"/>
        </w:rPr>
        <w:t>is</w:t>
      </w:r>
      <w:proofErr w:type="gramEnd"/>
      <w:r w:rsidR="007014BD">
        <w:rPr>
          <w:sz w:val="24"/>
          <w:szCs w:val="24"/>
        </w:rPr>
        <w:t xml:space="preserve"> in this field and that it needs to be adhered to at all times. Overall, I am happy with how I dealt with this situation </w:t>
      </w:r>
      <w:r w:rsidR="007014BD">
        <w:rPr>
          <w:sz w:val="24"/>
          <w:szCs w:val="24"/>
        </w:rPr>
        <w:lastRenderedPageBreak/>
        <w:t xml:space="preserve">especially due to this being very early on in my operational career </w:t>
      </w:r>
      <w:r w:rsidR="007F3CCE">
        <w:rPr>
          <w:sz w:val="24"/>
          <w:szCs w:val="24"/>
        </w:rPr>
        <w:t>as</w:t>
      </w:r>
      <w:r w:rsidR="007014BD">
        <w:rPr>
          <w:sz w:val="24"/>
          <w:szCs w:val="24"/>
        </w:rPr>
        <w:t xml:space="preserve"> a police constable. The case </w:t>
      </w:r>
      <w:r w:rsidR="007F3CCE">
        <w:rPr>
          <w:sz w:val="24"/>
          <w:szCs w:val="24"/>
        </w:rPr>
        <w:t>currently</w:t>
      </w:r>
      <w:r w:rsidR="007014BD">
        <w:rPr>
          <w:sz w:val="24"/>
          <w:szCs w:val="24"/>
        </w:rPr>
        <w:t xml:space="preserve"> is still ongoing which means that I am still regularly updating the victim and continuing to treat them in the way they deserve. This will also carry on when the case is closed by ensuring that the victim has all the </w:t>
      </w:r>
      <w:r w:rsidR="007F3CCE">
        <w:rPr>
          <w:sz w:val="24"/>
          <w:szCs w:val="24"/>
        </w:rPr>
        <w:t>after-follow-up</w:t>
      </w:r>
      <w:r w:rsidR="007014BD">
        <w:rPr>
          <w:sz w:val="24"/>
          <w:szCs w:val="24"/>
        </w:rPr>
        <w:t xml:space="preserve"> care that they </w:t>
      </w:r>
      <w:r w:rsidR="00C9254F">
        <w:rPr>
          <w:sz w:val="24"/>
          <w:szCs w:val="24"/>
        </w:rPr>
        <w:t>require,</w:t>
      </w:r>
      <w:r w:rsidR="007014BD">
        <w:rPr>
          <w:sz w:val="24"/>
          <w:szCs w:val="24"/>
        </w:rPr>
        <w:t xml:space="preserve"> and feel is essential. It is also important that throughout this process the victim is safeguarded which is essential in this case due to the age of the victim. This allows the victim to provide the best evidence they possibly can, and I feel that I have achieved this to the best of my ability. Overall, I am pleased with how I dealt with this incident</w:t>
      </w:r>
      <w:r w:rsidR="001A71BF">
        <w:rPr>
          <w:sz w:val="24"/>
          <w:szCs w:val="24"/>
        </w:rPr>
        <w:t>. I believe it shows that I dealt with the incident well</w:t>
      </w:r>
      <w:r w:rsidR="007014BD">
        <w:rPr>
          <w:sz w:val="24"/>
          <w:szCs w:val="24"/>
        </w:rPr>
        <w:t xml:space="preserve"> as </w:t>
      </w:r>
      <w:r w:rsidR="0031060F">
        <w:rPr>
          <w:sz w:val="24"/>
          <w:szCs w:val="24"/>
        </w:rPr>
        <w:t xml:space="preserve">another right that victims have is that they can create a complaint about their experience with the police and if they feel they were not treated with the respect and dignity they deserve. However, in this case </w:t>
      </w:r>
      <w:r w:rsidR="007014BD">
        <w:rPr>
          <w:sz w:val="24"/>
          <w:szCs w:val="24"/>
        </w:rPr>
        <w:t xml:space="preserve">the </w:t>
      </w:r>
      <w:r w:rsidR="0031060F">
        <w:rPr>
          <w:sz w:val="24"/>
          <w:szCs w:val="24"/>
        </w:rPr>
        <w:t>victim’s</w:t>
      </w:r>
      <w:r w:rsidR="007014BD">
        <w:rPr>
          <w:sz w:val="24"/>
          <w:szCs w:val="24"/>
        </w:rPr>
        <w:t xml:space="preserve"> mother has thanked me for all my help through this horrible time for her and her daughter</w:t>
      </w:r>
      <w:r w:rsidR="0031060F">
        <w:rPr>
          <w:sz w:val="24"/>
          <w:szCs w:val="24"/>
        </w:rPr>
        <w:t>.</w:t>
      </w:r>
    </w:p>
    <w:p w14:paraId="5E801496" w14:textId="72A2ADE8" w:rsidR="0031060F" w:rsidRPr="007F3CCE" w:rsidRDefault="0031060F" w:rsidP="0031060F">
      <w:pPr>
        <w:spacing w:line="360" w:lineRule="auto"/>
        <w:ind w:right="107"/>
        <w:jc w:val="both"/>
        <w:rPr>
          <w:b/>
          <w:bCs/>
          <w:sz w:val="24"/>
          <w:szCs w:val="24"/>
        </w:rPr>
      </w:pPr>
    </w:p>
    <w:p w14:paraId="65F6A14E" w14:textId="699DFE26" w:rsidR="0031060F" w:rsidRPr="007F3CCE" w:rsidRDefault="0031060F" w:rsidP="0031060F">
      <w:pPr>
        <w:spacing w:line="360" w:lineRule="auto"/>
        <w:ind w:right="107"/>
        <w:jc w:val="both"/>
        <w:rPr>
          <w:b/>
          <w:bCs/>
          <w:sz w:val="24"/>
          <w:szCs w:val="24"/>
        </w:rPr>
      </w:pPr>
      <w:r w:rsidRPr="007F3CCE">
        <w:rPr>
          <w:b/>
          <w:bCs/>
          <w:sz w:val="24"/>
          <w:szCs w:val="24"/>
        </w:rPr>
        <w:t xml:space="preserve">Word count </w:t>
      </w:r>
      <w:r w:rsidR="007F3CCE" w:rsidRPr="007F3CCE">
        <w:rPr>
          <w:b/>
          <w:bCs/>
          <w:sz w:val="24"/>
          <w:szCs w:val="24"/>
        </w:rPr>
        <w:t>–</w:t>
      </w:r>
      <w:r w:rsidRPr="007F3CCE">
        <w:rPr>
          <w:b/>
          <w:bCs/>
          <w:sz w:val="24"/>
          <w:szCs w:val="24"/>
        </w:rPr>
        <w:t xml:space="preserve"> 18</w:t>
      </w:r>
      <w:r w:rsidR="001A71BF">
        <w:rPr>
          <w:b/>
          <w:bCs/>
          <w:sz w:val="24"/>
          <w:szCs w:val="24"/>
        </w:rPr>
        <w:t>90</w:t>
      </w:r>
      <w:r w:rsidR="007F3CCE" w:rsidRPr="007F3CCE">
        <w:rPr>
          <w:b/>
          <w:bCs/>
          <w:sz w:val="24"/>
          <w:szCs w:val="24"/>
        </w:rPr>
        <w:t xml:space="preserve"> words.</w:t>
      </w: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001A71BF">
      <w:pPr>
        <w:spacing w:line="259" w:lineRule="auto"/>
        <w:ind w:right="107"/>
        <w:jc w:val="center"/>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27C62F9C" w:rsidR="006C7CA5" w:rsidRDefault="00896AA1" w:rsidP="00896AA1">
      <w:pPr>
        <w:spacing w:line="360" w:lineRule="auto"/>
        <w:ind w:right="107"/>
        <w:jc w:val="both"/>
        <w:rPr>
          <w:sz w:val="24"/>
          <w:szCs w:val="24"/>
        </w:rPr>
      </w:pPr>
      <w:r>
        <w:rPr>
          <w:sz w:val="24"/>
          <w:szCs w:val="24"/>
        </w:rPr>
        <w:t xml:space="preserve">A key factor that I have learnt during my career so far in the police is the high expectations of a police </w:t>
      </w:r>
      <w:r w:rsidR="002A3B06">
        <w:rPr>
          <w:sz w:val="24"/>
          <w:szCs w:val="24"/>
        </w:rPr>
        <w:t>officer’s</w:t>
      </w:r>
      <w:r>
        <w:rPr>
          <w:sz w:val="24"/>
          <w:szCs w:val="24"/>
        </w:rPr>
        <w:t xml:space="preserve"> decision-making. Policing is such a fluid and volatile career that sometimes decision-making can be done very quickly which can sometimes result in decisions being made that lead to outcomes that weren’t expected. For this reason, there are certain theories put into place to follow to ensure that all police officers can justify their decision-making and to protect them from scrutiny. A key model to follow in the police is the National Decision-Making Model (NDM) which is a cycle that needs to be followed when making decisions and falls into five categories as shown below:</w:t>
      </w:r>
    </w:p>
    <w:p w14:paraId="1AF623E4" w14:textId="6D1E30F1" w:rsidR="00896AA1" w:rsidRDefault="006D670F" w:rsidP="00896AA1">
      <w:pPr>
        <w:pStyle w:val="ListParagraph"/>
        <w:numPr>
          <w:ilvl w:val="0"/>
          <w:numId w:val="9"/>
        </w:numPr>
        <w:spacing w:line="360" w:lineRule="auto"/>
        <w:ind w:right="107"/>
        <w:jc w:val="both"/>
        <w:rPr>
          <w:bCs/>
          <w:sz w:val="24"/>
          <w:szCs w:val="24"/>
        </w:rPr>
      </w:pPr>
      <w:r>
        <w:rPr>
          <w:bCs/>
          <w:sz w:val="24"/>
          <w:szCs w:val="24"/>
        </w:rPr>
        <w:t>Firstly, you will need to g</w:t>
      </w:r>
      <w:r w:rsidR="00896AA1">
        <w:rPr>
          <w:bCs/>
          <w:sz w:val="24"/>
          <w:szCs w:val="24"/>
        </w:rPr>
        <w:t>ather information and intelligence</w:t>
      </w:r>
      <w:r>
        <w:rPr>
          <w:bCs/>
          <w:sz w:val="24"/>
          <w:szCs w:val="24"/>
        </w:rPr>
        <w:t xml:space="preserve"> before considering any action to take</w:t>
      </w:r>
      <w:r w:rsidR="00896AA1">
        <w:rPr>
          <w:bCs/>
          <w:sz w:val="24"/>
          <w:szCs w:val="24"/>
        </w:rPr>
        <w:t>,</w:t>
      </w:r>
    </w:p>
    <w:p w14:paraId="6FCBAC28" w14:textId="7FB9DB91" w:rsidR="00896AA1" w:rsidRDefault="006D670F" w:rsidP="00896AA1">
      <w:pPr>
        <w:pStyle w:val="ListParagraph"/>
        <w:numPr>
          <w:ilvl w:val="0"/>
          <w:numId w:val="9"/>
        </w:numPr>
        <w:spacing w:line="360" w:lineRule="auto"/>
        <w:ind w:right="107"/>
        <w:jc w:val="both"/>
        <w:rPr>
          <w:bCs/>
          <w:sz w:val="24"/>
          <w:szCs w:val="24"/>
        </w:rPr>
      </w:pPr>
      <w:r>
        <w:rPr>
          <w:bCs/>
          <w:sz w:val="24"/>
          <w:szCs w:val="24"/>
        </w:rPr>
        <w:t>Secondly, you need to as</w:t>
      </w:r>
      <w:r w:rsidR="00896AA1">
        <w:rPr>
          <w:bCs/>
          <w:sz w:val="24"/>
          <w:szCs w:val="24"/>
        </w:rPr>
        <w:t>sess risk and threat</w:t>
      </w:r>
      <w:r>
        <w:rPr>
          <w:bCs/>
          <w:sz w:val="24"/>
          <w:szCs w:val="24"/>
        </w:rPr>
        <w:t xml:space="preserve"> at the crime scene you are in</w:t>
      </w:r>
      <w:r w:rsidR="00896AA1">
        <w:rPr>
          <w:bCs/>
          <w:sz w:val="24"/>
          <w:szCs w:val="24"/>
        </w:rPr>
        <w:t>,</w:t>
      </w:r>
    </w:p>
    <w:p w14:paraId="73985B90" w14:textId="47DF1F9E" w:rsidR="00896AA1" w:rsidRDefault="006D670F" w:rsidP="00896AA1">
      <w:pPr>
        <w:pStyle w:val="ListParagraph"/>
        <w:numPr>
          <w:ilvl w:val="0"/>
          <w:numId w:val="9"/>
        </w:numPr>
        <w:spacing w:line="360" w:lineRule="auto"/>
        <w:ind w:right="107"/>
        <w:jc w:val="both"/>
        <w:rPr>
          <w:bCs/>
          <w:sz w:val="24"/>
          <w:szCs w:val="24"/>
        </w:rPr>
      </w:pPr>
      <w:r>
        <w:rPr>
          <w:bCs/>
          <w:sz w:val="24"/>
          <w:szCs w:val="24"/>
        </w:rPr>
        <w:t>Thirdly, you will then c</w:t>
      </w:r>
      <w:r w:rsidR="00896AA1">
        <w:rPr>
          <w:bCs/>
          <w:sz w:val="24"/>
          <w:szCs w:val="24"/>
        </w:rPr>
        <w:t>onsider powers and policies</w:t>
      </w:r>
      <w:r>
        <w:rPr>
          <w:bCs/>
          <w:sz w:val="24"/>
          <w:szCs w:val="24"/>
        </w:rPr>
        <w:t xml:space="preserve"> that can be used in the situation</w:t>
      </w:r>
      <w:r w:rsidR="00896AA1">
        <w:rPr>
          <w:bCs/>
          <w:sz w:val="24"/>
          <w:szCs w:val="24"/>
        </w:rPr>
        <w:t>,</w:t>
      </w:r>
    </w:p>
    <w:p w14:paraId="36FD85D8" w14:textId="0CE5B64E" w:rsidR="00896AA1" w:rsidRDefault="006D670F" w:rsidP="00896AA1">
      <w:pPr>
        <w:pStyle w:val="ListParagraph"/>
        <w:numPr>
          <w:ilvl w:val="0"/>
          <w:numId w:val="9"/>
        </w:numPr>
        <w:spacing w:line="360" w:lineRule="auto"/>
        <w:ind w:right="107"/>
        <w:jc w:val="both"/>
        <w:rPr>
          <w:bCs/>
          <w:sz w:val="24"/>
          <w:szCs w:val="24"/>
        </w:rPr>
      </w:pPr>
      <w:r>
        <w:rPr>
          <w:bCs/>
          <w:sz w:val="24"/>
          <w:szCs w:val="24"/>
        </w:rPr>
        <w:t>Next, you will i</w:t>
      </w:r>
      <w:r w:rsidR="00896AA1">
        <w:rPr>
          <w:bCs/>
          <w:sz w:val="24"/>
          <w:szCs w:val="24"/>
        </w:rPr>
        <w:t>dentify options and contingencies</w:t>
      </w:r>
      <w:r>
        <w:rPr>
          <w:bCs/>
          <w:sz w:val="24"/>
          <w:szCs w:val="24"/>
        </w:rPr>
        <w:t xml:space="preserve"> that can be used in the situation</w:t>
      </w:r>
      <w:r w:rsidR="00896AA1">
        <w:rPr>
          <w:bCs/>
          <w:sz w:val="24"/>
          <w:szCs w:val="24"/>
        </w:rPr>
        <w:t>,</w:t>
      </w:r>
    </w:p>
    <w:p w14:paraId="370483EA" w14:textId="03510A1F" w:rsidR="00896AA1" w:rsidRDefault="006D670F" w:rsidP="00896AA1">
      <w:pPr>
        <w:pStyle w:val="ListParagraph"/>
        <w:numPr>
          <w:ilvl w:val="0"/>
          <w:numId w:val="9"/>
        </w:numPr>
        <w:spacing w:line="360" w:lineRule="auto"/>
        <w:ind w:right="107"/>
        <w:jc w:val="both"/>
        <w:rPr>
          <w:bCs/>
          <w:sz w:val="24"/>
          <w:szCs w:val="24"/>
        </w:rPr>
      </w:pPr>
      <w:r>
        <w:rPr>
          <w:bCs/>
          <w:sz w:val="24"/>
          <w:szCs w:val="24"/>
        </w:rPr>
        <w:t xml:space="preserve">Finally, when all other stages are complete you will then </w:t>
      </w:r>
      <w:proofErr w:type="gramStart"/>
      <w:r>
        <w:rPr>
          <w:bCs/>
          <w:sz w:val="24"/>
          <w:szCs w:val="24"/>
        </w:rPr>
        <w:t>t</w:t>
      </w:r>
      <w:r w:rsidR="00896AA1">
        <w:rPr>
          <w:bCs/>
          <w:sz w:val="24"/>
          <w:szCs w:val="24"/>
        </w:rPr>
        <w:t>ake action</w:t>
      </w:r>
      <w:proofErr w:type="gramEnd"/>
      <w:r w:rsidR="00896AA1">
        <w:rPr>
          <w:bCs/>
          <w:sz w:val="24"/>
          <w:szCs w:val="24"/>
        </w:rPr>
        <w:t xml:space="preserve"> and review.</w:t>
      </w:r>
    </w:p>
    <w:p w14:paraId="1996BD4F" w14:textId="670995D6" w:rsidR="00896AA1" w:rsidRDefault="00896AA1" w:rsidP="00896AA1">
      <w:pPr>
        <w:spacing w:line="360" w:lineRule="auto"/>
        <w:ind w:right="107"/>
        <w:jc w:val="both"/>
        <w:rPr>
          <w:sz w:val="24"/>
          <w:szCs w:val="24"/>
        </w:rPr>
      </w:pPr>
    </w:p>
    <w:p w14:paraId="3812E5A6" w14:textId="132102C0" w:rsidR="006D670F" w:rsidRDefault="00CC6128" w:rsidP="00896AA1">
      <w:pPr>
        <w:spacing w:line="360" w:lineRule="auto"/>
        <w:ind w:right="107"/>
        <w:jc w:val="both"/>
        <w:rPr>
          <w:sz w:val="24"/>
          <w:szCs w:val="24"/>
        </w:rPr>
      </w:pPr>
      <w:r>
        <w:rPr>
          <w:sz w:val="24"/>
          <w:szCs w:val="24"/>
        </w:rPr>
        <w:lastRenderedPageBreak/>
        <w:t>The NDM is accredited and developed by the College of Policing (Co</w:t>
      </w:r>
      <w:r w:rsidR="00594CCD">
        <w:rPr>
          <w:sz w:val="24"/>
          <w:szCs w:val="24"/>
        </w:rPr>
        <w:t>llege of Policing, 2014</w:t>
      </w:r>
      <w:r>
        <w:rPr>
          <w:sz w:val="24"/>
          <w:szCs w:val="24"/>
        </w:rPr>
        <w:t xml:space="preserve">). </w:t>
      </w:r>
      <w:r w:rsidR="00896AA1">
        <w:rPr>
          <w:sz w:val="24"/>
          <w:szCs w:val="24"/>
        </w:rPr>
        <w:t xml:space="preserve">When attending calls as a police officer, you often </w:t>
      </w:r>
      <w:proofErr w:type="gramStart"/>
      <w:r w:rsidR="00896AA1">
        <w:rPr>
          <w:sz w:val="24"/>
          <w:szCs w:val="24"/>
        </w:rPr>
        <w:t>have to</w:t>
      </w:r>
      <w:proofErr w:type="gramEnd"/>
      <w:r w:rsidR="00896AA1">
        <w:rPr>
          <w:sz w:val="24"/>
          <w:szCs w:val="24"/>
        </w:rPr>
        <w:t xml:space="preserve"> think on your feet and may not have a long time to come up with decisions and reasonings for your decisions. This model is brought into place to protect officers f</w:t>
      </w:r>
      <w:r w:rsidR="00594CCD">
        <w:rPr>
          <w:sz w:val="24"/>
          <w:szCs w:val="24"/>
        </w:rPr>
        <w:t>rom</w:t>
      </w:r>
      <w:r w:rsidR="00896AA1">
        <w:rPr>
          <w:sz w:val="24"/>
          <w:szCs w:val="24"/>
        </w:rPr>
        <w:t xml:space="preserve"> scrutiny and </w:t>
      </w:r>
      <w:r w:rsidR="003132F7">
        <w:rPr>
          <w:sz w:val="24"/>
          <w:szCs w:val="24"/>
        </w:rPr>
        <w:t>if</w:t>
      </w:r>
      <w:r w:rsidR="00896AA1">
        <w:rPr>
          <w:sz w:val="24"/>
          <w:szCs w:val="24"/>
        </w:rPr>
        <w:t xml:space="preserve"> you can show that you have gone through this cycle when making decisions, </w:t>
      </w:r>
      <w:r w:rsidR="006D670F">
        <w:rPr>
          <w:sz w:val="24"/>
          <w:szCs w:val="24"/>
        </w:rPr>
        <w:t xml:space="preserve">you cannot be criticised. This is not always </w:t>
      </w:r>
      <w:r w:rsidR="00B8219D">
        <w:rPr>
          <w:sz w:val="24"/>
          <w:szCs w:val="24"/>
        </w:rPr>
        <w:t>an</w:t>
      </w:r>
      <w:r w:rsidR="006D670F">
        <w:rPr>
          <w:sz w:val="24"/>
          <w:szCs w:val="24"/>
        </w:rPr>
        <w:t xml:space="preserve"> easy thing to follow when in the police as the fast pace of the job can often mean that you haven’t got enough time to make rational decisions. This is when J-PLANE then comes into play. J-PLANE is an in-</w:t>
      </w:r>
      <w:r w:rsidR="00594CCD">
        <w:rPr>
          <w:sz w:val="24"/>
          <w:szCs w:val="24"/>
        </w:rPr>
        <w:t>force</w:t>
      </w:r>
      <w:r w:rsidR="006D670F">
        <w:rPr>
          <w:sz w:val="24"/>
          <w:szCs w:val="24"/>
        </w:rPr>
        <w:t xml:space="preserve"> pneumonic</w:t>
      </w:r>
      <w:r w:rsidR="00594CCD">
        <w:rPr>
          <w:sz w:val="24"/>
          <w:szCs w:val="24"/>
        </w:rPr>
        <w:t xml:space="preserve"> created by Gwent Police</w:t>
      </w:r>
      <w:r w:rsidR="006D670F">
        <w:rPr>
          <w:sz w:val="24"/>
          <w:szCs w:val="24"/>
        </w:rPr>
        <w:t xml:space="preserve"> that is used and as long as you can </w:t>
      </w:r>
      <w:r w:rsidR="00594CCD">
        <w:rPr>
          <w:sz w:val="24"/>
          <w:szCs w:val="24"/>
        </w:rPr>
        <w:t>prove</w:t>
      </w:r>
      <w:r w:rsidR="006D670F">
        <w:rPr>
          <w:sz w:val="24"/>
          <w:szCs w:val="24"/>
        </w:rPr>
        <w:t xml:space="preserve"> that your decisions are </w:t>
      </w:r>
      <w:r w:rsidR="00594CCD">
        <w:rPr>
          <w:sz w:val="24"/>
          <w:szCs w:val="24"/>
        </w:rPr>
        <w:t>all</w:t>
      </w:r>
      <w:r w:rsidR="006D670F">
        <w:rPr>
          <w:sz w:val="24"/>
          <w:szCs w:val="24"/>
        </w:rPr>
        <w:t xml:space="preserve"> the below</w:t>
      </w:r>
      <w:r w:rsidR="00CD71ED">
        <w:rPr>
          <w:sz w:val="24"/>
          <w:szCs w:val="24"/>
        </w:rPr>
        <w:t xml:space="preserve"> then </w:t>
      </w:r>
      <w:r w:rsidR="006D670F">
        <w:rPr>
          <w:sz w:val="24"/>
          <w:szCs w:val="24"/>
        </w:rPr>
        <w:t>you cannot be criticised.</w:t>
      </w:r>
    </w:p>
    <w:p w14:paraId="3C13F50B" w14:textId="1BCAE367" w:rsidR="006D670F" w:rsidRDefault="006D670F" w:rsidP="00896AA1">
      <w:pPr>
        <w:spacing w:line="360" w:lineRule="auto"/>
        <w:ind w:right="107"/>
        <w:jc w:val="both"/>
        <w:rPr>
          <w:sz w:val="24"/>
          <w:szCs w:val="24"/>
        </w:rPr>
      </w:pPr>
      <w:r>
        <w:rPr>
          <w:sz w:val="24"/>
          <w:szCs w:val="24"/>
        </w:rPr>
        <w:t>J- justified.</w:t>
      </w:r>
    </w:p>
    <w:p w14:paraId="20690E44" w14:textId="39E4EF5C" w:rsidR="006D670F" w:rsidRDefault="006D670F" w:rsidP="00896AA1">
      <w:pPr>
        <w:spacing w:line="360" w:lineRule="auto"/>
        <w:ind w:right="107"/>
        <w:jc w:val="both"/>
        <w:rPr>
          <w:sz w:val="24"/>
          <w:szCs w:val="24"/>
        </w:rPr>
      </w:pPr>
      <w:r>
        <w:rPr>
          <w:sz w:val="24"/>
          <w:szCs w:val="24"/>
        </w:rPr>
        <w:t xml:space="preserve">P – proportionate </w:t>
      </w:r>
    </w:p>
    <w:p w14:paraId="1EBF78A9" w14:textId="25876DD3" w:rsidR="006D670F" w:rsidRDefault="006D670F" w:rsidP="00896AA1">
      <w:pPr>
        <w:spacing w:line="360" w:lineRule="auto"/>
        <w:ind w:right="107"/>
        <w:jc w:val="both"/>
        <w:rPr>
          <w:sz w:val="24"/>
          <w:szCs w:val="24"/>
        </w:rPr>
      </w:pPr>
      <w:r>
        <w:rPr>
          <w:sz w:val="24"/>
          <w:szCs w:val="24"/>
        </w:rPr>
        <w:t>L – legal</w:t>
      </w:r>
    </w:p>
    <w:p w14:paraId="578CED4D" w14:textId="269E7387" w:rsidR="000C3E45" w:rsidRDefault="000C3E45" w:rsidP="00896AA1">
      <w:pPr>
        <w:spacing w:line="360" w:lineRule="auto"/>
        <w:ind w:right="107"/>
        <w:jc w:val="both"/>
        <w:rPr>
          <w:sz w:val="24"/>
          <w:szCs w:val="24"/>
        </w:rPr>
      </w:pPr>
      <w:r>
        <w:rPr>
          <w:sz w:val="24"/>
          <w:szCs w:val="24"/>
        </w:rPr>
        <w:t xml:space="preserve">A – accountable </w:t>
      </w:r>
    </w:p>
    <w:p w14:paraId="37D1DE30" w14:textId="3D2463CA" w:rsidR="006D670F" w:rsidRDefault="006D670F" w:rsidP="00896AA1">
      <w:pPr>
        <w:spacing w:line="360" w:lineRule="auto"/>
        <w:ind w:right="107"/>
        <w:jc w:val="both"/>
        <w:rPr>
          <w:sz w:val="24"/>
          <w:szCs w:val="24"/>
        </w:rPr>
      </w:pPr>
      <w:r>
        <w:rPr>
          <w:sz w:val="24"/>
          <w:szCs w:val="24"/>
        </w:rPr>
        <w:t xml:space="preserve">N – necessary </w:t>
      </w:r>
    </w:p>
    <w:p w14:paraId="1CDF1261" w14:textId="079A4066" w:rsidR="006D670F" w:rsidRDefault="006D670F" w:rsidP="00896AA1">
      <w:pPr>
        <w:spacing w:line="360" w:lineRule="auto"/>
        <w:ind w:right="107"/>
        <w:jc w:val="both"/>
        <w:rPr>
          <w:sz w:val="24"/>
          <w:szCs w:val="24"/>
        </w:rPr>
      </w:pPr>
      <w:r>
        <w:rPr>
          <w:sz w:val="24"/>
          <w:szCs w:val="24"/>
        </w:rPr>
        <w:t>E – ethical</w:t>
      </w:r>
    </w:p>
    <w:p w14:paraId="579E3136" w14:textId="6ADAB531" w:rsidR="006D670F" w:rsidRDefault="006D670F" w:rsidP="00896AA1">
      <w:pPr>
        <w:spacing w:line="360" w:lineRule="auto"/>
        <w:ind w:right="107"/>
        <w:jc w:val="both"/>
        <w:rPr>
          <w:sz w:val="24"/>
          <w:szCs w:val="24"/>
        </w:rPr>
      </w:pPr>
      <w:r>
        <w:rPr>
          <w:sz w:val="24"/>
          <w:szCs w:val="24"/>
        </w:rPr>
        <w:t xml:space="preserve">Both models allow your decision-making to be protected and protects you from any scrutiny that may occur if </w:t>
      </w:r>
      <w:r w:rsidR="00CD71ED">
        <w:rPr>
          <w:sz w:val="24"/>
          <w:szCs w:val="24"/>
        </w:rPr>
        <w:t>the result</w:t>
      </w:r>
      <w:r>
        <w:rPr>
          <w:sz w:val="24"/>
          <w:szCs w:val="24"/>
        </w:rPr>
        <w:t xml:space="preserve"> is not necessarily what was expected.</w:t>
      </w:r>
    </w:p>
    <w:p w14:paraId="63660B37" w14:textId="5CC924E8" w:rsidR="00CC6128" w:rsidRDefault="00CC6128" w:rsidP="00896AA1">
      <w:pPr>
        <w:spacing w:line="360" w:lineRule="auto"/>
        <w:ind w:right="107"/>
        <w:jc w:val="both"/>
        <w:rPr>
          <w:sz w:val="24"/>
          <w:szCs w:val="24"/>
        </w:rPr>
      </w:pPr>
    </w:p>
    <w:p w14:paraId="2B99AFA6" w14:textId="032D81FD" w:rsidR="00CC6128" w:rsidRDefault="00CC6128" w:rsidP="00896AA1">
      <w:pPr>
        <w:spacing w:line="360" w:lineRule="auto"/>
        <w:ind w:right="107"/>
        <w:jc w:val="both"/>
        <w:rPr>
          <w:sz w:val="24"/>
          <w:szCs w:val="24"/>
        </w:rPr>
      </w:pPr>
      <w:r>
        <w:rPr>
          <w:sz w:val="24"/>
          <w:szCs w:val="24"/>
        </w:rPr>
        <w:t xml:space="preserve">I recently attended a report of </w:t>
      </w:r>
      <w:r w:rsidR="00ED6444">
        <w:rPr>
          <w:sz w:val="24"/>
          <w:szCs w:val="24"/>
        </w:rPr>
        <w:t xml:space="preserve">a </w:t>
      </w:r>
      <w:r>
        <w:rPr>
          <w:sz w:val="24"/>
          <w:szCs w:val="24"/>
        </w:rPr>
        <w:t>male assaulting two brothers causing significant injuries to both of their faces. The victim and his brother have bought a property in the area and are renovating it. At the time of the incident, they had their cars to the back of the property where there is an alleyway and were cleaning their cars. The subject parked his car at the end of the alleyway and when noticing that the alleyway was blocked, he has proceeded to shout at the brothers which resulted in him then punching the one male to the side of his face and then hitting his head off his car and punching the other brother to the face also. The one brother gained serious injuries of a suspected broken jaw from this incident</w:t>
      </w:r>
      <w:r w:rsidR="00594CCD">
        <w:rPr>
          <w:sz w:val="24"/>
          <w:szCs w:val="24"/>
        </w:rPr>
        <w:t xml:space="preserve"> while the other gained swelling and a bruise to the side of his face</w:t>
      </w:r>
      <w:r>
        <w:rPr>
          <w:sz w:val="24"/>
          <w:szCs w:val="24"/>
        </w:rPr>
        <w:t xml:space="preserve">. </w:t>
      </w:r>
    </w:p>
    <w:p w14:paraId="1B5D06E6" w14:textId="5ADE6F82" w:rsidR="00CD71ED" w:rsidRDefault="00CD71ED" w:rsidP="00896AA1">
      <w:pPr>
        <w:spacing w:line="360" w:lineRule="auto"/>
        <w:ind w:right="107"/>
        <w:jc w:val="both"/>
        <w:rPr>
          <w:sz w:val="24"/>
          <w:szCs w:val="24"/>
        </w:rPr>
      </w:pPr>
    </w:p>
    <w:p w14:paraId="2268B2C8" w14:textId="0224C986" w:rsidR="00CD71ED" w:rsidRDefault="00CC6128" w:rsidP="00896AA1">
      <w:pPr>
        <w:spacing w:line="360" w:lineRule="auto"/>
        <w:ind w:right="107"/>
        <w:jc w:val="both"/>
        <w:rPr>
          <w:sz w:val="24"/>
          <w:szCs w:val="24"/>
        </w:rPr>
      </w:pPr>
      <w:r>
        <w:rPr>
          <w:sz w:val="24"/>
          <w:szCs w:val="24"/>
        </w:rPr>
        <w:t>When looking at the legislative aspect to this incident, it is rather simple. The specific assault is dictated by the level of injury suffered by the victim and in this case, the assault caused significant injury to the victim and resulted in him going to hospital</w:t>
      </w:r>
      <w:r w:rsidR="00F77CC6">
        <w:rPr>
          <w:sz w:val="24"/>
          <w:szCs w:val="24"/>
        </w:rPr>
        <w:t xml:space="preserve"> with a suspected broken jaw</w:t>
      </w:r>
      <w:r>
        <w:rPr>
          <w:sz w:val="24"/>
          <w:szCs w:val="24"/>
        </w:rPr>
        <w:t>. For this reason, the subject was arrested for Grievous Bodily Harm (GBH) contrary to section 20 of the Offences Against the Person Act (Offences Against the Person Act</w:t>
      </w:r>
      <w:r w:rsidR="00F77CC6">
        <w:rPr>
          <w:sz w:val="24"/>
          <w:szCs w:val="24"/>
        </w:rPr>
        <w:t>,</w:t>
      </w:r>
      <w:r>
        <w:rPr>
          <w:sz w:val="24"/>
          <w:szCs w:val="24"/>
        </w:rPr>
        <w:t xml:space="preserve"> 1861).  </w:t>
      </w:r>
      <w:r w:rsidR="00F77CC6">
        <w:rPr>
          <w:sz w:val="24"/>
          <w:szCs w:val="24"/>
        </w:rPr>
        <w:t xml:space="preserve">Due to the other male who was assaulted, his injuries being less significant, the male was </w:t>
      </w:r>
      <w:r w:rsidR="00F77CC6">
        <w:rPr>
          <w:sz w:val="24"/>
          <w:szCs w:val="24"/>
        </w:rPr>
        <w:lastRenderedPageBreak/>
        <w:t xml:space="preserve">also arrested for common assault contrary to section 39 of the Criminal Justice Act (Criminal Justice Act, 1988). </w:t>
      </w:r>
      <w:r w:rsidR="00594CCD">
        <w:rPr>
          <w:sz w:val="24"/>
          <w:szCs w:val="24"/>
        </w:rPr>
        <w:t>In this essay, I am going to look at how I used the NDM model throughout the duration of this incident.</w:t>
      </w:r>
    </w:p>
    <w:p w14:paraId="5DA9123E" w14:textId="3A2DC478" w:rsidR="00032854" w:rsidRDefault="00032854" w:rsidP="00896AA1">
      <w:pPr>
        <w:spacing w:line="360" w:lineRule="auto"/>
        <w:ind w:right="107"/>
        <w:jc w:val="both"/>
        <w:rPr>
          <w:sz w:val="24"/>
          <w:szCs w:val="24"/>
        </w:rPr>
      </w:pPr>
    </w:p>
    <w:p w14:paraId="08D6F14F" w14:textId="05F94B68" w:rsidR="00032854" w:rsidRPr="00896AA1" w:rsidRDefault="00032854" w:rsidP="00896AA1">
      <w:pPr>
        <w:spacing w:line="360" w:lineRule="auto"/>
        <w:ind w:right="107"/>
        <w:jc w:val="both"/>
        <w:rPr>
          <w:sz w:val="24"/>
          <w:szCs w:val="24"/>
        </w:rPr>
      </w:pPr>
      <w:r>
        <w:rPr>
          <w:sz w:val="24"/>
          <w:szCs w:val="24"/>
        </w:rPr>
        <w:t xml:space="preserve">The first stage of the NDM is the gather information and intelligence stage. As soon as I was put into the log of this call, I read the initial information passed through the 101 call and requested any further information that was needed including PNC and NICHE checks of the individuals calling in the assault. No information was given on both parties at this time as they had not been involved in any offences before this. When arriving at the address, I then listened to the story that both victims provided but ensured that when doing this I was staying impartial to the situation. I then gathered video recording footage from a neighbour that clearly shows the male hitting the victims head off the car. When I had all relevant information on the situation including evidence, I then moved on to the next stage of the NDM cycle. </w:t>
      </w:r>
    </w:p>
    <w:p w14:paraId="55E8513B" w14:textId="77777777" w:rsidR="00025650" w:rsidRPr="00270EEB" w:rsidRDefault="00025650" w:rsidP="00896AA1">
      <w:pPr>
        <w:spacing w:line="360" w:lineRule="auto"/>
        <w:ind w:right="107"/>
        <w:jc w:val="both"/>
        <w:rPr>
          <w:sz w:val="24"/>
          <w:szCs w:val="24"/>
        </w:rPr>
      </w:pPr>
    </w:p>
    <w:p w14:paraId="4C811AD3" w14:textId="7EC23E04" w:rsidR="00025650" w:rsidRDefault="00C679F5" w:rsidP="00896AA1">
      <w:pPr>
        <w:spacing w:line="360" w:lineRule="auto"/>
        <w:ind w:right="107"/>
        <w:jc w:val="both"/>
        <w:rPr>
          <w:sz w:val="24"/>
          <w:szCs w:val="24"/>
        </w:rPr>
      </w:pPr>
      <w:r>
        <w:rPr>
          <w:sz w:val="24"/>
          <w:szCs w:val="24"/>
        </w:rPr>
        <w:t>Secondly, I then analysed the threat and risk of this call. As the offender lived in the street next to the victim’s house, I felt that the risk of them seeing each other again was high. It was then further reported by a neighbour that when the victim went to the hospital, the offender re-attended the house and was banging on the door aggressively. This then constituted massively to the threat becoming immediate as there were signs that this incident could happen again.</w:t>
      </w:r>
    </w:p>
    <w:p w14:paraId="7CD21038" w14:textId="21C51C6C" w:rsidR="0092279D" w:rsidRDefault="0092279D" w:rsidP="00896AA1">
      <w:pPr>
        <w:spacing w:line="360" w:lineRule="auto"/>
        <w:ind w:right="107"/>
        <w:jc w:val="both"/>
        <w:rPr>
          <w:sz w:val="24"/>
          <w:szCs w:val="24"/>
        </w:rPr>
      </w:pPr>
    </w:p>
    <w:p w14:paraId="21E01A40" w14:textId="6CE3C337" w:rsidR="0092279D" w:rsidRDefault="0092279D" w:rsidP="00896AA1">
      <w:pPr>
        <w:spacing w:line="360" w:lineRule="auto"/>
        <w:ind w:right="107"/>
        <w:jc w:val="both"/>
        <w:rPr>
          <w:sz w:val="24"/>
          <w:szCs w:val="24"/>
        </w:rPr>
      </w:pPr>
      <w:r>
        <w:rPr>
          <w:sz w:val="24"/>
          <w:szCs w:val="24"/>
        </w:rPr>
        <w:t>Next, the powers and policies stage of the NDM is available to use to help us determine what our options and contingencies are</w:t>
      </w:r>
      <w:r w:rsidR="00CF56FE">
        <w:rPr>
          <w:sz w:val="24"/>
          <w:szCs w:val="24"/>
        </w:rPr>
        <w:t xml:space="preserve"> which links stage three and four together</w:t>
      </w:r>
      <w:r>
        <w:rPr>
          <w:sz w:val="24"/>
          <w:szCs w:val="24"/>
        </w:rPr>
        <w:t xml:space="preserve">. A power of arrest was </w:t>
      </w:r>
      <w:r w:rsidR="00785FE3">
        <w:rPr>
          <w:sz w:val="24"/>
          <w:szCs w:val="24"/>
        </w:rPr>
        <w:t>present</w:t>
      </w:r>
      <w:r>
        <w:rPr>
          <w:sz w:val="24"/>
          <w:szCs w:val="24"/>
        </w:rPr>
        <w:t xml:space="preserve"> as the offence that has been committed shows a threat to individuals. The necessity for this arrest was to protect people from physical harm </w:t>
      </w:r>
      <w:r w:rsidR="00785FE3">
        <w:rPr>
          <w:sz w:val="24"/>
          <w:szCs w:val="24"/>
        </w:rPr>
        <w:t xml:space="preserve">as the male was attempting to get back in contact with the victim </w:t>
      </w:r>
      <w:r>
        <w:rPr>
          <w:sz w:val="24"/>
          <w:szCs w:val="24"/>
        </w:rPr>
        <w:t>and to prompt an effective investigation. This was essential to interview the individual to discover what his side of the story was.</w:t>
      </w:r>
      <w:r w:rsidR="00785FE3">
        <w:rPr>
          <w:sz w:val="24"/>
          <w:szCs w:val="24"/>
        </w:rPr>
        <w:t xml:space="preserve"> I feel that the way I considered everyone’s safety, safeguarded everyone involved and acted professionally in this situation reflected my adherence to the code of ethics.</w:t>
      </w:r>
    </w:p>
    <w:p w14:paraId="78C513AE" w14:textId="77777777" w:rsidR="006235B8" w:rsidRDefault="006235B8" w:rsidP="00896AA1">
      <w:pPr>
        <w:spacing w:line="360" w:lineRule="auto"/>
        <w:ind w:right="107"/>
        <w:jc w:val="both"/>
        <w:rPr>
          <w:sz w:val="24"/>
          <w:szCs w:val="24"/>
        </w:rPr>
      </w:pPr>
    </w:p>
    <w:p w14:paraId="7CF22EFF" w14:textId="60AFA267" w:rsidR="00CF56FE" w:rsidRDefault="00CF56FE" w:rsidP="00896AA1">
      <w:pPr>
        <w:spacing w:line="360" w:lineRule="auto"/>
        <w:ind w:right="107"/>
        <w:jc w:val="both"/>
        <w:rPr>
          <w:sz w:val="24"/>
          <w:szCs w:val="24"/>
        </w:rPr>
      </w:pPr>
      <w:r>
        <w:rPr>
          <w:sz w:val="24"/>
          <w:szCs w:val="24"/>
        </w:rPr>
        <w:t xml:space="preserve">Finally, you then come to a decision and </w:t>
      </w:r>
      <w:proofErr w:type="gramStart"/>
      <w:r>
        <w:rPr>
          <w:sz w:val="24"/>
          <w:szCs w:val="24"/>
        </w:rPr>
        <w:t>take action</w:t>
      </w:r>
      <w:proofErr w:type="gramEnd"/>
      <w:r>
        <w:rPr>
          <w:sz w:val="24"/>
          <w:szCs w:val="24"/>
        </w:rPr>
        <w:t xml:space="preserve">. When the action has been completed, it is important to then review it and reflect on the situation and the outcome and whether the outcome could have been different. An important factor to consider in policing is the use of </w:t>
      </w:r>
      <w:r>
        <w:rPr>
          <w:sz w:val="24"/>
          <w:szCs w:val="24"/>
        </w:rPr>
        <w:lastRenderedPageBreak/>
        <w:t>discretion. The exercise of discretion suggests that the poli</w:t>
      </w:r>
      <w:r w:rsidR="005A548A">
        <w:rPr>
          <w:sz w:val="24"/>
          <w:szCs w:val="24"/>
        </w:rPr>
        <w:t xml:space="preserve">ce are required after considering a variety of factors do decide overtly how much of an effort is to be made to enforce specific laws (Goldstein, 1963). A key factor that needs to be considered when you are using discretion in the police </w:t>
      </w:r>
      <w:r w:rsidR="006235B8">
        <w:rPr>
          <w:sz w:val="24"/>
          <w:szCs w:val="24"/>
        </w:rPr>
        <w:t>is</w:t>
      </w:r>
      <w:r w:rsidR="005A548A">
        <w:rPr>
          <w:sz w:val="24"/>
          <w:szCs w:val="24"/>
        </w:rPr>
        <w:t xml:space="preserve"> </w:t>
      </w:r>
      <w:r w:rsidR="006235B8">
        <w:rPr>
          <w:sz w:val="24"/>
          <w:szCs w:val="24"/>
        </w:rPr>
        <w:t xml:space="preserve">‘are </w:t>
      </w:r>
      <w:r w:rsidR="005A548A">
        <w:rPr>
          <w:sz w:val="24"/>
          <w:szCs w:val="24"/>
        </w:rPr>
        <w:t>you acting in the public interest?</w:t>
      </w:r>
      <w:r w:rsidR="006235B8">
        <w:rPr>
          <w:sz w:val="24"/>
          <w:szCs w:val="24"/>
        </w:rPr>
        <w:t>’</w:t>
      </w:r>
      <w:r w:rsidR="005A548A">
        <w:rPr>
          <w:sz w:val="24"/>
          <w:szCs w:val="24"/>
        </w:rPr>
        <w:t xml:space="preserve"> (Scarman, 1982). This should be considered and if offences are not being committed and you can deal with situations without enforcing the law, this can be considered and can often be a better decision. For this situation, I did not feel that discretion could be used because of the severity of the offence that had been committed which is the reason that the male was </w:t>
      </w:r>
      <w:proofErr w:type="gramStart"/>
      <w:r w:rsidR="005A548A">
        <w:rPr>
          <w:sz w:val="24"/>
          <w:szCs w:val="24"/>
        </w:rPr>
        <w:t>arrested</w:t>
      </w:r>
      <w:proofErr w:type="gramEnd"/>
      <w:r w:rsidR="006235B8">
        <w:rPr>
          <w:sz w:val="24"/>
          <w:szCs w:val="24"/>
        </w:rPr>
        <w:t xml:space="preserve"> and I felt that I was acting in the public interest by arrested the male</w:t>
      </w:r>
      <w:r w:rsidR="005A548A">
        <w:rPr>
          <w:sz w:val="24"/>
          <w:szCs w:val="24"/>
        </w:rPr>
        <w:t>.</w:t>
      </w:r>
    </w:p>
    <w:p w14:paraId="04E90E0C" w14:textId="1BEEB6D9" w:rsidR="005A548A" w:rsidRDefault="005A548A" w:rsidP="00896AA1">
      <w:pPr>
        <w:spacing w:line="360" w:lineRule="auto"/>
        <w:ind w:right="107"/>
        <w:jc w:val="both"/>
        <w:rPr>
          <w:sz w:val="24"/>
          <w:szCs w:val="24"/>
        </w:rPr>
      </w:pPr>
    </w:p>
    <w:p w14:paraId="2FE9637F" w14:textId="1DFD7B40" w:rsidR="0037409B" w:rsidRDefault="0037409B" w:rsidP="00896AA1">
      <w:pPr>
        <w:spacing w:line="360" w:lineRule="auto"/>
        <w:ind w:right="107"/>
        <w:jc w:val="both"/>
        <w:rPr>
          <w:sz w:val="24"/>
          <w:szCs w:val="24"/>
        </w:rPr>
      </w:pPr>
      <w:r>
        <w:rPr>
          <w:sz w:val="24"/>
          <w:szCs w:val="24"/>
        </w:rPr>
        <w:t xml:space="preserve">Criminal Procedure and Investigations Act (1996) have produced a </w:t>
      </w:r>
      <w:r w:rsidR="00EE1FE3">
        <w:rPr>
          <w:sz w:val="24"/>
          <w:szCs w:val="24"/>
        </w:rPr>
        <w:t>code of practice</w:t>
      </w:r>
      <w:r>
        <w:rPr>
          <w:sz w:val="24"/>
          <w:szCs w:val="24"/>
        </w:rPr>
        <w:t xml:space="preserve"> under </w:t>
      </w:r>
      <w:proofErr w:type="spellStart"/>
      <w:r>
        <w:rPr>
          <w:sz w:val="24"/>
          <w:szCs w:val="24"/>
        </w:rPr>
        <w:t>part</w:t>
      </w:r>
      <w:proofErr w:type="spellEnd"/>
      <w:r>
        <w:rPr>
          <w:sz w:val="24"/>
          <w:szCs w:val="24"/>
        </w:rPr>
        <w:t xml:space="preserve"> 2. The </w:t>
      </w:r>
      <w:r w:rsidR="006235B8">
        <w:rPr>
          <w:sz w:val="24"/>
          <w:szCs w:val="24"/>
        </w:rPr>
        <w:t>code</w:t>
      </w:r>
      <w:r>
        <w:rPr>
          <w:sz w:val="24"/>
          <w:szCs w:val="24"/>
        </w:rPr>
        <w:t xml:space="preserve"> of practice sets out the </w:t>
      </w:r>
      <w:proofErr w:type="gramStart"/>
      <w:r>
        <w:rPr>
          <w:sz w:val="24"/>
          <w:szCs w:val="24"/>
        </w:rPr>
        <w:t>manner in which</w:t>
      </w:r>
      <w:proofErr w:type="gramEnd"/>
      <w:r>
        <w:rPr>
          <w:sz w:val="24"/>
          <w:szCs w:val="24"/>
        </w:rPr>
        <w:t xml:space="preserve"> police constables are supposed to record, retain and reveal to the prosecutor material obtained in a criminal investigation and which may be relevant to the investigation, and related matters (</w:t>
      </w:r>
      <w:r w:rsidR="00EE1FE3">
        <w:rPr>
          <w:sz w:val="24"/>
          <w:szCs w:val="24"/>
        </w:rPr>
        <w:t xml:space="preserve">Ministry of Justice 2015). A criminal investigation is conducted by police constables and the aim is to ascertain whether a person should be charged with the offence, and then further whether the person who has been charged is </w:t>
      </w:r>
      <w:r w:rsidR="00060691">
        <w:rPr>
          <w:sz w:val="24"/>
          <w:szCs w:val="24"/>
        </w:rPr>
        <w:t>guilty</w:t>
      </w:r>
      <w:r w:rsidR="00EE1FE3">
        <w:rPr>
          <w:sz w:val="24"/>
          <w:szCs w:val="24"/>
        </w:rPr>
        <w:t xml:space="preserve"> of it. </w:t>
      </w:r>
    </w:p>
    <w:p w14:paraId="0C9662C6" w14:textId="4A5F5287" w:rsidR="00406D95" w:rsidRDefault="00406D95" w:rsidP="00896AA1">
      <w:pPr>
        <w:spacing w:line="360" w:lineRule="auto"/>
        <w:ind w:right="107"/>
        <w:jc w:val="both"/>
        <w:rPr>
          <w:sz w:val="24"/>
          <w:szCs w:val="24"/>
        </w:rPr>
      </w:pPr>
    </w:p>
    <w:p w14:paraId="2B6F3537" w14:textId="04F25A83" w:rsidR="00D635B0" w:rsidRDefault="00060691" w:rsidP="00896AA1">
      <w:pPr>
        <w:spacing w:line="360" w:lineRule="auto"/>
        <w:ind w:right="107"/>
        <w:jc w:val="both"/>
        <w:rPr>
          <w:sz w:val="24"/>
          <w:szCs w:val="24"/>
        </w:rPr>
      </w:pPr>
      <w:r>
        <w:rPr>
          <w:sz w:val="24"/>
          <w:szCs w:val="24"/>
        </w:rPr>
        <w:t xml:space="preserve">When </w:t>
      </w:r>
      <w:proofErr w:type="gramStart"/>
      <w:r>
        <w:rPr>
          <w:sz w:val="24"/>
          <w:szCs w:val="24"/>
        </w:rPr>
        <w:t>conducting an investigation</w:t>
      </w:r>
      <w:proofErr w:type="gramEnd"/>
      <w:r>
        <w:rPr>
          <w:sz w:val="24"/>
          <w:szCs w:val="24"/>
        </w:rPr>
        <w:t>, material that can be retained can include but are not limited to:</w:t>
      </w:r>
    </w:p>
    <w:p w14:paraId="7A6859CC" w14:textId="6EDA060F" w:rsidR="00060691" w:rsidRDefault="00060691" w:rsidP="00060691">
      <w:pPr>
        <w:pStyle w:val="ListParagraph"/>
        <w:numPr>
          <w:ilvl w:val="0"/>
          <w:numId w:val="6"/>
        </w:numPr>
        <w:spacing w:line="360" w:lineRule="auto"/>
        <w:ind w:right="107"/>
        <w:jc w:val="both"/>
        <w:rPr>
          <w:sz w:val="24"/>
          <w:szCs w:val="24"/>
        </w:rPr>
      </w:pPr>
      <w:r>
        <w:rPr>
          <w:sz w:val="24"/>
          <w:szCs w:val="24"/>
        </w:rPr>
        <w:t>Crime reports,</w:t>
      </w:r>
    </w:p>
    <w:p w14:paraId="3D275527" w14:textId="79D75569" w:rsidR="00060691" w:rsidRDefault="00060691" w:rsidP="00060691">
      <w:pPr>
        <w:pStyle w:val="ListParagraph"/>
        <w:numPr>
          <w:ilvl w:val="0"/>
          <w:numId w:val="6"/>
        </w:numPr>
        <w:spacing w:line="360" w:lineRule="auto"/>
        <w:ind w:right="107"/>
        <w:jc w:val="both"/>
        <w:rPr>
          <w:sz w:val="24"/>
          <w:szCs w:val="24"/>
        </w:rPr>
      </w:pPr>
      <w:r>
        <w:rPr>
          <w:sz w:val="24"/>
          <w:szCs w:val="24"/>
        </w:rPr>
        <w:t>Phone calls and messages,</w:t>
      </w:r>
    </w:p>
    <w:p w14:paraId="54F489DD" w14:textId="23B68953" w:rsidR="00060691" w:rsidRDefault="00060691" w:rsidP="00060691">
      <w:pPr>
        <w:pStyle w:val="ListParagraph"/>
        <w:numPr>
          <w:ilvl w:val="0"/>
          <w:numId w:val="6"/>
        </w:numPr>
        <w:spacing w:line="360" w:lineRule="auto"/>
        <w:ind w:right="107"/>
        <w:jc w:val="both"/>
        <w:rPr>
          <w:sz w:val="24"/>
          <w:szCs w:val="24"/>
        </w:rPr>
      </w:pPr>
      <w:r>
        <w:rPr>
          <w:sz w:val="24"/>
          <w:szCs w:val="24"/>
        </w:rPr>
        <w:t>Interview records,</w:t>
      </w:r>
    </w:p>
    <w:p w14:paraId="2CBEFFEF" w14:textId="06A55AF8" w:rsidR="00060691" w:rsidRDefault="00060691" w:rsidP="00060691">
      <w:pPr>
        <w:pStyle w:val="ListParagraph"/>
        <w:numPr>
          <w:ilvl w:val="0"/>
          <w:numId w:val="6"/>
        </w:numPr>
        <w:spacing w:line="360" w:lineRule="auto"/>
        <w:ind w:right="107"/>
        <w:jc w:val="both"/>
        <w:rPr>
          <w:sz w:val="24"/>
          <w:szCs w:val="24"/>
        </w:rPr>
      </w:pPr>
      <w:r>
        <w:rPr>
          <w:sz w:val="24"/>
          <w:szCs w:val="24"/>
        </w:rPr>
        <w:t>Custody records,</w:t>
      </w:r>
    </w:p>
    <w:p w14:paraId="109F7F9D" w14:textId="75F4919B" w:rsidR="00060691" w:rsidRDefault="00060691" w:rsidP="00060691">
      <w:pPr>
        <w:pStyle w:val="ListParagraph"/>
        <w:numPr>
          <w:ilvl w:val="0"/>
          <w:numId w:val="6"/>
        </w:numPr>
        <w:spacing w:line="360" w:lineRule="auto"/>
        <w:ind w:right="107"/>
        <w:jc w:val="both"/>
        <w:rPr>
          <w:sz w:val="24"/>
          <w:szCs w:val="24"/>
        </w:rPr>
      </w:pPr>
      <w:r>
        <w:rPr>
          <w:sz w:val="24"/>
          <w:szCs w:val="24"/>
        </w:rPr>
        <w:t>And many more.</w:t>
      </w:r>
    </w:p>
    <w:p w14:paraId="4282E723" w14:textId="0D82B74D" w:rsidR="00060691" w:rsidRPr="00060691" w:rsidRDefault="00060691" w:rsidP="00060691">
      <w:pPr>
        <w:spacing w:line="360" w:lineRule="auto"/>
        <w:ind w:right="107"/>
        <w:jc w:val="both"/>
        <w:rPr>
          <w:sz w:val="24"/>
          <w:szCs w:val="24"/>
        </w:rPr>
      </w:pPr>
      <w:r>
        <w:rPr>
          <w:sz w:val="24"/>
          <w:szCs w:val="24"/>
        </w:rPr>
        <w:t>The act defines the different categories of information and narrows it down into three separate categories that evidence can be placed into. These three categories are non-relevant material, unused material, and evidence. Evidence can be defined as any information being entered into evidence as exhibits by the prosecution</w:t>
      </w:r>
      <w:r w:rsidR="006235B8">
        <w:rPr>
          <w:sz w:val="24"/>
          <w:szCs w:val="24"/>
        </w:rPr>
        <w:t xml:space="preserve"> such as CCTV, forensic </w:t>
      </w:r>
      <w:proofErr w:type="gramStart"/>
      <w:r w:rsidR="006235B8">
        <w:rPr>
          <w:sz w:val="24"/>
          <w:szCs w:val="24"/>
        </w:rPr>
        <w:t>exhibits</w:t>
      </w:r>
      <w:proofErr w:type="gramEnd"/>
      <w:r w:rsidR="006235B8">
        <w:rPr>
          <w:sz w:val="24"/>
          <w:szCs w:val="24"/>
        </w:rPr>
        <w:t xml:space="preserve"> and many others</w:t>
      </w:r>
      <w:r>
        <w:rPr>
          <w:sz w:val="24"/>
          <w:szCs w:val="24"/>
        </w:rPr>
        <w:t xml:space="preserve">. Unused material can be defined as any other information that is relevant to the investigation but is not being used. For example, custody records and many more. Finally, non-relevant material is information that has been collected for the investigation but is not relevant to use. For example, </w:t>
      </w:r>
      <w:r w:rsidR="006235B8">
        <w:rPr>
          <w:sz w:val="24"/>
          <w:szCs w:val="24"/>
        </w:rPr>
        <w:t>items that were expected to be evidence but have been cleared through the investigation.</w:t>
      </w:r>
    </w:p>
    <w:p w14:paraId="74C20BB6" w14:textId="29E21899" w:rsidR="005A548A" w:rsidRDefault="005A548A" w:rsidP="00896AA1">
      <w:pPr>
        <w:spacing w:line="360" w:lineRule="auto"/>
        <w:ind w:right="107"/>
        <w:jc w:val="both"/>
        <w:rPr>
          <w:sz w:val="24"/>
          <w:szCs w:val="24"/>
        </w:rPr>
      </w:pPr>
    </w:p>
    <w:p w14:paraId="61D6808B" w14:textId="7AE86B4B" w:rsidR="00060691" w:rsidRDefault="00EB4561" w:rsidP="00896AA1">
      <w:pPr>
        <w:spacing w:line="360" w:lineRule="auto"/>
        <w:ind w:right="107"/>
        <w:jc w:val="both"/>
        <w:rPr>
          <w:sz w:val="24"/>
          <w:szCs w:val="24"/>
        </w:rPr>
      </w:pPr>
      <w:r>
        <w:rPr>
          <w:sz w:val="24"/>
          <w:szCs w:val="24"/>
        </w:rPr>
        <w:t>During this case, the material was put into different categories. Video-recording footage showing the offence was produced by an individual who lives in a house near to where the incident happened which was pla</w:t>
      </w:r>
      <w:r w:rsidR="006235B8">
        <w:rPr>
          <w:sz w:val="24"/>
          <w:szCs w:val="24"/>
        </w:rPr>
        <w:t>c</w:t>
      </w:r>
      <w:r>
        <w:rPr>
          <w:sz w:val="24"/>
          <w:szCs w:val="24"/>
        </w:rPr>
        <w:t xml:space="preserve">ed into the evidence section. A neighbour who lived next door to the individual who was assaulted has stated that there is CCTV on </w:t>
      </w:r>
      <w:r w:rsidR="006235B8">
        <w:rPr>
          <w:sz w:val="24"/>
          <w:szCs w:val="24"/>
        </w:rPr>
        <w:t>their</w:t>
      </w:r>
      <w:r>
        <w:rPr>
          <w:sz w:val="24"/>
          <w:szCs w:val="24"/>
        </w:rPr>
        <w:t xml:space="preserve"> house facing the alleyway where the incident happened however, they do not have access to it. For this reason, the initial account that they gave was placed into the non-relevant section. The custody records that were created when the place was arrested was then placed into the un-used material. This is just an example </w:t>
      </w:r>
      <w:r w:rsidR="006235B8">
        <w:rPr>
          <w:sz w:val="24"/>
          <w:szCs w:val="24"/>
        </w:rPr>
        <w:t>o</w:t>
      </w:r>
      <w:r>
        <w:rPr>
          <w:sz w:val="24"/>
          <w:szCs w:val="24"/>
        </w:rPr>
        <w:t xml:space="preserve">f where material was placed, but there was a lot more material in this case that had to be sorted through. </w:t>
      </w:r>
    </w:p>
    <w:p w14:paraId="1AC82721" w14:textId="0B91CA66" w:rsidR="00EB4561" w:rsidRDefault="00EB4561" w:rsidP="00896AA1">
      <w:pPr>
        <w:spacing w:line="360" w:lineRule="auto"/>
        <w:ind w:right="107"/>
        <w:jc w:val="both"/>
        <w:rPr>
          <w:sz w:val="24"/>
          <w:szCs w:val="24"/>
        </w:rPr>
      </w:pPr>
    </w:p>
    <w:p w14:paraId="53DB8D70" w14:textId="7E833184" w:rsidR="009508B5" w:rsidRDefault="006235B8" w:rsidP="00896AA1">
      <w:pPr>
        <w:spacing w:line="360" w:lineRule="auto"/>
        <w:ind w:right="107"/>
        <w:jc w:val="both"/>
        <w:rPr>
          <w:sz w:val="24"/>
          <w:szCs w:val="24"/>
        </w:rPr>
      </w:pPr>
      <w:r>
        <w:rPr>
          <w:sz w:val="24"/>
          <w:szCs w:val="24"/>
        </w:rPr>
        <w:t>The CPIA dictates the protocols by which this information must go through the ‘</w:t>
      </w:r>
      <w:r w:rsidR="00C9254F">
        <w:rPr>
          <w:sz w:val="24"/>
          <w:szCs w:val="24"/>
        </w:rPr>
        <w:t>disclosure</w:t>
      </w:r>
      <w:r>
        <w:rPr>
          <w:sz w:val="24"/>
          <w:szCs w:val="24"/>
        </w:rPr>
        <w:t xml:space="preserve">’ process. </w:t>
      </w:r>
      <w:r w:rsidR="00C9254F">
        <w:rPr>
          <w:sz w:val="24"/>
          <w:szCs w:val="24"/>
        </w:rPr>
        <w:t xml:space="preserve">Disclosure is the process which the prosecution shares this information with the defence of the subject being accused. Disclosure ensures that a fair trial is taking place and that the accused is still being treated fairly at this stage, officers still need to be impartial. If the disclosure criteria </w:t>
      </w:r>
      <w:proofErr w:type="gramStart"/>
      <w:r w:rsidR="00C9254F">
        <w:rPr>
          <w:sz w:val="24"/>
          <w:szCs w:val="24"/>
        </w:rPr>
        <w:t>is</w:t>
      </w:r>
      <w:proofErr w:type="gramEnd"/>
      <w:r w:rsidR="00C9254F">
        <w:rPr>
          <w:sz w:val="24"/>
          <w:szCs w:val="24"/>
        </w:rPr>
        <w:t xml:space="preserve"> not fully adhered to, it can cause significant consequences on the case and could even result in the case being dismissed. </w:t>
      </w:r>
      <w:r w:rsidR="009508B5">
        <w:rPr>
          <w:sz w:val="24"/>
          <w:szCs w:val="24"/>
        </w:rPr>
        <w:t xml:space="preserve">I ensured that throughout this case, I followed the protocols of disclosure and ensured that I maintained the </w:t>
      </w:r>
      <w:r w:rsidR="007F3CCE">
        <w:rPr>
          <w:sz w:val="24"/>
          <w:szCs w:val="24"/>
        </w:rPr>
        <w:t>victim’s</w:t>
      </w:r>
      <w:r w:rsidR="009508B5">
        <w:rPr>
          <w:sz w:val="24"/>
          <w:szCs w:val="24"/>
        </w:rPr>
        <w:t xml:space="preserve"> confidentiality as this was emphasized massively during my 6-months initial training. </w:t>
      </w:r>
    </w:p>
    <w:p w14:paraId="5C092079" w14:textId="652FAEAD" w:rsidR="009508B5" w:rsidRDefault="009508B5" w:rsidP="00896AA1">
      <w:pPr>
        <w:spacing w:line="360" w:lineRule="auto"/>
        <w:ind w:right="107"/>
        <w:jc w:val="both"/>
        <w:rPr>
          <w:sz w:val="24"/>
          <w:szCs w:val="24"/>
        </w:rPr>
      </w:pPr>
    </w:p>
    <w:p w14:paraId="714D1230" w14:textId="238A6E68" w:rsidR="009508B5" w:rsidRDefault="009508B5" w:rsidP="00896AA1">
      <w:pPr>
        <w:spacing w:line="360" w:lineRule="auto"/>
        <w:ind w:right="107"/>
        <w:jc w:val="both"/>
        <w:rPr>
          <w:sz w:val="24"/>
          <w:szCs w:val="24"/>
        </w:rPr>
      </w:pPr>
      <w:r>
        <w:rPr>
          <w:sz w:val="24"/>
          <w:szCs w:val="24"/>
        </w:rPr>
        <w:t>Overall, during this incident and the investigation, I feel that I performed well and ensured that I followed the NDM cycle, included J-PLANE and ensured that I followed Criminal Procedure and Investigation Act (1996) Codes of Practice. This was shown in the trial as there were no consequences and the male was found guilty of the offences.</w:t>
      </w:r>
    </w:p>
    <w:p w14:paraId="10BA49AD" w14:textId="55A926AC" w:rsidR="009508B5" w:rsidRDefault="009508B5" w:rsidP="00896AA1">
      <w:pPr>
        <w:spacing w:line="360" w:lineRule="auto"/>
        <w:ind w:right="107"/>
        <w:jc w:val="both"/>
        <w:rPr>
          <w:sz w:val="24"/>
          <w:szCs w:val="24"/>
        </w:rPr>
      </w:pPr>
    </w:p>
    <w:p w14:paraId="553D707F" w14:textId="26F09B5E" w:rsidR="009508B5" w:rsidRPr="007F3CCE" w:rsidRDefault="009508B5" w:rsidP="00896AA1">
      <w:pPr>
        <w:spacing w:line="360" w:lineRule="auto"/>
        <w:ind w:right="107"/>
        <w:jc w:val="both"/>
        <w:rPr>
          <w:b/>
          <w:bCs/>
          <w:sz w:val="24"/>
          <w:szCs w:val="24"/>
        </w:rPr>
      </w:pPr>
      <w:r w:rsidRPr="007F3CCE">
        <w:rPr>
          <w:b/>
          <w:bCs/>
          <w:sz w:val="24"/>
          <w:szCs w:val="24"/>
        </w:rPr>
        <w:t>Word count = 17</w:t>
      </w:r>
      <w:r w:rsidR="00ED6444">
        <w:rPr>
          <w:b/>
          <w:bCs/>
          <w:sz w:val="24"/>
          <w:szCs w:val="24"/>
        </w:rPr>
        <w:t>59</w:t>
      </w:r>
      <w:r w:rsidR="00C9254F">
        <w:rPr>
          <w:b/>
          <w:bCs/>
          <w:sz w:val="24"/>
          <w:szCs w:val="24"/>
        </w:rPr>
        <w:t xml:space="preserve"> words.</w:t>
      </w:r>
    </w:p>
    <w:p w14:paraId="12CCF0F3" w14:textId="77777777" w:rsidR="00CF56FE" w:rsidRPr="00270EEB" w:rsidRDefault="00CF56FE" w:rsidP="00896AA1">
      <w:pPr>
        <w:spacing w:line="360" w:lineRule="auto"/>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1C6E93E6" w14:textId="1A72448F" w:rsidR="00025650" w:rsidRDefault="00025650" w:rsidP="00E6298B">
      <w:pPr>
        <w:ind w:right="107"/>
      </w:pP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 xml:space="preserve">Independent Patrol </w:t>
      </w:r>
      <w:proofErr w:type="spellStart"/>
      <w:r w:rsidRPr="1537D0F1">
        <w:rPr>
          <w:sz w:val="24"/>
          <w:szCs w:val="24"/>
        </w:rPr>
        <w:t>Staus</w:t>
      </w:r>
      <w:proofErr w:type="spellEnd"/>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34624AF" w14:textId="1EDADADD" w:rsidR="00723A6C"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D0B2388" w14:textId="640FA265" w:rsidR="00723A6C" w:rsidRDefault="00723A6C" w:rsidP="00E6298B">
      <w:pPr>
        <w:keepNext/>
        <w:spacing w:before="240" w:after="60"/>
        <w:ind w:right="107"/>
        <w:jc w:val="both"/>
        <w:rPr>
          <w:sz w:val="24"/>
          <w:szCs w:val="24"/>
        </w:rPr>
      </w:pPr>
      <w:proofErr w:type="spellStart"/>
      <w:r>
        <w:rPr>
          <w:sz w:val="24"/>
          <w:szCs w:val="24"/>
        </w:rPr>
        <w:t>Borton</w:t>
      </w:r>
      <w:proofErr w:type="spellEnd"/>
      <w:r>
        <w:rPr>
          <w:sz w:val="24"/>
          <w:szCs w:val="24"/>
        </w:rPr>
        <w:t xml:space="preserve">, T (1970). </w:t>
      </w:r>
      <w:r w:rsidRPr="00723A6C">
        <w:rPr>
          <w:i/>
          <w:iCs/>
          <w:sz w:val="24"/>
          <w:szCs w:val="24"/>
        </w:rPr>
        <w:t>Reach Touch and Teach.</w:t>
      </w:r>
      <w:r>
        <w:rPr>
          <w:sz w:val="24"/>
          <w:szCs w:val="24"/>
        </w:rPr>
        <w:t xml:space="preserve"> New York: McGraw-Hill Paperbacks.</w:t>
      </w:r>
    </w:p>
    <w:p w14:paraId="650D3EF4" w14:textId="555E2C81" w:rsidR="00C9254F" w:rsidRDefault="00C9254F" w:rsidP="00E6298B">
      <w:pPr>
        <w:keepNext/>
        <w:spacing w:before="240" w:after="60"/>
        <w:ind w:right="107"/>
        <w:jc w:val="both"/>
        <w:rPr>
          <w:bCs/>
          <w:sz w:val="24"/>
          <w:szCs w:val="24"/>
        </w:rPr>
      </w:pPr>
      <w:r>
        <w:rPr>
          <w:bCs/>
          <w:sz w:val="24"/>
          <w:szCs w:val="24"/>
        </w:rPr>
        <w:t xml:space="preserve">Brown, J.S and Crowell, C.R (1974). Alcohol and Conflict Resolution: A Theoretical Analysis. </w:t>
      </w:r>
      <w:r w:rsidRPr="00C9254F">
        <w:rPr>
          <w:bCs/>
          <w:i/>
          <w:iCs/>
          <w:sz w:val="24"/>
          <w:szCs w:val="24"/>
        </w:rPr>
        <w:t>Quarterly Journal of Studies on Alcohol</w:t>
      </w:r>
      <w:r>
        <w:rPr>
          <w:bCs/>
          <w:sz w:val="24"/>
          <w:szCs w:val="24"/>
        </w:rPr>
        <w:t xml:space="preserve">, 35(1), pp.66-85. </w:t>
      </w:r>
    </w:p>
    <w:p w14:paraId="18DE30ED" w14:textId="481F4AAB" w:rsidR="00C9254F" w:rsidRDefault="00C9254F" w:rsidP="00E6298B">
      <w:pPr>
        <w:keepNext/>
        <w:spacing w:before="240" w:after="60"/>
        <w:ind w:right="107"/>
        <w:jc w:val="both"/>
        <w:rPr>
          <w:bCs/>
          <w:sz w:val="24"/>
          <w:szCs w:val="24"/>
        </w:rPr>
      </w:pPr>
      <w:r>
        <w:rPr>
          <w:bCs/>
          <w:sz w:val="24"/>
          <w:szCs w:val="24"/>
        </w:rPr>
        <w:t xml:space="preserve">College of Policing (2014). </w:t>
      </w:r>
      <w:r w:rsidRPr="00C9254F">
        <w:rPr>
          <w:bCs/>
          <w:i/>
          <w:iCs/>
          <w:sz w:val="24"/>
          <w:szCs w:val="24"/>
        </w:rPr>
        <w:t>Code of Ethics.</w:t>
      </w:r>
      <w:r>
        <w:rPr>
          <w:bCs/>
          <w:sz w:val="24"/>
          <w:szCs w:val="24"/>
        </w:rPr>
        <w:t xml:space="preserve"> Available at: </w:t>
      </w:r>
      <w:hyperlink r:id="rId20" w:history="1">
        <w:r w:rsidRPr="0066700C">
          <w:rPr>
            <w:rStyle w:val="Hyperlink"/>
            <w:bCs/>
            <w:sz w:val="24"/>
            <w:szCs w:val="24"/>
          </w:rPr>
          <w:t>https://assets.college.police.uk/s3fspublic/2021-02/code_of_ethics.pdf</w:t>
        </w:r>
      </w:hyperlink>
      <w:r>
        <w:rPr>
          <w:bCs/>
          <w:sz w:val="24"/>
          <w:szCs w:val="24"/>
        </w:rPr>
        <w:t>. (Accessed 18</w:t>
      </w:r>
      <w:r w:rsidRPr="00C9254F">
        <w:rPr>
          <w:bCs/>
          <w:sz w:val="24"/>
          <w:szCs w:val="24"/>
          <w:vertAlign w:val="superscript"/>
        </w:rPr>
        <w:t>th</w:t>
      </w:r>
      <w:r>
        <w:rPr>
          <w:bCs/>
          <w:sz w:val="24"/>
          <w:szCs w:val="24"/>
        </w:rPr>
        <w:t xml:space="preserve"> of September 2023). </w:t>
      </w:r>
    </w:p>
    <w:p w14:paraId="7380597C" w14:textId="0A8B357A" w:rsidR="00C9254F" w:rsidRDefault="00C9254F" w:rsidP="00E6298B">
      <w:pPr>
        <w:keepNext/>
        <w:spacing w:before="240" w:after="60"/>
        <w:ind w:right="107"/>
        <w:jc w:val="both"/>
        <w:rPr>
          <w:bCs/>
          <w:sz w:val="24"/>
          <w:szCs w:val="24"/>
        </w:rPr>
      </w:pPr>
      <w:r>
        <w:rPr>
          <w:bCs/>
          <w:sz w:val="24"/>
          <w:szCs w:val="24"/>
        </w:rPr>
        <w:t xml:space="preserve">College of Policing (2014). </w:t>
      </w:r>
      <w:r w:rsidRPr="00C9254F">
        <w:rPr>
          <w:bCs/>
          <w:i/>
          <w:iCs/>
          <w:sz w:val="24"/>
          <w:szCs w:val="24"/>
        </w:rPr>
        <w:t>Code of Ethics</w:t>
      </w:r>
      <w:r>
        <w:rPr>
          <w:bCs/>
          <w:sz w:val="24"/>
          <w:szCs w:val="24"/>
        </w:rPr>
        <w:t xml:space="preserve">. Available at: </w:t>
      </w:r>
      <w:hyperlink r:id="rId21" w:history="1">
        <w:r w:rsidRPr="0066700C">
          <w:rPr>
            <w:rStyle w:val="Hyperlink"/>
            <w:bCs/>
            <w:sz w:val="24"/>
            <w:szCs w:val="24"/>
          </w:rPr>
          <w:t>http://www.college.police.uk/ethics/code-of-ethics</w:t>
        </w:r>
      </w:hyperlink>
      <w:r>
        <w:rPr>
          <w:bCs/>
          <w:sz w:val="24"/>
          <w:szCs w:val="24"/>
        </w:rPr>
        <w:t>. (Accessed 19</w:t>
      </w:r>
      <w:r w:rsidRPr="00C9254F">
        <w:rPr>
          <w:bCs/>
          <w:sz w:val="24"/>
          <w:szCs w:val="24"/>
          <w:vertAlign w:val="superscript"/>
        </w:rPr>
        <w:t>th</w:t>
      </w:r>
      <w:r>
        <w:rPr>
          <w:bCs/>
          <w:sz w:val="24"/>
          <w:szCs w:val="24"/>
        </w:rPr>
        <w:t xml:space="preserve"> of September 2023). </w:t>
      </w:r>
    </w:p>
    <w:p w14:paraId="4B28F6E0" w14:textId="29DBD96D" w:rsidR="00723A6C" w:rsidRDefault="00C9254F" w:rsidP="00723A6C">
      <w:pPr>
        <w:keepNext/>
        <w:spacing w:before="240" w:after="60"/>
        <w:ind w:right="107"/>
        <w:jc w:val="both"/>
        <w:rPr>
          <w:bCs/>
          <w:sz w:val="24"/>
          <w:szCs w:val="24"/>
        </w:rPr>
      </w:pPr>
      <w:r>
        <w:rPr>
          <w:bCs/>
          <w:sz w:val="24"/>
          <w:szCs w:val="24"/>
        </w:rPr>
        <w:t>College of Policing (2014)</w:t>
      </w:r>
      <w:r w:rsidR="00723A6C">
        <w:rPr>
          <w:bCs/>
          <w:sz w:val="24"/>
          <w:szCs w:val="24"/>
        </w:rPr>
        <w:t xml:space="preserve">. </w:t>
      </w:r>
      <w:r w:rsidR="00723A6C" w:rsidRPr="00723A6C">
        <w:rPr>
          <w:bCs/>
          <w:i/>
          <w:iCs/>
          <w:sz w:val="24"/>
          <w:szCs w:val="24"/>
        </w:rPr>
        <w:t>National Decision Model.</w:t>
      </w:r>
      <w:r w:rsidR="00723A6C">
        <w:rPr>
          <w:bCs/>
          <w:sz w:val="24"/>
          <w:szCs w:val="24"/>
        </w:rPr>
        <w:t xml:space="preserve"> Available at: </w:t>
      </w:r>
      <w:hyperlink r:id="rId22" w:history="1">
        <w:r w:rsidR="00723A6C" w:rsidRPr="0066700C">
          <w:rPr>
            <w:rStyle w:val="Hyperlink"/>
            <w:bCs/>
            <w:sz w:val="24"/>
            <w:szCs w:val="24"/>
          </w:rPr>
          <w:t>http://www.app.college.police.uk/app-content/national-decision-model/the-national-decision-model/?highlight=CRITICAL%20INCIDENTS</w:t>
        </w:r>
      </w:hyperlink>
      <w:r w:rsidR="00723A6C">
        <w:rPr>
          <w:bCs/>
          <w:sz w:val="24"/>
          <w:szCs w:val="24"/>
        </w:rPr>
        <w:t>. (Accessed 19</w:t>
      </w:r>
      <w:r w:rsidR="00723A6C" w:rsidRPr="00723A6C">
        <w:rPr>
          <w:bCs/>
          <w:sz w:val="24"/>
          <w:szCs w:val="24"/>
          <w:vertAlign w:val="superscript"/>
        </w:rPr>
        <w:t>th</w:t>
      </w:r>
      <w:r w:rsidR="00723A6C">
        <w:rPr>
          <w:bCs/>
          <w:sz w:val="24"/>
          <w:szCs w:val="24"/>
        </w:rPr>
        <w:t xml:space="preserve"> of September 2023). </w:t>
      </w:r>
    </w:p>
    <w:p w14:paraId="50273C50" w14:textId="77777777" w:rsidR="00E20C1B" w:rsidRDefault="00D84110" w:rsidP="00723A6C">
      <w:pPr>
        <w:keepNext/>
        <w:spacing w:before="240" w:after="60"/>
        <w:ind w:right="107"/>
        <w:jc w:val="both"/>
        <w:rPr>
          <w:bCs/>
          <w:sz w:val="24"/>
          <w:szCs w:val="24"/>
        </w:rPr>
      </w:pPr>
      <w:r w:rsidRPr="00D84110">
        <w:rPr>
          <w:bCs/>
          <w:i/>
          <w:iCs/>
          <w:sz w:val="24"/>
          <w:szCs w:val="24"/>
        </w:rPr>
        <w:t>Criminal Justice Act 1988, S39.</w:t>
      </w:r>
      <w:r>
        <w:rPr>
          <w:bCs/>
          <w:sz w:val="24"/>
          <w:szCs w:val="24"/>
        </w:rPr>
        <w:t xml:space="preserve"> Available at: </w:t>
      </w:r>
      <w:hyperlink r:id="rId23" w:history="1">
        <w:r w:rsidRPr="00D84110">
          <w:rPr>
            <w:rStyle w:val="Hyperlink"/>
            <w:sz w:val="24"/>
            <w:szCs w:val="24"/>
          </w:rPr>
          <w:t>Criminal Justice Act 1988 (legislation.gov.uk)</w:t>
        </w:r>
      </w:hyperlink>
      <w:r w:rsidRPr="00D84110">
        <w:rPr>
          <w:sz w:val="24"/>
          <w:szCs w:val="24"/>
        </w:rPr>
        <w:t xml:space="preserve"> (Accessed 1</w:t>
      </w:r>
      <w:r w:rsidRPr="00D84110">
        <w:rPr>
          <w:sz w:val="24"/>
          <w:szCs w:val="24"/>
          <w:vertAlign w:val="superscript"/>
        </w:rPr>
        <w:t>st</w:t>
      </w:r>
      <w:r w:rsidRPr="00D84110">
        <w:rPr>
          <w:sz w:val="24"/>
          <w:szCs w:val="24"/>
        </w:rPr>
        <w:t xml:space="preserve"> of October 2023). </w:t>
      </w:r>
    </w:p>
    <w:p w14:paraId="4B2D7F72" w14:textId="1AC18D9B" w:rsidR="00E20C1B" w:rsidRPr="00E20C1B" w:rsidRDefault="00E20C1B" w:rsidP="00723A6C">
      <w:pPr>
        <w:keepNext/>
        <w:spacing w:before="240" w:after="60"/>
        <w:ind w:right="107"/>
        <w:jc w:val="both"/>
        <w:rPr>
          <w:bCs/>
          <w:sz w:val="24"/>
          <w:szCs w:val="24"/>
        </w:rPr>
      </w:pPr>
      <w:r w:rsidRPr="00E20C1B">
        <w:rPr>
          <w:sz w:val="24"/>
          <w:szCs w:val="24"/>
        </w:rPr>
        <w:t xml:space="preserve">Criminal Procedure and Investigation Act 1996. Available at: https://www.legislation.gov.uk/ukpga/1996/25/contents (Accessed </w:t>
      </w:r>
      <w:r>
        <w:rPr>
          <w:sz w:val="24"/>
          <w:szCs w:val="24"/>
        </w:rPr>
        <w:t>2</w:t>
      </w:r>
      <w:r w:rsidRPr="00E20C1B">
        <w:rPr>
          <w:sz w:val="24"/>
          <w:szCs w:val="24"/>
          <w:vertAlign w:val="superscript"/>
        </w:rPr>
        <w:t>nd</w:t>
      </w:r>
      <w:r>
        <w:rPr>
          <w:sz w:val="24"/>
          <w:szCs w:val="24"/>
        </w:rPr>
        <w:t xml:space="preserve"> of October 2023</w:t>
      </w:r>
      <w:r w:rsidRPr="00E20C1B">
        <w:rPr>
          <w:sz w:val="24"/>
          <w:szCs w:val="24"/>
        </w:rPr>
        <w:t>).</w:t>
      </w:r>
    </w:p>
    <w:p w14:paraId="7523D3C7" w14:textId="0C41963E" w:rsidR="00723A6C" w:rsidRDefault="00723A6C" w:rsidP="00723A6C">
      <w:pPr>
        <w:keepNext/>
        <w:spacing w:before="240" w:after="60"/>
        <w:ind w:right="107"/>
        <w:jc w:val="both"/>
        <w:rPr>
          <w:bCs/>
          <w:sz w:val="24"/>
          <w:szCs w:val="24"/>
        </w:rPr>
      </w:pPr>
      <w:proofErr w:type="spellStart"/>
      <w:r w:rsidRPr="00E20C1B">
        <w:rPr>
          <w:bCs/>
          <w:sz w:val="24"/>
          <w:szCs w:val="24"/>
        </w:rPr>
        <w:t>Elmagd</w:t>
      </w:r>
      <w:proofErr w:type="spellEnd"/>
      <w:r w:rsidRPr="00E20C1B">
        <w:rPr>
          <w:bCs/>
          <w:sz w:val="24"/>
          <w:szCs w:val="24"/>
        </w:rPr>
        <w:t>, M (2016). Benefits, Needs and Importance of Daily Exercise</w:t>
      </w:r>
      <w:r w:rsidRPr="00723A6C">
        <w:rPr>
          <w:bCs/>
          <w:i/>
          <w:iCs/>
          <w:sz w:val="24"/>
          <w:szCs w:val="24"/>
        </w:rPr>
        <w:t>. Int. J. Phys. Educ. Sports Health</w:t>
      </w:r>
      <w:r>
        <w:rPr>
          <w:bCs/>
          <w:sz w:val="24"/>
          <w:szCs w:val="24"/>
        </w:rPr>
        <w:t>, 3(5), pp.22-27.</w:t>
      </w:r>
    </w:p>
    <w:p w14:paraId="0F1CB6D5" w14:textId="04A05A8C" w:rsidR="00E20C1B" w:rsidRDefault="00E20C1B" w:rsidP="00723A6C">
      <w:pPr>
        <w:keepNext/>
        <w:spacing w:before="240" w:after="60"/>
        <w:ind w:right="107"/>
        <w:jc w:val="both"/>
        <w:rPr>
          <w:bCs/>
          <w:sz w:val="24"/>
          <w:szCs w:val="24"/>
        </w:rPr>
      </w:pPr>
      <w:r>
        <w:rPr>
          <w:bCs/>
          <w:sz w:val="24"/>
          <w:szCs w:val="24"/>
        </w:rPr>
        <w:t xml:space="preserve">Goldstein, H (1963). Police Discretion: The Ideal versus the Real. </w:t>
      </w:r>
      <w:r w:rsidRPr="00E20C1B">
        <w:rPr>
          <w:bCs/>
          <w:i/>
          <w:iCs/>
          <w:sz w:val="24"/>
          <w:szCs w:val="24"/>
        </w:rPr>
        <w:t xml:space="preserve">Public </w:t>
      </w:r>
      <w:proofErr w:type="spellStart"/>
      <w:r w:rsidRPr="00E20C1B">
        <w:rPr>
          <w:bCs/>
          <w:i/>
          <w:iCs/>
          <w:sz w:val="24"/>
          <w:szCs w:val="24"/>
        </w:rPr>
        <w:t>Admistration</w:t>
      </w:r>
      <w:proofErr w:type="spellEnd"/>
      <w:r w:rsidRPr="00E20C1B">
        <w:rPr>
          <w:bCs/>
          <w:i/>
          <w:iCs/>
          <w:sz w:val="24"/>
          <w:szCs w:val="24"/>
        </w:rPr>
        <w:t xml:space="preserve"> Review, 20(3</w:t>
      </w:r>
      <w:r>
        <w:rPr>
          <w:bCs/>
          <w:sz w:val="24"/>
          <w:szCs w:val="24"/>
        </w:rPr>
        <w:t xml:space="preserve">), pp.140-148. </w:t>
      </w:r>
    </w:p>
    <w:p w14:paraId="4654CFA2" w14:textId="46EF2815" w:rsidR="00D84110" w:rsidRPr="00D84110" w:rsidRDefault="00D84110" w:rsidP="00723A6C">
      <w:pPr>
        <w:keepNext/>
        <w:spacing w:before="240" w:after="60"/>
        <w:ind w:right="107"/>
        <w:jc w:val="both"/>
        <w:rPr>
          <w:bCs/>
          <w:sz w:val="24"/>
          <w:szCs w:val="24"/>
        </w:rPr>
      </w:pPr>
      <w:proofErr w:type="spellStart"/>
      <w:r w:rsidRPr="00D84110">
        <w:rPr>
          <w:sz w:val="24"/>
          <w:szCs w:val="24"/>
        </w:rPr>
        <w:t>Herrman</w:t>
      </w:r>
      <w:proofErr w:type="spellEnd"/>
      <w:r w:rsidRPr="00D84110">
        <w:rPr>
          <w:sz w:val="24"/>
          <w:szCs w:val="24"/>
        </w:rPr>
        <w:t>, H. Stewart, D. Granados, N. Berger, E. Jackson, B. Yuen, T. (2011) ‘What is Resilience’, The Canadian Journal of Psychiatry, 56(5), pp 258-265. Available at: https://journals.sagepub.com/doi/pdf/10.1177/070674371105600504 (Accessed 29</w:t>
      </w:r>
      <w:r w:rsidRPr="00D84110">
        <w:rPr>
          <w:sz w:val="24"/>
          <w:szCs w:val="24"/>
          <w:vertAlign w:val="superscript"/>
        </w:rPr>
        <w:t>th</w:t>
      </w:r>
      <w:r w:rsidRPr="00D84110">
        <w:rPr>
          <w:sz w:val="24"/>
          <w:szCs w:val="24"/>
        </w:rPr>
        <w:t xml:space="preserve"> of September 2023). </w:t>
      </w:r>
    </w:p>
    <w:p w14:paraId="413B53E6" w14:textId="28AEB324" w:rsidR="00723A6C" w:rsidRDefault="00723A6C" w:rsidP="00723A6C">
      <w:pPr>
        <w:keepNext/>
        <w:spacing w:before="240" w:after="60"/>
        <w:ind w:right="107"/>
        <w:jc w:val="both"/>
      </w:pPr>
      <w:r>
        <w:rPr>
          <w:bCs/>
          <w:sz w:val="24"/>
          <w:szCs w:val="24"/>
        </w:rPr>
        <w:t xml:space="preserve">Home Office (2009). </w:t>
      </w:r>
      <w:r w:rsidRPr="00723A6C">
        <w:rPr>
          <w:bCs/>
          <w:i/>
          <w:iCs/>
          <w:sz w:val="24"/>
          <w:szCs w:val="24"/>
        </w:rPr>
        <w:t>Supporting Vulnerable People Who Encounter the Police.</w:t>
      </w:r>
      <w:r>
        <w:rPr>
          <w:bCs/>
          <w:sz w:val="24"/>
          <w:szCs w:val="24"/>
        </w:rPr>
        <w:t xml:space="preserve"> Available at: </w:t>
      </w:r>
      <w:hyperlink r:id="rId24" w:history="1">
        <w:r w:rsidRPr="00723A6C">
          <w:rPr>
            <w:rStyle w:val="Hyperlink"/>
            <w:sz w:val="24"/>
            <w:szCs w:val="24"/>
          </w:rPr>
          <w:t>supporting vulnerable people who encounter the police (publishing.service.gov.uk)</w:t>
        </w:r>
      </w:hyperlink>
      <w:r w:rsidRPr="00723A6C">
        <w:rPr>
          <w:sz w:val="24"/>
          <w:szCs w:val="24"/>
        </w:rPr>
        <w:t xml:space="preserve"> (Accessed 20</w:t>
      </w:r>
      <w:r w:rsidRPr="00723A6C">
        <w:rPr>
          <w:sz w:val="24"/>
          <w:szCs w:val="24"/>
          <w:vertAlign w:val="superscript"/>
        </w:rPr>
        <w:t>th</w:t>
      </w:r>
      <w:r w:rsidRPr="00723A6C">
        <w:rPr>
          <w:sz w:val="24"/>
          <w:szCs w:val="24"/>
        </w:rPr>
        <w:t xml:space="preserve"> of September 2023).</w:t>
      </w:r>
      <w:r>
        <w:t xml:space="preserve"> </w:t>
      </w:r>
    </w:p>
    <w:p w14:paraId="4C2453C6" w14:textId="15C0C7E4" w:rsidR="00723A6C" w:rsidRDefault="00723A6C" w:rsidP="00E071F3">
      <w:pPr>
        <w:overflowPunct/>
        <w:autoSpaceDE/>
        <w:autoSpaceDN/>
        <w:adjustRightInd/>
        <w:spacing w:line="360" w:lineRule="auto"/>
        <w:ind w:right="107"/>
        <w:textAlignment w:val="auto"/>
        <w:rPr>
          <w:color w:val="222222"/>
          <w:sz w:val="24"/>
          <w:szCs w:val="24"/>
          <w:shd w:val="clear" w:color="auto" w:fill="FFFFFF"/>
        </w:rPr>
      </w:pPr>
    </w:p>
    <w:p w14:paraId="1FC1276F" w14:textId="5D920F7B" w:rsidR="00D84110" w:rsidRPr="00D84110" w:rsidRDefault="00D84110" w:rsidP="00E071F3">
      <w:pPr>
        <w:overflowPunct/>
        <w:autoSpaceDE/>
        <w:autoSpaceDN/>
        <w:adjustRightInd/>
        <w:spacing w:line="360" w:lineRule="auto"/>
        <w:ind w:right="107"/>
        <w:textAlignment w:val="auto"/>
        <w:rPr>
          <w:sz w:val="24"/>
          <w:szCs w:val="24"/>
        </w:rPr>
      </w:pPr>
      <w:proofErr w:type="spellStart"/>
      <w:r w:rsidRPr="00D84110">
        <w:rPr>
          <w:sz w:val="24"/>
          <w:szCs w:val="24"/>
        </w:rPr>
        <w:t>Karpman</w:t>
      </w:r>
      <w:proofErr w:type="spellEnd"/>
      <w:r w:rsidRPr="00D84110">
        <w:rPr>
          <w:sz w:val="24"/>
          <w:szCs w:val="24"/>
        </w:rPr>
        <w:t>, S. (1968) ‘Fairy Tales and Script Drama Analysis’, Transactional Analysis Bulletin. 7(26), pp 39-43. Available at: https://www.karpmandramatriangle.com/pdf/DramaTriangle.pdf (Accessed 29</w:t>
      </w:r>
      <w:r w:rsidRPr="00D84110">
        <w:rPr>
          <w:sz w:val="24"/>
          <w:szCs w:val="24"/>
          <w:vertAlign w:val="superscript"/>
        </w:rPr>
        <w:t>th</w:t>
      </w:r>
      <w:r w:rsidRPr="00D84110">
        <w:rPr>
          <w:sz w:val="24"/>
          <w:szCs w:val="24"/>
        </w:rPr>
        <w:t xml:space="preserve"> September 2023).</w:t>
      </w:r>
    </w:p>
    <w:p w14:paraId="69045DB0" w14:textId="77777777" w:rsidR="00D84110" w:rsidRDefault="00D84110" w:rsidP="00E071F3">
      <w:pPr>
        <w:overflowPunct/>
        <w:autoSpaceDE/>
        <w:autoSpaceDN/>
        <w:adjustRightInd/>
        <w:spacing w:line="360" w:lineRule="auto"/>
        <w:ind w:right="107"/>
        <w:textAlignment w:val="auto"/>
        <w:rPr>
          <w:color w:val="222222"/>
          <w:sz w:val="24"/>
          <w:szCs w:val="24"/>
          <w:shd w:val="clear" w:color="auto" w:fill="FFFFFF"/>
        </w:rPr>
      </w:pPr>
    </w:p>
    <w:p w14:paraId="533C1C7B" w14:textId="6278725A" w:rsidR="00723A6C" w:rsidRPr="00723A6C" w:rsidRDefault="00723A6C" w:rsidP="00E071F3">
      <w:pPr>
        <w:overflowPunct/>
        <w:autoSpaceDE/>
        <w:autoSpaceDN/>
        <w:adjustRightInd/>
        <w:spacing w:line="360" w:lineRule="auto"/>
        <w:ind w:right="107"/>
        <w:textAlignment w:val="auto"/>
        <w:rPr>
          <w:sz w:val="24"/>
          <w:szCs w:val="24"/>
        </w:rPr>
      </w:pPr>
      <w:r>
        <w:rPr>
          <w:color w:val="222222"/>
          <w:sz w:val="24"/>
          <w:szCs w:val="24"/>
          <w:shd w:val="clear" w:color="auto" w:fill="FFFFFF"/>
        </w:rPr>
        <w:lastRenderedPageBreak/>
        <w:t xml:space="preserve">Manchester University NHS Foundation Trust (2023). </w:t>
      </w:r>
      <w:r w:rsidRPr="00723A6C">
        <w:rPr>
          <w:i/>
          <w:iCs/>
          <w:color w:val="222222"/>
          <w:sz w:val="24"/>
          <w:szCs w:val="24"/>
          <w:shd w:val="clear" w:color="auto" w:fill="FFFFFF"/>
        </w:rPr>
        <w:t>Adverse Childhood Experiences (ACEs) and Attachment</w:t>
      </w:r>
      <w:r>
        <w:rPr>
          <w:color w:val="222222"/>
          <w:sz w:val="24"/>
          <w:szCs w:val="24"/>
          <w:shd w:val="clear" w:color="auto" w:fill="FFFFFF"/>
        </w:rPr>
        <w:t xml:space="preserve">. Available at: </w:t>
      </w:r>
      <w:hyperlink r:id="rId25" w:history="1">
        <w:r w:rsidRPr="00723A6C">
          <w:rPr>
            <w:rStyle w:val="Hyperlink"/>
            <w:sz w:val="24"/>
            <w:szCs w:val="24"/>
          </w:rPr>
          <w:t>Adverse Childhood Experiences (ACEs) and Attachment - Royal Manchester Children's Hospital (mft.nhs.uk)</w:t>
        </w:r>
      </w:hyperlink>
      <w:r w:rsidRPr="00723A6C">
        <w:rPr>
          <w:sz w:val="24"/>
          <w:szCs w:val="24"/>
        </w:rPr>
        <w:t xml:space="preserve"> (Accessed 1</w:t>
      </w:r>
      <w:r w:rsidRPr="00723A6C">
        <w:rPr>
          <w:sz w:val="24"/>
          <w:szCs w:val="24"/>
          <w:vertAlign w:val="superscript"/>
        </w:rPr>
        <w:t>st</w:t>
      </w:r>
      <w:r w:rsidRPr="00723A6C">
        <w:rPr>
          <w:sz w:val="24"/>
          <w:szCs w:val="24"/>
        </w:rPr>
        <w:t xml:space="preserve"> October 2023).</w:t>
      </w:r>
    </w:p>
    <w:p w14:paraId="41C7C0D6" w14:textId="09894F81" w:rsidR="00723A6C" w:rsidRDefault="00723A6C" w:rsidP="00E071F3">
      <w:pPr>
        <w:overflowPunct/>
        <w:autoSpaceDE/>
        <w:autoSpaceDN/>
        <w:adjustRightInd/>
        <w:spacing w:line="360" w:lineRule="auto"/>
        <w:ind w:right="107"/>
        <w:textAlignment w:val="auto"/>
        <w:rPr>
          <w:color w:val="222222"/>
          <w:sz w:val="24"/>
          <w:szCs w:val="24"/>
          <w:shd w:val="clear" w:color="auto" w:fill="FFFFFF"/>
        </w:rPr>
      </w:pPr>
    </w:p>
    <w:p w14:paraId="73BBB8A4" w14:textId="0098BFAC" w:rsidR="00E20C1B" w:rsidRDefault="00E20C1B" w:rsidP="00E071F3">
      <w:pPr>
        <w:overflowPunct/>
        <w:autoSpaceDE/>
        <w:autoSpaceDN/>
        <w:adjustRightInd/>
        <w:spacing w:line="360" w:lineRule="auto"/>
        <w:ind w:right="107"/>
        <w:textAlignment w:val="auto"/>
      </w:pPr>
      <w:r>
        <w:rPr>
          <w:color w:val="222222"/>
          <w:sz w:val="24"/>
          <w:szCs w:val="24"/>
          <w:shd w:val="clear" w:color="auto" w:fill="FFFFFF"/>
        </w:rPr>
        <w:t xml:space="preserve">Ministry of Justice (2020). </w:t>
      </w:r>
      <w:r w:rsidRPr="00E20C1B">
        <w:rPr>
          <w:i/>
          <w:iCs/>
          <w:color w:val="222222"/>
          <w:sz w:val="24"/>
          <w:szCs w:val="24"/>
          <w:shd w:val="clear" w:color="auto" w:fill="FFFFFF"/>
        </w:rPr>
        <w:t>Criminal Procedure and Investigations Act 1996 (Section 23(1)). Code of Practice</w:t>
      </w:r>
      <w:r w:rsidRPr="00E20C1B">
        <w:rPr>
          <w:color w:val="222222"/>
          <w:sz w:val="24"/>
          <w:szCs w:val="24"/>
          <w:shd w:val="clear" w:color="auto" w:fill="FFFFFF"/>
        </w:rPr>
        <w:t xml:space="preserve">. Available at: </w:t>
      </w:r>
      <w:hyperlink r:id="rId26" w:history="1">
        <w:r w:rsidRPr="00E20C1B">
          <w:rPr>
            <w:rStyle w:val="Hyperlink"/>
            <w:sz w:val="24"/>
            <w:szCs w:val="24"/>
          </w:rPr>
          <w:t>Criminal Procedure and Investigations Act 1996 (section 23(1)) Code of Practice - GOV.UK (www.gov.uk)</w:t>
        </w:r>
      </w:hyperlink>
      <w:r w:rsidRPr="00E20C1B">
        <w:rPr>
          <w:sz w:val="24"/>
          <w:szCs w:val="24"/>
        </w:rPr>
        <w:t xml:space="preserve"> (Accessed: 3</w:t>
      </w:r>
      <w:r w:rsidRPr="00E20C1B">
        <w:rPr>
          <w:sz w:val="24"/>
          <w:szCs w:val="24"/>
          <w:vertAlign w:val="superscript"/>
        </w:rPr>
        <w:t>rd</w:t>
      </w:r>
      <w:r w:rsidRPr="00E20C1B">
        <w:rPr>
          <w:sz w:val="24"/>
          <w:szCs w:val="24"/>
        </w:rPr>
        <w:t xml:space="preserve"> October 2023).</w:t>
      </w:r>
      <w:r>
        <w:t xml:space="preserve"> </w:t>
      </w:r>
    </w:p>
    <w:p w14:paraId="28A67910" w14:textId="77777777" w:rsidR="00E20C1B" w:rsidRDefault="00E20C1B" w:rsidP="00E071F3">
      <w:pPr>
        <w:overflowPunct/>
        <w:autoSpaceDE/>
        <w:autoSpaceDN/>
        <w:adjustRightInd/>
        <w:spacing w:line="360" w:lineRule="auto"/>
        <w:ind w:right="107"/>
        <w:textAlignment w:val="auto"/>
        <w:rPr>
          <w:color w:val="222222"/>
          <w:sz w:val="24"/>
          <w:szCs w:val="24"/>
          <w:shd w:val="clear" w:color="auto" w:fill="FFFFFF"/>
        </w:rPr>
      </w:pPr>
    </w:p>
    <w:p w14:paraId="620733CC" w14:textId="33265502" w:rsidR="00723A6C" w:rsidRDefault="00723A6C" w:rsidP="00E071F3">
      <w:pPr>
        <w:overflowPunct/>
        <w:autoSpaceDE/>
        <w:autoSpaceDN/>
        <w:adjustRightInd/>
        <w:spacing w:line="360" w:lineRule="auto"/>
        <w:ind w:right="107"/>
        <w:textAlignment w:val="auto"/>
        <w:rPr>
          <w:color w:val="222222"/>
          <w:sz w:val="24"/>
          <w:szCs w:val="24"/>
          <w:shd w:val="clear" w:color="auto" w:fill="FFFFFF"/>
        </w:rPr>
      </w:pPr>
      <w:r>
        <w:rPr>
          <w:color w:val="222222"/>
          <w:sz w:val="24"/>
          <w:szCs w:val="24"/>
          <w:shd w:val="clear" w:color="auto" w:fill="FFFFFF"/>
        </w:rPr>
        <w:t xml:space="preserve">Nasrullah, </w:t>
      </w:r>
      <w:proofErr w:type="spellStart"/>
      <w:r>
        <w:rPr>
          <w:color w:val="222222"/>
          <w:sz w:val="24"/>
          <w:szCs w:val="24"/>
          <w:shd w:val="clear" w:color="auto" w:fill="FFFFFF"/>
        </w:rPr>
        <w:t>Phd</w:t>
      </w:r>
      <w:proofErr w:type="spellEnd"/>
      <w:r>
        <w:rPr>
          <w:color w:val="222222"/>
          <w:sz w:val="24"/>
          <w:szCs w:val="24"/>
          <w:shd w:val="clear" w:color="auto" w:fill="FFFFFF"/>
        </w:rPr>
        <w:t xml:space="preserve">, S. and Khan, PhD, M.S (2015). The impact of time management on the students’ academic achievements. </w:t>
      </w:r>
      <w:r w:rsidRPr="00723A6C">
        <w:rPr>
          <w:i/>
          <w:iCs/>
          <w:color w:val="222222"/>
          <w:sz w:val="24"/>
          <w:szCs w:val="24"/>
          <w:shd w:val="clear" w:color="auto" w:fill="FFFFFF"/>
        </w:rPr>
        <w:t>Journal of Literature, Languages and Linguistics, 11, pp</w:t>
      </w:r>
      <w:r>
        <w:rPr>
          <w:color w:val="222222"/>
          <w:sz w:val="24"/>
          <w:szCs w:val="24"/>
          <w:shd w:val="clear" w:color="auto" w:fill="FFFFFF"/>
        </w:rPr>
        <w:t xml:space="preserve">.66-71. </w:t>
      </w:r>
    </w:p>
    <w:p w14:paraId="609800F8" w14:textId="426A22BA" w:rsidR="00723A6C" w:rsidRDefault="00723A6C" w:rsidP="00E071F3">
      <w:pPr>
        <w:overflowPunct/>
        <w:autoSpaceDE/>
        <w:autoSpaceDN/>
        <w:adjustRightInd/>
        <w:spacing w:line="360" w:lineRule="auto"/>
        <w:ind w:right="107"/>
        <w:textAlignment w:val="auto"/>
        <w:rPr>
          <w:color w:val="222222"/>
          <w:sz w:val="24"/>
          <w:szCs w:val="24"/>
          <w:shd w:val="clear" w:color="auto" w:fill="FFFFFF"/>
        </w:rPr>
      </w:pPr>
    </w:p>
    <w:p w14:paraId="7CC32457" w14:textId="2B45D258" w:rsidR="00723A6C" w:rsidRDefault="00723A6C" w:rsidP="00E071F3">
      <w:pPr>
        <w:overflowPunct/>
        <w:autoSpaceDE/>
        <w:autoSpaceDN/>
        <w:adjustRightInd/>
        <w:spacing w:line="360" w:lineRule="auto"/>
        <w:ind w:right="107"/>
        <w:textAlignment w:val="auto"/>
        <w:rPr>
          <w:color w:val="222222"/>
          <w:sz w:val="24"/>
          <w:szCs w:val="24"/>
          <w:shd w:val="clear" w:color="auto" w:fill="FFFFFF"/>
        </w:rPr>
      </w:pPr>
      <w:r>
        <w:rPr>
          <w:color w:val="222222"/>
          <w:sz w:val="24"/>
          <w:szCs w:val="24"/>
          <w:shd w:val="clear" w:color="auto" w:fill="FFFFFF"/>
        </w:rPr>
        <w:t xml:space="preserve">Offences Against the Person Act (1861). </w:t>
      </w:r>
      <w:r w:rsidRPr="00723A6C">
        <w:rPr>
          <w:i/>
          <w:iCs/>
          <w:color w:val="222222"/>
          <w:sz w:val="24"/>
          <w:szCs w:val="24"/>
          <w:shd w:val="clear" w:color="auto" w:fill="FFFFFF"/>
        </w:rPr>
        <w:t>Offences Against the Person Legislation.</w:t>
      </w:r>
      <w:r>
        <w:rPr>
          <w:color w:val="222222"/>
          <w:sz w:val="24"/>
          <w:szCs w:val="24"/>
          <w:shd w:val="clear" w:color="auto" w:fill="FFFFFF"/>
        </w:rPr>
        <w:t xml:space="preserve"> Available at: Offences Against the Person Act 1861 (legislation.gov.uk). (Accessed 19</w:t>
      </w:r>
      <w:r w:rsidRPr="00723A6C">
        <w:rPr>
          <w:color w:val="222222"/>
          <w:sz w:val="24"/>
          <w:szCs w:val="24"/>
          <w:shd w:val="clear" w:color="auto" w:fill="FFFFFF"/>
          <w:vertAlign w:val="superscript"/>
        </w:rPr>
        <w:t>th</w:t>
      </w:r>
      <w:r>
        <w:rPr>
          <w:color w:val="222222"/>
          <w:sz w:val="24"/>
          <w:szCs w:val="24"/>
          <w:shd w:val="clear" w:color="auto" w:fill="FFFFFF"/>
        </w:rPr>
        <w:t xml:space="preserve"> of September 2023). </w:t>
      </w:r>
    </w:p>
    <w:p w14:paraId="05AA1F3B" w14:textId="77777777" w:rsidR="00723A6C" w:rsidRPr="00723A6C" w:rsidRDefault="00723A6C" w:rsidP="00E071F3">
      <w:pPr>
        <w:overflowPunct/>
        <w:autoSpaceDE/>
        <w:autoSpaceDN/>
        <w:adjustRightInd/>
        <w:spacing w:line="360" w:lineRule="auto"/>
        <w:ind w:right="107"/>
        <w:textAlignment w:val="auto"/>
        <w:rPr>
          <w:color w:val="222222"/>
          <w:sz w:val="24"/>
          <w:szCs w:val="24"/>
          <w:shd w:val="clear" w:color="auto" w:fill="FFFFFF"/>
        </w:rPr>
      </w:pPr>
    </w:p>
    <w:p w14:paraId="4A72D3FE" w14:textId="75DDFE8B" w:rsidR="00D84110" w:rsidRDefault="00D84110" w:rsidP="00E071F3">
      <w:pPr>
        <w:overflowPunct/>
        <w:autoSpaceDE/>
        <w:autoSpaceDN/>
        <w:adjustRightInd/>
        <w:spacing w:line="360" w:lineRule="auto"/>
        <w:ind w:right="107"/>
        <w:textAlignment w:val="auto"/>
        <w:rPr>
          <w:color w:val="222222"/>
          <w:sz w:val="24"/>
          <w:szCs w:val="24"/>
          <w:shd w:val="clear" w:color="auto" w:fill="FFFFFF"/>
        </w:rPr>
      </w:pPr>
      <w:r>
        <w:rPr>
          <w:color w:val="222222"/>
          <w:sz w:val="24"/>
          <w:szCs w:val="24"/>
          <w:shd w:val="clear" w:color="auto" w:fill="FFFFFF"/>
        </w:rPr>
        <w:t xml:space="preserve">Rape Crisis England &amp; Wales (2020). Latest figures of child sexual abuse in England and Wales. </w:t>
      </w:r>
      <w:r w:rsidRPr="00D84110">
        <w:rPr>
          <w:color w:val="222222"/>
          <w:sz w:val="24"/>
          <w:szCs w:val="24"/>
          <w:shd w:val="clear" w:color="auto" w:fill="FFFFFF"/>
        </w:rPr>
        <w:t xml:space="preserve">Available at: </w:t>
      </w:r>
      <w:hyperlink r:id="rId27" w:history="1">
        <w:r w:rsidRPr="00D84110">
          <w:rPr>
            <w:rStyle w:val="Hyperlink"/>
            <w:sz w:val="24"/>
            <w:szCs w:val="24"/>
          </w:rPr>
          <w:t>Latest figures on child sexual abuse in England and Wales | Rape Crisis England &amp; Wales</w:t>
        </w:r>
      </w:hyperlink>
      <w:r w:rsidRPr="00D84110">
        <w:rPr>
          <w:sz w:val="24"/>
          <w:szCs w:val="24"/>
        </w:rPr>
        <w:t xml:space="preserve"> (Accessed 27</w:t>
      </w:r>
      <w:r w:rsidRPr="00D84110">
        <w:rPr>
          <w:sz w:val="24"/>
          <w:szCs w:val="24"/>
          <w:vertAlign w:val="superscript"/>
        </w:rPr>
        <w:t>th</w:t>
      </w:r>
      <w:r w:rsidRPr="00D84110">
        <w:rPr>
          <w:sz w:val="24"/>
          <w:szCs w:val="24"/>
        </w:rPr>
        <w:t xml:space="preserve"> September 2023).</w:t>
      </w:r>
    </w:p>
    <w:p w14:paraId="33F5834B" w14:textId="77777777" w:rsidR="00D84110" w:rsidRDefault="00D84110" w:rsidP="00E071F3">
      <w:pPr>
        <w:overflowPunct/>
        <w:autoSpaceDE/>
        <w:autoSpaceDN/>
        <w:adjustRightInd/>
        <w:spacing w:line="360" w:lineRule="auto"/>
        <w:ind w:right="107"/>
        <w:textAlignment w:val="auto"/>
        <w:rPr>
          <w:color w:val="222222"/>
          <w:sz w:val="24"/>
          <w:szCs w:val="24"/>
          <w:shd w:val="clear" w:color="auto" w:fill="FFFFFF"/>
        </w:rPr>
      </w:pPr>
    </w:p>
    <w:p w14:paraId="61E9BCBF" w14:textId="323B9CA7" w:rsidR="00723A6C" w:rsidRDefault="00723A6C" w:rsidP="00E071F3">
      <w:pPr>
        <w:overflowPunct/>
        <w:autoSpaceDE/>
        <w:autoSpaceDN/>
        <w:adjustRightInd/>
        <w:spacing w:line="360" w:lineRule="auto"/>
        <w:ind w:right="107"/>
        <w:textAlignment w:val="auto"/>
        <w:rPr>
          <w:color w:val="222222"/>
          <w:sz w:val="24"/>
          <w:szCs w:val="24"/>
          <w:shd w:val="clear" w:color="auto" w:fill="FFFFFF"/>
        </w:rPr>
      </w:pPr>
      <w:r w:rsidRPr="00723A6C">
        <w:rPr>
          <w:color w:val="222222"/>
          <w:sz w:val="24"/>
          <w:szCs w:val="24"/>
          <w:shd w:val="clear" w:color="auto" w:fill="FFFFFF"/>
        </w:rPr>
        <w:t xml:space="preserve">Scarman, L.G (1982). </w:t>
      </w:r>
      <w:r w:rsidRPr="00723A6C">
        <w:rPr>
          <w:i/>
          <w:iCs/>
          <w:color w:val="222222"/>
          <w:sz w:val="24"/>
          <w:szCs w:val="24"/>
          <w:shd w:val="clear" w:color="auto" w:fill="FFFFFF"/>
        </w:rPr>
        <w:t>The Brixton Disorder, 10-12 April 1981: The Scarman Report.</w:t>
      </w:r>
      <w:r w:rsidRPr="00723A6C">
        <w:rPr>
          <w:color w:val="222222"/>
          <w:sz w:val="24"/>
          <w:szCs w:val="24"/>
          <w:shd w:val="clear" w:color="auto" w:fill="FFFFFF"/>
        </w:rPr>
        <w:t xml:space="preserve"> London: Penguin. </w:t>
      </w:r>
    </w:p>
    <w:p w14:paraId="5935C828" w14:textId="703F1723" w:rsidR="00723A6C" w:rsidRDefault="00723A6C" w:rsidP="00E071F3">
      <w:pPr>
        <w:overflowPunct/>
        <w:autoSpaceDE/>
        <w:autoSpaceDN/>
        <w:adjustRightInd/>
        <w:spacing w:line="360" w:lineRule="auto"/>
        <w:ind w:right="107"/>
        <w:textAlignment w:val="auto"/>
        <w:rPr>
          <w:color w:val="222222"/>
          <w:sz w:val="24"/>
          <w:szCs w:val="24"/>
          <w:shd w:val="clear" w:color="auto" w:fill="FFFFFF"/>
        </w:rPr>
      </w:pPr>
    </w:p>
    <w:p w14:paraId="6F21B2DB" w14:textId="30A33876" w:rsidR="007F3CCE" w:rsidRDefault="00723A6C" w:rsidP="00E071F3">
      <w:pPr>
        <w:overflowPunct/>
        <w:autoSpaceDE/>
        <w:autoSpaceDN/>
        <w:adjustRightInd/>
        <w:spacing w:line="360" w:lineRule="auto"/>
        <w:ind w:right="107"/>
        <w:textAlignment w:val="auto"/>
        <w:rPr>
          <w:color w:val="222222"/>
          <w:sz w:val="24"/>
          <w:szCs w:val="24"/>
          <w:shd w:val="clear" w:color="auto" w:fill="FFFFFF"/>
        </w:rPr>
      </w:pPr>
      <w:r>
        <w:rPr>
          <w:color w:val="222222"/>
          <w:sz w:val="24"/>
          <w:szCs w:val="24"/>
          <w:shd w:val="clear" w:color="auto" w:fill="FFFFFF"/>
        </w:rPr>
        <w:t xml:space="preserve">Selye, H (1956). What is stress. </w:t>
      </w:r>
      <w:r w:rsidRPr="00723A6C">
        <w:rPr>
          <w:i/>
          <w:iCs/>
          <w:color w:val="222222"/>
          <w:sz w:val="24"/>
          <w:szCs w:val="24"/>
          <w:shd w:val="clear" w:color="auto" w:fill="FFFFFF"/>
        </w:rPr>
        <w:t>Metabolism</w:t>
      </w:r>
      <w:r>
        <w:rPr>
          <w:color w:val="222222"/>
          <w:sz w:val="24"/>
          <w:szCs w:val="24"/>
          <w:shd w:val="clear" w:color="auto" w:fill="FFFFFF"/>
        </w:rPr>
        <w:t>, 5(5), pp.525-530.</w:t>
      </w:r>
    </w:p>
    <w:p w14:paraId="00B9CD14" w14:textId="17632C46" w:rsidR="00723A6C" w:rsidRDefault="00723A6C" w:rsidP="00E071F3">
      <w:pPr>
        <w:overflowPunct/>
        <w:autoSpaceDE/>
        <w:autoSpaceDN/>
        <w:adjustRightInd/>
        <w:spacing w:line="360" w:lineRule="auto"/>
        <w:ind w:right="107"/>
        <w:textAlignment w:val="auto"/>
        <w:rPr>
          <w:color w:val="222222"/>
          <w:sz w:val="24"/>
          <w:szCs w:val="24"/>
          <w:shd w:val="clear" w:color="auto" w:fill="FFFFFF"/>
        </w:rPr>
      </w:pPr>
    </w:p>
    <w:p w14:paraId="52A63D8A" w14:textId="30E64E71" w:rsidR="00D84110" w:rsidRDefault="00D84110" w:rsidP="00E071F3">
      <w:pPr>
        <w:overflowPunct/>
        <w:autoSpaceDE/>
        <w:autoSpaceDN/>
        <w:adjustRightInd/>
        <w:spacing w:line="360" w:lineRule="auto"/>
        <w:ind w:right="107"/>
        <w:textAlignment w:val="auto"/>
        <w:rPr>
          <w:sz w:val="24"/>
          <w:szCs w:val="24"/>
        </w:rPr>
      </w:pPr>
      <w:r w:rsidRPr="00D84110">
        <w:rPr>
          <w:i/>
          <w:iCs/>
          <w:color w:val="222222"/>
          <w:sz w:val="24"/>
          <w:szCs w:val="24"/>
          <w:shd w:val="clear" w:color="auto" w:fill="FFFFFF"/>
        </w:rPr>
        <w:t>Sexual Offences Act 2003, S9.</w:t>
      </w:r>
      <w:r w:rsidRPr="00D84110">
        <w:rPr>
          <w:color w:val="222222"/>
          <w:sz w:val="24"/>
          <w:szCs w:val="24"/>
          <w:shd w:val="clear" w:color="auto" w:fill="FFFFFF"/>
        </w:rPr>
        <w:t xml:space="preserve"> Available at: </w:t>
      </w:r>
      <w:hyperlink r:id="rId28" w:history="1">
        <w:r w:rsidRPr="00D84110">
          <w:rPr>
            <w:rStyle w:val="Hyperlink"/>
            <w:sz w:val="24"/>
            <w:szCs w:val="24"/>
          </w:rPr>
          <w:t>Sexual Offences Act 1956 (legislation.gov.uk)</w:t>
        </w:r>
      </w:hyperlink>
      <w:r w:rsidRPr="00D84110">
        <w:rPr>
          <w:sz w:val="24"/>
          <w:szCs w:val="24"/>
        </w:rPr>
        <w:t xml:space="preserve"> (Accessed: 1</w:t>
      </w:r>
      <w:r w:rsidRPr="00D84110">
        <w:rPr>
          <w:sz w:val="24"/>
          <w:szCs w:val="24"/>
          <w:vertAlign w:val="superscript"/>
        </w:rPr>
        <w:t>st</w:t>
      </w:r>
      <w:r w:rsidRPr="00D84110">
        <w:rPr>
          <w:sz w:val="24"/>
          <w:szCs w:val="24"/>
        </w:rPr>
        <w:t xml:space="preserve"> of October 2023). </w:t>
      </w:r>
    </w:p>
    <w:p w14:paraId="0E5C1C32" w14:textId="77777777" w:rsidR="00D84110" w:rsidRPr="00D84110" w:rsidRDefault="00D84110" w:rsidP="00E071F3">
      <w:pPr>
        <w:overflowPunct/>
        <w:autoSpaceDE/>
        <w:autoSpaceDN/>
        <w:adjustRightInd/>
        <w:spacing w:line="360" w:lineRule="auto"/>
        <w:ind w:right="107"/>
        <w:textAlignment w:val="auto"/>
        <w:rPr>
          <w:color w:val="222222"/>
          <w:sz w:val="24"/>
          <w:szCs w:val="24"/>
          <w:shd w:val="clear" w:color="auto" w:fill="FFFFFF"/>
        </w:rPr>
      </w:pPr>
    </w:p>
    <w:p w14:paraId="76A63CA2" w14:textId="41EB8689" w:rsidR="00723A6C" w:rsidRDefault="00723A6C" w:rsidP="00E071F3">
      <w:pPr>
        <w:overflowPunct/>
        <w:autoSpaceDE/>
        <w:autoSpaceDN/>
        <w:adjustRightInd/>
        <w:spacing w:line="360" w:lineRule="auto"/>
        <w:ind w:right="107"/>
        <w:textAlignment w:val="auto"/>
        <w:rPr>
          <w:color w:val="222222"/>
          <w:sz w:val="24"/>
          <w:szCs w:val="24"/>
          <w:shd w:val="clear" w:color="auto" w:fill="FFFFFF"/>
        </w:rPr>
      </w:pPr>
      <w:r>
        <w:rPr>
          <w:color w:val="222222"/>
          <w:sz w:val="24"/>
          <w:szCs w:val="24"/>
          <w:shd w:val="clear" w:color="auto" w:fill="FFFFFF"/>
        </w:rPr>
        <w:t xml:space="preserve">Youth Justice and Criminal Evidence Act (1999). Part II. Available at: </w:t>
      </w:r>
      <w:hyperlink r:id="rId29" w:history="1">
        <w:r w:rsidRPr="0066700C">
          <w:rPr>
            <w:rStyle w:val="Hyperlink"/>
            <w:sz w:val="24"/>
            <w:szCs w:val="24"/>
            <w:shd w:val="clear" w:color="auto" w:fill="FFFFFF"/>
          </w:rPr>
          <w:t>https://www.legislation.gov.uk/ukpga/1999/23/contents</w:t>
        </w:r>
      </w:hyperlink>
      <w:r>
        <w:rPr>
          <w:color w:val="222222"/>
          <w:sz w:val="24"/>
          <w:szCs w:val="24"/>
          <w:shd w:val="clear" w:color="auto" w:fill="FFFFFF"/>
        </w:rPr>
        <w:t>. (Accessed 1</w:t>
      </w:r>
      <w:r w:rsidRPr="00723A6C">
        <w:rPr>
          <w:color w:val="222222"/>
          <w:sz w:val="24"/>
          <w:szCs w:val="24"/>
          <w:shd w:val="clear" w:color="auto" w:fill="FFFFFF"/>
          <w:vertAlign w:val="superscript"/>
        </w:rPr>
        <w:t>st</w:t>
      </w:r>
      <w:r>
        <w:rPr>
          <w:color w:val="222222"/>
          <w:sz w:val="24"/>
          <w:szCs w:val="24"/>
          <w:shd w:val="clear" w:color="auto" w:fill="FFFFFF"/>
        </w:rPr>
        <w:t xml:space="preserve"> of October 2023).</w:t>
      </w:r>
    </w:p>
    <w:p w14:paraId="730EAF4C" w14:textId="6725A2D5" w:rsidR="007F3CCE" w:rsidRDefault="006D4550" w:rsidP="00E071F3">
      <w:pPr>
        <w:overflowPunct/>
        <w:autoSpaceDE/>
        <w:autoSpaceDN/>
        <w:adjustRightInd/>
        <w:spacing w:line="360" w:lineRule="auto"/>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C93A5C"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w:t>
      </w:r>
      <w:r w:rsidR="009E1454">
        <w:rPr>
          <w:rFonts w:eastAsia="Arial"/>
          <w:color w:val="000000" w:themeColor="text1"/>
          <w:sz w:val="24"/>
          <w:szCs w:val="24"/>
          <w:highlight w:val="yellow"/>
        </w:rPr>
        <w:t xml:space="preserve"> </w:t>
      </w:r>
      <w:proofErr w:type="spellStart"/>
      <w:proofErr w:type="gramStart"/>
      <w:r w:rsidR="009E1454">
        <w:rPr>
          <w:rFonts w:eastAsia="Arial"/>
          <w:color w:val="000000" w:themeColor="text1"/>
          <w:sz w:val="24"/>
          <w:szCs w:val="24"/>
          <w:highlight w:val="yellow"/>
        </w:rPr>
        <w:t>L.Plow</w:t>
      </w:r>
      <w:proofErr w:type="spellEnd"/>
      <w:proofErr w:type="gramEnd"/>
    </w:p>
    <w:p w14:paraId="5A951FC3" w14:textId="567E0F34" w:rsidR="641A9DDA" w:rsidRDefault="641A9DDA" w:rsidP="366F6C5C">
      <w:pPr>
        <w:jc w:val="both"/>
        <w:rPr>
          <w:color w:val="000000" w:themeColor="text1"/>
          <w:sz w:val="24"/>
          <w:szCs w:val="24"/>
          <w:highlight w:val="yellow"/>
        </w:rPr>
      </w:pPr>
    </w:p>
    <w:p w14:paraId="0C5B59A2" w14:textId="6040365C"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w:t>
      </w:r>
      <w:r w:rsidR="009E1454">
        <w:rPr>
          <w:rFonts w:eastAsia="Arial"/>
          <w:color w:val="000000" w:themeColor="text1"/>
          <w:sz w:val="24"/>
          <w:szCs w:val="24"/>
          <w:highlight w:val="yellow"/>
        </w:rPr>
        <w:t>09/10/2023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ABC10A" w14:textId="77777777" w:rsidR="00025BF4" w:rsidRDefault="00025BF4">
      <w:r>
        <w:separator/>
      </w:r>
    </w:p>
  </w:endnote>
  <w:endnote w:type="continuationSeparator" w:id="0">
    <w:p w14:paraId="2664004D" w14:textId="77777777" w:rsidR="00025BF4" w:rsidRDefault="00025B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0FABC" w14:textId="77777777" w:rsidR="00025BF4" w:rsidRDefault="00025BF4">
      <w:r>
        <w:separator/>
      </w:r>
    </w:p>
  </w:footnote>
  <w:footnote w:type="continuationSeparator" w:id="0">
    <w:p w14:paraId="0F751255" w14:textId="77777777" w:rsidR="00025BF4" w:rsidRDefault="00025B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64ED2"/>
    <w:multiLevelType w:val="hybridMultilevel"/>
    <w:tmpl w:val="CDD88484"/>
    <w:lvl w:ilvl="0" w:tplc="8E3C09A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9B4314"/>
    <w:multiLevelType w:val="hybridMultilevel"/>
    <w:tmpl w:val="EFC63E70"/>
    <w:lvl w:ilvl="0" w:tplc="DE947642">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398E38DD"/>
    <w:multiLevelType w:val="hybridMultilevel"/>
    <w:tmpl w:val="A448CC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DF4FCB"/>
    <w:multiLevelType w:val="hybridMultilevel"/>
    <w:tmpl w:val="302C7C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6"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7" w15:restartNumberingAfterBreak="0">
    <w:nsid w:val="6CBA7BE1"/>
    <w:multiLevelType w:val="hybridMultilevel"/>
    <w:tmpl w:val="8222DC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377297">
    <w:abstractNumId w:val="6"/>
  </w:num>
  <w:num w:numId="2" w16cid:durableId="1379892191">
    <w:abstractNumId w:val="5"/>
  </w:num>
  <w:num w:numId="3" w16cid:durableId="2066833737">
    <w:abstractNumId w:val="2"/>
  </w:num>
  <w:num w:numId="4" w16cid:durableId="843671525">
    <w:abstractNumId w:val="8"/>
  </w:num>
  <w:num w:numId="5" w16cid:durableId="1947228516">
    <w:abstractNumId w:val="4"/>
  </w:num>
  <w:num w:numId="6" w16cid:durableId="982925914">
    <w:abstractNumId w:val="0"/>
  </w:num>
  <w:num w:numId="7" w16cid:durableId="1503205998">
    <w:abstractNumId w:val="1"/>
  </w:num>
  <w:num w:numId="8" w16cid:durableId="445929959">
    <w:abstractNumId w:val="7"/>
  </w:num>
  <w:num w:numId="9" w16cid:durableId="47221073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5BF4"/>
    <w:rsid w:val="00027B1F"/>
    <w:rsid w:val="0003088B"/>
    <w:rsid w:val="000325D9"/>
    <w:rsid w:val="00032854"/>
    <w:rsid w:val="000372B2"/>
    <w:rsid w:val="0004079F"/>
    <w:rsid w:val="00045B87"/>
    <w:rsid w:val="00045C07"/>
    <w:rsid w:val="00054483"/>
    <w:rsid w:val="00055915"/>
    <w:rsid w:val="00055D43"/>
    <w:rsid w:val="00056FAC"/>
    <w:rsid w:val="00057751"/>
    <w:rsid w:val="00060691"/>
    <w:rsid w:val="00062E39"/>
    <w:rsid w:val="00064A1C"/>
    <w:rsid w:val="00066AD9"/>
    <w:rsid w:val="000719D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B4FE8"/>
    <w:rsid w:val="000C378F"/>
    <w:rsid w:val="000C3E45"/>
    <w:rsid w:val="000C6892"/>
    <w:rsid w:val="000C6C5A"/>
    <w:rsid w:val="000C6FFE"/>
    <w:rsid w:val="000D0BB6"/>
    <w:rsid w:val="000E0EC3"/>
    <w:rsid w:val="000E26B0"/>
    <w:rsid w:val="000F1599"/>
    <w:rsid w:val="000F1769"/>
    <w:rsid w:val="000F6196"/>
    <w:rsid w:val="000F7E68"/>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86A2D"/>
    <w:rsid w:val="001961CF"/>
    <w:rsid w:val="001A4EBC"/>
    <w:rsid w:val="001A59BB"/>
    <w:rsid w:val="001A6A51"/>
    <w:rsid w:val="001A71BF"/>
    <w:rsid w:val="001A79C4"/>
    <w:rsid w:val="001B331A"/>
    <w:rsid w:val="001B4F10"/>
    <w:rsid w:val="001C0C77"/>
    <w:rsid w:val="001C0E74"/>
    <w:rsid w:val="001D229F"/>
    <w:rsid w:val="001D7B4A"/>
    <w:rsid w:val="001E26E8"/>
    <w:rsid w:val="001F1A01"/>
    <w:rsid w:val="001F4552"/>
    <w:rsid w:val="002019EB"/>
    <w:rsid w:val="002030F2"/>
    <w:rsid w:val="00205051"/>
    <w:rsid w:val="00206319"/>
    <w:rsid w:val="00211F65"/>
    <w:rsid w:val="00220D06"/>
    <w:rsid w:val="002246A0"/>
    <w:rsid w:val="00224AF9"/>
    <w:rsid w:val="00230439"/>
    <w:rsid w:val="00230F8B"/>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96C2E"/>
    <w:rsid w:val="002A291A"/>
    <w:rsid w:val="002A3B06"/>
    <w:rsid w:val="002A5604"/>
    <w:rsid w:val="002B1701"/>
    <w:rsid w:val="002B23C3"/>
    <w:rsid w:val="002B443A"/>
    <w:rsid w:val="002B5B35"/>
    <w:rsid w:val="002C1BF1"/>
    <w:rsid w:val="002C256A"/>
    <w:rsid w:val="002C496D"/>
    <w:rsid w:val="002C7BCB"/>
    <w:rsid w:val="002D05EB"/>
    <w:rsid w:val="002D2F29"/>
    <w:rsid w:val="002D4E5E"/>
    <w:rsid w:val="002E7017"/>
    <w:rsid w:val="002F4F6E"/>
    <w:rsid w:val="003015C3"/>
    <w:rsid w:val="0030C684"/>
    <w:rsid w:val="0031060F"/>
    <w:rsid w:val="003132F7"/>
    <w:rsid w:val="0031350A"/>
    <w:rsid w:val="00316815"/>
    <w:rsid w:val="003168CA"/>
    <w:rsid w:val="00317658"/>
    <w:rsid w:val="00321255"/>
    <w:rsid w:val="0032230D"/>
    <w:rsid w:val="00322A0B"/>
    <w:rsid w:val="00330810"/>
    <w:rsid w:val="00335FC5"/>
    <w:rsid w:val="003516C0"/>
    <w:rsid w:val="00352E59"/>
    <w:rsid w:val="00354DBE"/>
    <w:rsid w:val="00355210"/>
    <w:rsid w:val="00365DF9"/>
    <w:rsid w:val="00372DB4"/>
    <w:rsid w:val="0037409B"/>
    <w:rsid w:val="00375AF5"/>
    <w:rsid w:val="003761BD"/>
    <w:rsid w:val="003825A6"/>
    <w:rsid w:val="00385414"/>
    <w:rsid w:val="00387490"/>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3F76FD"/>
    <w:rsid w:val="00402FB8"/>
    <w:rsid w:val="004046F0"/>
    <w:rsid w:val="0040668F"/>
    <w:rsid w:val="00406D95"/>
    <w:rsid w:val="00412677"/>
    <w:rsid w:val="00413251"/>
    <w:rsid w:val="00421BB6"/>
    <w:rsid w:val="004348AE"/>
    <w:rsid w:val="004376C0"/>
    <w:rsid w:val="004407F1"/>
    <w:rsid w:val="0044223A"/>
    <w:rsid w:val="00450C83"/>
    <w:rsid w:val="00451851"/>
    <w:rsid w:val="00453343"/>
    <w:rsid w:val="004608B9"/>
    <w:rsid w:val="00464F80"/>
    <w:rsid w:val="00465947"/>
    <w:rsid w:val="00470BB1"/>
    <w:rsid w:val="004718F7"/>
    <w:rsid w:val="00473153"/>
    <w:rsid w:val="004743AF"/>
    <w:rsid w:val="00482C17"/>
    <w:rsid w:val="004911B4"/>
    <w:rsid w:val="0049196A"/>
    <w:rsid w:val="004923DA"/>
    <w:rsid w:val="00493434"/>
    <w:rsid w:val="00495743"/>
    <w:rsid w:val="004962F9"/>
    <w:rsid w:val="004968E2"/>
    <w:rsid w:val="004A2A49"/>
    <w:rsid w:val="004B4C15"/>
    <w:rsid w:val="004B600B"/>
    <w:rsid w:val="004B6822"/>
    <w:rsid w:val="004B69F6"/>
    <w:rsid w:val="004C2D3A"/>
    <w:rsid w:val="004D03C4"/>
    <w:rsid w:val="004D0BF1"/>
    <w:rsid w:val="004D24D2"/>
    <w:rsid w:val="004D35A4"/>
    <w:rsid w:val="004D4038"/>
    <w:rsid w:val="004D445F"/>
    <w:rsid w:val="004D484B"/>
    <w:rsid w:val="004E087B"/>
    <w:rsid w:val="004E44A4"/>
    <w:rsid w:val="004E6DEB"/>
    <w:rsid w:val="004E7B8B"/>
    <w:rsid w:val="004E7BDD"/>
    <w:rsid w:val="004F1E21"/>
    <w:rsid w:val="004F740D"/>
    <w:rsid w:val="004F7B8F"/>
    <w:rsid w:val="00500748"/>
    <w:rsid w:val="005011D6"/>
    <w:rsid w:val="0050167A"/>
    <w:rsid w:val="005042F1"/>
    <w:rsid w:val="00504B92"/>
    <w:rsid w:val="00513C7D"/>
    <w:rsid w:val="00517C61"/>
    <w:rsid w:val="0052012C"/>
    <w:rsid w:val="00521123"/>
    <w:rsid w:val="00521221"/>
    <w:rsid w:val="0052653C"/>
    <w:rsid w:val="00536FA9"/>
    <w:rsid w:val="005414F4"/>
    <w:rsid w:val="00546187"/>
    <w:rsid w:val="005463F1"/>
    <w:rsid w:val="00557D77"/>
    <w:rsid w:val="0056140F"/>
    <w:rsid w:val="00562EAA"/>
    <w:rsid w:val="00563B58"/>
    <w:rsid w:val="005640C4"/>
    <w:rsid w:val="0056684C"/>
    <w:rsid w:val="00572263"/>
    <w:rsid w:val="00574A0C"/>
    <w:rsid w:val="00575A8F"/>
    <w:rsid w:val="00576E4C"/>
    <w:rsid w:val="0057780F"/>
    <w:rsid w:val="00581E0A"/>
    <w:rsid w:val="0058494E"/>
    <w:rsid w:val="00586D89"/>
    <w:rsid w:val="005916B8"/>
    <w:rsid w:val="00594CCD"/>
    <w:rsid w:val="005A1B4C"/>
    <w:rsid w:val="005A3B1E"/>
    <w:rsid w:val="005A545C"/>
    <w:rsid w:val="005A548A"/>
    <w:rsid w:val="005A6944"/>
    <w:rsid w:val="005C1567"/>
    <w:rsid w:val="005C6CE5"/>
    <w:rsid w:val="005C6E3A"/>
    <w:rsid w:val="005D3F07"/>
    <w:rsid w:val="005D6686"/>
    <w:rsid w:val="005E13EA"/>
    <w:rsid w:val="005E58D3"/>
    <w:rsid w:val="00606E27"/>
    <w:rsid w:val="006108C9"/>
    <w:rsid w:val="00616D7F"/>
    <w:rsid w:val="0062158D"/>
    <w:rsid w:val="006235B8"/>
    <w:rsid w:val="00630F39"/>
    <w:rsid w:val="006326D1"/>
    <w:rsid w:val="00632E0A"/>
    <w:rsid w:val="00633165"/>
    <w:rsid w:val="00634136"/>
    <w:rsid w:val="00636D5E"/>
    <w:rsid w:val="0064176F"/>
    <w:rsid w:val="006447DE"/>
    <w:rsid w:val="0065276E"/>
    <w:rsid w:val="00654329"/>
    <w:rsid w:val="00654CEC"/>
    <w:rsid w:val="00654DCB"/>
    <w:rsid w:val="00655507"/>
    <w:rsid w:val="00656ED3"/>
    <w:rsid w:val="006615CC"/>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D670F"/>
    <w:rsid w:val="006E481E"/>
    <w:rsid w:val="006E795F"/>
    <w:rsid w:val="006F3B3E"/>
    <w:rsid w:val="00700249"/>
    <w:rsid w:val="007014BD"/>
    <w:rsid w:val="0070604C"/>
    <w:rsid w:val="007069CD"/>
    <w:rsid w:val="00711A70"/>
    <w:rsid w:val="00712E6F"/>
    <w:rsid w:val="00712E90"/>
    <w:rsid w:val="00713B7E"/>
    <w:rsid w:val="007204AE"/>
    <w:rsid w:val="00723A6C"/>
    <w:rsid w:val="00725FC9"/>
    <w:rsid w:val="0072678F"/>
    <w:rsid w:val="00727C4C"/>
    <w:rsid w:val="00732FB9"/>
    <w:rsid w:val="00734809"/>
    <w:rsid w:val="00734E90"/>
    <w:rsid w:val="007406E1"/>
    <w:rsid w:val="00743E40"/>
    <w:rsid w:val="00745FDB"/>
    <w:rsid w:val="00751263"/>
    <w:rsid w:val="0075396B"/>
    <w:rsid w:val="0075704F"/>
    <w:rsid w:val="00757DE0"/>
    <w:rsid w:val="00757F68"/>
    <w:rsid w:val="00763B2D"/>
    <w:rsid w:val="0077006A"/>
    <w:rsid w:val="00772924"/>
    <w:rsid w:val="00772C15"/>
    <w:rsid w:val="00785FE3"/>
    <w:rsid w:val="007872F2"/>
    <w:rsid w:val="007905D5"/>
    <w:rsid w:val="007908E0"/>
    <w:rsid w:val="00792181"/>
    <w:rsid w:val="00793EB3"/>
    <w:rsid w:val="00794205"/>
    <w:rsid w:val="007A1F6A"/>
    <w:rsid w:val="007B0DE3"/>
    <w:rsid w:val="007B423A"/>
    <w:rsid w:val="007B491F"/>
    <w:rsid w:val="007B7191"/>
    <w:rsid w:val="007C1634"/>
    <w:rsid w:val="007C1D94"/>
    <w:rsid w:val="007C2879"/>
    <w:rsid w:val="007C6A87"/>
    <w:rsid w:val="007C705D"/>
    <w:rsid w:val="007D0A07"/>
    <w:rsid w:val="007D133D"/>
    <w:rsid w:val="007D3EB4"/>
    <w:rsid w:val="007D3F16"/>
    <w:rsid w:val="007F2A9B"/>
    <w:rsid w:val="007F371B"/>
    <w:rsid w:val="007F3CCE"/>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715ED"/>
    <w:rsid w:val="00880539"/>
    <w:rsid w:val="008859E8"/>
    <w:rsid w:val="0088737B"/>
    <w:rsid w:val="00892716"/>
    <w:rsid w:val="00893067"/>
    <w:rsid w:val="008933DE"/>
    <w:rsid w:val="00895FCE"/>
    <w:rsid w:val="00896AA1"/>
    <w:rsid w:val="00897F3E"/>
    <w:rsid w:val="008A21B4"/>
    <w:rsid w:val="008A4576"/>
    <w:rsid w:val="008A6870"/>
    <w:rsid w:val="008B07DE"/>
    <w:rsid w:val="008B28E7"/>
    <w:rsid w:val="008C14C7"/>
    <w:rsid w:val="008C2FFB"/>
    <w:rsid w:val="008C6EEA"/>
    <w:rsid w:val="008D4DB8"/>
    <w:rsid w:val="008D5813"/>
    <w:rsid w:val="008D5FB4"/>
    <w:rsid w:val="008D634E"/>
    <w:rsid w:val="008D778A"/>
    <w:rsid w:val="008E134D"/>
    <w:rsid w:val="008F22BD"/>
    <w:rsid w:val="008F6A87"/>
    <w:rsid w:val="009079BD"/>
    <w:rsid w:val="00910B43"/>
    <w:rsid w:val="00912BD9"/>
    <w:rsid w:val="009130C6"/>
    <w:rsid w:val="00920E5B"/>
    <w:rsid w:val="0092279D"/>
    <w:rsid w:val="00926436"/>
    <w:rsid w:val="0093018C"/>
    <w:rsid w:val="009311B5"/>
    <w:rsid w:val="00932AFF"/>
    <w:rsid w:val="009508B5"/>
    <w:rsid w:val="00951071"/>
    <w:rsid w:val="009544C0"/>
    <w:rsid w:val="00954FA4"/>
    <w:rsid w:val="00956AE9"/>
    <w:rsid w:val="00961B43"/>
    <w:rsid w:val="00964CC6"/>
    <w:rsid w:val="00981CE7"/>
    <w:rsid w:val="00991FDA"/>
    <w:rsid w:val="009927A1"/>
    <w:rsid w:val="009A5F3B"/>
    <w:rsid w:val="009B0B61"/>
    <w:rsid w:val="009B28C0"/>
    <w:rsid w:val="009B32A9"/>
    <w:rsid w:val="009B573C"/>
    <w:rsid w:val="009B6EF8"/>
    <w:rsid w:val="009B7136"/>
    <w:rsid w:val="009B7806"/>
    <w:rsid w:val="009C3AC2"/>
    <w:rsid w:val="009D25B4"/>
    <w:rsid w:val="009D4365"/>
    <w:rsid w:val="009D4E3B"/>
    <w:rsid w:val="009D7BC9"/>
    <w:rsid w:val="009E1454"/>
    <w:rsid w:val="009E1982"/>
    <w:rsid w:val="009E4D2C"/>
    <w:rsid w:val="009F0978"/>
    <w:rsid w:val="009F3AEC"/>
    <w:rsid w:val="00A00081"/>
    <w:rsid w:val="00A01B1B"/>
    <w:rsid w:val="00A10D56"/>
    <w:rsid w:val="00A11EB7"/>
    <w:rsid w:val="00A12AAE"/>
    <w:rsid w:val="00A15BF1"/>
    <w:rsid w:val="00A16DD1"/>
    <w:rsid w:val="00A22441"/>
    <w:rsid w:val="00A23F3B"/>
    <w:rsid w:val="00A24406"/>
    <w:rsid w:val="00A25F64"/>
    <w:rsid w:val="00A27CC2"/>
    <w:rsid w:val="00A40ED6"/>
    <w:rsid w:val="00A426DB"/>
    <w:rsid w:val="00A470EE"/>
    <w:rsid w:val="00A47621"/>
    <w:rsid w:val="00A479CD"/>
    <w:rsid w:val="00A50CFC"/>
    <w:rsid w:val="00A54D67"/>
    <w:rsid w:val="00A55A3F"/>
    <w:rsid w:val="00A56410"/>
    <w:rsid w:val="00A60850"/>
    <w:rsid w:val="00A652F6"/>
    <w:rsid w:val="00A732EA"/>
    <w:rsid w:val="00A7489E"/>
    <w:rsid w:val="00A8015F"/>
    <w:rsid w:val="00A80BD2"/>
    <w:rsid w:val="00A8346A"/>
    <w:rsid w:val="00A85039"/>
    <w:rsid w:val="00A8774E"/>
    <w:rsid w:val="00A906AA"/>
    <w:rsid w:val="00A94C5E"/>
    <w:rsid w:val="00AA241A"/>
    <w:rsid w:val="00AA252C"/>
    <w:rsid w:val="00AA37BB"/>
    <w:rsid w:val="00AA666E"/>
    <w:rsid w:val="00AB5518"/>
    <w:rsid w:val="00AC01D4"/>
    <w:rsid w:val="00AC4637"/>
    <w:rsid w:val="00AC4A04"/>
    <w:rsid w:val="00AD336F"/>
    <w:rsid w:val="00AD3550"/>
    <w:rsid w:val="00AD6ECE"/>
    <w:rsid w:val="00AE1310"/>
    <w:rsid w:val="00AE2564"/>
    <w:rsid w:val="00AE301F"/>
    <w:rsid w:val="00AE3302"/>
    <w:rsid w:val="00AE7077"/>
    <w:rsid w:val="00AF5609"/>
    <w:rsid w:val="00AF5D6A"/>
    <w:rsid w:val="00AF61C2"/>
    <w:rsid w:val="00AF6CC6"/>
    <w:rsid w:val="00B0296A"/>
    <w:rsid w:val="00B03185"/>
    <w:rsid w:val="00B04D82"/>
    <w:rsid w:val="00B12295"/>
    <w:rsid w:val="00B137BE"/>
    <w:rsid w:val="00B17FA0"/>
    <w:rsid w:val="00B24344"/>
    <w:rsid w:val="00B24AFE"/>
    <w:rsid w:val="00B24E4E"/>
    <w:rsid w:val="00B26769"/>
    <w:rsid w:val="00B31C91"/>
    <w:rsid w:val="00B3747F"/>
    <w:rsid w:val="00B43194"/>
    <w:rsid w:val="00B476A6"/>
    <w:rsid w:val="00B47734"/>
    <w:rsid w:val="00B50FBA"/>
    <w:rsid w:val="00B54950"/>
    <w:rsid w:val="00B558EB"/>
    <w:rsid w:val="00B577D3"/>
    <w:rsid w:val="00B60466"/>
    <w:rsid w:val="00B6548F"/>
    <w:rsid w:val="00B679C7"/>
    <w:rsid w:val="00B72580"/>
    <w:rsid w:val="00B7502A"/>
    <w:rsid w:val="00B77305"/>
    <w:rsid w:val="00B8219D"/>
    <w:rsid w:val="00B82CC2"/>
    <w:rsid w:val="00B84A89"/>
    <w:rsid w:val="00B92BEF"/>
    <w:rsid w:val="00B9689A"/>
    <w:rsid w:val="00BA459B"/>
    <w:rsid w:val="00BB06CB"/>
    <w:rsid w:val="00BB0EFE"/>
    <w:rsid w:val="00BB261F"/>
    <w:rsid w:val="00BB2887"/>
    <w:rsid w:val="00BB5EAA"/>
    <w:rsid w:val="00BB5F11"/>
    <w:rsid w:val="00BB616C"/>
    <w:rsid w:val="00BC04FA"/>
    <w:rsid w:val="00BC1C22"/>
    <w:rsid w:val="00BC460B"/>
    <w:rsid w:val="00BC5079"/>
    <w:rsid w:val="00BC5725"/>
    <w:rsid w:val="00BD0180"/>
    <w:rsid w:val="00BD30B1"/>
    <w:rsid w:val="00BE0F7B"/>
    <w:rsid w:val="00BE10C2"/>
    <w:rsid w:val="00C01D14"/>
    <w:rsid w:val="00C025B4"/>
    <w:rsid w:val="00C07CDD"/>
    <w:rsid w:val="00C157E4"/>
    <w:rsid w:val="00C161FD"/>
    <w:rsid w:val="00C17EC2"/>
    <w:rsid w:val="00C21F29"/>
    <w:rsid w:val="00C23F17"/>
    <w:rsid w:val="00C26D0D"/>
    <w:rsid w:val="00C27C95"/>
    <w:rsid w:val="00C300D2"/>
    <w:rsid w:val="00C3270F"/>
    <w:rsid w:val="00C3278B"/>
    <w:rsid w:val="00C33375"/>
    <w:rsid w:val="00C34C23"/>
    <w:rsid w:val="00C42005"/>
    <w:rsid w:val="00C43306"/>
    <w:rsid w:val="00C44446"/>
    <w:rsid w:val="00C4664D"/>
    <w:rsid w:val="00C472AA"/>
    <w:rsid w:val="00C50A05"/>
    <w:rsid w:val="00C54AED"/>
    <w:rsid w:val="00C63D00"/>
    <w:rsid w:val="00C6441B"/>
    <w:rsid w:val="00C679F5"/>
    <w:rsid w:val="00C7108B"/>
    <w:rsid w:val="00C73B1F"/>
    <w:rsid w:val="00C8089F"/>
    <w:rsid w:val="00C836CC"/>
    <w:rsid w:val="00C87A74"/>
    <w:rsid w:val="00C9254F"/>
    <w:rsid w:val="00C92C71"/>
    <w:rsid w:val="00C93F8F"/>
    <w:rsid w:val="00CA21BB"/>
    <w:rsid w:val="00CA3593"/>
    <w:rsid w:val="00CA4836"/>
    <w:rsid w:val="00CA5177"/>
    <w:rsid w:val="00CB0303"/>
    <w:rsid w:val="00CB143A"/>
    <w:rsid w:val="00CB258E"/>
    <w:rsid w:val="00CB3161"/>
    <w:rsid w:val="00CB3C8F"/>
    <w:rsid w:val="00CC02F1"/>
    <w:rsid w:val="00CC11A6"/>
    <w:rsid w:val="00CC135E"/>
    <w:rsid w:val="00CC4414"/>
    <w:rsid w:val="00CC6128"/>
    <w:rsid w:val="00CD49A9"/>
    <w:rsid w:val="00CD5D3F"/>
    <w:rsid w:val="00CD71ED"/>
    <w:rsid w:val="00CE077A"/>
    <w:rsid w:val="00CE13DB"/>
    <w:rsid w:val="00CF3DB3"/>
    <w:rsid w:val="00CF56FE"/>
    <w:rsid w:val="00D052BC"/>
    <w:rsid w:val="00D07026"/>
    <w:rsid w:val="00D11888"/>
    <w:rsid w:val="00D22C8F"/>
    <w:rsid w:val="00D24A88"/>
    <w:rsid w:val="00D33491"/>
    <w:rsid w:val="00D351E4"/>
    <w:rsid w:val="00D41A93"/>
    <w:rsid w:val="00D44F8E"/>
    <w:rsid w:val="00D607EF"/>
    <w:rsid w:val="00D60F88"/>
    <w:rsid w:val="00D625E7"/>
    <w:rsid w:val="00D635B0"/>
    <w:rsid w:val="00D646BD"/>
    <w:rsid w:val="00D7018A"/>
    <w:rsid w:val="00D71201"/>
    <w:rsid w:val="00D720C7"/>
    <w:rsid w:val="00D73328"/>
    <w:rsid w:val="00D84110"/>
    <w:rsid w:val="00D876E6"/>
    <w:rsid w:val="00D936BA"/>
    <w:rsid w:val="00DA1025"/>
    <w:rsid w:val="00DA22EC"/>
    <w:rsid w:val="00DA40C8"/>
    <w:rsid w:val="00DA5860"/>
    <w:rsid w:val="00DB1F7A"/>
    <w:rsid w:val="00DB2767"/>
    <w:rsid w:val="00DB521D"/>
    <w:rsid w:val="00DC4729"/>
    <w:rsid w:val="00E00B55"/>
    <w:rsid w:val="00E05B7E"/>
    <w:rsid w:val="00E071F3"/>
    <w:rsid w:val="00E149E4"/>
    <w:rsid w:val="00E17160"/>
    <w:rsid w:val="00E20C1B"/>
    <w:rsid w:val="00E25655"/>
    <w:rsid w:val="00E25C0E"/>
    <w:rsid w:val="00E34468"/>
    <w:rsid w:val="00E35BEC"/>
    <w:rsid w:val="00E421C0"/>
    <w:rsid w:val="00E50821"/>
    <w:rsid w:val="00E51F91"/>
    <w:rsid w:val="00E6298B"/>
    <w:rsid w:val="00E64453"/>
    <w:rsid w:val="00E7086E"/>
    <w:rsid w:val="00E7374A"/>
    <w:rsid w:val="00E73C41"/>
    <w:rsid w:val="00E7598F"/>
    <w:rsid w:val="00E76F60"/>
    <w:rsid w:val="00E77A06"/>
    <w:rsid w:val="00E83D90"/>
    <w:rsid w:val="00E83F28"/>
    <w:rsid w:val="00E83F91"/>
    <w:rsid w:val="00E9107A"/>
    <w:rsid w:val="00E91F62"/>
    <w:rsid w:val="00E929FD"/>
    <w:rsid w:val="00E93240"/>
    <w:rsid w:val="00E9479B"/>
    <w:rsid w:val="00E94CFA"/>
    <w:rsid w:val="00EA10DA"/>
    <w:rsid w:val="00EA4D48"/>
    <w:rsid w:val="00EB2173"/>
    <w:rsid w:val="00EB4561"/>
    <w:rsid w:val="00EB62E6"/>
    <w:rsid w:val="00EC09BC"/>
    <w:rsid w:val="00EC517F"/>
    <w:rsid w:val="00ED1B30"/>
    <w:rsid w:val="00ED250E"/>
    <w:rsid w:val="00ED6444"/>
    <w:rsid w:val="00ED6516"/>
    <w:rsid w:val="00EE1AC1"/>
    <w:rsid w:val="00EE1FE3"/>
    <w:rsid w:val="00EE39D6"/>
    <w:rsid w:val="00EE52AD"/>
    <w:rsid w:val="00F01F92"/>
    <w:rsid w:val="00F10A08"/>
    <w:rsid w:val="00F14482"/>
    <w:rsid w:val="00F172DE"/>
    <w:rsid w:val="00F22AC5"/>
    <w:rsid w:val="00F254D1"/>
    <w:rsid w:val="00F32B82"/>
    <w:rsid w:val="00F4043E"/>
    <w:rsid w:val="00F41BBC"/>
    <w:rsid w:val="00F43B9D"/>
    <w:rsid w:val="00F444F0"/>
    <w:rsid w:val="00F50847"/>
    <w:rsid w:val="00F53F27"/>
    <w:rsid w:val="00F546D1"/>
    <w:rsid w:val="00F66272"/>
    <w:rsid w:val="00F709C0"/>
    <w:rsid w:val="00F77CC6"/>
    <w:rsid w:val="00F927A1"/>
    <w:rsid w:val="00F92E4D"/>
    <w:rsid w:val="00F97065"/>
    <w:rsid w:val="00FA2BC2"/>
    <w:rsid w:val="00FA3764"/>
    <w:rsid w:val="00FA56ED"/>
    <w:rsid w:val="00FB4993"/>
    <w:rsid w:val="00FB5FA6"/>
    <w:rsid w:val="00FC1310"/>
    <w:rsid w:val="00FC2FF3"/>
    <w:rsid w:val="00FC3263"/>
    <w:rsid w:val="00FC39FB"/>
    <w:rsid w:val="00FC51F9"/>
    <w:rsid w:val="00FC5B40"/>
    <w:rsid w:val="00FC5FF8"/>
    <w:rsid w:val="00FD3D7C"/>
    <w:rsid w:val="00FD3E0B"/>
    <w:rsid w:val="00FD4F8F"/>
    <w:rsid w:val="00FD539C"/>
    <w:rsid w:val="00FE0C16"/>
    <w:rsid w:val="00FE14AD"/>
    <w:rsid w:val="00FE14B1"/>
    <w:rsid w:val="00FE62FF"/>
    <w:rsid w:val="00FF0070"/>
    <w:rsid w:val="00FF3D5A"/>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A01B1B"/>
    <w:rPr>
      <w:color w:val="954F72" w:themeColor="followedHyperlink"/>
      <w:u w:val="single"/>
    </w:rPr>
  </w:style>
  <w:style w:type="character" w:styleId="UnresolvedMention">
    <w:name w:val="Unresolved Mention"/>
    <w:basedOn w:val="DefaultParagraphFont"/>
    <w:uiPriority w:val="99"/>
    <w:semiHidden/>
    <w:unhideWhenUsed/>
    <w:rsid w:val="00B24A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gov.uk/government/publications/criminal-procedure-and-investigations-act-1996-section-231-code-of-practice" TargetMode="External"/><Relationship Id="rId3" Type="http://schemas.openxmlformats.org/officeDocument/2006/relationships/customXml" Target="../customXml/item3.xml"/><Relationship Id="rId21" Type="http://schemas.openxmlformats.org/officeDocument/2006/relationships/hyperlink" Target="http://www.college.police.uk/ethics/code-of-ethic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mft.nhs.uk/rmch/services/camhs/young-people/adverse-childhood-experiences-aces-and-attachment/"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assets.college.police.uk/s3fspublic/2021-02/code_of_ethics.pdf" TargetMode="External"/><Relationship Id="rId29" Type="http://schemas.openxmlformats.org/officeDocument/2006/relationships/hyperlink" Target="https://www.legislation.gov.uk/ukpga/1999/23/cont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ssets.publishing.service.gov.uk/government/uploads/system/uploads/attachment_data/file/405397/6.379_Supporting_guidance_web_doc_v3.pdf" TargetMode="External"/><Relationship Id="rId32"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legislation.gov.uk/ukpga/1988/33/section/39" TargetMode="External"/><Relationship Id="rId28" Type="http://schemas.openxmlformats.org/officeDocument/2006/relationships/hyperlink" Target="https://www.legislation.gov.uk/ukpga/Eliz2/4-5/69/content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www.app.college.police.uk/app-content/national-decision-model/the-national-decision-model/?highlight=CRITICAL%20INCIDENTS" TargetMode="External"/><Relationship Id="rId27" Type="http://schemas.openxmlformats.org/officeDocument/2006/relationships/hyperlink" Target="https://rapecrisis.org.uk/news/latest-figures-on-child-sexual-abuse-in-england-and-wale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8054</Words>
  <Characters>45914</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Plow, Lauryn</cp:lastModifiedBy>
  <cp:revision>2</cp:revision>
  <cp:lastPrinted>2019-08-13T11:47:00Z</cp:lastPrinted>
  <dcterms:created xsi:type="dcterms:W3CDTF">2023-10-09T19:38:00Z</dcterms:created>
  <dcterms:modified xsi:type="dcterms:W3CDTF">2023-10-09T19:38:00Z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2023-06-21T07:23:30Z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e8ffe04a-fa77-4f3e-a089-808c2b59b4a6</vt:lpwstr>
  </property>
  <property fmtid="{D5CDD505-2E9C-101B-9397-08002B2CF9AE}" pid="9" name="MSIP_Label_f2acd28b-79a3-4a0f-b0ff-4b75658b1549_ContentBits">
    <vt:lpwstr>0</vt:lpwstr>
  </property>
</Properties>
</file>