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A1529" w14:textId="77777777" w:rsidR="00BA7A43" w:rsidRDefault="00BA7A43" w:rsidP="00BA7A43">
      <w:pPr>
        <w:pStyle w:val="Heading2"/>
      </w:pPr>
      <w:bookmarkStart w:id="0" w:name="_Toc69739671"/>
    </w:p>
    <w:p w14:paraId="767AAD38" w14:textId="77777777" w:rsidR="003B6C0C" w:rsidRDefault="003B6C0C" w:rsidP="003B6C0C"/>
    <w:p w14:paraId="5B5429C3" w14:textId="77777777" w:rsidR="003B6C0C" w:rsidRDefault="003B6C0C" w:rsidP="003B6C0C"/>
    <w:p w14:paraId="46D317C0" w14:textId="77777777" w:rsidR="003B6C0C" w:rsidRDefault="003B6C0C" w:rsidP="003B6C0C"/>
    <w:p w14:paraId="2B42E888" w14:textId="77777777" w:rsidR="003B6C0C" w:rsidRDefault="003B6C0C" w:rsidP="003B6C0C"/>
    <w:p w14:paraId="40DF83B2" w14:textId="77777777" w:rsidR="003B6C0C" w:rsidRDefault="003B6C0C" w:rsidP="003B6C0C">
      <w:pPr>
        <w:jc w:val="center"/>
      </w:pPr>
    </w:p>
    <w:p w14:paraId="59CC18C8" w14:textId="77777777" w:rsidR="003B6C0C" w:rsidRDefault="003B6C0C" w:rsidP="003B6C0C">
      <w:pPr>
        <w:jc w:val="center"/>
      </w:pPr>
    </w:p>
    <w:p w14:paraId="11285CE6" w14:textId="77777777" w:rsidR="00502A54" w:rsidRPr="00502A54" w:rsidRDefault="00502A54" w:rsidP="003B6C0C">
      <w:pPr>
        <w:jc w:val="center"/>
        <w:rPr>
          <w:rFonts w:ascii="Times New Roman" w:hAnsi="Times New Roman" w:cs="Times New Roman"/>
          <w:b/>
          <w:sz w:val="32"/>
          <w:szCs w:val="32"/>
        </w:rPr>
      </w:pPr>
      <w:r w:rsidRPr="00502A54">
        <w:rPr>
          <w:rFonts w:ascii="Times New Roman" w:hAnsi="Times New Roman" w:cs="Times New Roman"/>
          <w:b/>
          <w:sz w:val="32"/>
          <w:szCs w:val="32"/>
        </w:rPr>
        <w:t>STUDENT NAME: ANCUTA CHIRITA</w:t>
      </w:r>
    </w:p>
    <w:p w14:paraId="1304C9E3" w14:textId="77777777" w:rsidR="00502A54" w:rsidRPr="00502A54" w:rsidRDefault="00502A54" w:rsidP="003B6C0C">
      <w:pPr>
        <w:jc w:val="center"/>
        <w:rPr>
          <w:rFonts w:ascii="Times New Roman" w:hAnsi="Times New Roman" w:cs="Times New Roman"/>
          <w:b/>
          <w:sz w:val="32"/>
          <w:szCs w:val="32"/>
        </w:rPr>
      </w:pPr>
      <w:r w:rsidRPr="00502A54">
        <w:rPr>
          <w:rFonts w:ascii="Times New Roman" w:hAnsi="Times New Roman" w:cs="Times New Roman"/>
          <w:b/>
          <w:sz w:val="32"/>
          <w:szCs w:val="32"/>
        </w:rPr>
        <w:t>STUDENT ID: 1605755</w:t>
      </w:r>
    </w:p>
    <w:p w14:paraId="446FA693" w14:textId="77777777" w:rsidR="00502A54" w:rsidRPr="00502A54" w:rsidRDefault="00502A54" w:rsidP="003B6C0C">
      <w:pPr>
        <w:jc w:val="center"/>
        <w:rPr>
          <w:rFonts w:ascii="Times New Roman" w:hAnsi="Times New Roman" w:cs="Times New Roman"/>
          <w:b/>
          <w:sz w:val="32"/>
          <w:szCs w:val="32"/>
        </w:rPr>
      </w:pPr>
      <w:r w:rsidRPr="00502A54">
        <w:rPr>
          <w:rFonts w:ascii="Times New Roman" w:hAnsi="Times New Roman" w:cs="Times New Roman"/>
          <w:b/>
          <w:sz w:val="32"/>
          <w:szCs w:val="32"/>
        </w:rPr>
        <w:t>MODULE NAME: ENTREPRENEURSHIP</w:t>
      </w:r>
    </w:p>
    <w:p w14:paraId="67D8FAC1" w14:textId="77777777" w:rsidR="00502A54" w:rsidRPr="00502A54" w:rsidRDefault="00502A54" w:rsidP="003B6C0C">
      <w:pPr>
        <w:jc w:val="center"/>
        <w:rPr>
          <w:rFonts w:ascii="Times New Roman" w:hAnsi="Times New Roman" w:cs="Times New Roman"/>
          <w:b/>
          <w:sz w:val="32"/>
          <w:szCs w:val="32"/>
        </w:rPr>
      </w:pPr>
      <w:r w:rsidRPr="00502A54">
        <w:rPr>
          <w:rFonts w:ascii="Times New Roman" w:hAnsi="Times New Roman" w:cs="Times New Roman"/>
          <w:b/>
          <w:sz w:val="32"/>
          <w:szCs w:val="32"/>
        </w:rPr>
        <w:t>MODULE CODE: LCMB7004</w:t>
      </w:r>
    </w:p>
    <w:p w14:paraId="05DF97B0" w14:textId="03BC62C9" w:rsidR="003B6C0C" w:rsidRPr="00502A54" w:rsidRDefault="00502A54" w:rsidP="003B6C0C">
      <w:pPr>
        <w:jc w:val="center"/>
        <w:rPr>
          <w:rFonts w:ascii="Times New Roman" w:hAnsi="Times New Roman" w:cs="Times New Roman"/>
          <w:b/>
          <w:sz w:val="32"/>
          <w:szCs w:val="32"/>
        </w:rPr>
      </w:pPr>
      <w:r w:rsidRPr="00502A54">
        <w:rPr>
          <w:rFonts w:ascii="Times New Roman" w:hAnsi="Times New Roman" w:cs="Times New Roman"/>
          <w:b/>
          <w:sz w:val="32"/>
          <w:szCs w:val="32"/>
        </w:rPr>
        <w:t>LECTURER NAME: NANDISH PATEL</w:t>
      </w:r>
      <w:r w:rsidR="003B6C0C" w:rsidRPr="00502A54">
        <w:rPr>
          <w:rFonts w:ascii="Times New Roman" w:hAnsi="Times New Roman" w:cs="Times New Roman"/>
          <w:b/>
          <w:sz w:val="32"/>
          <w:szCs w:val="32"/>
        </w:rPr>
        <w:t xml:space="preserve">  </w:t>
      </w:r>
    </w:p>
    <w:p w14:paraId="6DCAE50B" w14:textId="77777777" w:rsidR="007E448B" w:rsidRDefault="007E448B" w:rsidP="003B6C0C">
      <w:pPr>
        <w:jc w:val="center"/>
        <w:rPr>
          <w:rFonts w:ascii="Times New Roman" w:hAnsi="Times New Roman" w:cs="Times New Roman"/>
          <w:b/>
          <w:sz w:val="24"/>
          <w:szCs w:val="24"/>
        </w:rPr>
      </w:pPr>
    </w:p>
    <w:p w14:paraId="1BC1DA59" w14:textId="77777777" w:rsidR="007E448B" w:rsidRDefault="007E448B" w:rsidP="003B6C0C">
      <w:pPr>
        <w:jc w:val="center"/>
        <w:rPr>
          <w:rFonts w:ascii="Times New Roman" w:hAnsi="Times New Roman" w:cs="Times New Roman"/>
          <w:b/>
          <w:sz w:val="24"/>
          <w:szCs w:val="24"/>
        </w:rPr>
      </w:pPr>
    </w:p>
    <w:p w14:paraId="76E24BD7" w14:textId="77777777" w:rsidR="007E448B" w:rsidRDefault="007E448B" w:rsidP="003B6C0C">
      <w:pPr>
        <w:jc w:val="center"/>
        <w:rPr>
          <w:rFonts w:ascii="Times New Roman" w:hAnsi="Times New Roman" w:cs="Times New Roman"/>
          <w:b/>
          <w:sz w:val="24"/>
          <w:szCs w:val="24"/>
        </w:rPr>
      </w:pPr>
    </w:p>
    <w:p w14:paraId="62846A32" w14:textId="77777777" w:rsidR="007E448B" w:rsidRDefault="007E448B" w:rsidP="003B6C0C">
      <w:pPr>
        <w:jc w:val="center"/>
        <w:rPr>
          <w:rFonts w:ascii="Times New Roman" w:hAnsi="Times New Roman" w:cs="Times New Roman"/>
          <w:b/>
          <w:sz w:val="24"/>
          <w:szCs w:val="24"/>
        </w:rPr>
      </w:pPr>
    </w:p>
    <w:p w14:paraId="0CEADA02" w14:textId="77777777" w:rsidR="007E448B" w:rsidRDefault="007E448B" w:rsidP="003B6C0C">
      <w:pPr>
        <w:jc w:val="center"/>
        <w:rPr>
          <w:rFonts w:ascii="Times New Roman" w:hAnsi="Times New Roman" w:cs="Times New Roman"/>
          <w:b/>
          <w:sz w:val="24"/>
          <w:szCs w:val="24"/>
        </w:rPr>
      </w:pPr>
    </w:p>
    <w:p w14:paraId="28BA2A09" w14:textId="77777777" w:rsidR="007E448B" w:rsidRDefault="007E448B" w:rsidP="003B6C0C">
      <w:pPr>
        <w:jc w:val="center"/>
        <w:rPr>
          <w:rFonts w:ascii="Times New Roman" w:hAnsi="Times New Roman" w:cs="Times New Roman"/>
          <w:b/>
          <w:sz w:val="24"/>
          <w:szCs w:val="24"/>
        </w:rPr>
      </w:pPr>
    </w:p>
    <w:p w14:paraId="08EB74AA" w14:textId="77777777" w:rsidR="007E448B" w:rsidRDefault="007E448B" w:rsidP="003B6C0C">
      <w:pPr>
        <w:jc w:val="center"/>
        <w:rPr>
          <w:rFonts w:ascii="Times New Roman" w:hAnsi="Times New Roman" w:cs="Times New Roman"/>
          <w:b/>
          <w:sz w:val="24"/>
          <w:szCs w:val="24"/>
        </w:rPr>
      </w:pPr>
    </w:p>
    <w:p w14:paraId="4BE7459F" w14:textId="77777777" w:rsidR="007E448B" w:rsidRDefault="007E448B" w:rsidP="003B6C0C">
      <w:pPr>
        <w:jc w:val="center"/>
        <w:rPr>
          <w:rFonts w:ascii="Times New Roman" w:hAnsi="Times New Roman" w:cs="Times New Roman"/>
          <w:b/>
          <w:sz w:val="24"/>
          <w:szCs w:val="24"/>
        </w:rPr>
      </w:pPr>
    </w:p>
    <w:p w14:paraId="0266B085" w14:textId="77777777" w:rsidR="007E448B" w:rsidRDefault="007E448B" w:rsidP="003B6C0C">
      <w:pPr>
        <w:jc w:val="center"/>
        <w:rPr>
          <w:rFonts w:ascii="Times New Roman" w:hAnsi="Times New Roman" w:cs="Times New Roman"/>
          <w:b/>
          <w:sz w:val="24"/>
          <w:szCs w:val="24"/>
        </w:rPr>
      </w:pPr>
    </w:p>
    <w:p w14:paraId="388E83EE" w14:textId="77777777" w:rsidR="007E448B" w:rsidRDefault="007E448B" w:rsidP="003B6C0C">
      <w:pPr>
        <w:jc w:val="center"/>
        <w:rPr>
          <w:rFonts w:ascii="Times New Roman" w:hAnsi="Times New Roman" w:cs="Times New Roman"/>
          <w:b/>
          <w:sz w:val="24"/>
          <w:szCs w:val="24"/>
        </w:rPr>
      </w:pPr>
    </w:p>
    <w:p w14:paraId="4E682258" w14:textId="77777777" w:rsidR="007E448B" w:rsidRDefault="007E448B" w:rsidP="003B6C0C">
      <w:pPr>
        <w:jc w:val="center"/>
        <w:rPr>
          <w:rFonts w:ascii="Times New Roman" w:hAnsi="Times New Roman" w:cs="Times New Roman"/>
          <w:b/>
          <w:sz w:val="24"/>
          <w:szCs w:val="24"/>
        </w:rPr>
      </w:pPr>
    </w:p>
    <w:p w14:paraId="0BFA757F" w14:textId="77777777" w:rsidR="007E448B" w:rsidRDefault="007E448B" w:rsidP="003B6C0C">
      <w:pPr>
        <w:jc w:val="center"/>
        <w:rPr>
          <w:rFonts w:ascii="Times New Roman" w:hAnsi="Times New Roman" w:cs="Times New Roman"/>
          <w:b/>
          <w:sz w:val="24"/>
          <w:szCs w:val="24"/>
        </w:rPr>
      </w:pPr>
    </w:p>
    <w:p w14:paraId="227A2F5A" w14:textId="77777777" w:rsidR="007E448B" w:rsidRDefault="007E448B" w:rsidP="003B6C0C">
      <w:pPr>
        <w:jc w:val="center"/>
        <w:rPr>
          <w:rFonts w:ascii="Times New Roman" w:hAnsi="Times New Roman" w:cs="Times New Roman"/>
          <w:b/>
          <w:sz w:val="24"/>
          <w:szCs w:val="24"/>
        </w:rPr>
      </w:pPr>
    </w:p>
    <w:p w14:paraId="44775B99" w14:textId="77777777" w:rsidR="007E448B" w:rsidRDefault="007E448B" w:rsidP="003B6C0C">
      <w:pPr>
        <w:jc w:val="center"/>
        <w:rPr>
          <w:rFonts w:ascii="Times New Roman" w:hAnsi="Times New Roman" w:cs="Times New Roman"/>
          <w:b/>
          <w:sz w:val="24"/>
          <w:szCs w:val="24"/>
        </w:rPr>
      </w:pPr>
    </w:p>
    <w:p w14:paraId="3201D67F" w14:textId="77777777" w:rsidR="007E448B" w:rsidRDefault="007E448B" w:rsidP="003B6C0C">
      <w:pPr>
        <w:jc w:val="center"/>
        <w:rPr>
          <w:rFonts w:ascii="Times New Roman" w:hAnsi="Times New Roman" w:cs="Times New Roman"/>
          <w:b/>
          <w:sz w:val="24"/>
          <w:szCs w:val="24"/>
        </w:rPr>
      </w:pPr>
    </w:p>
    <w:p w14:paraId="0B8E9EC8" w14:textId="77777777" w:rsidR="007E448B" w:rsidRDefault="007E448B" w:rsidP="007E448B">
      <w:pPr>
        <w:rPr>
          <w:rFonts w:ascii="Times New Roman" w:hAnsi="Times New Roman" w:cs="Times New Roman"/>
          <w:b/>
          <w:sz w:val="24"/>
          <w:szCs w:val="24"/>
        </w:rPr>
      </w:pPr>
    </w:p>
    <w:p w14:paraId="796E0D8F" w14:textId="77777777" w:rsidR="007E448B" w:rsidRPr="003B6C0C" w:rsidRDefault="007E448B" w:rsidP="003B6C0C">
      <w:pPr>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73233150"/>
        <w:docPartObj>
          <w:docPartGallery w:val="Table of Contents"/>
          <w:docPartUnique/>
        </w:docPartObj>
      </w:sdtPr>
      <w:sdtEndPr/>
      <w:sdtContent>
        <w:p w14:paraId="0E0B1BEA" w14:textId="77777777" w:rsidR="008C52DE" w:rsidRPr="007E448B" w:rsidRDefault="007E448B" w:rsidP="007E448B">
          <w:pPr>
            <w:pStyle w:val="TOCHeading"/>
            <w:jc w:val="center"/>
            <w:rPr>
              <w:rFonts w:ascii="Times New Roman" w:hAnsi="Times New Roman" w:cs="Times New Roman"/>
              <w:color w:val="auto"/>
              <w:sz w:val="24"/>
              <w:szCs w:val="24"/>
            </w:rPr>
          </w:pPr>
          <w:r w:rsidRPr="007E448B">
            <w:rPr>
              <w:rFonts w:ascii="Times New Roman" w:hAnsi="Times New Roman" w:cs="Times New Roman"/>
              <w:color w:val="auto"/>
              <w:sz w:val="24"/>
              <w:szCs w:val="24"/>
            </w:rPr>
            <w:t xml:space="preserve">Table of Content </w:t>
          </w:r>
        </w:p>
        <w:p w14:paraId="5B3AA850" w14:textId="77777777" w:rsidR="008C52DE" w:rsidRPr="007E448B" w:rsidRDefault="008C52DE">
          <w:pPr>
            <w:pStyle w:val="TOC2"/>
            <w:tabs>
              <w:tab w:val="right" w:leader="dot" w:pos="9350"/>
            </w:tabs>
            <w:rPr>
              <w:rFonts w:ascii="Times New Roman" w:hAnsi="Times New Roman" w:cs="Times New Roman"/>
              <w:noProof/>
              <w:sz w:val="24"/>
              <w:szCs w:val="24"/>
            </w:rPr>
          </w:pPr>
          <w:r w:rsidRPr="007E448B">
            <w:rPr>
              <w:rFonts w:ascii="Times New Roman" w:hAnsi="Times New Roman" w:cs="Times New Roman"/>
              <w:sz w:val="24"/>
              <w:szCs w:val="24"/>
            </w:rPr>
            <w:fldChar w:fldCharType="begin"/>
          </w:r>
          <w:r w:rsidRPr="007E448B">
            <w:rPr>
              <w:rFonts w:ascii="Times New Roman" w:hAnsi="Times New Roman" w:cs="Times New Roman"/>
              <w:sz w:val="24"/>
              <w:szCs w:val="24"/>
            </w:rPr>
            <w:instrText xml:space="preserve"> TOC \o "1-3" \h \z \u </w:instrText>
          </w:r>
          <w:r w:rsidRPr="007E448B">
            <w:rPr>
              <w:rFonts w:ascii="Times New Roman" w:hAnsi="Times New Roman" w:cs="Times New Roman"/>
              <w:sz w:val="24"/>
              <w:szCs w:val="24"/>
            </w:rPr>
            <w:fldChar w:fldCharType="separate"/>
          </w:r>
          <w:hyperlink w:anchor="_Toc70363316" w:history="1">
            <w:r w:rsidRPr="007E448B">
              <w:rPr>
                <w:rStyle w:val="Hyperlink"/>
                <w:rFonts w:ascii="Times New Roman" w:hAnsi="Times New Roman" w:cs="Times New Roman"/>
                <w:noProof/>
                <w:color w:val="auto"/>
                <w:sz w:val="24"/>
                <w:szCs w:val="24"/>
              </w:rPr>
              <w:t>Introduction</w:t>
            </w:r>
            <w:r w:rsidRPr="007E448B">
              <w:rPr>
                <w:rFonts w:ascii="Times New Roman" w:hAnsi="Times New Roman" w:cs="Times New Roman"/>
                <w:noProof/>
                <w:webHidden/>
                <w:sz w:val="24"/>
                <w:szCs w:val="24"/>
              </w:rPr>
              <w:tab/>
            </w:r>
            <w:r w:rsidRPr="007E448B">
              <w:rPr>
                <w:rFonts w:ascii="Times New Roman" w:hAnsi="Times New Roman" w:cs="Times New Roman"/>
                <w:noProof/>
                <w:webHidden/>
                <w:sz w:val="24"/>
                <w:szCs w:val="24"/>
              </w:rPr>
              <w:fldChar w:fldCharType="begin"/>
            </w:r>
            <w:r w:rsidRPr="007E448B">
              <w:rPr>
                <w:rFonts w:ascii="Times New Roman" w:hAnsi="Times New Roman" w:cs="Times New Roman"/>
                <w:noProof/>
                <w:webHidden/>
                <w:sz w:val="24"/>
                <w:szCs w:val="24"/>
              </w:rPr>
              <w:instrText xml:space="preserve"> PAGEREF _Toc70363316 \h </w:instrText>
            </w:r>
            <w:r w:rsidRPr="007E448B">
              <w:rPr>
                <w:rFonts w:ascii="Times New Roman" w:hAnsi="Times New Roman" w:cs="Times New Roman"/>
                <w:noProof/>
                <w:webHidden/>
                <w:sz w:val="24"/>
                <w:szCs w:val="24"/>
              </w:rPr>
            </w:r>
            <w:r w:rsidRPr="007E448B">
              <w:rPr>
                <w:rFonts w:ascii="Times New Roman" w:hAnsi="Times New Roman" w:cs="Times New Roman"/>
                <w:noProof/>
                <w:webHidden/>
                <w:sz w:val="24"/>
                <w:szCs w:val="24"/>
              </w:rPr>
              <w:fldChar w:fldCharType="separate"/>
            </w:r>
            <w:r w:rsidRPr="007E448B">
              <w:rPr>
                <w:rFonts w:ascii="Times New Roman" w:hAnsi="Times New Roman" w:cs="Times New Roman"/>
                <w:noProof/>
                <w:webHidden/>
                <w:sz w:val="24"/>
                <w:szCs w:val="24"/>
              </w:rPr>
              <w:t>3</w:t>
            </w:r>
            <w:r w:rsidRPr="007E448B">
              <w:rPr>
                <w:rFonts w:ascii="Times New Roman" w:hAnsi="Times New Roman" w:cs="Times New Roman"/>
                <w:noProof/>
                <w:webHidden/>
                <w:sz w:val="24"/>
                <w:szCs w:val="24"/>
              </w:rPr>
              <w:fldChar w:fldCharType="end"/>
            </w:r>
          </w:hyperlink>
        </w:p>
        <w:p w14:paraId="7457E9C3" w14:textId="77777777" w:rsidR="008C52DE" w:rsidRPr="007E448B" w:rsidRDefault="00F72524">
          <w:pPr>
            <w:pStyle w:val="TOC2"/>
            <w:tabs>
              <w:tab w:val="right" w:leader="dot" w:pos="9350"/>
            </w:tabs>
            <w:rPr>
              <w:rFonts w:ascii="Times New Roman" w:hAnsi="Times New Roman" w:cs="Times New Roman"/>
              <w:noProof/>
              <w:sz w:val="24"/>
              <w:szCs w:val="24"/>
            </w:rPr>
          </w:pPr>
          <w:hyperlink w:anchor="_Toc70363318" w:history="1">
            <w:r w:rsidR="008C52DE" w:rsidRPr="007E448B">
              <w:rPr>
                <w:rStyle w:val="Hyperlink"/>
                <w:rFonts w:ascii="Times New Roman" w:hAnsi="Times New Roman" w:cs="Times New Roman"/>
                <w:noProof/>
                <w:color w:val="auto"/>
                <w:sz w:val="24"/>
                <w:szCs w:val="24"/>
              </w:rPr>
              <w:t>Part 2: Critical Recommendations for business startups</w:t>
            </w:r>
            <w:r w:rsidR="008C52DE" w:rsidRPr="007E448B">
              <w:rPr>
                <w:rFonts w:ascii="Times New Roman" w:hAnsi="Times New Roman" w:cs="Times New Roman"/>
                <w:noProof/>
                <w:webHidden/>
                <w:sz w:val="24"/>
                <w:szCs w:val="24"/>
              </w:rPr>
              <w:tab/>
            </w:r>
            <w:r w:rsidR="008C52DE" w:rsidRPr="007E448B">
              <w:rPr>
                <w:rFonts w:ascii="Times New Roman" w:hAnsi="Times New Roman" w:cs="Times New Roman"/>
                <w:noProof/>
                <w:webHidden/>
                <w:sz w:val="24"/>
                <w:szCs w:val="24"/>
              </w:rPr>
              <w:fldChar w:fldCharType="begin"/>
            </w:r>
            <w:r w:rsidR="008C52DE" w:rsidRPr="007E448B">
              <w:rPr>
                <w:rFonts w:ascii="Times New Roman" w:hAnsi="Times New Roman" w:cs="Times New Roman"/>
                <w:noProof/>
                <w:webHidden/>
                <w:sz w:val="24"/>
                <w:szCs w:val="24"/>
              </w:rPr>
              <w:instrText xml:space="preserve"> PAGEREF _Toc70363318 \h </w:instrText>
            </w:r>
            <w:r w:rsidR="008C52DE" w:rsidRPr="007E448B">
              <w:rPr>
                <w:rFonts w:ascii="Times New Roman" w:hAnsi="Times New Roman" w:cs="Times New Roman"/>
                <w:noProof/>
                <w:webHidden/>
                <w:sz w:val="24"/>
                <w:szCs w:val="24"/>
              </w:rPr>
            </w:r>
            <w:r w:rsidR="008C52DE" w:rsidRPr="007E448B">
              <w:rPr>
                <w:rFonts w:ascii="Times New Roman" w:hAnsi="Times New Roman" w:cs="Times New Roman"/>
                <w:noProof/>
                <w:webHidden/>
                <w:sz w:val="24"/>
                <w:szCs w:val="24"/>
              </w:rPr>
              <w:fldChar w:fldCharType="separate"/>
            </w:r>
            <w:r w:rsidR="008C52DE" w:rsidRPr="007E448B">
              <w:rPr>
                <w:rFonts w:ascii="Times New Roman" w:hAnsi="Times New Roman" w:cs="Times New Roman"/>
                <w:noProof/>
                <w:webHidden/>
                <w:sz w:val="24"/>
                <w:szCs w:val="24"/>
              </w:rPr>
              <w:t>4</w:t>
            </w:r>
            <w:r w:rsidR="008C52DE" w:rsidRPr="007E448B">
              <w:rPr>
                <w:rFonts w:ascii="Times New Roman" w:hAnsi="Times New Roman" w:cs="Times New Roman"/>
                <w:noProof/>
                <w:webHidden/>
                <w:sz w:val="24"/>
                <w:szCs w:val="24"/>
              </w:rPr>
              <w:fldChar w:fldCharType="end"/>
            </w:r>
          </w:hyperlink>
        </w:p>
        <w:p w14:paraId="6BAFE2D6" w14:textId="77777777" w:rsidR="008C52DE" w:rsidRPr="007E448B" w:rsidRDefault="00F72524">
          <w:pPr>
            <w:pStyle w:val="TOC2"/>
            <w:tabs>
              <w:tab w:val="right" w:leader="dot" w:pos="9350"/>
            </w:tabs>
            <w:rPr>
              <w:rFonts w:ascii="Times New Roman" w:hAnsi="Times New Roman" w:cs="Times New Roman"/>
              <w:noProof/>
              <w:sz w:val="24"/>
              <w:szCs w:val="24"/>
            </w:rPr>
          </w:pPr>
          <w:hyperlink w:anchor="_Toc70363319" w:history="1">
            <w:r w:rsidR="008C52DE" w:rsidRPr="007E448B">
              <w:rPr>
                <w:rStyle w:val="Hyperlink"/>
                <w:rFonts w:ascii="Times New Roman" w:hAnsi="Times New Roman" w:cs="Times New Roman"/>
                <w:noProof/>
                <w:color w:val="auto"/>
                <w:sz w:val="24"/>
                <w:szCs w:val="24"/>
              </w:rPr>
              <w:t>Growth and Development Strategy of Business Startups</w:t>
            </w:r>
            <w:r w:rsidR="008C52DE" w:rsidRPr="007E448B">
              <w:rPr>
                <w:rFonts w:ascii="Times New Roman" w:hAnsi="Times New Roman" w:cs="Times New Roman"/>
                <w:noProof/>
                <w:webHidden/>
                <w:sz w:val="24"/>
                <w:szCs w:val="24"/>
              </w:rPr>
              <w:tab/>
            </w:r>
            <w:r w:rsidR="008C52DE" w:rsidRPr="007E448B">
              <w:rPr>
                <w:rFonts w:ascii="Times New Roman" w:hAnsi="Times New Roman" w:cs="Times New Roman"/>
                <w:noProof/>
                <w:webHidden/>
                <w:sz w:val="24"/>
                <w:szCs w:val="24"/>
              </w:rPr>
              <w:fldChar w:fldCharType="begin"/>
            </w:r>
            <w:r w:rsidR="008C52DE" w:rsidRPr="007E448B">
              <w:rPr>
                <w:rFonts w:ascii="Times New Roman" w:hAnsi="Times New Roman" w:cs="Times New Roman"/>
                <w:noProof/>
                <w:webHidden/>
                <w:sz w:val="24"/>
                <w:szCs w:val="24"/>
              </w:rPr>
              <w:instrText xml:space="preserve"> PAGEREF _Toc70363319 \h </w:instrText>
            </w:r>
            <w:r w:rsidR="008C52DE" w:rsidRPr="007E448B">
              <w:rPr>
                <w:rFonts w:ascii="Times New Roman" w:hAnsi="Times New Roman" w:cs="Times New Roman"/>
                <w:noProof/>
                <w:webHidden/>
                <w:sz w:val="24"/>
                <w:szCs w:val="24"/>
              </w:rPr>
            </w:r>
            <w:r w:rsidR="008C52DE" w:rsidRPr="007E448B">
              <w:rPr>
                <w:rFonts w:ascii="Times New Roman" w:hAnsi="Times New Roman" w:cs="Times New Roman"/>
                <w:noProof/>
                <w:webHidden/>
                <w:sz w:val="24"/>
                <w:szCs w:val="24"/>
              </w:rPr>
              <w:fldChar w:fldCharType="separate"/>
            </w:r>
            <w:r w:rsidR="008C52DE" w:rsidRPr="007E448B">
              <w:rPr>
                <w:rFonts w:ascii="Times New Roman" w:hAnsi="Times New Roman" w:cs="Times New Roman"/>
                <w:noProof/>
                <w:webHidden/>
                <w:sz w:val="24"/>
                <w:szCs w:val="24"/>
              </w:rPr>
              <w:t>5</w:t>
            </w:r>
            <w:r w:rsidR="008C52DE" w:rsidRPr="007E448B">
              <w:rPr>
                <w:rFonts w:ascii="Times New Roman" w:hAnsi="Times New Roman" w:cs="Times New Roman"/>
                <w:noProof/>
                <w:webHidden/>
                <w:sz w:val="24"/>
                <w:szCs w:val="24"/>
              </w:rPr>
              <w:fldChar w:fldCharType="end"/>
            </w:r>
          </w:hyperlink>
        </w:p>
        <w:p w14:paraId="559E1577" w14:textId="77777777" w:rsidR="008C52DE" w:rsidRPr="007E448B" w:rsidRDefault="00F72524">
          <w:pPr>
            <w:pStyle w:val="TOC2"/>
            <w:tabs>
              <w:tab w:val="right" w:leader="dot" w:pos="9350"/>
            </w:tabs>
            <w:rPr>
              <w:rFonts w:ascii="Times New Roman" w:hAnsi="Times New Roman" w:cs="Times New Roman"/>
              <w:noProof/>
              <w:sz w:val="24"/>
              <w:szCs w:val="24"/>
            </w:rPr>
          </w:pPr>
          <w:hyperlink w:anchor="_Toc70363320" w:history="1">
            <w:r w:rsidR="008C52DE" w:rsidRPr="007E448B">
              <w:rPr>
                <w:rStyle w:val="Hyperlink"/>
                <w:rFonts w:ascii="Times New Roman" w:hAnsi="Times New Roman" w:cs="Times New Roman"/>
                <w:noProof/>
                <w:color w:val="auto"/>
                <w:sz w:val="24"/>
                <w:szCs w:val="24"/>
              </w:rPr>
              <w:t>Conclusion</w:t>
            </w:r>
            <w:r w:rsidR="008C52DE" w:rsidRPr="007E448B">
              <w:rPr>
                <w:rFonts w:ascii="Times New Roman" w:hAnsi="Times New Roman" w:cs="Times New Roman"/>
                <w:noProof/>
                <w:webHidden/>
                <w:sz w:val="24"/>
                <w:szCs w:val="24"/>
              </w:rPr>
              <w:tab/>
            </w:r>
            <w:r w:rsidR="008C52DE" w:rsidRPr="007E448B">
              <w:rPr>
                <w:rFonts w:ascii="Times New Roman" w:hAnsi="Times New Roman" w:cs="Times New Roman"/>
                <w:noProof/>
                <w:webHidden/>
                <w:sz w:val="24"/>
                <w:szCs w:val="24"/>
              </w:rPr>
              <w:fldChar w:fldCharType="begin"/>
            </w:r>
            <w:r w:rsidR="008C52DE" w:rsidRPr="007E448B">
              <w:rPr>
                <w:rFonts w:ascii="Times New Roman" w:hAnsi="Times New Roman" w:cs="Times New Roman"/>
                <w:noProof/>
                <w:webHidden/>
                <w:sz w:val="24"/>
                <w:szCs w:val="24"/>
              </w:rPr>
              <w:instrText xml:space="preserve"> PAGEREF _Toc70363320 \h </w:instrText>
            </w:r>
            <w:r w:rsidR="008C52DE" w:rsidRPr="007E448B">
              <w:rPr>
                <w:rFonts w:ascii="Times New Roman" w:hAnsi="Times New Roman" w:cs="Times New Roman"/>
                <w:noProof/>
                <w:webHidden/>
                <w:sz w:val="24"/>
                <w:szCs w:val="24"/>
              </w:rPr>
            </w:r>
            <w:r w:rsidR="008C52DE" w:rsidRPr="007E448B">
              <w:rPr>
                <w:rFonts w:ascii="Times New Roman" w:hAnsi="Times New Roman" w:cs="Times New Roman"/>
                <w:noProof/>
                <w:webHidden/>
                <w:sz w:val="24"/>
                <w:szCs w:val="24"/>
              </w:rPr>
              <w:fldChar w:fldCharType="separate"/>
            </w:r>
            <w:r w:rsidR="008C52DE" w:rsidRPr="007E448B">
              <w:rPr>
                <w:rFonts w:ascii="Times New Roman" w:hAnsi="Times New Roman" w:cs="Times New Roman"/>
                <w:noProof/>
                <w:webHidden/>
                <w:sz w:val="24"/>
                <w:szCs w:val="24"/>
              </w:rPr>
              <w:t>8</w:t>
            </w:r>
            <w:r w:rsidR="008C52DE" w:rsidRPr="007E448B">
              <w:rPr>
                <w:rFonts w:ascii="Times New Roman" w:hAnsi="Times New Roman" w:cs="Times New Roman"/>
                <w:noProof/>
                <w:webHidden/>
                <w:sz w:val="24"/>
                <w:szCs w:val="24"/>
              </w:rPr>
              <w:fldChar w:fldCharType="end"/>
            </w:r>
          </w:hyperlink>
        </w:p>
        <w:p w14:paraId="2CAA5B76" w14:textId="77777777" w:rsidR="008C52DE" w:rsidRPr="007E448B" w:rsidRDefault="00F72524">
          <w:pPr>
            <w:pStyle w:val="TOC2"/>
            <w:tabs>
              <w:tab w:val="right" w:leader="dot" w:pos="9350"/>
            </w:tabs>
            <w:rPr>
              <w:rFonts w:ascii="Times New Roman" w:hAnsi="Times New Roman" w:cs="Times New Roman"/>
              <w:noProof/>
              <w:sz w:val="24"/>
              <w:szCs w:val="24"/>
            </w:rPr>
          </w:pPr>
          <w:hyperlink w:anchor="_Toc70363321" w:history="1">
            <w:r w:rsidR="008C52DE" w:rsidRPr="007E448B">
              <w:rPr>
                <w:rStyle w:val="Hyperlink"/>
                <w:rFonts w:ascii="Times New Roman" w:hAnsi="Times New Roman" w:cs="Times New Roman"/>
                <w:noProof/>
                <w:color w:val="auto"/>
                <w:sz w:val="24"/>
                <w:szCs w:val="24"/>
              </w:rPr>
              <w:t>Reference List</w:t>
            </w:r>
            <w:r w:rsidR="008C52DE" w:rsidRPr="007E448B">
              <w:rPr>
                <w:rFonts w:ascii="Times New Roman" w:hAnsi="Times New Roman" w:cs="Times New Roman"/>
                <w:noProof/>
                <w:webHidden/>
                <w:sz w:val="24"/>
                <w:szCs w:val="24"/>
              </w:rPr>
              <w:tab/>
            </w:r>
            <w:r w:rsidR="008C52DE" w:rsidRPr="007E448B">
              <w:rPr>
                <w:rFonts w:ascii="Times New Roman" w:hAnsi="Times New Roman" w:cs="Times New Roman"/>
                <w:noProof/>
                <w:webHidden/>
                <w:sz w:val="24"/>
                <w:szCs w:val="24"/>
              </w:rPr>
              <w:fldChar w:fldCharType="begin"/>
            </w:r>
            <w:r w:rsidR="008C52DE" w:rsidRPr="007E448B">
              <w:rPr>
                <w:rFonts w:ascii="Times New Roman" w:hAnsi="Times New Roman" w:cs="Times New Roman"/>
                <w:noProof/>
                <w:webHidden/>
                <w:sz w:val="24"/>
                <w:szCs w:val="24"/>
              </w:rPr>
              <w:instrText xml:space="preserve"> PAGEREF _Toc70363321 \h </w:instrText>
            </w:r>
            <w:r w:rsidR="008C52DE" w:rsidRPr="007E448B">
              <w:rPr>
                <w:rFonts w:ascii="Times New Roman" w:hAnsi="Times New Roman" w:cs="Times New Roman"/>
                <w:noProof/>
                <w:webHidden/>
                <w:sz w:val="24"/>
                <w:szCs w:val="24"/>
              </w:rPr>
            </w:r>
            <w:r w:rsidR="008C52DE" w:rsidRPr="007E448B">
              <w:rPr>
                <w:rFonts w:ascii="Times New Roman" w:hAnsi="Times New Roman" w:cs="Times New Roman"/>
                <w:noProof/>
                <w:webHidden/>
                <w:sz w:val="24"/>
                <w:szCs w:val="24"/>
              </w:rPr>
              <w:fldChar w:fldCharType="separate"/>
            </w:r>
            <w:r w:rsidR="008C52DE" w:rsidRPr="007E448B">
              <w:rPr>
                <w:rFonts w:ascii="Times New Roman" w:hAnsi="Times New Roman" w:cs="Times New Roman"/>
                <w:noProof/>
                <w:webHidden/>
                <w:sz w:val="24"/>
                <w:szCs w:val="24"/>
              </w:rPr>
              <w:t>9</w:t>
            </w:r>
            <w:r w:rsidR="008C52DE" w:rsidRPr="007E448B">
              <w:rPr>
                <w:rFonts w:ascii="Times New Roman" w:hAnsi="Times New Roman" w:cs="Times New Roman"/>
                <w:noProof/>
                <w:webHidden/>
                <w:sz w:val="24"/>
                <w:szCs w:val="24"/>
              </w:rPr>
              <w:fldChar w:fldCharType="end"/>
            </w:r>
          </w:hyperlink>
        </w:p>
        <w:p w14:paraId="1E83808E" w14:textId="77777777" w:rsidR="008C52DE" w:rsidRDefault="008C52DE">
          <w:r w:rsidRPr="007E448B">
            <w:rPr>
              <w:rFonts w:ascii="Times New Roman" w:hAnsi="Times New Roman" w:cs="Times New Roman"/>
              <w:sz w:val="24"/>
              <w:szCs w:val="24"/>
            </w:rPr>
            <w:fldChar w:fldCharType="end"/>
          </w:r>
        </w:p>
      </w:sdtContent>
    </w:sdt>
    <w:p w14:paraId="35E79463" w14:textId="77777777" w:rsidR="00BA7A43" w:rsidRDefault="00BA7A43" w:rsidP="00BA7A43">
      <w:pPr>
        <w:pStyle w:val="Heading2"/>
      </w:pPr>
    </w:p>
    <w:p w14:paraId="10347AC7" w14:textId="77777777" w:rsidR="00BA7A43" w:rsidRDefault="00BA7A43" w:rsidP="00BA7A43">
      <w:pPr>
        <w:pStyle w:val="Heading2"/>
      </w:pPr>
    </w:p>
    <w:p w14:paraId="4856CB7B" w14:textId="77777777" w:rsidR="00BA7A43" w:rsidRDefault="00BA7A43" w:rsidP="00BA7A43">
      <w:pPr>
        <w:pStyle w:val="Heading2"/>
      </w:pPr>
    </w:p>
    <w:p w14:paraId="44C90773" w14:textId="77777777" w:rsidR="00BA7A43" w:rsidRDefault="00BA7A43" w:rsidP="00BA7A43">
      <w:pPr>
        <w:pStyle w:val="Heading2"/>
      </w:pPr>
    </w:p>
    <w:p w14:paraId="6F2F917A" w14:textId="77777777" w:rsidR="00BA7A43" w:rsidRDefault="00BA7A43" w:rsidP="00BA7A43">
      <w:pPr>
        <w:pStyle w:val="Heading2"/>
      </w:pPr>
    </w:p>
    <w:p w14:paraId="0EECF933" w14:textId="77777777" w:rsidR="00BA7A43" w:rsidRDefault="00BA7A43" w:rsidP="00BA7A43">
      <w:pPr>
        <w:pStyle w:val="Heading2"/>
      </w:pPr>
    </w:p>
    <w:p w14:paraId="3420C104" w14:textId="77777777" w:rsidR="00BA7A43" w:rsidRDefault="00BA7A43" w:rsidP="00BA7A43">
      <w:pPr>
        <w:pStyle w:val="Heading2"/>
      </w:pPr>
    </w:p>
    <w:p w14:paraId="679985BA" w14:textId="77777777" w:rsidR="00BA7A43" w:rsidRDefault="00BA7A43" w:rsidP="007E448B">
      <w:pPr>
        <w:pStyle w:val="Heading2"/>
        <w:jc w:val="left"/>
      </w:pPr>
    </w:p>
    <w:p w14:paraId="07AC1128" w14:textId="77777777" w:rsidR="007E448B" w:rsidRDefault="007E448B" w:rsidP="007E448B"/>
    <w:p w14:paraId="6F1AE42D" w14:textId="77777777" w:rsidR="007E448B" w:rsidRDefault="007E448B" w:rsidP="007E448B"/>
    <w:p w14:paraId="75B07879" w14:textId="77777777" w:rsidR="007E448B" w:rsidRDefault="007E448B" w:rsidP="007E448B"/>
    <w:p w14:paraId="0E0AA9FA" w14:textId="77777777" w:rsidR="007E448B" w:rsidRDefault="007E448B" w:rsidP="007E448B"/>
    <w:p w14:paraId="4A27A493" w14:textId="77777777" w:rsidR="007E448B" w:rsidRDefault="007E448B" w:rsidP="007E448B"/>
    <w:p w14:paraId="6DE1838D" w14:textId="77777777" w:rsidR="007E448B" w:rsidRDefault="007E448B" w:rsidP="007E448B"/>
    <w:p w14:paraId="7F80A47E" w14:textId="77777777" w:rsidR="007E448B" w:rsidRDefault="007E448B" w:rsidP="007E448B"/>
    <w:p w14:paraId="053361C0" w14:textId="77777777" w:rsidR="007E448B" w:rsidRDefault="007E448B" w:rsidP="007E448B"/>
    <w:p w14:paraId="1F39AC7D" w14:textId="77777777" w:rsidR="007E448B" w:rsidRPr="007E448B" w:rsidRDefault="007E448B" w:rsidP="007E448B"/>
    <w:p w14:paraId="029AF18F" w14:textId="77777777" w:rsidR="00BA7A43" w:rsidRPr="008C52DE" w:rsidRDefault="003B6C0C" w:rsidP="007E448B">
      <w:pPr>
        <w:pStyle w:val="Heading2"/>
      </w:pPr>
      <w:bookmarkStart w:id="1" w:name="_Toc70363316"/>
      <w:r w:rsidRPr="008C52DE">
        <w:t>Introduction</w:t>
      </w:r>
      <w:bookmarkEnd w:id="1"/>
    </w:p>
    <w:p w14:paraId="0D31ACA1" w14:textId="77777777" w:rsidR="003B6C0C" w:rsidRPr="00917C24" w:rsidRDefault="00917C24" w:rsidP="00917C24">
      <w:pPr>
        <w:pStyle w:val="Heading2"/>
        <w:spacing w:line="360" w:lineRule="auto"/>
        <w:jc w:val="both"/>
        <w:rPr>
          <w:b w:val="0"/>
        </w:rPr>
      </w:pPr>
      <w:bookmarkStart w:id="2" w:name="_Toc70363317"/>
      <w:r>
        <w:rPr>
          <w:b w:val="0"/>
        </w:rPr>
        <w:t>This report mainly provides concise information about Marshfield Bakery. It mainly provides appropriate recommendations to create superior value for customers. It has mainly illustrated that Marshfield Bakery can improve business performance through digital loyalty cards, health &amp; wellness programs and taking support from government funding schemes to boost sales collections.</w:t>
      </w:r>
      <w:bookmarkEnd w:id="2"/>
      <w:r>
        <w:rPr>
          <w:b w:val="0"/>
        </w:rPr>
        <w:t xml:space="preserve"> </w:t>
      </w:r>
    </w:p>
    <w:p w14:paraId="45B86060" w14:textId="77777777" w:rsidR="003B6C0C" w:rsidRDefault="003B6C0C" w:rsidP="00917C24">
      <w:pPr>
        <w:spacing w:line="360" w:lineRule="auto"/>
        <w:jc w:val="both"/>
      </w:pPr>
    </w:p>
    <w:p w14:paraId="4D562313" w14:textId="77777777" w:rsidR="003B6C0C" w:rsidRDefault="003B6C0C" w:rsidP="003B6C0C"/>
    <w:p w14:paraId="7C8C6325" w14:textId="77777777" w:rsidR="003B6C0C" w:rsidRDefault="003B6C0C" w:rsidP="003B6C0C"/>
    <w:p w14:paraId="30C47B14" w14:textId="77777777" w:rsidR="003B6C0C" w:rsidRDefault="003B6C0C" w:rsidP="003B6C0C"/>
    <w:p w14:paraId="7CB272D2" w14:textId="77777777" w:rsidR="003B6C0C" w:rsidRDefault="003B6C0C" w:rsidP="003B6C0C"/>
    <w:p w14:paraId="64EBEA35" w14:textId="77777777" w:rsidR="003B6C0C" w:rsidRDefault="003B6C0C" w:rsidP="003B6C0C"/>
    <w:p w14:paraId="4984E046" w14:textId="77777777" w:rsidR="003B6C0C" w:rsidRDefault="003B6C0C" w:rsidP="003B6C0C"/>
    <w:p w14:paraId="099CC249" w14:textId="77777777" w:rsidR="003B6C0C" w:rsidRDefault="003B6C0C" w:rsidP="003B6C0C"/>
    <w:p w14:paraId="5DD630BA" w14:textId="77777777" w:rsidR="003B6C0C" w:rsidRDefault="003B6C0C" w:rsidP="003B6C0C"/>
    <w:p w14:paraId="7D1830F9" w14:textId="77777777" w:rsidR="003B6C0C" w:rsidRDefault="003B6C0C" w:rsidP="003B6C0C"/>
    <w:p w14:paraId="241BC5C2" w14:textId="77777777" w:rsidR="003B6C0C" w:rsidRDefault="003B6C0C" w:rsidP="003B6C0C"/>
    <w:p w14:paraId="587E5C59" w14:textId="77777777" w:rsidR="003B6C0C" w:rsidRDefault="003B6C0C" w:rsidP="003B6C0C"/>
    <w:p w14:paraId="02A99701" w14:textId="77777777" w:rsidR="003B6C0C" w:rsidRDefault="003B6C0C" w:rsidP="003B6C0C"/>
    <w:p w14:paraId="3F12BE95" w14:textId="77777777" w:rsidR="003B6C0C" w:rsidRDefault="003B6C0C" w:rsidP="003B6C0C"/>
    <w:p w14:paraId="4D261CF8" w14:textId="77777777" w:rsidR="003B6C0C" w:rsidRDefault="003B6C0C" w:rsidP="003B6C0C"/>
    <w:p w14:paraId="4A322179" w14:textId="77777777" w:rsidR="003B6C0C" w:rsidRDefault="003B6C0C" w:rsidP="003B6C0C"/>
    <w:p w14:paraId="003AEE76" w14:textId="77777777" w:rsidR="00BA7A43" w:rsidRDefault="00BA7A43" w:rsidP="00BA7A43">
      <w:pPr>
        <w:pStyle w:val="Heading2"/>
        <w:jc w:val="left"/>
        <w:rPr>
          <w:rFonts w:asciiTheme="minorHAnsi" w:eastAsiaTheme="minorHAnsi" w:hAnsiTheme="minorHAnsi" w:cstheme="minorBidi"/>
          <w:b w:val="0"/>
          <w:bCs w:val="0"/>
          <w:sz w:val="22"/>
          <w:szCs w:val="22"/>
        </w:rPr>
      </w:pPr>
    </w:p>
    <w:p w14:paraId="6FDACDA0" w14:textId="77777777" w:rsidR="003B6C0C" w:rsidRDefault="003B6C0C" w:rsidP="007E448B">
      <w:pPr>
        <w:pStyle w:val="Heading2"/>
        <w:jc w:val="left"/>
        <w:rPr>
          <w:rFonts w:asciiTheme="minorHAnsi" w:eastAsiaTheme="minorHAnsi" w:hAnsiTheme="minorHAnsi" w:cstheme="minorBidi"/>
          <w:b w:val="0"/>
          <w:bCs w:val="0"/>
          <w:sz w:val="22"/>
          <w:szCs w:val="22"/>
        </w:rPr>
      </w:pPr>
    </w:p>
    <w:p w14:paraId="380F6C23" w14:textId="77777777" w:rsidR="007E448B" w:rsidRPr="007E448B" w:rsidRDefault="007E448B" w:rsidP="007E448B"/>
    <w:p w14:paraId="42B44A10" w14:textId="77777777" w:rsidR="00BA7A43" w:rsidRPr="003B6C0C" w:rsidRDefault="00BA7A43" w:rsidP="008C52DE">
      <w:pPr>
        <w:pStyle w:val="Heading2"/>
      </w:pPr>
      <w:bookmarkStart w:id="3" w:name="_Toc70363318"/>
      <w:r w:rsidRPr="003B6C0C">
        <w:t>Part 2: Critical Recommendations for business startups</w:t>
      </w:r>
      <w:bookmarkEnd w:id="0"/>
      <w:bookmarkEnd w:id="3"/>
      <w:r w:rsidRPr="003B6C0C">
        <w:t xml:space="preserve"> </w:t>
      </w:r>
    </w:p>
    <w:p w14:paraId="198A2F5E" w14:textId="77777777" w:rsidR="00BA7A43" w:rsidRDefault="00BA7A43" w:rsidP="00BA7A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first, Marshfield bakery must develop contingency plan to survive in highly competitive environment. They must focus upon different government funding schemes to deal with financial crisis. During this pandemic, they must employ more talented workforce to tackle financial uncertainty and gain competitive advantage. The second wave of COVID 19 crisis has adverse effect upon business operations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Antoniuk</w:t>
      </w:r>
      <w:proofErr w:type="spellEnd"/>
      <w:r>
        <w:rPr>
          <w:rFonts w:ascii="Times New Roman" w:hAnsi="Times New Roman" w:cs="Times New Roman"/>
          <w:color w:val="222222"/>
          <w:sz w:val="24"/>
          <w:szCs w:val="24"/>
          <w:shd w:val="clear" w:color="auto" w:fill="FFFFFF"/>
        </w:rPr>
        <w:t xml:space="preserve"> et al., 2017)</w:t>
      </w:r>
      <w:r>
        <w:rPr>
          <w:rFonts w:ascii="Times New Roman" w:hAnsi="Times New Roman" w:cs="Times New Roman"/>
          <w:sz w:val="24"/>
          <w:szCs w:val="24"/>
        </w:rPr>
        <w:t xml:space="preserve">. Thus, Startups can strengthen their financial position in marketplace by taking support of government loan schemes and venture capitalists. At this pandemic, </w:t>
      </w:r>
      <w:proofErr w:type="gramStart"/>
      <w:r>
        <w:rPr>
          <w:rFonts w:ascii="Times New Roman" w:hAnsi="Times New Roman" w:cs="Times New Roman"/>
          <w:sz w:val="24"/>
          <w:szCs w:val="24"/>
        </w:rPr>
        <w:t>They</w:t>
      </w:r>
      <w:proofErr w:type="gramEnd"/>
      <w:r>
        <w:rPr>
          <w:rFonts w:ascii="Times New Roman" w:hAnsi="Times New Roman" w:cs="Times New Roman"/>
          <w:sz w:val="24"/>
          <w:szCs w:val="24"/>
        </w:rPr>
        <w:t xml:space="preserve"> must comply with government policies and social distancing guidelines to survive in highly competitive environment. Apart from this, Small businesses can take advantage of Statutory loan schemes to manage their financial operations. Apart from this, Marshfield bakery startups can utilize following support systems to overcome potential challenges. Some of them are described below: </w:t>
      </w:r>
    </w:p>
    <w:p w14:paraId="6547DDAC" w14:textId="77777777" w:rsidR="00BA7A43" w:rsidRDefault="00BA7A43" w:rsidP="00BA7A43">
      <w:pPr>
        <w:spacing w:line="360" w:lineRule="auto"/>
        <w:jc w:val="both"/>
        <w:rPr>
          <w:rFonts w:ascii="Times New Roman" w:hAnsi="Times New Roman" w:cs="Times New Roman"/>
          <w:sz w:val="24"/>
          <w:szCs w:val="24"/>
        </w:rPr>
      </w:pPr>
      <w:r w:rsidRPr="00DA0276">
        <w:rPr>
          <w:rFonts w:ascii="Times New Roman" w:hAnsi="Times New Roman" w:cs="Times New Roman"/>
          <w:b/>
          <w:sz w:val="24"/>
          <w:szCs w:val="24"/>
        </w:rPr>
        <w:t xml:space="preserve">Grants and Zero interest loans: </w:t>
      </w:r>
      <w:r>
        <w:rPr>
          <w:rFonts w:ascii="Times New Roman" w:hAnsi="Times New Roman" w:cs="Times New Roman"/>
          <w:sz w:val="24"/>
          <w:szCs w:val="24"/>
        </w:rPr>
        <w:t xml:space="preserve">At present, Cash flow management is the major issue for business startups. They are constantly running out of cash from past three months. During this pandemic,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government has mainly introduced zero interest unsecured loans to support small business. These loan schemes may help startups to recover their lost sales and generate higher profit margins. For instance, Marshfield Bakery can use Business Support Fund Scheme to minimize their overhead expenses </w:t>
      </w:r>
      <w:r>
        <w:rPr>
          <w:rFonts w:ascii="Times New Roman" w:hAnsi="Times New Roman" w:cs="Times New Roman"/>
          <w:color w:val="222222"/>
          <w:sz w:val="24"/>
          <w:szCs w:val="24"/>
          <w:shd w:val="clear" w:color="auto" w:fill="FFFFFF"/>
        </w:rPr>
        <w:t>(Gonzalez et al., 2020)</w:t>
      </w:r>
      <w:r>
        <w:rPr>
          <w:rFonts w:ascii="Times New Roman" w:hAnsi="Times New Roman" w:cs="Times New Roman"/>
          <w:sz w:val="24"/>
          <w:szCs w:val="24"/>
        </w:rPr>
        <w:t xml:space="preserve">. In some countries,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government has reduced their corporate taxes </w:t>
      </w:r>
      <w:proofErr w:type="spellStart"/>
      <w:r>
        <w:rPr>
          <w:rFonts w:ascii="Times New Roman" w:hAnsi="Times New Roman" w:cs="Times New Roman"/>
          <w:sz w:val="24"/>
          <w:szCs w:val="24"/>
        </w:rPr>
        <w:t>upto</w:t>
      </w:r>
      <w:proofErr w:type="spellEnd"/>
      <w:r>
        <w:rPr>
          <w:rFonts w:ascii="Times New Roman" w:hAnsi="Times New Roman" w:cs="Times New Roman"/>
          <w:sz w:val="24"/>
          <w:szCs w:val="24"/>
        </w:rPr>
        <w:t xml:space="preserve"> 60% which is quite profitable for small business. This may help small startups to maintain stable cash flow. </w:t>
      </w:r>
    </w:p>
    <w:p w14:paraId="110FF5FD" w14:textId="77777777" w:rsidR="00BA7A43" w:rsidRDefault="00BA7A43" w:rsidP="00BA7A43">
      <w:pPr>
        <w:spacing w:line="360" w:lineRule="auto"/>
        <w:jc w:val="both"/>
        <w:rPr>
          <w:rFonts w:ascii="Times New Roman" w:hAnsi="Times New Roman" w:cs="Times New Roman"/>
          <w:sz w:val="24"/>
          <w:szCs w:val="24"/>
        </w:rPr>
      </w:pPr>
      <w:r w:rsidRPr="003B54C6">
        <w:rPr>
          <w:rFonts w:ascii="Times New Roman" w:hAnsi="Times New Roman" w:cs="Times New Roman"/>
          <w:b/>
          <w:sz w:val="24"/>
          <w:szCs w:val="24"/>
        </w:rPr>
        <w:t xml:space="preserve">Employment Support Schemes: </w:t>
      </w:r>
      <w:r>
        <w:rPr>
          <w:rFonts w:ascii="Times New Roman" w:hAnsi="Times New Roman" w:cs="Times New Roman"/>
          <w:sz w:val="24"/>
          <w:szCs w:val="24"/>
        </w:rPr>
        <w:t>The COVID 19 crisis has negative implications upon employment rates. The UK government has completely lost 20.5 million jobs which may affect small businesses. On the other side, Layoffs are another major challenge for small businesses. Thus, Small startups must consider employment support schemes to manage day to day operations. Marshfield Bakery can use employment support schemes to expand their talented pool and simplify workflow systems</w:t>
      </w:r>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Ratten</w:t>
      </w:r>
      <w:proofErr w:type="spellEnd"/>
      <w:r>
        <w:rPr>
          <w:rFonts w:ascii="Times New Roman" w:hAnsi="Times New Roman" w:cs="Times New Roman"/>
          <w:color w:val="222222"/>
          <w:sz w:val="24"/>
          <w:szCs w:val="24"/>
          <w:shd w:val="clear" w:color="auto" w:fill="FFFFFF"/>
        </w:rPr>
        <w:t>, 2020)</w:t>
      </w:r>
      <w:r>
        <w:rPr>
          <w:rFonts w:ascii="Times New Roman" w:hAnsi="Times New Roman" w:cs="Times New Roman"/>
          <w:sz w:val="24"/>
          <w:szCs w:val="24"/>
        </w:rPr>
        <w:t xml:space="preserve">. Through employment support schemes, Startups can offer better wages to employees. </w:t>
      </w:r>
    </w:p>
    <w:p w14:paraId="2C5CB0F8" w14:textId="77777777" w:rsidR="00BA7A43" w:rsidRDefault="00BA7A43" w:rsidP="00BA7A43">
      <w:pPr>
        <w:spacing w:line="360" w:lineRule="auto"/>
        <w:jc w:val="both"/>
        <w:rPr>
          <w:rFonts w:ascii="Times New Roman" w:hAnsi="Times New Roman" w:cs="Times New Roman"/>
          <w:b/>
          <w:sz w:val="24"/>
          <w:szCs w:val="24"/>
        </w:rPr>
      </w:pPr>
    </w:p>
    <w:p w14:paraId="7AFDED90" w14:textId="77777777" w:rsidR="00BA7A43" w:rsidRPr="006362D3" w:rsidRDefault="00BA7A43" w:rsidP="00BA7A43">
      <w:pPr>
        <w:spacing w:line="360" w:lineRule="auto"/>
        <w:jc w:val="both"/>
        <w:rPr>
          <w:rFonts w:ascii="Times New Roman" w:hAnsi="Times New Roman" w:cs="Times New Roman"/>
          <w:b/>
          <w:sz w:val="24"/>
          <w:szCs w:val="24"/>
        </w:rPr>
      </w:pPr>
      <w:r w:rsidRPr="00C13517">
        <w:rPr>
          <w:rFonts w:ascii="Times New Roman" w:hAnsi="Times New Roman" w:cs="Times New Roman"/>
          <w:b/>
          <w:sz w:val="24"/>
          <w:szCs w:val="24"/>
        </w:rPr>
        <w:t xml:space="preserve">Coronavirus Business Interruption Loan Scheme: </w:t>
      </w:r>
      <w:r>
        <w:rPr>
          <w:rFonts w:ascii="Times New Roman" w:hAnsi="Times New Roman" w:cs="Times New Roman"/>
          <w:sz w:val="24"/>
          <w:szCs w:val="24"/>
        </w:rPr>
        <w:t xml:space="preserve">In recent years, The UK government has introduced above scheme to deliver greater financial support to small business. Through such schemes, Small businesses can access bank loans </w:t>
      </w:r>
      <w:proofErr w:type="spellStart"/>
      <w:r>
        <w:rPr>
          <w:rFonts w:ascii="Times New Roman" w:hAnsi="Times New Roman" w:cs="Times New Roman"/>
          <w:sz w:val="24"/>
          <w:szCs w:val="24"/>
        </w:rPr>
        <w:t>upto</w:t>
      </w:r>
      <w:proofErr w:type="spellEnd"/>
      <w:r>
        <w:rPr>
          <w:rFonts w:ascii="Times New Roman" w:hAnsi="Times New Roman" w:cs="Times New Roman"/>
          <w:sz w:val="24"/>
          <w:szCs w:val="24"/>
        </w:rPr>
        <w:t xml:space="preserve"> 5 million</w:t>
      </w:r>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Ratten</w:t>
      </w:r>
      <w:proofErr w:type="spellEnd"/>
      <w:r>
        <w:rPr>
          <w:rFonts w:ascii="Times New Roman" w:hAnsi="Times New Roman" w:cs="Times New Roman"/>
          <w:color w:val="222222"/>
          <w:sz w:val="24"/>
          <w:szCs w:val="24"/>
          <w:shd w:val="clear" w:color="auto" w:fill="FFFFFF"/>
        </w:rPr>
        <w:t>, 2020)</w:t>
      </w:r>
      <w:r>
        <w:rPr>
          <w:rFonts w:ascii="Times New Roman" w:hAnsi="Times New Roman" w:cs="Times New Roman"/>
          <w:sz w:val="24"/>
          <w:szCs w:val="24"/>
        </w:rPr>
        <w:t xml:space="preserve">. For instance, Marshfield Bakery can use this scheme to access relevant organic raw materials, </w:t>
      </w:r>
      <w:proofErr w:type="gramStart"/>
      <w:r>
        <w:rPr>
          <w:rFonts w:ascii="Times New Roman" w:hAnsi="Times New Roman" w:cs="Times New Roman"/>
          <w:sz w:val="24"/>
          <w:szCs w:val="24"/>
        </w:rPr>
        <w:t>invoices</w:t>
      </w:r>
      <w:proofErr w:type="gramEnd"/>
      <w:r>
        <w:rPr>
          <w:rFonts w:ascii="Times New Roman" w:hAnsi="Times New Roman" w:cs="Times New Roman"/>
          <w:sz w:val="24"/>
          <w:szCs w:val="24"/>
        </w:rPr>
        <w:t xml:space="preserve"> and finance. These schemes may help startups to recover from financial loss and expand their business operations into new geographical markets </w:t>
      </w:r>
      <w:r>
        <w:rPr>
          <w:rFonts w:ascii="Times New Roman" w:hAnsi="Times New Roman" w:cs="Times New Roman"/>
          <w:color w:val="222222"/>
          <w:sz w:val="24"/>
          <w:szCs w:val="24"/>
          <w:shd w:val="clear" w:color="auto" w:fill="FFFFFF"/>
        </w:rPr>
        <w:t xml:space="preserve">(Verhoeven and Johnson, 2017). </w:t>
      </w:r>
      <w:r>
        <w:rPr>
          <w:rFonts w:ascii="Times New Roman" w:hAnsi="Times New Roman" w:cs="Times New Roman"/>
          <w:sz w:val="24"/>
          <w:szCs w:val="24"/>
        </w:rPr>
        <w:t xml:space="preserve">Through this loan schemes, Marshfield Bakery can enjoy several taxation benefits accomplish equity goals. Small businesses can use such schemes to ensure proper maintenance of </w:t>
      </w:r>
      <w:proofErr w:type="spellStart"/>
      <w:r>
        <w:rPr>
          <w:rFonts w:ascii="Times New Roman" w:hAnsi="Times New Roman" w:cs="Times New Roman"/>
          <w:sz w:val="24"/>
          <w:szCs w:val="24"/>
        </w:rPr>
        <w:t>equipments</w:t>
      </w:r>
      <w:proofErr w:type="spellEnd"/>
      <w:r>
        <w:rPr>
          <w:rFonts w:ascii="Times New Roman" w:hAnsi="Times New Roman" w:cs="Times New Roman"/>
          <w:sz w:val="24"/>
          <w:szCs w:val="24"/>
        </w:rPr>
        <w:t xml:space="preserve"> and production activities. </w:t>
      </w:r>
    </w:p>
    <w:p w14:paraId="7A8F947C" w14:textId="77777777" w:rsidR="00BA7A43" w:rsidRDefault="00BA7A43" w:rsidP="00BA7A43">
      <w:pPr>
        <w:spacing w:line="360" w:lineRule="auto"/>
        <w:jc w:val="both"/>
        <w:rPr>
          <w:rFonts w:ascii="Times New Roman" w:hAnsi="Times New Roman" w:cs="Times New Roman"/>
          <w:sz w:val="24"/>
          <w:szCs w:val="24"/>
        </w:rPr>
      </w:pPr>
      <w:r w:rsidRPr="008543A7">
        <w:rPr>
          <w:rFonts w:ascii="Times New Roman" w:hAnsi="Times New Roman" w:cs="Times New Roman"/>
          <w:b/>
          <w:sz w:val="24"/>
          <w:szCs w:val="24"/>
        </w:rPr>
        <w:t>Access</w:t>
      </w:r>
      <w:r>
        <w:rPr>
          <w:rFonts w:ascii="Times New Roman" w:hAnsi="Times New Roman" w:cs="Times New Roman"/>
          <w:b/>
          <w:sz w:val="24"/>
          <w:szCs w:val="24"/>
        </w:rPr>
        <w:t xml:space="preserve"> </w:t>
      </w:r>
      <w:r w:rsidRPr="008543A7">
        <w:rPr>
          <w:rFonts w:ascii="Times New Roman" w:hAnsi="Times New Roman" w:cs="Times New Roman"/>
          <w:b/>
          <w:sz w:val="24"/>
          <w:szCs w:val="24"/>
        </w:rPr>
        <w:t xml:space="preserve">Google New Tools: </w:t>
      </w:r>
      <w:r>
        <w:rPr>
          <w:rFonts w:ascii="Times New Roman" w:hAnsi="Times New Roman" w:cs="Times New Roman"/>
          <w:sz w:val="24"/>
          <w:szCs w:val="24"/>
        </w:rPr>
        <w:t xml:space="preserve">In recent years, Google has mainly introduced new digital tools to support small business. During this pandemic, Small startups can take advantage of Google Maps and Search to connect with customers. In this way, Small startups can offer exciting gift cards and vouchers to customers. They can use Google Search to track customer buying behavior and resolving their queries. In this way, Small startups can fix online appointments or conduct discussion forums with customers. During this pandemic, Marshfield Bakery can use Google new tools to build emotional connection system. </w:t>
      </w:r>
    </w:p>
    <w:p w14:paraId="71405DE4" w14:textId="77777777" w:rsidR="00BA7A43" w:rsidRPr="008C52DE" w:rsidRDefault="00BA7A43" w:rsidP="008C52DE">
      <w:pPr>
        <w:pStyle w:val="Heading2"/>
      </w:pPr>
      <w:bookmarkStart w:id="4" w:name="_Toc69739672"/>
      <w:bookmarkStart w:id="5" w:name="_Toc70363319"/>
      <w:r w:rsidRPr="008C52DE">
        <w:t>Growth and Development Strategy of Business Startups</w:t>
      </w:r>
      <w:bookmarkEnd w:id="4"/>
      <w:bookmarkEnd w:id="5"/>
      <w:r w:rsidRPr="008C52DE">
        <w:t xml:space="preserve"> </w:t>
      </w:r>
    </w:p>
    <w:p w14:paraId="4D5EF5FA" w14:textId="77777777" w:rsidR="00BA7A43" w:rsidRDefault="00BA7A43" w:rsidP="00BA7A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Conducive Environment is mainly regarded as central foundation for startups. During this pandemic, Small businesses must create online shopping experience for their potential customers. They must focus upon online service bookings to deliver better shopping experience to customers. During this pandemic, Small businesses must introduce click and collect service to engage with customers. They must focus upon order delivery and </w:t>
      </w:r>
      <w:proofErr w:type="spellStart"/>
      <w:r>
        <w:rPr>
          <w:rFonts w:ascii="Times New Roman" w:hAnsi="Times New Roman" w:cs="Times New Roman"/>
          <w:sz w:val="24"/>
          <w:szCs w:val="24"/>
        </w:rPr>
        <w:t>self checkout</w:t>
      </w:r>
      <w:proofErr w:type="spellEnd"/>
      <w:r>
        <w:rPr>
          <w:rFonts w:ascii="Times New Roman" w:hAnsi="Times New Roman" w:cs="Times New Roman"/>
          <w:sz w:val="24"/>
          <w:szCs w:val="24"/>
        </w:rPr>
        <w:t xml:space="preserve"> services to enhance customer experience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Bartik</w:t>
      </w:r>
      <w:proofErr w:type="spellEnd"/>
      <w:r>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szCs w:val="24"/>
        </w:rPr>
        <w:t xml:space="preserve">. During this second wave of pandemic, Small businesses must collaborate with online business partners to increase customer engagement. They must think about masterclasses, </w:t>
      </w:r>
      <w:proofErr w:type="gramStart"/>
      <w:r>
        <w:rPr>
          <w:rFonts w:ascii="Times New Roman" w:hAnsi="Times New Roman" w:cs="Times New Roman"/>
          <w:sz w:val="24"/>
          <w:szCs w:val="24"/>
        </w:rPr>
        <w:t>workshops</w:t>
      </w:r>
      <w:proofErr w:type="gramEnd"/>
      <w:r>
        <w:rPr>
          <w:rFonts w:ascii="Times New Roman" w:hAnsi="Times New Roman" w:cs="Times New Roman"/>
          <w:sz w:val="24"/>
          <w:szCs w:val="24"/>
        </w:rPr>
        <w:t xml:space="preserve"> and online digital contests. to engage with customers. During this financial crisis, Marshfield Bakery must adopt following strategies to succeed in global marketplace. Some of them are described below: </w:t>
      </w:r>
    </w:p>
    <w:p w14:paraId="4F0F654A" w14:textId="77777777" w:rsidR="00BA7A43" w:rsidRDefault="00BA7A43" w:rsidP="00BA7A43">
      <w:pPr>
        <w:spacing w:line="360" w:lineRule="auto"/>
        <w:jc w:val="both"/>
        <w:rPr>
          <w:rFonts w:ascii="Times New Roman" w:hAnsi="Times New Roman" w:cs="Times New Roman"/>
          <w:b/>
          <w:sz w:val="24"/>
          <w:szCs w:val="24"/>
        </w:rPr>
      </w:pPr>
    </w:p>
    <w:p w14:paraId="1CADB02F" w14:textId="77777777" w:rsidR="00BA7A43" w:rsidRPr="006362D3" w:rsidRDefault="00BA7A43" w:rsidP="00BA7A43">
      <w:pPr>
        <w:spacing w:line="360" w:lineRule="auto"/>
        <w:jc w:val="both"/>
        <w:rPr>
          <w:rFonts w:ascii="Times New Roman" w:hAnsi="Times New Roman" w:cs="Times New Roman"/>
          <w:b/>
          <w:sz w:val="24"/>
          <w:szCs w:val="24"/>
        </w:rPr>
      </w:pPr>
      <w:r w:rsidRPr="00764956">
        <w:rPr>
          <w:rFonts w:ascii="Times New Roman" w:hAnsi="Times New Roman" w:cs="Times New Roman"/>
          <w:b/>
          <w:sz w:val="24"/>
          <w:szCs w:val="24"/>
        </w:rPr>
        <w:lastRenderedPageBreak/>
        <w:t xml:space="preserve">Creating strong presence on social media platforms: </w:t>
      </w:r>
      <w:r>
        <w:rPr>
          <w:rFonts w:ascii="Times New Roman" w:hAnsi="Times New Roman" w:cs="Times New Roman"/>
          <w:sz w:val="24"/>
          <w:szCs w:val="24"/>
        </w:rPr>
        <w:t xml:space="preserve">During this pandemic, Marshfield Bakery must create fun loving social media accounts to gain customer satisfaction. They should establish separate Twitter List to maintain long term relationship with customers. Through social media, Small startups </w:t>
      </w:r>
      <w:proofErr w:type="gramStart"/>
      <w:r>
        <w:rPr>
          <w:rFonts w:ascii="Times New Roman" w:hAnsi="Times New Roman" w:cs="Times New Roman"/>
          <w:sz w:val="24"/>
          <w:szCs w:val="24"/>
        </w:rPr>
        <w:t>may</w:t>
      </w:r>
      <w:proofErr w:type="gramEnd"/>
      <w:r>
        <w:rPr>
          <w:rFonts w:ascii="Times New Roman" w:hAnsi="Times New Roman" w:cs="Times New Roman"/>
          <w:sz w:val="24"/>
          <w:szCs w:val="24"/>
        </w:rPr>
        <w:t xml:space="preserve"> able to convey right brand message among customers. They can use social media platforms to create huge awareness among customers regarding social distancing guidelines and other safety protocols </w:t>
      </w:r>
      <w:r>
        <w:rPr>
          <w:rFonts w:ascii="Times New Roman" w:hAnsi="Times New Roman" w:cs="Times New Roman"/>
          <w:color w:val="222222"/>
          <w:sz w:val="24"/>
          <w:szCs w:val="24"/>
          <w:shd w:val="clear" w:color="auto" w:fill="FFFFFF"/>
        </w:rPr>
        <w:t xml:space="preserve">(Verhoeven and Johnson, 2017). </w:t>
      </w:r>
      <w:r>
        <w:rPr>
          <w:rFonts w:ascii="Times New Roman" w:hAnsi="Times New Roman" w:cs="Times New Roman"/>
          <w:sz w:val="24"/>
          <w:szCs w:val="24"/>
        </w:rPr>
        <w:t xml:space="preserve">This may help small businesses to boost customer retention rates and create loyal customer base. </w:t>
      </w:r>
    </w:p>
    <w:p w14:paraId="4E4CCEEB" w14:textId="77777777" w:rsidR="00BA7A43" w:rsidRDefault="00BA7A43" w:rsidP="00BA7A43">
      <w:pPr>
        <w:spacing w:line="360" w:lineRule="auto"/>
        <w:jc w:val="both"/>
        <w:rPr>
          <w:rFonts w:ascii="Times New Roman" w:hAnsi="Times New Roman" w:cs="Times New Roman"/>
          <w:sz w:val="24"/>
          <w:szCs w:val="24"/>
        </w:rPr>
      </w:pPr>
      <w:r w:rsidRPr="00611D4A">
        <w:rPr>
          <w:rFonts w:ascii="Times New Roman" w:hAnsi="Times New Roman" w:cs="Times New Roman"/>
          <w:b/>
          <w:sz w:val="24"/>
          <w:szCs w:val="24"/>
        </w:rPr>
        <w:t xml:space="preserve"> Conduct Fitness and Wellness Programs: </w:t>
      </w:r>
      <w:r>
        <w:rPr>
          <w:rFonts w:ascii="Times New Roman" w:hAnsi="Times New Roman" w:cs="Times New Roman"/>
          <w:sz w:val="24"/>
          <w:szCs w:val="24"/>
        </w:rPr>
        <w:t xml:space="preserve">This pandemic has mainly contributed towards rapid increment in fitness and wellness content among customers. In this way, Small startups can gain higher brand recognition and achieve competitive advantage. They must create exciting blogs and articles for maintaining healthy routine and lifestyle. This may help small businesses to attract large customers </w:t>
      </w:r>
      <w:r>
        <w:rPr>
          <w:rFonts w:ascii="Times New Roman" w:hAnsi="Times New Roman" w:cs="Times New Roman"/>
          <w:color w:val="222222"/>
          <w:sz w:val="24"/>
          <w:szCs w:val="24"/>
          <w:shd w:val="clear" w:color="auto" w:fill="FFFFFF"/>
        </w:rPr>
        <w:t>(Gonzalez et al., 2020)</w:t>
      </w:r>
      <w:r>
        <w:rPr>
          <w:rFonts w:ascii="Times New Roman" w:hAnsi="Times New Roman" w:cs="Times New Roman"/>
          <w:sz w:val="24"/>
          <w:szCs w:val="24"/>
        </w:rPr>
        <w:t xml:space="preserve">. For example, Marshfield </w:t>
      </w:r>
      <w:proofErr w:type="gramStart"/>
      <w:r>
        <w:rPr>
          <w:rFonts w:ascii="Times New Roman" w:hAnsi="Times New Roman" w:cs="Times New Roman"/>
          <w:sz w:val="24"/>
          <w:szCs w:val="24"/>
        </w:rPr>
        <w:t>Bakery  can</w:t>
      </w:r>
      <w:proofErr w:type="gramEnd"/>
      <w:r>
        <w:rPr>
          <w:rFonts w:ascii="Times New Roman" w:hAnsi="Times New Roman" w:cs="Times New Roman"/>
          <w:sz w:val="24"/>
          <w:szCs w:val="24"/>
        </w:rPr>
        <w:t xml:space="preserve"> conduct fitness programs to instruct customers regarding organic food ingredients and safety protocols during this pandemic. Thus, Fitness programs may help small businesses to create a dedicated and loyal customer base. </w:t>
      </w:r>
    </w:p>
    <w:p w14:paraId="73AAF106" w14:textId="77777777" w:rsidR="00BA7A43" w:rsidRDefault="00BA7A43" w:rsidP="00BA7A43">
      <w:pPr>
        <w:spacing w:line="360" w:lineRule="auto"/>
        <w:jc w:val="both"/>
        <w:rPr>
          <w:rFonts w:ascii="Times New Roman" w:hAnsi="Times New Roman" w:cs="Times New Roman"/>
          <w:sz w:val="24"/>
          <w:szCs w:val="24"/>
        </w:rPr>
      </w:pPr>
      <w:r w:rsidRPr="008B1590">
        <w:rPr>
          <w:rFonts w:ascii="Times New Roman" w:hAnsi="Times New Roman" w:cs="Times New Roman"/>
          <w:b/>
          <w:sz w:val="24"/>
          <w:szCs w:val="24"/>
        </w:rPr>
        <w:t>Collaborat</w:t>
      </w:r>
      <w:r>
        <w:rPr>
          <w:rFonts w:ascii="Times New Roman" w:hAnsi="Times New Roman" w:cs="Times New Roman"/>
          <w:b/>
          <w:sz w:val="24"/>
          <w:szCs w:val="24"/>
        </w:rPr>
        <w:t>e</w:t>
      </w:r>
      <w:r w:rsidRPr="008B1590">
        <w:rPr>
          <w:rFonts w:ascii="Times New Roman" w:hAnsi="Times New Roman" w:cs="Times New Roman"/>
          <w:b/>
          <w:sz w:val="24"/>
          <w:szCs w:val="24"/>
        </w:rPr>
        <w:t xml:space="preserve"> with digital marketing agency: </w:t>
      </w:r>
      <w:r>
        <w:rPr>
          <w:rFonts w:ascii="Times New Roman" w:hAnsi="Times New Roman" w:cs="Times New Roman"/>
          <w:sz w:val="24"/>
          <w:szCs w:val="24"/>
        </w:rPr>
        <w:t xml:space="preserve">Nowadays, Customers are mainly attracted towards new online platforms and websites. Thus, Small businesses should search for right digital marketing agency to boost sales collections. A digital marketing agency may offer crucial information to small businesses regarding content marketing, search engine optimization and paid advertising. In this way, Small startups can pay much attention towards website design and social media strategy. It may help startup businesses to attract more customers during this pandemic and boosts sales collections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Antoniuk</w:t>
      </w:r>
      <w:proofErr w:type="spellEnd"/>
      <w:r>
        <w:rPr>
          <w:rFonts w:ascii="Times New Roman" w:hAnsi="Times New Roman" w:cs="Times New Roman"/>
          <w:color w:val="222222"/>
          <w:sz w:val="24"/>
          <w:szCs w:val="24"/>
          <w:shd w:val="clear" w:color="auto" w:fill="FFFFFF"/>
        </w:rPr>
        <w:t xml:space="preserve"> et al., 2017)</w:t>
      </w:r>
      <w:r>
        <w:rPr>
          <w:rFonts w:ascii="Times New Roman" w:hAnsi="Times New Roman" w:cs="Times New Roman"/>
          <w:sz w:val="24"/>
          <w:szCs w:val="24"/>
        </w:rPr>
        <w:t xml:space="preserve">. For example, Marshfield Bakery can take support of digital marketing agency to increase customer conversion rates. </w:t>
      </w:r>
    </w:p>
    <w:p w14:paraId="7FED6358" w14:textId="77777777" w:rsidR="00BA7A43" w:rsidRDefault="00BA7A43" w:rsidP="00BA7A43">
      <w:pPr>
        <w:spacing w:line="360" w:lineRule="auto"/>
        <w:jc w:val="both"/>
        <w:rPr>
          <w:rFonts w:ascii="Times New Roman" w:hAnsi="Times New Roman" w:cs="Times New Roman"/>
          <w:sz w:val="24"/>
          <w:szCs w:val="24"/>
        </w:rPr>
      </w:pPr>
      <w:r>
        <w:rPr>
          <w:rFonts w:ascii="Times New Roman" w:hAnsi="Times New Roman" w:cs="Times New Roman"/>
          <w:b/>
          <w:sz w:val="24"/>
          <w:szCs w:val="24"/>
        </w:rPr>
        <w:t>Create</w:t>
      </w:r>
      <w:r w:rsidRPr="00F55209">
        <w:rPr>
          <w:rFonts w:ascii="Times New Roman" w:hAnsi="Times New Roman" w:cs="Times New Roman"/>
          <w:b/>
          <w:sz w:val="24"/>
          <w:szCs w:val="24"/>
        </w:rPr>
        <w:t xml:space="preserve"> Three Month Financial Plan</w:t>
      </w:r>
      <w:r>
        <w:rPr>
          <w:rFonts w:ascii="Times New Roman" w:hAnsi="Times New Roman" w:cs="Times New Roman"/>
          <w:b/>
          <w:sz w:val="24"/>
          <w:szCs w:val="24"/>
        </w:rPr>
        <w:t xml:space="preserve">: </w:t>
      </w:r>
      <w:r>
        <w:rPr>
          <w:rFonts w:ascii="Times New Roman" w:hAnsi="Times New Roman" w:cs="Times New Roman"/>
          <w:sz w:val="24"/>
          <w:szCs w:val="24"/>
        </w:rPr>
        <w:t xml:space="preserve">Small businesses must create </w:t>
      </w:r>
      <w:proofErr w:type="gramStart"/>
      <w:r>
        <w:rPr>
          <w:rFonts w:ascii="Times New Roman" w:hAnsi="Times New Roman" w:cs="Times New Roman"/>
          <w:sz w:val="24"/>
          <w:szCs w:val="24"/>
        </w:rPr>
        <w:t>three month</w:t>
      </w:r>
      <w:proofErr w:type="gramEnd"/>
      <w:r>
        <w:rPr>
          <w:rFonts w:ascii="Times New Roman" w:hAnsi="Times New Roman" w:cs="Times New Roman"/>
          <w:sz w:val="24"/>
          <w:szCs w:val="24"/>
        </w:rPr>
        <w:t xml:space="preserve"> financial plan to deal with financial crisis and boost sales collections. They should create online healthy discussion forum to interact with customers regarding health issues and day to day safety protocols. In this way, Small businesses can maintain absolute control over their personal expenditures and expenses</w:t>
      </w:r>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Ratten</w:t>
      </w:r>
      <w:proofErr w:type="spellEnd"/>
      <w:r>
        <w:rPr>
          <w:rFonts w:ascii="Times New Roman" w:hAnsi="Times New Roman" w:cs="Times New Roman"/>
          <w:color w:val="222222"/>
          <w:sz w:val="24"/>
          <w:szCs w:val="24"/>
          <w:shd w:val="clear" w:color="auto" w:fill="FFFFFF"/>
        </w:rPr>
        <w:t>, 2020)</w:t>
      </w:r>
      <w:r>
        <w:rPr>
          <w:rFonts w:ascii="Times New Roman" w:hAnsi="Times New Roman" w:cs="Times New Roman"/>
          <w:sz w:val="24"/>
          <w:szCs w:val="24"/>
        </w:rPr>
        <w:t xml:space="preserve">. Apart from this, Marshfield bakery must incorporate employees’ wages, office rents and utility bills in their financial plan. A clear and consistent financial plan may help small </w:t>
      </w:r>
      <w:r>
        <w:rPr>
          <w:rFonts w:ascii="Times New Roman" w:hAnsi="Times New Roman" w:cs="Times New Roman"/>
          <w:sz w:val="24"/>
          <w:szCs w:val="24"/>
        </w:rPr>
        <w:lastRenderedPageBreak/>
        <w:t xml:space="preserve">businesses to paint clear picture regarding future financial growth. This may help businesses to attain success in global marketplace. </w:t>
      </w:r>
    </w:p>
    <w:p w14:paraId="51092406" w14:textId="77777777" w:rsidR="00BA7A43" w:rsidRDefault="00BA7A43" w:rsidP="003B6C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above analysis,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can be stated that small businesses should conduct loyalty programs to gain competitive advantage. From above analysis, they must focus upon different funding options like government subsidies, venture capital and angel investors to survive in highly competitive environment. Small businesses must sponsor online community events to create exceptional brand experience among customers. On the other side, Small startups must focus upon new technologies like artificial intelligence, machine learning and Google Analytics to maintain long term relationship with customers. By embracing innovative ideas, Small businesses can become sustainable leader in global marketplace.</w:t>
      </w:r>
    </w:p>
    <w:p w14:paraId="66B7DA29" w14:textId="77777777" w:rsidR="003B6C0C" w:rsidRDefault="003B6C0C" w:rsidP="003B6C0C">
      <w:pPr>
        <w:spacing w:line="360" w:lineRule="auto"/>
        <w:jc w:val="both"/>
        <w:rPr>
          <w:rFonts w:ascii="Times New Roman" w:hAnsi="Times New Roman" w:cs="Times New Roman"/>
          <w:sz w:val="24"/>
          <w:szCs w:val="24"/>
        </w:rPr>
      </w:pPr>
    </w:p>
    <w:p w14:paraId="36394AE2" w14:textId="77777777" w:rsidR="003B6C0C" w:rsidRDefault="003B6C0C" w:rsidP="003B6C0C">
      <w:pPr>
        <w:spacing w:line="360" w:lineRule="auto"/>
        <w:jc w:val="both"/>
        <w:rPr>
          <w:rFonts w:ascii="Times New Roman" w:hAnsi="Times New Roman" w:cs="Times New Roman"/>
          <w:sz w:val="24"/>
          <w:szCs w:val="24"/>
        </w:rPr>
      </w:pPr>
    </w:p>
    <w:p w14:paraId="4EFAA0D5" w14:textId="77777777" w:rsidR="003B6C0C" w:rsidRDefault="003B6C0C" w:rsidP="003B6C0C">
      <w:pPr>
        <w:spacing w:line="360" w:lineRule="auto"/>
        <w:jc w:val="both"/>
        <w:rPr>
          <w:rFonts w:ascii="Times New Roman" w:hAnsi="Times New Roman" w:cs="Times New Roman"/>
          <w:sz w:val="24"/>
          <w:szCs w:val="24"/>
        </w:rPr>
      </w:pPr>
    </w:p>
    <w:p w14:paraId="7FF8F852" w14:textId="77777777" w:rsidR="003B6C0C" w:rsidRDefault="003B6C0C" w:rsidP="003B6C0C">
      <w:pPr>
        <w:spacing w:line="360" w:lineRule="auto"/>
        <w:jc w:val="both"/>
        <w:rPr>
          <w:rFonts w:ascii="Times New Roman" w:hAnsi="Times New Roman" w:cs="Times New Roman"/>
          <w:sz w:val="24"/>
          <w:szCs w:val="24"/>
        </w:rPr>
      </w:pPr>
    </w:p>
    <w:p w14:paraId="0D5B660A" w14:textId="77777777" w:rsidR="003B6C0C" w:rsidRDefault="003B6C0C" w:rsidP="003B6C0C">
      <w:pPr>
        <w:spacing w:line="360" w:lineRule="auto"/>
        <w:jc w:val="both"/>
        <w:rPr>
          <w:rFonts w:ascii="Times New Roman" w:hAnsi="Times New Roman" w:cs="Times New Roman"/>
          <w:sz w:val="24"/>
          <w:szCs w:val="24"/>
        </w:rPr>
      </w:pPr>
    </w:p>
    <w:p w14:paraId="0666580A" w14:textId="77777777" w:rsidR="003B6C0C" w:rsidRDefault="003B6C0C" w:rsidP="003B6C0C">
      <w:pPr>
        <w:spacing w:line="360" w:lineRule="auto"/>
        <w:jc w:val="both"/>
        <w:rPr>
          <w:rFonts w:ascii="Times New Roman" w:hAnsi="Times New Roman" w:cs="Times New Roman"/>
          <w:sz w:val="24"/>
          <w:szCs w:val="24"/>
        </w:rPr>
      </w:pPr>
    </w:p>
    <w:p w14:paraId="1F4C3946" w14:textId="77777777" w:rsidR="003B6C0C" w:rsidRDefault="003B6C0C" w:rsidP="003B6C0C">
      <w:pPr>
        <w:spacing w:line="360" w:lineRule="auto"/>
        <w:jc w:val="both"/>
        <w:rPr>
          <w:rFonts w:ascii="Times New Roman" w:hAnsi="Times New Roman" w:cs="Times New Roman"/>
          <w:sz w:val="24"/>
          <w:szCs w:val="24"/>
        </w:rPr>
      </w:pPr>
    </w:p>
    <w:p w14:paraId="4A3DEA67" w14:textId="77777777" w:rsidR="003B6C0C" w:rsidRDefault="003B6C0C" w:rsidP="003B6C0C">
      <w:pPr>
        <w:spacing w:line="360" w:lineRule="auto"/>
        <w:jc w:val="both"/>
        <w:rPr>
          <w:rFonts w:ascii="Times New Roman" w:hAnsi="Times New Roman" w:cs="Times New Roman"/>
          <w:sz w:val="24"/>
          <w:szCs w:val="24"/>
        </w:rPr>
      </w:pPr>
    </w:p>
    <w:p w14:paraId="44563F32" w14:textId="77777777" w:rsidR="003B6C0C" w:rsidRDefault="003B6C0C" w:rsidP="003B6C0C">
      <w:pPr>
        <w:spacing w:line="360" w:lineRule="auto"/>
        <w:jc w:val="both"/>
        <w:rPr>
          <w:rFonts w:ascii="Times New Roman" w:hAnsi="Times New Roman" w:cs="Times New Roman"/>
          <w:sz w:val="24"/>
          <w:szCs w:val="24"/>
        </w:rPr>
      </w:pPr>
    </w:p>
    <w:p w14:paraId="3BC32978" w14:textId="77777777" w:rsidR="003B6C0C" w:rsidRDefault="003B6C0C" w:rsidP="003B6C0C">
      <w:pPr>
        <w:spacing w:line="360" w:lineRule="auto"/>
        <w:jc w:val="both"/>
        <w:rPr>
          <w:rFonts w:ascii="Times New Roman" w:hAnsi="Times New Roman" w:cs="Times New Roman"/>
          <w:sz w:val="24"/>
          <w:szCs w:val="24"/>
        </w:rPr>
      </w:pPr>
    </w:p>
    <w:p w14:paraId="491AC54C" w14:textId="77777777" w:rsidR="003B6C0C" w:rsidRDefault="003B6C0C" w:rsidP="003B6C0C">
      <w:pPr>
        <w:spacing w:line="360" w:lineRule="auto"/>
        <w:jc w:val="both"/>
        <w:rPr>
          <w:rFonts w:ascii="Times New Roman" w:hAnsi="Times New Roman" w:cs="Times New Roman"/>
          <w:sz w:val="24"/>
          <w:szCs w:val="24"/>
        </w:rPr>
      </w:pPr>
    </w:p>
    <w:p w14:paraId="230FD33F" w14:textId="77777777" w:rsidR="003B6C0C" w:rsidRDefault="003B6C0C" w:rsidP="003B6C0C">
      <w:pPr>
        <w:spacing w:line="360" w:lineRule="auto"/>
        <w:jc w:val="both"/>
        <w:rPr>
          <w:rFonts w:ascii="Times New Roman" w:hAnsi="Times New Roman" w:cs="Times New Roman"/>
          <w:sz w:val="24"/>
          <w:szCs w:val="24"/>
        </w:rPr>
      </w:pPr>
    </w:p>
    <w:p w14:paraId="3127DB2C" w14:textId="77777777" w:rsidR="003B6C0C" w:rsidRDefault="003B6C0C" w:rsidP="003B6C0C">
      <w:pPr>
        <w:spacing w:line="360" w:lineRule="auto"/>
        <w:jc w:val="both"/>
        <w:rPr>
          <w:rFonts w:ascii="Times New Roman" w:hAnsi="Times New Roman" w:cs="Times New Roman"/>
          <w:sz w:val="24"/>
          <w:szCs w:val="24"/>
        </w:rPr>
      </w:pPr>
    </w:p>
    <w:p w14:paraId="6110052B" w14:textId="77777777" w:rsidR="003B6C0C" w:rsidRDefault="003B6C0C" w:rsidP="003B6C0C">
      <w:pPr>
        <w:spacing w:line="360" w:lineRule="auto"/>
        <w:jc w:val="both"/>
        <w:rPr>
          <w:rFonts w:ascii="Times New Roman" w:hAnsi="Times New Roman" w:cs="Times New Roman"/>
          <w:sz w:val="24"/>
          <w:szCs w:val="24"/>
        </w:rPr>
      </w:pPr>
    </w:p>
    <w:p w14:paraId="3EA328D3" w14:textId="77777777" w:rsidR="003B6C0C" w:rsidRPr="003B6C0C" w:rsidRDefault="003B6C0C" w:rsidP="008C52DE">
      <w:pPr>
        <w:pStyle w:val="Heading2"/>
      </w:pPr>
      <w:bookmarkStart w:id="6" w:name="_Toc70363320"/>
      <w:r w:rsidRPr="003B6C0C">
        <w:lastRenderedPageBreak/>
        <w:t>Conclusion</w:t>
      </w:r>
      <w:bookmarkEnd w:id="6"/>
      <w:r w:rsidRPr="003B6C0C">
        <w:t xml:space="preserve"> </w:t>
      </w:r>
    </w:p>
    <w:p w14:paraId="1461F734" w14:textId="77777777" w:rsidR="003B6C0C" w:rsidRDefault="003B6C0C" w:rsidP="003B6C0C">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 has mainly concluded that small business must conduct healt</w:t>
      </w:r>
      <w:r w:rsidR="00917C24">
        <w:rPr>
          <w:rFonts w:ascii="Times New Roman" w:hAnsi="Times New Roman" w:cs="Times New Roman"/>
          <w:sz w:val="24"/>
          <w:szCs w:val="24"/>
        </w:rPr>
        <w:t xml:space="preserve">h &amp; wellness programs to boost customer satisfaction and gain competitive advantage. It has mainly provided suitable recommendations for the </w:t>
      </w:r>
      <w:proofErr w:type="gramStart"/>
      <w:r w:rsidR="00917C24">
        <w:rPr>
          <w:rFonts w:ascii="Times New Roman" w:hAnsi="Times New Roman" w:cs="Times New Roman"/>
          <w:sz w:val="24"/>
          <w:szCs w:val="24"/>
        </w:rPr>
        <w:t>long term</w:t>
      </w:r>
      <w:proofErr w:type="gramEnd"/>
      <w:r w:rsidR="00917C24">
        <w:rPr>
          <w:rFonts w:ascii="Times New Roman" w:hAnsi="Times New Roman" w:cs="Times New Roman"/>
          <w:sz w:val="24"/>
          <w:szCs w:val="24"/>
        </w:rPr>
        <w:t xml:space="preserve"> success of Marshfield Bakery. The report has illustrated that how firms can make constant improvements in business operations. It has mainly developed long term growth plan for Marshfield Bakery. </w:t>
      </w:r>
    </w:p>
    <w:p w14:paraId="0D55437C" w14:textId="77777777" w:rsidR="00BA7A43" w:rsidRDefault="00BA7A43" w:rsidP="00BA7A43">
      <w:pPr>
        <w:spacing w:line="360" w:lineRule="auto"/>
        <w:rPr>
          <w:rFonts w:ascii="Times New Roman" w:hAnsi="Times New Roman" w:cs="Times New Roman"/>
          <w:b/>
          <w:sz w:val="24"/>
          <w:szCs w:val="24"/>
        </w:rPr>
      </w:pPr>
    </w:p>
    <w:p w14:paraId="1B0AAB5D" w14:textId="77777777" w:rsidR="00BA7A43" w:rsidRDefault="00BA7A43" w:rsidP="00BA7A43">
      <w:pPr>
        <w:pStyle w:val="Heading2"/>
      </w:pPr>
    </w:p>
    <w:p w14:paraId="035CD4EC" w14:textId="77777777" w:rsidR="00BA7A43" w:rsidRDefault="00BA7A43" w:rsidP="00BA7A43"/>
    <w:p w14:paraId="1B6115D0" w14:textId="77777777" w:rsidR="00BA7A43" w:rsidRDefault="00BA7A43" w:rsidP="00BA7A43"/>
    <w:p w14:paraId="768E8940" w14:textId="77777777" w:rsidR="00BA7A43" w:rsidRDefault="00BA7A43" w:rsidP="00BA7A43"/>
    <w:p w14:paraId="55346166" w14:textId="77777777" w:rsidR="00BA7A43" w:rsidRDefault="00BA7A43" w:rsidP="00BA7A43"/>
    <w:p w14:paraId="5589575A" w14:textId="77777777" w:rsidR="00BA7A43" w:rsidRDefault="00BA7A43" w:rsidP="00BA7A43"/>
    <w:p w14:paraId="10E8F49C" w14:textId="77777777" w:rsidR="00BA7A43" w:rsidRDefault="00BA7A43" w:rsidP="00BA7A43"/>
    <w:p w14:paraId="53FCC123" w14:textId="77777777" w:rsidR="00BA7A43" w:rsidRDefault="00BA7A43" w:rsidP="00BA7A43"/>
    <w:p w14:paraId="228A4BF6" w14:textId="77777777" w:rsidR="00BA7A43" w:rsidRDefault="00BA7A43" w:rsidP="00BA7A43"/>
    <w:p w14:paraId="2E90D397" w14:textId="77777777" w:rsidR="00BA7A43" w:rsidRDefault="00BA7A43" w:rsidP="00BA7A43"/>
    <w:p w14:paraId="05121CAE" w14:textId="77777777" w:rsidR="00BA7A43" w:rsidRDefault="00BA7A43" w:rsidP="00BA7A43"/>
    <w:p w14:paraId="22E2E401" w14:textId="77777777" w:rsidR="00BA7A43" w:rsidRDefault="00BA7A43" w:rsidP="00BA7A43"/>
    <w:p w14:paraId="7551B4F4" w14:textId="77777777" w:rsidR="00BA7A43" w:rsidRDefault="00BA7A43" w:rsidP="00BA7A43"/>
    <w:p w14:paraId="5A97F67D" w14:textId="77777777" w:rsidR="00BA7A43" w:rsidRDefault="00BA7A43" w:rsidP="00BA7A43"/>
    <w:p w14:paraId="12D81160" w14:textId="77777777" w:rsidR="00BA7A43" w:rsidRDefault="00BA7A43" w:rsidP="00BA7A43"/>
    <w:p w14:paraId="061F3BF0" w14:textId="77777777" w:rsidR="00BA7A43" w:rsidRDefault="00BA7A43" w:rsidP="00BA7A43"/>
    <w:p w14:paraId="774B122B" w14:textId="77777777" w:rsidR="003B6C0C" w:rsidRDefault="003B6C0C" w:rsidP="00BA7A43"/>
    <w:p w14:paraId="1604ED5D" w14:textId="77777777" w:rsidR="003B6C0C" w:rsidRDefault="003B6C0C" w:rsidP="00BA7A43"/>
    <w:p w14:paraId="5612D86F" w14:textId="77777777" w:rsidR="003B6C0C" w:rsidRDefault="003B6C0C" w:rsidP="00BA7A43"/>
    <w:p w14:paraId="2C05F763" w14:textId="77777777" w:rsidR="003B6C0C" w:rsidRDefault="003B6C0C" w:rsidP="00BA7A43"/>
    <w:p w14:paraId="7BF05B5E" w14:textId="77777777" w:rsidR="008C52DE" w:rsidRDefault="003B6C0C" w:rsidP="008C52DE">
      <w:pPr>
        <w:pStyle w:val="Heading2"/>
      </w:pPr>
      <w:bookmarkStart w:id="7" w:name="_Toc70363321"/>
      <w:r w:rsidRPr="003B6C0C">
        <w:lastRenderedPageBreak/>
        <w:t>Reference List</w:t>
      </w:r>
      <w:bookmarkEnd w:id="7"/>
    </w:p>
    <w:p w14:paraId="4EEE0D26" w14:textId="77777777" w:rsidR="008C52DE" w:rsidRPr="001F121C" w:rsidRDefault="008C52DE" w:rsidP="00BA7A43">
      <w:pPr>
        <w:spacing w:line="360" w:lineRule="auto"/>
        <w:jc w:val="both"/>
        <w:rPr>
          <w:rFonts w:ascii="Times New Roman" w:hAnsi="Times New Roman" w:cs="Times New Roman"/>
          <w:color w:val="222222"/>
          <w:sz w:val="24"/>
          <w:szCs w:val="24"/>
          <w:shd w:val="clear" w:color="auto" w:fill="FFFFFF"/>
        </w:rPr>
      </w:pPr>
      <w:proofErr w:type="spellStart"/>
      <w:r w:rsidRPr="001F121C">
        <w:rPr>
          <w:rFonts w:ascii="Times New Roman" w:hAnsi="Times New Roman" w:cs="Times New Roman"/>
          <w:color w:val="222222"/>
          <w:sz w:val="24"/>
          <w:szCs w:val="24"/>
          <w:shd w:val="clear" w:color="auto" w:fill="FFFFFF"/>
        </w:rPr>
        <w:t>Antoniuk</w:t>
      </w:r>
      <w:proofErr w:type="spellEnd"/>
      <w:r w:rsidRPr="001F121C">
        <w:rPr>
          <w:rFonts w:ascii="Times New Roman" w:hAnsi="Times New Roman" w:cs="Times New Roman"/>
          <w:color w:val="222222"/>
          <w:sz w:val="24"/>
          <w:szCs w:val="24"/>
          <w:shd w:val="clear" w:color="auto" w:fill="FFFFFF"/>
        </w:rPr>
        <w:t xml:space="preserve">, L., </w:t>
      </w:r>
      <w:proofErr w:type="spellStart"/>
      <w:r w:rsidRPr="001F121C">
        <w:rPr>
          <w:rFonts w:ascii="Times New Roman" w:hAnsi="Times New Roman" w:cs="Times New Roman"/>
          <w:color w:val="222222"/>
          <w:sz w:val="24"/>
          <w:szCs w:val="24"/>
          <w:shd w:val="clear" w:color="auto" w:fill="FFFFFF"/>
        </w:rPr>
        <w:t>Gernego</w:t>
      </w:r>
      <w:proofErr w:type="spellEnd"/>
      <w:r w:rsidRPr="001F121C">
        <w:rPr>
          <w:rFonts w:ascii="Times New Roman" w:hAnsi="Times New Roman" w:cs="Times New Roman"/>
          <w:color w:val="222222"/>
          <w:sz w:val="24"/>
          <w:szCs w:val="24"/>
          <w:shd w:val="clear" w:color="auto" w:fill="FFFFFF"/>
        </w:rPr>
        <w:t xml:space="preserve">, I., </w:t>
      </w:r>
      <w:proofErr w:type="spellStart"/>
      <w:r w:rsidRPr="001F121C">
        <w:rPr>
          <w:rFonts w:ascii="Times New Roman" w:hAnsi="Times New Roman" w:cs="Times New Roman"/>
          <w:color w:val="222222"/>
          <w:sz w:val="24"/>
          <w:szCs w:val="24"/>
          <w:shd w:val="clear" w:color="auto" w:fill="FFFFFF"/>
        </w:rPr>
        <w:t>Dyba</w:t>
      </w:r>
      <w:proofErr w:type="spellEnd"/>
      <w:r w:rsidRPr="001F121C">
        <w:rPr>
          <w:rFonts w:ascii="Times New Roman" w:hAnsi="Times New Roman" w:cs="Times New Roman"/>
          <w:color w:val="222222"/>
          <w:sz w:val="24"/>
          <w:szCs w:val="24"/>
          <w:shd w:val="clear" w:color="auto" w:fill="FFFFFF"/>
        </w:rPr>
        <w:t xml:space="preserve">, V., </w:t>
      </w:r>
      <w:proofErr w:type="spellStart"/>
      <w:r w:rsidRPr="001F121C">
        <w:rPr>
          <w:rFonts w:ascii="Times New Roman" w:hAnsi="Times New Roman" w:cs="Times New Roman"/>
          <w:color w:val="222222"/>
          <w:sz w:val="24"/>
          <w:szCs w:val="24"/>
          <w:shd w:val="clear" w:color="auto" w:fill="FFFFFF"/>
        </w:rPr>
        <w:t>Polishchuk</w:t>
      </w:r>
      <w:proofErr w:type="spellEnd"/>
      <w:r w:rsidRPr="001F121C">
        <w:rPr>
          <w:rFonts w:ascii="Times New Roman" w:hAnsi="Times New Roman" w:cs="Times New Roman"/>
          <w:color w:val="222222"/>
          <w:sz w:val="24"/>
          <w:szCs w:val="24"/>
          <w:shd w:val="clear" w:color="auto" w:fill="FFFFFF"/>
        </w:rPr>
        <w:t xml:space="preserve">, Y. and </w:t>
      </w:r>
      <w:proofErr w:type="spellStart"/>
      <w:r w:rsidRPr="001F121C">
        <w:rPr>
          <w:rFonts w:ascii="Times New Roman" w:hAnsi="Times New Roman" w:cs="Times New Roman"/>
          <w:color w:val="222222"/>
          <w:sz w:val="24"/>
          <w:szCs w:val="24"/>
          <w:shd w:val="clear" w:color="auto" w:fill="FFFFFF"/>
        </w:rPr>
        <w:t>Sybirianska</w:t>
      </w:r>
      <w:proofErr w:type="spellEnd"/>
      <w:r w:rsidRPr="001F121C">
        <w:rPr>
          <w:rFonts w:ascii="Times New Roman" w:hAnsi="Times New Roman" w:cs="Times New Roman"/>
          <w:color w:val="222222"/>
          <w:sz w:val="24"/>
          <w:szCs w:val="24"/>
          <w:shd w:val="clear" w:color="auto" w:fill="FFFFFF"/>
        </w:rPr>
        <w:t>, Y., 2017. Barriers and opportunities for hi-tech innovative small and medium enterprises development in the 4th industrial revolution era. </w:t>
      </w:r>
      <w:r w:rsidRPr="001F121C">
        <w:rPr>
          <w:rFonts w:ascii="Times New Roman" w:hAnsi="Times New Roman" w:cs="Times New Roman"/>
          <w:i/>
          <w:iCs/>
          <w:color w:val="222222"/>
          <w:sz w:val="24"/>
          <w:szCs w:val="24"/>
          <w:shd w:val="clear" w:color="auto" w:fill="FFFFFF"/>
        </w:rPr>
        <w:t>Problems and Perspectives in Management</w:t>
      </w:r>
      <w:r w:rsidRPr="001F121C">
        <w:rPr>
          <w:rFonts w:ascii="Times New Roman" w:hAnsi="Times New Roman" w:cs="Times New Roman"/>
          <w:color w:val="222222"/>
          <w:sz w:val="24"/>
          <w:szCs w:val="24"/>
          <w:shd w:val="clear" w:color="auto" w:fill="FFFFFF"/>
        </w:rPr>
        <w:t>, </w:t>
      </w:r>
      <w:r w:rsidRPr="001F121C">
        <w:rPr>
          <w:rFonts w:ascii="Times New Roman" w:hAnsi="Times New Roman" w:cs="Times New Roman"/>
          <w:i/>
          <w:iCs/>
          <w:color w:val="222222"/>
          <w:sz w:val="24"/>
          <w:szCs w:val="24"/>
          <w:shd w:val="clear" w:color="auto" w:fill="FFFFFF"/>
        </w:rPr>
        <w:t>15</w:t>
      </w:r>
      <w:r w:rsidRPr="001F121C">
        <w:rPr>
          <w:rFonts w:ascii="Times New Roman" w:hAnsi="Times New Roman" w:cs="Times New Roman"/>
          <w:color w:val="222222"/>
          <w:sz w:val="24"/>
          <w:szCs w:val="24"/>
          <w:shd w:val="clear" w:color="auto" w:fill="FFFFFF"/>
        </w:rPr>
        <w:t>(4), pp.100-113.</w:t>
      </w:r>
      <w:r>
        <w:rPr>
          <w:rFonts w:ascii="Times New Roman" w:hAnsi="Times New Roman" w:cs="Times New Roman"/>
          <w:color w:val="222222"/>
          <w:sz w:val="24"/>
          <w:szCs w:val="24"/>
          <w:shd w:val="clear" w:color="auto" w:fill="FFFFFF"/>
        </w:rPr>
        <w:t xml:space="preserve"> </w:t>
      </w:r>
    </w:p>
    <w:p w14:paraId="1D7B4924" w14:textId="77777777" w:rsidR="008C52DE" w:rsidRDefault="008C52DE" w:rsidP="00BA7A43">
      <w:pPr>
        <w:spacing w:line="360" w:lineRule="auto"/>
        <w:jc w:val="both"/>
        <w:rPr>
          <w:rFonts w:ascii="Times New Roman" w:hAnsi="Times New Roman" w:cs="Times New Roman"/>
          <w:color w:val="222222"/>
          <w:sz w:val="24"/>
          <w:szCs w:val="24"/>
          <w:shd w:val="clear" w:color="auto" w:fill="FFFFFF"/>
        </w:rPr>
      </w:pPr>
      <w:proofErr w:type="spellStart"/>
      <w:r w:rsidRPr="001F121C">
        <w:rPr>
          <w:rFonts w:ascii="Times New Roman" w:hAnsi="Times New Roman" w:cs="Times New Roman"/>
          <w:color w:val="222222"/>
          <w:sz w:val="24"/>
          <w:szCs w:val="24"/>
          <w:shd w:val="clear" w:color="auto" w:fill="FFFFFF"/>
        </w:rPr>
        <w:t>Bartik</w:t>
      </w:r>
      <w:proofErr w:type="spellEnd"/>
      <w:r w:rsidRPr="001F121C">
        <w:rPr>
          <w:rFonts w:ascii="Times New Roman" w:hAnsi="Times New Roman" w:cs="Times New Roman"/>
          <w:color w:val="222222"/>
          <w:sz w:val="24"/>
          <w:szCs w:val="24"/>
          <w:shd w:val="clear" w:color="auto" w:fill="FFFFFF"/>
        </w:rPr>
        <w:t xml:space="preserve">, A.W., Bertrand, M., Cullen, Z., </w:t>
      </w:r>
      <w:proofErr w:type="spellStart"/>
      <w:r w:rsidRPr="001F121C">
        <w:rPr>
          <w:rFonts w:ascii="Times New Roman" w:hAnsi="Times New Roman" w:cs="Times New Roman"/>
          <w:color w:val="222222"/>
          <w:sz w:val="24"/>
          <w:szCs w:val="24"/>
          <w:shd w:val="clear" w:color="auto" w:fill="FFFFFF"/>
        </w:rPr>
        <w:t>Glaeser</w:t>
      </w:r>
      <w:proofErr w:type="spellEnd"/>
      <w:r w:rsidRPr="001F121C">
        <w:rPr>
          <w:rFonts w:ascii="Times New Roman" w:hAnsi="Times New Roman" w:cs="Times New Roman"/>
          <w:color w:val="222222"/>
          <w:sz w:val="24"/>
          <w:szCs w:val="24"/>
          <w:shd w:val="clear" w:color="auto" w:fill="FFFFFF"/>
        </w:rPr>
        <w:t xml:space="preserve">, E.L., Luca, M. and Stanton, C., 2020. The impact of COVID-19 on </w:t>
      </w:r>
      <w:proofErr w:type="spellStart"/>
      <w:r>
        <w:rPr>
          <w:rFonts w:ascii="Times New Roman" w:hAnsi="Times New Roman" w:cs="Times New Roman"/>
          <w:color w:val="222222"/>
          <w:sz w:val="24"/>
          <w:szCs w:val="24"/>
          <w:shd w:val="clear" w:color="auto" w:fill="FFFFFF"/>
        </w:rPr>
        <w:t>marshfield</w:t>
      </w:r>
      <w:proofErr w:type="spellEnd"/>
      <w:r>
        <w:rPr>
          <w:rFonts w:ascii="Times New Roman" w:hAnsi="Times New Roman" w:cs="Times New Roman"/>
          <w:color w:val="222222"/>
          <w:sz w:val="24"/>
          <w:szCs w:val="24"/>
          <w:shd w:val="clear" w:color="auto" w:fill="FFFFFF"/>
        </w:rPr>
        <w:t xml:space="preserve"> bakery </w:t>
      </w:r>
      <w:r w:rsidRPr="001F121C">
        <w:rPr>
          <w:rFonts w:ascii="Times New Roman" w:hAnsi="Times New Roman" w:cs="Times New Roman"/>
          <w:color w:val="222222"/>
          <w:sz w:val="24"/>
          <w:szCs w:val="24"/>
          <w:shd w:val="clear" w:color="auto" w:fill="FFFFFF"/>
        </w:rPr>
        <w:t>outcomes and expectations. </w:t>
      </w:r>
      <w:r w:rsidRPr="001F121C">
        <w:rPr>
          <w:rFonts w:ascii="Times New Roman" w:hAnsi="Times New Roman" w:cs="Times New Roman"/>
          <w:i/>
          <w:iCs/>
          <w:color w:val="222222"/>
          <w:sz w:val="24"/>
          <w:szCs w:val="24"/>
          <w:shd w:val="clear" w:color="auto" w:fill="FFFFFF"/>
        </w:rPr>
        <w:t>Proceedings of the National Academy of Sciences</w:t>
      </w:r>
      <w:r w:rsidRPr="001F121C">
        <w:rPr>
          <w:rFonts w:ascii="Times New Roman" w:hAnsi="Times New Roman" w:cs="Times New Roman"/>
          <w:color w:val="222222"/>
          <w:sz w:val="24"/>
          <w:szCs w:val="24"/>
          <w:shd w:val="clear" w:color="auto" w:fill="FFFFFF"/>
        </w:rPr>
        <w:t>, </w:t>
      </w:r>
      <w:r w:rsidRPr="001F121C">
        <w:rPr>
          <w:rFonts w:ascii="Times New Roman" w:hAnsi="Times New Roman" w:cs="Times New Roman"/>
          <w:i/>
          <w:iCs/>
          <w:color w:val="222222"/>
          <w:sz w:val="24"/>
          <w:szCs w:val="24"/>
          <w:shd w:val="clear" w:color="auto" w:fill="FFFFFF"/>
        </w:rPr>
        <w:t>117</w:t>
      </w:r>
      <w:r w:rsidRPr="001F121C">
        <w:rPr>
          <w:rFonts w:ascii="Times New Roman" w:hAnsi="Times New Roman" w:cs="Times New Roman"/>
          <w:color w:val="222222"/>
          <w:sz w:val="24"/>
          <w:szCs w:val="24"/>
          <w:shd w:val="clear" w:color="auto" w:fill="FFFFFF"/>
        </w:rPr>
        <w:t>(30), pp.17656-17666</w:t>
      </w:r>
    </w:p>
    <w:p w14:paraId="1DB1B7DB" w14:textId="77777777" w:rsidR="008C52DE" w:rsidRPr="001F121C" w:rsidRDefault="008C52DE" w:rsidP="00BA7A43">
      <w:pPr>
        <w:spacing w:line="360" w:lineRule="auto"/>
        <w:jc w:val="both"/>
        <w:rPr>
          <w:rFonts w:ascii="Times New Roman" w:hAnsi="Times New Roman" w:cs="Times New Roman"/>
          <w:color w:val="222222"/>
          <w:sz w:val="24"/>
          <w:szCs w:val="24"/>
          <w:shd w:val="clear" w:color="auto" w:fill="FFFFFF"/>
        </w:rPr>
      </w:pPr>
      <w:r w:rsidRPr="001F121C">
        <w:rPr>
          <w:rFonts w:ascii="Times New Roman" w:hAnsi="Times New Roman" w:cs="Times New Roman"/>
          <w:color w:val="222222"/>
          <w:sz w:val="24"/>
          <w:szCs w:val="24"/>
          <w:shd w:val="clear" w:color="auto" w:fill="FFFFFF"/>
        </w:rPr>
        <w:t xml:space="preserve">González-Cruz, T.F., </w:t>
      </w:r>
      <w:proofErr w:type="spellStart"/>
      <w:r w:rsidRPr="001F121C">
        <w:rPr>
          <w:rFonts w:ascii="Times New Roman" w:hAnsi="Times New Roman" w:cs="Times New Roman"/>
          <w:color w:val="222222"/>
          <w:sz w:val="24"/>
          <w:szCs w:val="24"/>
          <w:shd w:val="clear" w:color="auto" w:fill="FFFFFF"/>
        </w:rPr>
        <w:t>Botella-Carrubi</w:t>
      </w:r>
      <w:proofErr w:type="spellEnd"/>
      <w:r w:rsidRPr="001F121C">
        <w:rPr>
          <w:rFonts w:ascii="Times New Roman" w:hAnsi="Times New Roman" w:cs="Times New Roman"/>
          <w:color w:val="222222"/>
          <w:sz w:val="24"/>
          <w:szCs w:val="24"/>
          <w:shd w:val="clear" w:color="auto" w:fill="FFFFFF"/>
        </w:rPr>
        <w:t>, D. and Martínez-Fuentes, C.M., 2020. The effect of firm complexity and founding team size on agile internal communication in startups. </w:t>
      </w:r>
      <w:r w:rsidRPr="001F121C">
        <w:rPr>
          <w:rFonts w:ascii="Times New Roman" w:hAnsi="Times New Roman" w:cs="Times New Roman"/>
          <w:i/>
          <w:iCs/>
          <w:color w:val="222222"/>
          <w:sz w:val="24"/>
          <w:szCs w:val="24"/>
          <w:shd w:val="clear" w:color="auto" w:fill="FFFFFF"/>
        </w:rPr>
        <w:t>International Entrepreneurship and Management Journal</w:t>
      </w:r>
      <w:r w:rsidRPr="001F121C">
        <w:rPr>
          <w:rFonts w:ascii="Times New Roman" w:hAnsi="Times New Roman" w:cs="Times New Roman"/>
          <w:color w:val="222222"/>
          <w:sz w:val="24"/>
          <w:szCs w:val="24"/>
          <w:shd w:val="clear" w:color="auto" w:fill="FFFFFF"/>
        </w:rPr>
        <w:t>, </w:t>
      </w:r>
      <w:r w:rsidRPr="001F121C">
        <w:rPr>
          <w:rFonts w:ascii="Times New Roman" w:hAnsi="Times New Roman" w:cs="Times New Roman"/>
          <w:i/>
          <w:iCs/>
          <w:color w:val="222222"/>
          <w:sz w:val="24"/>
          <w:szCs w:val="24"/>
          <w:shd w:val="clear" w:color="auto" w:fill="FFFFFF"/>
        </w:rPr>
        <w:t>16</w:t>
      </w:r>
      <w:r w:rsidRPr="001F121C">
        <w:rPr>
          <w:rFonts w:ascii="Times New Roman" w:hAnsi="Times New Roman" w:cs="Times New Roman"/>
          <w:color w:val="222222"/>
          <w:sz w:val="24"/>
          <w:szCs w:val="24"/>
          <w:shd w:val="clear" w:color="auto" w:fill="FFFFFF"/>
        </w:rPr>
        <w:t>(3), pp.1101-1121.</w:t>
      </w:r>
      <w:r>
        <w:rPr>
          <w:rFonts w:ascii="Times New Roman" w:hAnsi="Times New Roman" w:cs="Times New Roman"/>
          <w:color w:val="222222"/>
          <w:sz w:val="24"/>
          <w:szCs w:val="24"/>
          <w:shd w:val="clear" w:color="auto" w:fill="FFFFFF"/>
        </w:rPr>
        <w:t xml:space="preserve">  </w:t>
      </w:r>
    </w:p>
    <w:p w14:paraId="45E714DD" w14:textId="77777777" w:rsidR="008C52DE" w:rsidRPr="001F121C" w:rsidRDefault="008C52DE" w:rsidP="00BA7A43">
      <w:pPr>
        <w:spacing w:line="360" w:lineRule="auto"/>
        <w:jc w:val="both"/>
        <w:rPr>
          <w:rFonts w:ascii="Times New Roman" w:hAnsi="Times New Roman" w:cs="Times New Roman"/>
          <w:color w:val="222222"/>
          <w:sz w:val="24"/>
          <w:szCs w:val="24"/>
          <w:shd w:val="clear" w:color="auto" w:fill="FFFFFF"/>
        </w:rPr>
      </w:pPr>
      <w:proofErr w:type="spellStart"/>
      <w:r w:rsidRPr="001F121C">
        <w:rPr>
          <w:rFonts w:ascii="Times New Roman" w:hAnsi="Times New Roman" w:cs="Times New Roman"/>
          <w:color w:val="222222"/>
          <w:sz w:val="24"/>
          <w:szCs w:val="24"/>
          <w:shd w:val="clear" w:color="auto" w:fill="FFFFFF"/>
        </w:rPr>
        <w:t>Ratten</w:t>
      </w:r>
      <w:proofErr w:type="spellEnd"/>
      <w:r w:rsidRPr="001F121C">
        <w:rPr>
          <w:rFonts w:ascii="Times New Roman" w:hAnsi="Times New Roman" w:cs="Times New Roman"/>
          <w:color w:val="222222"/>
          <w:sz w:val="24"/>
          <w:szCs w:val="24"/>
          <w:shd w:val="clear" w:color="auto" w:fill="FFFFFF"/>
        </w:rPr>
        <w:t>, V., 2020. Coronavirus (covid-19) and entrepreneurship: changing life and work landscape. </w:t>
      </w:r>
      <w:r w:rsidRPr="001F121C">
        <w:rPr>
          <w:rFonts w:ascii="Times New Roman" w:hAnsi="Times New Roman" w:cs="Times New Roman"/>
          <w:i/>
          <w:iCs/>
          <w:color w:val="222222"/>
          <w:sz w:val="24"/>
          <w:szCs w:val="24"/>
          <w:shd w:val="clear" w:color="auto" w:fill="FFFFFF"/>
        </w:rPr>
        <w:t xml:space="preserve">Journal of </w:t>
      </w:r>
      <w:r>
        <w:rPr>
          <w:rFonts w:ascii="Times New Roman" w:hAnsi="Times New Roman" w:cs="Times New Roman"/>
          <w:i/>
          <w:iCs/>
          <w:color w:val="222222"/>
          <w:sz w:val="24"/>
          <w:szCs w:val="24"/>
          <w:shd w:val="clear" w:color="auto" w:fill="FFFFFF"/>
        </w:rPr>
        <w:t xml:space="preserve">Marshfield bakery </w:t>
      </w:r>
      <w:r w:rsidRPr="001F121C">
        <w:rPr>
          <w:rFonts w:ascii="Times New Roman" w:hAnsi="Times New Roman" w:cs="Times New Roman"/>
          <w:i/>
          <w:iCs/>
          <w:color w:val="222222"/>
          <w:sz w:val="24"/>
          <w:szCs w:val="24"/>
          <w:shd w:val="clear" w:color="auto" w:fill="FFFFFF"/>
        </w:rPr>
        <w:t>&amp; Entrepreneurship</w:t>
      </w:r>
      <w:r w:rsidRPr="001F121C">
        <w:rPr>
          <w:rFonts w:ascii="Times New Roman" w:hAnsi="Times New Roman" w:cs="Times New Roman"/>
          <w:color w:val="222222"/>
          <w:sz w:val="24"/>
          <w:szCs w:val="24"/>
          <w:shd w:val="clear" w:color="auto" w:fill="FFFFFF"/>
        </w:rPr>
        <w:t>, </w:t>
      </w:r>
      <w:r w:rsidRPr="001F121C">
        <w:rPr>
          <w:rFonts w:ascii="Times New Roman" w:hAnsi="Times New Roman" w:cs="Times New Roman"/>
          <w:i/>
          <w:iCs/>
          <w:color w:val="222222"/>
          <w:sz w:val="24"/>
          <w:szCs w:val="24"/>
          <w:shd w:val="clear" w:color="auto" w:fill="FFFFFF"/>
        </w:rPr>
        <w:t>32</w:t>
      </w:r>
      <w:r w:rsidRPr="001F121C">
        <w:rPr>
          <w:rFonts w:ascii="Times New Roman" w:hAnsi="Times New Roman" w:cs="Times New Roman"/>
          <w:color w:val="222222"/>
          <w:sz w:val="24"/>
          <w:szCs w:val="24"/>
          <w:shd w:val="clear" w:color="auto" w:fill="FFFFFF"/>
        </w:rPr>
        <w:t>(5), pp.503-516.</w:t>
      </w:r>
      <w:r>
        <w:rPr>
          <w:rFonts w:ascii="Times New Roman" w:hAnsi="Times New Roman" w:cs="Times New Roman"/>
          <w:color w:val="222222"/>
          <w:sz w:val="24"/>
          <w:szCs w:val="24"/>
          <w:shd w:val="clear" w:color="auto" w:fill="FFFFFF"/>
        </w:rPr>
        <w:t xml:space="preserve"> </w:t>
      </w:r>
    </w:p>
    <w:p w14:paraId="4D1846FD" w14:textId="77777777" w:rsidR="008C52DE" w:rsidRDefault="008C52DE" w:rsidP="00BA7A43">
      <w:pPr>
        <w:spacing w:line="360" w:lineRule="auto"/>
        <w:jc w:val="both"/>
        <w:rPr>
          <w:rFonts w:ascii="Times New Roman" w:hAnsi="Times New Roman" w:cs="Times New Roman"/>
          <w:color w:val="222222"/>
          <w:sz w:val="24"/>
          <w:szCs w:val="24"/>
          <w:shd w:val="clear" w:color="auto" w:fill="FFFFFF"/>
        </w:rPr>
      </w:pPr>
      <w:r w:rsidRPr="001F121C">
        <w:rPr>
          <w:rFonts w:ascii="Times New Roman" w:hAnsi="Times New Roman" w:cs="Times New Roman"/>
          <w:color w:val="222222"/>
          <w:sz w:val="24"/>
          <w:szCs w:val="24"/>
          <w:shd w:val="clear" w:color="auto" w:fill="FFFFFF"/>
        </w:rPr>
        <w:t>Verhoeven, B. and Johnson, L.W., 2017. Business model innovation portfolio strategy for growth under product-market configurations. </w:t>
      </w:r>
      <w:r w:rsidRPr="001F121C">
        <w:rPr>
          <w:rFonts w:ascii="Times New Roman" w:hAnsi="Times New Roman" w:cs="Times New Roman"/>
          <w:i/>
          <w:iCs/>
          <w:color w:val="222222"/>
          <w:sz w:val="24"/>
          <w:szCs w:val="24"/>
          <w:shd w:val="clear" w:color="auto" w:fill="FFFFFF"/>
        </w:rPr>
        <w:t>Journal of Business Models</w:t>
      </w:r>
      <w:r w:rsidRPr="001F121C">
        <w:rPr>
          <w:rFonts w:ascii="Times New Roman" w:hAnsi="Times New Roman" w:cs="Times New Roman"/>
          <w:color w:val="222222"/>
          <w:sz w:val="24"/>
          <w:szCs w:val="24"/>
          <w:shd w:val="clear" w:color="auto" w:fill="FFFFFF"/>
        </w:rPr>
        <w:t>, </w:t>
      </w:r>
      <w:r w:rsidRPr="001F121C">
        <w:rPr>
          <w:rFonts w:ascii="Times New Roman" w:hAnsi="Times New Roman" w:cs="Times New Roman"/>
          <w:i/>
          <w:iCs/>
          <w:color w:val="222222"/>
          <w:sz w:val="24"/>
          <w:szCs w:val="24"/>
          <w:shd w:val="clear" w:color="auto" w:fill="FFFFFF"/>
        </w:rPr>
        <w:t>5</w:t>
      </w:r>
    </w:p>
    <w:p w14:paraId="3768368C" w14:textId="77777777" w:rsidR="00BA7A43" w:rsidRDefault="00BA7A43" w:rsidP="00BA7A43">
      <w:pPr>
        <w:pStyle w:val="Heading2"/>
        <w:spacing w:line="360" w:lineRule="auto"/>
        <w:jc w:val="both"/>
      </w:pPr>
    </w:p>
    <w:p w14:paraId="34015C25" w14:textId="77777777" w:rsidR="00BA7A43" w:rsidRDefault="00BA7A43" w:rsidP="00BA7A43">
      <w:pPr>
        <w:spacing w:line="360" w:lineRule="auto"/>
        <w:jc w:val="both"/>
      </w:pPr>
    </w:p>
    <w:p w14:paraId="3338D5A1" w14:textId="77777777" w:rsidR="00BA7A43" w:rsidRDefault="00BA7A43" w:rsidP="00BA7A43">
      <w:pPr>
        <w:spacing w:line="360" w:lineRule="auto"/>
        <w:jc w:val="both"/>
      </w:pPr>
    </w:p>
    <w:p w14:paraId="26684154" w14:textId="77777777" w:rsidR="00BF369E" w:rsidRDefault="00BF369E"/>
    <w:sectPr w:rsidR="00BF369E" w:rsidSect="00BF369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6DA40" w14:textId="77777777" w:rsidR="00F72524" w:rsidRDefault="00F72524" w:rsidP="003B6C0C">
      <w:pPr>
        <w:spacing w:after="0" w:line="240" w:lineRule="auto"/>
      </w:pPr>
      <w:r>
        <w:separator/>
      </w:r>
    </w:p>
  </w:endnote>
  <w:endnote w:type="continuationSeparator" w:id="0">
    <w:p w14:paraId="354375DB" w14:textId="77777777" w:rsidR="00F72524" w:rsidRDefault="00F72524" w:rsidP="003B6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33149"/>
      <w:docPartObj>
        <w:docPartGallery w:val="Page Numbers (Bottom of Page)"/>
        <w:docPartUnique/>
      </w:docPartObj>
    </w:sdtPr>
    <w:sdtEndPr/>
    <w:sdtContent>
      <w:p w14:paraId="6D46F3ED" w14:textId="77777777" w:rsidR="003B6C0C" w:rsidRDefault="00D816C6">
        <w:pPr>
          <w:pStyle w:val="Footer"/>
          <w:jc w:val="right"/>
        </w:pPr>
        <w:r>
          <w:fldChar w:fldCharType="begin"/>
        </w:r>
        <w:r>
          <w:instrText xml:space="preserve"> PAGE   \* MERGEFORMAT </w:instrText>
        </w:r>
        <w:r>
          <w:fldChar w:fldCharType="separate"/>
        </w:r>
        <w:r w:rsidR="00C10B02">
          <w:rPr>
            <w:noProof/>
          </w:rPr>
          <w:t>1</w:t>
        </w:r>
        <w:r>
          <w:rPr>
            <w:noProof/>
          </w:rPr>
          <w:fldChar w:fldCharType="end"/>
        </w:r>
      </w:p>
    </w:sdtContent>
  </w:sdt>
  <w:p w14:paraId="5608AE87" w14:textId="77777777" w:rsidR="003B6C0C" w:rsidRDefault="003B6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D482B" w14:textId="77777777" w:rsidR="00F72524" w:rsidRDefault="00F72524" w:rsidP="003B6C0C">
      <w:pPr>
        <w:spacing w:after="0" w:line="240" w:lineRule="auto"/>
      </w:pPr>
      <w:r>
        <w:separator/>
      </w:r>
    </w:p>
  </w:footnote>
  <w:footnote w:type="continuationSeparator" w:id="0">
    <w:p w14:paraId="3C2FD370" w14:textId="77777777" w:rsidR="00F72524" w:rsidRDefault="00F72524" w:rsidP="003B6C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A43"/>
    <w:rsid w:val="003B6C0C"/>
    <w:rsid w:val="00502A54"/>
    <w:rsid w:val="00522A8A"/>
    <w:rsid w:val="00662160"/>
    <w:rsid w:val="007E448B"/>
    <w:rsid w:val="008C52DE"/>
    <w:rsid w:val="00917C24"/>
    <w:rsid w:val="00BA7A43"/>
    <w:rsid w:val="00BF369E"/>
    <w:rsid w:val="00C10B02"/>
    <w:rsid w:val="00D816C6"/>
    <w:rsid w:val="00F72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78612"/>
  <w15:docId w15:val="{499EA279-060F-485E-BD8D-DE1EF8A6B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A43"/>
  </w:style>
  <w:style w:type="paragraph" w:styleId="Heading1">
    <w:name w:val="heading 1"/>
    <w:basedOn w:val="Normal"/>
    <w:next w:val="Normal"/>
    <w:link w:val="Heading1Char"/>
    <w:uiPriority w:val="9"/>
    <w:qFormat/>
    <w:rsid w:val="008C52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7A43"/>
    <w:pPr>
      <w:keepNext/>
      <w:keepLines/>
      <w:spacing w:before="200" w:after="0"/>
      <w:jc w:val="center"/>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BA7A43"/>
    <w:pPr>
      <w:keepNext/>
      <w:keepLines/>
      <w:spacing w:before="200" w:after="0"/>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A7A43"/>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BA7A43"/>
    <w:rPr>
      <w:rFonts w:ascii="Times New Roman" w:eastAsiaTheme="majorEastAsia" w:hAnsi="Times New Roman" w:cstheme="majorBidi"/>
      <w:b/>
      <w:bCs/>
      <w:sz w:val="24"/>
    </w:rPr>
  </w:style>
  <w:style w:type="paragraph" w:styleId="Header">
    <w:name w:val="header"/>
    <w:basedOn w:val="Normal"/>
    <w:link w:val="HeaderChar"/>
    <w:uiPriority w:val="99"/>
    <w:semiHidden/>
    <w:unhideWhenUsed/>
    <w:rsid w:val="003B6C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B6C0C"/>
  </w:style>
  <w:style w:type="paragraph" w:styleId="Footer">
    <w:name w:val="footer"/>
    <w:basedOn w:val="Normal"/>
    <w:link w:val="FooterChar"/>
    <w:uiPriority w:val="99"/>
    <w:unhideWhenUsed/>
    <w:rsid w:val="003B6C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6C0C"/>
  </w:style>
  <w:style w:type="character" w:customStyle="1" w:styleId="Heading1Char">
    <w:name w:val="Heading 1 Char"/>
    <w:basedOn w:val="DefaultParagraphFont"/>
    <w:link w:val="Heading1"/>
    <w:uiPriority w:val="9"/>
    <w:rsid w:val="008C52D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C52DE"/>
    <w:pPr>
      <w:outlineLvl w:val="9"/>
    </w:pPr>
  </w:style>
  <w:style w:type="paragraph" w:styleId="TOC2">
    <w:name w:val="toc 2"/>
    <w:basedOn w:val="Normal"/>
    <w:next w:val="Normal"/>
    <w:autoRedefine/>
    <w:uiPriority w:val="39"/>
    <w:unhideWhenUsed/>
    <w:rsid w:val="008C52DE"/>
    <w:pPr>
      <w:spacing w:after="100"/>
      <w:ind w:left="220"/>
    </w:pPr>
  </w:style>
  <w:style w:type="character" w:styleId="Hyperlink">
    <w:name w:val="Hyperlink"/>
    <w:basedOn w:val="DefaultParagraphFont"/>
    <w:uiPriority w:val="99"/>
    <w:unhideWhenUsed/>
    <w:rsid w:val="008C52DE"/>
    <w:rPr>
      <w:color w:val="0000FF" w:themeColor="hyperlink"/>
      <w:u w:val="single"/>
    </w:rPr>
  </w:style>
  <w:style w:type="paragraph" w:styleId="BalloonText">
    <w:name w:val="Balloon Text"/>
    <w:basedOn w:val="Normal"/>
    <w:link w:val="BalloonTextChar"/>
    <w:uiPriority w:val="99"/>
    <w:semiHidden/>
    <w:unhideWhenUsed/>
    <w:rsid w:val="008C52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52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50A30A-C927-4A79-B504-BBA80251A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1599</Words>
  <Characters>9118</Characters>
  <Application>Microsoft Office Word</Application>
  <DocSecurity>0</DocSecurity>
  <Lines>75</Lines>
  <Paragraphs>21</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Introduction </vt:lpstr>
      <vt:lpstr>    This report mainly provides concise information about Marshfield Bakery. It main</vt:lpstr>
      <vt:lpstr>    </vt:lpstr>
      <vt:lpstr>    </vt:lpstr>
      <vt:lpstr>    Part 2: Critical Recommendations for business startups </vt:lpstr>
      <vt:lpstr>    Growth and Development Strategy of Business Startups </vt:lpstr>
      <vt:lpstr>    Conclusion </vt:lpstr>
      <vt:lpstr>    </vt:lpstr>
      <vt:lpstr>    Reference List</vt:lpstr>
      <vt:lpstr>    </vt:lpstr>
    </vt:vector>
  </TitlesOfParts>
  <Company/>
  <LinksUpToDate>false</LinksUpToDate>
  <CharactersWithSpaces>10696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Ancuta Chirita</cp:lastModifiedBy>
  <cp:revision>2</cp:revision>
  <dcterms:created xsi:type="dcterms:W3CDTF">2021-05-10T00:03:00Z</dcterms:created>
  <dcterms:modified xsi:type="dcterms:W3CDTF">2021-05-10T00:03:00Z</dcterms:modified>
</cp:coreProperties>
</file>