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AA8365" w14:textId="215AC612" w:rsidR="00C34FF9" w:rsidRDefault="00C34FF9" w:rsidP="00C34FF9">
      <w:pPr>
        <w:spacing w:before="200" w:line="360" w:lineRule="auto"/>
        <w:jc w:val="center"/>
        <w:rPr>
          <w:rFonts w:ascii="Times New Roman" w:eastAsia="Times New Roman" w:hAnsi="Times New Roman" w:cs="Times New Roman"/>
          <w:b/>
          <w:kern w:val="0"/>
          <w:sz w:val="36"/>
          <w:szCs w:val="36"/>
          <w14:ligatures w14:val="none"/>
        </w:rPr>
      </w:pPr>
      <w:r w:rsidRPr="00C34FF9">
        <w:rPr>
          <w:rFonts w:ascii="Times New Roman" w:eastAsia="Times New Roman" w:hAnsi="Times New Roman" w:cs="Times New Roman"/>
          <w:b/>
          <w:kern w:val="0"/>
          <w:sz w:val="36"/>
          <w:szCs w:val="36"/>
          <w14:ligatures w14:val="none"/>
        </w:rPr>
        <w:t>Module Name: Financial Management for the Hotel Industry</w:t>
      </w:r>
    </w:p>
    <w:p w14:paraId="5DE4E7D6" w14:textId="77777777" w:rsidR="00C34FF9" w:rsidRPr="00C34FF9" w:rsidRDefault="00C34FF9" w:rsidP="00C34FF9">
      <w:pPr>
        <w:spacing w:before="200" w:line="360" w:lineRule="auto"/>
        <w:jc w:val="center"/>
        <w:rPr>
          <w:rFonts w:ascii="Times New Roman" w:eastAsia="Times New Roman" w:hAnsi="Times New Roman" w:cs="Times New Roman"/>
          <w:b/>
          <w:kern w:val="0"/>
          <w:sz w:val="36"/>
          <w:szCs w:val="36"/>
          <w14:ligatures w14:val="none"/>
        </w:rPr>
      </w:pPr>
    </w:p>
    <w:p w14:paraId="077FB4A7" w14:textId="77777777" w:rsidR="00C34FF9" w:rsidRDefault="00C34FF9" w:rsidP="00C34FF9">
      <w:pPr>
        <w:spacing w:before="200" w:line="360" w:lineRule="auto"/>
        <w:jc w:val="center"/>
        <w:rPr>
          <w:rFonts w:ascii="Times New Roman" w:eastAsia="Times New Roman" w:hAnsi="Times New Roman" w:cs="Times New Roman"/>
          <w:b/>
          <w:kern w:val="0"/>
          <w:sz w:val="36"/>
          <w:szCs w:val="36"/>
          <w14:ligatures w14:val="none"/>
        </w:rPr>
      </w:pPr>
      <w:r w:rsidRPr="00C34FF9">
        <w:rPr>
          <w:rFonts w:ascii="Times New Roman" w:eastAsia="Times New Roman" w:hAnsi="Times New Roman" w:cs="Times New Roman"/>
          <w:b/>
          <w:kern w:val="0"/>
          <w:sz w:val="36"/>
          <w:szCs w:val="36"/>
          <w14:ligatures w14:val="none"/>
        </w:rPr>
        <w:t>Module Code: BMIH5007</w:t>
      </w:r>
    </w:p>
    <w:p w14:paraId="39A2D560" w14:textId="77777777" w:rsidR="00C34FF9" w:rsidRPr="00C34FF9" w:rsidRDefault="00C34FF9" w:rsidP="00C34FF9">
      <w:pPr>
        <w:spacing w:before="200" w:line="360" w:lineRule="auto"/>
        <w:jc w:val="center"/>
        <w:rPr>
          <w:rFonts w:ascii="Times New Roman" w:eastAsia="Times New Roman" w:hAnsi="Times New Roman" w:cs="Times New Roman"/>
          <w:b/>
          <w:kern w:val="0"/>
          <w:sz w:val="36"/>
          <w:szCs w:val="36"/>
          <w14:ligatures w14:val="none"/>
        </w:rPr>
      </w:pPr>
    </w:p>
    <w:p w14:paraId="49422C88" w14:textId="4BAF30FC" w:rsidR="00C34FF9" w:rsidRDefault="00C34FF9" w:rsidP="00C34FF9">
      <w:pPr>
        <w:spacing w:before="200" w:line="360" w:lineRule="auto"/>
        <w:jc w:val="center"/>
        <w:rPr>
          <w:rFonts w:ascii="Times New Roman" w:eastAsia="Times New Roman" w:hAnsi="Times New Roman" w:cs="Times New Roman"/>
          <w:b/>
          <w:kern w:val="0"/>
          <w:sz w:val="36"/>
          <w:szCs w:val="36"/>
          <w14:ligatures w14:val="none"/>
        </w:rPr>
      </w:pPr>
      <w:r w:rsidRPr="00C34FF9">
        <w:rPr>
          <w:rFonts w:ascii="Times New Roman" w:eastAsia="Times New Roman" w:hAnsi="Times New Roman" w:cs="Times New Roman"/>
          <w:b/>
          <w:kern w:val="0"/>
          <w:sz w:val="36"/>
          <w:szCs w:val="36"/>
          <w14:ligatures w14:val="none"/>
        </w:rPr>
        <w:t>Student Name:</w:t>
      </w:r>
      <w:r w:rsidR="00B110BB">
        <w:rPr>
          <w:rFonts w:ascii="Times New Roman" w:eastAsia="Times New Roman" w:hAnsi="Times New Roman" w:cs="Times New Roman"/>
          <w:b/>
          <w:kern w:val="0"/>
          <w:sz w:val="36"/>
          <w:szCs w:val="36"/>
          <w14:ligatures w14:val="none"/>
        </w:rPr>
        <w:t xml:space="preserve"> Alina Pandrea</w:t>
      </w:r>
    </w:p>
    <w:p w14:paraId="5EBF4D4D" w14:textId="77777777" w:rsidR="00C34FF9" w:rsidRPr="00C34FF9" w:rsidRDefault="00C34FF9" w:rsidP="00C34FF9">
      <w:pPr>
        <w:spacing w:before="200" w:line="360" w:lineRule="auto"/>
        <w:jc w:val="center"/>
        <w:rPr>
          <w:rFonts w:ascii="Times New Roman" w:eastAsia="Times New Roman" w:hAnsi="Times New Roman" w:cs="Times New Roman"/>
          <w:b/>
          <w:kern w:val="0"/>
          <w:sz w:val="36"/>
          <w:szCs w:val="36"/>
          <w14:ligatures w14:val="none"/>
        </w:rPr>
      </w:pPr>
    </w:p>
    <w:p w14:paraId="0AB32A49" w14:textId="431A2FBF" w:rsidR="00C34FF9" w:rsidRDefault="00C34FF9" w:rsidP="00C34FF9">
      <w:pPr>
        <w:spacing w:before="200" w:line="360" w:lineRule="auto"/>
        <w:jc w:val="center"/>
        <w:rPr>
          <w:rFonts w:ascii="Times New Roman" w:eastAsia="Times New Roman" w:hAnsi="Times New Roman" w:cs="Times New Roman"/>
          <w:b/>
          <w:kern w:val="0"/>
          <w:sz w:val="36"/>
          <w:szCs w:val="36"/>
          <w14:ligatures w14:val="none"/>
        </w:rPr>
      </w:pPr>
      <w:r w:rsidRPr="00C34FF9">
        <w:rPr>
          <w:rFonts w:ascii="Times New Roman" w:eastAsia="Times New Roman" w:hAnsi="Times New Roman" w:cs="Times New Roman"/>
          <w:b/>
          <w:kern w:val="0"/>
          <w:sz w:val="36"/>
          <w:szCs w:val="36"/>
          <w14:ligatures w14:val="none"/>
        </w:rPr>
        <w:t xml:space="preserve">Student ID: </w:t>
      </w:r>
      <w:r w:rsidR="00B110BB">
        <w:rPr>
          <w:rFonts w:ascii="Times New Roman" w:eastAsia="Times New Roman" w:hAnsi="Times New Roman" w:cs="Times New Roman"/>
          <w:b/>
          <w:kern w:val="0"/>
          <w:sz w:val="36"/>
          <w:szCs w:val="36"/>
          <w14:ligatures w14:val="none"/>
        </w:rPr>
        <w:t>2226713</w:t>
      </w:r>
    </w:p>
    <w:p w14:paraId="0700FBEE" w14:textId="77777777" w:rsidR="00C13BAE" w:rsidRDefault="00C13BAE" w:rsidP="00C34FF9">
      <w:pPr>
        <w:spacing w:before="200" w:line="360" w:lineRule="auto"/>
        <w:jc w:val="center"/>
        <w:rPr>
          <w:rFonts w:ascii="Times New Roman" w:eastAsia="Times New Roman" w:hAnsi="Times New Roman" w:cs="Times New Roman"/>
          <w:b/>
          <w:kern w:val="0"/>
          <w:sz w:val="36"/>
          <w:szCs w:val="36"/>
          <w14:ligatures w14:val="none"/>
        </w:rPr>
      </w:pPr>
    </w:p>
    <w:p w14:paraId="01EDAA7B" w14:textId="7A1694FF" w:rsidR="00C13BAE" w:rsidRPr="00C34FF9" w:rsidRDefault="00C13BAE" w:rsidP="00C34FF9">
      <w:pPr>
        <w:spacing w:before="200" w:line="360" w:lineRule="auto"/>
        <w:jc w:val="center"/>
        <w:rPr>
          <w:rFonts w:ascii="Times New Roman" w:eastAsia="Times New Roman" w:hAnsi="Times New Roman" w:cs="Times New Roman"/>
          <w:b/>
          <w:kern w:val="0"/>
          <w:sz w:val="36"/>
          <w:szCs w:val="36"/>
          <w14:ligatures w14:val="none"/>
        </w:rPr>
      </w:pPr>
      <w:r>
        <w:rPr>
          <w:rFonts w:ascii="Times New Roman" w:eastAsia="Times New Roman" w:hAnsi="Times New Roman" w:cs="Times New Roman"/>
          <w:b/>
          <w:kern w:val="0"/>
          <w:sz w:val="36"/>
          <w:szCs w:val="36"/>
          <w14:ligatures w14:val="none"/>
        </w:rPr>
        <w:t>Lecturer Name: Tristan Hawkins</w:t>
      </w:r>
    </w:p>
    <w:p w14:paraId="0D64881B" w14:textId="77777777" w:rsidR="00341C8E" w:rsidRDefault="00341C8E"/>
    <w:p w14:paraId="513154C0" w14:textId="77777777" w:rsidR="00C34FF9" w:rsidRDefault="00C34FF9"/>
    <w:p w14:paraId="00920764" w14:textId="77777777" w:rsidR="00C34FF9" w:rsidRDefault="00C34FF9"/>
    <w:p w14:paraId="08EA5AD3" w14:textId="77777777" w:rsidR="00C34FF9" w:rsidRDefault="00C34FF9"/>
    <w:p w14:paraId="3B931797" w14:textId="77777777" w:rsidR="00C34FF9" w:rsidRDefault="00C34FF9"/>
    <w:p w14:paraId="3EDECA88" w14:textId="77777777" w:rsidR="00C34FF9" w:rsidRDefault="00C34FF9"/>
    <w:p w14:paraId="7235D45A" w14:textId="77777777" w:rsidR="00C34FF9" w:rsidRDefault="00C34FF9"/>
    <w:p w14:paraId="73ED381D" w14:textId="77777777" w:rsidR="00C34FF9" w:rsidRDefault="00C34FF9"/>
    <w:p w14:paraId="73727094" w14:textId="77777777" w:rsidR="00C34FF9" w:rsidRDefault="00C34FF9"/>
    <w:p w14:paraId="60794D1E" w14:textId="77777777" w:rsidR="00C34FF9" w:rsidRDefault="00C34FF9"/>
    <w:p w14:paraId="43DEAE5C" w14:textId="77777777" w:rsidR="00C34FF9" w:rsidRDefault="00C34FF9"/>
    <w:p w14:paraId="677CB0F4" w14:textId="77777777" w:rsidR="00C34FF9" w:rsidRDefault="00C34FF9"/>
    <w:p w14:paraId="73A46FD3" w14:textId="77777777" w:rsidR="00C34FF9" w:rsidRDefault="00C34FF9"/>
    <w:p w14:paraId="18E8BE25" w14:textId="77777777" w:rsidR="00C34FF9" w:rsidRDefault="00C34FF9"/>
    <w:bookmarkStart w:id="0" w:name="_Toc181540939" w:displacedByCustomXml="next"/>
    <w:sdt>
      <w:sdtPr>
        <w:rPr>
          <w:rFonts w:asciiTheme="minorHAnsi" w:eastAsiaTheme="minorHAnsi" w:hAnsiTheme="minorHAnsi" w:cstheme="minorBidi"/>
          <w:b/>
          <w:color w:val="auto"/>
          <w:sz w:val="22"/>
          <w:szCs w:val="22"/>
        </w:rPr>
        <w:id w:val="1909271404"/>
        <w:docPartObj>
          <w:docPartGallery w:val="Table of Contents"/>
          <w:docPartUnique/>
        </w:docPartObj>
      </w:sdtPr>
      <w:sdtEndPr>
        <w:rPr>
          <w:b w:val="0"/>
        </w:rPr>
      </w:sdtEndPr>
      <w:sdtContent>
        <w:p w14:paraId="1F5BF467" w14:textId="77777777" w:rsidR="00C34FF9" w:rsidRPr="00C34FF9" w:rsidRDefault="00C34FF9" w:rsidP="00C34FF9">
          <w:pPr>
            <w:pStyle w:val="Heading1"/>
            <w:jc w:val="center"/>
            <w:rPr>
              <w:color w:val="auto"/>
            </w:rPr>
          </w:pPr>
          <w:r w:rsidRPr="00C34FF9">
            <w:rPr>
              <w:color w:val="auto"/>
            </w:rPr>
            <w:t>Table of Contents</w:t>
          </w:r>
          <w:bookmarkEnd w:id="0"/>
        </w:p>
        <w:p w14:paraId="48DAB2D9" w14:textId="1303042B" w:rsidR="00B110BB" w:rsidRDefault="00C34FF9">
          <w:pPr>
            <w:pStyle w:val="TOC1"/>
            <w:tabs>
              <w:tab w:val="right" w:leader="dot" w:pos="9016"/>
            </w:tabs>
            <w:rPr>
              <w:rFonts w:asciiTheme="minorHAnsi" w:eastAsiaTheme="minorEastAsia" w:hAnsiTheme="minorHAnsi" w:cstheme="minorBidi"/>
              <w:noProof/>
              <w:kern w:val="2"/>
              <w:lang w:eastAsia="en-GB"/>
            </w:rPr>
          </w:pPr>
          <w:r>
            <w:fldChar w:fldCharType="begin"/>
          </w:r>
          <w:r>
            <w:instrText xml:space="preserve"> TOC \o "1-3" \h \z \u </w:instrText>
          </w:r>
          <w:r>
            <w:fldChar w:fldCharType="separate"/>
          </w:r>
          <w:hyperlink w:anchor="_Toc181540939" w:history="1">
            <w:r w:rsidR="00B110BB" w:rsidRPr="00B110BB">
              <w:rPr>
                <w:rStyle w:val="Hyperlink"/>
                <w:b/>
                <w:bCs/>
                <w:noProof/>
              </w:rPr>
              <w:t>Table of Contents</w:t>
            </w:r>
            <w:r w:rsidR="00B110BB">
              <w:rPr>
                <w:noProof/>
                <w:webHidden/>
              </w:rPr>
              <w:tab/>
            </w:r>
            <w:r w:rsidR="00B110BB">
              <w:rPr>
                <w:noProof/>
                <w:webHidden/>
              </w:rPr>
              <w:fldChar w:fldCharType="begin"/>
            </w:r>
            <w:r w:rsidR="00B110BB">
              <w:rPr>
                <w:noProof/>
                <w:webHidden/>
              </w:rPr>
              <w:instrText xml:space="preserve"> PAGEREF _Toc181540939 \h </w:instrText>
            </w:r>
            <w:r w:rsidR="00B110BB">
              <w:rPr>
                <w:noProof/>
                <w:webHidden/>
              </w:rPr>
            </w:r>
            <w:r w:rsidR="00B110BB">
              <w:rPr>
                <w:noProof/>
                <w:webHidden/>
              </w:rPr>
              <w:fldChar w:fldCharType="separate"/>
            </w:r>
            <w:r w:rsidR="00B110BB">
              <w:rPr>
                <w:noProof/>
                <w:webHidden/>
              </w:rPr>
              <w:t>2</w:t>
            </w:r>
            <w:r w:rsidR="00B110BB">
              <w:rPr>
                <w:noProof/>
                <w:webHidden/>
              </w:rPr>
              <w:fldChar w:fldCharType="end"/>
            </w:r>
          </w:hyperlink>
        </w:p>
        <w:p w14:paraId="090C0FB8" w14:textId="6B5470B7" w:rsidR="00B110BB" w:rsidRDefault="00B110BB">
          <w:pPr>
            <w:pStyle w:val="TOC1"/>
            <w:tabs>
              <w:tab w:val="right" w:leader="dot" w:pos="9016"/>
            </w:tabs>
            <w:rPr>
              <w:rFonts w:asciiTheme="minorHAnsi" w:eastAsiaTheme="minorEastAsia" w:hAnsiTheme="minorHAnsi" w:cstheme="minorBidi"/>
              <w:noProof/>
              <w:kern w:val="2"/>
              <w:lang w:eastAsia="en-GB"/>
            </w:rPr>
          </w:pPr>
          <w:hyperlink w:anchor="_Toc181540940" w:history="1">
            <w:r w:rsidRPr="00C32D9A">
              <w:rPr>
                <w:rStyle w:val="Hyperlink"/>
                <w:b/>
                <w:noProof/>
                <w14:ligatures w14:val="none"/>
              </w:rPr>
              <w:t>Introduction</w:t>
            </w:r>
            <w:r>
              <w:rPr>
                <w:noProof/>
                <w:webHidden/>
              </w:rPr>
              <w:tab/>
            </w:r>
            <w:r>
              <w:rPr>
                <w:noProof/>
                <w:webHidden/>
              </w:rPr>
              <w:fldChar w:fldCharType="begin"/>
            </w:r>
            <w:r>
              <w:rPr>
                <w:noProof/>
                <w:webHidden/>
              </w:rPr>
              <w:instrText xml:space="preserve"> PAGEREF _Toc181540940 \h </w:instrText>
            </w:r>
            <w:r>
              <w:rPr>
                <w:noProof/>
                <w:webHidden/>
              </w:rPr>
            </w:r>
            <w:r>
              <w:rPr>
                <w:noProof/>
                <w:webHidden/>
              </w:rPr>
              <w:fldChar w:fldCharType="separate"/>
            </w:r>
            <w:r>
              <w:rPr>
                <w:noProof/>
                <w:webHidden/>
              </w:rPr>
              <w:t>3</w:t>
            </w:r>
            <w:r>
              <w:rPr>
                <w:noProof/>
                <w:webHidden/>
              </w:rPr>
              <w:fldChar w:fldCharType="end"/>
            </w:r>
          </w:hyperlink>
        </w:p>
        <w:p w14:paraId="2EC3B400" w14:textId="2BF4D30E" w:rsidR="00B110BB" w:rsidRDefault="00B110BB">
          <w:pPr>
            <w:pStyle w:val="TOC1"/>
            <w:tabs>
              <w:tab w:val="right" w:leader="dot" w:pos="9016"/>
            </w:tabs>
            <w:rPr>
              <w:rFonts w:asciiTheme="minorHAnsi" w:eastAsiaTheme="minorEastAsia" w:hAnsiTheme="minorHAnsi" w:cstheme="minorBidi"/>
              <w:noProof/>
              <w:kern w:val="2"/>
              <w:lang w:eastAsia="en-GB"/>
            </w:rPr>
          </w:pPr>
          <w:hyperlink w:anchor="_Toc181540941" w:history="1">
            <w:r w:rsidRPr="00C32D9A">
              <w:rPr>
                <w:rStyle w:val="Hyperlink"/>
                <w:b/>
                <w:noProof/>
                <w14:ligatures w14:val="none"/>
              </w:rPr>
              <w:t>Analysis and comparison of the total revenue generated by each organisation</w:t>
            </w:r>
            <w:r>
              <w:rPr>
                <w:noProof/>
                <w:webHidden/>
              </w:rPr>
              <w:tab/>
            </w:r>
            <w:r>
              <w:rPr>
                <w:noProof/>
                <w:webHidden/>
              </w:rPr>
              <w:fldChar w:fldCharType="begin"/>
            </w:r>
            <w:r>
              <w:rPr>
                <w:noProof/>
                <w:webHidden/>
              </w:rPr>
              <w:instrText xml:space="preserve"> PAGEREF _Toc181540941 \h </w:instrText>
            </w:r>
            <w:r>
              <w:rPr>
                <w:noProof/>
                <w:webHidden/>
              </w:rPr>
            </w:r>
            <w:r>
              <w:rPr>
                <w:noProof/>
                <w:webHidden/>
              </w:rPr>
              <w:fldChar w:fldCharType="separate"/>
            </w:r>
            <w:r>
              <w:rPr>
                <w:noProof/>
                <w:webHidden/>
              </w:rPr>
              <w:t>4</w:t>
            </w:r>
            <w:r>
              <w:rPr>
                <w:noProof/>
                <w:webHidden/>
              </w:rPr>
              <w:fldChar w:fldCharType="end"/>
            </w:r>
          </w:hyperlink>
        </w:p>
        <w:p w14:paraId="24DD39A5" w14:textId="7601222A" w:rsidR="00B110BB" w:rsidRDefault="00B110BB">
          <w:pPr>
            <w:pStyle w:val="TOC1"/>
            <w:tabs>
              <w:tab w:val="right" w:leader="dot" w:pos="9016"/>
            </w:tabs>
            <w:rPr>
              <w:rFonts w:asciiTheme="minorHAnsi" w:eastAsiaTheme="minorEastAsia" w:hAnsiTheme="minorHAnsi" w:cstheme="minorBidi"/>
              <w:noProof/>
              <w:kern w:val="2"/>
              <w:lang w:eastAsia="en-GB"/>
            </w:rPr>
          </w:pPr>
          <w:hyperlink w:anchor="_Toc181540942" w:history="1">
            <w:r w:rsidRPr="00C32D9A">
              <w:rPr>
                <w:rStyle w:val="Hyperlink"/>
                <w:b/>
                <w:noProof/>
                <w14:ligatures w14:val="none"/>
              </w:rPr>
              <w:t>Assessing the market positioning of both hotel groups the Shangri-La Hotel Group and Travelodge Hotels</w:t>
            </w:r>
            <w:r>
              <w:rPr>
                <w:noProof/>
                <w:webHidden/>
              </w:rPr>
              <w:tab/>
            </w:r>
            <w:r>
              <w:rPr>
                <w:noProof/>
                <w:webHidden/>
              </w:rPr>
              <w:fldChar w:fldCharType="begin"/>
            </w:r>
            <w:r>
              <w:rPr>
                <w:noProof/>
                <w:webHidden/>
              </w:rPr>
              <w:instrText xml:space="preserve"> PAGEREF _Toc181540942 \h </w:instrText>
            </w:r>
            <w:r>
              <w:rPr>
                <w:noProof/>
                <w:webHidden/>
              </w:rPr>
            </w:r>
            <w:r>
              <w:rPr>
                <w:noProof/>
                <w:webHidden/>
              </w:rPr>
              <w:fldChar w:fldCharType="separate"/>
            </w:r>
            <w:r>
              <w:rPr>
                <w:noProof/>
                <w:webHidden/>
              </w:rPr>
              <w:t>5</w:t>
            </w:r>
            <w:r>
              <w:rPr>
                <w:noProof/>
                <w:webHidden/>
              </w:rPr>
              <w:fldChar w:fldCharType="end"/>
            </w:r>
          </w:hyperlink>
        </w:p>
        <w:p w14:paraId="55F93A05" w14:textId="268E8D4F" w:rsidR="00B110BB" w:rsidRDefault="00B110BB">
          <w:pPr>
            <w:pStyle w:val="TOC2"/>
            <w:tabs>
              <w:tab w:val="right" w:leader="dot" w:pos="9016"/>
            </w:tabs>
            <w:rPr>
              <w:rFonts w:asciiTheme="minorHAnsi" w:eastAsiaTheme="minorEastAsia" w:hAnsiTheme="minorHAnsi" w:cstheme="minorBidi"/>
              <w:noProof/>
              <w:kern w:val="2"/>
              <w:lang w:eastAsia="en-GB"/>
            </w:rPr>
          </w:pPr>
          <w:hyperlink w:anchor="_Toc181540943" w:history="1">
            <w:r w:rsidRPr="00C32D9A">
              <w:rPr>
                <w:rStyle w:val="Hyperlink"/>
                <w:b/>
                <w:noProof/>
                <w14:ligatures w14:val="none"/>
              </w:rPr>
              <w:t>Market share</w:t>
            </w:r>
            <w:r>
              <w:rPr>
                <w:noProof/>
                <w:webHidden/>
              </w:rPr>
              <w:tab/>
            </w:r>
            <w:r>
              <w:rPr>
                <w:noProof/>
                <w:webHidden/>
              </w:rPr>
              <w:fldChar w:fldCharType="begin"/>
            </w:r>
            <w:r>
              <w:rPr>
                <w:noProof/>
                <w:webHidden/>
              </w:rPr>
              <w:instrText xml:space="preserve"> PAGEREF _Toc181540943 \h </w:instrText>
            </w:r>
            <w:r>
              <w:rPr>
                <w:noProof/>
                <w:webHidden/>
              </w:rPr>
            </w:r>
            <w:r>
              <w:rPr>
                <w:noProof/>
                <w:webHidden/>
              </w:rPr>
              <w:fldChar w:fldCharType="separate"/>
            </w:r>
            <w:r>
              <w:rPr>
                <w:noProof/>
                <w:webHidden/>
              </w:rPr>
              <w:t>5</w:t>
            </w:r>
            <w:r>
              <w:rPr>
                <w:noProof/>
                <w:webHidden/>
              </w:rPr>
              <w:fldChar w:fldCharType="end"/>
            </w:r>
          </w:hyperlink>
        </w:p>
        <w:p w14:paraId="5533ABCE" w14:textId="727D146E" w:rsidR="00B110BB" w:rsidRDefault="00B110BB">
          <w:pPr>
            <w:pStyle w:val="TOC2"/>
            <w:tabs>
              <w:tab w:val="right" w:leader="dot" w:pos="9016"/>
            </w:tabs>
            <w:rPr>
              <w:rFonts w:asciiTheme="minorHAnsi" w:eastAsiaTheme="minorEastAsia" w:hAnsiTheme="minorHAnsi" w:cstheme="minorBidi"/>
              <w:noProof/>
              <w:kern w:val="2"/>
              <w:lang w:eastAsia="en-GB"/>
            </w:rPr>
          </w:pPr>
          <w:hyperlink w:anchor="_Toc181540944" w:history="1">
            <w:r w:rsidRPr="00C32D9A">
              <w:rPr>
                <w:rStyle w:val="Hyperlink"/>
                <w:b/>
                <w:noProof/>
                <w14:ligatures w14:val="none"/>
              </w:rPr>
              <w:t>Customer Demographics</w:t>
            </w:r>
            <w:r>
              <w:rPr>
                <w:noProof/>
                <w:webHidden/>
              </w:rPr>
              <w:tab/>
            </w:r>
            <w:r>
              <w:rPr>
                <w:noProof/>
                <w:webHidden/>
              </w:rPr>
              <w:fldChar w:fldCharType="begin"/>
            </w:r>
            <w:r>
              <w:rPr>
                <w:noProof/>
                <w:webHidden/>
              </w:rPr>
              <w:instrText xml:space="preserve"> PAGEREF _Toc181540944 \h </w:instrText>
            </w:r>
            <w:r>
              <w:rPr>
                <w:noProof/>
                <w:webHidden/>
              </w:rPr>
            </w:r>
            <w:r>
              <w:rPr>
                <w:noProof/>
                <w:webHidden/>
              </w:rPr>
              <w:fldChar w:fldCharType="separate"/>
            </w:r>
            <w:r>
              <w:rPr>
                <w:noProof/>
                <w:webHidden/>
              </w:rPr>
              <w:t>5</w:t>
            </w:r>
            <w:r>
              <w:rPr>
                <w:noProof/>
                <w:webHidden/>
              </w:rPr>
              <w:fldChar w:fldCharType="end"/>
            </w:r>
          </w:hyperlink>
        </w:p>
        <w:p w14:paraId="3A52DD72" w14:textId="7D1AD3A4" w:rsidR="00B110BB" w:rsidRDefault="00B110BB">
          <w:pPr>
            <w:pStyle w:val="TOC2"/>
            <w:tabs>
              <w:tab w:val="right" w:leader="dot" w:pos="9016"/>
            </w:tabs>
            <w:rPr>
              <w:rFonts w:asciiTheme="minorHAnsi" w:eastAsiaTheme="minorEastAsia" w:hAnsiTheme="minorHAnsi" w:cstheme="minorBidi"/>
              <w:noProof/>
              <w:kern w:val="2"/>
              <w:lang w:eastAsia="en-GB"/>
            </w:rPr>
          </w:pPr>
          <w:hyperlink w:anchor="_Toc181540945" w:history="1">
            <w:r w:rsidRPr="00C32D9A">
              <w:rPr>
                <w:rStyle w:val="Hyperlink"/>
                <w:b/>
                <w:noProof/>
                <w14:ligatures w14:val="none"/>
              </w:rPr>
              <w:t>Brand Perception</w:t>
            </w:r>
            <w:r>
              <w:rPr>
                <w:noProof/>
                <w:webHidden/>
              </w:rPr>
              <w:tab/>
            </w:r>
            <w:r>
              <w:rPr>
                <w:noProof/>
                <w:webHidden/>
              </w:rPr>
              <w:fldChar w:fldCharType="begin"/>
            </w:r>
            <w:r>
              <w:rPr>
                <w:noProof/>
                <w:webHidden/>
              </w:rPr>
              <w:instrText xml:space="preserve"> PAGEREF _Toc181540945 \h </w:instrText>
            </w:r>
            <w:r>
              <w:rPr>
                <w:noProof/>
                <w:webHidden/>
              </w:rPr>
            </w:r>
            <w:r>
              <w:rPr>
                <w:noProof/>
                <w:webHidden/>
              </w:rPr>
              <w:fldChar w:fldCharType="separate"/>
            </w:r>
            <w:r>
              <w:rPr>
                <w:noProof/>
                <w:webHidden/>
              </w:rPr>
              <w:t>5</w:t>
            </w:r>
            <w:r>
              <w:rPr>
                <w:noProof/>
                <w:webHidden/>
              </w:rPr>
              <w:fldChar w:fldCharType="end"/>
            </w:r>
          </w:hyperlink>
        </w:p>
        <w:p w14:paraId="18062F90" w14:textId="0604DEC4" w:rsidR="00B110BB" w:rsidRDefault="00B110BB">
          <w:pPr>
            <w:pStyle w:val="TOC1"/>
            <w:tabs>
              <w:tab w:val="right" w:leader="dot" w:pos="9016"/>
            </w:tabs>
            <w:rPr>
              <w:rFonts w:asciiTheme="minorHAnsi" w:eastAsiaTheme="minorEastAsia" w:hAnsiTheme="minorHAnsi" w:cstheme="minorBidi"/>
              <w:noProof/>
              <w:kern w:val="2"/>
              <w:lang w:eastAsia="en-GB"/>
            </w:rPr>
          </w:pPr>
          <w:hyperlink w:anchor="_Toc181540946" w:history="1">
            <w:r w:rsidRPr="00C32D9A">
              <w:rPr>
                <w:rStyle w:val="Hyperlink"/>
                <w:b/>
                <w:noProof/>
                <w14:ligatures w14:val="none"/>
              </w:rPr>
              <w:t>Evaluation of the growth potential of Shangri-La Hotel Group and Travelodge Hotels</w:t>
            </w:r>
            <w:r>
              <w:rPr>
                <w:noProof/>
                <w:webHidden/>
              </w:rPr>
              <w:tab/>
            </w:r>
            <w:r>
              <w:rPr>
                <w:noProof/>
                <w:webHidden/>
              </w:rPr>
              <w:fldChar w:fldCharType="begin"/>
            </w:r>
            <w:r>
              <w:rPr>
                <w:noProof/>
                <w:webHidden/>
              </w:rPr>
              <w:instrText xml:space="preserve"> PAGEREF _Toc181540946 \h </w:instrText>
            </w:r>
            <w:r>
              <w:rPr>
                <w:noProof/>
                <w:webHidden/>
              </w:rPr>
            </w:r>
            <w:r>
              <w:rPr>
                <w:noProof/>
                <w:webHidden/>
              </w:rPr>
              <w:fldChar w:fldCharType="separate"/>
            </w:r>
            <w:r>
              <w:rPr>
                <w:noProof/>
                <w:webHidden/>
              </w:rPr>
              <w:t>6</w:t>
            </w:r>
            <w:r>
              <w:rPr>
                <w:noProof/>
                <w:webHidden/>
              </w:rPr>
              <w:fldChar w:fldCharType="end"/>
            </w:r>
          </w:hyperlink>
        </w:p>
        <w:p w14:paraId="405B764A" w14:textId="57054940" w:rsidR="00B110BB" w:rsidRDefault="00B110BB">
          <w:pPr>
            <w:pStyle w:val="TOC2"/>
            <w:tabs>
              <w:tab w:val="right" w:leader="dot" w:pos="9016"/>
            </w:tabs>
            <w:rPr>
              <w:rFonts w:asciiTheme="minorHAnsi" w:eastAsiaTheme="minorEastAsia" w:hAnsiTheme="minorHAnsi" w:cstheme="minorBidi"/>
              <w:noProof/>
              <w:kern w:val="2"/>
              <w:lang w:eastAsia="en-GB"/>
            </w:rPr>
          </w:pPr>
          <w:hyperlink w:anchor="_Toc181540947" w:history="1">
            <w:r w:rsidRPr="00C32D9A">
              <w:rPr>
                <w:rStyle w:val="Hyperlink"/>
                <w:b/>
                <w:noProof/>
                <w14:ligatures w14:val="none"/>
              </w:rPr>
              <w:t>Growth potential</w:t>
            </w:r>
            <w:r>
              <w:rPr>
                <w:noProof/>
                <w:webHidden/>
              </w:rPr>
              <w:tab/>
            </w:r>
            <w:r>
              <w:rPr>
                <w:noProof/>
                <w:webHidden/>
              </w:rPr>
              <w:fldChar w:fldCharType="begin"/>
            </w:r>
            <w:r>
              <w:rPr>
                <w:noProof/>
                <w:webHidden/>
              </w:rPr>
              <w:instrText xml:space="preserve"> PAGEREF _Toc181540947 \h </w:instrText>
            </w:r>
            <w:r>
              <w:rPr>
                <w:noProof/>
                <w:webHidden/>
              </w:rPr>
            </w:r>
            <w:r>
              <w:rPr>
                <w:noProof/>
                <w:webHidden/>
              </w:rPr>
              <w:fldChar w:fldCharType="separate"/>
            </w:r>
            <w:r>
              <w:rPr>
                <w:noProof/>
                <w:webHidden/>
              </w:rPr>
              <w:t>6</w:t>
            </w:r>
            <w:r>
              <w:rPr>
                <w:noProof/>
                <w:webHidden/>
              </w:rPr>
              <w:fldChar w:fldCharType="end"/>
            </w:r>
          </w:hyperlink>
        </w:p>
        <w:p w14:paraId="0FD5B998" w14:textId="0A036FA4" w:rsidR="00B110BB" w:rsidRDefault="00B110BB">
          <w:pPr>
            <w:pStyle w:val="TOC1"/>
            <w:tabs>
              <w:tab w:val="right" w:leader="dot" w:pos="9016"/>
            </w:tabs>
            <w:rPr>
              <w:rFonts w:asciiTheme="minorHAnsi" w:eastAsiaTheme="minorEastAsia" w:hAnsiTheme="minorHAnsi" w:cstheme="minorBidi"/>
              <w:noProof/>
              <w:kern w:val="2"/>
              <w:lang w:eastAsia="en-GB"/>
            </w:rPr>
          </w:pPr>
          <w:hyperlink w:anchor="_Toc181540948" w:history="1">
            <w:r w:rsidRPr="00C32D9A">
              <w:rPr>
                <w:rStyle w:val="Hyperlink"/>
                <w:b/>
                <w:noProof/>
                <w14:ligatures w14:val="none"/>
              </w:rPr>
              <w:t>Evaluation of financial commitment to CSR of Shangri-La Hotel Group and Travelodge Hotels</w:t>
            </w:r>
            <w:r>
              <w:rPr>
                <w:noProof/>
                <w:webHidden/>
              </w:rPr>
              <w:tab/>
            </w:r>
            <w:r>
              <w:rPr>
                <w:noProof/>
                <w:webHidden/>
              </w:rPr>
              <w:fldChar w:fldCharType="begin"/>
            </w:r>
            <w:r>
              <w:rPr>
                <w:noProof/>
                <w:webHidden/>
              </w:rPr>
              <w:instrText xml:space="preserve"> PAGEREF _Toc181540948 \h </w:instrText>
            </w:r>
            <w:r>
              <w:rPr>
                <w:noProof/>
                <w:webHidden/>
              </w:rPr>
            </w:r>
            <w:r>
              <w:rPr>
                <w:noProof/>
                <w:webHidden/>
              </w:rPr>
              <w:fldChar w:fldCharType="separate"/>
            </w:r>
            <w:r>
              <w:rPr>
                <w:noProof/>
                <w:webHidden/>
              </w:rPr>
              <w:t>7</w:t>
            </w:r>
            <w:r>
              <w:rPr>
                <w:noProof/>
                <w:webHidden/>
              </w:rPr>
              <w:fldChar w:fldCharType="end"/>
            </w:r>
          </w:hyperlink>
        </w:p>
        <w:p w14:paraId="153DC55A" w14:textId="1F64DC7F" w:rsidR="00B110BB" w:rsidRDefault="00B110BB">
          <w:pPr>
            <w:pStyle w:val="TOC1"/>
            <w:tabs>
              <w:tab w:val="right" w:leader="dot" w:pos="9016"/>
            </w:tabs>
            <w:rPr>
              <w:rFonts w:asciiTheme="minorHAnsi" w:eastAsiaTheme="minorEastAsia" w:hAnsiTheme="minorHAnsi" w:cstheme="minorBidi"/>
              <w:noProof/>
              <w:kern w:val="2"/>
              <w:lang w:eastAsia="en-GB"/>
            </w:rPr>
          </w:pPr>
          <w:hyperlink w:anchor="_Toc181540949" w:history="1">
            <w:r w:rsidRPr="00C32D9A">
              <w:rPr>
                <w:rStyle w:val="Hyperlink"/>
                <w:b/>
                <w:noProof/>
                <w14:ligatures w14:val="none"/>
              </w:rPr>
              <w:t>Recommendations</w:t>
            </w:r>
            <w:r>
              <w:rPr>
                <w:noProof/>
                <w:webHidden/>
              </w:rPr>
              <w:tab/>
            </w:r>
            <w:r>
              <w:rPr>
                <w:noProof/>
                <w:webHidden/>
              </w:rPr>
              <w:fldChar w:fldCharType="begin"/>
            </w:r>
            <w:r>
              <w:rPr>
                <w:noProof/>
                <w:webHidden/>
              </w:rPr>
              <w:instrText xml:space="preserve"> PAGEREF _Toc181540949 \h </w:instrText>
            </w:r>
            <w:r>
              <w:rPr>
                <w:noProof/>
                <w:webHidden/>
              </w:rPr>
            </w:r>
            <w:r>
              <w:rPr>
                <w:noProof/>
                <w:webHidden/>
              </w:rPr>
              <w:fldChar w:fldCharType="separate"/>
            </w:r>
            <w:r>
              <w:rPr>
                <w:noProof/>
                <w:webHidden/>
              </w:rPr>
              <w:t>8</w:t>
            </w:r>
            <w:r>
              <w:rPr>
                <w:noProof/>
                <w:webHidden/>
              </w:rPr>
              <w:fldChar w:fldCharType="end"/>
            </w:r>
          </w:hyperlink>
        </w:p>
        <w:p w14:paraId="7DC8CBF5" w14:textId="11A20A50" w:rsidR="00B110BB" w:rsidRDefault="00B110BB">
          <w:pPr>
            <w:pStyle w:val="TOC1"/>
            <w:tabs>
              <w:tab w:val="right" w:leader="dot" w:pos="9016"/>
            </w:tabs>
            <w:rPr>
              <w:rFonts w:asciiTheme="minorHAnsi" w:eastAsiaTheme="minorEastAsia" w:hAnsiTheme="minorHAnsi" w:cstheme="minorBidi"/>
              <w:noProof/>
              <w:kern w:val="2"/>
              <w:lang w:eastAsia="en-GB"/>
            </w:rPr>
          </w:pPr>
          <w:hyperlink w:anchor="_Toc181540950" w:history="1">
            <w:r w:rsidRPr="00C32D9A">
              <w:rPr>
                <w:rStyle w:val="Hyperlink"/>
                <w:b/>
                <w:noProof/>
                <w14:ligatures w14:val="none"/>
              </w:rPr>
              <w:t>Conclusion</w:t>
            </w:r>
            <w:r>
              <w:rPr>
                <w:noProof/>
                <w:webHidden/>
              </w:rPr>
              <w:tab/>
            </w:r>
            <w:r>
              <w:rPr>
                <w:noProof/>
                <w:webHidden/>
              </w:rPr>
              <w:fldChar w:fldCharType="begin"/>
            </w:r>
            <w:r>
              <w:rPr>
                <w:noProof/>
                <w:webHidden/>
              </w:rPr>
              <w:instrText xml:space="preserve"> PAGEREF _Toc181540950 \h </w:instrText>
            </w:r>
            <w:r>
              <w:rPr>
                <w:noProof/>
                <w:webHidden/>
              </w:rPr>
            </w:r>
            <w:r>
              <w:rPr>
                <w:noProof/>
                <w:webHidden/>
              </w:rPr>
              <w:fldChar w:fldCharType="separate"/>
            </w:r>
            <w:r>
              <w:rPr>
                <w:noProof/>
                <w:webHidden/>
              </w:rPr>
              <w:t>9</w:t>
            </w:r>
            <w:r>
              <w:rPr>
                <w:noProof/>
                <w:webHidden/>
              </w:rPr>
              <w:fldChar w:fldCharType="end"/>
            </w:r>
          </w:hyperlink>
        </w:p>
        <w:p w14:paraId="1B457409" w14:textId="24338C4C" w:rsidR="00B110BB" w:rsidRDefault="00B110BB">
          <w:pPr>
            <w:pStyle w:val="TOC1"/>
            <w:tabs>
              <w:tab w:val="right" w:leader="dot" w:pos="9016"/>
            </w:tabs>
            <w:rPr>
              <w:rFonts w:asciiTheme="minorHAnsi" w:eastAsiaTheme="minorEastAsia" w:hAnsiTheme="minorHAnsi" w:cstheme="minorBidi"/>
              <w:noProof/>
              <w:kern w:val="2"/>
              <w:lang w:eastAsia="en-GB"/>
            </w:rPr>
          </w:pPr>
          <w:hyperlink w:anchor="_Toc181540951" w:history="1">
            <w:r w:rsidRPr="00C32D9A">
              <w:rPr>
                <w:rStyle w:val="Hyperlink"/>
                <w:b/>
                <w:noProof/>
                <w14:ligatures w14:val="none"/>
              </w:rPr>
              <w:t>Reference List</w:t>
            </w:r>
            <w:r>
              <w:rPr>
                <w:noProof/>
                <w:webHidden/>
              </w:rPr>
              <w:tab/>
            </w:r>
            <w:r>
              <w:rPr>
                <w:noProof/>
                <w:webHidden/>
              </w:rPr>
              <w:fldChar w:fldCharType="begin"/>
            </w:r>
            <w:r>
              <w:rPr>
                <w:noProof/>
                <w:webHidden/>
              </w:rPr>
              <w:instrText xml:space="preserve"> PAGEREF _Toc181540951 \h </w:instrText>
            </w:r>
            <w:r>
              <w:rPr>
                <w:noProof/>
                <w:webHidden/>
              </w:rPr>
            </w:r>
            <w:r>
              <w:rPr>
                <w:noProof/>
                <w:webHidden/>
              </w:rPr>
              <w:fldChar w:fldCharType="separate"/>
            </w:r>
            <w:r>
              <w:rPr>
                <w:noProof/>
                <w:webHidden/>
              </w:rPr>
              <w:t>10</w:t>
            </w:r>
            <w:r>
              <w:rPr>
                <w:noProof/>
                <w:webHidden/>
              </w:rPr>
              <w:fldChar w:fldCharType="end"/>
            </w:r>
          </w:hyperlink>
        </w:p>
        <w:p w14:paraId="528144D3" w14:textId="2AAF4D6F" w:rsidR="00B110BB" w:rsidRDefault="00B110BB">
          <w:pPr>
            <w:pStyle w:val="TOC1"/>
            <w:tabs>
              <w:tab w:val="right" w:leader="dot" w:pos="9016"/>
            </w:tabs>
            <w:rPr>
              <w:rFonts w:asciiTheme="minorHAnsi" w:eastAsiaTheme="minorEastAsia" w:hAnsiTheme="minorHAnsi" w:cstheme="minorBidi"/>
              <w:noProof/>
              <w:kern w:val="2"/>
              <w:lang w:eastAsia="en-GB"/>
            </w:rPr>
          </w:pPr>
          <w:hyperlink w:anchor="_Toc181540952" w:history="1">
            <w:r w:rsidRPr="00C32D9A">
              <w:rPr>
                <w:rStyle w:val="Hyperlink"/>
                <w:b/>
                <w:noProof/>
                <w14:ligatures w14:val="none"/>
              </w:rPr>
              <w:t>Appendices</w:t>
            </w:r>
            <w:r>
              <w:rPr>
                <w:noProof/>
                <w:webHidden/>
              </w:rPr>
              <w:tab/>
            </w:r>
            <w:r>
              <w:rPr>
                <w:noProof/>
                <w:webHidden/>
              </w:rPr>
              <w:fldChar w:fldCharType="begin"/>
            </w:r>
            <w:r>
              <w:rPr>
                <w:noProof/>
                <w:webHidden/>
              </w:rPr>
              <w:instrText xml:space="preserve"> PAGEREF _Toc181540952 \h </w:instrText>
            </w:r>
            <w:r>
              <w:rPr>
                <w:noProof/>
                <w:webHidden/>
              </w:rPr>
            </w:r>
            <w:r>
              <w:rPr>
                <w:noProof/>
                <w:webHidden/>
              </w:rPr>
              <w:fldChar w:fldCharType="separate"/>
            </w:r>
            <w:r>
              <w:rPr>
                <w:noProof/>
                <w:webHidden/>
              </w:rPr>
              <w:t>12</w:t>
            </w:r>
            <w:r>
              <w:rPr>
                <w:noProof/>
                <w:webHidden/>
              </w:rPr>
              <w:fldChar w:fldCharType="end"/>
            </w:r>
          </w:hyperlink>
        </w:p>
        <w:p w14:paraId="443A3E66" w14:textId="32D89AE7" w:rsidR="00B110BB" w:rsidRDefault="00B110BB">
          <w:pPr>
            <w:pStyle w:val="TOC2"/>
            <w:tabs>
              <w:tab w:val="right" w:leader="dot" w:pos="9016"/>
            </w:tabs>
            <w:rPr>
              <w:rFonts w:asciiTheme="minorHAnsi" w:eastAsiaTheme="minorEastAsia" w:hAnsiTheme="minorHAnsi" w:cstheme="minorBidi"/>
              <w:noProof/>
              <w:kern w:val="2"/>
              <w:lang w:eastAsia="en-GB"/>
            </w:rPr>
          </w:pPr>
          <w:hyperlink w:anchor="_Toc181540953" w:history="1">
            <w:r w:rsidRPr="00C32D9A">
              <w:rPr>
                <w:rStyle w:val="Hyperlink"/>
                <w:b/>
                <w:noProof/>
                <w14:ligatures w14:val="none"/>
              </w:rPr>
              <w:t>Appendix 1: Profit and Loss Account of Shangri-La Hotels</w:t>
            </w:r>
            <w:r>
              <w:rPr>
                <w:noProof/>
                <w:webHidden/>
              </w:rPr>
              <w:tab/>
            </w:r>
            <w:r>
              <w:rPr>
                <w:noProof/>
                <w:webHidden/>
              </w:rPr>
              <w:fldChar w:fldCharType="begin"/>
            </w:r>
            <w:r>
              <w:rPr>
                <w:noProof/>
                <w:webHidden/>
              </w:rPr>
              <w:instrText xml:space="preserve"> PAGEREF _Toc181540953 \h </w:instrText>
            </w:r>
            <w:r>
              <w:rPr>
                <w:noProof/>
                <w:webHidden/>
              </w:rPr>
            </w:r>
            <w:r>
              <w:rPr>
                <w:noProof/>
                <w:webHidden/>
              </w:rPr>
              <w:fldChar w:fldCharType="separate"/>
            </w:r>
            <w:r>
              <w:rPr>
                <w:noProof/>
                <w:webHidden/>
              </w:rPr>
              <w:t>12</w:t>
            </w:r>
            <w:r>
              <w:rPr>
                <w:noProof/>
                <w:webHidden/>
              </w:rPr>
              <w:fldChar w:fldCharType="end"/>
            </w:r>
          </w:hyperlink>
        </w:p>
        <w:p w14:paraId="0978B08A" w14:textId="5D0E5172" w:rsidR="00B110BB" w:rsidRDefault="00B110BB">
          <w:pPr>
            <w:pStyle w:val="TOC2"/>
            <w:tabs>
              <w:tab w:val="right" w:leader="dot" w:pos="9016"/>
            </w:tabs>
            <w:rPr>
              <w:rFonts w:asciiTheme="minorHAnsi" w:eastAsiaTheme="minorEastAsia" w:hAnsiTheme="minorHAnsi" w:cstheme="minorBidi"/>
              <w:noProof/>
              <w:kern w:val="2"/>
              <w:lang w:eastAsia="en-GB"/>
            </w:rPr>
          </w:pPr>
          <w:hyperlink w:anchor="_Toc181540954" w:history="1">
            <w:r w:rsidRPr="00C32D9A">
              <w:rPr>
                <w:rStyle w:val="Hyperlink"/>
                <w:b/>
                <w:noProof/>
                <w14:ligatures w14:val="none"/>
              </w:rPr>
              <w:t>Appendix 2: Profit and Loss Account of Travelodge</w:t>
            </w:r>
            <w:r>
              <w:rPr>
                <w:noProof/>
                <w:webHidden/>
              </w:rPr>
              <w:tab/>
            </w:r>
            <w:r>
              <w:rPr>
                <w:noProof/>
                <w:webHidden/>
              </w:rPr>
              <w:fldChar w:fldCharType="begin"/>
            </w:r>
            <w:r>
              <w:rPr>
                <w:noProof/>
                <w:webHidden/>
              </w:rPr>
              <w:instrText xml:space="preserve"> PAGEREF _Toc181540954 \h </w:instrText>
            </w:r>
            <w:r>
              <w:rPr>
                <w:noProof/>
                <w:webHidden/>
              </w:rPr>
            </w:r>
            <w:r>
              <w:rPr>
                <w:noProof/>
                <w:webHidden/>
              </w:rPr>
              <w:fldChar w:fldCharType="separate"/>
            </w:r>
            <w:r>
              <w:rPr>
                <w:noProof/>
                <w:webHidden/>
              </w:rPr>
              <w:t>14</w:t>
            </w:r>
            <w:r>
              <w:rPr>
                <w:noProof/>
                <w:webHidden/>
              </w:rPr>
              <w:fldChar w:fldCharType="end"/>
            </w:r>
          </w:hyperlink>
        </w:p>
        <w:p w14:paraId="36E542C9" w14:textId="76195DAB" w:rsidR="00C34FF9" w:rsidRDefault="00C34FF9" w:rsidP="00C34FF9">
          <w:pPr>
            <w:jc w:val="center"/>
            <w:rPr>
              <w:rFonts w:ascii="Times New Roman" w:eastAsia="Times New Roman" w:hAnsi="Times New Roman" w:cs="Times New Roman"/>
              <w:bCs/>
              <w:noProof/>
              <w:sz w:val="24"/>
              <w:szCs w:val="24"/>
            </w:rPr>
          </w:pPr>
          <w:r>
            <w:rPr>
              <w:b/>
              <w:bCs/>
              <w:noProof/>
            </w:rPr>
            <w:fldChar w:fldCharType="end"/>
          </w:r>
        </w:p>
      </w:sdtContent>
    </w:sdt>
    <w:p w14:paraId="4BBCD4E5" w14:textId="1F04E400" w:rsidR="00C34FF9" w:rsidRDefault="00C34FF9"/>
    <w:p w14:paraId="089DE8F8" w14:textId="77777777" w:rsidR="00C34FF9" w:rsidRDefault="00C34FF9"/>
    <w:p w14:paraId="133E1A45" w14:textId="77777777" w:rsidR="00C34FF9" w:rsidRPr="00C34FF9" w:rsidRDefault="00C34FF9" w:rsidP="00C34FF9">
      <w:pPr>
        <w:keepNext/>
        <w:keepLines/>
        <w:spacing w:after="0" w:line="360" w:lineRule="auto"/>
        <w:jc w:val="both"/>
        <w:outlineLvl w:val="0"/>
        <w:rPr>
          <w:rFonts w:ascii="Times New Roman" w:eastAsia="Times New Roman" w:hAnsi="Times New Roman" w:cs="Times New Roman"/>
          <w:b/>
          <w:kern w:val="0"/>
          <w:sz w:val="24"/>
          <w:szCs w:val="24"/>
          <w14:ligatures w14:val="none"/>
        </w:rPr>
      </w:pPr>
      <w:bookmarkStart w:id="1" w:name="_Toc181540940"/>
      <w:r w:rsidRPr="00C34FF9">
        <w:rPr>
          <w:rFonts w:ascii="Times New Roman" w:eastAsia="Times New Roman" w:hAnsi="Times New Roman" w:cs="Times New Roman"/>
          <w:b/>
          <w:kern w:val="0"/>
          <w:sz w:val="24"/>
          <w:szCs w:val="24"/>
          <w14:ligatures w14:val="none"/>
        </w:rPr>
        <w:lastRenderedPageBreak/>
        <w:t>Introduction</w:t>
      </w:r>
      <w:bookmarkEnd w:id="1"/>
    </w:p>
    <w:p w14:paraId="50827E31" w14:textId="03623847"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r w:rsidRPr="00C34FF9">
        <w:rPr>
          <w:rFonts w:ascii="Times New Roman" w:eastAsia="Times New Roman" w:hAnsi="Times New Roman" w:cs="Times New Roman"/>
          <w:kern w:val="0"/>
          <w:sz w:val="24"/>
          <w:szCs w:val="24"/>
          <w14:ligatures w14:val="none"/>
        </w:rPr>
        <w:t xml:space="preserve">The overall module has the aim of making a comparison of the two firms Shangri-La Hotel Group and Travelodge Hotels </w:t>
      </w:r>
      <w:r w:rsidR="00A83770" w:rsidRPr="00C34FF9">
        <w:rPr>
          <w:rFonts w:ascii="Times New Roman" w:eastAsia="Times New Roman" w:hAnsi="Times New Roman" w:cs="Times New Roman"/>
          <w:kern w:val="0"/>
          <w:sz w:val="24"/>
          <w:szCs w:val="24"/>
          <w14:ligatures w14:val="none"/>
        </w:rPr>
        <w:t>based on</w:t>
      </w:r>
      <w:r w:rsidRPr="00C34FF9">
        <w:rPr>
          <w:rFonts w:ascii="Times New Roman" w:eastAsia="Times New Roman" w:hAnsi="Times New Roman" w:cs="Times New Roman"/>
          <w:kern w:val="0"/>
          <w:sz w:val="24"/>
          <w:szCs w:val="24"/>
          <w14:ligatures w14:val="none"/>
        </w:rPr>
        <w:t xml:space="preserve"> its total revenue, position in the market, and potential to grow along with financial commitment towards the CAR. The revenue of both firms will be compared </w:t>
      </w:r>
      <w:r w:rsidR="00A83770" w:rsidRPr="00C34FF9">
        <w:rPr>
          <w:rFonts w:ascii="Times New Roman" w:eastAsia="Times New Roman" w:hAnsi="Times New Roman" w:cs="Times New Roman"/>
          <w:kern w:val="0"/>
          <w:sz w:val="24"/>
          <w:szCs w:val="24"/>
          <w14:ligatures w14:val="none"/>
        </w:rPr>
        <w:t>based on</w:t>
      </w:r>
      <w:r w:rsidRPr="00C34FF9">
        <w:rPr>
          <w:rFonts w:ascii="Times New Roman" w:eastAsia="Times New Roman" w:hAnsi="Times New Roman" w:cs="Times New Roman"/>
          <w:kern w:val="0"/>
          <w:sz w:val="24"/>
          <w:szCs w:val="24"/>
          <w14:ligatures w14:val="none"/>
        </w:rPr>
        <w:t xml:space="preserve"> the sources of income, and trends along with the factors which drive the growth of revenue. The market position of both firms is also identified through considering aspects such as consumer demographics along with the perception of the brand.  </w:t>
      </w:r>
    </w:p>
    <w:p w14:paraId="392FFAD3" w14:textId="77777777"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p>
    <w:p w14:paraId="00B64AB8" w14:textId="77777777"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p>
    <w:p w14:paraId="57F6B987" w14:textId="77777777" w:rsidR="00C34FF9" w:rsidRDefault="00C34FF9"/>
    <w:p w14:paraId="4EC94D7A" w14:textId="77777777" w:rsidR="00C34FF9" w:rsidRDefault="00C34FF9"/>
    <w:p w14:paraId="6155FD81" w14:textId="77777777" w:rsidR="00C34FF9" w:rsidRDefault="00C34FF9"/>
    <w:p w14:paraId="6A3DCBF0" w14:textId="77777777" w:rsidR="00C34FF9" w:rsidRDefault="00C34FF9"/>
    <w:p w14:paraId="3ADC9B13" w14:textId="77777777" w:rsidR="00C34FF9" w:rsidRDefault="00C34FF9"/>
    <w:p w14:paraId="7F71E1BE" w14:textId="77777777" w:rsidR="00C34FF9" w:rsidRDefault="00C34FF9"/>
    <w:p w14:paraId="23E81DB7" w14:textId="77777777" w:rsidR="00C34FF9" w:rsidRDefault="00C34FF9"/>
    <w:p w14:paraId="226D897E" w14:textId="77777777" w:rsidR="00C34FF9" w:rsidRDefault="00C34FF9"/>
    <w:p w14:paraId="4559DDD3" w14:textId="77777777" w:rsidR="00C34FF9" w:rsidRDefault="00C34FF9"/>
    <w:p w14:paraId="41C37C79" w14:textId="77777777" w:rsidR="00C34FF9" w:rsidRDefault="00C34FF9"/>
    <w:p w14:paraId="07975035" w14:textId="77777777" w:rsidR="00C34FF9" w:rsidRDefault="00C34FF9"/>
    <w:p w14:paraId="5ED8505A" w14:textId="77777777" w:rsidR="00C34FF9" w:rsidRDefault="00C34FF9"/>
    <w:p w14:paraId="3B0F1CE5" w14:textId="77777777" w:rsidR="00C34FF9" w:rsidRDefault="00C34FF9"/>
    <w:p w14:paraId="641356FC" w14:textId="77777777" w:rsidR="00C34FF9" w:rsidRDefault="00C34FF9"/>
    <w:p w14:paraId="05F47A0F" w14:textId="77777777" w:rsidR="00C34FF9" w:rsidRDefault="00C34FF9"/>
    <w:p w14:paraId="59FD1958" w14:textId="77777777" w:rsidR="00C34FF9" w:rsidRDefault="00C34FF9"/>
    <w:p w14:paraId="7D2185FA" w14:textId="77777777" w:rsidR="00C34FF9" w:rsidRDefault="00C34FF9"/>
    <w:p w14:paraId="336A01AF" w14:textId="77777777" w:rsidR="00C34FF9" w:rsidRDefault="00C34FF9"/>
    <w:p w14:paraId="74CB868D" w14:textId="77777777" w:rsidR="00C34FF9" w:rsidRDefault="00C34FF9"/>
    <w:p w14:paraId="00BA5C7B" w14:textId="77777777" w:rsidR="00C34FF9" w:rsidRPr="00C34FF9" w:rsidRDefault="00C34FF9" w:rsidP="00C34FF9">
      <w:pPr>
        <w:keepNext/>
        <w:keepLines/>
        <w:spacing w:after="0" w:line="360" w:lineRule="auto"/>
        <w:jc w:val="both"/>
        <w:outlineLvl w:val="0"/>
        <w:rPr>
          <w:rFonts w:ascii="Times New Roman" w:eastAsia="Times New Roman" w:hAnsi="Times New Roman" w:cs="Times New Roman"/>
          <w:b/>
          <w:kern w:val="0"/>
          <w:sz w:val="24"/>
          <w:szCs w:val="24"/>
          <w14:ligatures w14:val="none"/>
        </w:rPr>
      </w:pPr>
      <w:bookmarkStart w:id="2" w:name="_Toc181540941"/>
      <w:r w:rsidRPr="00C34FF9">
        <w:rPr>
          <w:rFonts w:ascii="Times New Roman" w:eastAsia="Times New Roman" w:hAnsi="Times New Roman" w:cs="Times New Roman"/>
          <w:b/>
          <w:kern w:val="0"/>
          <w:sz w:val="24"/>
          <w:szCs w:val="24"/>
          <w14:ligatures w14:val="none"/>
        </w:rPr>
        <w:lastRenderedPageBreak/>
        <w:t>Analysis and comparison of the total revenue generated by each organisation</w:t>
      </w:r>
      <w:bookmarkEnd w:id="2"/>
    </w:p>
    <w:p w14:paraId="087A889E" w14:textId="77777777" w:rsidR="00C34FF9" w:rsidRPr="00C34FF9" w:rsidRDefault="00C34FF9" w:rsidP="00C34FF9">
      <w:pPr>
        <w:spacing w:after="0" w:line="360" w:lineRule="auto"/>
        <w:jc w:val="both"/>
        <w:rPr>
          <w:rFonts w:ascii="Times New Roman" w:eastAsia="Times New Roman" w:hAnsi="Times New Roman" w:cs="Times New Roman"/>
          <w:b/>
          <w:kern w:val="0"/>
          <w:sz w:val="24"/>
          <w:szCs w:val="24"/>
          <w14:ligatures w14:val="none"/>
        </w:rPr>
      </w:pPr>
      <w:r w:rsidRPr="00C34FF9">
        <w:rPr>
          <w:rFonts w:ascii="Times New Roman" w:eastAsia="Times New Roman" w:hAnsi="Times New Roman" w:cs="Times New Roman"/>
          <w:b/>
          <w:kern w:val="0"/>
          <w:sz w:val="24"/>
          <w:szCs w:val="24"/>
          <w14:ligatures w14:val="none"/>
        </w:rPr>
        <w:t>Shangri-La Hotel Group</w:t>
      </w:r>
    </w:p>
    <w:p w14:paraId="5FD7D623" w14:textId="05BDEAF1" w:rsidR="00C34FF9" w:rsidRPr="00C34FF9" w:rsidRDefault="00C34FF9" w:rsidP="00C34FF9">
      <w:pPr>
        <w:spacing w:after="0" w:line="360" w:lineRule="auto"/>
        <w:jc w:val="both"/>
        <w:rPr>
          <w:rFonts w:ascii="Times New Roman" w:eastAsia="Times New Roman" w:hAnsi="Times New Roman" w:cs="Times New Roman"/>
          <w:kern w:val="0"/>
          <w:sz w:val="24"/>
          <w:szCs w:val="24"/>
          <w:highlight w:val="white"/>
          <w14:ligatures w14:val="none"/>
        </w:rPr>
      </w:pPr>
      <w:r w:rsidRPr="00C34FF9">
        <w:rPr>
          <w:rFonts w:ascii="Times New Roman" w:eastAsia="Times New Roman" w:hAnsi="Times New Roman" w:cs="Times New Roman"/>
          <w:b/>
          <w:kern w:val="0"/>
          <w:sz w:val="24"/>
          <w:szCs w:val="24"/>
          <w14:ligatures w14:val="none"/>
        </w:rPr>
        <w:t xml:space="preserve">Total revenue: </w:t>
      </w:r>
      <w:r w:rsidRPr="00C34FF9">
        <w:rPr>
          <w:rFonts w:ascii="Times New Roman" w:eastAsia="Times New Roman" w:hAnsi="Times New Roman" w:cs="Times New Roman"/>
          <w:kern w:val="0"/>
          <w:sz w:val="24"/>
          <w:szCs w:val="24"/>
          <w:highlight w:val="white"/>
          <w14:ligatures w14:val="none"/>
        </w:rPr>
        <w:t xml:space="preserve">According to the income statement of Shangri-La Hotels it has been seen that after the pandemic the firm is able to make the recovery in its income. The income of the organisation in the year 2022 has become £25.3 million </w:t>
      </w:r>
      <w:r w:rsidRPr="00C34FF9">
        <w:rPr>
          <w:rFonts w:ascii="Times New Roman" w:eastAsia="Times New Roman" w:hAnsi="Times New Roman" w:cs="Times New Roman"/>
          <w:b/>
          <w:i/>
          <w:kern w:val="0"/>
          <w:sz w:val="24"/>
          <w:szCs w:val="24"/>
          <w:highlight w:val="white"/>
          <w14:ligatures w14:val="none"/>
        </w:rPr>
        <w:t xml:space="preserve">[Refer to Appendix 2] </w:t>
      </w:r>
      <w:r w:rsidRPr="00C34FF9">
        <w:rPr>
          <w:rFonts w:ascii="Times New Roman" w:eastAsia="Times New Roman" w:hAnsi="Times New Roman" w:cs="Times New Roman"/>
          <w:kern w:val="0"/>
          <w:sz w:val="24"/>
          <w:szCs w:val="24"/>
          <w:highlight w:val="white"/>
          <w14:ligatures w14:val="none"/>
        </w:rPr>
        <w:t xml:space="preserve">(Whitbread.co.uk, 2024). The firm can do it due to the enhancement in the demand for budget-friendly hotels. </w:t>
      </w:r>
    </w:p>
    <w:p w14:paraId="763EDFA8" w14:textId="095AFD75"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r w:rsidRPr="00C34FF9">
        <w:rPr>
          <w:rFonts w:ascii="Times New Roman" w:eastAsia="Times New Roman" w:hAnsi="Times New Roman" w:cs="Times New Roman"/>
          <w:b/>
          <w:kern w:val="0"/>
          <w:sz w:val="24"/>
          <w:szCs w:val="24"/>
          <w14:ligatures w14:val="none"/>
        </w:rPr>
        <w:t xml:space="preserve">Sources of revenue: </w:t>
      </w:r>
      <w:r w:rsidRPr="00C34FF9">
        <w:rPr>
          <w:rFonts w:ascii="Times New Roman" w:eastAsia="Times New Roman" w:hAnsi="Times New Roman" w:cs="Times New Roman"/>
          <w:kern w:val="0"/>
          <w:sz w:val="24"/>
          <w:szCs w:val="24"/>
          <w14:ligatures w14:val="none"/>
        </w:rPr>
        <w:t xml:space="preserve">The bulk amount of revenue the firm can get is through the high rates of the rooms in the luxury properties. The firm also significantly generates revenue through the restaurants, and services of catering along with restaurants. The firm also gives spas, and branded residences along with loyalty programs.  </w:t>
      </w:r>
    </w:p>
    <w:p w14:paraId="65171795" w14:textId="77777777"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r w:rsidRPr="00C34FF9">
        <w:rPr>
          <w:rFonts w:ascii="Times New Roman" w:eastAsia="Times New Roman" w:hAnsi="Times New Roman" w:cs="Times New Roman"/>
          <w:b/>
          <w:kern w:val="0"/>
          <w:sz w:val="24"/>
          <w:szCs w:val="24"/>
          <w14:ligatures w14:val="none"/>
        </w:rPr>
        <w:t xml:space="preserve">Revenue trends: </w:t>
      </w:r>
      <w:r w:rsidRPr="00C34FF9">
        <w:rPr>
          <w:rFonts w:ascii="Times New Roman" w:eastAsia="Times New Roman" w:hAnsi="Times New Roman" w:cs="Times New Roman"/>
          <w:kern w:val="0"/>
          <w:sz w:val="24"/>
          <w:szCs w:val="24"/>
          <w14:ligatures w14:val="none"/>
        </w:rPr>
        <w:t xml:space="preserve">The growth of revenue prior to COVID-19 has been robust due to enhancement in tourism in Asia along with enhancement in business travel. The pandemic also affected the rates of occupancy along with revenue the firm has been making a recovery since the travel started. </w:t>
      </w:r>
    </w:p>
    <w:p w14:paraId="41F08A2B" w14:textId="77777777"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r w:rsidRPr="00C34FF9">
        <w:rPr>
          <w:rFonts w:ascii="Times New Roman" w:eastAsia="Times New Roman" w:hAnsi="Times New Roman" w:cs="Times New Roman"/>
          <w:b/>
          <w:kern w:val="0"/>
          <w:sz w:val="24"/>
          <w:szCs w:val="24"/>
          <w14:ligatures w14:val="none"/>
        </w:rPr>
        <w:t xml:space="preserve">Factors driving the revenue growth: </w:t>
      </w:r>
      <w:r w:rsidRPr="00C34FF9">
        <w:rPr>
          <w:rFonts w:ascii="Times New Roman" w:eastAsia="Times New Roman" w:hAnsi="Times New Roman" w:cs="Times New Roman"/>
          <w:kern w:val="0"/>
          <w:sz w:val="24"/>
          <w:szCs w:val="24"/>
          <w14:ligatures w14:val="none"/>
        </w:rPr>
        <w:t xml:space="preserve">There is a return on internal travel. The affluent consumers are more willing to spend on experiences which are luxury (Xin-gang and Wei, 2020). The enhancement in the demand for luxury options of eco-friendly attracts a new base of consumers.  </w:t>
      </w:r>
    </w:p>
    <w:p w14:paraId="43F161B2" w14:textId="77777777" w:rsidR="00C34FF9" w:rsidRPr="00C34FF9" w:rsidRDefault="00C34FF9" w:rsidP="00C34FF9">
      <w:pPr>
        <w:spacing w:after="0" w:line="360" w:lineRule="auto"/>
        <w:jc w:val="both"/>
        <w:rPr>
          <w:rFonts w:ascii="Times New Roman" w:eastAsia="Times New Roman" w:hAnsi="Times New Roman" w:cs="Times New Roman"/>
          <w:b/>
          <w:kern w:val="0"/>
          <w:sz w:val="24"/>
          <w:szCs w:val="24"/>
          <w14:ligatures w14:val="none"/>
        </w:rPr>
      </w:pPr>
      <w:r w:rsidRPr="00C34FF9">
        <w:rPr>
          <w:rFonts w:ascii="Times New Roman" w:eastAsia="Times New Roman" w:hAnsi="Times New Roman" w:cs="Times New Roman"/>
          <w:b/>
          <w:kern w:val="0"/>
          <w:sz w:val="24"/>
          <w:szCs w:val="24"/>
          <w14:ligatures w14:val="none"/>
        </w:rPr>
        <w:t>Travelodge Hotels</w:t>
      </w:r>
    </w:p>
    <w:p w14:paraId="1E3DCDD8" w14:textId="3D489EE7"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r w:rsidRPr="00C34FF9">
        <w:rPr>
          <w:rFonts w:ascii="Times New Roman" w:eastAsia="Times New Roman" w:hAnsi="Times New Roman" w:cs="Times New Roman"/>
          <w:b/>
          <w:kern w:val="0"/>
          <w:sz w:val="24"/>
          <w:szCs w:val="24"/>
          <w14:ligatures w14:val="none"/>
        </w:rPr>
        <w:t xml:space="preserve">Total revenue: </w:t>
      </w:r>
      <w:r w:rsidRPr="00C34FF9">
        <w:rPr>
          <w:rFonts w:ascii="Times New Roman" w:eastAsia="Times New Roman" w:hAnsi="Times New Roman" w:cs="Times New Roman"/>
          <w:kern w:val="0"/>
          <w:sz w:val="24"/>
          <w:szCs w:val="24"/>
          <w:highlight w:val="white"/>
          <w14:ligatures w14:val="none"/>
        </w:rPr>
        <w:t xml:space="preserve">According to the income statement of Shangri-La Hotels it has been seen that after the pandemic the firm is able to make the recovery in its income. The income of the organisation in the year 2023 has become £202044 </w:t>
      </w:r>
      <w:r w:rsidRPr="00C34FF9">
        <w:rPr>
          <w:rFonts w:ascii="Times New Roman" w:eastAsia="Times New Roman" w:hAnsi="Times New Roman" w:cs="Times New Roman"/>
          <w:b/>
          <w:i/>
          <w:kern w:val="0"/>
          <w:sz w:val="24"/>
          <w:szCs w:val="24"/>
          <w:highlight w:val="white"/>
          <w14:ligatures w14:val="none"/>
        </w:rPr>
        <w:t xml:space="preserve">[Refer to Appendix 1] </w:t>
      </w:r>
      <w:r w:rsidRPr="00C34FF9">
        <w:rPr>
          <w:rFonts w:ascii="Times New Roman" w:eastAsia="Times New Roman" w:hAnsi="Times New Roman" w:cs="Times New Roman"/>
          <w:kern w:val="0"/>
          <w:sz w:val="24"/>
          <w:szCs w:val="24"/>
          <w:highlight w:val="white"/>
          <w14:ligatures w14:val="none"/>
        </w:rPr>
        <w:t>(Travelodge.co.uk, 2024). The firm can do it because the restrictions on travelling have been removed by governments all over the world.</w:t>
      </w:r>
    </w:p>
    <w:p w14:paraId="440EABB0" w14:textId="4992E6D1" w:rsidR="00C34FF9" w:rsidRPr="00C34FF9" w:rsidRDefault="00C34FF9" w:rsidP="00C34FF9">
      <w:pPr>
        <w:spacing w:after="0" w:line="360" w:lineRule="auto"/>
        <w:jc w:val="both"/>
        <w:rPr>
          <w:rFonts w:ascii="Times New Roman" w:eastAsia="Times New Roman" w:hAnsi="Times New Roman" w:cs="Times New Roman"/>
          <w:b/>
          <w:kern w:val="0"/>
          <w:sz w:val="24"/>
          <w:szCs w:val="24"/>
          <w14:ligatures w14:val="none"/>
        </w:rPr>
      </w:pPr>
      <w:r w:rsidRPr="00C34FF9">
        <w:rPr>
          <w:rFonts w:ascii="Times New Roman" w:eastAsia="Times New Roman" w:hAnsi="Times New Roman" w:cs="Times New Roman"/>
          <w:b/>
          <w:kern w:val="0"/>
          <w:sz w:val="24"/>
          <w:szCs w:val="24"/>
          <w14:ligatures w14:val="none"/>
        </w:rPr>
        <w:t xml:space="preserve">Sources of revenue: </w:t>
      </w:r>
      <w:r w:rsidRPr="00C34FF9">
        <w:rPr>
          <w:rFonts w:ascii="Times New Roman" w:eastAsia="Times New Roman" w:hAnsi="Times New Roman" w:cs="Times New Roman"/>
          <w:kern w:val="0"/>
          <w:sz w:val="24"/>
          <w:szCs w:val="24"/>
          <w14:ligatures w14:val="none"/>
        </w:rPr>
        <w:t>The firm is getting a bulk amount of revenue through the affordable rates of rooms which cater to consumers who are budget conscious. The firm also gets revenue through onsite options of dining which are less significant in comparison to luxury hotels. Firm also gets revenue through franchises and additional services like Wi-Fi and others.</w:t>
      </w:r>
    </w:p>
    <w:p w14:paraId="01DD5F13" w14:textId="2B06B9E7"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r w:rsidRPr="00C34FF9">
        <w:rPr>
          <w:rFonts w:ascii="Times New Roman" w:eastAsia="Times New Roman" w:hAnsi="Times New Roman" w:cs="Times New Roman"/>
          <w:b/>
          <w:kern w:val="0"/>
          <w:sz w:val="24"/>
          <w:szCs w:val="24"/>
          <w14:ligatures w14:val="none"/>
        </w:rPr>
        <w:t xml:space="preserve">Revenue trends: The </w:t>
      </w:r>
      <w:r w:rsidRPr="00C34FF9">
        <w:rPr>
          <w:rFonts w:ascii="Times New Roman" w:eastAsia="Times New Roman" w:hAnsi="Times New Roman" w:cs="Times New Roman"/>
          <w:kern w:val="0"/>
          <w:sz w:val="24"/>
          <w:szCs w:val="24"/>
          <w14:ligatures w14:val="none"/>
        </w:rPr>
        <w:t xml:space="preserve">Firm has been able to manage stable revenues through the years, but growth is modest in comparison to luxury competitors (Wang </w:t>
      </w:r>
      <w:r w:rsidRPr="00C34FF9">
        <w:rPr>
          <w:rFonts w:ascii="Times New Roman" w:eastAsia="Times New Roman" w:hAnsi="Times New Roman" w:cs="Times New Roman"/>
          <w:i/>
          <w:kern w:val="0"/>
          <w:sz w:val="24"/>
          <w:szCs w:val="24"/>
          <w14:ligatures w14:val="none"/>
        </w:rPr>
        <w:t xml:space="preserve">et al., </w:t>
      </w:r>
      <w:r w:rsidRPr="00C34FF9">
        <w:rPr>
          <w:rFonts w:ascii="Times New Roman" w:eastAsia="Times New Roman" w:hAnsi="Times New Roman" w:cs="Times New Roman"/>
          <w:kern w:val="0"/>
          <w:sz w:val="24"/>
          <w:szCs w:val="24"/>
          <w14:ligatures w14:val="none"/>
        </w:rPr>
        <w:t xml:space="preserve">2023). The pandemic affected the revenue, but the form was able to make a quick recovery due to increases in the demand for domestic travel. </w:t>
      </w:r>
    </w:p>
    <w:p w14:paraId="5E9F7611" w14:textId="77777777"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r w:rsidRPr="00C34FF9">
        <w:rPr>
          <w:rFonts w:ascii="Times New Roman" w:eastAsia="Times New Roman" w:hAnsi="Times New Roman" w:cs="Times New Roman"/>
          <w:b/>
          <w:kern w:val="0"/>
          <w:sz w:val="24"/>
          <w:szCs w:val="24"/>
          <w14:ligatures w14:val="none"/>
        </w:rPr>
        <w:lastRenderedPageBreak/>
        <w:t>Factors driving the revenue growth:</w:t>
      </w:r>
      <w:r w:rsidRPr="00C34FF9">
        <w:rPr>
          <w:rFonts w:ascii="Times New Roman" w:eastAsia="Times New Roman" w:hAnsi="Times New Roman" w:cs="Times New Roman"/>
          <w:kern w:val="0"/>
          <w:sz w:val="24"/>
          <w:szCs w:val="24"/>
          <w14:ligatures w14:val="none"/>
        </w:rPr>
        <w:t xml:space="preserve"> Enhancing in the interest inside staycations along with options of budget travel improve occupancy. Additionally, ongoing refurbishments along with the expansion increase to appeal of the brand along with attracting new guests.  </w:t>
      </w:r>
    </w:p>
    <w:p w14:paraId="268143F1" w14:textId="77777777" w:rsidR="00C34FF9" w:rsidRPr="00C34FF9" w:rsidRDefault="00C34FF9" w:rsidP="00C34FF9">
      <w:pPr>
        <w:keepNext/>
        <w:keepLines/>
        <w:spacing w:after="0" w:line="360" w:lineRule="auto"/>
        <w:jc w:val="both"/>
        <w:outlineLvl w:val="0"/>
        <w:rPr>
          <w:rFonts w:ascii="Times New Roman" w:eastAsia="Times New Roman" w:hAnsi="Times New Roman" w:cs="Times New Roman"/>
          <w:b/>
          <w:kern w:val="0"/>
          <w:sz w:val="24"/>
          <w:szCs w:val="24"/>
          <w14:ligatures w14:val="none"/>
        </w:rPr>
      </w:pPr>
      <w:bookmarkStart w:id="3" w:name="_mohkmymp4s41"/>
      <w:bookmarkStart w:id="4" w:name="_Toc181540942"/>
      <w:bookmarkEnd w:id="3"/>
      <w:r w:rsidRPr="00C34FF9">
        <w:rPr>
          <w:rFonts w:ascii="Times New Roman" w:eastAsia="Times New Roman" w:hAnsi="Times New Roman" w:cs="Times New Roman"/>
          <w:b/>
          <w:kern w:val="0"/>
          <w:sz w:val="24"/>
          <w:szCs w:val="24"/>
          <w14:ligatures w14:val="none"/>
        </w:rPr>
        <w:t>Assessing the market positioning of both hotel groups the Shangri-La Hotel Group and Travelodge Hotels</w:t>
      </w:r>
      <w:bookmarkEnd w:id="4"/>
    </w:p>
    <w:p w14:paraId="48183F41" w14:textId="77777777"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r w:rsidRPr="00C34FF9">
        <w:rPr>
          <w:rFonts w:ascii="Times New Roman" w:eastAsia="Times New Roman" w:hAnsi="Times New Roman" w:cs="Times New Roman"/>
          <w:kern w:val="0"/>
          <w:sz w:val="24"/>
          <w:szCs w:val="24"/>
          <w14:ligatures w14:val="none"/>
        </w:rPr>
        <w:t xml:space="preserve">Several key factors are required to be considered for comparing the position of Shangri-La Hotel Group and Travelodge Hotels. The market positions of both firms are compared below </w:t>
      </w:r>
    </w:p>
    <w:p w14:paraId="653F7E1F" w14:textId="77777777" w:rsidR="00C34FF9" w:rsidRPr="00C34FF9" w:rsidRDefault="00C34FF9" w:rsidP="00C34FF9">
      <w:pPr>
        <w:keepNext/>
        <w:keepLines/>
        <w:spacing w:after="0" w:line="360" w:lineRule="auto"/>
        <w:jc w:val="both"/>
        <w:outlineLvl w:val="1"/>
        <w:rPr>
          <w:rFonts w:ascii="Times New Roman" w:eastAsia="Times New Roman" w:hAnsi="Times New Roman" w:cs="Times New Roman"/>
          <w:b/>
          <w:kern w:val="0"/>
          <w:sz w:val="24"/>
          <w:szCs w:val="24"/>
          <w14:ligatures w14:val="none"/>
        </w:rPr>
      </w:pPr>
      <w:bookmarkStart w:id="5" w:name="_9nsntx3g2gm3"/>
      <w:bookmarkStart w:id="6" w:name="_Toc181540943"/>
      <w:bookmarkEnd w:id="5"/>
      <w:r w:rsidRPr="00C34FF9">
        <w:rPr>
          <w:rFonts w:ascii="Times New Roman" w:eastAsia="Times New Roman" w:hAnsi="Times New Roman" w:cs="Times New Roman"/>
          <w:b/>
          <w:kern w:val="0"/>
          <w:sz w:val="24"/>
          <w:szCs w:val="24"/>
          <w14:ligatures w14:val="none"/>
        </w:rPr>
        <w:t>Market share</w:t>
      </w:r>
      <w:bookmarkEnd w:id="6"/>
    </w:p>
    <w:p w14:paraId="4FD65F7A" w14:textId="3A5318B6"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r w:rsidRPr="00C34FF9">
        <w:rPr>
          <w:rFonts w:ascii="Times New Roman" w:eastAsia="Times New Roman" w:hAnsi="Times New Roman" w:cs="Times New Roman"/>
          <w:b/>
          <w:kern w:val="0"/>
          <w:sz w:val="24"/>
          <w:szCs w:val="24"/>
          <w14:ligatures w14:val="none"/>
        </w:rPr>
        <w:t xml:space="preserve">Shangri-La Hotel Group: </w:t>
      </w:r>
      <w:r w:rsidRPr="00C34FF9">
        <w:rPr>
          <w:rFonts w:ascii="Times New Roman" w:eastAsia="Times New Roman" w:hAnsi="Times New Roman" w:cs="Times New Roman"/>
          <w:kern w:val="0"/>
          <w:sz w:val="24"/>
          <w:szCs w:val="24"/>
          <w14:ligatures w14:val="none"/>
        </w:rPr>
        <w:t xml:space="preserve">The firm can position itself as the luxury brand of the hotel which has a significant presence inside Asia </w:t>
      </w:r>
      <w:proofErr w:type="gramStart"/>
      <w:r w:rsidRPr="00C34FF9">
        <w:rPr>
          <w:rFonts w:ascii="Times New Roman" w:eastAsia="Times New Roman" w:hAnsi="Times New Roman" w:cs="Times New Roman"/>
          <w:kern w:val="0"/>
          <w:sz w:val="24"/>
          <w:szCs w:val="24"/>
          <w14:ligatures w14:val="none"/>
        </w:rPr>
        <w:t>and also</w:t>
      </w:r>
      <w:proofErr w:type="gramEnd"/>
      <w:r w:rsidRPr="00C34FF9">
        <w:rPr>
          <w:rFonts w:ascii="Times New Roman" w:eastAsia="Times New Roman" w:hAnsi="Times New Roman" w:cs="Times New Roman"/>
          <w:kern w:val="0"/>
          <w:sz w:val="24"/>
          <w:szCs w:val="24"/>
          <w14:ligatures w14:val="none"/>
        </w:rPr>
        <w:t xml:space="preserve"> key properties all over the world (Wu, 2021). The firm competes with the other brands of high end along with capturing smaller long-term premium segments towards the market. The market share of the firm is strong. I use the luxury segment specifically inside Asia Pacific. </w:t>
      </w:r>
    </w:p>
    <w:p w14:paraId="6E199A98" w14:textId="1F125B20"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r w:rsidRPr="00C34FF9">
        <w:rPr>
          <w:rFonts w:ascii="Times New Roman" w:eastAsia="Times New Roman" w:hAnsi="Times New Roman" w:cs="Times New Roman"/>
          <w:b/>
          <w:kern w:val="0"/>
          <w:sz w:val="24"/>
          <w:szCs w:val="24"/>
          <w14:ligatures w14:val="none"/>
        </w:rPr>
        <w:t xml:space="preserve">Travelodge Hotels: </w:t>
      </w:r>
      <w:r w:rsidRPr="00C34FF9">
        <w:rPr>
          <w:rFonts w:ascii="Times New Roman" w:eastAsia="Times New Roman" w:hAnsi="Times New Roman" w:cs="Times New Roman"/>
          <w:kern w:val="0"/>
          <w:sz w:val="24"/>
          <w:szCs w:val="24"/>
          <w14:ligatures w14:val="none"/>
        </w:rPr>
        <w:t>The firm can position itself as the budgeted chain of hotels it has a huge number of properties specifically in the UK along with Europe (</w:t>
      </w:r>
      <w:proofErr w:type="spellStart"/>
      <w:r w:rsidRPr="00C34FF9">
        <w:rPr>
          <w:rFonts w:ascii="Times New Roman" w:eastAsia="Times New Roman" w:hAnsi="Times New Roman" w:cs="Times New Roman"/>
          <w:kern w:val="0"/>
          <w:sz w:val="24"/>
          <w:szCs w:val="24"/>
          <w14:ligatures w14:val="none"/>
        </w:rPr>
        <w:t>Guix</w:t>
      </w:r>
      <w:proofErr w:type="spellEnd"/>
      <w:r w:rsidRPr="00C34FF9">
        <w:rPr>
          <w:rFonts w:ascii="Times New Roman" w:eastAsia="Times New Roman" w:hAnsi="Times New Roman" w:cs="Times New Roman"/>
          <w:kern w:val="0"/>
          <w:sz w:val="24"/>
          <w:szCs w:val="24"/>
          <w14:ligatures w14:val="none"/>
        </w:rPr>
        <w:t xml:space="preserve"> </w:t>
      </w:r>
      <w:r w:rsidRPr="00C34FF9">
        <w:rPr>
          <w:rFonts w:ascii="Times New Roman" w:eastAsia="Times New Roman" w:hAnsi="Times New Roman" w:cs="Times New Roman"/>
          <w:i/>
          <w:kern w:val="0"/>
          <w:sz w:val="24"/>
          <w:szCs w:val="24"/>
          <w14:ligatures w14:val="none"/>
        </w:rPr>
        <w:t xml:space="preserve">et al., </w:t>
      </w:r>
      <w:r w:rsidRPr="00C34FF9">
        <w:rPr>
          <w:rFonts w:ascii="Times New Roman" w:eastAsia="Times New Roman" w:hAnsi="Times New Roman" w:cs="Times New Roman"/>
          <w:kern w:val="0"/>
          <w:sz w:val="24"/>
          <w:szCs w:val="24"/>
          <w14:ligatures w14:val="none"/>
        </w:rPr>
        <w:t xml:space="preserve">2024). The organisation gives trees on the segment of the economy and appeals to travellers who are cost-conscious. The market share of the firm is substantial inside the category of budget which competes with the brands such as Ibis and Premier Inn.  </w:t>
      </w:r>
    </w:p>
    <w:p w14:paraId="674C99CD" w14:textId="77777777" w:rsidR="00C34FF9" w:rsidRPr="00C34FF9" w:rsidRDefault="00C34FF9" w:rsidP="00C34FF9">
      <w:pPr>
        <w:keepNext/>
        <w:keepLines/>
        <w:spacing w:after="0" w:line="360" w:lineRule="auto"/>
        <w:jc w:val="both"/>
        <w:outlineLvl w:val="1"/>
        <w:rPr>
          <w:rFonts w:ascii="Times New Roman" w:eastAsia="Times New Roman" w:hAnsi="Times New Roman" w:cs="Times New Roman"/>
          <w:b/>
          <w:kern w:val="0"/>
          <w:sz w:val="24"/>
          <w:szCs w:val="24"/>
          <w14:ligatures w14:val="none"/>
        </w:rPr>
      </w:pPr>
      <w:bookmarkStart w:id="7" w:name="_sbdqiwilmhf7"/>
      <w:bookmarkStart w:id="8" w:name="_Toc181540944"/>
      <w:bookmarkEnd w:id="7"/>
      <w:r w:rsidRPr="00C34FF9">
        <w:rPr>
          <w:rFonts w:ascii="Times New Roman" w:eastAsia="Times New Roman" w:hAnsi="Times New Roman" w:cs="Times New Roman"/>
          <w:b/>
          <w:kern w:val="0"/>
          <w:sz w:val="24"/>
          <w:szCs w:val="24"/>
          <w14:ligatures w14:val="none"/>
        </w:rPr>
        <w:t>Customer Demographics</w:t>
      </w:r>
      <w:bookmarkEnd w:id="8"/>
    </w:p>
    <w:p w14:paraId="00B52C90" w14:textId="77777777"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r w:rsidRPr="00C34FF9">
        <w:rPr>
          <w:rFonts w:ascii="Times New Roman" w:eastAsia="Times New Roman" w:hAnsi="Times New Roman" w:cs="Times New Roman"/>
          <w:b/>
          <w:kern w:val="0"/>
          <w:sz w:val="24"/>
          <w:szCs w:val="24"/>
          <w14:ligatures w14:val="none"/>
        </w:rPr>
        <w:t xml:space="preserve">Shangri-La Hotel Group: </w:t>
      </w:r>
      <w:r w:rsidRPr="00C34FF9">
        <w:rPr>
          <w:rFonts w:ascii="Times New Roman" w:eastAsia="Times New Roman" w:hAnsi="Times New Roman" w:cs="Times New Roman"/>
          <w:kern w:val="0"/>
          <w:sz w:val="24"/>
          <w:szCs w:val="24"/>
          <w14:ligatures w14:val="none"/>
        </w:rPr>
        <w:t xml:space="preserve">The firm attracts affluent travellers including the executives of business, luxury tourists along with individuals of high net worth. The firm consumers search for premium experiences, amenities of the end along with exceptional services (Wu, 2021). The target demographic is leisure and corporate travellers.  </w:t>
      </w:r>
    </w:p>
    <w:p w14:paraId="417B30AF" w14:textId="77777777"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r w:rsidRPr="00C34FF9">
        <w:rPr>
          <w:rFonts w:ascii="Times New Roman" w:eastAsia="Times New Roman" w:hAnsi="Times New Roman" w:cs="Times New Roman"/>
          <w:b/>
          <w:kern w:val="0"/>
          <w:sz w:val="24"/>
          <w:szCs w:val="24"/>
          <w14:ligatures w14:val="none"/>
        </w:rPr>
        <w:t xml:space="preserve">Travelodge Hotels: </w:t>
      </w:r>
      <w:r w:rsidRPr="00C34FF9">
        <w:rPr>
          <w:rFonts w:ascii="Times New Roman" w:eastAsia="Times New Roman" w:hAnsi="Times New Roman" w:cs="Times New Roman"/>
          <w:kern w:val="0"/>
          <w:sz w:val="24"/>
          <w:szCs w:val="24"/>
          <w14:ligatures w14:val="none"/>
        </w:rPr>
        <w:t>Appealing to the broad demographics involving families, tourists of budget-conscious along travellers of business searching regarding economic options (</w:t>
      </w:r>
      <w:proofErr w:type="spellStart"/>
      <w:r w:rsidRPr="00C34FF9">
        <w:rPr>
          <w:rFonts w:ascii="Times New Roman" w:eastAsia="Times New Roman" w:hAnsi="Times New Roman" w:cs="Times New Roman"/>
          <w:kern w:val="0"/>
          <w:sz w:val="24"/>
          <w:szCs w:val="24"/>
          <w14:ligatures w14:val="none"/>
        </w:rPr>
        <w:t>Guix</w:t>
      </w:r>
      <w:proofErr w:type="spellEnd"/>
      <w:r w:rsidRPr="00C34FF9">
        <w:rPr>
          <w:rFonts w:ascii="Times New Roman" w:eastAsia="Times New Roman" w:hAnsi="Times New Roman" w:cs="Times New Roman"/>
          <w:kern w:val="0"/>
          <w:sz w:val="24"/>
          <w:szCs w:val="24"/>
          <w14:ligatures w14:val="none"/>
        </w:rPr>
        <w:t xml:space="preserve"> </w:t>
      </w:r>
      <w:r w:rsidRPr="00C34FF9">
        <w:rPr>
          <w:rFonts w:ascii="Times New Roman" w:eastAsia="Times New Roman" w:hAnsi="Times New Roman" w:cs="Times New Roman"/>
          <w:i/>
          <w:kern w:val="0"/>
          <w:sz w:val="24"/>
          <w:szCs w:val="24"/>
          <w14:ligatures w14:val="none"/>
        </w:rPr>
        <w:t xml:space="preserve">et al., </w:t>
      </w:r>
      <w:r w:rsidRPr="00C34FF9">
        <w:rPr>
          <w:rFonts w:ascii="Times New Roman" w:eastAsia="Times New Roman" w:hAnsi="Times New Roman" w:cs="Times New Roman"/>
          <w:kern w:val="0"/>
          <w:sz w:val="24"/>
          <w:szCs w:val="24"/>
          <w14:ligatures w14:val="none"/>
        </w:rPr>
        <w:t xml:space="preserve">2024). The firm having diverse client’s stresses travellers who give priority to affordability above luxury. </w:t>
      </w:r>
    </w:p>
    <w:p w14:paraId="2E076F09" w14:textId="77777777" w:rsidR="00C34FF9" w:rsidRPr="00C34FF9" w:rsidRDefault="00C34FF9" w:rsidP="00C34FF9">
      <w:pPr>
        <w:keepNext/>
        <w:keepLines/>
        <w:spacing w:after="0" w:line="360" w:lineRule="auto"/>
        <w:jc w:val="both"/>
        <w:outlineLvl w:val="1"/>
        <w:rPr>
          <w:rFonts w:ascii="Times New Roman" w:eastAsia="Times New Roman" w:hAnsi="Times New Roman" w:cs="Times New Roman"/>
          <w:b/>
          <w:kern w:val="0"/>
          <w:sz w:val="24"/>
          <w:szCs w:val="24"/>
          <w14:ligatures w14:val="none"/>
        </w:rPr>
      </w:pPr>
      <w:bookmarkStart w:id="9" w:name="_afp3av81nnn"/>
      <w:bookmarkStart w:id="10" w:name="_Toc181540945"/>
      <w:bookmarkEnd w:id="9"/>
      <w:r w:rsidRPr="00C34FF9">
        <w:rPr>
          <w:rFonts w:ascii="Times New Roman" w:eastAsia="Times New Roman" w:hAnsi="Times New Roman" w:cs="Times New Roman"/>
          <w:b/>
          <w:kern w:val="0"/>
          <w:sz w:val="24"/>
          <w:szCs w:val="24"/>
          <w14:ligatures w14:val="none"/>
        </w:rPr>
        <w:t>Brand Perception</w:t>
      </w:r>
      <w:bookmarkEnd w:id="10"/>
    </w:p>
    <w:p w14:paraId="6E3B79D1" w14:textId="77777777" w:rsidR="00C34FF9" w:rsidRPr="00C34FF9" w:rsidRDefault="00C34FF9" w:rsidP="00C34FF9">
      <w:pPr>
        <w:spacing w:after="0" w:line="360" w:lineRule="auto"/>
        <w:jc w:val="both"/>
        <w:rPr>
          <w:rFonts w:ascii="Times New Roman" w:eastAsia="Times New Roman" w:hAnsi="Times New Roman" w:cs="Times New Roman"/>
          <w:b/>
          <w:kern w:val="0"/>
          <w:sz w:val="24"/>
          <w:szCs w:val="24"/>
          <w14:ligatures w14:val="none"/>
        </w:rPr>
      </w:pPr>
      <w:r w:rsidRPr="00C34FF9">
        <w:rPr>
          <w:rFonts w:ascii="Times New Roman" w:eastAsia="Times New Roman" w:hAnsi="Times New Roman" w:cs="Times New Roman"/>
          <w:b/>
          <w:kern w:val="0"/>
          <w:sz w:val="24"/>
          <w:szCs w:val="24"/>
          <w14:ligatures w14:val="none"/>
        </w:rPr>
        <w:t xml:space="preserve">Shangri-La Hotel Group: </w:t>
      </w:r>
      <w:r w:rsidRPr="00C34FF9">
        <w:rPr>
          <w:rFonts w:ascii="Times New Roman" w:eastAsia="Times New Roman" w:hAnsi="Times New Roman" w:cs="Times New Roman"/>
          <w:kern w:val="0"/>
          <w:sz w:val="24"/>
          <w:szCs w:val="24"/>
          <w14:ligatures w14:val="none"/>
        </w:rPr>
        <w:t>The firm is well knowledgeable regarding its opulence along with exceptional hospitality (</w:t>
      </w:r>
      <w:proofErr w:type="spellStart"/>
      <w:r w:rsidRPr="00C34FF9">
        <w:rPr>
          <w:rFonts w:ascii="Times New Roman" w:eastAsia="Times New Roman" w:hAnsi="Times New Roman" w:cs="Times New Roman"/>
          <w:kern w:val="0"/>
          <w:sz w:val="24"/>
          <w:szCs w:val="24"/>
          <w14:ligatures w14:val="none"/>
        </w:rPr>
        <w:t>Guix</w:t>
      </w:r>
      <w:proofErr w:type="spellEnd"/>
      <w:r w:rsidRPr="00C34FF9">
        <w:rPr>
          <w:rFonts w:ascii="Times New Roman" w:eastAsia="Times New Roman" w:hAnsi="Times New Roman" w:cs="Times New Roman"/>
          <w:kern w:val="0"/>
          <w:sz w:val="24"/>
          <w:szCs w:val="24"/>
          <w14:ligatures w14:val="none"/>
        </w:rPr>
        <w:t xml:space="preserve"> and Font, 2020). It perceives luxury symbols along with services of high quality. The brand evokes a prestige sense along with exclusivity which is appealing towards those who give value to comfort above luxury. </w:t>
      </w:r>
      <w:r w:rsidRPr="00C34FF9">
        <w:rPr>
          <w:rFonts w:ascii="Times New Roman" w:eastAsia="Times New Roman" w:hAnsi="Times New Roman" w:cs="Times New Roman"/>
          <w:b/>
          <w:kern w:val="0"/>
          <w:sz w:val="24"/>
          <w:szCs w:val="24"/>
          <w14:ligatures w14:val="none"/>
        </w:rPr>
        <w:t xml:space="preserve"> </w:t>
      </w:r>
    </w:p>
    <w:p w14:paraId="7631E534" w14:textId="7ABD470D" w:rsidR="00C34FF9" w:rsidRDefault="00C34FF9" w:rsidP="00C34FF9">
      <w:r w:rsidRPr="00C34FF9">
        <w:rPr>
          <w:rFonts w:ascii="Times New Roman" w:eastAsia="Times New Roman" w:hAnsi="Times New Roman" w:cs="Times New Roman"/>
          <w:b/>
          <w:kern w:val="0"/>
          <w:sz w:val="24"/>
          <w:szCs w:val="24"/>
          <w14:ligatures w14:val="none"/>
        </w:rPr>
        <w:t xml:space="preserve">Travelodge Hotels: </w:t>
      </w:r>
      <w:r w:rsidRPr="00C34FF9">
        <w:rPr>
          <w:rFonts w:ascii="Times New Roman" w:eastAsia="Times New Roman" w:hAnsi="Times New Roman" w:cs="Times New Roman"/>
          <w:kern w:val="0"/>
          <w:sz w:val="24"/>
          <w:szCs w:val="24"/>
          <w14:ligatures w14:val="none"/>
        </w:rPr>
        <w:t>The firm positioned itself as reliable along with affordable options it perceived as budget-friendly along with practical (</w:t>
      </w:r>
      <w:proofErr w:type="spellStart"/>
      <w:r w:rsidRPr="00C34FF9">
        <w:rPr>
          <w:rFonts w:ascii="Times New Roman" w:eastAsia="Times New Roman" w:hAnsi="Times New Roman" w:cs="Times New Roman"/>
          <w:kern w:val="0"/>
          <w:sz w:val="24"/>
          <w:szCs w:val="24"/>
          <w14:ligatures w14:val="none"/>
        </w:rPr>
        <w:t>Guix</w:t>
      </w:r>
      <w:proofErr w:type="spellEnd"/>
      <w:r w:rsidRPr="00C34FF9">
        <w:rPr>
          <w:rFonts w:ascii="Times New Roman" w:eastAsia="Times New Roman" w:hAnsi="Times New Roman" w:cs="Times New Roman"/>
          <w:kern w:val="0"/>
          <w:sz w:val="24"/>
          <w:szCs w:val="24"/>
          <w14:ligatures w14:val="none"/>
        </w:rPr>
        <w:t xml:space="preserve"> </w:t>
      </w:r>
      <w:r w:rsidRPr="00C34FF9">
        <w:rPr>
          <w:rFonts w:ascii="Times New Roman" w:eastAsia="Times New Roman" w:hAnsi="Times New Roman" w:cs="Times New Roman"/>
          <w:i/>
          <w:kern w:val="0"/>
          <w:sz w:val="24"/>
          <w:szCs w:val="24"/>
          <w14:ligatures w14:val="none"/>
        </w:rPr>
        <w:t xml:space="preserve">et al., </w:t>
      </w:r>
      <w:r w:rsidRPr="00C34FF9">
        <w:rPr>
          <w:rFonts w:ascii="Times New Roman" w:eastAsia="Times New Roman" w:hAnsi="Times New Roman" w:cs="Times New Roman"/>
          <w:kern w:val="0"/>
          <w:sz w:val="24"/>
          <w:szCs w:val="24"/>
          <w14:ligatures w14:val="none"/>
        </w:rPr>
        <w:t>2024). The firm does not evoke</w:t>
      </w:r>
    </w:p>
    <w:p w14:paraId="3DC9EF77" w14:textId="77777777"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r w:rsidRPr="00C34FF9">
        <w:rPr>
          <w:rFonts w:ascii="Times New Roman" w:eastAsia="Times New Roman" w:hAnsi="Times New Roman" w:cs="Times New Roman"/>
          <w:kern w:val="0"/>
          <w:sz w:val="24"/>
          <w:szCs w:val="24"/>
          <w14:ligatures w14:val="none"/>
        </w:rPr>
        <w:lastRenderedPageBreak/>
        <w:t xml:space="preserve">prestige such as luxury brands. It is well-known regarding straightforward offerings along with values regarding money. The firm has become popular with budget travellers.  </w:t>
      </w:r>
    </w:p>
    <w:p w14:paraId="06F484D8" w14:textId="77777777" w:rsidR="00C34FF9" w:rsidRPr="00C34FF9" w:rsidRDefault="00C34FF9" w:rsidP="00C34FF9">
      <w:pPr>
        <w:keepNext/>
        <w:keepLines/>
        <w:spacing w:after="0" w:line="360" w:lineRule="auto"/>
        <w:jc w:val="both"/>
        <w:outlineLvl w:val="0"/>
        <w:rPr>
          <w:rFonts w:ascii="Times New Roman" w:eastAsia="Times New Roman" w:hAnsi="Times New Roman" w:cs="Times New Roman"/>
          <w:b/>
          <w:kern w:val="0"/>
          <w:sz w:val="24"/>
          <w:szCs w:val="24"/>
          <w14:ligatures w14:val="none"/>
        </w:rPr>
      </w:pPr>
      <w:bookmarkStart w:id="11" w:name="_cvc8xf4s1g7q"/>
      <w:bookmarkStart w:id="12" w:name="_Toc181540946"/>
      <w:bookmarkEnd w:id="11"/>
      <w:r w:rsidRPr="00C34FF9">
        <w:rPr>
          <w:rFonts w:ascii="Times New Roman" w:eastAsia="Times New Roman" w:hAnsi="Times New Roman" w:cs="Times New Roman"/>
          <w:b/>
          <w:kern w:val="0"/>
          <w:sz w:val="24"/>
          <w:szCs w:val="24"/>
          <w14:ligatures w14:val="none"/>
        </w:rPr>
        <w:t>Evaluation of the growth potential of Shangri-La Hotel Group and Travelodge Hotels</w:t>
      </w:r>
      <w:bookmarkEnd w:id="12"/>
    </w:p>
    <w:p w14:paraId="6D99196C" w14:textId="77777777" w:rsidR="00C34FF9" w:rsidRPr="00C34FF9" w:rsidRDefault="00C34FF9" w:rsidP="00C34FF9">
      <w:pPr>
        <w:keepNext/>
        <w:keepLines/>
        <w:spacing w:after="0" w:line="360" w:lineRule="auto"/>
        <w:jc w:val="both"/>
        <w:outlineLvl w:val="1"/>
        <w:rPr>
          <w:rFonts w:ascii="Times New Roman" w:eastAsia="Times New Roman" w:hAnsi="Times New Roman" w:cs="Times New Roman"/>
          <w:b/>
          <w:kern w:val="0"/>
          <w:sz w:val="24"/>
          <w:szCs w:val="24"/>
          <w14:ligatures w14:val="none"/>
        </w:rPr>
      </w:pPr>
      <w:bookmarkStart w:id="13" w:name="_h0alqtea3qtb"/>
      <w:bookmarkStart w:id="14" w:name="_Toc181540947"/>
      <w:bookmarkEnd w:id="13"/>
      <w:r w:rsidRPr="00C34FF9">
        <w:rPr>
          <w:rFonts w:ascii="Times New Roman" w:eastAsia="Times New Roman" w:hAnsi="Times New Roman" w:cs="Times New Roman"/>
          <w:b/>
          <w:kern w:val="0"/>
          <w:sz w:val="24"/>
          <w:szCs w:val="24"/>
          <w14:ligatures w14:val="none"/>
        </w:rPr>
        <w:t>Growth potential</w:t>
      </w:r>
      <w:bookmarkEnd w:id="14"/>
      <w:r w:rsidRPr="00C34FF9">
        <w:rPr>
          <w:rFonts w:ascii="Times New Roman" w:eastAsia="Times New Roman" w:hAnsi="Times New Roman" w:cs="Times New Roman"/>
          <w:b/>
          <w:kern w:val="0"/>
          <w:sz w:val="24"/>
          <w:szCs w:val="24"/>
          <w14:ligatures w14:val="none"/>
        </w:rPr>
        <w:t xml:space="preserve"> </w:t>
      </w:r>
    </w:p>
    <w:p w14:paraId="257144F7" w14:textId="77777777" w:rsidR="00C34FF9" w:rsidRPr="00C34FF9" w:rsidRDefault="00C34FF9" w:rsidP="00C34FF9">
      <w:pPr>
        <w:spacing w:after="0" w:line="360" w:lineRule="auto"/>
        <w:jc w:val="both"/>
        <w:rPr>
          <w:rFonts w:ascii="Times New Roman" w:eastAsia="Times New Roman" w:hAnsi="Times New Roman" w:cs="Times New Roman"/>
          <w:b/>
          <w:kern w:val="0"/>
          <w:sz w:val="24"/>
          <w:szCs w:val="24"/>
          <w14:ligatures w14:val="none"/>
        </w:rPr>
      </w:pPr>
      <w:r w:rsidRPr="00C34FF9">
        <w:rPr>
          <w:rFonts w:ascii="Times New Roman" w:eastAsia="Times New Roman" w:hAnsi="Times New Roman" w:cs="Times New Roman"/>
          <w:b/>
          <w:kern w:val="0"/>
          <w:sz w:val="24"/>
          <w:szCs w:val="24"/>
          <w14:ligatures w14:val="none"/>
        </w:rPr>
        <w:t>Shangri-La Hotel Group</w:t>
      </w:r>
    </w:p>
    <w:p w14:paraId="056F6D9C" w14:textId="31A813C7"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r w:rsidRPr="00C34FF9">
        <w:rPr>
          <w:rFonts w:ascii="Times New Roman" w:eastAsia="Times New Roman" w:hAnsi="Times New Roman" w:cs="Times New Roman"/>
          <w:kern w:val="0"/>
          <w:sz w:val="24"/>
          <w:szCs w:val="24"/>
          <w14:ligatures w14:val="none"/>
        </w:rPr>
        <w:t xml:space="preserve">Shangri-La stresses the expansion of its footprint inside emerging markets specifically in Asia, Africa along the Middle East (Page and Connell, 2020). Consequently, the firm is strategically developing as well as acquiring properties inside key cities towards taking inside growing demands of travel. Consequently, above the traditional hotels the firm can explore the development of mixed-use along with the residences of the brand. It helps the firm in catering towards the consumers who are affluent and servicing both hotels along with the luxury living experiences. The firm is also making investments in technology regarding the personalised experiences of consumers along with the seamless experiences of booking towards attracting travellers who are tech-savvy (Page and Connell, 2020). Shangri-La Hotel Group has the opportunity that the initiatives of the firm towards sustainability can align with the demands regarding eco-friendliness along with the sustainable options of luxury. It will help the firm in attracting new consumers who give priority to eco-traveling (White, 2020). The potential barrier regarding the growth of the firm is that luxury travel is sensitive towards the downturn of the economy which might affect the rates of occupancy along with the profitability.   </w:t>
      </w:r>
    </w:p>
    <w:p w14:paraId="1ECC9DCA" w14:textId="77777777" w:rsidR="00C34FF9" w:rsidRPr="00C34FF9" w:rsidRDefault="00C34FF9" w:rsidP="00C34FF9">
      <w:pPr>
        <w:spacing w:after="0" w:line="360" w:lineRule="auto"/>
        <w:jc w:val="both"/>
        <w:rPr>
          <w:rFonts w:ascii="Times New Roman" w:eastAsia="Times New Roman" w:hAnsi="Times New Roman" w:cs="Times New Roman"/>
          <w:b/>
          <w:kern w:val="0"/>
          <w:sz w:val="24"/>
          <w:szCs w:val="24"/>
          <w14:ligatures w14:val="none"/>
        </w:rPr>
      </w:pPr>
      <w:r w:rsidRPr="00C34FF9">
        <w:rPr>
          <w:rFonts w:ascii="Times New Roman" w:eastAsia="Times New Roman" w:hAnsi="Times New Roman" w:cs="Times New Roman"/>
          <w:b/>
          <w:kern w:val="0"/>
          <w:sz w:val="24"/>
          <w:szCs w:val="24"/>
          <w14:ligatures w14:val="none"/>
        </w:rPr>
        <w:t>Travelodge Hotels</w:t>
      </w:r>
    </w:p>
    <w:p w14:paraId="62F10C12" w14:textId="77777777"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r w:rsidRPr="00C34FF9">
        <w:rPr>
          <w:rFonts w:ascii="Times New Roman" w:eastAsia="Times New Roman" w:hAnsi="Times New Roman" w:cs="Times New Roman"/>
          <w:kern w:val="0"/>
          <w:sz w:val="24"/>
          <w:szCs w:val="24"/>
          <w14:ligatures w14:val="none"/>
        </w:rPr>
        <w:t xml:space="preserve">The firm Travelodge is making expansion in its portfolio inside the UK along with Europe. It gives trees in premium locations secure towards attracting a huge number of consumers (White, 2020). The firm is also making investments in refurbishing properties which are existing towards increasing the experiences of guests along with boosting perception of the brand. The firm is expanding by franchising towards using local expertise along with decreasing the expenditures in capital in the new properties. Consequently, the travel business has rebounded Travelodge is able to capitalise on the enhancement in the demand regarding corporate clients who are budget-conscious (Ford, 2024). Additionally, post-pandemic there is growth in domestic tourism which gives the opportunity to read budget hotels like Travelodge. On the other hand, the potential barrier for Travelodge is the downturns of the economy which has an important effect on the segment of the budget since the travellers selected decreasing travelling expenses (Ford, 2024). Additionally, the market of economy </w:t>
      </w:r>
      <w:r w:rsidRPr="00C34FF9">
        <w:rPr>
          <w:rFonts w:ascii="Times New Roman" w:eastAsia="Times New Roman" w:hAnsi="Times New Roman" w:cs="Times New Roman"/>
          <w:kern w:val="0"/>
          <w:sz w:val="24"/>
          <w:szCs w:val="24"/>
          <w14:ligatures w14:val="none"/>
        </w:rPr>
        <w:lastRenderedPageBreak/>
        <w:t xml:space="preserve">hotels inside the UK is situated which lint’s the firm growth opportunity along with leading towards enhancing competition in the price.     </w:t>
      </w:r>
    </w:p>
    <w:p w14:paraId="49F094EE" w14:textId="77777777" w:rsidR="00A83770" w:rsidRPr="00A83770" w:rsidRDefault="00A83770" w:rsidP="00A83770">
      <w:pPr>
        <w:keepNext/>
        <w:keepLines/>
        <w:spacing w:after="0" w:line="360" w:lineRule="auto"/>
        <w:jc w:val="both"/>
        <w:outlineLvl w:val="0"/>
        <w:rPr>
          <w:rFonts w:ascii="Times New Roman" w:eastAsia="Times New Roman" w:hAnsi="Times New Roman" w:cs="Times New Roman"/>
          <w:b/>
          <w:kern w:val="0"/>
          <w:sz w:val="24"/>
          <w:szCs w:val="24"/>
          <w14:ligatures w14:val="none"/>
        </w:rPr>
      </w:pPr>
      <w:bookmarkStart w:id="15" w:name="_Toc181540948"/>
      <w:r w:rsidRPr="00A83770">
        <w:rPr>
          <w:rFonts w:ascii="Times New Roman" w:eastAsia="Times New Roman" w:hAnsi="Times New Roman" w:cs="Times New Roman"/>
          <w:b/>
          <w:kern w:val="0"/>
          <w:sz w:val="24"/>
          <w:szCs w:val="24"/>
          <w14:ligatures w14:val="none"/>
        </w:rPr>
        <w:t>Evaluation of financial commitment to CSR of Shangri-La Hotel Group and Travelodge Hotels</w:t>
      </w:r>
      <w:bookmarkEnd w:id="15"/>
    </w:p>
    <w:p w14:paraId="2D8E3C2A" w14:textId="77777777" w:rsidR="00A83770" w:rsidRPr="00A83770" w:rsidRDefault="00A83770" w:rsidP="00A83770">
      <w:pPr>
        <w:spacing w:after="0" w:line="360" w:lineRule="auto"/>
        <w:jc w:val="both"/>
        <w:rPr>
          <w:rFonts w:ascii="Times New Roman" w:eastAsia="Times New Roman" w:hAnsi="Times New Roman" w:cs="Times New Roman"/>
          <w:b/>
          <w:kern w:val="0"/>
          <w:sz w:val="24"/>
          <w:szCs w:val="24"/>
          <w14:ligatures w14:val="none"/>
        </w:rPr>
      </w:pPr>
      <w:r w:rsidRPr="00A83770">
        <w:rPr>
          <w:rFonts w:ascii="Times New Roman" w:eastAsia="Times New Roman" w:hAnsi="Times New Roman" w:cs="Times New Roman"/>
          <w:b/>
          <w:kern w:val="0"/>
          <w:sz w:val="24"/>
          <w:szCs w:val="24"/>
          <w14:ligatures w14:val="none"/>
        </w:rPr>
        <w:t>Shangri-La Hotel Group</w:t>
      </w:r>
    </w:p>
    <w:p w14:paraId="44A6D898" w14:textId="68C6DB11" w:rsidR="00A83770" w:rsidRPr="00A83770" w:rsidRDefault="00A83770" w:rsidP="00A83770">
      <w:pPr>
        <w:spacing w:after="0" w:line="360" w:lineRule="auto"/>
        <w:jc w:val="both"/>
        <w:rPr>
          <w:rFonts w:ascii="Times New Roman" w:eastAsia="Times New Roman" w:hAnsi="Times New Roman" w:cs="Times New Roman"/>
          <w:kern w:val="0"/>
          <w:sz w:val="24"/>
          <w:szCs w:val="24"/>
          <w14:ligatures w14:val="none"/>
        </w:rPr>
      </w:pPr>
      <w:r w:rsidRPr="00A83770">
        <w:rPr>
          <w:rFonts w:ascii="Times New Roman" w:eastAsia="Times New Roman" w:hAnsi="Times New Roman" w:cs="Times New Roman"/>
          <w:kern w:val="0"/>
          <w:sz w:val="24"/>
          <w:szCs w:val="24"/>
          <w14:ligatures w14:val="none"/>
        </w:rPr>
        <w:t xml:space="preserve">Shangri-La Hotel Group has made the commitment towards resources which are sustainable towards the initiatives of sustainability involving effects of energy, reduction in waste along the programs of conservation of water (Shangri-la.com, 2024). The firm has set </w:t>
      </w:r>
      <w:proofErr w:type="gramStart"/>
      <w:r w:rsidRPr="00A83770">
        <w:rPr>
          <w:rFonts w:ascii="Times New Roman" w:eastAsia="Times New Roman" w:hAnsi="Times New Roman" w:cs="Times New Roman"/>
          <w:kern w:val="0"/>
          <w:sz w:val="24"/>
          <w:szCs w:val="24"/>
          <w14:ligatures w14:val="none"/>
        </w:rPr>
        <w:t>particular targets</w:t>
      </w:r>
      <w:proofErr w:type="gramEnd"/>
      <w:r w:rsidRPr="00A83770">
        <w:rPr>
          <w:rFonts w:ascii="Times New Roman" w:eastAsia="Times New Roman" w:hAnsi="Times New Roman" w:cs="Times New Roman"/>
          <w:kern w:val="0"/>
          <w:sz w:val="24"/>
          <w:szCs w:val="24"/>
          <w14:ligatures w14:val="none"/>
        </w:rPr>
        <w:t xml:space="preserve"> like a reduction in the consumption of energy by 20% by the year 2025. The group is also making the allocation of the funds towards the projects of the development of community involving education along with the initiatives of health inside the regions where the firm is operating. The firm commitment is mostly reflected in its annual reports along with the disclosure of sustainability (Shangri-la.com, 2024). Additionally, the firm is collaborating with lots of firms which are non-profitable along with the initiatives. Hence, it contributes financially towards the efforts which put stress on the protection of the environment along with the welfare of the community. Consequently, the regulatory report of Shangri-La Hotel Group on its performance of CSR highlights the effects of the initiatives of the firm inside sustainability along with the engagement of the community (Shangri-la.com, 2024). Therefore, this transparency shows the commitment of the firm regarding long-term CSR. </w:t>
      </w:r>
    </w:p>
    <w:p w14:paraId="4FD0280B" w14:textId="77777777" w:rsidR="00A83770" w:rsidRPr="00A83770" w:rsidRDefault="00A83770" w:rsidP="00A83770">
      <w:pPr>
        <w:spacing w:after="0" w:line="360" w:lineRule="auto"/>
        <w:jc w:val="both"/>
        <w:rPr>
          <w:rFonts w:ascii="Times New Roman" w:eastAsia="Times New Roman" w:hAnsi="Times New Roman" w:cs="Times New Roman"/>
          <w:b/>
          <w:kern w:val="0"/>
          <w:sz w:val="24"/>
          <w:szCs w:val="24"/>
          <w14:ligatures w14:val="none"/>
        </w:rPr>
      </w:pPr>
      <w:r w:rsidRPr="00A83770">
        <w:rPr>
          <w:rFonts w:ascii="Times New Roman" w:eastAsia="Times New Roman" w:hAnsi="Times New Roman" w:cs="Times New Roman"/>
          <w:b/>
          <w:kern w:val="0"/>
          <w:sz w:val="24"/>
          <w:szCs w:val="24"/>
          <w14:ligatures w14:val="none"/>
        </w:rPr>
        <w:t>Travelodge Hotels</w:t>
      </w:r>
    </w:p>
    <w:p w14:paraId="7F9D0C41" w14:textId="0D3FF955" w:rsidR="00A83770" w:rsidRPr="00A83770" w:rsidRDefault="00A83770" w:rsidP="00A83770">
      <w:pPr>
        <w:spacing w:after="0" w:line="360" w:lineRule="auto"/>
        <w:jc w:val="both"/>
        <w:rPr>
          <w:rFonts w:ascii="Times New Roman" w:eastAsia="Times New Roman" w:hAnsi="Times New Roman" w:cs="Times New Roman"/>
          <w:kern w:val="0"/>
          <w:sz w:val="24"/>
          <w:szCs w:val="24"/>
          <w14:ligatures w14:val="none"/>
        </w:rPr>
      </w:pPr>
      <w:r w:rsidRPr="00A83770">
        <w:rPr>
          <w:rFonts w:ascii="Times New Roman" w:eastAsia="Times New Roman" w:hAnsi="Times New Roman" w:cs="Times New Roman"/>
          <w:kern w:val="0"/>
          <w:sz w:val="24"/>
          <w:szCs w:val="24"/>
          <w14:ligatures w14:val="none"/>
        </w:rPr>
        <w:t xml:space="preserve">Travelodge made an investment in CSR which gives its stress on sustainability through the renovations of efficiency of energy along with the strategies regarding the reduction of waste (Travelodge.co.uk, 2024). The firm is having the aim of making improvements in its environmental footprint which will be done by investment which is normally a smaller amount in comparison to luxury brands such as Shangri-La. Additionally, the organisation participates in lots of local community initiatives. It involves helping charities along with educational programs. Consequently, it most of the time aligns with the budget-conscious ethos of the firm (Travelodge.co.uk, 2024). Additionally, the firm has a financial commitment towards the development of employees along with their well-being. Hence, the firm gives the programs of training along with the advantages which reflect firm commitment towards the positive culture of the workplace. Consequently, the firm Travelodge reports reading its activities of CSR inside its annual reports, but it does not have a comprehensive </w:t>
      </w:r>
      <w:r w:rsidRPr="00A83770">
        <w:rPr>
          <w:rFonts w:ascii="Times New Roman" w:eastAsia="Times New Roman" w:hAnsi="Times New Roman" w:cs="Times New Roman"/>
          <w:kern w:val="0"/>
          <w:sz w:val="24"/>
          <w:szCs w:val="24"/>
          <w14:ligatures w14:val="none"/>
        </w:rPr>
        <w:lastRenderedPageBreak/>
        <w:t xml:space="preserve">system of tracking like Shangri-La (Travelodge.co.uk, 2024). The firm puts more stress on practical initiatives which gives direct advantages to the guests along with the communities.      </w:t>
      </w:r>
    </w:p>
    <w:p w14:paraId="46EC06C9" w14:textId="77777777" w:rsidR="00A83770" w:rsidRPr="00A83770" w:rsidRDefault="00A83770" w:rsidP="00A83770">
      <w:pPr>
        <w:keepNext/>
        <w:keepLines/>
        <w:spacing w:after="0" w:line="360" w:lineRule="auto"/>
        <w:jc w:val="both"/>
        <w:outlineLvl w:val="0"/>
        <w:rPr>
          <w:rFonts w:ascii="Times New Roman" w:eastAsia="Times New Roman" w:hAnsi="Times New Roman" w:cs="Times New Roman"/>
          <w:b/>
          <w:kern w:val="0"/>
          <w:sz w:val="24"/>
          <w:szCs w:val="24"/>
          <w14:ligatures w14:val="none"/>
        </w:rPr>
      </w:pPr>
      <w:bookmarkStart w:id="16" w:name="_kzpdbqg523k9"/>
      <w:bookmarkStart w:id="17" w:name="_Toc181540949"/>
      <w:bookmarkEnd w:id="16"/>
      <w:r w:rsidRPr="00A83770">
        <w:rPr>
          <w:rFonts w:ascii="Times New Roman" w:eastAsia="Times New Roman" w:hAnsi="Times New Roman" w:cs="Times New Roman"/>
          <w:b/>
          <w:kern w:val="0"/>
          <w:sz w:val="24"/>
          <w:szCs w:val="24"/>
          <w14:ligatures w14:val="none"/>
        </w:rPr>
        <w:t>Recommendations</w:t>
      </w:r>
      <w:bookmarkEnd w:id="17"/>
      <w:r w:rsidRPr="00A83770">
        <w:rPr>
          <w:rFonts w:ascii="Times New Roman" w:eastAsia="Times New Roman" w:hAnsi="Times New Roman" w:cs="Times New Roman"/>
          <w:b/>
          <w:kern w:val="0"/>
          <w:sz w:val="24"/>
          <w:szCs w:val="24"/>
          <w14:ligatures w14:val="none"/>
        </w:rPr>
        <w:t xml:space="preserve"> </w:t>
      </w:r>
    </w:p>
    <w:p w14:paraId="67CD1985" w14:textId="77777777" w:rsidR="00A83770" w:rsidRDefault="00A83770" w:rsidP="00A83770">
      <w:pPr>
        <w:spacing w:after="0" w:line="360" w:lineRule="auto"/>
        <w:jc w:val="both"/>
        <w:rPr>
          <w:rFonts w:ascii="Times New Roman" w:eastAsia="Times New Roman" w:hAnsi="Times New Roman" w:cs="Times New Roman"/>
          <w:b/>
          <w:kern w:val="0"/>
          <w:sz w:val="24"/>
          <w:szCs w:val="24"/>
          <w14:ligatures w14:val="none"/>
        </w:rPr>
      </w:pPr>
      <w:r w:rsidRPr="00A83770">
        <w:rPr>
          <w:rFonts w:ascii="Times New Roman" w:eastAsia="Times New Roman" w:hAnsi="Times New Roman" w:cs="Times New Roman"/>
          <w:b/>
          <w:kern w:val="0"/>
          <w:sz w:val="24"/>
          <w:szCs w:val="24"/>
          <w14:ligatures w14:val="none"/>
        </w:rPr>
        <w:t>Shangri-La Hotel Group</w:t>
      </w:r>
    </w:p>
    <w:p w14:paraId="5326114B" w14:textId="77777777" w:rsidR="00A83770" w:rsidRPr="00A83770" w:rsidRDefault="00A83770" w:rsidP="00A83770">
      <w:pPr>
        <w:spacing w:after="0" w:line="360" w:lineRule="auto"/>
        <w:jc w:val="both"/>
        <w:rPr>
          <w:rFonts w:ascii="Times New Roman" w:eastAsia="Times New Roman" w:hAnsi="Times New Roman" w:cs="Times New Roman"/>
          <w:kern w:val="0"/>
          <w:sz w:val="24"/>
          <w:szCs w:val="24"/>
          <w14:ligatures w14:val="none"/>
        </w:rPr>
      </w:pPr>
      <w:r w:rsidRPr="00A83770">
        <w:rPr>
          <w:rFonts w:ascii="Times New Roman" w:eastAsia="Times New Roman" w:hAnsi="Times New Roman" w:cs="Times New Roman"/>
          <w:kern w:val="0"/>
          <w:sz w:val="24"/>
          <w:szCs w:val="24"/>
          <w14:ligatures w14:val="none"/>
        </w:rPr>
        <w:t xml:space="preserve">Shangri-La Hotel Group is required to make expansion in its sustainable offerings of luxury. The demand for eco-friendly along sustainable options for travel among affluent customers has been raised.  Shangri-La is required to stress the expansion of its luxury offerings which are sustainable (Kee </w:t>
      </w:r>
      <w:r w:rsidRPr="00A83770">
        <w:rPr>
          <w:rFonts w:ascii="Times New Roman" w:eastAsia="Times New Roman" w:hAnsi="Times New Roman" w:cs="Times New Roman"/>
          <w:i/>
          <w:kern w:val="0"/>
          <w:sz w:val="24"/>
          <w:szCs w:val="24"/>
          <w14:ligatures w14:val="none"/>
        </w:rPr>
        <w:t xml:space="preserve">et al., </w:t>
      </w:r>
      <w:r w:rsidRPr="00A83770">
        <w:rPr>
          <w:rFonts w:ascii="Times New Roman" w:eastAsia="Times New Roman" w:hAnsi="Times New Roman" w:cs="Times New Roman"/>
          <w:kern w:val="0"/>
          <w:sz w:val="24"/>
          <w:szCs w:val="24"/>
          <w14:ligatures w14:val="none"/>
        </w:rPr>
        <w:t xml:space="preserve">2020). It might involve creating properties which are eco-friendly including the practices of green building, sourcing sustainability along with local products along with increasing the programs of wellness which makes the promotion of holistic well-being. Therefore, it will enable the firm to position itself as the leader in sustainable luxury. It will help in attracting travellers who are environmentally conscious along with dissimilar itself through its competitors.        </w:t>
      </w:r>
    </w:p>
    <w:p w14:paraId="7672473B" w14:textId="77777777" w:rsidR="00A83770" w:rsidRPr="00A83770" w:rsidRDefault="00A83770" w:rsidP="00A83770">
      <w:pPr>
        <w:spacing w:after="0" w:line="360" w:lineRule="auto"/>
        <w:jc w:val="both"/>
        <w:rPr>
          <w:rFonts w:ascii="Times New Roman" w:eastAsia="Times New Roman" w:hAnsi="Times New Roman" w:cs="Times New Roman"/>
          <w:b/>
          <w:kern w:val="0"/>
          <w:sz w:val="24"/>
          <w:szCs w:val="24"/>
          <w14:ligatures w14:val="none"/>
        </w:rPr>
      </w:pPr>
      <w:r w:rsidRPr="00A83770">
        <w:rPr>
          <w:rFonts w:ascii="Times New Roman" w:eastAsia="Times New Roman" w:hAnsi="Times New Roman" w:cs="Times New Roman"/>
          <w:b/>
          <w:kern w:val="0"/>
          <w:sz w:val="24"/>
          <w:szCs w:val="24"/>
          <w14:ligatures w14:val="none"/>
        </w:rPr>
        <w:t>Travelodge Hotels</w:t>
      </w:r>
    </w:p>
    <w:p w14:paraId="19238C3C" w14:textId="77777777" w:rsidR="00A83770" w:rsidRPr="00A83770" w:rsidRDefault="00A83770" w:rsidP="00A83770">
      <w:pPr>
        <w:spacing w:after="0" w:line="360" w:lineRule="auto"/>
        <w:jc w:val="both"/>
        <w:rPr>
          <w:rFonts w:ascii="Times New Roman" w:eastAsia="Times New Roman" w:hAnsi="Times New Roman" w:cs="Times New Roman"/>
          <w:kern w:val="0"/>
          <w:sz w:val="24"/>
          <w:szCs w:val="24"/>
          <w14:ligatures w14:val="none"/>
        </w:rPr>
      </w:pPr>
      <w:r w:rsidRPr="00A83770">
        <w:rPr>
          <w:rFonts w:ascii="Times New Roman" w:eastAsia="Times New Roman" w:hAnsi="Times New Roman" w:cs="Times New Roman"/>
          <w:kern w:val="0"/>
          <w:sz w:val="24"/>
          <w:szCs w:val="24"/>
          <w14:ligatures w14:val="none"/>
        </w:rPr>
        <w:t xml:space="preserve">Travelodge Hotels is required to increase its digital presence along with consumer experience. Since domestic travel is continuously rebound it becomes necessary regarding Travelodge that it needs to make enhancements in its capabilities of digital along with the entire consumer experience (Ahmad, 2024). It can include upgradation of the platform of booking towards giving an interface which is user-friendly. The firm can make the implementation of the features of mobile applications regarding seamless check-ins along with leveraging analysis of data towards giving priority to the efforts of marketing. The firm can also boost the experience digitally and might support in attracting travellers who are tech savvy along with streamlining operations.  </w:t>
      </w:r>
    </w:p>
    <w:p w14:paraId="03C79F8F" w14:textId="77777777" w:rsidR="00A83770" w:rsidRPr="00A83770" w:rsidRDefault="00A83770" w:rsidP="00A83770">
      <w:pPr>
        <w:spacing w:after="0" w:line="360" w:lineRule="auto"/>
        <w:jc w:val="both"/>
        <w:rPr>
          <w:rFonts w:ascii="Times New Roman" w:eastAsia="Times New Roman" w:hAnsi="Times New Roman" w:cs="Times New Roman"/>
          <w:kern w:val="0"/>
          <w:sz w:val="24"/>
          <w:szCs w:val="24"/>
          <w14:ligatures w14:val="none"/>
        </w:rPr>
      </w:pPr>
      <w:r w:rsidRPr="00A83770">
        <w:rPr>
          <w:rFonts w:ascii="Times New Roman" w:eastAsia="Times New Roman" w:hAnsi="Times New Roman" w:cs="Times New Roman"/>
          <w:kern w:val="0"/>
          <w:sz w:val="24"/>
          <w:szCs w:val="24"/>
          <w:lang w:eastAsia="en-GB"/>
          <w14:ligatures w14:val="none"/>
        </w:rPr>
        <w:br w:type="page"/>
      </w:r>
    </w:p>
    <w:p w14:paraId="5F345CD7" w14:textId="77777777" w:rsidR="00A83770" w:rsidRPr="00A83770" w:rsidRDefault="00A83770" w:rsidP="00A83770">
      <w:pPr>
        <w:keepNext/>
        <w:keepLines/>
        <w:spacing w:after="0" w:line="360" w:lineRule="auto"/>
        <w:jc w:val="both"/>
        <w:outlineLvl w:val="0"/>
        <w:rPr>
          <w:rFonts w:ascii="Times New Roman" w:eastAsia="Times New Roman" w:hAnsi="Times New Roman" w:cs="Times New Roman"/>
          <w:b/>
          <w:kern w:val="0"/>
          <w:sz w:val="24"/>
          <w:szCs w:val="24"/>
          <w14:ligatures w14:val="none"/>
        </w:rPr>
      </w:pPr>
      <w:bookmarkStart w:id="18" w:name="_Toc181540950"/>
      <w:r w:rsidRPr="00A83770">
        <w:rPr>
          <w:rFonts w:ascii="Times New Roman" w:eastAsia="Times New Roman" w:hAnsi="Times New Roman" w:cs="Times New Roman"/>
          <w:b/>
          <w:kern w:val="0"/>
          <w:sz w:val="24"/>
          <w:szCs w:val="24"/>
          <w14:ligatures w14:val="none"/>
        </w:rPr>
        <w:lastRenderedPageBreak/>
        <w:t>Conclusion</w:t>
      </w:r>
      <w:bookmarkEnd w:id="18"/>
      <w:r w:rsidRPr="00A83770">
        <w:rPr>
          <w:rFonts w:ascii="Times New Roman" w:eastAsia="Times New Roman" w:hAnsi="Times New Roman" w:cs="Times New Roman"/>
          <w:b/>
          <w:kern w:val="0"/>
          <w:sz w:val="24"/>
          <w:szCs w:val="24"/>
          <w14:ligatures w14:val="none"/>
        </w:rPr>
        <w:t xml:space="preserve"> </w:t>
      </w:r>
    </w:p>
    <w:p w14:paraId="25DC0524" w14:textId="76DA7FF7" w:rsidR="00A83770" w:rsidRPr="00A83770" w:rsidRDefault="00A83770" w:rsidP="00A83770">
      <w:pPr>
        <w:spacing w:after="0" w:line="360" w:lineRule="auto"/>
        <w:jc w:val="both"/>
        <w:rPr>
          <w:rFonts w:ascii="Times New Roman" w:eastAsia="Times New Roman" w:hAnsi="Times New Roman" w:cs="Times New Roman"/>
          <w:b/>
          <w:kern w:val="0"/>
          <w:sz w:val="24"/>
          <w:szCs w:val="24"/>
          <w14:ligatures w14:val="none"/>
        </w:rPr>
      </w:pPr>
      <w:r w:rsidRPr="00A83770">
        <w:rPr>
          <w:rFonts w:ascii="Times New Roman" w:eastAsia="Times New Roman" w:hAnsi="Times New Roman" w:cs="Times New Roman"/>
          <w:kern w:val="0"/>
          <w:sz w:val="24"/>
          <w:szCs w:val="24"/>
          <w14:ligatures w14:val="none"/>
        </w:rPr>
        <w:t>It concluded that the firm Shangri-La attracts affluent travellers including the executives of business, luxury tourists along individuals of high net worth. It perceives luxury symbols along with services of high quality. Shangri-La stresses the expansion of its footprint inside emerging markets specifically in Asia, and Africa along the Middle East. The firm Travelodge is making expansion in its portfolio inside the UK along with Europe. The potential barrier for Travelodge is the downturns of the economy which has an important effect on the segment of the budget since the travellers selected decreasing travelling expenses.</w:t>
      </w:r>
    </w:p>
    <w:p w14:paraId="4020CE62" w14:textId="3A58E66E" w:rsidR="00C34FF9" w:rsidRPr="00C34FF9" w:rsidRDefault="00C34FF9" w:rsidP="00C34FF9">
      <w:pPr>
        <w:spacing w:after="0" w:line="360" w:lineRule="auto"/>
        <w:jc w:val="both"/>
        <w:rPr>
          <w:rFonts w:ascii="Times New Roman" w:eastAsia="Times New Roman" w:hAnsi="Times New Roman" w:cs="Times New Roman"/>
          <w:b/>
          <w:kern w:val="0"/>
          <w:sz w:val="24"/>
          <w:szCs w:val="24"/>
          <w14:ligatures w14:val="none"/>
        </w:rPr>
      </w:pPr>
    </w:p>
    <w:p w14:paraId="2ACE16FD" w14:textId="180B7E14" w:rsidR="00C34FF9" w:rsidRPr="00C34FF9" w:rsidRDefault="00C34FF9" w:rsidP="00C34FF9">
      <w:pPr>
        <w:spacing w:after="0" w:line="360" w:lineRule="auto"/>
        <w:jc w:val="both"/>
        <w:rPr>
          <w:rFonts w:ascii="Times New Roman" w:eastAsia="Times New Roman" w:hAnsi="Times New Roman" w:cs="Times New Roman"/>
          <w:kern w:val="0"/>
          <w:sz w:val="24"/>
          <w:szCs w:val="24"/>
          <w14:ligatures w14:val="none"/>
        </w:rPr>
      </w:pPr>
      <w:r w:rsidRPr="00C34FF9">
        <w:rPr>
          <w:rFonts w:ascii="Times New Roman" w:eastAsia="Times New Roman" w:hAnsi="Times New Roman" w:cs="Times New Roman"/>
          <w:kern w:val="0"/>
          <w:sz w:val="24"/>
          <w:szCs w:val="24"/>
          <w14:ligatures w14:val="none"/>
        </w:rPr>
        <w:t xml:space="preserve">    </w:t>
      </w:r>
    </w:p>
    <w:p w14:paraId="7E79285A" w14:textId="77777777" w:rsidR="00C34FF9" w:rsidRDefault="00C34FF9"/>
    <w:p w14:paraId="7B4BCCF3" w14:textId="77777777" w:rsidR="00C34FF9" w:rsidRDefault="00C34FF9"/>
    <w:p w14:paraId="4841A1C6" w14:textId="77777777" w:rsidR="00C34FF9" w:rsidRDefault="00C34FF9"/>
    <w:p w14:paraId="017D03C3" w14:textId="77777777" w:rsidR="00C34FF9" w:rsidRDefault="00C34FF9"/>
    <w:p w14:paraId="62C32E3D" w14:textId="77777777" w:rsidR="00C34FF9" w:rsidRDefault="00C34FF9"/>
    <w:p w14:paraId="2FAC1AD7" w14:textId="77777777" w:rsidR="00C34FF9" w:rsidRDefault="00C34FF9"/>
    <w:p w14:paraId="0B5ACFC4" w14:textId="77777777" w:rsidR="00C34FF9" w:rsidRDefault="00C34FF9"/>
    <w:p w14:paraId="1F7167EB" w14:textId="77777777" w:rsidR="00C34FF9" w:rsidRDefault="00C34FF9"/>
    <w:p w14:paraId="5C9F5DE5" w14:textId="77777777" w:rsidR="00C34FF9" w:rsidRDefault="00C34FF9"/>
    <w:p w14:paraId="437D78FC" w14:textId="77777777" w:rsidR="00C34FF9" w:rsidRDefault="00C34FF9"/>
    <w:p w14:paraId="29888A60" w14:textId="77777777" w:rsidR="00C34FF9" w:rsidRDefault="00C34FF9"/>
    <w:p w14:paraId="49584501" w14:textId="77777777" w:rsidR="00A83770" w:rsidRDefault="00A83770"/>
    <w:p w14:paraId="19DEA020" w14:textId="77777777" w:rsidR="00A83770" w:rsidRDefault="00A83770"/>
    <w:p w14:paraId="1609106C" w14:textId="77777777" w:rsidR="00A83770" w:rsidRDefault="00A83770"/>
    <w:p w14:paraId="2BBB2651" w14:textId="77777777" w:rsidR="00A83770" w:rsidRDefault="00A83770"/>
    <w:p w14:paraId="0247D1EF" w14:textId="77777777" w:rsidR="00A83770" w:rsidRDefault="00A83770"/>
    <w:p w14:paraId="6C7F39F9" w14:textId="77777777" w:rsidR="00A83770" w:rsidRDefault="00A83770"/>
    <w:p w14:paraId="182C1762" w14:textId="77777777" w:rsidR="00A83770" w:rsidRDefault="00A83770"/>
    <w:p w14:paraId="2DC5FC43" w14:textId="77777777" w:rsidR="00A83770" w:rsidRPr="00A83770" w:rsidRDefault="00A83770" w:rsidP="00A83770">
      <w:pPr>
        <w:keepNext/>
        <w:keepLines/>
        <w:spacing w:after="0" w:line="360" w:lineRule="auto"/>
        <w:jc w:val="both"/>
        <w:outlineLvl w:val="0"/>
        <w:rPr>
          <w:rFonts w:ascii="Times New Roman" w:eastAsia="Times New Roman" w:hAnsi="Times New Roman" w:cs="Times New Roman"/>
          <w:b/>
          <w:kern w:val="0"/>
          <w:sz w:val="24"/>
          <w:szCs w:val="24"/>
          <w14:ligatures w14:val="none"/>
        </w:rPr>
      </w:pPr>
      <w:bookmarkStart w:id="19" w:name="_Toc181540951"/>
      <w:r w:rsidRPr="00A83770">
        <w:rPr>
          <w:rFonts w:ascii="Times New Roman" w:eastAsia="Times New Roman" w:hAnsi="Times New Roman" w:cs="Times New Roman"/>
          <w:b/>
          <w:kern w:val="0"/>
          <w:sz w:val="24"/>
          <w:szCs w:val="24"/>
          <w14:ligatures w14:val="none"/>
        </w:rPr>
        <w:lastRenderedPageBreak/>
        <w:t>Reference List</w:t>
      </w:r>
      <w:bookmarkEnd w:id="19"/>
    </w:p>
    <w:p w14:paraId="1F6B6EC2" w14:textId="77777777" w:rsidR="00A83770" w:rsidRPr="00A83770" w:rsidRDefault="00A83770" w:rsidP="00A83770">
      <w:pPr>
        <w:spacing w:before="200" w:line="360" w:lineRule="auto"/>
        <w:jc w:val="both"/>
        <w:rPr>
          <w:rFonts w:ascii="Times New Roman" w:eastAsia="Times New Roman" w:hAnsi="Times New Roman" w:cs="Times New Roman"/>
          <w:kern w:val="0"/>
          <w:sz w:val="24"/>
          <w:szCs w:val="24"/>
          <w:highlight w:val="white"/>
          <w14:ligatures w14:val="none"/>
        </w:rPr>
      </w:pPr>
      <w:r w:rsidRPr="00A83770">
        <w:rPr>
          <w:rFonts w:ascii="Times New Roman" w:eastAsia="Times New Roman" w:hAnsi="Times New Roman" w:cs="Times New Roman"/>
          <w:kern w:val="0"/>
          <w:sz w:val="24"/>
          <w:szCs w:val="24"/>
          <w:highlight w:val="white"/>
          <w14:ligatures w14:val="none"/>
        </w:rPr>
        <w:t xml:space="preserve">Ahmad, A.A., 2024. Corporate Governance and Its Determinants: A Study on Shangri-La Hotel (Malaysia) </w:t>
      </w:r>
      <w:proofErr w:type="spellStart"/>
      <w:r w:rsidRPr="00A83770">
        <w:rPr>
          <w:rFonts w:ascii="Times New Roman" w:eastAsia="Times New Roman" w:hAnsi="Times New Roman" w:cs="Times New Roman"/>
          <w:kern w:val="0"/>
          <w:sz w:val="24"/>
          <w:szCs w:val="24"/>
          <w:highlight w:val="white"/>
          <w14:ligatures w14:val="none"/>
        </w:rPr>
        <w:t>Berhad</w:t>
      </w:r>
      <w:proofErr w:type="spellEnd"/>
      <w:r w:rsidRPr="00A83770">
        <w:rPr>
          <w:rFonts w:ascii="Times New Roman" w:eastAsia="Times New Roman" w:hAnsi="Times New Roman" w:cs="Times New Roman"/>
          <w:kern w:val="0"/>
          <w:sz w:val="24"/>
          <w:szCs w:val="24"/>
          <w:highlight w:val="white"/>
          <w14:ligatures w14:val="none"/>
        </w:rPr>
        <w:t xml:space="preserve">. </w:t>
      </w:r>
      <w:r w:rsidRPr="00A83770">
        <w:rPr>
          <w:rFonts w:ascii="Times New Roman" w:eastAsia="Times New Roman" w:hAnsi="Times New Roman" w:cs="Times New Roman"/>
          <w:i/>
          <w:kern w:val="0"/>
          <w:sz w:val="24"/>
          <w:szCs w:val="24"/>
          <w:highlight w:val="white"/>
          <w14:ligatures w14:val="none"/>
        </w:rPr>
        <w:t>Available at SSRN 4694743</w:t>
      </w:r>
      <w:r w:rsidRPr="00A83770">
        <w:rPr>
          <w:rFonts w:ascii="Times New Roman" w:eastAsia="Times New Roman" w:hAnsi="Times New Roman" w:cs="Times New Roman"/>
          <w:kern w:val="0"/>
          <w:sz w:val="24"/>
          <w:szCs w:val="24"/>
          <w:highlight w:val="white"/>
          <w14:ligatures w14:val="none"/>
        </w:rPr>
        <w:t>.</w:t>
      </w:r>
    </w:p>
    <w:p w14:paraId="7784C8D6" w14:textId="77777777" w:rsidR="00A83770" w:rsidRPr="00A83770" w:rsidRDefault="00A83770" w:rsidP="00A83770">
      <w:pPr>
        <w:spacing w:before="200" w:line="360" w:lineRule="auto"/>
        <w:jc w:val="both"/>
        <w:rPr>
          <w:rFonts w:ascii="Times New Roman" w:eastAsia="Times New Roman" w:hAnsi="Times New Roman" w:cs="Times New Roman"/>
          <w:kern w:val="0"/>
          <w:sz w:val="24"/>
          <w:szCs w:val="24"/>
          <w:highlight w:val="white"/>
          <w14:ligatures w14:val="none"/>
        </w:rPr>
      </w:pPr>
      <w:r w:rsidRPr="00A83770">
        <w:rPr>
          <w:rFonts w:ascii="Times New Roman" w:eastAsia="Times New Roman" w:hAnsi="Times New Roman" w:cs="Times New Roman"/>
          <w:kern w:val="0"/>
          <w:sz w:val="24"/>
          <w:szCs w:val="24"/>
          <w:highlight w:val="white"/>
          <w14:ligatures w14:val="none"/>
        </w:rPr>
        <w:t xml:space="preserve">Ford, C., 2024. </w:t>
      </w:r>
      <w:r w:rsidRPr="00A83770">
        <w:rPr>
          <w:rFonts w:ascii="Times New Roman" w:eastAsia="Times New Roman" w:hAnsi="Times New Roman" w:cs="Times New Roman"/>
          <w:i/>
          <w:kern w:val="0"/>
          <w:sz w:val="24"/>
          <w:szCs w:val="24"/>
          <w:highlight w:val="white"/>
          <w14:ligatures w14:val="none"/>
        </w:rPr>
        <w:t>Security for Costs in International Arbitration</w:t>
      </w:r>
      <w:r w:rsidRPr="00A83770">
        <w:rPr>
          <w:rFonts w:ascii="Times New Roman" w:eastAsia="Times New Roman" w:hAnsi="Times New Roman" w:cs="Times New Roman"/>
          <w:kern w:val="0"/>
          <w:sz w:val="24"/>
          <w:szCs w:val="24"/>
          <w:highlight w:val="white"/>
          <w14:ligatures w14:val="none"/>
        </w:rPr>
        <w:t>. Taylor &amp; Francis.</w:t>
      </w:r>
    </w:p>
    <w:p w14:paraId="3C19BB12" w14:textId="77777777" w:rsidR="00A83770" w:rsidRPr="00A83770" w:rsidRDefault="00A83770" w:rsidP="00A83770">
      <w:pPr>
        <w:spacing w:before="200" w:line="360" w:lineRule="auto"/>
        <w:jc w:val="both"/>
        <w:rPr>
          <w:rFonts w:ascii="Times New Roman" w:eastAsia="Times New Roman" w:hAnsi="Times New Roman" w:cs="Times New Roman"/>
          <w:kern w:val="0"/>
          <w:sz w:val="24"/>
          <w:szCs w:val="24"/>
          <w:highlight w:val="white"/>
          <w14:ligatures w14:val="none"/>
        </w:rPr>
      </w:pPr>
      <w:proofErr w:type="spellStart"/>
      <w:r w:rsidRPr="00A83770">
        <w:rPr>
          <w:rFonts w:ascii="Times New Roman" w:eastAsia="Times New Roman" w:hAnsi="Times New Roman" w:cs="Times New Roman"/>
          <w:kern w:val="0"/>
          <w:sz w:val="24"/>
          <w:szCs w:val="24"/>
          <w:highlight w:val="white"/>
          <w14:ligatures w14:val="none"/>
        </w:rPr>
        <w:t>Guix</w:t>
      </w:r>
      <w:proofErr w:type="spellEnd"/>
      <w:r w:rsidRPr="00A83770">
        <w:rPr>
          <w:rFonts w:ascii="Times New Roman" w:eastAsia="Times New Roman" w:hAnsi="Times New Roman" w:cs="Times New Roman"/>
          <w:kern w:val="0"/>
          <w:sz w:val="24"/>
          <w:szCs w:val="24"/>
          <w:highlight w:val="white"/>
          <w14:ligatures w14:val="none"/>
        </w:rPr>
        <w:t xml:space="preserve">, M. and Font, X., 2020. The Materiality Balanced Scorecard: A framework for stakeholder-led integration of sustainable hospitality management and reporting. </w:t>
      </w:r>
      <w:r w:rsidRPr="00A83770">
        <w:rPr>
          <w:rFonts w:ascii="Times New Roman" w:eastAsia="Times New Roman" w:hAnsi="Times New Roman" w:cs="Times New Roman"/>
          <w:i/>
          <w:kern w:val="0"/>
          <w:sz w:val="24"/>
          <w:szCs w:val="24"/>
          <w:highlight w:val="white"/>
          <w14:ligatures w14:val="none"/>
        </w:rPr>
        <w:t>International Journal of Hospitality Management</w:t>
      </w:r>
      <w:r w:rsidRPr="00A83770">
        <w:rPr>
          <w:rFonts w:ascii="Times New Roman" w:eastAsia="Times New Roman" w:hAnsi="Times New Roman" w:cs="Times New Roman"/>
          <w:kern w:val="0"/>
          <w:sz w:val="24"/>
          <w:szCs w:val="24"/>
          <w:highlight w:val="white"/>
          <w14:ligatures w14:val="none"/>
        </w:rPr>
        <w:t xml:space="preserve">, </w:t>
      </w:r>
      <w:r w:rsidRPr="00A83770">
        <w:rPr>
          <w:rFonts w:ascii="Times New Roman" w:eastAsia="Times New Roman" w:hAnsi="Times New Roman" w:cs="Times New Roman"/>
          <w:i/>
          <w:kern w:val="0"/>
          <w:sz w:val="24"/>
          <w:szCs w:val="24"/>
          <w:highlight w:val="white"/>
          <w14:ligatures w14:val="none"/>
        </w:rPr>
        <w:t>91</w:t>
      </w:r>
      <w:r w:rsidRPr="00A83770">
        <w:rPr>
          <w:rFonts w:ascii="Times New Roman" w:eastAsia="Times New Roman" w:hAnsi="Times New Roman" w:cs="Times New Roman"/>
          <w:kern w:val="0"/>
          <w:sz w:val="24"/>
          <w:szCs w:val="24"/>
          <w:highlight w:val="white"/>
          <w14:ligatures w14:val="none"/>
        </w:rPr>
        <w:t>, p.102634.</w:t>
      </w:r>
    </w:p>
    <w:p w14:paraId="422A68CC" w14:textId="77777777" w:rsidR="00A83770" w:rsidRPr="00A83770" w:rsidRDefault="00A83770" w:rsidP="00A83770">
      <w:pPr>
        <w:spacing w:before="200" w:line="360" w:lineRule="auto"/>
        <w:jc w:val="both"/>
        <w:rPr>
          <w:rFonts w:ascii="Times New Roman" w:eastAsia="Times New Roman" w:hAnsi="Times New Roman" w:cs="Times New Roman"/>
          <w:kern w:val="0"/>
          <w:sz w:val="24"/>
          <w:szCs w:val="24"/>
          <w:highlight w:val="white"/>
          <w14:ligatures w14:val="none"/>
        </w:rPr>
      </w:pPr>
      <w:proofErr w:type="spellStart"/>
      <w:r w:rsidRPr="00A83770">
        <w:rPr>
          <w:rFonts w:ascii="Times New Roman" w:eastAsia="Times New Roman" w:hAnsi="Times New Roman" w:cs="Times New Roman"/>
          <w:kern w:val="0"/>
          <w:sz w:val="24"/>
          <w:szCs w:val="24"/>
          <w:highlight w:val="white"/>
          <w14:ligatures w14:val="none"/>
        </w:rPr>
        <w:t>Guix</w:t>
      </w:r>
      <w:proofErr w:type="spellEnd"/>
      <w:r w:rsidRPr="00A83770">
        <w:rPr>
          <w:rFonts w:ascii="Times New Roman" w:eastAsia="Times New Roman" w:hAnsi="Times New Roman" w:cs="Times New Roman"/>
          <w:kern w:val="0"/>
          <w:sz w:val="24"/>
          <w:szCs w:val="24"/>
          <w:highlight w:val="white"/>
          <w14:ligatures w14:val="none"/>
        </w:rPr>
        <w:t xml:space="preserve">, M., Sánchez, J.J.N., Priego, M.J.B. and Font, X., 2024. The changing institutional logics behind sustainability reports from the largest hotel groups in the world in 2014, 2018 and 2021. </w:t>
      </w:r>
      <w:r w:rsidRPr="00A83770">
        <w:rPr>
          <w:rFonts w:ascii="Times New Roman" w:eastAsia="Times New Roman" w:hAnsi="Times New Roman" w:cs="Times New Roman"/>
          <w:i/>
          <w:kern w:val="0"/>
          <w:sz w:val="24"/>
          <w:szCs w:val="24"/>
          <w:highlight w:val="white"/>
          <w14:ligatures w14:val="none"/>
        </w:rPr>
        <w:t>Tourism Management</w:t>
      </w:r>
      <w:r w:rsidRPr="00A83770">
        <w:rPr>
          <w:rFonts w:ascii="Times New Roman" w:eastAsia="Times New Roman" w:hAnsi="Times New Roman" w:cs="Times New Roman"/>
          <w:kern w:val="0"/>
          <w:sz w:val="24"/>
          <w:szCs w:val="24"/>
          <w:highlight w:val="white"/>
          <w14:ligatures w14:val="none"/>
        </w:rPr>
        <w:t xml:space="preserve">, </w:t>
      </w:r>
      <w:r w:rsidRPr="00A83770">
        <w:rPr>
          <w:rFonts w:ascii="Times New Roman" w:eastAsia="Times New Roman" w:hAnsi="Times New Roman" w:cs="Times New Roman"/>
          <w:i/>
          <w:kern w:val="0"/>
          <w:sz w:val="24"/>
          <w:szCs w:val="24"/>
          <w:highlight w:val="white"/>
          <w14:ligatures w14:val="none"/>
        </w:rPr>
        <w:t>106</w:t>
      </w:r>
      <w:r w:rsidRPr="00A83770">
        <w:rPr>
          <w:rFonts w:ascii="Times New Roman" w:eastAsia="Times New Roman" w:hAnsi="Times New Roman" w:cs="Times New Roman"/>
          <w:kern w:val="0"/>
          <w:sz w:val="24"/>
          <w:szCs w:val="24"/>
          <w:highlight w:val="white"/>
          <w14:ligatures w14:val="none"/>
        </w:rPr>
        <w:t>, p.105031.</w:t>
      </w:r>
    </w:p>
    <w:p w14:paraId="700329FB" w14:textId="77777777" w:rsidR="00A83770" w:rsidRPr="00A83770" w:rsidRDefault="00A83770" w:rsidP="00A83770">
      <w:pPr>
        <w:spacing w:before="200" w:line="360" w:lineRule="auto"/>
        <w:jc w:val="both"/>
        <w:rPr>
          <w:rFonts w:ascii="Times New Roman" w:eastAsia="Times New Roman" w:hAnsi="Times New Roman" w:cs="Times New Roman"/>
          <w:kern w:val="0"/>
          <w:sz w:val="24"/>
          <w:szCs w:val="24"/>
          <w:highlight w:val="white"/>
          <w14:ligatures w14:val="none"/>
        </w:rPr>
      </w:pPr>
      <w:r w:rsidRPr="00A83770">
        <w:rPr>
          <w:rFonts w:ascii="Times New Roman" w:eastAsia="Times New Roman" w:hAnsi="Times New Roman" w:cs="Times New Roman"/>
          <w:kern w:val="0"/>
          <w:sz w:val="24"/>
          <w:szCs w:val="24"/>
          <w:highlight w:val="white"/>
          <w14:ligatures w14:val="none"/>
        </w:rPr>
        <w:t xml:space="preserve">Kee, D.M.H., Ang, Z.L., Woh, M.T., Soleimani, M., Jayant, J., </w:t>
      </w:r>
      <w:proofErr w:type="spellStart"/>
      <w:r w:rsidRPr="00A83770">
        <w:rPr>
          <w:rFonts w:ascii="Times New Roman" w:eastAsia="Times New Roman" w:hAnsi="Times New Roman" w:cs="Times New Roman"/>
          <w:kern w:val="0"/>
          <w:sz w:val="24"/>
          <w:szCs w:val="24"/>
          <w:highlight w:val="white"/>
          <w14:ligatures w14:val="none"/>
        </w:rPr>
        <w:t>Quttainah</w:t>
      </w:r>
      <w:proofErr w:type="spellEnd"/>
      <w:r w:rsidRPr="00A83770">
        <w:rPr>
          <w:rFonts w:ascii="Times New Roman" w:eastAsia="Times New Roman" w:hAnsi="Times New Roman" w:cs="Times New Roman"/>
          <w:kern w:val="0"/>
          <w:sz w:val="24"/>
          <w:szCs w:val="24"/>
          <w:highlight w:val="white"/>
          <w14:ligatures w14:val="none"/>
        </w:rPr>
        <w:t xml:space="preserve">, M.A. and Pandey, R., 2020. Shangri-La Hotels and Resorts’ People and Culture Strategy in Deriving Employee Satisfaction. </w:t>
      </w:r>
      <w:r w:rsidRPr="00A83770">
        <w:rPr>
          <w:rFonts w:ascii="Times New Roman" w:eastAsia="Times New Roman" w:hAnsi="Times New Roman" w:cs="Times New Roman"/>
          <w:i/>
          <w:kern w:val="0"/>
          <w:sz w:val="24"/>
          <w:szCs w:val="24"/>
          <w:highlight w:val="white"/>
          <w14:ligatures w14:val="none"/>
        </w:rPr>
        <w:t>Advances in Global Economics and Business Journal</w:t>
      </w:r>
      <w:r w:rsidRPr="00A83770">
        <w:rPr>
          <w:rFonts w:ascii="Times New Roman" w:eastAsia="Times New Roman" w:hAnsi="Times New Roman" w:cs="Times New Roman"/>
          <w:kern w:val="0"/>
          <w:sz w:val="24"/>
          <w:szCs w:val="24"/>
          <w:highlight w:val="white"/>
          <w14:ligatures w14:val="none"/>
        </w:rPr>
        <w:t xml:space="preserve">, </w:t>
      </w:r>
      <w:r w:rsidRPr="00A83770">
        <w:rPr>
          <w:rFonts w:ascii="Times New Roman" w:eastAsia="Times New Roman" w:hAnsi="Times New Roman" w:cs="Times New Roman"/>
          <w:i/>
          <w:kern w:val="0"/>
          <w:sz w:val="24"/>
          <w:szCs w:val="24"/>
          <w:highlight w:val="white"/>
          <w14:ligatures w14:val="none"/>
        </w:rPr>
        <w:t>1</w:t>
      </w:r>
      <w:r w:rsidRPr="00A83770">
        <w:rPr>
          <w:rFonts w:ascii="Times New Roman" w:eastAsia="Times New Roman" w:hAnsi="Times New Roman" w:cs="Times New Roman"/>
          <w:kern w:val="0"/>
          <w:sz w:val="24"/>
          <w:szCs w:val="24"/>
          <w:highlight w:val="white"/>
          <w14:ligatures w14:val="none"/>
        </w:rPr>
        <w:t>(1), pp.1-11.</w:t>
      </w:r>
    </w:p>
    <w:p w14:paraId="446E7426" w14:textId="77777777" w:rsidR="00A83770" w:rsidRPr="00A83770" w:rsidRDefault="00A83770" w:rsidP="00A83770">
      <w:pPr>
        <w:spacing w:before="200" w:line="360" w:lineRule="auto"/>
        <w:jc w:val="both"/>
        <w:rPr>
          <w:rFonts w:ascii="Times New Roman" w:eastAsia="Times New Roman" w:hAnsi="Times New Roman" w:cs="Times New Roman"/>
          <w:kern w:val="0"/>
          <w:sz w:val="24"/>
          <w:szCs w:val="24"/>
          <w:highlight w:val="white"/>
          <w14:ligatures w14:val="none"/>
        </w:rPr>
      </w:pPr>
      <w:r w:rsidRPr="00A83770">
        <w:rPr>
          <w:rFonts w:ascii="Times New Roman" w:eastAsia="Times New Roman" w:hAnsi="Times New Roman" w:cs="Times New Roman"/>
          <w:kern w:val="0"/>
          <w:sz w:val="24"/>
          <w:szCs w:val="24"/>
          <w:highlight w:val="white"/>
          <w14:ligatures w14:val="none"/>
        </w:rPr>
        <w:t xml:space="preserve">Page, S.J. and Connell, J., 2020. Tourism accommodation and hospitality services. In </w:t>
      </w:r>
      <w:r w:rsidRPr="00A83770">
        <w:rPr>
          <w:rFonts w:ascii="Times New Roman" w:eastAsia="Times New Roman" w:hAnsi="Times New Roman" w:cs="Times New Roman"/>
          <w:i/>
          <w:kern w:val="0"/>
          <w:sz w:val="24"/>
          <w:szCs w:val="24"/>
          <w:highlight w:val="white"/>
          <w14:ligatures w14:val="none"/>
        </w:rPr>
        <w:t>Tourism</w:t>
      </w:r>
      <w:r w:rsidRPr="00A83770">
        <w:rPr>
          <w:rFonts w:ascii="Times New Roman" w:eastAsia="Times New Roman" w:hAnsi="Times New Roman" w:cs="Times New Roman"/>
          <w:kern w:val="0"/>
          <w:sz w:val="24"/>
          <w:szCs w:val="24"/>
          <w:highlight w:val="white"/>
          <w14:ligatures w14:val="none"/>
        </w:rPr>
        <w:t xml:space="preserve"> (pp. 216-241). Routledge.</w:t>
      </w:r>
    </w:p>
    <w:p w14:paraId="5C6ABA48" w14:textId="77777777" w:rsidR="00A83770" w:rsidRPr="00A83770" w:rsidRDefault="00A83770" w:rsidP="00A83770">
      <w:pPr>
        <w:spacing w:before="200" w:line="360" w:lineRule="auto"/>
        <w:jc w:val="both"/>
        <w:rPr>
          <w:rFonts w:ascii="Times New Roman" w:eastAsia="Times New Roman" w:hAnsi="Times New Roman" w:cs="Times New Roman"/>
          <w:kern w:val="0"/>
          <w:sz w:val="24"/>
          <w:szCs w:val="24"/>
          <w:highlight w:val="white"/>
          <w14:ligatures w14:val="none"/>
        </w:rPr>
      </w:pPr>
      <w:r w:rsidRPr="00A83770">
        <w:rPr>
          <w:rFonts w:ascii="Times New Roman" w:eastAsia="Times New Roman" w:hAnsi="Times New Roman" w:cs="Times New Roman"/>
          <w:kern w:val="0"/>
          <w:sz w:val="24"/>
          <w:szCs w:val="24"/>
          <w:highlight w:val="white"/>
          <w14:ligatures w14:val="none"/>
        </w:rPr>
        <w:t xml:space="preserve">Shangri-la.com, 2024. </w:t>
      </w:r>
      <w:r w:rsidRPr="00A83770">
        <w:rPr>
          <w:rFonts w:ascii="Times New Roman" w:eastAsia="Times New Roman" w:hAnsi="Times New Roman" w:cs="Times New Roman"/>
          <w:i/>
          <w:kern w:val="0"/>
          <w:sz w:val="24"/>
          <w:szCs w:val="24"/>
          <w:highlight w:val="white"/>
          <w14:ligatures w14:val="none"/>
        </w:rPr>
        <w:t xml:space="preserve">CSR initiative of the firm. </w:t>
      </w:r>
      <w:r w:rsidRPr="00A83770">
        <w:rPr>
          <w:rFonts w:ascii="Times New Roman" w:eastAsia="Times New Roman" w:hAnsi="Times New Roman" w:cs="Times New Roman"/>
          <w:kern w:val="0"/>
          <w:sz w:val="24"/>
          <w:szCs w:val="24"/>
          <w:highlight w:val="white"/>
          <w14:ligatures w14:val="none"/>
        </w:rPr>
        <w:t>Available at: &lt;</w:t>
      </w:r>
      <w:hyperlink r:id="rId4" w:history="1">
        <w:r w:rsidRPr="00A83770">
          <w:rPr>
            <w:rFonts w:ascii="Times New Roman" w:eastAsia="Times New Roman" w:hAnsi="Times New Roman" w:cs="Times New Roman"/>
            <w:color w:val="0000FF"/>
            <w:kern w:val="0"/>
            <w:sz w:val="24"/>
            <w:szCs w:val="24"/>
            <w:highlight w:val="white"/>
            <w:u w:val="single"/>
            <w14:ligatures w14:val="none"/>
          </w:rPr>
          <w:t>https://www.shangri-la.com/group/sustainability/</w:t>
        </w:r>
      </w:hyperlink>
      <w:r w:rsidRPr="00A83770">
        <w:rPr>
          <w:rFonts w:ascii="Times New Roman" w:eastAsia="Times New Roman" w:hAnsi="Times New Roman" w:cs="Times New Roman"/>
          <w:kern w:val="0"/>
          <w:sz w:val="24"/>
          <w:szCs w:val="24"/>
          <w:highlight w:val="white"/>
          <w14:ligatures w14:val="none"/>
        </w:rPr>
        <w:t>&gt; [Assessed on: 30th October 2024]</w:t>
      </w:r>
    </w:p>
    <w:p w14:paraId="05794C41" w14:textId="77777777" w:rsidR="00A83770" w:rsidRPr="00A83770" w:rsidRDefault="00A83770" w:rsidP="00A83770">
      <w:pPr>
        <w:spacing w:before="200" w:line="360" w:lineRule="auto"/>
        <w:jc w:val="both"/>
        <w:rPr>
          <w:rFonts w:ascii="Times New Roman" w:eastAsia="Times New Roman" w:hAnsi="Times New Roman" w:cs="Times New Roman"/>
          <w:kern w:val="0"/>
          <w:sz w:val="24"/>
          <w:szCs w:val="24"/>
          <w:highlight w:val="white"/>
          <w14:ligatures w14:val="none"/>
        </w:rPr>
      </w:pPr>
      <w:r w:rsidRPr="00A83770">
        <w:rPr>
          <w:rFonts w:ascii="Times New Roman" w:eastAsia="Times New Roman" w:hAnsi="Times New Roman" w:cs="Times New Roman"/>
          <w:kern w:val="0"/>
          <w:sz w:val="24"/>
          <w:szCs w:val="24"/>
          <w:highlight w:val="white"/>
          <w14:ligatures w14:val="none"/>
        </w:rPr>
        <w:t xml:space="preserve">Shangri-la.com, 2024. </w:t>
      </w:r>
      <w:r w:rsidRPr="00A83770">
        <w:rPr>
          <w:rFonts w:ascii="Times New Roman" w:eastAsia="Times New Roman" w:hAnsi="Times New Roman" w:cs="Times New Roman"/>
          <w:i/>
          <w:kern w:val="0"/>
          <w:sz w:val="24"/>
          <w:szCs w:val="24"/>
          <w:highlight w:val="white"/>
          <w14:ligatures w14:val="none"/>
        </w:rPr>
        <w:t xml:space="preserve">Financial information of Shangri-La Hotels (M) Bhd. </w:t>
      </w:r>
      <w:r w:rsidRPr="00A83770">
        <w:rPr>
          <w:rFonts w:ascii="Times New Roman" w:eastAsia="Times New Roman" w:hAnsi="Times New Roman" w:cs="Times New Roman"/>
          <w:kern w:val="0"/>
          <w:sz w:val="24"/>
          <w:szCs w:val="24"/>
          <w:highlight w:val="white"/>
          <w14:ligatures w14:val="none"/>
        </w:rPr>
        <w:t xml:space="preserve">Available at: &lt;https://www.shangri-la.com/group/media/media_post?post=Aug30_2023InterimResults&gt; [Assessed on: 30th </w:t>
      </w:r>
      <w:proofErr w:type="gramStart"/>
      <w:r w:rsidRPr="00A83770">
        <w:rPr>
          <w:rFonts w:ascii="Times New Roman" w:eastAsia="Times New Roman" w:hAnsi="Times New Roman" w:cs="Times New Roman"/>
          <w:kern w:val="0"/>
          <w:sz w:val="24"/>
          <w:szCs w:val="24"/>
          <w:highlight w:val="white"/>
          <w14:ligatures w14:val="none"/>
        </w:rPr>
        <w:t>October,</w:t>
      </w:r>
      <w:proofErr w:type="gramEnd"/>
      <w:r w:rsidRPr="00A83770">
        <w:rPr>
          <w:rFonts w:ascii="Times New Roman" w:eastAsia="Times New Roman" w:hAnsi="Times New Roman" w:cs="Times New Roman"/>
          <w:kern w:val="0"/>
          <w:sz w:val="24"/>
          <w:szCs w:val="24"/>
          <w:highlight w:val="white"/>
          <w14:ligatures w14:val="none"/>
        </w:rPr>
        <w:t xml:space="preserve"> 2024]</w:t>
      </w:r>
    </w:p>
    <w:p w14:paraId="196F02E7" w14:textId="77777777" w:rsidR="00A83770" w:rsidRPr="00A83770" w:rsidRDefault="00A83770" w:rsidP="00A83770">
      <w:pPr>
        <w:spacing w:before="200" w:line="360" w:lineRule="auto"/>
        <w:jc w:val="both"/>
        <w:rPr>
          <w:rFonts w:ascii="Times New Roman" w:eastAsia="Times New Roman" w:hAnsi="Times New Roman" w:cs="Times New Roman"/>
          <w:kern w:val="0"/>
          <w:sz w:val="24"/>
          <w:szCs w:val="24"/>
          <w:highlight w:val="white"/>
          <w14:ligatures w14:val="none"/>
        </w:rPr>
      </w:pPr>
      <w:r w:rsidRPr="00A83770">
        <w:rPr>
          <w:rFonts w:ascii="Times New Roman" w:eastAsia="Times New Roman" w:hAnsi="Times New Roman" w:cs="Times New Roman"/>
          <w:kern w:val="0"/>
          <w:sz w:val="24"/>
          <w:szCs w:val="24"/>
          <w:highlight w:val="white"/>
          <w14:ligatures w14:val="none"/>
        </w:rPr>
        <w:t xml:space="preserve">Travelodge.co.uk, 2024. </w:t>
      </w:r>
      <w:r w:rsidRPr="00A83770">
        <w:rPr>
          <w:rFonts w:ascii="Times New Roman" w:eastAsia="Times New Roman" w:hAnsi="Times New Roman" w:cs="Times New Roman"/>
          <w:i/>
          <w:kern w:val="0"/>
          <w:sz w:val="24"/>
          <w:szCs w:val="24"/>
          <w:highlight w:val="white"/>
          <w14:ligatures w14:val="none"/>
        </w:rPr>
        <w:t xml:space="preserve">CSR initiative of the firm. </w:t>
      </w:r>
      <w:r w:rsidRPr="00A83770">
        <w:rPr>
          <w:rFonts w:ascii="Times New Roman" w:eastAsia="Times New Roman" w:hAnsi="Times New Roman" w:cs="Times New Roman"/>
          <w:kern w:val="0"/>
          <w:sz w:val="24"/>
          <w:szCs w:val="24"/>
          <w:highlight w:val="white"/>
          <w14:ligatures w14:val="none"/>
        </w:rPr>
        <w:t>Available at: &lt;</w:t>
      </w:r>
      <w:hyperlink r:id="rId5" w:history="1">
        <w:r w:rsidRPr="00A83770">
          <w:rPr>
            <w:rFonts w:ascii="Times New Roman" w:eastAsia="Times New Roman" w:hAnsi="Times New Roman" w:cs="Times New Roman"/>
            <w:color w:val="0000FF"/>
            <w:kern w:val="0"/>
            <w:sz w:val="24"/>
            <w:szCs w:val="24"/>
            <w:highlight w:val="white"/>
            <w:u w:val="single"/>
            <w14:ligatures w14:val="none"/>
          </w:rPr>
          <w:t>https://www.travelodge.co.uk/our-business/sustainability/</w:t>
        </w:r>
      </w:hyperlink>
      <w:r w:rsidRPr="00A83770">
        <w:rPr>
          <w:rFonts w:ascii="Times New Roman" w:eastAsia="Times New Roman" w:hAnsi="Times New Roman" w:cs="Times New Roman"/>
          <w:kern w:val="0"/>
          <w:sz w:val="24"/>
          <w:szCs w:val="24"/>
          <w:highlight w:val="white"/>
          <w14:ligatures w14:val="none"/>
        </w:rPr>
        <w:t>&gt; [Assessed on: 30th October 2024]</w:t>
      </w:r>
    </w:p>
    <w:p w14:paraId="52CF0E9D" w14:textId="77777777" w:rsidR="00A83770" w:rsidRPr="00A83770" w:rsidRDefault="00A83770" w:rsidP="00A83770">
      <w:pPr>
        <w:spacing w:before="200" w:line="360" w:lineRule="auto"/>
        <w:jc w:val="both"/>
        <w:rPr>
          <w:rFonts w:ascii="Times New Roman" w:eastAsia="Times New Roman" w:hAnsi="Times New Roman" w:cs="Times New Roman"/>
          <w:kern w:val="0"/>
          <w:sz w:val="24"/>
          <w:szCs w:val="24"/>
          <w:highlight w:val="white"/>
          <w14:ligatures w14:val="none"/>
        </w:rPr>
      </w:pPr>
      <w:r w:rsidRPr="00A83770">
        <w:rPr>
          <w:rFonts w:ascii="Times New Roman" w:eastAsia="Times New Roman" w:hAnsi="Times New Roman" w:cs="Times New Roman"/>
          <w:kern w:val="0"/>
          <w:sz w:val="24"/>
          <w:szCs w:val="24"/>
          <w:highlight w:val="white"/>
          <w14:ligatures w14:val="none"/>
        </w:rPr>
        <w:t xml:space="preserve">Travelodge.co.uk, 2024. </w:t>
      </w:r>
      <w:r w:rsidRPr="00A83770">
        <w:rPr>
          <w:rFonts w:ascii="Times New Roman" w:eastAsia="Times New Roman" w:hAnsi="Times New Roman" w:cs="Times New Roman"/>
          <w:i/>
          <w:kern w:val="0"/>
          <w:sz w:val="24"/>
          <w:szCs w:val="24"/>
          <w:highlight w:val="white"/>
          <w14:ligatures w14:val="none"/>
        </w:rPr>
        <w:t xml:space="preserve">Financial information of Travelodge Hotels. </w:t>
      </w:r>
      <w:r w:rsidRPr="00A83770">
        <w:rPr>
          <w:rFonts w:ascii="Times New Roman" w:eastAsia="Times New Roman" w:hAnsi="Times New Roman" w:cs="Times New Roman"/>
          <w:kern w:val="0"/>
          <w:sz w:val="24"/>
          <w:szCs w:val="24"/>
          <w:highlight w:val="white"/>
          <w14:ligatures w14:val="none"/>
        </w:rPr>
        <w:t xml:space="preserve">Available at: &lt;https://www.travelodge.co.uk/sites/default/files/Thame_and_London_Limited_FY22_signed_130423.pdf&gt; [Assessed on: 30th </w:t>
      </w:r>
      <w:proofErr w:type="gramStart"/>
      <w:r w:rsidRPr="00A83770">
        <w:rPr>
          <w:rFonts w:ascii="Times New Roman" w:eastAsia="Times New Roman" w:hAnsi="Times New Roman" w:cs="Times New Roman"/>
          <w:kern w:val="0"/>
          <w:sz w:val="24"/>
          <w:szCs w:val="24"/>
          <w:highlight w:val="white"/>
          <w14:ligatures w14:val="none"/>
        </w:rPr>
        <w:t>October,</w:t>
      </w:r>
      <w:proofErr w:type="gramEnd"/>
      <w:r w:rsidRPr="00A83770">
        <w:rPr>
          <w:rFonts w:ascii="Times New Roman" w:eastAsia="Times New Roman" w:hAnsi="Times New Roman" w:cs="Times New Roman"/>
          <w:kern w:val="0"/>
          <w:sz w:val="24"/>
          <w:szCs w:val="24"/>
          <w:highlight w:val="white"/>
          <w14:ligatures w14:val="none"/>
        </w:rPr>
        <w:t xml:space="preserve"> 2024]</w:t>
      </w:r>
    </w:p>
    <w:p w14:paraId="372261DC" w14:textId="77777777" w:rsidR="00A83770" w:rsidRDefault="00A83770"/>
    <w:p w14:paraId="34FCD979" w14:textId="77777777" w:rsidR="00A83770" w:rsidRDefault="00A83770"/>
    <w:p w14:paraId="5624C58B" w14:textId="77777777" w:rsidR="00A83770" w:rsidRPr="00A83770" w:rsidRDefault="00A83770" w:rsidP="00A83770">
      <w:pPr>
        <w:spacing w:after="0" w:line="360" w:lineRule="auto"/>
        <w:jc w:val="both"/>
        <w:rPr>
          <w:rFonts w:ascii="Times New Roman" w:eastAsia="Times New Roman" w:hAnsi="Times New Roman" w:cs="Times New Roman"/>
          <w:kern w:val="0"/>
          <w:sz w:val="24"/>
          <w:szCs w:val="24"/>
          <w14:ligatures w14:val="none"/>
        </w:rPr>
      </w:pPr>
      <w:r w:rsidRPr="00A83770">
        <w:rPr>
          <w:rFonts w:ascii="Times New Roman" w:eastAsia="Times New Roman" w:hAnsi="Times New Roman" w:cs="Times New Roman"/>
          <w:kern w:val="0"/>
          <w:sz w:val="24"/>
          <w:szCs w:val="24"/>
          <w:highlight w:val="white"/>
          <w14:ligatures w14:val="none"/>
        </w:rPr>
        <w:lastRenderedPageBreak/>
        <w:t xml:space="preserve">Wang, J., Liu, Y., Wang, W. and Wu, H., 2023. How does digital transformation drive green total factor productivity? Evidence from Chinese listed enterprises. </w:t>
      </w:r>
      <w:r w:rsidRPr="00A83770">
        <w:rPr>
          <w:rFonts w:ascii="Times New Roman" w:eastAsia="Times New Roman" w:hAnsi="Times New Roman" w:cs="Times New Roman"/>
          <w:i/>
          <w:kern w:val="0"/>
          <w:sz w:val="24"/>
          <w:szCs w:val="24"/>
          <w:highlight w:val="white"/>
          <w14:ligatures w14:val="none"/>
        </w:rPr>
        <w:t>Journal of Cleaner Production</w:t>
      </w:r>
      <w:r w:rsidRPr="00A83770">
        <w:rPr>
          <w:rFonts w:ascii="Times New Roman" w:eastAsia="Times New Roman" w:hAnsi="Times New Roman" w:cs="Times New Roman"/>
          <w:kern w:val="0"/>
          <w:sz w:val="24"/>
          <w:szCs w:val="24"/>
          <w:highlight w:val="white"/>
          <w14:ligatures w14:val="none"/>
        </w:rPr>
        <w:t xml:space="preserve">, </w:t>
      </w:r>
      <w:r w:rsidRPr="00A83770">
        <w:rPr>
          <w:rFonts w:ascii="Times New Roman" w:eastAsia="Times New Roman" w:hAnsi="Times New Roman" w:cs="Times New Roman"/>
          <w:i/>
          <w:kern w:val="0"/>
          <w:sz w:val="24"/>
          <w:szCs w:val="24"/>
          <w:highlight w:val="white"/>
          <w14:ligatures w14:val="none"/>
        </w:rPr>
        <w:t>406</w:t>
      </w:r>
      <w:r w:rsidRPr="00A83770">
        <w:rPr>
          <w:rFonts w:ascii="Times New Roman" w:eastAsia="Times New Roman" w:hAnsi="Times New Roman" w:cs="Times New Roman"/>
          <w:kern w:val="0"/>
          <w:sz w:val="24"/>
          <w:szCs w:val="24"/>
          <w:highlight w:val="white"/>
          <w14:ligatures w14:val="none"/>
        </w:rPr>
        <w:t>, p.136954.</w:t>
      </w:r>
    </w:p>
    <w:p w14:paraId="5BBB3E6F" w14:textId="77777777" w:rsidR="00A83770" w:rsidRPr="00A83770" w:rsidRDefault="00A83770" w:rsidP="00A83770">
      <w:pPr>
        <w:spacing w:after="0" w:line="360" w:lineRule="auto"/>
        <w:jc w:val="both"/>
        <w:rPr>
          <w:rFonts w:ascii="Times New Roman" w:eastAsia="Times New Roman" w:hAnsi="Times New Roman" w:cs="Times New Roman"/>
          <w:kern w:val="0"/>
          <w:sz w:val="24"/>
          <w:szCs w:val="24"/>
          <w14:ligatures w14:val="none"/>
        </w:rPr>
      </w:pPr>
      <w:r w:rsidRPr="00A83770">
        <w:rPr>
          <w:rFonts w:ascii="Times New Roman" w:eastAsia="Times New Roman" w:hAnsi="Times New Roman" w:cs="Times New Roman"/>
          <w:kern w:val="0"/>
          <w:sz w:val="24"/>
          <w:szCs w:val="24"/>
          <w:highlight w:val="white"/>
          <w14:ligatures w14:val="none"/>
        </w:rPr>
        <w:t xml:space="preserve">White, L., 2020. </w:t>
      </w:r>
      <w:r w:rsidRPr="00A83770">
        <w:rPr>
          <w:rFonts w:ascii="Times New Roman" w:eastAsia="Times New Roman" w:hAnsi="Times New Roman" w:cs="Times New Roman"/>
          <w:i/>
          <w:kern w:val="0"/>
          <w:sz w:val="24"/>
          <w:szCs w:val="24"/>
          <w:highlight w:val="white"/>
          <w14:ligatures w14:val="none"/>
        </w:rPr>
        <w:t>Mistress</w:t>
      </w:r>
      <w:r w:rsidRPr="00A83770">
        <w:rPr>
          <w:rFonts w:ascii="Times New Roman" w:eastAsia="Times New Roman" w:hAnsi="Times New Roman" w:cs="Times New Roman"/>
          <w:kern w:val="0"/>
          <w:sz w:val="24"/>
          <w:szCs w:val="24"/>
          <w:highlight w:val="white"/>
          <w14:ligatures w14:val="none"/>
        </w:rPr>
        <w:t>. Stairwell Books.</w:t>
      </w:r>
    </w:p>
    <w:p w14:paraId="39571977" w14:textId="77777777" w:rsidR="00A83770" w:rsidRPr="00A83770" w:rsidRDefault="00A83770" w:rsidP="00A83770">
      <w:pPr>
        <w:spacing w:before="200" w:line="360" w:lineRule="auto"/>
        <w:jc w:val="both"/>
        <w:rPr>
          <w:rFonts w:ascii="Times New Roman" w:eastAsia="Times New Roman" w:hAnsi="Times New Roman" w:cs="Times New Roman"/>
          <w:kern w:val="0"/>
          <w:sz w:val="24"/>
          <w:szCs w:val="24"/>
          <w:highlight w:val="white"/>
          <w14:ligatures w14:val="none"/>
        </w:rPr>
      </w:pPr>
      <w:r w:rsidRPr="00A83770">
        <w:rPr>
          <w:rFonts w:ascii="Times New Roman" w:eastAsia="Times New Roman" w:hAnsi="Times New Roman" w:cs="Times New Roman"/>
          <w:kern w:val="0"/>
          <w:sz w:val="24"/>
          <w:szCs w:val="24"/>
          <w:highlight w:val="white"/>
          <w14:ligatures w14:val="none"/>
        </w:rPr>
        <w:t>Wu, S.Y., 2021. A Study on Promotion Strategies and Purchase Intention during the epidemic situation-In the Travelodge Industry.</w:t>
      </w:r>
    </w:p>
    <w:p w14:paraId="5D78CEB5" w14:textId="77777777" w:rsidR="00A83770" w:rsidRPr="00A83770" w:rsidRDefault="00A83770" w:rsidP="00A83770">
      <w:pPr>
        <w:spacing w:before="200" w:line="360" w:lineRule="auto"/>
        <w:jc w:val="both"/>
        <w:rPr>
          <w:rFonts w:ascii="Times New Roman" w:eastAsia="Times New Roman" w:hAnsi="Times New Roman" w:cs="Times New Roman"/>
          <w:kern w:val="0"/>
          <w:sz w:val="24"/>
          <w:szCs w:val="24"/>
          <w:highlight w:val="white"/>
          <w14:ligatures w14:val="none"/>
        </w:rPr>
      </w:pPr>
      <w:r w:rsidRPr="00A83770">
        <w:rPr>
          <w:rFonts w:ascii="Times New Roman" w:eastAsia="Times New Roman" w:hAnsi="Times New Roman" w:cs="Times New Roman"/>
          <w:kern w:val="0"/>
          <w:sz w:val="24"/>
          <w:szCs w:val="24"/>
          <w:highlight w:val="white"/>
          <w14:ligatures w14:val="none"/>
        </w:rPr>
        <w:t>Xin-gang, Z. and Wei, W., 2020. Driving force for China’s photovoltaic industry output growth: Factor-driven or technological innovation-</w:t>
      </w:r>
      <w:proofErr w:type="gramStart"/>
      <w:r w:rsidRPr="00A83770">
        <w:rPr>
          <w:rFonts w:ascii="Times New Roman" w:eastAsia="Times New Roman" w:hAnsi="Times New Roman" w:cs="Times New Roman"/>
          <w:kern w:val="0"/>
          <w:sz w:val="24"/>
          <w:szCs w:val="24"/>
          <w:highlight w:val="white"/>
          <w14:ligatures w14:val="none"/>
        </w:rPr>
        <w:t>driven?.</w:t>
      </w:r>
      <w:proofErr w:type="gramEnd"/>
      <w:r w:rsidRPr="00A83770">
        <w:rPr>
          <w:rFonts w:ascii="Times New Roman" w:eastAsia="Times New Roman" w:hAnsi="Times New Roman" w:cs="Times New Roman"/>
          <w:kern w:val="0"/>
          <w:sz w:val="24"/>
          <w:szCs w:val="24"/>
          <w:highlight w:val="white"/>
          <w14:ligatures w14:val="none"/>
        </w:rPr>
        <w:t xml:space="preserve"> </w:t>
      </w:r>
      <w:r w:rsidRPr="00A83770">
        <w:rPr>
          <w:rFonts w:ascii="Times New Roman" w:eastAsia="Times New Roman" w:hAnsi="Times New Roman" w:cs="Times New Roman"/>
          <w:i/>
          <w:kern w:val="0"/>
          <w:sz w:val="24"/>
          <w:szCs w:val="24"/>
          <w:highlight w:val="white"/>
          <w14:ligatures w14:val="none"/>
        </w:rPr>
        <w:t>Journal of Cleaner Production</w:t>
      </w:r>
      <w:r w:rsidRPr="00A83770">
        <w:rPr>
          <w:rFonts w:ascii="Times New Roman" w:eastAsia="Times New Roman" w:hAnsi="Times New Roman" w:cs="Times New Roman"/>
          <w:kern w:val="0"/>
          <w:sz w:val="24"/>
          <w:szCs w:val="24"/>
          <w:highlight w:val="white"/>
          <w14:ligatures w14:val="none"/>
        </w:rPr>
        <w:t xml:space="preserve">, </w:t>
      </w:r>
      <w:r w:rsidRPr="00A83770">
        <w:rPr>
          <w:rFonts w:ascii="Times New Roman" w:eastAsia="Times New Roman" w:hAnsi="Times New Roman" w:cs="Times New Roman"/>
          <w:i/>
          <w:kern w:val="0"/>
          <w:sz w:val="24"/>
          <w:szCs w:val="24"/>
          <w:highlight w:val="white"/>
          <w14:ligatures w14:val="none"/>
        </w:rPr>
        <w:t>274</w:t>
      </w:r>
      <w:r w:rsidRPr="00A83770">
        <w:rPr>
          <w:rFonts w:ascii="Times New Roman" w:eastAsia="Times New Roman" w:hAnsi="Times New Roman" w:cs="Times New Roman"/>
          <w:kern w:val="0"/>
          <w:sz w:val="24"/>
          <w:szCs w:val="24"/>
          <w:highlight w:val="white"/>
          <w14:ligatures w14:val="none"/>
        </w:rPr>
        <w:t>, p.122848.</w:t>
      </w:r>
    </w:p>
    <w:p w14:paraId="7E9EE5D8" w14:textId="77777777" w:rsidR="00A83770" w:rsidRPr="00A83770" w:rsidRDefault="00A83770" w:rsidP="00A83770">
      <w:pPr>
        <w:spacing w:after="0" w:line="360" w:lineRule="auto"/>
        <w:jc w:val="both"/>
        <w:rPr>
          <w:rFonts w:ascii="Times New Roman" w:eastAsia="Times New Roman" w:hAnsi="Times New Roman" w:cs="Times New Roman"/>
          <w:b/>
          <w:kern w:val="0"/>
          <w:sz w:val="24"/>
          <w:szCs w:val="24"/>
          <w14:ligatures w14:val="none"/>
        </w:rPr>
      </w:pPr>
      <w:r w:rsidRPr="00A83770">
        <w:rPr>
          <w:rFonts w:ascii="Times New Roman" w:eastAsia="Times New Roman" w:hAnsi="Times New Roman" w:cs="Times New Roman"/>
          <w:kern w:val="0"/>
          <w:sz w:val="24"/>
          <w:szCs w:val="24"/>
          <w14:ligatures w14:val="none"/>
        </w:rPr>
        <w:br w:type="page"/>
      </w:r>
      <w:bookmarkStart w:id="20" w:name="_26in1rg"/>
      <w:bookmarkEnd w:id="20"/>
    </w:p>
    <w:p w14:paraId="7339748E" w14:textId="77777777" w:rsidR="00122E24" w:rsidRPr="00122E24" w:rsidRDefault="00122E24" w:rsidP="00122E24">
      <w:pPr>
        <w:keepNext/>
        <w:keepLines/>
        <w:spacing w:before="200" w:line="360" w:lineRule="auto"/>
        <w:jc w:val="both"/>
        <w:outlineLvl w:val="0"/>
        <w:rPr>
          <w:rFonts w:ascii="Times New Roman" w:eastAsia="Times New Roman" w:hAnsi="Times New Roman" w:cs="Times New Roman"/>
          <w:b/>
          <w:kern w:val="0"/>
          <w:sz w:val="24"/>
          <w:szCs w:val="24"/>
          <w14:ligatures w14:val="none"/>
        </w:rPr>
      </w:pPr>
      <w:bookmarkStart w:id="21" w:name="_Toc181540952"/>
      <w:r w:rsidRPr="00122E24">
        <w:rPr>
          <w:rFonts w:ascii="Times New Roman" w:eastAsia="Times New Roman" w:hAnsi="Times New Roman" w:cs="Times New Roman"/>
          <w:b/>
          <w:kern w:val="0"/>
          <w:sz w:val="24"/>
          <w:szCs w:val="24"/>
          <w14:ligatures w14:val="none"/>
        </w:rPr>
        <w:lastRenderedPageBreak/>
        <w:t>Appendices</w:t>
      </w:r>
      <w:bookmarkEnd w:id="21"/>
    </w:p>
    <w:p w14:paraId="7E3973BA" w14:textId="77777777" w:rsidR="00122E24" w:rsidRPr="00122E24" w:rsidRDefault="00122E24" w:rsidP="00122E24">
      <w:pPr>
        <w:keepNext/>
        <w:keepLines/>
        <w:spacing w:before="200" w:line="360" w:lineRule="auto"/>
        <w:jc w:val="both"/>
        <w:outlineLvl w:val="1"/>
        <w:rPr>
          <w:rFonts w:ascii="Times New Roman" w:eastAsia="Times New Roman" w:hAnsi="Times New Roman" w:cs="Times New Roman"/>
          <w:b/>
          <w:kern w:val="0"/>
          <w:sz w:val="24"/>
          <w:szCs w:val="24"/>
          <w14:ligatures w14:val="none"/>
        </w:rPr>
      </w:pPr>
      <w:bookmarkStart w:id="22" w:name="_lnxbz9"/>
      <w:bookmarkStart w:id="23" w:name="_Toc181540953"/>
      <w:bookmarkEnd w:id="22"/>
      <w:r w:rsidRPr="00122E24">
        <w:rPr>
          <w:rFonts w:ascii="Times New Roman" w:eastAsia="Times New Roman" w:hAnsi="Times New Roman" w:cs="Times New Roman"/>
          <w:b/>
          <w:kern w:val="0"/>
          <w:sz w:val="24"/>
          <w:szCs w:val="24"/>
          <w14:ligatures w14:val="none"/>
        </w:rPr>
        <w:t>Appendix 1: Profit and Loss Account of Shangri-La Hotels</w:t>
      </w:r>
      <w:bookmarkEnd w:id="23"/>
    </w:p>
    <w:p w14:paraId="3D166C06" w14:textId="5063E35A" w:rsidR="00A83770" w:rsidRDefault="00122E24">
      <w:r>
        <w:rPr>
          <w:noProof/>
        </w:rPr>
        <w:drawing>
          <wp:inline distT="0" distB="0" distL="0" distR="0" wp14:anchorId="2315DE95" wp14:editId="007C9C81">
            <wp:extent cx="5730875" cy="3251200"/>
            <wp:effectExtent l="0" t="0" r="3175" b="6350"/>
            <wp:docPr id="3" name="image10.png"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0.png" descr="A screenshot of a graph&#10;&#10;Description automatically generated"/>
                    <pic:cNvPicPr/>
                  </pic:nvPicPr>
                  <pic:blipFill>
                    <a:blip r:embed="rId6"/>
                    <a:srcRect/>
                    <a:stretch>
                      <a:fillRect/>
                    </a:stretch>
                  </pic:blipFill>
                  <pic:spPr>
                    <a:xfrm>
                      <a:off x="0" y="0"/>
                      <a:ext cx="5730875" cy="3251200"/>
                    </a:xfrm>
                    <a:prstGeom prst="rect">
                      <a:avLst/>
                    </a:prstGeom>
                    <a:ln/>
                  </pic:spPr>
                </pic:pic>
              </a:graphicData>
            </a:graphic>
          </wp:inline>
        </w:drawing>
      </w:r>
    </w:p>
    <w:p w14:paraId="7E08C717" w14:textId="3E753E19" w:rsidR="00122E24" w:rsidRDefault="00122E24">
      <w:r>
        <w:rPr>
          <w:noProof/>
        </w:rPr>
        <w:drawing>
          <wp:inline distT="0" distB="0" distL="0" distR="0" wp14:anchorId="32DC2CEF" wp14:editId="030069BB">
            <wp:extent cx="5730875" cy="3365500"/>
            <wp:effectExtent l="0" t="0" r="3175" b="6350"/>
            <wp:docPr id="14" name="image11.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4" name="image11.png" descr="A screenshot of a computer&#10;&#10;Description automatically generated"/>
                    <pic:cNvPicPr/>
                  </pic:nvPicPr>
                  <pic:blipFill>
                    <a:blip r:embed="rId7"/>
                    <a:srcRect/>
                    <a:stretch>
                      <a:fillRect/>
                    </a:stretch>
                  </pic:blipFill>
                  <pic:spPr>
                    <a:xfrm>
                      <a:off x="0" y="0"/>
                      <a:ext cx="5730875" cy="3365500"/>
                    </a:xfrm>
                    <a:prstGeom prst="rect">
                      <a:avLst/>
                    </a:prstGeom>
                    <a:ln/>
                  </pic:spPr>
                </pic:pic>
              </a:graphicData>
            </a:graphic>
          </wp:inline>
        </w:drawing>
      </w:r>
    </w:p>
    <w:p w14:paraId="0177D361" w14:textId="77777777" w:rsidR="00122E24" w:rsidRDefault="00122E24"/>
    <w:p w14:paraId="08A8A27A" w14:textId="77777777" w:rsidR="00122E24" w:rsidRDefault="00122E24"/>
    <w:p w14:paraId="3ABAED3F" w14:textId="77777777" w:rsidR="00122E24" w:rsidRDefault="00122E24"/>
    <w:p w14:paraId="2EBECD7D" w14:textId="77777777" w:rsidR="00122E24" w:rsidRDefault="00122E24"/>
    <w:p w14:paraId="296843D7" w14:textId="55E56AA5" w:rsidR="00122E24" w:rsidRDefault="00122E24">
      <w:r>
        <w:rPr>
          <w:noProof/>
        </w:rPr>
        <w:lastRenderedPageBreak/>
        <w:drawing>
          <wp:inline distT="0" distB="0" distL="0" distR="0" wp14:anchorId="5D391900" wp14:editId="5AC71834">
            <wp:extent cx="5730875" cy="3314700"/>
            <wp:effectExtent l="0" t="0" r="3175" b="0"/>
            <wp:docPr id="7" name="image4.png" descr="A screenshot of a data&#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4.png" descr="A screenshot of a data&#10;&#10;Description automatically generated"/>
                    <pic:cNvPicPr/>
                  </pic:nvPicPr>
                  <pic:blipFill>
                    <a:blip r:embed="rId8"/>
                    <a:srcRect/>
                    <a:stretch>
                      <a:fillRect/>
                    </a:stretch>
                  </pic:blipFill>
                  <pic:spPr>
                    <a:xfrm>
                      <a:off x="0" y="0"/>
                      <a:ext cx="5730875" cy="3314700"/>
                    </a:xfrm>
                    <a:prstGeom prst="rect">
                      <a:avLst/>
                    </a:prstGeom>
                    <a:ln/>
                  </pic:spPr>
                </pic:pic>
              </a:graphicData>
            </a:graphic>
          </wp:inline>
        </w:drawing>
      </w:r>
    </w:p>
    <w:p w14:paraId="2DB6BBD9" w14:textId="15638F50" w:rsidR="00122E24" w:rsidRDefault="00122E24">
      <w:r>
        <w:rPr>
          <w:noProof/>
        </w:rPr>
        <w:drawing>
          <wp:inline distT="0" distB="0" distL="0" distR="0" wp14:anchorId="277DB0A7" wp14:editId="18E691F0">
            <wp:extent cx="5730875" cy="1701800"/>
            <wp:effectExtent l="0" t="0" r="3175" b="0"/>
            <wp:docPr id="11" name="image8.png"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8.png" descr="A screenshot of a graph&#10;&#10;Description automatically generated"/>
                    <pic:cNvPicPr/>
                  </pic:nvPicPr>
                  <pic:blipFill>
                    <a:blip r:embed="rId9"/>
                    <a:srcRect/>
                    <a:stretch>
                      <a:fillRect/>
                    </a:stretch>
                  </pic:blipFill>
                  <pic:spPr>
                    <a:xfrm>
                      <a:off x="0" y="0"/>
                      <a:ext cx="5730875" cy="1701800"/>
                    </a:xfrm>
                    <a:prstGeom prst="rect">
                      <a:avLst/>
                    </a:prstGeom>
                    <a:ln/>
                  </pic:spPr>
                </pic:pic>
              </a:graphicData>
            </a:graphic>
          </wp:inline>
        </w:drawing>
      </w:r>
    </w:p>
    <w:p w14:paraId="757006BC" w14:textId="77777777" w:rsidR="00122E24" w:rsidRPr="00122E24" w:rsidRDefault="00122E24" w:rsidP="00122E24">
      <w:pPr>
        <w:spacing w:before="200" w:line="360" w:lineRule="auto"/>
        <w:jc w:val="center"/>
        <w:rPr>
          <w:rFonts w:ascii="Times New Roman" w:eastAsia="Times New Roman" w:hAnsi="Times New Roman" w:cs="Times New Roman"/>
          <w:b/>
          <w:kern w:val="0"/>
          <w:sz w:val="24"/>
          <w:szCs w:val="24"/>
          <w14:ligatures w14:val="none"/>
        </w:rPr>
      </w:pPr>
      <w:r w:rsidRPr="00122E24">
        <w:rPr>
          <w:rFonts w:ascii="Times New Roman" w:eastAsia="Times New Roman" w:hAnsi="Times New Roman" w:cs="Times New Roman"/>
          <w:b/>
          <w:kern w:val="0"/>
          <w:sz w:val="24"/>
          <w:szCs w:val="24"/>
          <w14:ligatures w14:val="none"/>
        </w:rPr>
        <w:t>Figure 1: Profit and Loss Account of Shangri-La Hotels</w:t>
      </w:r>
    </w:p>
    <w:p w14:paraId="65BF49B7" w14:textId="77777777" w:rsidR="00122E24" w:rsidRPr="00122E24" w:rsidRDefault="00122E24" w:rsidP="00122E24">
      <w:pPr>
        <w:spacing w:before="200" w:line="360" w:lineRule="auto"/>
        <w:jc w:val="center"/>
        <w:rPr>
          <w:rFonts w:ascii="Times New Roman" w:eastAsia="Times New Roman" w:hAnsi="Times New Roman" w:cs="Times New Roman"/>
          <w:kern w:val="0"/>
          <w:sz w:val="24"/>
          <w:szCs w:val="24"/>
          <w14:ligatures w14:val="none"/>
        </w:rPr>
      </w:pPr>
      <w:r w:rsidRPr="00122E24">
        <w:rPr>
          <w:rFonts w:ascii="Times New Roman" w:eastAsia="Times New Roman" w:hAnsi="Times New Roman" w:cs="Times New Roman"/>
          <w:kern w:val="0"/>
          <w:sz w:val="24"/>
          <w:szCs w:val="24"/>
          <w14:ligatures w14:val="none"/>
        </w:rPr>
        <w:t>(Source: Wsj.com, 2024)</w:t>
      </w:r>
    </w:p>
    <w:p w14:paraId="474E10C8" w14:textId="77777777" w:rsidR="00122E24" w:rsidRDefault="00122E24"/>
    <w:p w14:paraId="06C953BD" w14:textId="77777777" w:rsidR="00122E24" w:rsidRDefault="00122E24"/>
    <w:p w14:paraId="758C4E7C" w14:textId="77777777" w:rsidR="00122E24" w:rsidRDefault="00122E24"/>
    <w:p w14:paraId="36675F47" w14:textId="77777777" w:rsidR="00122E24" w:rsidRDefault="00122E24"/>
    <w:p w14:paraId="55B0D93E" w14:textId="77777777" w:rsidR="00122E24" w:rsidRDefault="00122E24"/>
    <w:p w14:paraId="7B818B76" w14:textId="77777777" w:rsidR="00122E24" w:rsidRDefault="00122E24"/>
    <w:p w14:paraId="53B54399" w14:textId="77777777" w:rsidR="00122E24" w:rsidRDefault="00122E24"/>
    <w:p w14:paraId="4EE20D3E" w14:textId="77777777" w:rsidR="00122E24" w:rsidRDefault="00122E24"/>
    <w:p w14:paraId="4308B9A5" w14:textId="77777777" w:rsidR="00122E24" w:rsidRDefault="00122E24"/>
    <w:p w14:paraId="6136E2EE" w14:textId="77777777" w:rsidR="00122E24" w:rsidRPr="00122E24" w:rsidRDefault="00122E24" w:rsidP="00122E24">
      <w:pPr>
        <w:keepNext/>
        <w:keepLines/>
        <w:spacing w:before="200" w:line="360" w:lineRule="auto"/>
        <w:jc w:val="both"/>
        <w:outlineLvl w:val="1"/>
        <w:rPr>
          <w:rFonts w:ascii="Times New Roman" w:eastAsia="Times New Roman" w:hAnsi="Times New Roman" w:cs="Times New Roman"/>
          <w:b/>
          <w:kern w:val="0"/>
          <w:sz w:val="24"/>
          <w:szCs w:val="24"/>
          <w14:ligatures w14:val="none"/>
        </w:rPr>
      </w:pPr>
      <w:bookmarkStart w:id="24" w:name="_Toc181540954"/>
      <w:r w:rsidRPr="00122E24">
        <w:rPr>
          <w:rFonts w:ascii="Times New Roman" w:eastAsia="Times New Roman" w:hAnsi="Times New Roman" w:cs="Times New Roman"/>
          <w:b/>
          <w:kern w:val="0"/>
          <w:sz w:val="24"/>
          <w:szCs w:val="24"/>
          <w14:ligatures w14:val="none"/>
        </w:rPr>
        <w:lastRenderedPageBreak/>
        <w:t>Appendix 2: Profit and Loss Account of Travelodge</w:t>
      </w:r>
      <w:bookmarkEnd w:id="24"/>
    </w:p>
    <w:p w14:paraId="2533F0C7" w14:textId="4BBE486B" w:rsidR="00122E24" w:rsidRDefault="00122E24">
      <w:r>
        <w:rPr>
          <w:noProof/>
        </w:rPr>
        <w:drawing>
          <wp:inline distT="0" distB="0" distL="0" distR="0" wp14:anchorId="5DED10DA" wp14:editId="74323ECE">
            <wp:extent cx="5730875" cy="3962400"/>
            <wp:effectExtent l="0" t="0" r="3175" b="0"/>
            <wp:docPr id="6" name="image15.png" descr="A document with numbers and a number of 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6" name="image15.png" descr="A document with numbers and a number of text&#10;&#10;Description automatically generated with medium confidence"/>
                    <pic:cNvPicPr/>
                  </pic:nvPicPr>
                  <pic:blipFill>
                    <a:blip r:embed="rId10"/>
                    <a:srcRect/>
                    <a:stretch>
                      <a:fillRect/>
                    </a:stretch>
                  </pic:blipFill>
                  <pic:spPr>
                    <a:xfrm>
                      <a:off x="0" y="0"/>
                      <a:ext cx="5730875" cy="3962400"/>
                    </a:xfrm>
                    <a:prstGeom prst="rect">
                      <a:avLst/>
                    </a:prstGeom>
                    <a:ln/>
                  </pic:spPr>
                </pic:pic>
              </a:graphicData>
            </a:graphic>
          </wp:inline>
        </w:drawing>
      </w:r>
    </w:p>
    <w:p w14:paraId="474E3C6F" w14:textId="66C45B6B" w:rsidR="00122E24" w:rsidRDefault="00122E24">
      <w:r>
        <w:rPr>
          <w:noProof/>
        </w:rPr>
        <w:drawing>
          <wp:inline distT="0" distB="0" distL="0" distR="0" wp14:anchorId="15F40738" wp14:editId="318B6965">
            <wp:extent cx="4371975" cy="2952750"/>
            <wp:effectExtent l="0" t="0" r="9525" b="0"/>
            <wp:docPr id="5" name="image5.png" descr="A paper with numbers and text&#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5.png" descr="A paper with numbers and text&#10;&#10;Description automatically generated"/>
                    <pic:cNvPicPr/>
                  </pic:nvPicPr>
                  <pic:blipFill>
                    <a:blip r:embed="rId11"/>
                    <a:srcRect/>
                    <a:stretch>
                      <a:fillRect/>
                    </a:stretch>
                  </pic:blipFill>
                  <pic:spPr>
                    <a:xfrm>
                      <a:off x="0" y="0"/>
                      <a:ext cx="4371975" cy="2952750"/>
                    </a:xfrm>
                    <a:prstGeom prst="rect">
                      <a:avLst/>
                    </a:prstGeom>
                    <a:ln/>
                  </pic:spPr>
                </pic:pic>
              </a:graphicData>
            </a:graphic>
          </wp:inline>
        </w:drawing>
      </w:r>
    </w:p>
    <w:p w14:paraId="42CE5130" w14:textId="77777777" w:rsidR="00122E24" w:rsidRDefault="00122E24"/>
    <w:p w14:paraId="1CDAEF5A" w14:textId="77777777" w:rsidR="00122E24" w:rsidRDefault="00122E24"/>
    <w:p w14:paraId="72D3057F" w14:textId="77777777" w:rsidR="00122E24" w:rsidRDefault="00122E24"/>
    <w:p w14:paraId="62D1416C" w14:textId="77777777" w:rsidR="00122E24" w:rsidRDefault="00122E24"/>
    <w:p w14:paraId="37D76644" w14:textId="5C1179F1" w:rsidR="00122E24" w:rsidRDefault="00122E24">
      <w:r>
        <w:rPr>
          <w:noProof/>
        </w:rPr>
        <w:lastRenderedPageBreak/>
        <w:drawing>
          <wp:inline distT="0" distB="0" distL="0" distR="0" wp14:anchorId="2580092A" wp14:editId="7505D167">
            <wp:extent cx="5730875" cy="3657600"/>
            <wp:effectExtent l="0" t="0" r="3175" b="0"/>
            <wp:docPr id="15" name="image13.png" descr="A white sheet with numbers and 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5" name="image13.png" descr="A white sheet with numbers and text&#10;&#10;Description automatically generated with medium confidence"/>
                    <pic:cNvPicPr/>
                  </pic:nvPicPr>
                  <pic:blipFill>
                    <a:blip r:embed="rId12"/>
                    <a:srcRect/>
                    <a:stretch>
                      <a:fillRect/>
                    </a:stretch>
                  </pic:blipFill>
                  <pic:spPr>
                    <a:xfrm>
                      <a:off x="0" y="0"/>
                      <a:ext cx="5730875" cy="3657600"/>
                    </a:xfrm>
                    <a:prstGeom prst="rect">
                      <a:avLst/>
                    </a:prstGeom>
                    <a:ln/>
                  </pic:spPr>
                </pic:pic>
              </a:graphicData>
            </a:graphic>
          </wp:inline>
        </w:drawing>
      </w:r>
    </w:p>
    <w:p w14:paraId="01B64EB6" w14:textId="77777777" w:rsidR="00122E24" w:rsidRPr="00122E24" w:rsidRDefault="00122E24" w:rsidP="00122E24">
      <w:pPr>
        <w:spacing w:before="200" w:line="360" w:lineRule="auto"/>
        <w:jc w:val="center"/>
        <w:rPr>
          <w:rFonts w:ascii="Times New Roman" w:eastAsia="Times New Roman" w:hAnsi="Times New Roman" w:cs="Times New Roman"/>
          <w:b/>
          <w:kern w:val="0"/>
          <w:sz w:val="24"/>
          <w:szCs w:val="24"/>
          <w14:ligatures w14:val="none"/>
        </w:rPr>
      </w:pPr>
      <w:r w:rsidRPr="00122E24">
        <w:rPr>
          <w:rFonts w:ascii="Times New Roman" w:eastAsia="Times New Roman" w:hAnsi="Times New Roman" w:cs="Times New Roman"/>
          <w:b/>
          <w:kern w:val="0"/>
          <w:sz w:val="24"/>
          <w:szCs w:val="24"/>
          <w14:ligatures w14:val="none"/>
        </w:rPr>
        <w:t>Figure 2: Profit and Loss Account of Travelodge</w:t>
      </w:r>
    </w:p>
    <w:p w14:paraId="49F64F85" w14:textId="77777777" w:rsidR="00122E24" w:rsidRPr="00122E24" w:rsidRDefault="00122E24" w:rsidP="00122E24">
      <w:pPr>
        <w:spacing w:before="200" w:line="360" w:lineRule="auto"/>
        <w:jc w:val="center"/>
        <w:rPr>
          <w:rFonts w:ascii="Times New Roman" w:eastAsia="Times New Roman" w:hAnsi="Times New Roman" w:cs="Times New Roman"/>
          <w:kern w:val="0"/>
          <w:sz w:val="24"/>
          <w:szCs w:val="24"/>
          <w14:ligatures w14:val="none"/>
        </w:rPr>
      </w:pPr>
      <w:r w:rsidRPr="00122E24">
        <w:rPr>
          <w:rFonts w:ascii="Times New Roman" w:eastAsia="Times New Roman" w:hAnsi="Times New Roman" w:cs="Times New Roman"/>
          <w:kern w:val="0"/>
          <w:sz w:val="24"/>
          <w:szCs w:val="24"/>
          <w14:ligatures w14:val="none"/>
        </w:rPr>
        <w:t>(Source: Travelodge.co.uk, 2024)</w:t>
      </w:r>
    </w:p>
    <w:p w14:paraId="7754B416" w14:textId="77777777" w:rsidR="00122E24" w:rsidRPr="00122E24" w:rsidRDefault="00122E24" w:rsidP="00122E24">
      <w:pPr>
        <w:spacing w:before="200" w:line="360" w:lineRule="auto"/>
        <w:jc w:val="both"/>
        <w:rPr>
          <w:rFonts w:ascii="Times New Roman" w:eastAsia="Times New Roman" w:hAnsi="Times New Roman" w:cs="Times New Roman"/>
          <w:b/>
          <w:kern w:val="0"/>
          <w:sz w:val="24"/>
          <w:szCs w:val="24"/>
          <w14:ligatures w14:val="none"/>
        </w:rPr>
      </w:pPr>
      <w:r w:rsidRPr="00122E24">
        <w:rPr>
          <w:rFonts w:ascii="Times New Roman" w:eastAsia="Times New Roman" w:hAnsi="Times New Roman" w:cs="Times New Roman"/>
          <w:b/>
          <w:kern w:val="0"/>
          <w:sz w:val="24"/>
          <w:szCs w:val="24"/>
          <w14:ligatures w14:val="none"/>
        </w:rPr>
        <w:t>Appendix 3: Balance Sheet of Shangri-La Hotels for 2019 to 2023</w:t>
      </w:r>
    </w:p>
    <w:p w14:paraId="45A39608" w14:textId="7886AF38" w:rsidR="00122E24" w:rsidRDefault="00122E24">
      <w:r>
        <w:rPr>
          <w:noProof/>
        </w:rPr>
        <w:drawing>
          <wp:inline distT="0" distB="0" distL="0" distR="0" wp14:anchorId="61FCEA48" wp14:editId="36FFCEE4">
            <wp:extent cx="5730875" cy="3695700"/>
            <wp:effectExtent l="0" t="0" r="3175" b="0"/>
            <wp:docPr id="12" name="image7.png" descr="A screenshot of a data report&#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7.png" descr="A screenshot of a data report&#10;&#10;Description automatically generated"/>
                    <pic:cNvPicPr/>
                  </pic:nvPicPr>
                  <pic:blipFill>
                    <a:blip r:embed="rId13"/>
                    <a:srcRect/>
                    <a:stretch>
                      <a:fillRect/>
                    </a:stretch>
                  </pic:blipFill>
                  <pic:spPr>
                    <a:xfrm>
                      <a:off x="0" y="0"/>
                      <a:ext cx="5730875" cy="3695700"/>
                    </a:xfrm>
                    <a:prstGeom prst="rect">
                      <a:avLst/>
                    </a:prstGeom>
                    <a:ln/>
                  </pic:spPr>
                </pic:pic>
              </a:graphicData>
            </a:graphic>
          </wp:inline>
        </w:drawing>
      </w:r>
    </w:p>
    <w:p w14:paraId="30577417" w14:textId="207E7771" w:rsidR="00122E24" w:rsidRDefault="00122E24">
      <w:r>
        <w:rPr>
          <w:noProof/>
        </w:rPr>
        <w:lastRenderedPageBreak/>
        <w:drawing>
          <wp:inline distT="0" distB="0" distL="0" distR="0" wp14:anchorId="2EB8FE46" wp14:editId="2972E917">
            <wp:extent cx="5730875" cy="3695700"/>
            <wp:effectExtent l="0" t="0" r="3175" b="0"/>
            <wp:docPr id="13" name="image12.png" descr="A screenshot of a white sheet with numbers&#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12.png" descr="A screenshot of a white sheet with numbers&#10;&#10;Description automatically generated"/>
                    <pic:cNvPicPr/>
                  </pic:nvPicPr>
                  <pic:blipFill>
                    <a:blip r:embed="rId14"/>
                    <a:srcRect/>
                    <a:stretch>
                      <a:fillRect/>
                    </a:stretch>
                  </pic:blipFill>
                  <pic:spPr>
                    <a:xfrm>
                      <a:off x="0" y="0"/>
                      <a:ext cx="5730875" cy="3695700"/>
                    </a:xfrm>
                    <a:prstGeom prst="rect">
                      <a:avLst/>
                    </a:prstGeom>
                    <a:ln/>
                  </pic:spPr>
                </pic:pic>
              </a:graphicData>
            </a:graphic>
          </wp:inline>
        </w:drawing>
      </w:r>
    </w:p>
    <w:p w14:paraId="13521F2B" w14:textId="42E27C82" w:rsidR="00122E24" w:rsidRDefault="00122E24">
      <w:r>
        <w:rPr>
          <w:noProof/>
        </w:rPr>
        <w:drawing>
          <wp:inline distT="0" distB="0" distL="0" distR="0" wp14:anchorId="05CF699C" wp14:editId="5C5B77C1">
            <wp:extent cx="5730875" cy="3771900"/>
            <wp:effectExtent l="0" t="0" r="3175" b="0"/>
            <wp:docPr id="4" name="image6.png" descr="A screenshot of a white sheet with numbers and a number&#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6.png" descr="A screenshot of a white sheet with numbers and a number&#10;&#10;Description automatically generated"/>
                    <pic:cNvPicPr/>
                  </pic:nvPicPr>
                  <pic:blipFill>
                    <a:blip r:embed="rId15"/>
                    <a:srcRect/>
                    <a:stretch>
                      <a:fillRect/>
                    </a:stretch>
                  </pic:blipFill>
                  <pic:spPr>
                    <a:xfrm>
                      <a:off x="0" y="0"/>
                      <a:ext cx="5730875" cy="3771900"/>
                    </a:xfrm>
                    <a:prstGeom prst="rect">
                      <a:avLst/>
                    </a:prstGeom>
                    <a:ln/>
                  </pic:spPr>
                </pic:pic>
              </a:graphicData>
            </a:graphic>
          </wp:inline>
        </w:drawing>
      </w:r>
    </w:p>
    <w:p w14:paraId="04F0581C" w14:textId="77777777" w:rsidR="00122E24" w:rsidRDefault="00122E24"/>
    <w:p w14:paraId="6D192DC8" w14:textId="77777777" w:rsidR="00122E24" w:rsidRDefault="00122E24"/>
    <w:p w14:paraId="21C4A3C1" w14:textId="77777777" w:rsidR="00122E24" w:rsidRDefault="00122E24"/>
    <w:p w14:paraId="75859A48" w14:textId="0BFAC987" w:rsidR="00122E24" w:rsidRDefault="00122E24">
      <w:r>
        <w:rPr>
          <w:noProof/>
        </w:rPr>
        <w:lastRenderedPageBreak/>
        <w:drawing>
          <wp:inline distT="0" distB="0" distL="0" distR="0" wp14:anchorId="2F11E655" wp14:editId="0488248C">
            <wp:extent cx="5730875" cy="3683000"/>
            <wp:effectExtent l="0" t="0" r="3175" b="0"/>
            <wp:docPr id="1" name="image9.png"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9.png" descr="A screenshot of a graph&#10;&#10;Description automatically generated"/>
                    <pic:cNvPicPr/>
                  </pic:nvPicPr>
                  <pic:blipFill>
                    <a:blip r:embed="rId16"/>
                    <a:srcRect/>
                    <a:stretch>
                      <a:fillRect/>
                    </a:stretch>
                  </pic:blipFill>
                  <pic:spPr>
                    <a:xfrm>
                      <a:off x="0" y="0"/>
                      <a:ext cx="5730875" cy="3683000"/>
                    </a:xfrm>
                    <a:prstGeom prst="rect">
                      <a:avLst/>
                    </a:prstGeom>
                    <a:ln/>
                  </pic:spPr>
                </pic:pic>
              </a:graphicData>
            </a:graphic>
          </wp:inline>
        </w:drawing>
      </w:r>
    </w:p>
    <w:p w14:paraId="63829056" w14:textId="76286CE3" w:rsidR="00122E24" w:rsidRDefault="00122E24">
      <w:r>
        <w:rPr>
          <w:noProof/>
        </w:rPr>
        <w:drawing>
          <wp:inline distT="0" distB="0" distL="0" distR="0" wp14:anchorId="07E62C5E" wp14:editId="616679C4">
            <wp:extent cx="5730875" cy="2374900"/>
            <wp:effectExtent l="0" t="0" r="3175" b="6350"/>
            <wp:docPr id="2" name="image2.png"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A screenshot of a graph&#10;&#10;Description automatically generated"/>
                    <pic:cNvPicPr/>
                  </pic:nvPicPr>
                  <pic:blipFill>
                    <a:blip r:embed="rId17"/>
                    <a:srcRect/>
                    <a:stretch>
                      <a:fillRect/>
                    </a:stretch>
                  </pic:blipFill>
                  <pic:spPr>
                    <a:xfrm>
                      <a:off x="0" y="0"/>
                      <a:ext cx="5730875" cy="2374900"/>
                    </a:xfrm>
                    <a:prstGeom prst="rect">
                      <a:avLst/>
                    </a:prstGeom>
                    <a:ln/>
                  </pic:spPr>
                </pic:pic>
              </a:graphicData>
            </a:graphic>
          </wp:inline>
        </w:drawing>
      </w:r>
    </w:p>
    <w:p w14:paraId="2CF4F508" w14:textId="77777777" w:rsidR="00122E24" w:rsidRPr="00122E24" w:rsidRDefault="00122E24" w:rsidP="00122E24">
      <w:pPr>
        <w:spacing w:before="200" w:line="360" w:lineRule="auto"/>
        <w:jc w:val="center"/>
        <w:rPr>
          <w:rFonts w:ascii="Times New Roman" w:eastAsia="Times New Roman" w:hAnsi="Times New Roman" w:cs="Times New Roman"/>
          <w:b/>
          <w:kern w:val="0"/>
          <w:sz w:val="24"/>
          <w:szCs w:val="24"/>
          <w14:ligatures w14:val="none"/>
        </w:rPr>
      </w:pPr>
      <w:r w:rsidRPr="00122E24">
        <w:rPr>
          <w:rFonts w:ascii="Times New Roman" w:eastAsia="Times New Roman" w:hAnsi="Times New Roman" w:cs="Times New Roman"/>
          <w:b/>
          <w:kern w:val="0"/>
          <w:sz w:val="24"/>
          <w:szCs w:val="24"/>
          <w14:ligatures w14:val="none"/>
        </w:rPr>
        <w:t>Figure 4: Balance Sheet of Shangri-La Hotels</w:t>
      </w:r>
    </w:p>
    <w:p w14:paraId="4C690175" w14:textId="77777777" w:rsidR="00122E24" w:rsidRPr="00122E24" w:rsidRDefault="00122E24" w:rsidP="00122E24">
      <w:pPr>
        <w:spacing w:before="200" w:line="360" w:lineRule="auto"/>
        <w:jc w:val="center"/>
        <w:rPr>
          <w:rFonts w:ascii="Times New Roman" w:eastAsia="Times New Roman" w:hAnsi="Times New Roman" w:cs="Times New Roman"/>
          <w:kern w:val="0"/>
          <w:sz w:val="24"/>
          <w:szCs w:val="24"/>
          <w14:ligatures w14:val="none"/>
        </w:rPr>
      </w:pPr>
      <w:r w:rsidRPr="00122E24">
        <w:rPr>
          <w:rFonts w:ascii="Times New Roman" w:eastAsia="Times New Roman" w:hAnsi="Times New Roman" w:cs="Times New Roman"/>
          <w:kern w:val="0"/>
          <w:sz w:val="24"/>
          <w:szCs w:val="24"/>
          <w14:ligatures w14:val="none"/>
        </w:rPr>
        <w:t>(Source: Wsj.com, 2024)</w:t>
      </w:r>
    </w:p>
    <w:p w14:paraId="7369BF44" w14:textId="77777777" w:rsidR="00122E24" w:rsidRPr="00122E24" w:rsidRDefault="00122E24" w:rsidP="00122E24">
      <w:pPr>
        <w:spacing w:before="200" w:line="360" w:lineRule="auto"/>
        <w:jc w:val="both"/>
        <w:rPr>
          <w:rFonts w:ascii="Times New Roman" w:eastAsia="Times New Roman" w:hAnsi="Times New Roman" w:cs="Times New Roman"/>
          <w:b/>
          <w:kern w:val="0"/>
          <w:sz w:val="24"/>
          <w:szCs w:val="24"/>
          <w14:ligatures w14:val="none"/>
        </w:rPr>
      </w:pPr>
      <w:r w:rsidRPr="00122E24">
        <w:rPr>
          <w:rFonts w:ascii="Times New Roman" w:eastAsia="Times New Roman" w:hAnsi="Times New Roman" w:cs="Times New Roman"/>
          <w:b/>
          <w:kern w:val="0"/>
          <w:sz w:val="24"/>
          <w:szCs w:val="24"/>
          <w14:ligatures w14:val="none"/>
        </w:rPr>
        <w:t>Appendix 4: Balance Sheet of Travelodge</w:t>
      </w:r>
    </w:p>
    <w:p w14:paraId="25EFEA4F" w14:textId="77777777" w:rsidR="00122E24" w:rsidRDefault="00122E24"/>
    <w:p w14:paraId="12815728" w14:textId="77777777" w:rsidR="00122E24" w:rsidRDefault="00122E24"/>
    <w:p w14:paraId="244B8011" w14:textId="77777777" w:rsidR="00122E24" w:rsidRDefault="00122E24"/>
    <w:p w14:paraId="70E24F0D" w14:textId="77777777" w:rsidR="00122E24" w:rsidRDefault="00122E24"/>
    <w:p w14:paraId="4D511512" w14:textId="053D3E0D" w:rsidR="00122E24" w:rsidRDefault="00122E24">
      <w:r>
        <w:rPr>
          <w:noProof/>
        </w:rPr>
        <w:lastRenderedPageBreak/>
        <w:drawing>
          <wp:inline distT="0" distB="0" distL="0" distR="0" wp14:anchorId="1982333F" wp14:editId="6E92C9A3">
            <wp:extent cx="5276850" cy="5238750"/>
            <wp:effectExtent l="0" t="0" r="0" b="0"/>
            <wp:docPr id="8" name="image14.png" descr="A screen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14.png" descr="A screenshot of a document&#10;&#10;Description automatically generated"/>
                    <pic:cNvPicPr/>
                  </pic:nvPicPr>
                  <pic:blipFill>
                    <a:blip r:embed="rId18"/>
                    <a:srcRect/>
                    <a:stretch>
                      <a:fillRect/>
                    </a:stretch>
                  </pic:blipFill>
                  <pic:spPr>
                    <a:xfrm>
                      <a:off x="0" y="0"/>
                      <a:ext cx="5276850" cy="5238750"/>
                    </a:xfrm>
                    <a:prstGeom prst="rect">
                      <a:avLst/>
                    </a:prstGeom>
                    <a:ln/>
                  </pic:spPr>
                </pic:pic>
              </a:graphicData>
            </a:graphic>
          </wp:inline>
        </w:drawing>
      </w:r>
    </w:p>
    <w:p w14:paraId="2A51FE2C" w14:textId="6106EF48" w:rsidR="00122E24" w:rsidRDefault="00122E24">
      <w:r>
        <w:rPr>
          <w:noProof/>
        </w:rPr>
        <w:lastRenderedPageBreak/>
        <w:drawing>
          <wp:inline distT="0" distB="0" distL="0" distR="0" wp14:anchorId="62167D23" wp14:editId="05212921">
            <wp:extent cx="4133850" cy="3533775"/>
            <wp:effectExtent l="0" t="0" r="0" b="9525"/>
            <wp:docPr id="10" name="image3.png" descr="A document with numbers and text&#10;&#10;Description automatically generated"/>
            <wp:cNvGraphicFramePr/>
            <a:graphic xmlns:a="http://schemas.openxmlformats.org/drawingml/2006/main">
              <a:graphicData uri="http://schemas.openxmlformats.org/drawingml/2006/picture">
                <pic:pic xmlns:pic="http://schemas.openxmlformats.org/drawingml/2006/picture">
                  <pic:nvPicPr>
                    <pic:cNvPr id="10" name="image3.png" descr="A document with numbers and text&#10;&#10;Description automatically generated"/>
                    <pic:cNvPicPr/>
                  </pic:nvPicPr>
                  <pic:blipFill>
                    <a:blip r:embed="rId19"/>
                    <a:srcRect/>
                    <a:stretch>
                      <a:fillRect/>
                    </a:stretch>
                  </pic:blipFill>
                  <pic:spPr>
                    <a:xfrm>
                      <a:off x="0" y="0"/>
                      <a:ext cx="4133850" cy="3533775"/>
                    </a:xfrm>
                    <a:prstGeom prst="rect">
                      <a:avLst/>
                    </a:prstGeom>
                    <a:ln/>
                  </pic:spPr>
                </pic:pic>
              </a:graphicData>
            </a:graphic>
          </wp:inline>
        </w:drawing>
      </w:r>
    </w:p>
    <w:p w14:paraId="25710A24" w14:textId="5B3B6306" w:rsidR="00122E24" w:rsidRDefault="00122E24">
      <w:r>
        <w:rPr>
          <w:noProof/>
        </w:rPr>
        <w:drawing>
          <wp:inline distT="0" distB="0" distL="0" distR="0" wp14:anchorId="1052B6DF" wp14:editId="01131D06">
            <wp:extent cx="4267200" cy="3771900"/>
            <wp:effectExtent l="0" t="0" r="0" b="0"/>
            <wp:docPr id="9" name="image1.png" descr="A document with numbers and text&#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1.png" descr="A document with numbers and text&#10;&#10;Description automatically generated"/>
                    <pic:cNvPicPr/>
                  </pic:nvPicPr>
                  <pic:blipFill>
                    <a:blip r:embed="rId20"/>
                    <a:srcRect/>
                    <a:stretch>
                      <a:fillRect/>
                    </a:stretch>
                  </pic:blipFill>
                  <pic:spPr>
                    <a:xfrm>
                      <a:off x="0" y="0"/>
                      <a:ext cx="4267200" cy="3771900"/>
                    </a:xfrm>
                    <a:prstGeom prst="rect">
                      <a:avLst/>
                    </a:prstGeom>
                    <a:ln/>
                  </pic:spPr>
                </pic:pic>
              </a:graphicData>
            </a:graphic>
          </wp:inline>
        </w:drawing>
      </w:r>
    </w:p>
    <w:p w14:paraId="466F76AB" w14:textId="77777777" w:rsidR="00122E24" w:rsidRPr="00122E24" w:rsidRDefault="00122E24" w:rsidP="00122E24">
      <w:pPr>
        <w:spacing w:before="200" w:line="360" w:lineRule="auto"/>
        <w:jc w:val="center"/>
        <w:rPr>
          <w:rFonts w:ascii="Times New Roman" w:eastAsia="Times New Roman" w:hAnsi="Times New Roman" w:cs="Times New Roman"/>
          <w:b/>
          <w:kern w:val="0"/>
          <w:sz w:val="24"/>
          <w:szCs w:val="24"/>
          <w14:ligatures w14:val="none"/>
        </w:rPr>
      </w:pPr>
      <w:r w:rsidRPr="00122E24">
        <w:rPr>
          <w:rFonts w:ascii="Times New Roman" w:eastAsia="Times New Roman" w:hAnsi="Times New Roman" w:cs="Times New Roman"/>
          <w:b/>
          <w:kern w:val="0"/>
          <w:sz w:val="24"/>
          <w:szCs w:val="24"/>
          <w14:ligatures w14:val="none"/>
        </w:rPr>
        <w:t xml:space="preserve">Figure 6: Balance Sheet of </w:t>
      </w:r>
      <w:proofErr w:type="spellStart"/>
      <w:r w:rsidRPr="00122E24">
        <w:rPr>
          <w:rFonts w:ascii="Times New Roman" w:eastAsia="Times New Roman" w:hAnsi="Times New Roman" w:cs="Times New Roman"/>
          <w:b/>
          <w:kern w:val="0"/>
          <w:sz w:val="24"/>
          <w:szCs w:val="24"/>
          <w14:ligatures w14:val="none"/>
        </w:rPr>
        <w:t>Traveloedge</w:t>
      </w:r>
      <w:proofErr w:type="spellEnd"/>
      <w:r w:rsidRPr="00122E24">
        <w:rPr>
          <w:rFonts w:ascii="Times New Roman" w:eastAsia="Times New Roman" w:hAnsi="Times New Roman" w:cs="Times New Roman"/>
          <w:b/>
          <w:kern w:val="0"/>
          <w:sz w:val="24"/>
          <w:szCs w:val="24"/>
          <w14:ligatures w14:val="none"/>
        </w:rPr>
        <w:t xml:space="preserve"> </w:t>
      </w:r>
    </w:p>
    <w:p w14:paraId="3D285DCE" w14:textId="77777777" w:rsidR="00122E24" w:rsidRPr="00122E24" w:rsidRDefault="00122E24" w:rsidP="00122E24">
      <w:pPr>
        <w:spacing w:before="200" w:line="360" w:lineRule="auto"/>
        <w:jc w:val="center"/>
        <w:rPr>
          <w:rFonts w:ascii="Times New Roman" w:eastAsia="Times New Roman" w:hAnsi="Times New Roman" w:cs="Times New Roman"/>
          <w:b/>
          <w:kern w:val="0"/>
          <w:sz w:val="24"/>
          <w:szCs w:val="24"/>
          <w14:ligatures w14:val="none"/>
        </w:rPr>
      </w:pPr>
      <w:r w:rsidRPr="00122E24">
        <w:rPr>
          <w:rFonts w:ascii="Times New Roman" w:eastAsia="Times New Roman" w:hAnsi="Times New Roman" w:cs="Times New Roman"/>
          <w:kern w:val="0"/>
          <w:sz w:val="24"/>
          <w:szCs w:val="24"/>
          <w14:ligatures w14:val="none"/>
        </w:rPr>
        <w:t>(Source: Travelodge.co.uk, 2024)</w:t>
      </w:r>
    </w:p>
    <w:p w14:paraId="095D0E0C" w14:textId="77777777" w:rsidR="00122E24" w:rsidRDefault="00122E24"/>
    <w:sectPr w:rsidR="00122E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C52364"/>
    <w:rsid w:val="00122E24"/>
    <w:rsid w:val="00341C8E"/>
    <w:rsid w:val="00413ACB"/>
    <w:rsid w:val="00721A96"/>
    <w:rsid w:val="00A83770"/>
    <w:rsid w:val="00A96F7F"/>
    <w:rsid w:val="00B003A9"/>
    <w:rsid w:val="00B110BB"/>
    <w:rsid w:val="00C13BAE"/>
    <w:rsid w:val="00C34FF9"/>
    <w:rsid w:val="00C52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9F3EF"/>
  <w15:chartTrackingRefBased/>
  <w15:docId w15:val="{2C99A8FD-A726-40FF-A524-CF51F591E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C52364"/>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C52364"/>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C52364"/>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C52364"/>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C52364"/>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C523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23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23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23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52364"/>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C52364"/>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C52364"/>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C52364"/>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C52364"/>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C523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23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23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2364"/>
    <w:rPr>
      <w:rFonts w:eastAsiaTheme="majorEastAsia" w:cstheme="majorBidi"/>
      <w:color w:val="272727" w:themeColor="text1" w:themeTint="D8"/>
    </w:rPr>
  </w:style>
  <w:style w:type="paragraph" w:styleId="Title">
    <w:name w:val="Title"/>
    <w:basedOn w:val="Normal"/>
    <w:next w:val="Normal"/>
    <w:link w:val="TitleChar"/>
    <w:uiPriority w:val="10"/>
    <w:qFormat/>
    <w:rsid w:val="00C523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23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236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23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236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52364"/>
    <w:rPr>
      <w:i/>
      <w:iCs/>
      <w:color w:val="404040" w:themeColor="text1" w:themeTint="BF"/>
    </w:rPr>
  </w:style>
  <w:style w:type="paragraph" w:styleId="ListParagraph">
    <w:name w:val="List Paragraph"/>
    <w:basedOn w:val="Normal"/>
    <w:uiPriority w:val="34"/>
    <w:qFormat/>
    <w:rsid w:val="00C52364"/>
    <w:pPr>
      <w:ind w:left="720"/>
      <w:contextualSpacing/>
    </w:pPr>
  </w:style>
  <w:style w:type="character" w:styleId="IntenseEmphasis">
    <w:name w:val="Intense Emphasis"/>
    <w:basedOn w:val="DefaultParagraphFont"/>
    <w:uiPriority w:val="21"/>
    <w:qFormat/>
    <w:rsid w:val="00C52364"/>
    <w:rPr>
      <w:i/>
      <w:iCs/>
      <w:color w:val="365F91" w:themeColor="accent1" w:themeShade="BF"/>
    </w:rPr>
  </w:style>
  <w:style w:type="paragraph" w:styleId="IntenseQuote">
    <w:name w:val="Intense Quote"/>
    <w:basedOn w:val="Normal"/>
    <w:next w:val="Normal"/>
    <w:link w:val="IntenseQuoteChar"/>
    <w:uiPriority w:val="30"/>
    <w:qFormat/>
    <w:rsid w:val="00C5236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52364"/>
    <w:rPr>
      <w:i/>
      <w:iCs/>
      <w:color w:val="365F91" w:themeColor="accent1" w:themeShade="BF"/>
    </w:rPr>
  </w:style>
  <w:style w:type="character" w:styleId="IntenseReference">
    <w:name w:val="Intense Reference"/>
    <w:basedOn w:val="DefaultParagraphFont"/>
    <w:uiPriority w:val="32"/>
    <w:qFormat/>
    <w:rsid w:val="00C52364"/>
    <w:rPr>
      <w:b/>
      <w:bCs/>
      <w:smallCaps/>
      <w:color w:val="365F91" w:themeColor="accent1" w:themeShade="BF"/>
      <w:spacing w:val="5"/>
    </w:rPr>
  </w:style>
  <w:style w:type="character" w:styleId="Hyperlink">
    <w:name w:val="Hyperlink"/>
    <w:basedOn w:val="DefaultParagraphFont"/>
    <w:uiPriority w:val="99"/>
    <w:unhideWhenUsed/>
    <w:rsid w:val="00C34FF9"/>
    <w:rPr>
      <w:color w:val="0000FF" w:themeColor="hyperlink"/>
      <w:u w:val="single"/>
    </w:rPr>
  </w:style>
  <w:style w:type="paragraph" w:styleId="TOC1">
    <w:name w:val="toc 1"/>
    <w:basedOn w:val="Normal"/>
    <w:next w:val="Normal"/>
    <w:autoRedefine/>
    <w:uiPriority w:val="39"/>
    <w:unhideWhenUsed/>
    <w:rsid w:val="00C34FF9"/>
    <w:pPr>
      <w:spacing w:after="100" w:line="360" w:lineRule="auto"/>
      <w:jc w:val="both"/>
    </w:pPr>
    <w:rPr>
      <w:rFonts w:ascii="Times New Roman" w:eastAsia="Times New Roman" w:hAnsi="Times New Roman" w:cs="Times New Roman"/>
      <w:kern w:val="0"/>
      <w:sz w:val="24"/>
      <w:szCs w:val="24"/>
    </w:rPr>
  </w:style>
  <w:style w:type="paragraph" w:styleId="TOC2">
    <w:name w:val="toc 2"/>
    <w:basedOn w:val="Normal"/>
    <w:next w:val="Normal"/>
    <w:autoRedefine/>
    <w:uiPriority w:val="39"/>
    <w:unhideWhenUsed/>
    <w:rsid w:val="00C34FF9"/>
    <w:pPr>
      <w:spacing w:after="100" w:line="360" w:lineRule="auto"/>
      <w:ind w:left="240"/>
      <w:jc w:val="both"/>
    </w:pPr>
    <w:rPr>
      <w:rFonts w:ascii="Times New Roman" w:eastAsia="Times New Roman" w:hAnsi="Times New Roman" w:cs="Times New Roman"/>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684380">
      <w:bodyDiv w:val="1"/>
      <w:marLeft w:val="0"/>
      <w:marRight w:val="0"/>
      <w:marTop w:val="0"/>
      <w:marBottom w:val="0"/>
      <w:divBdr>
        <w:top w:val="none" w:sz="0" w:space="0" w:color="auto"/>
        <w:left w:val="none" w:sz="0" w:space="0" w:color="auto"/>
        <w:bottom w:val="none" w:sz="0" w:space="0" w:color="auto"/>
        <w:right w:val="none" w:sz="0" w:space="0" w:color="auto"/>
      </w:divBdr>
    </w:div>
    <w:div w:id="132526113">
      <w:bodyDiv w:val="1"/>
      <w:marLeft w:val="0"/>
      <w:marRight w:val="0"/>
      <w:marTop w:val="0"/>
      <w:marBottom w:val="0"/>
      <w:divBdr>
        <w:top w:val="none" w:sz="0" w:space="0" w:color="auto"/>
        <w:left w:val="none" w:sz="0" w:space="0" w:color="auto"/>
        <w:bottom w:val="none" w:sz="0" w:space="0" w:color="auto"/>
        <w:right w:val="none" w:sz="0" w:space="0" w:color="auto"/>
      </w:divBdr>
    </w:div>
    <w:div w:id="166753681">
      <w:bodyDiv w:val="1"/>
      <w:marLeft w:val="0"/>
      <w:marRight w:val="0"/>
      <w:marTop w:val="0"/>
      <w:marBottom w:val="0"/>
      <w:divBdr>
        <w:top w:val="none" w:sz="0" w:space="0" w:color="auto"/>
        <w:left w:val="none" w:sz="0" w:space="0" w:color="auto"/>
        <w:bottom w:val="none" w:sz="0" w:space="0" w:color="auto"/>
        <w:right w:val="none" w:sz="0" w:space="0" w:color="auto"/>
      </w:divBdr>
    </w:div>
    <w:div w:id="191725190">
      <w:bodyDiv w:val="1"/>
      <w:marLeft w:val="0"/>
      <w:marRight w:val="0"/>
      <w:marTop w:val="0"/>
      <w:marBottom w:val="0"/>
      <w:divBdr>
        <w:top w:val="none" w:sz="0" w:space="0" w:color="auto"/>
        <w:left w:val="none" w:sz="0" w:space="0" w:color="auto"/>
        <w:bottom w:val="none" w:sz="0" w:space="0" w:color="auto"/>
        <w:right w:val="none" w:sz="0" w:space="0" w:color="auto"/>
      </w:divBdr>
    </w:div>
    <w:div w:id="255333886">
      <w:bodyDiv w:val="1"/>
      <w:marLeft w:val="0"/>
      <w:marRight w:val="0"/>
      <w:marTop w:val="0"/>
      <w:marBottom w:val="0"/>
      <w:divBdr>
        <w:top w:val="none" w:sz="0" w:space="0" w:color="auto"/>
        <w:left w:val="none" w:sz="0" w:space="0" w:color="auto"/>
        <w:bottom w:val="none" w:sz="0" w:space="0" w:color="auto"/>
        <w:right w:val="none" w:sz="0" w:space="0" w:color="auto"/>
      </w:divBdr>
    </w:div>
    <w:div w:id="426385313">
      <w:bodyDiv w:val="1"/>
      <w:marLeft w:val="0"/>
      <w:marRight w:val="0"/>
      <w:marTop w:val="0"/>
      <w:marBottom w:val="0"/>
      <w:divBdr>
        <w:top w:val="none" w:sz="0" w:space="0" w:color="auto"/>
        <w:left w:val="none" w:sz="0" w:space="0" w:color="auto"/>
        <w:bottom w:val="none" w:sz="0" w:space="0" w:color="auto"/>
        <w:right w:val="none" w:sz="0" w:space="0" w:color="auto"/>
      </w:divBdr>
    </w:div>
    <w:div w:id="504057070">
      <w:bodyDiv w:val="1"/>
      <w:marLeft w:val="0"/>
      <w:marRight w:val="0"/>
      <w:marTop w:val="0"/>
      <w:marBottom w:val="0"/>
      <w:divBdr>
        <w:top w:val="none" w:sz="0" w:space="0" w:color="auto"/>
        <w:left w:val="none" w:sz="0" w:space="0" w:color="auto"/>
        <w:bottom w:val="none" w:sz="0" w:space="0" w:color="auto"/>
        <w:right w:val="none" w:sz="0" w:space="0" w:color="auto"/>
      </w:divBdr>
    </w:div>
    <w:div w:id="591936357">
      <w:bodyDiv w:val="1"/>
      <w:marLeft w:val="0"/>
      <w:marRight w:val="0"/>
      <w:marTop w:val="0"/>
      <w:marBottom w:val="0"/>
      <w:divBdr>
        <w:top w:val="none" w:sz="0" w:space="0" w:color="auto"/>
        <w:left w:val="none" w:sz="0" w:space="0" w:color="auto"/>
        <w:bottom w:val="none" w:sz="0" w:space="0" w:color="auto"/>
        <w:right w:val="none" w:sz="0" w:space="0" w:color="auto"/>
      </w:divBdr>
    </w:div>
    <w:div w:id="757289606">
      <w:bodyDiv w:val="1"/>
      <w:marLeft w:val="0"/>
      <w:marRight w:val="0"/>
      <w:marTop w:val="0"/>
      <w:marBottom w:val="0"/>
      <w:divBdr>
        <w:top w:val="none" w:sz="0" w:space="0" w:color="auto"/>
        <w:left w:val="none" w:sz="0" w:space="0" w:color="auto"/>
        <w:bottom w:val="none" w:sz="0" w:space="0" w:color="auto"/>
        <w:right w:val="none" w:sz="0" w:space="0" w:color="auto"/>
      </w:divBdr>
    </w:div>
    <w:div w:id="843937787">
      <w:bodyDiv w:val="1"/>
      <w:marLeft w:val="0"/>
      <w:marRight w:val="0"/>
      <w:marTop w:val="0"/>
      <w:marBottom w:val="0"/>
      <w:divBdr>
        <w:top w:val="none" w:sz="0" w:space="0" w:color="auto"/>
        <w:left w:val="none" w:sz="0" w:space="0" w:color="auto"/>
        <w:bottom w:val="none" w:sz="0" w:space="0" w:color="auto"/>
        <w:right w:val="none" w:sz="0" w:space="0" w:color="auto"/>
      </w:divBdr>
    </w:div>
    <w:div w:id="923221835">
      <w:bodyDiv w:val="1"/>
      <w:marLeft w:val="0"/>
      <w:marRight w:val="0"/>
      <w:marTop w:val="0"/>
      <w:marBottom w:val="0"/>
      <w:divBdr>
        <w:top w:val="none" w:sz="0" w:space="0" w:color="auto"/>
        <w:left w:val="none" w:sz="0" w:space="0" w:color="auto"/>
        <w:bottom w:val="none" w:sz="0" w:space="0" w:color="auto"/>
        <w:right w:val="none" w:sz="0" w:space="0" w:color="auto"/>
      </w:divBdr>
    </w:div>
    <w:div w:id="1136945049">
      <w:bodyDiv w:val="1"/>
      <w:marLeft w:val="0"/>
      <w:marRight w:val="0"/>
      <w:marTop w:val="0"/>
      <w:marBottom w:val="0"/>
      <w:divBdr>
        <w:top w:val="none" w:sz="0" w:space="0" w:color="auto"/>
        <w:left w:val="none" w:sz="0" w:space="0" w:color="auto"/>
        <w:bottom w:val="none" w:sz="0" w:space="0" w:color="auto"/>
        <w:right w:val="none" w:sz="0" w:space="0" w:color="auto"/>
      </w:divBdr>
    </w:div>
    <w:div w:id="1353650828">
      <w:bodyDiv w:val="1"/>
      <w:marLeft w:val="0"/>
      <w:marRight w:val="0"/>
      <w:marTop w:val="0"/>
      <w:marBottom w:val="0"/>
      <w:divBdr>
        <w:top w:val="none" w:sz="0" w:space="0" w:color="auto"/>
        <w:left w:val="none" w:sz="0" w:space="0" w:color="auto"/>
        <w:bottom w:val="none" w:sz="0" w:space="0" w:color="auto"/>
        <w:right w:val="none" w:sz="0" w:space="0" w:color="auto"/>
      </w:divBdr>
    </w:div>
    <w:div w:id="1364594488">
      <w:bodyDiv w:val="1"/>
      <w:marLeft w:val="0"/>
      <w:marRight w:val="0"/>
      <w:marTop w:val="0"/>
      <w:marBottom w:val="0"/>
      <w:divBdr>
        <w:top w:val="none" w:sz="0" w:space="0" w:color="auto"/>
        <w:left w:val="none" w:sz="0" w:space="0" w:color="auto"/>
        <w:bottom w:val="none" w:sz="0" w:space="0" w:color="auto"/>
        <w:right w:val="none" w:sz="0" w:space="0" w:color="auto"/>
      </w:divBdr>
    </w:div>
    <w:div w:id="1390497335">
      <w:bodyDiv w:val="1"/>
      <w:marLeft w:val="0"/>
      <w:marRight w:val="0"/>
      <w:marTop w:val="0"/>
      <w:marBottom w:val="0"/>
      <w:divBdr>
        <w:top w:val="none" w:sz="0" w:space="0" w:color="auto"/>
        <w:left w:val="none" w:sz="0" w:space="0" w:color="auto"/>
        <w:bottom w:val="none" w:sz="0" w:space="0" w:color="auto"/>
        <w:right w:val="none" w:sz="0" w:space="0" w:color="auto"/>
      </w:divBdr>
    </w:div>
    <w:div w:id="1410691849">
      <w:bodyDiv w:val="1"/>
      <w:marLeft w:val="0"/>
      <w:marRight w:val="0"/>
      <w:marTop w:val="0"/>
      <w:marBottom w:val="0"/>
      <w:divBdr>
        <w:top w:val="none" w:sz="0" w:space="0" w:color="auto"/>
        <w:left w:val="none" w:sz="0" w:space="0" w:color="auto"/>
        <w:bottom w:val="none" w:sz="0" w:space="0" w:color="auto"/>
        <w:right w:val="none" w:sz="0" w:space="0" w:color="auto"/>
      </w:divBdr>
    </w:div>
    <w:div w:id="1487405084">
      <w:bodyDiv w:val="1"/>
      <w:marLeft w:val="0"/>
      <w:marRight w:val="0"/>
      <w:marTop w:val="0"/>
      <w:marBottom w:val="0"/>
      <w:divBdr>
        <w:top w:val="none" w:sz="0" w:space="0" w:color="auto"/>
        <w:left w:val="none" w:sz="0" w:space="0" w:color="auto"/>
        <w:bottom w:val="none" w:sz="0" w:space="0" w:color="auto"/>
        <w:right w:val="none" w:sz="0" w:space="0" w:color="auto"/>
      </w:divBdr>
    </w:div>
    <w:div w:id="1819376802">
      <w:bodyDiv w:val="1"/>
      <w:marLeft w:val="0"/>
      <w:marRight w:val="0"/>
      <w:marTop w:val="0"/>
      <w:marBottom w:val="0"/>
      <w:divBdr>
        <w:top w:val="none" w:sz="0" w:space="0" w:color="auto"/>
        <w:left w:val="none" w:sz="0" w:space="0" w:color="auto"/>
        <w:bottom w:val="none" w:sz="0" w:space="0" w:color="auto"/>
        <w:right w:val="none" w:sz="0" w:space="0" w:color="auto"/>
      </w:divBdr>
    </w:div>
    <w:div w:id="1889030977">
      <w:bodyDiv w:val="1"/>
      <w:marLeft w:val="0"/>
      <w:marRight w:val="0"/>
      <w:marTop w:val="0"/>
      <w:marBottom w:val="0"/>
      <w:divBdr>
        <w:top w:val="none" w:sz="0" w:space="0" w:color="auto"/>
        <w:left w:val="none" w:sz="0" w:space="0" w:color="auto"/>
        <w:bottom w:val="none" w:sz="0" w:space="0" w:color="auto"/>
        <w:right w:val="none" w:sz="0" w:space="0" w:color="auto"/>
      </w:divBdr>
    </w:div>
    <w:div w:id="1960531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www.travelodge.co.uk/our-business/sustainability/" TargetMode="Externa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hyperlink" Target="https://www.shangri-la.com/group/sustainability/" TargetMode="Externa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19</Pages>
  <Words>2732</Words>
  <Characters>15576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 pandrea</dc:creator>
  <cp:keywords/>
  <dc:description/>
  <cp:lastModifiedBy>emil pandrea</cp:lastModifiedBy>
  <cp:revision>5</cp:revision>
  <dcterms:created xsi:type="dcterms:W3CDTF">2024-11-03T15:15:00Z</dcterms:created>
  <dcterms:modified xsi:type="dcterms:W3CDTF">2024-11-03T15:45:00Z</dcterms:modified>
</cp:coreProperties>
</file>