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3A89" w:rsidRDefault="00C93A89" w:rsidP="00C93A89">
      <w:pPr>
        <w:pStyle w:val="Title"/>
        <w:jc w:val="center"/>
        <w:rPr>
          <w:rFonts w:ascii="Times New Roman" w:hAnsi="Times New Roman" w:cs="Times New Roman"/>
          <w:b/>
        </w:rPr>
      </w:pPr>
      <w:bookmarkStart w:id="0" w:name="_GoBack"/>
      <w:bookmarkEnd w:id="0"/>
    </w:p>
    <w:p w:rsidR="00F73E40" w:rsidRDefault="00F73E40" w:rsidP="00F73E40"/>
    <w:p w:rsidR="00F73E40" w:rsidRPr="00F73E40" w:rsidRDefault="00F73E40" w:rsidP="00F73E40"/>
    <w:p w:rsidR="00C93A89" w:rsidRDefault="00F73E40" w:rsidP="00C93A89">
      <w:pPr>
        <w:pStyle w:val="Title"/>
        <w:jc w:val="center"/>
        <w:rPr>
          <w:rFonts w:ascii="Times New Roman" w:hAnsi="Times New Roman" w:cs="Times New Roman"/>
          <w:b/>
        </w:rPr>
      </w:pPr>
      <w:r>
        <w:rPr>
          <w:rFonts w:ascii="Times New Roman" w:hAnsi="Times New Roman" w:cs="Times New Roman"/>
          <w:b/>
          <w:noProof/>
          <w:lang w:val="en-US"/>
        </w:rPr>
        <w:drawing>
          <wp:inline distT="0" distB="0" distL="0" distR="0">
            <wp:extent cx="4545330" cy="171450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2.png"/>
                    <pic:cNvPicPr/>
                  </pic:nvPicPr>
                  <pic:blipFill>
                    <a:blip r:embed="rId7">
                      <a:extLst>
                        <a:ext uri="{28A0092B-C50C-407E-A947-70E740481C1C}">
                          <a14:useLocalDpi xmlns:a14="http://schemas.microsoft.com/office/drawing/2010/main" val="0"/>
                        </a:ext>
                      </a:extLst>
                    </a:blip>
                    <a:stretch>
                      <a:fillRect/>
                    </a:stretch>
                  </pic:blipFill>
                  <pic:spPr>
                    <a:xfrm>
                      <a:off x="0" y="0"/>
                      <a:ext cx="4545330" cy="1714500"/>
                    </a:xfrm>
                    <a:prstGeom prst="rect">
                      <a:avLst/>
                    </a:prstGeom>
                  </pic:spPr>
                </pic:pic>
              </a:graphicData>
            </a:graphic>
          </wp:inline>
        </w:drawing>
      </w:r>
    </w:p>
    <w:p w:rsidR="00C93A89" w:rsidRDefault="00C93A89" w:rsidP="00C93A89">
      <w:pPr>
        <w:pStyle w:val="Title"/>
        <w:jc w:val="center"/>
        <w:rPr>
          <w:rFonts w:ascii="Times New Roman" w:hAnsi="Times New Roman" w:cs="Times New Roman"/>
          <w:b/>
        </w:rPr>
      </w:pPr>
    </w:p>
    <w:p w:rsidR="005A47FF" w:rsidRDefault="005A47FF" w:rsidP="00F73E40">
      <w:pPr>
        <w:pStyle w:val="Title"/>
        <w:rPr>
          <w:rFonts w:ascii="Times New Roman" w:hAnsi="Times New Roman" w:cs="Times New Roman"/>
          <w:b/>
        </w:rPr>
      </w:pPr>
    </w:p>
    <w:p w:rsidR="00C93A89" w:rsidRPr="00C93A89" w:rsidRDefault="00973A38" w:rsidP="00C93A89">
      <w:pPr>
        <w:pStyle w:val="Title"/>
        <w:jc w:val="center"/>
        <w:rPr>
          <w:rFonts w:ascii="Times New Roman" w:hAnsi="Times New Roman" w:cs="Times New Roman"/>
          <w:b/>
        </w:rPr>
      </w:pPr>
      <w:r w:rsidRPr="00C93A89">
        <w:rPr>
          <w:rFonts w:ascii="Times New Roman" w:hAnsi="Times New Roman" w:cs="Times New Roman"/>
          <w:b/>
        </w:rPr>
        <w:t>Marketing Management</w:t>
      </w:r>
    </w:p>
    <w:p w:rsidR="00F73E40" w:rsidRDefault="00973A38" w:rsidP="00C93A89">
      <w:pPr>
        <w:pStyle w:val="Title"/>
        <w:jc w:val="center"/>
        <w:rPr>
          <w:rFonts w:ascii="Times New Roman" w:hAnsi="Times New Roman" w:cs="Times New Roman"/>
          <w:b/>
          <w:sz w:val="36"/>
          <w:szCs w:val="36"/>
        </w:rPr>
      </w:pPr>
      <w:r w:rsidRPr="00F73E40">
        <w:rPr>
          <w:rFonts w:ascii="Times New Roman" w:hAnsi="Times New Roman" w:cs="Times New Roman"/>
          <w:b/>
          <w:sz w:val="36"/>
          <w:szCs w:val="36"/>
        </w:rPr>
        <w:t>Assessment 1</w:t>
      </w:r>
    </w:p>
    <w:p w:rsidR="00F73E40" w:rsidRDefault="00F73E40" w:rsidP="00C93A89">
      <w:pPr>
        <w:pStyle w:val="Title"/>
        <w:jc w:val="center"/>
        <w:rPr>
          <w:rFonts w:ascii="Times New Roman" w:hAnsi="Times New Roman" w:cs="Times New Roman"/>
          <w:b/>
          <w:sz w:val="36"/>
          <w:szCs w:val="36"/>
        </w:rPr>
      </w:pPr>
    </w:p>
    <w:p w:rsidR="00F73E40" w:rsidRDefault="00F73E40" w:rsidP="003C1B09">
      <w:pPr>
        <w:pStyle w:val="Title"/>
        <w:rPr>
          <w:rFonts w:ascii="Times New Roman" w:hAnsi="Times New Roman" w:cs="Times New Roman"/>
          <w:b/>
          <w:sz w:val="36"/>
          <w:szCs w:val="36"/>
        </w:rPr>
      </w:pPr>
    </w:p>
    <w:p w:rsidR="003C1B09" w:rsidRPr="003C1B09" w:rsidRDefault="003C1B09" w:rsidP="003C1B09">
      <w:pPr>
        <w:pStyle w:val="Title"/>
        <w:rPr>
          <w:rFonts w:ascii="Times New Roman" w:eastAsiaTheme="minorHAnsi" w:hAnsi="Times New Roman" w:cs="Times New Roman"/>
          <w:spacing w:val="0"/>
          <w:kern w:val="0"/>
          <w:sz w:val="28"/>
          <w:szCs w:val="28"/>
        </w:rPr>
      </w:pPr>
    </w:p>
    <w:p w:rsidR="00F73E40" w:rsidRDefault="00F73E40" w:rsidP="00F73E40">
      <w:pPr>
        <w:rPr>
          <w:rFonts w:ascii="Times New Roman" w:hAnsi="Times New Roman" w:cs="Times New Roman"/>
          <w:sz w:val="28"/>
          <w:szCs w:val="28"/>
        </w:rPr>
      </w:pPr>
    </w:p>
    <w:p w:rsidR="003C1B09" w:rsidRDefault="003C1B09" w:rsidP="00F73E40">
      <w:pPr>
        <w:rPr>
          <w:rFonts w:ascii="Times New Roman" w:hAnsi="Times New Roman" w:cs="Times New Roman"/>
          <w:sz w:val="28"/>
          <w:szCs w:val="28"/>
        </w:rPr>
      </w:pPr>
    </w:p>
    <w:p w:rsidR="003C1B09" w:rsidRDefault="003C1B09" w:rsidP="00F73E40">
      <w:pPr>
        <w:rPr>
          <w:rFonts w:ascii="Times New Roman" w:hAnsi="Times New Roman" w:cs="Times New Roman"/>
          <w:sz w:val="28"/>
          <w:szCs w:val="28"/>
        </w:rPr>
      </w:pPr>
    </w:p>
    <w:p w:rsidR="003C1B09" w:rsidRDefault="003C1B09" w:rsidP="00F73E40">
      <w:pPr>
        <w:rPr>
          <w:rFonts w:ascii="Times New Roman" w:hAnsi="Times New Roman" w:cs="Times New Roman"/>
          <w:sz w:val="28"/>
          <w:szCs w:val="28"/>
        </w:rPr>
      </w:pPr>
    </w:p>
    <w:p w:rsidR="003C1B09" w:rsidRDefault="003C1B09" w:rsidP="00F73E40">
      <w:pPr>
        <w:rPr>
          <w:rFonts w:ascii="Times New Roman" w:hAnsi="Times New Roman" w:cs="Times New Roman"/>
          <w:sz w:val="28"/>
          <w:szCs w:val="28"/>
        </w:rPr>
      </w:pPr>
    </w:p>
    <w:p w:rsidR="003C1B09" w:rsidRDefault="003C1B09" w:rsidP="00F73E40">
      <w:pPr>
        <w:rPr>
          <w:rFonts w:ascii="Times New Roman" w:hAnsi="Times New Roman" w:cs="Times New Roman"/>
          <w:sz w:val="28"/>
          <w:szCs w:val="28"/>
        </w:rPr>
      </w:pPr>
    </w:p>
    <w:p w:rsidR="003C1B09" w:rsidRDefault="003C1B09" w:rsidP="00F73E40">
      <w:pPr>
        <w:rPr>
          <w:rFonts w:ascii="Times New Roman" w:hAnsi="Times New Roman" w:cs="Times New Roman"/>
          <w:sz w:val="28"/>
          <w:szCs w:val="28"/>
        </w:rPr>
      </w:pPr>
      <w:r>
        <w:rPr>
          <w:rFonts w:ascii="Times New Roman" w:hAnsi="Times New Roman" w:cs="Times New Roman"/>
          <w:sz w:val="28"/>
          <w:szCs w:val="28"/>
        </w:rPr>
        <w:t>Student Name: Dimpleben Patel</w:t>
      </w:r>
    </w:p>
    <w:p w:rsidR="003C1B09" w:rsidRPr="003C1B09" w:rsidRDefault="003C1B09" w:rsidP="00F73E40">
      <w:pPr>
        <w:rPr>
          <w:rFonts w:ascii="Times New Roman" w:hAnsi="Times New Roman" w:cs="Times New Roman"/>
          <w:sz w:val="28"/>
          <w:szCs w:val="28"/>
        </w:rPr>
      </w:pPr>
      <w:r w:rsidRPr="003C1B09">
        <w:rPr>
          <w:rFonts w:ascii="Times New Roman" w:hAnsi="Times New Roman" w:cs="Times New Roman"/>
          <w:sz w:val="28"/>
          <w:szCs w:val="28"/>
        </w:rPr>
        <w:t>Student ID: 2133978</w:t>
      </w:r>
    </w:p>
    <w:p w:rsidR="00F73E40" w:rsidRPr="003C1B09" w:rsidRDefault="00F73E40" w:rsidP="00F73E40">
      <w:pPr>
        <w:rPr>
          <w:rFonts w:ascii="Times New Roman" w:hAnsi="Times New Roman" w:cs="Times New Roman"/>
          <w:sz w:val="28"/>
          <w:szCs w:val="28"/>
        </w:rPr>
      </w:pPr>
      <w:r w:rsidRPr="003C1B09">
        <w:rPr>
          <w:rFonts w:ascii="Times New Roman" w:hAnsi="Times New Roman" w:cs="Times New Roman"/>
          <w:sz w:val="28"/>
          <w:szCs w:val="28"/>
        </w:rPr>
        <w:t>Module Code: LCMB7001</w:t>
      </w:r>
    </w:p>
    <w:p w:rsidR="00F73E40" w:rsidRPr="003C1B09" w:rsidRDefault="00F73E40" w:rsidP="00F73E40">
      <w:pPr>
        <w:rPr>
          <w:rFonts w:ascii="Times New Roman" w:hAnsi="Times New Roman" w:cs="Times New Roman"/>
          <w:sz w:val="28"/>
          <w:szCs w:val="28"/>
        </w:rPr>
      </w:pPr>
      <w:r w:rsidRPr="003C1B09">
        <w:rPr>
          <w:rFonts w:ascii="Times New Roman" w:hAnsi="Times New Roman" w:cs="Times New Roman"/>
          <w:sz w:val="28"/>
          <w:szCs w:val="28"/>
        </w:rPr>
        <w:t>Module Name: Marketing Management</w:t>
      </w:r>
    </w:p>
    <w:p w:rsidR="00F73E40" w:rsidRPr="003C1B09" w:rsidRDefault="00F73E40" w:rsidP="00F73E40">
      <w:pPr>
        <w:rPr>
          <w:rFonts w:ascii="Times New Roman" w:hAnsi="Times New Roman" w:cs="Times New Roman"/>
          <w:sz w:val="28"/>
          <w:szCs w:val="28"/>
        </w:rPr>
      </w:pPr>
      <w:r w:rsidRPr="003C1B09">
        <w:rPr>
          <w:rFonts w:ascii="Times New Roman" w:hAnsi="Times New Roman" w:cs="Times New Roman"/>
          <w:sz w:val="28"/>
          <w:szCs w:val="28"/>
        </w:rPr>
        <w:t>Lecturer Name: Tushara baledran</w:t>
      </w:r>
    </w:p>
    <w:p w:rsidR="00F73E40" w:rsidRPr="003C1B09" w:rsidRDefault="00F73E40" w:rsidP="00F73E40">
      <w:pPr>
        <w:rPr>
          <w:rFonts w:ascii="Times New Roman" w:hAnsi="Times New Roman" w:cs="Times New Roman"/>
          <w:sz w:val="28"/>
          <w:szCs w:val="28"/>
        </w:rPr>
      </w:pPr>
      <w:r w:rsidRPr="003C1B09">
        <w:rPr>
          <w:rFonts w:ascii="Times New Roman" w:hAnsi="Times New Roman" w:cs="Times New Roman"/>
          <w:sz w:val="28"/>
          <w:szCs w:val="28"/>
        </w:rPr>
        <w:t>Submission Date: 9</w:t>
      </w:r>
      <w:r w:rsidRPr="003C1B09">
        <w:rPr>
          <w:rFonts w:ascii="Times New Roman" w:hAnsi="Times New Roman" w:cs="Times New Roman"/>
          <w:sz w:val="28"/>
          <w:szCs w:val="28"/>
          <w:vertAlign w:val="superscript"/>
        </w:rPr>
        <w:t>th</w:t>
      </w:r>
      <w:r w:rsidRPr="003C1B09">
        <w:rPr>
          <w:rFonts w:ascii="Times New Roman" w:hAnsi="Times New Roman" w:cs="Times New Roman"/>
          <w:sz w:val="28"/>
          <w:szCs w:val="28"/>
        </w:rPr>
        <w:t xml:space="preserve"> January 2023</w:t>
      </w:r>
    </w:p>
    <w:sdt>
      <w:sdtPr>
        <w:rPr>
          <w:rFonts w:ascii="Times New Roman" w:eastAsiaTheme="minorHAnsi" w:hAnsi="Times New Roman" w:cs="Times New Roman"/>
          <w:color w:val="auto"/>
          <w:sz w:val="24"/>
          <w:szCs w:val="24"/>
          <w:lang w:val="en-IN"/>
        </w:rPr>
        <w:id w:val="-1826660704"/>
        <w:docPartObj>
          <w:docPartGallery w:val="Table of Contents"/>
          <w:docPartUnique/>
        </w:docPartObj>
      </w:sdtPr>
      <w:sdtEndPr>
        <w:rPr>
          <w:b/>
          <w:bCs/>
          <w:noProof/>
        </w:rPr>
      </w:sdtEndPr>
      <w:sdtContent>
        <w:p w:rsidR="00C93A89" w:rsidRDefault="00973A38" w:rsidP="003C1B09">
          <w:pPr>
            <w:pStyle w:val="TOCHeading"/>
            <w:pBdr>
              <w:bottom w:val="single" w:sz="4" w:space="1" w:color="auto"/>
            </w:pBdr>
            <w:spacing w:line="360" w:lineRule="auto"/>
            <w:jc w:val="center"/>
            <w:rPr>
              <w:rFonts w:ascii="Times New Roman" w:hAnsi="Times New Roman" w:cs="Times New Roman"/>
              <w:b/>
              <w:color w:val="auto"/>
            </w:rPr>
          </w:pPr>
          <w:r w:rsidRPr="003C1B09">
            <w:rPr>
              <w:rFonts w:ascii="Times New Roman" w:hAnsi="Times New Roman" w:cs="Times New Roman"/>
              <w:b/>
              <w:color w:val="auto"/>
            </w:rPr>
            <w:t>Table of Contents</w:t>
          </w:r>
        </w:p>
        <w:p w:rsidR="003C1B09" w:rsidRPr="003C1B09" w:rsidRDefault="003C1B09" w:rsidP="003C1B09">
          <w:pPr>
            <w:rPr>
              <w:lang w:val="en-US"/>
            </w:rPr>
          </w:pPr>
        </w:p>
        <w:p w:rsidR="00C93A89" w:rsidRPr="00C93A89" w:rsidRDefault="00973A38" w:rsidP="00C93A8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r w:rsidRPr="00C93A89">
            <w:rPr>
              <w:rFonts w:ascii="Times New Roman" w:hAnsi="Times New Roman" w:cs="Times New Roman"/>
              <w:sz w:val="24"/>
              <w:szCs w:val="24"/>
            </w:rPr>
            <w:fldChar w:fldCharType="begin"/>
          </w:r>
          <w:r w:rsidRPr="00C93A89">
            <w:rPr>
              <w:rFonts w:ascii="Times New Roman" w:hAnsi="Times New Roman" w:cs="Times New Roman"/>
              <w:sz w:val="24"/>
              <w:szCs w:val="24"/>
            </w:rPr>
            <w:instrText xml:space="preserve"> TOC \o "1-3" \h \z \u </w:instrText>
          </w:r>
          <w:r w:rsidRPr="00C93A89">
            <w:rPr>
              <w:rFonts w:ascii="Times New Roman" w:hAnsi="Times New Roman" w:cs="Times New Roman"/>
              <w:sz w:val="24"/>
              <w:szCs w:val="24"/>
            </w:rPr>
            <w:fldChar w:fldCharType="separate"/>
          </w:r>
          <w:hyperlink w:anchor="_Toc123236955" w:history="1">
            <w:r w:rsidRPr="00C93A89">
              <w:rPr>
                <w:rStyle w:val="Hyperlink"/>
                <w:rFonts w:ascii="Times New Roman" w:hAnsi="Times New Roman" w:cs="Times New Roman"/>
                <w:b/>
                <w:noProof/>
                <w:color w:val="auto"/>
                <w:sz w:val="24"/>
                <w:szCs w:val="24"/>
              </w:rPr>
              <w:t>Introduction</w:t>
            </w:r>
            <w:r w:rsidRPr="00C93A89">
              <w:rPr>
                <w:rFonts w:ascii="Times New Roman" w:hAnsi="Times New Roman" w:cs="Times New Roman"/>
                <w:noProof/>
                <w:webHidden/>
                <w:sz w:val="24"/>
                <w:szCs w:val="24"/>
              </w:rPr>
              <w:tab/>
            </w:r>
            <w:r w:rsidRPr="00C93A89">
              <w:rPr>
                <w:rFonts w:ascii="Times New Roman" w:hAnsi="Times New Roman" w:cs="Times New Roman"/>
                <w:noProof/>
                <w:webHidden/>
                <w:sz w:val="24"/>
                <w:szCs w:val="24"/>
              </w:rPr>
              <w:fldChar w:fldCharType="begin"/>
            </w:r>
            <w:r w:rsidRPr="00C93A89">
              <w:rPr>
                <w:rFonts w:ascii="Times New Roman" w:hAnsi="Times New Roman" w:cs="Times New Roman"/>
                <w:noProof/>
                <w:webHidden/>
                <w:sz w:val="24"/>
                <w:szCs w:val="24"/>
              </w:rPr>
              <w:instrText xml:space="preserve"> PAGEREF _Toc123236955 \h </w:instrText>
            </w:r>
            <w:r w:rsidRPr="00C93A89">
              <w:rPr>
                <w:rFonts w:ascii="Times New Roman" w:hAnsi="Times New Roman" w:cs="Times New Roman"/>
                <w:noProof/>
                <w:webHidden/>
                <w:sz w:val="24"/>
                <w:szCs w:val="24"/>
              </w:rPr>
            </w:r>
            <w:r w:rsidRPr="00C93A89">
              <w:rPr>
                <w:rFonts w:ascii="Times New Roman" w:hAnsi="Times New Roman" w:cs="Times New Roman"/>
                <w:noProof/>
                <w:webHidden/>
                <w:sz w:val="24"/>
                <w:szCs w:val="24"/>
              </w:rPr>
              <w:fldChar w:fldCharType="separate"/>
            </w:r>
            <w:r w:rsidRPr="00C93A89">
              <w:rPr>
                <w:rFonts w:ascii="Times New Roman" w:hAnsi="Times New Roman" w:cs="Times New Roman"/>
                <w:noProof/>
                <w:webHidden/>
                <w:sz w:val="24"/>
                <w:szCs w:val="24"/>
              </w:rPr>
              <w:t>3</w:t>
            </w:r>
            <w:r w:rsidRPr="00C93A89">
              <w:rPr>
                <w:rFonts w:ascii="Times New Roman" w:hAnsi="Times New Roman" w:cs="Times New Roman"/>
                <w:noProof/>
                <w:webHidden/>
                <w:sz w:val="24"/>
                <w:szCs w:val="24"/>
              </w:rPr>
              <w:fldChar w:fldCharType="end"/>
            </w:r>
          </w:hyperlink>
        </w:p>
        <w:p w:rsidR="00C93A89" w:rsidRPr="00C93A89" w:rsidRDefault="00C81053" w:rsidP="00C93A8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23236956" w:history="1">
            <w:r w:rsidR="00973A38" w:rsidRPr="00C93A89">
              <w:rPr>
                <w:rStyle w:val="Hyperlink"/>
                <w:rFonts w:ascii="Times New Roman" w:hAnsi="Times New Roman" w:cs="Times New Roman"/>
                <w:b/>
                <w:noProof/>
                <w:color w:val="auto"/>
                <w:sz w:val="24"/>
                <w:szCs w:val="24"/>
              </w:rPr>
              <w:t>Background of company</w:t>
            </w:r>
            <w:r w:rsidR="00973A38" w:rsidRPr="00C93A89">
              <w:rPr>
                <w:rFonts w:ascii="Times New Roman" w:hAnsi="Times New Roman" w:cs="Times New Roman"/>
                <w:noProof/>
                <w:webHidden/>
                <w:sz w:val="24"/>
                <w:szCs w:val="24"/>
              </w:rPr>
              <w:tab/>
            </w:r>
            <w:r w:rsidR="00973A38" w:rsidRPr="00C93A89">
              <w:rPr>
                <w:rFonts w:ascii="Times New Roman" w:hAnsi="Times New Roman" w:cs="Times New Roman"/>
                <w:noProof/>
                <w:webHidden/>
                <w:sz w:val="24"/>
                <w:szCs w:val="24"/>
              </w:rPr>
              <w:fldChar w:fldCharType="begin"/>
            </w:r>
            <w:r w:rsidR="00973A38" w:rsidRPr="00C93A89">
              <w:rPr>
                <w:rFonts w:ascii="Times New Roman" w:hAnsi="Times New Roman" w:cs="Times New Roman"/>
                <w:noProof/>
                <w:webHidden/>
                <w:sz w:val="24"/>
                <w:szCs w:val="24"/>
              </w:rPr>
              <w:instrText xml:space="preserve"> PAGEREF _Toc123236956 \h </w:instrText>
            </w:r>
            <w:r w:rsidR="00973A38" w:rsidRPr="00C93A89">
              <w:rPr>
                <w:rFonts w:ascii="Times New Roman" w:hAnsi="Times New Roman" w:cs="Times New Roman"/>
                <w:noProof/>
                <w:webHidden/>
                <w:sz w:val="24"/>
                <w:szCs w:val="24"/>
              </w:rPr>
            </w:r>
            <w:r w:rsidR="00973A38" w:rsidRPr="00C93A89">
              <w:rPr>
                <w:rFonts w:ascii="Times New Roman" w:hAnsi="Times New Roman" w:cs="Times New Roman"/>
                <w:noProof/>
                <w:webHidden/>
                <w:sz w:val="24"/>
                <w:szCs w:val="24"/>
              </w:rPr>
              <w:fldChar w:fldCharType="separate"/>
            </w:r>
            <w:r w:rsidR="00973A38" w:rsidRPr="00C93A89">
              <w:rPr>
                <w:rFonts w:ascii="Times New Roman" w:hAnsi="Times New Roman" w:cs="Times New Roman"/>
                <w:noProof/>
                <w:webHidden/>
                <w:sz w:val="24"/>
                <w:szCs w:val="24"/>
              </w:rPr>
              <w:t>3</w:t>
            </w:r>
            <w:r w:rsidR="00973A38" w:rsidRPr="00C93A89">
              <w:rPr>
                <w:rFonts w:ascii="Times New Roman" w:hAnsi="Times New Roman" w:cs="Times New Roman"/>
                <w:noProof/>
                <w:webHidden/>
                <w:sz w:val="24"/>
                <w:szCs w:val="24"/>
              </w:rPr>
              <w:fldChar w:fldCharType="end"/>
            </w:r>
          </w:hyperlink>
        </w:p>
        <w:p w:rsidR="00C93A89" w:rsidRPr="00C93A89" w:rsidRDefault="00C81053" w:rsidP="00C93A8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23236957" w:history="1">
            <w:r w:rsidR="00973A38" w:rsidRPr="00C93A89">
              <w:rPr>
                <w:rStyle w:val="Hyperlink"/>
                <w:rFonts w:ascii="Times New Roman" w:hAnsi="Times New Roman" w:cs="Times New Roman"/>
                <w:b/>
                <w:noProof/>
                <w:color w:val="auto"/>
                <w:sz w:val="24"/>
                <w:szCs w:val="24"/>
              </w:rPr>
              <w:t>Definition of communication</w:t>
            </w:r>
            <w:r w:rsidR="00973A38" w:rsidRPr="00C93A89">
              <w:rPr>
                <w:rFonts w:ascii="Times New Roman" w:hAnsi="Times New Roman" w:cs="Times New Roman"/>
                <w:noProof/>
                <w:webHidden/>
                <w:sz w:val="24"/>
                <w:szCs w:val="24"/>
              </w:rPr>
              <w:tab/>
            </w:r>
            <w:r w:rsidR="00973A38" w:rsidRPr="00C93A89">
              <w:rPr>
                <w:rFonts w:ascii="Times New Roman" w:hAnsi="Times New Roman" w:cs="Times New Roman"/>
                <w:noProof/>
                <w:webHidden/>
                <w:sz w:val="24"/>
                <w:szCs w:val="24"/>
              </w:rPr>
              <w:fldChar w:fldCharType="begin"/>
            </w:r>
            <w:r w:rsidR="00973A38" w:rsidRPr="00C93A89">
              <w:rPr>
                <w:rFonts w:ascii="Times New Roman" w:hAnsi="Times New Roman" w:cs="Times New Roman"/>
                <w:noProof/>
                <w:webHidden/>
                <w:sz w:val="24"/>
                <w:szCs w:val="24"/>
              </w:rPr>
              <w:instrText xml:space="preserve"> PAGEREF _Toc123236957 \h </w:instrText>
            </w:r>
            <w:r w:rsidR="00973A38" w:rsidRPr="00C93A89">
              <w:rPr>
                <w:rFonts w:ascii="Times New Roman" w:hAnsi="Times New Roman" w:cs="Times New Roman"/>
                <w:noProof/>
                <w:webHidden/>
                <w:sz w:val="24"/>
                <w:szCs w:val="24"/>
              </w:rPr>
            </w:r>
            <w:r w:rsidR="00973A38" w:rsidRPr="00C93A89">
              <w:rPr>
                <w:rFonts w:ascii="Times New Roman" w:hAnsi="Times New Roman" w:cs="Times New Roman"/>
                <w:noProof/>
                <w:webHidden/>
                <w:sz w:val="24"/>
                <w:szCs w:val="24"/>
              </w:rPr>
              <w:fldChar w:fldCharType="separate"/>
            </w:r>
            <w:r w:rsidR="00973A38" w:rsidRPr="00C93A89">
              <w:rPr>
                <w:rFonts w:ascii="Times New Roman" w:hAnsi="Times New Roman" w:cs="Times New Roman"/>
                <w:noProof/>
                <w:webHidden/>
                <w:sz w:val="24"/>
                <w:szCs w:val="24"/>
              </w:rPr>
              <w:t>4</w:t>
            </w:r>
            <w:r w:rsidR="00973A38" w:rsidRPr="00C93A89">
              <w:rPr>
                <w:rFonts w:ascii="Times New Roman" w:hAnsi="Times New Roman" w:cs="Times New Roman"/>
                <w:noProof/>
                <w:webHidden/>
                <w:sz w:val="24"/>
                <w:szCs w:val="24"/>
              </w:rPr>
              <w:fldChar w:fldCharType="end"/>
            </w:r>
          </w:hyperlink>
        </w:p>
        <w:p w:rsidR="00C93A89" w:rsidRPr="00C93A89" w:rsidRDefault="00C81053" w:rsidP="00C93A8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23236958" w:history="1">
            <w:r w:rsidR="00973A38" w:rsidRPr="00C93A89">
              <w:rPr>
                <w:rStyle w:val="Hyperlink"/>
                <w:rFonts w:ascii="Times New Roman" w:hAnsi="Times New Roman" w:cs="Times New Roman"/>
                <w:b/>
                <w:noProof/>
                <w:color w:val="auto"/>
                <w:sz w:val="24"/>
                <w:szCs w:val="24"/>
              </w:rPr>
              <w:t>Communication model with diagram</w:t>
            </w:r>
            <w:r w:rsidR="00973A38" w:rsidRPr="00C93A89">
              <w:rPr>
                <w:rFonts w:ascii="Times New Roman" w:hAnsi="Times New Roman" w:cs="Times New Roman"/>
                <w:noProof/>
                <w:webHidden/>
                <w:sz w:val="24"/>
                <w:szCs w:val="24"/>
              </w:rPr>
              <w:tab/>
            </w:r>
            <w:r w:rsidR="00973A38" w:rsidRPr="00C93A89">
              <w:rPr>
                <w:rFonts w:ascii="Times New Roman" w:hAnsi="Times New Roman" w:cs="Times New Roman"/>
                <w:noProof/>
                <w:webHidden/>
                <w:sz w:val="24"/>
                <w:szCs w:val="24"/>
              </w:rPr>
              <w:fldChar w:fldCharType="begin"/>
            </w:r>
            <w:r w:rsidR="00973A38" w:rsidRPr="00C93A89">
              <w:rPr>
                <w:rFonts w:ascii="Times New Roman" w:hAnsi="Times New Roman" w:cs="Times New Roman"/>
                <w:noProof/>
                <w:webHidden/>
                <w:sz w:val="24"/>
                <w:szCs w:val="24"/>
              </w:rPr>
              <w:instrText xml:space="preserve"> PAGEREF _Toc123236958 \h </w:instrText>
            </w:r>
            <w:r w:rsidR="00973A38" w:rsidRPr="00C93A89">
              <w:rPr>
                <w:rFonts w:ascii="Times New Roman" w:hAnsi="Times New Roman" w:cs="Times New Roman"/>
                <w:noProof/>
                <w:webHidden/>
                <w:sz w:val="24"/>
                <w:szCs w:val="24"/>
              </w:rPr>
            </w:r>
            <w:r w:rsidR="00973A38" w:rsidRPr="00C93A89">
              <w:rPr>
                <w:rFonts w:ascii="Times New Roman" w:hAnsi="Times New Roman" w:cs="Times New Roman"/>
                <w:noProof/>
                <w:webHidden/>
                <w:sz w:val="24"/>
                <w:szCs w:val="24"/>
              </w:rPr>
              <w:fldChar w:fldCharType="separate"/>
            </w:r>
            <w:r w:rsidR="00973A38" w:rsidRPr="00C93A89">
              <w:rPr>
                <w:rFonts w:ascii="Times New Roman" w:hAnsi="Times New Roman" w:cs="Times New Roman"/>
                <w:noProof/>
                <w:webHidden/>
                <w:sz w:val="24"/>
                <w:szCs w:val="24"/>
              </w:rPr>
              <w:t>4</w:t>
            </w:r>
            <w:r w:rsidR="00973A38" w:rsidRPr="00C93A89">
              <w:rPr>
                <w:rFonts w:ascii="Times New Roman" w:hAnsi="Times New Roman" w:cs="Times New Roman"/>
                <w:noProof/>
                <w:webHidden/>
                <w:sz w:val="24"/>
                <w:szCs w:val="24"/>
              </w:rPr>
              <w:fldChar w:fldCharType="end"/>
            </w:r>
          </w:hyperlink>
        </w:p>
        <w:p w:rsidR="00C93A89" w:rsidRPr="00C93A89" w:rsidRDefault="00C81053" w:rsidP="008001AF">
          <w:pPr>
            <w:pStyle w:val="TOC2"/>
            <w:tabs>
              <w:tab w:val="right" w:leader="dot" w:pos="9016"/>
            </w:tabs>
            <w:spacing w:line="360" w:lineRule="auto"/>
            <w:ind w:left="0"/>
            <w:jc w:val="both"/>
            <w:rPr>
              <w:rFonts w:ascii="Times New Roman" w:eastAsiaTheme="minorEastAsia" w:hAnsi="Times New Roman" w:cs="Times New Roman"/>
              <w:noProof/>
              <w:sz w:val="24"/>
              <w:szCs w:val="24"/>
              <w:lang w:eastAsia="en-IN"/>
            </w:rPr>
          </w:pPr>
          <w:hyperlink w:anchor="_Toc123236959" w:history="1">
            <w:r w:rsidR="00973A38" w:rsidRPr="00C93A89">
              <w:rPr>
                <w:rStyle w:val="Hyperlink"/>
                <w:rFonts w:ascii="Times New Roman" w:hAnsi="Times New Roman" w:cs="Times New Roman"/>
                <w:b/>
                <w:noProof/>
                <w:color w:val="auto"/>
                <w:sz w:val="24"/>
                <w:szCs w:val="24"/>
              </w:rPr>
              <w:t>The transaction model of communication</w:t>
            </w:r>
            <w:r w:rsidR="00973A38" w:rsidRPr="00C93A89">
              <w:rPr>
                <w:rFonts w:ascii="Times New Roman" w:hAnsi="Times New Roman" w:cs="Times New Roman"/>
                <w:noProof/>
                <w:webHidden/>
                <w:sz w:val="24"/>
                <w:szCs w:val="24"/>
              </w:rPr>
              <w:tab/>
            </w:r>
            <w:r w:rsidR="00973A38" w:rsidRPr="00C93A89">
              <w:rPr>
                <w:rFonts w:ascii="Times New Roman" w:hAnsi="Times New Roman" w:cs="Times New Roman"/>
                <w:noProof/>
                <w:webHidden/>
                <w:sz w:val="24"/>
                <w:szCs w:val="24"/>
              </w:rPr>
              <w:fldChar w:fldCharType="begin"/>
            </w:r>
            <w:r w:rsidR="00973A38" w:rsidRPr="00C93A89">
              <w:rPr>
                <w:rFonts w:ascii="Times New Roman" w:hAnsi="Times New Roman" w:cs="Times New Roman"/>
                <w:noProof/>
                <w:webHidden/>
                <w:sz w:val="24"/>
                <w:szCs w:val="24"/>
              </w:rPr>
              <w:instrText xml:space="preserve"> PAGEREF _Toc123236959 \h </w:instrText>
            </w:r>
            <w:r w:rsidR="00973A38" w:rsidRPr="00C93A89">
              <w:rPr>
                <w:rFonts w:ascii="Times New Roman" w:hAnsi="Times New Roman" w:cs="Times New Roman"/>
                <w:noProof/>
                <w:webHidden/>
                <w:sz w:val="24"/>
                <w:szCs w:val="24"/>
              </w:rPr>
            </w:r>
            <w:r w:rsidR="00973A38" w:rsidRPr="00C93A89">
              <w:rPr>
                <w:rFonts w:ascii="Times New Roman" w:hAnsi="Times New Roman" w:cs="Times New Roman"/>
                <w:noProof/>
                <w:webHidden/>
                <w:sz w:val="24"/>
                <w:szCs w:val="24"/>
              </w:rPr>
              <w:fldChar w:fldCharType="separate"/>
            </w:r>
            <w:r w:rsidR="00973A38" w:rsidRPr="00C93A89">
              <w:rPr>
                <w:rFonts w:ascii="Times New Roman" w:hAnsi="Times New Roman" w:cs="Times New Roman"/>
                <w:noProof/>
                <w:webHidden/>
                <w:sz w:val="24"/>
                <w:szCs w:val="24"/>
              </w:rPr>
              <w:t>4</w:t>
            </w:r>
            <w:r w:rsidR="00973A38" w:rsidRPr="00C93A89">
              <w:rPr>
                <w:rFonts w:ascii="Times New Roman" w:hAnsi="Times New Roman" w:cs="Times New Roman"/>
                <w:noProof/>
                <w:webHidden/>
                <w:sz w:val="24"/>
                <w:szCs w:val="24"/>
              </w:rPr>
              <w:fldChar w:fldCharType="end"/>
            </w:r>
          </w:hyperlink>
        </w:p>
        <w:p w:rsidR="00C93A89" w:rsidRPr="00C93A89" w:rsidRDefault="00C81053" w:rsidP="00C93A8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23236960" w:history="1">
            <w:r w:rsidR="00973A38" w:rsidRPr="00C93A89">
              <w:rPr>
                <w:rStyle w:val="Hyperlink"/>
                <w:rFonts w:ascii="Times New Roman" w:hAnsi="Times New Roman" w:cs="Times New Roman"/>
                <w:b/>
                <w:noProof/>
                <w:color w:val="auto"/>
                <w:sz w:val="24"/>
                <w:szCs w:val="24"/>
              </w:rPr>
              <w:t>Definition of integrated Marketing Communication</w:t>
            </w:r>
            <w:r w:rsidR="00973A38" w:rsidRPr="00C93A89">
              <w:rPr>
                <w:rFonts w:ascii="Times New Roman" w:hAnsi="Times New Roman" w:cs="Times New Roman"/>
                <w:noProof/>
                <w:webHidden/>
                <w:sz w:val="24"/>
                <w:szCs w:val="24"/>
              </w:rPr>
              <w:tab/>
            </w:r>
            <w:r w:rsidR="00973A38" w:rsidRPr="00C93A89">
              <w:rPr>
                <w:rFonts w:ascii="Times New Roman" w:hAnsi="Times New Roman" w:cs="Times New Roman"/>
                <w:noProof/>
                <w:webHidden/>
                <w:sz w:val="24"/>
                <w:szCs w:val="24"/>
              </w:rPr>
              <w:fldChar w:fldCharType="begin"/>
            </w:r>
            <w:r w:rsidR="00973A38" w:rsidRPr="00C93A89">
              <w:rPr>
                <w:rFonts w:ascii="Times New Roman" w:hAnsi="Times New Roman" w:cs="Times New Roman"/>
                <w:noProof/>
                <w:webHidden/>
                <w:sz w:val="24"/>
                <w:szCs w:val="24"/>
              </w:rPr>
              <w:instrText xml:space="preserve"> PAGEREF _Toc123236960 \h </w:instrText>
            </w:r>
            <w:r w:rsidR="00973A38" w:rsidRPr="00C93A89">
              <w:rPr>
                <w:rFonts w:ascii="Times New Roman" w:hAnsi="Times New Roman" w:cs="Times New Roman"/>
                <w:noProof/>
                <w:webHidden/>
                <w:sz w:val="24"/>
                <w:szCs w:val="24"/>
              </w:rPr>
            </w:r>
            <w:r w:rsidR="00973A38" w:rsidRPr="00C93A89">
              <w:rPr>
                <w:rFonts w:ascii="Times New Roman" w:hAnsi="Times New Roman" w:cs="Times New Roman"/>
                <w:noProof/>
                <w:webHidden/>
                <w:sz w:val="24"/>
                <w:szCs w:val="24"/>
              </w:rPr>
              <w:fldChar w:fldCharType="separate"/>
            </w:r>
            <w:r w:rsidR="00973A38" w:rsidRPr="00C93A89">
              <w:rPr>
                <w:rFonts w:ascii="Times New Roman" w:hAnsi="Times New Roman" w:cs="Times New Roman"/>
                <w:noProof/>
                <w:webHidden/>
                <w:sz w:val="24"/>
                <w:szCs w:val="24"/>
              </w:rPr>
              <w:t>5</w:t>
            </w:r>
            <w:r w:rsidR="00973A38" w:rsidRPr="00C93A89">
              <w:rPr>
                <w:rFonts w:ascii="Times New Roman" w:hAnsi="Times New Roman" w:cs="Times New Roman"/>
                <w:noProof/>
                <w:webHidden/>
                <w:sz w:val="24"/>
                <w:szCs w:val="24"/>
              </w:rPr>
              <w:fldChar w:fldCharType="end"/>
            </w:r>
          </w:hyperlink>
        </w:p>
        <w:p w:rsidR="00C93A89" w:rsidRPr="00C93A89" w:rsidRDefault="00C81053" w:rsidP="00C93A8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23236961" w:history="1">
            <w:r w:rsidR="00973A38" w:rsidRPr="00C93A89">
              <w:rPr>
                <w:rStyle w:val="Hyperlink"/>
                <w:rFonts w:ascii="Times New Roman" w:hAnsi="Times New Roman" w:cs="Times New Roman"/>
                <w:b/>
                <w:noProof/>
                <w:color w:val="auto"/>
                <w:sz w:val="24"/>
                <w:szCs w:val="24"/>
              </w:rPr>
              <w:t>New promotional strategies to raise awareness</w:t>
            </w:r>
            <w:r w:rsidR="00973A38" w:rsidRPr="00C93A89">
              <w:rPr>
                <w:rFonts w:ascii="Times New Roman" w:hAnsi="Times New Roman" w:cs="Times New Roman"/>
                <w:noProof/>
                <w:webHidden/>
                <w:sz w:val="24"/>
                <w:szCs w:val="24"/>
              </w:rPr>
              <w:tab/>
            </w:r>
            <w:r w:rsidR="00973A38" w:rsidRPr="00C93A89">
              <w:rPr>
                <w:rFonts w:ascii="Times New Roman" w:hAnsi="Times New Roman" w:cs="Times New Roman"/>
                <w:noProof/>
                <w:webHidden/>
                <w:sz w:val="24"/>
                <w:szCs w:val="24"/>
              </w:rPr>
              <w:fldChar w:fldCharType="begin"/>
            </w:r>
            <w:r w:rsidR="00973A38" w:rsidRPr="00C93A89">
              <w:rPr>
                <w:rFonts w:ascii="Times New Roman" w:hAnsi="Times New Roman" w:cs="Times New Roman"/>
                <w:noProof/>
                <w:webHidden/>
                <w:sz w:val="24"/>
                <w:szCs w:val="24"/>
              </w:rPr>
              <w:instrText xml:space="preserve"> PAGEREF _Toc123236961 \h </w:instrText>
            </w:r>
            <w:r w:rsidR="00973A38" w:rsidRPr="00C93A89">
              <w:rPr>
                <w:rFonts w:ascii="Times New Roman" w:hAnsi="Times New Roman" w:cs="Times New Roman"/>
                <w:noProof/>
                <w:webHidden/>
                <w:sz w:val="24"/>
                <w:szCs w:val="24"/>
              </w:rPr>
            </w:r>
            <w:r w:rsidR="00973A38" w:rsidRPr="00C93A89">
              <w:rPr>
                <w:rFonts w:ascii="Times New Roman" w:hAnsi="Times New Roman" w:cs="Times New Roman"/>
                <w:noProof/>
                <w:webHidden/>
                <w:sz w:val="24"/>
                <w:szCs w:val="24"/>
              </w:rPr>
              <w:fldChar w:fldCharType="separate"/>
            </w:r>
            <w:r w:rsidR="00973A38" w:rsidRPr="00C93A89">
              <w:rPr>
                <w:rFonts w:ascii="Times New Roman" w:hAnsi="Times New Roman" w:cs="Times New Roman"/>
                <w:noProof/>
                <w:webHidden/>
                <w:sz w:val="24"/>
                <w:szCs w:val="24"/>
              </w:rPr>
              <w:t>6</w:t>
            </w:r>
            <w:r w:rsidR="00973A38" w:rsidRPr="00C93A89">
              <w:rPr>
                <w:rFonts w:ascii="Times New Roman" w:hAnsi="Times New Roman" w:cs="Times New Roman"/>
                <w:noProof/>
                <w:webHidden/>
                <w:sz w:val="24"/>
                <w:szCs w:val="24"/>
              </w:rPr>
              <w:fldChar w:fldCharType="end"/>
            </w:r>
          </w:hyperlink>
        </w:p>
        <w:p w:rsidR="00C93A89" w:rsidRPr="00C93A89" w:rsidRDefault="00C81053" w:rsidP="00C93A8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23236962" w:history="1">
            <w:r w:rsidR="00973A38" w:rsidRPr="00C93A89">
              <w:rPr>
                <w:rStyle w:val="Hyperlink"/>
                <w:rFonts w:ascii="Times New Roman" w:hAnsi="Times New Roman" w:cs="Times New Roman"/>
                <w:b/>
                <w:noProof/>
                <w:color w:val="auto"/>
                <w:sz w:val="24"/>
                <w:szCs w:val="24"/>
              </w:rPr>
              <w:t>Definition of branding and brand equity</w:t>
            </w:r>
            <w:r w:rsidR="00973A38" w:rsidRPr="00C93A89">
              <w:rPr>
                <w:rFonts w:ascii="Times New Roman" w:hAnsi="Times New Roman" w:cs="Times New Roman"/>
                <w:noProof/>
                <w:webHidden/>
                <w:sz w:val="24"/>
                <w:szCs w:val="24"/>
              </w:rPr>
              <w:tab/>
            </w:r>
            <w:r w:rsidR="00973A38" w:rsidRPr="00C93A89">
              <w:rPr>
                <w:rFonts w:ascii="Times New Roman" w:hAnsi="Times New Roman" w:cs="Times New Roman"/>
                <w:noProof/>
                <w:webHidden/>
                <w:sz w:val="24"/>
                <w:szCs w:val="24"/>
              </w:rPr>
              <w:fldChar w:fldCharType="begin"/>
            </w:r>
            <w:r w:rsidR="00973A38" w:rsidRPr="00C93A89">
              <w:rPr>
                <w:rFonts w:ascii="Times New Roman" w:hAnsi="Times New Roman" w:cs="Times New Roman"/>
                <w:noProof/>
                <w:webHidden/>
                <w:sz w:val="24"/>
                <w:szCs w:val="24"/>
              </w:rPr>
              <w:instrText xml:space="preserve"> PAGEREF _Toc123236962 \h </w:instrText>
            </w:r>
            <w:r w:rsidR="00973A38" w:rsidRPr="00C93A89">
              <w:rPr>
                <w:rFonts w:ascii="Times New Roman" w:hAnsi="Times New Roman" w:cs="Times New Roman"/>
                <w:noProof/>
                <w:webHidden/>
                <w:sz w:val="24"/>
                <w:szCs w:val="24"/>
              </w:rPr>
            </w:r>
            <w:r w:rsidR="00973A38" w:rsidRPr="00C93A89">
              <w:rPr>
                <w:rFonts w:ascii="Times New Roman" w:hAnsi="Times New Roman" w:cs="Times New Roman"/>
                <w:noProof/>
                <w:webHidden/>
                <w:sz w:val="24"/>
                <w:szCs w:val="24"/>
              </w:rPr>
              <w:fldChar w:fldCharType="separate"/>
            </w:r>
            <w:r w:rsidR="00973A38" w:rsidRPr="00C93A89">
              <w:rPr>
                <w:rFonts w:ascii="Times New Roman" w:hAnsi="Times New Roman" w:cs="Times New Roman"/>
                <w:noProof/>
                <w:webHidden/>
                <w:sz w:val="24"/>
                <w:szCs w:val="24"/>
              </w:rPr>
              <w:t>7</w:t>
            </w:r>
            <w:r w:rsidR="00973A38" w:rsidRPr="00C93A89">
              <w:rPr>
                <w:rFonts w:ascii="Times New Roman" w:hAnsi="Times New Roman" w:cs="Times New Roman"/>
                <w:noProof/>
                <w:webHidden/>
                <w:sz w:val="24"/>
                <w:szCs w:val="24"/>
              </w:rPr>
              <w:fldChar w:fldCharType="end"/>
            </w:r>
          </w:hyperlink>
        </w:p>
        <w:p w:rsidR="00C93A89" w:rsidRDefault="00C81053" w:rsidP="00C93A89">
          <w:pPr>
            <w:pStyle w:val="TOC1"/>
            <w:tabs>
              <w:tab w:val="right" w:leader="dot" w:pos="9016"/>
            </w:tabs>
            <w:spacing w:line="360" w:lineRule="auto"/>
            <w:jc w:val="both"/>
            <w:rPr>
              <w:rFonts w:ascii="Times New Roman" w:hAnsi="Times New Roman" w:cs="Times New Roman"/>
              <w:noProof/>
              <w:sz w:val="24"/>
              <w:szCs w:val="24"/>
            </w:rPr>
          </w:pPr>
          <w:hyperlink w:anchor="_Toc123236963" w:history="1">
            <w:r w:rsidR="00973A38" w:rsidRPr="00C93A89">
              <w:rPr>
                <w:rStyle w:val="Hyperlink"/>
                <w:rFonts w:ascii="Times New Roman" w:hAnsi="Times New Roman" w:cs="Times New Roman"/>
                <w:b/>
                <w:noProof/>
                <w:color w:val="auto"/>
                <w:sz w:val="24"/>
                <w:szCs w:val="24"/>
              </w:rPr>
              <w:t>Keller’s Brand Equity model to the company</w:t>
            </w:r>
            <w:r w:rsidR="00973A38" w:rsidRPr="00C93A89">
              <w:rPr>
                <w:rFonts w:ascii="Times New Roman" w:hAnsi="Times New Roman" w:cs="Times New Roman"/>
                <w:noProof/>
                <w:webHidden/>
                <w:sz w:val="24"/>
                <w:szCs w:val="24"/>
              </w:rPr>
              <w:tab/>
            </w:r>
            <w:r w:rsidR="00973A38" w:rsidRPr="00C93A89">
              <w:rPr>
                <w:rFonts w:ascii="Times New Roman" w:hAnsi="Times New Roman" w:cs="Times New Roman"/>
                <w:noProof/>
                <w:webHidden/>
                <w:sz w:val="24"/>
                <w:szCs w:val="24"/>
              </w:rPr>
              <w:fldChar w:fldCharType="begin"/>
            </w:r>
            <w:r w:rsidR="00973A38" w:rsidRPr="00C93A89">
              <w:rPr>
                <w:rFonts w:ascii="Times New Roman" w:hAnsi="Times New Roman" w:cs="Times New Roman"/>
                <w:noProof/>
                <w:webHidden/>
                <w:sz w:val="24"/>
                <w:szCs w:val="24"/>
              </w:rPr>
              <w:instrText xml:space="preserve"> PAGEREF _Toc123236963 \h </w:instrText>
            </w:r>
            <w:r w:rsidR="00973A38" w:rsidRPr="00C93A89">
              <w:rPr>
                <w:rFonts w:ascii="Times New Roman" w:hAnsi="Times New Roman" w:cs="Times New Roman"/>
                <w:noProof/>
                <w:webHidden/>
                <w:sz w:val="24"/>
                <w:szCs w:val="24"/>
              </w:rPr>
            </w:r>
            <w:r w:rsidR="00973A38" w:rsidRPr="00C93A89">
              <w:rPr>
                <w:rFonts w:ascii="Times New Roman" w:hAnsi="Times New Roman" w:cs="Times New Roman"/>
                <w:noProof/>
                <w:webHidden/>
                <w:sz w:val="24"/>
                <w:szCs w:val="24"/>
              </w:rPr>
              <w:fldChar w:fldCharType="separate"/>
            </w:r>
            <w:r w:rsidR="00973A38" w:rsidRPr="00C93A89">
              <w:rPr>
                <w:rFonts w:ascii="Times New Roman" w:hAnsi="Times New Roman" w:cs="Times New Roman"/>
                <w:noProof/>
                <w:webHidden/>
                <w:sz w:val="24"/>
                <w:szCs w:val="24"/>
              </w:rPr>
              <w:t>7</w:t>
            </w:r>
            <w:r w:rsidR="00973A38" w:rsidRPr="00C93A89">
              <w:rPr>
                <w:rFonts w:ascii="Times New Roman" w:hAnsi="Times New Roman" w:cs="Times New Roman"/>
                <w:noProof/>
                <w:webHidden/>
                <w:sz w:val="24"/>
                <w:szCs w:val="24"/>
              </w:rPr>
              <w:fldChar w:fldCharType="end"/>
            </w:r>
          </w:hyperlink>
        </w:p>
        <w:p w:rsidR="008001AF" w:rsidRPr="008001AF" w:rsidRDefault="008001AF" w:rsidP="008001AF">
          <w:r w:rsidRPr="008001AF">
            <w:rPr>
              <w:rFonts w:ascii="Times New Roman" w:hAnsi="Times New Roman" w:cs="Times New Roman"/>
              <w:b/>
              <w:sz w:val="24"/>
              <w:szCs w:val="24"/>
            </w:rPr>
            <w:t>Advantages and Disadvantages of Keller's Brand Equity Model</w:t>
          </w:r>
          <w:r>
            <w:t>…………………………………..……8</w:t>
          </w:r>
        </w:p>
        <w:p w:rsidR="00C93A89" w:rsidRPr="00C93A89" w:rsidRDefault="00C81053" w:rsidP="00C93A8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23236964" w:history="1">
            <w:r w:rsidR="00973A38" w:rsidRPr="00C93A89">
              <w:rPr>
                <w:rStyle w:val="Hyperlink"/>
                <w:rFonts w:ascii="Times New Roman" w:hAnsi="Times New Roman" w:cs="Times New Roman"/>
                <w:b/>
                <w:noProof/>
                <w:color w:val="auto"/>
                <w:sz w:val="24"/>
                <w:szCs w:val="24"/>
              </w:rPr>
              <w:t>Customer journey map with customer touch points</w:t>
            </w:r>
            <w:r w:rsidR="00973A38" w:rsidRPr="00C93A89">
              <w:rPr>
                <w:rFonts w:ascii="Times New Roman" w:hAnsi="Times New Roman" w:cs="Times New Roman"/>
                <w:noProof/>
                <w:webHidden/>
                <w:sz w:val="24"/>
                <w:szCs w:val="24"/>
              </w:rPr>
              <w:tab/>
            </w:r>
            <w:r w:rsidR="00973A38" w:rsidRPr="00C93A89">
              <w:rPr>
                <w:rFonts w:ascii="Times New Roman" w:hAnsi="Times New Roman" w:cs="Times New Roman"/>
                <w:noProof/>
                <w:webHidden/>
                <w:sz w:val="24"/>
                <w:szCs w:val="24"/>
              </w:rPr>
              <w:fldChar w:fldCharType="begin"/>
            </w:r>
            <w:r w:rsidR="00973A38" w:rsidRPr="00C93A89">
              <w:rPr>
                <w:rFonts w:ascii="Times New Roman" w:hAnsi="Times New Roman" w:cs="Times New Roman"/>
                <w:noProof/>
                <w:webHidden/>
                <w:sz w:val="24"/>
                <w:szCs w:val="24"/>
              </w:rPr>
              <w:instrText xml:space="preserve"> PAGEREF _Toc123236964 \h </w:instrText>
            </w:r>
            <w:r w:rsidR="00973A38" w:rsidRPr="00C93A89">
              <w:rPr>
                <w:rFonts w:ascii="Times New Roman" w:hAnsi="Times New Roman" w:cs="Times New Roman"/>
                <w:noProof/>
                <w:webHidden/>
                <w:sz w:val="24"/>
                <w:szCs w:val="24"/>
              </w:rPr>
            </w:r>
            <w:r w:rsidR="00973A38" w:rsidRPr="00C93A89">
              <w:rPr>
                <w:rFonts w:ascii="Times New Roman" w:hAnsi="Times New Roman" w:cs="Times New Roman"/>
                <w:noProof/>
                <w:webHidden/>
                <w:sz w:val="24"/>
                <w:szCs w:val="24"/>
              </w:rPr>
              <w:fldChar w:fldCharType="separate"/>
            </w:r>
            <w:r w:rsidR="00973A38" w:rsidRPr="00C93A89">
              <w:rPr>
                <w:rFonts w:ascii="Times New Roman" w:hAnsi="Times New Roman" w:cs="Times New Roman"/>
                <w:noProof/>
                <w:webHidden/>
                <w:sz w:val="24"/>
                <w:szCs w:val="24"/>
              </w:rPr>
              <w:t>10</w:t>
            </w:r>
            <w:r w:rsidR="00973A38" w:rsidRPr="00C93A89">
              <w:rPr>
                <w:rFonts w:ascii="Times New Roman" w:hAnsi="Times New Roman" w:cs="Times New Roman"/>
                <w:noProof/>
                <w:webHidden/>
                <w:sz w:val="24"/>
                <w:szCs w:val="24"/>
              </w:rPr>
              <w:fldChar w:fldCharType="end"/>
            </w:r>
          </w:hyperlink>
        </w:p>
        <w:p w:rsidR="00C93A89" w:rsidRDefault="00C81053" w:rsidP="00C93A89">
          <w:pPr>
            <w:pStyle w:val="TOC1"/>
            <w:tabs>
              <w:tab w:val="right" w:leader="dot" w:pos="9016"/>
            </w:tabs>
            <w:spacing w:line="360" w:lineRule="auto"/>
            <w:jc w:val="both"/>
            <w:rPr>
              <w:rFonts w:ascii="Times New Roman" w:hAnsi="Times New Roman" w:cs="Times New Roman"/>
              <w:noProof/>
              <w:sz w:val="24"/>
              <w:szCs w:val="24"/>
            </w:rPr>
          </w:pPr>
          <w:hyperlink w:anchor="_Toc123236965" w:history="1">
            <w:r w:rsidR="00973A38" w:rsidRPr="00C93A89">
              <w:rPr>
                <w:rStyle w:val="Hyperlink"/>
                <w:rFonts w:ascii="Times New Roman" w:hAnsi="Times New Roman" w:cs="Times New Roman"/>
                <w:b/>
                <w:noProof/>
                <w:color w:val="auto"/>
                <w:sz w:val="24"/>
                <w:szCs w:val="24"/>
              </w:rPr>
              <w:t>Total engagement model with h&amp;m</w:t>
            </w:r>
            <w:r w:rsidR="00973A38" w:rsidRPr="00C93A89">
              <w:rPr>
                <w:rFonts w:ascii="Times New Roman" w:hAnsi="Times New Roman" w:cs="Times New Roman"/>
                <w:noProof/>
                <w:webHidden/>
                <w:sz w:val="24"/>
                <w:szCs w:val="24"/>
              </w:rPr>
              <w:tab/>
            </w:r>
            <w:r w:rsidR="00973A38" w:rsidRPr="00C93A89">
              <w:rPr>
                <w:rFonts w:ascii="Times New Roman" w:hAnsi="Times New Roman" w:cs="Times New Roman"/>
                <w:noProof/>
                <w:webHidden/>
                <w:sz w:val="24"/>
                <w:szCs w:val="24"/>
              </w:rPr>
              <w:fldChar w:fldCharType="begin"/>
            </w:r>
            <w:r w:rsidR="00973A38" w:rsidRPr="00C93A89">
              <w:rPr>
                <w:rFonts w:ascii="Times New Roman" w:hAnsi="Times New Roman" w:cs="Times New Roman"/>
                <w:noProof/>
                <w:webHidden/>
                <w:sz w:val="24"/>
                <w:szCs w:val="24"/>
              </w:rPr>
              <w:instrText xml:space="preserve"> PAGEREF _Toc123236965 \h </w:instrText>
            </w:r>
            <w:r w:rsidR="00973A38" w:rsidRPr="00C93A89">
              <w:rPr>
                <w:rFonts w:ascii="Times New Roman" w:hAnsi="Times New Roman" w:cs="Times New Roman"/>
                <w:noProof/>
                <w:webHidden/>
                <w:sz w:val="24"/>
                <w:szCs w:val="24"/>
              </w:rPr>
            </w:r>
            <w:r w:rsidR="00973A38" w:rsidRPr="00C93A89">
              <w:rPr>
                <w:rFonts w:ascii="Times New Roman" w:hAnsi="Times New Roman" w:cs="Times New Roman"/>
                <w:noProof/>
                <w:webHidden/>
                <w:sz w:val="24"/>
                <w:szCs w:val="24"/>
              </w:rPr>
              <w:fldChar w:fldCharType="separate"/>
            </w:r>
            <w:r w:rsidR="00973A38" w:rsidRPr="00C93A89">
              <w:rPr>
                <w:rFonts w:ascii="Times New Roman" w:hAnsi="Times New Roman" w:cs="Times New Roman"/>
                <w:noProof/>
                <w:webHidden/>
                <w:sz w:val="24"/>
                <w:szCs w:val="24"/>
              </w:rPr>
              <w:t>11</w:t>
            </w:r>
            <w:r w:rsidR="00973A38" w:rsidRPr="00C93A89">
              <w:rPr>
                <w:rFonts w:ascii="Times New Roman" w:hAnsi="Times New Roman" w:cs="Times New Roman"/>
                <w:noProof/>
                <w:webHidden/>
                <w:sz w:val="24"/>
                <w:szCs w:val="24"/>
              </w:rPr>
              <w:fldChar w:fldCharType="end"/>
            </w:r>
          </w:hyperlink>
        </w:p>
        <w:p w:rsidR="008001AF" w:rsidRPr="008001AF" w:rsidRDefault="008001AF" w:rsidP="008001AF">
          <w:r w:rsidRPr="008001AF">
            <w:rPr>
              <w:rFonts w:ascii="Times New Roman" w:hAnsi="Times New Roman" w:cs="Times New Roman"/>
              <w:b/>
              <w:sz w:val="24"/>
              <w:szCs w:val="24"/>
            </w:rPr>
            <w:t>Recommendation</w:t>
          </w:r>
          <w:r>
            <w:t>.………………………………………………………………………………………………………………………..11</w:t>
          </w:r>
        </w:p>
        <w:p w:rsidR="00C93A89" w:rsidRPr="00C93A89" w:rsidRDefault="00C81053" w:rsidP="00C93A8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23236966" w:history="1">
            <w:r w:rsidR="00973A38" w:rsidRPr="00C93A89">
              <w:rPr>
                <w:rStyle w:val="Hyperlink"/>
                <w:rFonts w:ascii="Times New Roman" w:hAnsi="Times New Roman" w:cs="Times New Roman"/>
                <w:b/>
                <w:noProof/>
                <w:color w:val="auto"/>
                <w:sz w:val="24"/>
                <w:szCs w:val="24"/>
              </w:rPr>
              <w:t>Conclusion</w:t>
            </w:r>
            <w:r w:rsidR="008001AF">
              <w:rPr>
                <w:rFonts w:ascii="Times New Roman" w:hAnsi="Times New Roman" w:cs="Times New Roman"/>
                <w:noProof/>
                <w:webHidden/>
                <w:sz w:val="24"/>
                <w:szCs w:val="24"/>
              </w:rPr>
              <w:t>…………………………………………………………………………………...12</w:t>
            </w:r>
          </w:hyperlink>
        </w:p>
        <w:p w:rsidR="00C93A89" w:rsidRPr="00C93A89" w:rsidRDefault="00C81053" w:rsidP="00C93A89">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123236967" w:history="1">
            <w:r w:rsidR="00973A38" w:rsidRPr="00C93A89">
              <w:rPr>
                <w:rStyle w:val="Hyperlink"/>
                <w:rFonts w:ascii="Times New Roman" w:hAnsi="Times New Roman" w:cs="Times New Roman"/>
                <w:b/>
                <w:noProof/>
                <w:color w:val="auto"/>
                <w:sz w:val="24"/>
                <w:szCs w:val="24"/>
              </w:rPr>
              <w:t>References</w:t>
            </w:r>
            <w:r w:rsidR="00973A38" w:rsidRPr="00C93A89">
              <w:rPr>
                <w:rFonts w:ascii="Times New Roman" w:hAnsi="Times New Roman" w:cs="Times New Roman"/>
                <w:noProof/>
                <w:webHidden/>
                <w:sz w:val="24"/>
                <w:szCs w:val="24"/>
              </w:rPr>
              <w:tab/>
            </w:r>
            <w:r w:rsidR="00973A38" w:rsidRPr="00C93A89">
              <w:rPr>
                <w:rFonts w:ascii="Times New Roman" w:hAnsi="Times New Roman" w:cs="Times New Roman"/>
                <w:noProof/>
                <w:webHidden/>
                <w:sz w:val="24"/>
                <w:szCs w:val="24"/>
              </w:rPr>
              <w:fldChar w:fldCharType="begin"/>
            </w:r>
            <w:r w:rsidR="00973A38" w:rsidRPr="00C93A89">
              <w:rPr>
                <w:rFonts w:ascii="Times New Roman" w:hAnsi="Times New Roman" w:cs="Times New Roman"/>
                <w:noProof/>
                <w:webHidden/>
                <w:sz w:val="24"/>
                <w:szCs w:val="24"/>
              </w:rPr>
              <w:instrText xml:space="preserve"> PAGEREF _Toc123236967 \h </w:instrText>
            </w:r>
            <w:r w:rsidR="00973A38" w:rsidRPr="00C93A89">
              <w:rPr>
                <w:rFonts w:ascii="Times New Roman" w:hAnsi="Times New Roman" w:cs="Times New Roman"/>
                <w:noProof/>
                <w:webHidden/>
                <w:sz w:val="24"/>
                <w:szCs w:val="24"/>
              </w:rPr>
            </w:r>
            <w:r w:rsidR="00973A38" w:rsidRPr="00C93A89">
              <w:rPr>
                <w:rFonts w:ascii="Times New Roman" w:hAnsi="Times New Roman" w:cs="Times New Roman"/>
                <w:noProof/>
                <w:webHidden/>
                <w:sz w:val="24"/>
                <w:szCs w:val="24"/>
              </w:rPr>
              <w:fldChar w:fldCharType="separate"/>
            </w:r>
            <w:r w:rsidR="00973A38" w:rsidRPr="00C93A89">
              <w:rPr>
                <w:rFonts w:ascii="Times New Roman" w:hAnsi="Times New Roman" w:cs="Times New Roman"/>
                <w:noProof/>
                <w:webHidden/>
                <w:sz w:val="24"/>
                <w:szCs w:val="24"/>
              </w:rPr>
              <w:t>13</w:t>
            </w:r>
            <w:r w:rsidR="00973A38" w:rsidRPr="00C93A89">
              <w:rPr>
                <w:rFonts w:ascii="Times New Roman" w:hAnsi="Times New Roman" w:cs="Times New Roman"/>
                <w:noProof/>
                <w:webHidden/>
                <w:sz w:val="24"/>
                <w:szCs w:val="24"/>
              </w:rPr>
              <w:fldChar w:fldCharType="end"/>
            </w:r>
          </w:hyperlink>
        </w:p>
        <w:p w:rsidR="00C93A89" w:rsidRPr="00C93A89" w:rsidRDefault="00973A38" w:rsidP="00C93A89">
          <w:pPr>
            <w:spacing w:line="360" w:lineRule="auto"/>
            <w:jc w:val="both"/>
            <w:rPr>
              <w:rFonts w:ascii="Times New Roman" w:hAnsi="Times New Roman" w:cs="Times New Roman"/>
              <w:sz w:val="24"/>
              <w:szCs w:val="24"/>
            </w:rPr>
          </w:pPr>
          <w:r w:rsidRPr="00C93A89">
            <w:rPr>
              <w:rFonts w:ascii="Times New Roman" w:hAnsi="Times New Roman" w:cs="Times New Roman"/>
              <w:b/>
              <w:bCs/>
              <w:noProof/>
              <w:sz w:val="24"/>
              <w:szCs w:val="24"/>
            </w:rPr>
            <w:fldChar w:fldCharType="end"/>
          </w:r>
        </w:p>
      </w:sdtContent>
    </w:sdt>
    <w:p w:rsidR="00C93A89" w:rsidRPr="00C93A89" w:rsidRDefault="00973A38" w:rsidP="00C93A89">
      <w:pPr>
        <w:spacing w:line="360" w:lineRule="auto"/>
        <w:jc w:val="both"/>
        <w:rPr>
          <w:rFonts w:ascii="Times New Roman" w:eastAsiaTheme="majorEastAsia" w:hAnsi="Times New Roman" w:cs="Times New Roman"/>
          <w:b/>
          <w:sz w:val="24"/>
          <w:szCs w:val="24"/>
        </w:rPr>
      </w:pPr>
      <w:r w:rsidRPr="00C93A89">
        <w:rPr>
          <w:rFonts w:ascii="Times New Roman" w:hAnsi="Times New Roman" w:cs="Times New Roman"/>
          <w:b/>
          <w:sz w:val="24"/>
          <w:szCs w:val="24"/>
        </w:rPr>
        <w:br w:type="page"/>
      </w:r>
    </w:p>
    <w:p w:rsidR="00313D1A" w:rsidRPr="00C93A89" w:rsidRDefault="00973A38" w:rsidP="00C93A89">
      <w:pPr>
        <w:pStyle w:val="Heading1"/>
        <w:spacing w:line="360" w:lineRule="auto"/>
        <w:jc w:val="both"/>
        <w:rPr>
          <w:rFonts w:ascii="Times New Roman" w:hAnsi="Times New Roman" w:cs="Times New Roman"/>
          <w:b/>
          <w:color w:val="auto"/>
          <w:sz w:val="24"/>
          <w:szCs w:val="24"/>
        </w:rPr>
      </w:pPr>
      <w:bookmarkStart w:id="1" w:name="_Toc123236955"/>
      <w:r w:rsidRPr="00C93A89">
        <w:rPr>
          <w:rFonts w:ascii="Times New Roman" w:hAnsi="Times New Roman" w:cs="Times New Roman"/>
          <w:b/>
          <w:color w:val="auto"/>
          <w:sz w:val="24"/>
          <w:szCs w:val="24"/>
        </w:rPr>
        <w:lastRenderedPageBreak/>
        <w:t>Introduction</w:t>
      </w:r>
      <w:bookmarkEnd w:id="1"/>
      <w:r w:rsidRPr="00C93A89">
        <w:rPr>
          <w:rFonts w:ascii="Times New Roman" w:hAnsi="Times New Roman" w:cs="Times New Roman"/>
          <w:b/>
          <w:color w:val="auto"/>
          <w:sz w:val="24"/>
          <w:szCs w:val="24"/>
        </w:rPr>
        <w:t xml:space="preserve"> </w:t>
      </w:r>
    </w:p>
    <w:p w:rsidR="00A144B0" w:rsidRPr="00C93A89" w:rsidRDefault="00973A38" w:rsidP="00C93A89">
      <w:pPr>
        <w:spacing w:line="360" w:lineRule="auto"/>
        <w:jc w:val="both"/>
        <w:rPr>
          <w:rFonts w:ascii="Times New Roman" w:hAnsi="Times New Roman" w:cs="Times New Roman"/>
          <w:sz w:val="24"/>
          <w:szCs w:val="24"/>
        </w:rPr>
      </w:pPr>
      <w:r w:rsidRPr="00C93A89">
        <w:rPr>
          <w:rFonts w:ascii="Times New Roman" w:hAnsi="Times New Roman" w:cs="Times New Roman"/>
          <w:sz w:val="24"/>
          <w:szCs w:val="24"/>
        </w:rPr>
        <w:t>The study attempts to discover the function that the business and its forms of communication have in efficiently managing and handling the economic revenue from the perspective of the company's performance of the company. H&amp;M has emerged as the world's most prominent fashion retailing company, and it has used successful brand recognition in other businesses. Keller's Brand Equity model would be successfully applied to this study, which will aid in gaining a better grasp of brand equity and its various parts. An improved customer journey map and the total engagement model would be utilized to deliver a more effective evaluation of improved management of satisfaction levels among customers.</w:t>
      </w:r>
    </w:p>
    <w:p w:rsidR="00A100E9" w:rsidRPr="00C93A89" w:rsidRDefault="00973A38" w:rsidP="00C93A89">
      <w:pPr>
        <w:pStyle w:val="Heading1"/>
        <w:spacing w:line="360" w:lineRule="auto"/>
        <w:jc w:val="both"/>
        <w:rPr>
          <w:rFonts w:ascii="Times New Roman" w:hAnsi="Times New Roman" w:cs="Times New Roman"/>
          <w:b/>
          <w:color w:val="auto"/>
          <w:sz w:val="24"/>
          <w:szCs w:val="24"/>
        </w:rPr>
      </w:pPr>
      <w:bookmarkStart w:id="2" w:name="_Toc123236956"/>
      <w:r w:rsidRPr="00C93A89">
        <w:rPr>
          <w:rFonts w:ascii="Times New Roman" w:hAnsi="Times New Roman" w:cs="Times New Roman"/>
          <w:b/>
          <w:color w:val="auto"/>
          <w:sz w:val="24"/>
          <w:szCs w:val="24"/>
        </w:rPr>
        <w:t>Background of company</w:t>
      </w:r>
      <w:bookmarkEnd w:id="2"/>
      <w:r w:rsidRPr="00C93A89">
        <w:rPr>
          <w:rFonts w:ascii="Times New Roman" w:hAnsi="Times New Roman" w:cs="Times New Roman"/>
          <w:b/>
          <w:color w:val="auto"/>
          <w:sz w:val="24"/>
          <w:szCs w:val="24"/>
        </w:rPr>
        <w:t xml:space="preserve"> </w:t>
      </w:r>
    </w:p>
    <w:p w:rsidR="00A144B0" w:rsidRPr="00C93A89" w:rsidRDefault="008001AF" w:rsidP="00C93A89">
      <w:pPr>
        <w:spacing w:line="360" w:lineRule="auto"/>
        <w:jc w:val="both"/>
        <w:rPr>
          <w:rFonts w:ascii="Times New Roman" w:hAnsi="Times New Roman" w:cs="Times New Roman"/>
          <w:sz w:val="24"/>
          <w:szCs w:val="24"/>
        </w:rPr>
      </w:pPr>
      <w:r>
        <w:rPr>
          <w:rFonts w:ascii="Times New Roman" w:hAnsi="Times New Roman" w:cs="Times New Roman"/>
          <w:sz w:val="24"/>
          <w:szCs w:val="24"/>
        </w:rPr>
        <w:t>H&amp;M</w:t>
      </w:r>
      <w:r w:rsidR="00973A38" w:rsidRPr="00C93A89">
        <w:rPr>
          <w:rFonts w:ascii="Times New Roman" w:hAnsi="Times New Roman" w:cs="Times New Roman"/>
          <w:sz w:val="24"/>
          <w:szCs w:val="24"/>
        </w:rPr>
        <w:t xml:space="preserve"> group is one of the clothing companies which is based in Sweden and operates worldwide. It is a company that offers fast fashion clothing, for teenagers, men, women along with children. Currently, the company has been operating in more than 75 geographical markets with 4801 stores around the world. The company was founded in 1946 and it is considered one of the most popular and successful brands in the fast fashion industry that offers clothing and different accessories. The revenue of the company is $24.8 billion in 2019 and the operating income is $1.8 billion. The net income was $1.5 billion in 2019 with total assets of $19.3 billion. Since 2008 the company has been also selling Home furnishings items however initially these items were distributed online but now these items are available at stores around the world. </w:t>
      </w:r>
    </w:p>
    <w:p w:rsidR="0061342A" w:rsidRPr="00C93A89" w:rsidRDefault="00973A38" w:rsidP="00C93A89">
      <w:pPr>
        <w:spacing w:line="360" w:lineRule="auto"/>
        <w:jc w:val="both"/>
        <w:rPr>
          <w:rFonts w:ascii="Times New Roman" w:hAnsi="Times New Roman" w:cs="Times New Roman"/>
          <w:sz w:val="24"/>
          <w:szCs w:val="24"/>
        </w:rPr>
      </w:pPr>
      <w:r w:rsidRPr="00C93A89">
        <w:rPr>
          <w:rFonts w:ascii="Times New Roman" w:hAnsi="Times New Roman" w:cs="Times New Roman"/>
          <w:sz w:val="24"/>
          <w:szCs w:val="24"/>
        </w:rPr>
        <w:t>It has been identified that the pandemic has made a very negative impact on the organization and its financial stability as nearly 5% of the worldwide stores were closed in 2021. The company has also shifted a majority of its operations to online platforms as the pandemic helps identify the importance of running businesses on online mediums as most people are focused on online businesses. The company has been known for its effective supply chain adoption and different activities to attract customers as the company is currently operating with a large customer base. The brand is highly popular among different Hollywood celebrities and customers as the company knows different marketing and promotional methods to attract a high number of customers to the operations of the company. In the year 2020</w:t>
      </w:r>
      <w:r w:rsidR="00CE68B9" w:rsidRPr="00C93A89">
        <w:rPr>
          <w:rFonts w:ascii="Times New Roman" w:hAnsi="Times New Roman" w:cs="Times New Roman"/>
          <w:sz w:val="24"/>
          <w:szCs w:val="24"/>
        </w:rPr>
        <w:t>,</w:t>
      </w:r>
      <w:r w:rsidRPr="00C93A89">
        <w:rPr>
          <w:rFonts w:ascii="Times New Roman" w:hAnsi="Times New Roman" w:cs="Times New Roman"/>
          <w:sz w:val="24"/>
          <w:szCs w:val="24"/>
        </w:rPr>
        <w:t xml:space="preserve"> the company announced its goal for climate positivity by 2040 which is considered very effective to understand the goal of reducing the carbon footprint of high transportation for its supply chain management. The mission statement of the company is as follows.</w:t>
      </w:r>
    </w:p>
    <w:p w:rsidR="0061342A" w:rsidRPr="00C93A89" w:rsidRDefault="00973A38" w:rsidP="00C93A89">
      <w:pPr>
        <w:spacing w:line="360" w:lineRule="auto"/>
        <w:jc w:val="both"/>
        <w:rPr>
          <w:rFonts w:ascii="Times New Roman" w:hAnsi="Times New Roman" w:cs="Times New Roman"/>
          <w:sz w:val="24"/>
          <w:szCs w:val="24"/>
        </w:rPr>
      </w:pPr>
      <w:r w:rsidRPr="00C93A89">
        <w:rPr>
          <w:rFonts w:ascii="Times New Roman" w:hAnsi="Times New Roman" w:cs="Times New Roman"/>
          <w:sz w:val="24"/>
          <w:szCs w:val="24"/>
        </w:rPr>
        <w:lastRenderedPageBreak/>
        <w:t xml:space="preserve">The companies are committed to focusing on delivering high-quality fashion products at the best price to their customers so that their shopping experience would be highly enhanced by meeting the </w:t>
      </w:r>
      <w:r w:rsidR="00CE68B9" w:rsidRPr="00C93A89">
        <w:rPr>
          <w:rFonts w:ascii="Times New Roman" w:hAnsi="Times New Roman" w:cs="Times New Roman"/>
          <w:sz w:val="24"/>
          <w:szCs w:val="24"/>
        </w:rPr>
        <w:t>customer’s</w:t>
      </w:r>
      <w:r w:rsidR="00A144B0" w:rsidRPr="00C93A89">
        <w:rPr>
          <w:rFonts w:ascii="Times New Roman" w:hAnsi="Times New Roman" w:cs="Times New Roman"/>
          <w:sz w:val="24"/>
          <w:szCs w:val="24"/>
        </w:rPr>
        <w:t xml:space="preserve"> needs and expectations. </w:t>
      </w:r>
    </w:p>
    <w:p w:rsidR="0061342A" w:rsidRPr="00C93A89" w:rsidRDefault="00973A38" w:rsidP="00C93A89">
      <w:pPr>
        <w:pStyle w:val="Heading1"/>
        <w:spacing w:line="360" w:lineRule="auto"/>
        <w:jc w:val="both"/>
        <w:rPr>
          <w:rFonts w:ascii="Times New Roman" w:hAnsi="Times New Roman" w:cs="Times New Roman"/>
          <w:b/>
          <w:color w:val="auto"/>
          <w:sz w:val="24"/>
          <w:szCs w:val="24"/>
        </w:rPr>
      </w:pPr>
      <w:bookmarkStart w:id="3" w:name="_Toc123236957"/>
      <w:r w:rsidRPr="00C93A89">
        <w:rPr>
          <w:rFonts w:ascii="Times New Roman" w:hAnsi="Times New Roman" w:cs="Times New Roman"/>
          <w:b/>
          <w:color w:val="auto"/>
          <w:sz w:val="24"/>
          <w:szCs w:val="24"/>
        </w:rPr>
        <w:t>Definition of communication</w:t>
      </w:r>
      <w:bookmarkEnd w:id="3"/>
    </w:p>
    <w:p w:rsidR="0061342A" w:rsidRPr="00C93A89" w:rsidRDefault="00973A38" w:rsidP="00C93A89">
      <w:pPr>
        <w:spacing w:line="360" w:lineRule="auto"/>
        <w:jc w:val="both"/>
        <w:rPr>
          <w:rFonts w:ascii="Times New Roman" w:hAnsi="Times New Roman" w:cs="Times New Roman"/>
          <w:sz w:val="24"/>
          <w:szCs w:val="24"/>
        </w:rPr>
      </w:pPr>
      <w:r w:rsidRPr="00C93A89">
        <w:rPr>
          <w:rFonts w:ascii="Times New Roman" w:hAnsi="Times New Roman" w:cs="Times New Roman"/>
          <w:sz w:val="24"/>
          <w:szCs w:val="24"/>
        </w:rPr>
        <w:t>Communication is identified as a particular process that is considered one of the methods where information would be effectively exchanged among different individuals through verbal and nonverbal methods by including symbols, behavio</w:t>
      </w:r>
      <w:r w:rsidR="003C1B09">
        <w:rPr>
          <w:rFonts w:ascii="Times New Roman" w:hAnsi="Times New Roman" w:cs="Times New Roman"/>
          <w:sz w:val="24"/>
          <w:szCs w:val="24"/>
        </w:rPr>
        <w:t>u</w:t>
      </w:r>
      <w:r w:rsidRPr="00C93A89">
        <w:rPr>
          <w:rFonts w:ascii="Times New Roman" w:hAnsi="Times New Roman" w:cs="Times New Roman"/>
          <w:sz w:val="24"/>
          <w:szCs w:val="24"/>
        </w:rPr>
        <w:t>r signs, and verbal communication. It is very helpful to develop this process by sharing ideas, information, facts, and feeli</w:t>
      </w:r>
      <w:r w:rsidR="00703A06" w:rsidRPr="00C93A89">
        <w:rPr>
          <w:rFonts w:ascii="Times New Roman" w:hAnsi="Times New Roman" w:cs="Times New Roman"/>
          <w:sz w:val="24"/>
          <w:szCs w:val="24"/>
        </w:rPr>
        <w:t>ngs from one person to another</w:t>
      </w:r>
      <w:r w:rsidR="00CE68B9" w:rsidRPr="00C93A89">
        <w:rPr>
          <w:rFonts w:ascii="Times New Roman" w:hAnsi="Times New Roman" w:cs="Times New Roman"/>
          <w:sz w:val="24"/>
          <w:szCs w:val="24"/>
        </w:rPr>
        <w:t xml:space="preserve"> (</w:t>
      </w:r>
      <w:r w:rsidR="00CE68B9" w:rsidRPr="00C93A89">
        <w:rPr>
          <w:rFonts w:ascii="Times New Roman" w:hAnsi="Times New Roman" w:cs="Times New Roman"/>
          <w:sz w:val="24"/>
          <w:szCs w:val="24"/>
          <w:shd w:val="clear" w:color="auto" w:fill="FFFFFF"/>
        </w:rPr>
        <w:t>Falchi, et al, 2022</w:t>
      </w:r>
      <w:r w:rsidR="00CE68B9" w:rsidRPr="00C93A89">
        <w:rPr>
          <w:rFonts w:ascii="Times New Roman" w:hAnsi="Times New Roman" w:cs="Times New Roman"/>
          <w:sz w:val="24"/>
          <w:szCs w:val="24"/>
        </w:rPr>
        <w:t>)</w:t>
      </w:r>
      <w:r w:rsidR="00703A06" w:rsidRPr="00C93A89">
        <w:rPr>
          <w:rFonts w:ascii="Times New Roman" w:hAnsi="Times New Roman" w:cs="Times New Roman"/>
          <w:sz w:val="24"/>
          <w:szCs w:val="24"/>
        </w:rPr>
        <w:t>.</w:t>
      </w:r>
    </w:p>
    <w:p w:rsidR="0061342A" w:rsidRPr="00C93A89" w:rsidRDefault="00973A38" w:rsidP="00C93A89">
      <w:pPr>
        <w:pStyle w:val="Heading1"/>
        <w:spacing w:line="360" w:lineRule="auto"/>
        <w:jc w:val="both"/>
        <w:rPr>
          <w:rFonts w:ascii="Times New Roman" w:hAnsi="Times New Roman" w:cs="Times New Roman"/>
          <w:b/>
          <w:color w:val="auto"/>
          <w:sz w:val="24"/>
          <w:szCs w:val="24"/>
        </w:rPr>
      </w:pPr>
      <w:bookmarkStart w:id="4" w:name="_Toc123236958"/>
      <w:r w:rsidRPr="00C93A89">
        <w:rPr>
          <w:rFonts w:ascii="Times New Roman" w:hAnsi="Times New Roman" w:cs="Times New Roman"/>
          <w:b/>
          <w:color w:val="auto"/>
          <w:sz w:val="24"/>
          <w:szCs w:val="24"/>
        </w:rPr>
        <w:t>Communication model with diagram</w:t>
      </w:r>
      <w:bookmarkEnd w:id="4"/>
    </w:p>
    <w:p w:rsidR="0061342A" w:rsidRPr="00C93A89" w:rsidRDefault="00973A38" w:rsidP="00C93A89">
      <w:pPr>
        <w:spacing w:line="360" w:lineRule="auto"/>
        <w:jc w:val="both"/>
        <w:rPr>
          <w:rFonts w:ascii="Times New Roman" w:hAnsi="Times New Roman" w:cs="Times New Roman"/>
          <w:sz w:val="24"/>
          <w:szCs w:val="24"/>
        </w:rPr>
      </w:pPr>
      <w:r w:rsidRPr="00C93A89">
        <w:rPr>
          <w:rFonts w:ascii="Times New Roman" w:hAnsi="Times New Roman" w:cs="Times New Roman"/>
          <w:sz w:val="24"/>
          <w:szCs w:val="24"/>
        </w:rPr>
        <w:t>Communication models are considered as one specific model that indicates the representation of the communication process which includes exchanging of thoughts, concepts, and ideas among two or more people. It might also include diagrams to present the communication. With the help of communication models, it would be much easier to effectively develop a systematic understanding of the communication topic. When it comes to the communication model, there are three particular communication models included which include transmission interactions and transaction models. All these three particular communication models are very helpful to manage the complex process of communication. The following are the particular models of communication that are highly popular not only among individuals but also in organizations.</w:t>
      </w:r>
    </w:p>
    <w:p w:rsidR="0061342A" w:rsidRPr="00C93A89" w:rsidRDefault="00973A38" w:rsidP="00C93A89">
      <w:pPr>
        <w:pStyle w:val="Heading2"/>
        <w:spacing w:line="360" w:lineRule="auto"/>
        <w:jc w:val="both"/>
        <w:rPr>
          <w:rFonts w:ascii="Times New Roman" w:hAnsi="Times New Roman" w:cs="Times New Roman"/>
          <w:b/>
          <w:color w:val="auto"/>
          <w:sz w:val="24"/>
          <w:szCs w:val="24"/>
        </w:rPr>
      </w:pPr>
      <w:bookmarkStart w:id="5" w:name="_Toc123236959"/>
      <w:r w:rsidRPr="00C93A89">
        <w:rPr>
          <w:rFonts w:ascii="Times New Roman" w:hAnsi="Times New Roman" w:cs="Times New Roman"/>
          <w:b/>
          <w:color w:val="auto"/>
          <w:sz w:val="24"/>
          <w:szCs w:val="24"/>
        </w:rPr>
        <w:t>The transaction model of communication</w:t>
      </w:r>
      <w:bookmarkEnd w:id="5"/>
    </w:p>
    <w:p w:rsidR="0061342A" w:rsidRPr="00C93A89" w:rsidRDefault="00973A38" w:rsidP="00C93A89">
      <w:pPr>
        <w:spacing w:line="360" w:lineRule="auto"/>
        <w:jc w:val="both"/>
        <w:rPr>
          <w:rFonts w:ascii="Times New Roman" w:hAnsi="Times New Roman" w:cs="Times New Roman"/>
          <w:sz w:val="24"/>
          <w:szCs w:val="24"/>
        </w:rPr>
      </w:pPr>
      <w:r w:rsidRPr="00C93A89">
        <w:rPr>
          <w:rFonts w:ascii="Times New Roman" w:hAnsi="Times New Roman" w:cs="Times New Roman"/>
          <w:sz w:val="24"/>
          <w:szCs w:val="24"/>
        </w:rPr>
        <w:t>This particular model is identified as a process under which the communicator easily generates the difference between reality with the cultural relational and social context. This communication process does not only include the communication of exchange messages but also includes communication for developing interc</w:t>
      </w:r>
      <w:r w:rsidR="00703A06" w:rsidRPr="00C93A89">
        <w:rPr>
          <w:rFonts w:ascii="Times New Roman" w:hAnsi="Times New Roman" w:cs="Times New Roman"/>
          <w:sz w:val="24"/>
          <w:szCs w:val="24"/>
        </w:rPr>
        <w:t>ultural alliances, shaping self-concept</w:t>
      </w:r>
      <w:r w:rsidRPr="00C93A89">
        <w:rPr>
          <w:rFonts w:ascii="Times New Roman" w:hAnsi="Times New Roman" w:cs="Times New Roman"/>
          <w:sz w:val="24"/>
          <w:szCs w:val="24"/>
        </w:rPr>
        <w:t xml:space="preserve"> creator relationships, and effectively engaging the other person in the communication. The role of the sender and receiver in this particular model of communication is different from other models. In this model, the involved people are not </w:t>
      </w:r>
      <w:r w:rsidR="00703A06" w:rsidRPr="00C93A89">
        <w:rPr>
          <w:rFonts w:ascii="Times New Roman" w:hAnsi="Times New Roman" w:cs="Times New Roman"/>
          <w:sz w:val="24"/>
          <w:szCs w:val="24"/>
        </w:rPr>
        <w:t>labeled</w:t>
      </w:r>
      <w:r w:rsidRPr="00C93A89">
        <w:rPr>
          <w:rFonts w:ascii="Times New Roman" w:hAnsi="Times New Roman" w:cs="Times New Roman"/>
          <w:sz w:val="24"/>
          <w:szCs w:val="24"/>
        </w:rPr>
        <w:t xml:space="preserve"> as receivers and send them but they are referred to as communicators</w:t>
      </w:r>
      <w:r w:rsidR="00CE68B9" w:rsidRPr="00C93A89">
        <w:rPr>
          <w:rFonts w:ascii="Times New Roman" w:hAnsi="Times New Roman" w:cs="Times New Roman"/>
          <w:sz w:val="24"/>
          <w:szCs w:val="24"/>
        </w:rPr>
        <w:t xml:space="preserve"> (</w:t>
      </w:r>
      <w:r w:rsidR="00CE68B9" w:rsidRPr="00C93A89">
        <w:rPr>
          <w:rFonts w:ascii="Times New Roman" w:hAnsi="Times New Roman" w:cs="Times New Roman"/>
          <w:sz w:val="24"/>
          <w:szCs w:val="24"/>
          <w:shd w:val="clear" w:color="auto" w:fill="FFFFFF"/>
        </w:rPr>
        <w:t>SYAHARUDIN, et al, 2022</w:t>
      </w:r>
      <w:r w:rsidR="00CE68B9" w:rsidRPr="00C93A89">
        <w:rPr>
          <w:rFonts w:ascii="Times New Roman" w:hAnsi="Times New Roman" w:cs="Times New Roman"/>
          <w:sz w:val="24"/>
          <w:szCs w:val="24"/>
        </w:rPr>
        <w:t>)</w:t>
      </w:r>
      <w:r w:rsidRPr="00C93A89">
        <w:rPr>
          <w:rFonts w:ascii="Times New Roman" w:hAnsi="Times New Roman" w:cs="Times New Roman"/>
          <w:sz w:val="24"/>
          <w:szCs w:val="24"/>
        </w:rPr>
        <w:t>. This is considered a very important model as it is very helpful for developing a clear adaption of communication strategies among these two participants including both verbal and nonverba</w:t>
      </w:r>
      <w:r w:rsidR="00703A06" w:rsidRPr="00C93A89">
        <w:rPr>
          <w:rFonts w:ascii="Times New Roman" w:hAnsi="Times New Roman" w:cs="Times New Roman"/>
          <w:sz w:val="24"/>
          <w:szCs w:val="24"/>
        </w:rPr>
        <w:t>l messages. The following image</w:t>
      </w:r>
      <w:r w:rsidRPr="00C93A89">
        <w:rPr>
          <w:rFonts w:ascii="Times New Roman" w:hAnsi="Times New Roman" w:cs="Times New Roman"/>
          <w:sz w:val="24"/>
          <w:szCs w:val="24"/>
        </w:rPr>
        <w:t xml:space="preserve"> is helpful to understand the communication process that runs through the transactional model of communication.</w:t>
      </w:r>
    </w:p>
    <w:p w:rsidR="00CE68B9" w:rsidRPr="00C93A89" w:rsidRDefault="00973A38" w:rsidP="00C93A89">
      <w:pPr>
        <w:spacing w:line="360" w:lineRule="auto"/>
        <w:jc w:val="both"/>
        <w:rPr>
          <w:rFonts w:ascii="Times New Roman" w:hAnsi="Times New Roman" w:cs="Times New Roman"/>
          <w:sz w:val="24"/>
          <w:szCs w:val="24"/>
        </w:rPr>
      </w:pPr>
      <w:r w:rsidRPr="00C93A89">
        <w:rPr>
          <w:rFonts w:ascii="Times New Roman" w:hAnsi="Times New Roman" w:cs="Times New Roman"/>
          <w:noProof/>
          <w:sz w:val="24"/>
          <w:szCs w:val="24"/>
          <w:lang w:val="en-US"/>
        </w:rPr>
        <w:lastRenderedPageBreak/>
        <w:drawing>
          <wp:inline distT="0" distB="0" distL="0" distR="0">
            <wp:extent cx="5667375" cy="20955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tretch>
                      <a:fillRect/>
                    </a:stretch>
                  </pic:blipFill>
                  <pic:spPr>
                    <a:xfrm>
                      <a:off x="0" y="0"/>
                      <a:ext cx="5667375" cy="2095500"/>
                    </a:xfrm>
                    <a:prstGeom prst="rect">
                      <a:avLst/>
                    </a:prstGeom>
                  </pic:spPr>
                </pic:pic>
              </a:graphicData>
            </a:graphic>
          </wp:inline>
        </w:drawing>
      </w:r>
    </w:p>
    <w:p w:rsidR="00CE68B9" w:rsidRPr="00C93A89" w:rsidRDefault="003C1B09" w:rsidP="00C93A89">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973A38" w:rsidRPr="00C93A89">
        <w:rPr>
          <w:rFonts w:ascii="Times New Roman" w:hAnsi="Times New Roman" w:cs="Times New Roman"/>
          <w:b/>
          <w:sz w:val="24"/>
          <w:szCs w:val="24"/>
        </w:rPr>
        <w:t>Source: open.lib.umn.edu, (2022)</w:t>
      </w:r>
    </w:p>
    <w:p w:rsidR="0061342A" w:rsidRPr="00C93A89" w:rsidRDefault="00973A38" w:rsidP="00C93A89">
      <w:pPr>
        <w:spacing w:line="360" w:lineRule="auto"/>
        <w:jc w:val="both"/>
        <w:rPr>
          <w:rFonts w:ascii="Times New Roman" w:hAnsi="Times New Roman" w:cs="Times New Roman"/>
          <w:sz w:val="24"/>
          <w:szCs w:val="24"/>
        </w:rPr>
      </w:pPr>
      <w:r w:rsidRPr="00C93A89">
        <w:rPr>
          <w:rFonts w:ascii="Times New Roman" w:hAnsi="Times New Roman" w:cs="Times New Roman"/>
          <w:sz w:val="24"/>
          <w:szCs w:val="24"/>
        </w:rPr>
        <w:t>This transaction model is helpful to develop a more complex understanding and it also includes different social rules and norms that help to bring a better social understanding of communication. It also includes different psychological and physical influences on communication. This particular model conveys communication as a strong force that helps to understand the reality before and after the specific interactions. It is very clear to understand that using this particular communication model is very helpful to effectively consider different contractual frames including relation to social and cultural context and also helps to understand various influences on communication when two or more i</w:t>
      </w:r>
      <w:r w:rsidR="00703A06" w:rsidRPr="00C93A89">
        <w:rPr>
          <w:rFonts w:ascii="Times New Roman" w:hAnsi="Times New Roman" w:cs="Times New Roman"/>
          <w:sz w:val="24"/>
          <w:szCs w:val="24"/>
        </w:rPr>
        <w:t>ndividuals start communicating</w:t>
      </w:r>
      <w:r w:rsidR="00CE68B9" w:rsidRPr="00C93A89">
        <w:rPr>
          <w:rFonts w:ascii="Times New Roman" w:hAnsi="Times New Roman" w:cs="Times New Roman"/>
          <w:sz w:val="24"/>
          <w:szCs w:val="24"/>
        </w:rPr>
        <w:t xml:space="preserve"> (</w:t>
      </w:r>
      <w:r w:rsidR="00CE68B9" w:rsidRPr="00C93A89">
        <w:rPr>
          <w:rFonts w:ascii="Times New Roman" w:hAnsi="Times New Roman" w:cs="Times New Roman"/>
          <w:sz w:val="24"/>
          <w:szCs w:val="24"/>
          <w:shd w:val="clear" w:color="auto" w:fill="FFFFFF"/>
        </w:rPr>
        <w:t>Van Herck, et al, 2022</w:t>
      </w:r>
      <w:r w:rsidR="00CE68B9" w:rsidRPr="00C93A89">
        <w:rPr>
          <w:rFonts w:ascii="Times New Roman" w:hAnsi="Times New Roman" w:cs="Times New Roman"/>
          <w:sz w:val="24"/>
          <w:szCs w:val="24"/>
        </w:rPr>
        <w:t>)</w:t>
      </w:r>
      <w:r w:rsidR="00703A06" w:rsidRPr="00C93A89">
        <w:rPr>
          <w:rFonts w:ascii="Times New Roman" w:hAnsi="Times New Roman" w:cs="Times New Roman"/>
          <w:sz w:val="24"/>
          <w:szCs w:val="24"/>
        </w:rPr>
        <w:t>.</w:t>
      </w:r>
    </w:p>
    <w:p w:rsidR="0061342A" w:rsidRPr="00C93A89" w:rsidRDefault="00973A38" w:rsidP="00C93A89">
      <w:pPr>
        <w:pStyle w:val="Heading1"/>
        <w:spacing w:line="360" w:lineRule="auto"/>
        <w:jc w:val="both"/>
        <w:rPr>
          <w:rFonts w:ascii="Times New Roman" w:hAnsi="Times New Roman" w:cs="Times New Roman"/>
          <w:b/>
          <w:color w:val="auto"/>
          <w:sz w:val="24"/>
          <w:szCs w:val="24"/>
        </w:rPr>
      </w:pPr>
      <w:bookmarkStart w:id="6" w:name="_Toc123236960"/>
      <w:r w:rsidRPr="00C93A89">
        <w:rPr>
          <w:rFonts w:ascii="Times New Roman" w:hAnsi="Times New Roman" w:cs="Times New Roman"/>
          <w:b/>
          <w:color w:val="auto"/>
          <w:sz w:val="24"/>
          <w:szCs w:val="24"/>
        </w:rPr>
        <w:t>Definition of integrated Marketing Communication</w:t>
      </w:r>
      <w:bookmarkEnd w:id="6"/>
    </w:p>
    <w:p w:rsidR="0061342A" w:rsidRPr="00C93A89" w:rsidRDefault="00973A38" w:rsidP="00C93A89">
      <w:pPr>
        <w:spacing w:line="360" w:lineRule="auto"/>
        <w:jc w:val="both"/>
        <w:rPr>
          <w:rFonts w:ascii="Times New Roman" w:hAnsi="Times New Roman" w:cs="Times New Roman"/>
          <w:sz w:val="24"/>
          <w:szCs w:val="24"/>
        </w:rPr>
      </w:pPr>
      <w:r w:rsidRPr="00C93A89">
        <w:rPr>
          <w:rFonts w:ascii="Times New Roman" w:hAnsi="Times New Roman" w:cs="Times New Roman"/>
          <w:sz w:val="24"/>
          <w:szCs w:val="24"/>
        </w:rPr>
        <w:t>Integrated market communication is referred to as an effective planning process that is mainly designed to assure that all of the different brand contacts that would be received by the customers in the context of a service product from the company must need to be very consistent and relevant to the customers over time. It is very important for the various companies operating in competitive industries that an integrated Marketing strategy is very effective to deliver a unified message to the company's target customer groups using different effective and popular marketing channels which is helpful to attract the customers toward the brand. This strategy is bringing effective connecting tissues that are mainly ensuring an appropriate brand consistent c using different marketing channels and aligning those channels for bringing better communication with the customers to achieve the business objectives</w:t>
      </w:r>
      <w:r w:rsidR="00CE68B9" w:rsidRPr="00C93A89">
        <w:rPr>
          <w:rFonts w:ascii="Times New Roman" w:hAnsi="Times New Roman" w:cs="Times New Roman"/>
          <w:sz w:val="24"/>
          <w:szCs w:val="24"/>
        </w:rPr>
        <w:t xml:space="preserve"> (</w:t>
      </w:r>
      <w:r w:rsidR="00CE68B9" w:rsidRPr="00C93A89">
        <w:rPr>
          <w:rFonts w:ascii="Times New Roman" w:hAnsi="Times New Roman" w:cs="Times New Roman"/>
          <w:sz w:val="24"/>
          <w:szCs w:val="24"/>
          <w:shd w:val="clear" w:color="auto" w:fill="FFFFFF"/>
        </w:rPr>
        <w:t>Rehman, et al, 2022</w:t>
      </w:r>
      <w:r w:rsidR="00CE68B9" w:rsidRPr="00C93A89">
        <w:rPr>
          <w:rFonts w:ascii="Times New Roman" w:hAnsi="Times New Roman" w:cs="Times New Roman"/>
          <w:sz w:val="24"/>
          <w:szCs w:val="24"/>
        </w:rPr>
        <w:t>)</w:t>
      </w:r>
      <w:r w:rsidRPr="00C93A89">
        <w:rPr>
          <w:rFonts w:ascii="Times New Roman" w:hAnsi="Times New Roman" w:cs="Times New Roman"/>
          <w:sz w:val="24"/>
          <w:szCs w:val="24"/>
        </w:rPr>
        <w:t>. With target customer groups this strategy is very helpful to make more engagement wit</w:t>
      </w:r>
      <w:r w:rsidR="00703A06" w:rsidRPr="00C93A89">
        <w:rPr>
          <w:rFonts w:ascii="Times New Roman" w:hAnsi="Times New Roman" w:cs="Times New Roman"/>
          <w:sz w:val="24"/>
          <w:szCs w:val="24"/>
        </w:rPr>
        <w:t xml:space="preserve">h the communication processes. </w:t>
      </w:r>
    </w:p>
    <w:p w:rsidR="0061342A" w:rsidRPr="00C93A89" w:rsidRDefault="00973A38" w:rsidP="00C93A89">
      <w:pPr>
        <w:pStyle w:val="Heading1"/>
        <w:spacing w:line="360" w:lineRule="auto"/>
        <w:jc w:val="both"/>
        <w:rPr>
          <w:rFonts w:ascii="Times New Roman" w:hAnsi="Times New Roman" w:cs="Times New Roman"/>
          <w:b/>
          <w:color w:val="auto"/>
          <w:sz w:val="24"/>
          <w:szCs w:val="24"/>
        </w:rPr>
      </w:pPr>
      <w:bookmarkStart w:id="7" w:name="_Toc123236961"/>
      <w:r w:rsidRPr="00C93A89">
        <w:rPr>
          <w:rFonts w:ascii="Times New Roman" w:hAnsi="Times New Roman" w:cs="Times New Roman"/>
          <w:b/>
          <w:color w:val="auto"/>
          <w:sz w:val="24"/>
          <w:szCs w:val="24"/>
        </w:rPr>
        <w:lastRenderedPageBreak/>
        <w:t>New promotional strategies to raise awareness</w:t>
      </w:r>
      <w:bookmarkEnd w:id="7"/>
    </w:p>
    <w:p w:rsidR="0061342A" w:rsidRPr="00C93A89" w:rsidRDefault="008001AF" w:rsidP="00C93A89">
      <w:pPr>
        <w:spacing w:line="360" w:lineRule="auto"/>
        <w:jc w:val="both"/>
        <w:rPr>
          <w:rFonts w:ascii="Times New Roman" w:hAnsi="Times New Roman" w:cs="Times New Roman"/>
          <w:sz w:val="24"/>
          <w:szCs w:val="24"/>
        </w:rPr>
      </w:pPr>
      <w:r>
        <w:rPr>
          <w:rFonts w:ascii="Times New Roman" w:hAnsi="Times New Roman" w:cs="Times New Roman"/>
          <w:sz w:val="24"/>
          <w:szCs w:val="24"/>
        </w:rPr>
        <w:t>H&amp;M</w:t>
      </w:r>
      <w:r w:rsidR="00973A38" w:rsidRPr="00C93A89">
        <w:rPr>
          <w:rFonts w:ascii="Times New Roman" w:hAnsi="Times New Roman" w:cs="Times New Roman"/>
          <w:sz w:val="24"/>
          <w:szCs w:val="24"/>
        </w:rPr>
        <w:t xml:space="preserve"> is one of the most popular brands in the fashion industry of the world. However, in the past few years, the company has been facing different challenges in terms of managing its financial stability as well as supply chain management. It has been identified that all of these issues are making a significant negative impact on the performance of the overall business, especially in terms of financial management. To effectively improve the financial stability of the company, awareness among the customers must need to be improved</w:t>
      </w:r>
      <w:r w:rsidR="00CE68B9" w:rsidRPr="00C93A89">
        <w:rPr>
          <w:rFonts w:ascii="Times New Roman" w:hAnsi="Times New Roman" w:cs="Times New Roman"/>
          <w:sz w:val="24"/>
          <w:szCs w:val="24"/>
        </w:rPr>
        <w:t xml:space="preserve"> (</w:t>
      </w:r>
      <w:r w:rsidR="00CE68B9" w:rsidRPr="00C93A89">
        <w:rPr>
          <w:rFonts w:ascii="Times New Roman" w:hAnsi="Times New Roman" w:cs="Times New Roman"/>
          <w:sz w:val="24"/>
          <w:szCs w:val="24"/>
          <w:shd w:val="clear" w:color="auto" w:fill="FFFFFF"/>
        </w:rPr>
        <w:t>Dara and Wijaya, 2022</w:t>
      </w:r>
      <w:r w:rsidR="00CE68B9" w:rsidRPr="00C93A89">
        <w:rPr>
          <w:rFonts w:ascii="Times New Roman" w:hAnsi="Times New Roman" w:cs="Times New Roman"/>
          <w:sz w:val="24"/>
          <w:szCs w:val="24"/>
        </w:rPr>
        <w:t>)</w:t>
      </w:r>
      <w:r w:rsidR="00973A38" w:rsidRPr="00C93A89">
        <w:rPr>
          <w:rFonts w:ascii="Times New Roman" w:hAnsi="Times New Roman" w:cs="Times New Roman"/>
          <w:sz w:val="24"/>
          <w:szCs w:val="24"/>
        </w:rPr>
        <w:t>. The awareness level can easily improve using different promotion strategies which are very helpful for promoting awareness among the customers including both existing and potential customers of the brand.</w:t>
      </w:r>
    </w:p>
    <w:p w:rsidR="0061342A" w:rsidRPr="00C93A89" w:rsidRDefault="00973A38" w:rsidP="00C93A89">
      <w:pPr>
        <w:spacing w:line="360" w:lineRule="auto"/>
        <w:jc w:val="both"/>
        <w:rPr>
          <w:rFonts w:ascii="Times New Roman" w:hAnsi="Times New Roman" w:cs="Times New Roman"/>
          <w:sz w:val="24"/>
          <w:szCs w:val="24"/>
        </w:rPr>
      </w:pPr>
      <w:r w:rsidRPr="007115E7">
        <w:rPr>
          <w:rFonts w:ascii="Times New Roman" w:hAnsi="Times New Roman" w:cs="Times New Roman"/>
          <w:b/>
          <w:sz w:val="24"/>
          <w:szCs w:val="24"/>
        </w:rPr>
        <w:t>Social media channels for increased customer reach</w:t>
      </w:r>
      <w:r w:rsidRPr="00C93A89">
        <w:rPr>
          <w:rFonts w:ascii="Times New Roman" w:hAnsi="Times New Roman" w:cs="Times New Roman"/>
          <w:sz w:val="24"/>
          <w:szCs w:val="24"/>
        </w:rPr>
        <w:t xml:space="preserve"> - it has been considered very important to effectively improve the awareness of the customers that the company must be able to reach out to the extended group of customers. It is important to identify that social media channels such as Facebook Instagram Twitter YouTube WhatsApp and others are highly popular among the targeted customer group of the country /world. It has been identified that youngsters are highly using these channels which are the primary target group of customers for the brand. It is very effective to use social media channels for promoting awareness among customers as it increases the customer reach of the company</w:t>
      </w:r>
      <w:r w:rsidR="00CE68B9" w:rsidRPr="00C93A89">
        <w:rPr>
          <w:rFonts w:ascii="Times New Roman" w:hAnsi="Times New Roman" w:cs="Times New Roman"/>
          <w:sz w:val="24"/>
          <w:szCs w:val="24"/>
        </w:rPr>
        <w:t xml:space="preserve"> (</w:t>
      </w:r>
      <w:r w:rsidR="007115E7">
        <w:rPr>
          <w:rFonts w:ascii="Times New Roman" w:hAnsi="Times New Roman" w:cs="Times New Roman"/>
          <w:sz w:val="24"/>
          <w:szCs w:val="24"/>
          <w:shd w:val="clear" w:color="auto" w:fill="FFFFFF"/>
        </w:rPr>
        <w:t>Gordon-Isasi, et al, 2022</w:t>
      </w:r>
      <w:r w:rsidR="00CE68B9" w:rsidRPr="00C93A89">
        <w:rPr>
          <w:rFonts w:ascii="Times New Roman" w:hAnsi="Times New Roman" w:cs="Times New Roman"/>
          <w:sz w:val="24"/>
          <w:szCs w:val="24"/>
        </w:rPr>
        <w:t>)</w:t>
      </w:r>
      <w:r w:rsidRPr="00C93A89">
        <w:rPr>
          <w:rFonts w:ascii="Times New Roman" w:hAnsi="Times New Roman" w:cs="Times New Roman"/>
          <w:sz w:val="24"/>
          <w:szCs w:val="24"/>
        </w:rPr>
        <w:t>.</w:t>
      </w:r>
    </w:p>
    <w:p w:rsidR="0061342A" w:rsidRPr="00C93A89" w:rsidRDefault="00973A38" w:rsidP="00C93A89">
      <w:pPr>
        <w:spacing w:line="360" w:lineRule="auto"/>
        <w:jc w:val="both"/>
        <w:rPr>
          <w:rFonts w:ascii="Times New Roman" w:hAnsi="Times New Roman" w:cs="Times New Roman"/>
          <w:sz w:val="24"/>
          <w:szCs w:val="24"/>
        </w:rPr>
      </w:pPr>
      <w:r w:rsidRPr="007115E7">
        <w:rPr>
          <w:rFonts w:ascii="Times New Roman" w:hAnsi="Times New Roman" w:cs="Times New Roman"/>
          <w:b/>
          <w:sz w:val="24"/>
          <w:szCs w:val="24"/>
        </w:rPr>
        <w:t>Effective awareness-based campaigns</w:t>
      </w:r>
      <w:r w:rsidRPr="00C93A89">
        <w:rPr>
          <w:rFonts w:ascii="Times New Roman" w:hAnsi="Times New Roman" w:cs="Times New Roman"/>
          <w:sz w:val="24"/>
          <w:szCs w:val="24"/>
        </w:rPr>
        <w:t xml:space="preserve"> - To improve awareness one of the most important aspects is that the company would invest in developing awareness-based campaigns. The campaigns would be primarily aimed to improve the awareness of the potential and existing customer groups about the company and its specifications for its production services. The inclusion of an effective awareness-based campaign would be highly effective to bring more positive outcomes in terms of raising awareness among the customers.</w:t>
      </w:r>
    </w:p>
    <w:p w:rsidR="0061342A" w:rsidRPr="00C93A89" w:rsidRDefault="00973A38" w:rsidP="00C93A89">
      <w:pPr>
        <w:spacing w:line="360" w:lineRule="auto"/>
        <w:jc w:val="both"/>
        <w:rPr>
          <w:rFonts w:ascii="Times New Roman" w:hAnsi="Times New Roman" w:cs="Times New Roman"/>
          <w:sz w:val="24"/>
          <w:szCs w:val="24"/>
        </w:rPr>
      </w:pPr>
      <w:r w:rsidRPr="007115E7">
        <w:rPr>
          <w:rFonts w:ascii="Times New Roman" w:hAnsi="Times New Roman" w:cs="Times New Roman"/>
          <w:b/>
          <w:sz w:val="24"/>
          <w:szCs w:val="24"/>
        </w:rPr>
        <w:t>Emotionally connecting advertisements</w:t>
      </w:r>
      <w:r w:rsidRPr="00C93A89">
        <w:rPr>
          <w:rFonts w:ascii="Times New Roman" w:hAnsi="Times New Roman" w:cs="Times New Roman"/>
          <w:sz w:val="24"/>
          <w:szCs w:val="24"/>
        </w:rPr>
        <w:t xml:space="preserve"> - when it comes to designing and developing different types of advertisements for promoting awareness among the customers about the company, one of the most important factors associated with the advertisement and its success is that the brand must be able to develop emotionally connecting advertisements</w:t>
      </w:r>
      <w:r w:rsidR="00CE68B9" w:rsidRPr="00C93A89">
        <w:rPr>
          <w:rFonts w:ascii="Times New Roman" w:hAnsi="Times New Roman" w:cs="Times New Roman"/>
          <w:sz w:val="24"/>
          <w:szCs w:val="24"/>
        </w:rPr>
        <w:t xml:space="preserve"> (</w:t>
      </w:r>
      <w:r w:rsidR="00CE68B9" w:rsidRPr="00C93A89">
        <w:rPr>
          <w:rFonts w:ascii="Times New Roman" w:hAnsi="Times New Roman" w:cs="Times New Roman"/>
          <w:sz w:val="24"/>
          <w:szCs w:val="24"/>
          <w:shd w:val="clear" w:color="auto" w:fill="FFFFFF"/>
        </w:rPr>
        <w:t>Mitra and Wibowo, 2022</w:t>
      </w:r>
      <w:r w:rsidR="00CE68B9" w:rsidRPr="00C93A89">
        <w:rPr>
          <w:rFonts w:ascii="Times New Roman" w:hAnsi="Times New Roman" w:cs="Times New Roman"/>
          <w:sz w:val="24"/>
          <w:szCs w:val="24"/>
        </w:rPr>
        <w:t>)</w:t>
      </w:r>
      <w:r w:rsidRPr="00C93A89">
        <w:rPr>
          <w:rFonts w:ascii="Times New Roman" w:hAnsi="Times New Roman" w:cs="Times New Roman"/>
          <w:sz w:val="24"/>
          <w:szCs w:val="24"/>
        </w:rPr>
        <w:t xml:space="preserve">. The higher the advertisements of the company are emotionally connecting with the customers, the higher the possibilities for better and more effective awareness levels would be increased among the customers. It has been that the company is highly required for </w:t>
      </w:r>
      <w:r w:rsidRPr="00C93A89">
        <w:rPr>
          <w:rFonts w:ascii="Times New Roman" w:hAnsi="Times New Roman" w:cs="Times New Roman"/>
          <w:sz w:val="24"/>
          <w:szCs w:val="24"/>
        </w:rPr>
        <w:lastRenderedPageBreak/>
        <w:t xml:space="preserve">effective and emotionally connected advertisements to be designed and run on appropriate communication channels to raise the awareness of the customers. </w:t>
      </w:r>
    </w:p>
    <w:p w:rsidR="00A100E9" w:rsidRPr="00C93A89" w:rsidRDefault="00973A38" w:rsidP="00C93A89">
      <w:pPr>
        <w:pStyle w:val="Heading1"/>
        <w:spacing w:line="360" w:lineRule="auto"/>
        <w:jc w:val="both"/>
        <w:rPr>
          <w:rFonts w:ascii="Times New Roman" w:hAnsi="Times New Roman" w:cs="Times New Roman"/>
          <w:b/>
          <w:color w:val="auto"/>
          <w:sz w:val="24"/>
          <w:szCs w:val="24"/>
        </w:rPr>
      </w:pPr>
      <w:bookmarkStart w:id="8" w:name="_Toc123236962"/>
      <w:r w:rsidRPr="00C93A89">
        <w:rPr>
          <w:rFonts w:ascii="Times New Roman" w:hAnsi="Times New Roman" w:cs="Times New Roman"/>
          <w:b/>
          <w:color w:val="auto"/>
          <w:sz w:val="24"/>
          <w:szCs w:val="24"/>
        </w:rPr>
        <w:t>Definition of branding and brand equity</w:t>
      </w:r>
      <w:bookmarkEnd w:id="8"/>
      <w:r w:rsidR="00715201" w:rsidRPr="00C93A89">
        <w:rPr>
          <w:rFonts w:ascii="Times New Roman" w:hAnsi="Times New Roman" w:cs="Times New Roman"/>
          <w:b/>
          <w:color w:val="auto"/>
          <w:sz w:val="24"/>
          <w:szCs w:val="24"/>
        </w:rPr>
        <w:t xml:space="preserve"> </w:t>
      </w:r>
    </w:p>
    <w:p w:rsidR="0061342A" w:rsidRPr="00C93A89" w:rsidRDefault="00973A38" w:rsidP="00C93A89">
      <w:pPr>
        <w:spacing w:line="360" w:lineRule="auto"/>
        <w:jc w:val="both"/>
        <w:rPr>
          <w:rFonts w:ascii="Times New Roman" w:hAnsi="Times New Roman" w:cs="Times New Roman"/>
          <w:sz w:val="24"/>
          <w:szCs w:val="24"/>
        </w:rPr>
      </w:pPr>
      <w:r w:rsidRPr="00C93A89">
        <w:rPr>
          <w:rFonts w:ascii="Times New Roman" w:hAnsi="Times New Roman" w:cs="Times New Roman"/>
          <w:sz w:val="24"/>
          <w:szCs w:val="24"/>
        </w:rPr>
        <w:t>Branding refers to a particular process that is very helpful for creating a unique Identity date for the organizations among the targeted customer groups and audiences. It includes the visual design of the tagline logo brand name which can easily be memorized by the customers and that indicates the very different brand value of the customers.</w:t>
      </w:r>
    </w:p>
    <w:p w:rsidR="0061342A" w:rsidRPr="00C93A89" w:rsidRDefault="00973A38" w:rsidP="00C93A89">
      <w:pPr>
        <w:spacing w:line="360" w:lineRule="auto"/>
        <w:jc w:val="both"/>
        <w:rPr>
          <w:rFonts w:ascii="Times New Roman" w:hAnsi="Times New Roman" w:cs="Times New Roman"/>
          <w:sz w:val="24"/>
          <w:szCs w:val="24"/>
        </w:rPr>
      </w:pPr>
      <w:r w:rsidRPr="00C93A89">
        <w:rPr>
          <w:rFonts w:ascii="Times New Roman" w:hAnsi="Times New Roman" w:cs="Times New Roman"/>
          <w:sz w:val="24"/>
          <w:szCs w:val="24"/>
        </w:rPr>
        <w:t>Brand equity is one of the most popular marketing terms that refers to the particular value associated with the brand. It is very important to understand that the value of a particular brand could be effectively determined by the experiences and perceptions of the customers that are associated with a specific brand. The more people think about any of the brands the more it increases positive brand equity for the company. There are 4 particular dimensions or elements that are associated with brand equity which include awareness of the brand, brand associations, brand loyalty, and the perceived quality of the brand to its customers</w:t>
      </w:r>
      <w:r w:rsidR="00CE68B9" w:rsidRPr="00C93A89">
        <w:rPr>
          <w:rFonts w:ascii="Times New Roman" w:hAnsi="Times New Roman" w:cs="Times New Roman"/>
          <w:sz w:val="24"/>
          <w:szCs w:val="24"/>
        </w:rPr>
        <w:t xml:space="preserve"> (</w:t>
      </w:r>
      <w:r w:rsidR="00CE68B9" w:rsidRPr="00C93A89">
        <w:rPr>
          <w:rFonts w:ascii="Times New Roman" w:hAnsi="Times New Roman" w:cs="Times New Roman"/>
          <w:sz w:val="24"/>
          <w:szCs w:val="24"/>
          <w:shd w:val="clear" w:color="auto" w:fill="FFFFFF"/>
        </w:rPr>
        <w:t>Parris and Guzmán, 2022</w:t>
      </w:r>
      <w:r w:rsidR="00CE68B9" w:rsidRPr="00C93A89">
        <w:rPr>
          <w:rFonts w:ascii="Times New Roman" w:hAnsi="Times New Roman" w:cs="Times New Roman"/>
          <w:sz w:val="24"/>
          <w:szCs w:val="24"/>
        </w:rPr>
        <w:t>)</w:t>
      </w:r>
      <w:r w:rsidRPr="00C93A89">
        <w:rPr>
          <w:rFonts w:ascii="Times New Roman" w:hAnsi="Times New Roman" w:cs="Times New Roman"/>
          <w:sz w:val="24"/>
          <w:szCs w:val="24"/>
        </w:rPr>
        <w:t>. It has been identified that it is very important for the organization to effectively develop brand equity as it helps the company to effectively focus on the road map for building more potential value to the organization in the context of customer base and competitive advantage.</w:t>
      </w:r>
    </w:p>
    <w:p w:rsidR="00A100E9" w:rsidRPr="00C93A89" w:rsidRDefault="00973A38" w:rsidP="00C93A89">
      <w:pPr>
        <w:pStyle w:val="Heading1"/>
        <w:spacing w:line="360" w:lineRule="auto"/>
        <w:jc w:val="both"/>
        <w:rPr>
          <w:rFonts w:ascii="Times New Roman" w:hAnsi="Times New Roman" w:cs="Times New Roman"/>
          <w:b/>
          <w:color w:val="auto"/>
          <w:sz w:val="24"/>
          <w:szCs w:val="24"/>
        </w:rPr>
      </w:pPr>
      <w:bookmarkStart w:id="9" w:name="_Toc123236963"/>
      <w:r w:rsidRPr="00C93A89">
        <w:rPr>
          <w:rFonts w:ascii="Times New Roman" w:hAnsi="Times New Roman" w:cs="Times New Roman"/>
          <w:b/>
          <w:color w:val="auto"/>
          <w:sz w:val="24"/>
          <w:szCs w:val="24"/>
        </w:rPr>
        <w:t>Keller’s Brand Equity model to the company</w:t>
      </w:r>
      <w:bookmarkEnd w:id="9"/>
      <w:r w:rsidRPr="00C93A89">
        <w:rPr>
          <w:rFonts w:ascii="Times New Roman" w:hAnsi="Times New Roman" w:cs="Times New Roman"/>
          <w:b/>
          <w:color w:val="auto"/>
          <w:sz w:val="24"/>
          <w:szCs w:val="24"/>
        </w:rPr>
        <w:t xml:space="preserve"> </w:t>
      </w:r>
    </w:p>
    <w:p w:rsidR="00703A06" w:rsidRPr="00C93A89" w:rsidRDefault="00973A38" w:rsidP="00C93A89">
      <w:pPr>
        <w:spacing w:line="360" w:lineRule="auto"/>
        <w:jc w:val="both"/>
        <w:rPr>
          <w:rFonts w:ascii="Times New Roman" w:hAnsi="Times New Roman" w:cs="Times New Roman"/>
          <w:sz w:val="24"/>
          <w:szCs w:val="24"/>
        </w:rPr>
      </w:pPr>
      <w:r w:rsidRPr="00C93A89">
        <w:rPr>
          <w:rFonts w:ascii="Times New Roman" w:hAnsi="Times New Roman" w:cs="Times New Roman"/>
          <w:sz w:val="24"/>
          <w:szCs w:val="24"/>
        </w:rPr>
        <w:t>The marketing requirements and needs of organizations are highly changed now and it has been impacted by several of the elements throughout the years. However, the most important aspect is that the customer comes first which is one of the most important parameters for running effective marketing strategies for the company. The brand equity of the organization can easily be evaluated if an effective brand equity model would be run within the company to acquire more effective outcomes. Keller's brand equity model is one of the most commonly known consumer-based brand equity models which was developed by Kevin Way Keller. The concept behind this model is very simple which refers to developing strong brand value. The company must effectively focus on developing the right brand image for the organization by constructing a very ideal experience with the brand for its customers</w:t>
      </w:r>
      <w:r w:rsidR="00C93A89" w:rsidRPr="00C93A89">
        <w:rPr>
          <w:rFonts w:ascii="Times New Roman" w:hAnsi="Times New Roman" w:cs="Times New Roman"/>
          <w:sz w:val="24"/>
          <w:szCs w:val="24"/>
        </w:rPr>
        <w:t xml:space="preserve"> (</w:t>
      </w:r>
      <w:r w:rsidR="00C93A89" w:rsidRPr="00C93A89">
        <w:rPr>
          <w:rFonts w:ascii="Times New Roman" w:hAnsi="Times New Roman" w:cs="Times New Roman"/>
          <w:sz w:val="24"/>
          <w:szCs w:val="24"/>
          <w:shd w:val="clear" w:color="auto" w:fill="FFFFFF"/>
        </w:rPr>
        <w:t>Purani and Jeesha, 2022</w:t>
      </w:r>
      <w:r w:rsidR="00C93A89" w:rsidRPr="00C93A89">
        <w:rPr>
          <w:rFonts w:ascii="Times New Roman" w:hAnsi="Times New Roman" w:cs="Times New Roman"/>
          <w:sz w:val="24"/>
          <w:szCs w:val="24"/>
        </w:rPr>
        <w:t>)</w:t>
      </w:r>
      <w:r w:rsidRPr="00C93A89">
        <w:rPr>
          <w:rFonts w:ascii="Times New Roman" w:hAnsi="Times New Roman" w:cs="Times New Roman"/>
          <w:sz w:val="24"/>
          <w:szCs w:val="24"/>
        </w:rPr>
        <w:t xml:space="preserve">. </w:t>
      </w:r>
    </w:p>
    <w:p w:rsidR="00F16159" w:rsidRDefault="00973A38" w:rsidP="00C93A89">
      <w:pPr>
        <w:spacing w:line="360" w:lineRule="auto"/>
        <w:jc w:val="both"/>
        <w:rPr>
          <w:rFonts w:ascii="Times New Roman" w:hAnsi="Times New Roman" w:cs="Times New Roman"/>
          <w:sz w:val="24"/>
          <w:szCs w:val="24"/>
        </w:rPr>
      </w:pPr>
      <w:r w:rsidRPr="00C93A89">
        <w:rPr>
          <w:rFonts w:ascii="Times New Roman" w:hAnsi="Times New Roman" w:cs="Times New Roman"/>
          <w:sz w:val="24"/>
          <w:szCs w:val="24"/>
        </w:rPr>
        <w:t xml:space="preserve">It is also indicating that each of the experiences with the brand would be helpful to leave the customers with positive emotions, thoughts, and convictions. It is also indicating that when the companies can approve that their company can easily provide value then it is considered very helpful for building brand equity of the brand among the customers. This particular model has </w:t>
      </w:r>
      <w:r w:rsidRPr="00C93A89">
        <w:rPr>
          <w:rFonts w:ascii="Times New Roman" w:hAnsi="Times New Roman" w:cs="Times New Roman"/>
          <w:sz w:val="24"/>
          <w:szCs w:val="24"/>
        </w:rPr>
        <w:lastRenderedPageBreak/>
        <w:t>four different levels which include identity meaning response and relationship. It is helpful to identify that when it comes to creating a very solid brand, it is highly important that a strong fundamental customer relationship would be developed which will be helpful to develop solid brand equity. The following will be the evaluation of the process of this particular model within the context of H&amp;M.</w:t>
      </w:r>
    </w:p>
    <w:p w:rsidR="008001AF" w:rsidRDefault="008001AF" w:rsidP="00C93A89">
      <w:pPr>
        <w:spacing w:line="360" w:lineRule="auto"/>
        <w:jc w:val="both"/>
        <w:rPr>
          <w:rFonts w:ascii="Times New Roman" w:hAnsi="Times New Roman" w:cs="Times New Roman"/>
          <w:sz w:val="24"/>
          <w:szCs w:val="24"/>
        </w:rPr>
      </w:pPr>
      <w:r w:rsidRPr="00924060">
        <w:rPr>
          <w:noProof/>
          <w:highlight w:val="green"/>
          <w:lang w:val="en-US"/>
        </w:rPr>
        <w:drawing>
          <wp:inline distT="0" distB="0" distL="0" distR="0" wp14:anchorId="3BF37682" wp14:editId="06163AA3">
            <wp:extent cx="5731510" cy="23475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347595"/>
                    </a:xfrm>
                    <a:prstGeom prst="rect">
                      <a:avLst/>
                    </a:prstGeom>
                  </pic:spPr>
                </pic:pic>
              </a:graphicData>
            </a:graphic>
          </wp:inline>
        </w:drawing>
      </w:r>
    </w:p>
    <w:p w:rsidR="008001AF" w:rsidRPr="00E00D2E" w:rsidRDefault="008001AF" w:rsidP="008001AF">
      <w:pPr>
        <w:pStyle w:val="Caption"/>
        <w:jc w:val="center"/>
        <w:rPr>
          <w:rFonts w:ascii="Times New Roman" w:hAnsi="Times New Roman" w:cs="Times New Roman"/>
          <w:sz w:val="24"/>
          <w:szCs w:val="24"/>
        </w:rPr>
      </w:pPr>
      <w:r w:rsidRPr="00E00D2E">
        <w:t xml:space="preserve">Figure </w:t>
      </w:r>
      <w:r w:rsidRPr="00E00D2E">
        <w:fldChar w:fldCharType="begin"/>
      </w:r>
      <w:r w:rsidRPr="00E00D2E">
        <w:instrText xml:space="preserve"> SEQ Figure \* ARABIC </w:instrText>
      </w:r>
      <w:r w:rsidRPr="00E00D2E">
        <w:fldChar w:fldCharType="separate"/>
      </w:r>
      <w:r w:rsidRPr="00E00D2E">
        <w:rPr>
          <w:noProof/>
        </w:rPr>
        <w:t>1</w:t>
      </w:r>
      <w:r w:rsidRPr="00E00D2E">
        <w:fldChar w:fldCharType="end"/>
      </w:r>
      <w:r w:rsidRPr="00E00D2E">
        <w:t xml:space="preserve"> Keller's Brand Equity Model</w:t>
      </w:r>
    </w:p>
    <w:p w:rsidR="008001AF" w:rsidRPr="00C93A89" w:rsidRDefault="008001AF" w:rsidP="008001AF">
      <w:pPr>
        <w:spacing w:line="360" w:lineRule="auto"/>
        <w:jc w:val="center"/>
        <w:rPr>
          <w:rFonts w:ascii="Times New Roman" w:hAnsi="Times New Roman" w:cs="Times New Roman"/>
          <w:sz w:val="24"/>
          <w:szCs w:val="24"/>
        </w:rPr>
      </w:pPr>
      <w:r w:rsidRPr="00E00D2E">
        <w:rPr>
          <w:rFonts w:ascii="Times New Roman" w:hAnsi="Times New Roman" w:cs="Times New Roman"/>
          <w:sz w:val="24"/>
          <w:szCs w:val="24"/>
        </w:rPr>
        <w:t>Source: mindtools, (2023)</w:t>
      </w:r>
    </w:p>
    <w:p w:rsidR="00F16159" w:rsidRPr="00C93A89" w:rsidRDefault="00973A38" w:rsidP="00C93A89">
      <w:pPr>
        <w:spacing w:line="360" w:lineRule="auto"/>
        <w:jc w:val="both"/>
        <w:rPr>
          <w:rFonts w:ascii="Times New Roman" w:hAnsi="Times New Roman" w:cs="Times New Roman"/>
          <w:sz w:val="24"/>
          <w:szCs w:val="24"/>
        </w:rPr>
      </w:pPr>
      <w:r w:rsidRPr="007115E7">
        <w:rPr>
          <w:rFonts w:ascii="Times New Roman" w:hAnsi="Times New Roman" w:cs="Times New Roman"/>
          <w:b/>
          <w:sz w:val="24"/>
          <w:szCs w:val="24"/>
        </w:rPr>
        <w:t>Identity</w:t>
      </w:r>
      <w:r w:rsidRPr="007115E7">
        <w:rPr>
          <w:rFonts w:ascii="Times New Roman" w:hAnsi="Times New Roman" w:cs="Times New Roman"/>
          <w:sz w:val="24"/>
          <w:szCs w:val="24"/>
        </w:rPr>
        <w:t xml:space="preserve"> </w:t>
      </w:r>
      <w:r w:rsidRPr="00C93A89">
        <w:rPr>
          <w:rFonts w:ascii="Times New Roman" w:hAnsi="Times New Roman" w:cs="Times New Roman"/>
          <w:sz w:val="24"/>
          <w:szCs w:val="24"/>
        </w:rPr>
        <w:t>- this is identified as one of the biggest aspects associated with this particular model which mainly includes the identity of the particular business. It is helpful to understand that the awareness level among the customers about the brand is referred to as the brand identity which is perceived by the existing and potential customers of the company. The better the brand identity would be developed the better it indicates for the organization to effectively focus on the establishment of the</w:t>
      </w:r>
      <w:r w:rsidR="008001AF">
        <w:rPr>
          <w:rFonts w:ascii="Times New Roman" w:hAnsi="Times New Roman" w:cs="Times New Roman"/>
          <w:sz w:val="24"/>
          <w:szCs w:val="24"/>
        </w:rPr>
        <w:t xml:space="preserve"> performance of the company. H&amp;M</w:t>
      </w:r>
      <w:r w:rsidRPr="00C93A89">
        <w:rPr>
          <w:rFonts w:ascii="Times New Roman" w:hAnsi="Times New Roman" w:cs="Times New Roman"/>
          <w:sz w:val="24"/>
          <w:szCs w:val="24"/>
        </w:rPr>
        <w:t xml:space="preserve"> has a huge brand awareness among worldwide customers. The company has been operating from Sweden however the brand awareness is highly amazing at a worldwide level. Over the years the company has not only expanded its business into different countries but also extended its portfolio of products by effective inclusion of the fashion trends of different cultures in the product portfolio</w:t>
      </w:r>
      <w:r w:rsidR="00C93A89" w:rsidRPr="00C93A89">
        <w:rPr>
          <w:rFonts w:ascii="Times New Roman" w:hAnsi="Times New Roman" w:cs="Times New Roman"/>
          <w:sz w:val="24"/>
          <w:szCs w:val="24"/>
        </w:rPr>
        <w:t xml:space="preserve"> (</w:t>
      </w:r>
      <w:r w:rsidR="00C93A89" w:rsidRPr="00C93A89">
        <w:rPr>
          <w:rFonts w:ascii="Times New Roman" w:hAnsi="Times New Roman" w:cs="Times New Roman"/>
          <w:sz w:val="24"/>
          <w:szCs w:val="24"/>
          <w:shd w:val="clear" w:color="auto" w:fill="FFFFFF"/>
        </w:rPr>
        <w:t>Kladou, 2022</w:t>
      </w:r>
      <w:r w:rsidR="00C93A89" w:rsidRPr="00C93A89">
        <w:rPr>
          <w:rFonts w:ascii="Times New Roman" w:hAnsi="Times New Roman" w:cs="Times New Roman"/>
          <w:sz w:val="24"/>
          <w:szCs w:val="24"/>
        </w:rPr>
        <w:t>)</w:t>
      </w:r>
      <w:r w:rsidRPr="00C93A89">
        <w:rPr>
          <w:rFonts w:ascii="Times New Roman" w:hAnsi="Times New Roman" w:cs="Times New Roman"/>
          <w:sz w:val="24"/>
          <w:szCs w:val="24"/>
        </w:rPr>
        <w:t>.</w:t>
      </w:r>
    </w:p>
    <w:p w:rsidR="00703A06" w:rsidRPr="00C93A89" w:rsidRDefault="00973A38" w:rsidP="00C93A89">
      <w:pPr>
        <w:spacing w:line="360" w:lineRule="auto"/>
        <w:jc w:val="both"/>
        <w:rPr>
          <w:rFonts w:ascii="Times New Roman" w:hAnsi="Times New Roman" w:cs="Times New Roman"/>
          <w:sz w:val="24"/>
          <w:szCs w:val="24"/>
        </w:rPr>
      </w:pPr>
      <w:r w:rsidRPr="007115E7">
        <w:rPr>
          <w:rFonts w:ascii="Times New Roman" w:hAnsi="Times New Roman" w:cs="Times New Roman"/>
          <w:b/>
          <w:sz w:val="24"/>
          <w:szCs w:val="24"/>
        </w:rPr>
        <w:t>Meaning</w:t>
      </w:r>
      <w:r w:rsidRPr="007115E7">
        <w:rPr>
          <w:rFonts w:ascii="Times New Roman" w:hAnsi="Times New Roman" w:cs="Times New Roman"/>
          <w:sz w:val="24"/>
          <w:szCs w:val="24"/>
        </w:rPr>
        <w:t xml:space="preserve"> </w:t>
      </w:r>
      <w:r w:rsidRPr="00C93A89">
        <w:rPr>
          <w:rFonts w:ascii="Times New Roman" w:hAnsi="Times New Roman" w:cs="Times New Roman"/>
          <w:sz w:val="24"/>
          <w:szCs w:val="24"/>
        </w:rPr>
        <w:t xml:space="preserve">- At this particular level, there are two steps which include performance and imagery in the context of the particular brand. The performance indicates how effectively the product would be able to satisfy the requirements of the customers along with, how the country would be able to effectively advertise the product to get the attention of the customers. It has been identified that this particular model divides performance elements into 5 specific key </w:t>
      </w:r>
      <w:r w:rsidRPr="00C93A89">
        <w:rPr>
          <w:rFonts w:ascii="Times New Roman" w:hAnsi="Times New Roman" w:cs="Times New Roman"/>
          <w:sz w:val="24"/>
          <w:szCs w:val="24"/>
        </w:rPr>
        <w:lastRenderedPageBreak/>
        <w:t xml:space="preserve">performance indicators which refer to primary characteristics and features, the reliability of the product, the effectiveness of the design and style of the service along with the price range of the products. The imagery is referred to as the social currency of the company which includes how the company would be able to manage the potential customer requirements. </w:t>
      </w:r>
    </w:p>
    <w:p w:rsidR="00F16159" w:rsidRPr="00C93A89" w:rsidRDefault="00973A38" w:rsidP="00C93A89">
      <w:pPr>
        <w:spacing w:line="360" w:lineRule="auto"/>
        <w:jc w:val="both"/>
        <w:rPr>
          <w:rFonts w:ascii="Times New Roman" w:hAnsi="Times New Roman" w:cs="Times New Roman"/>
          <w:sz w:val="24"/>
          <w:szCs w:val="24"/>
        </w:rPr>
      </w:pPr>
      <w:r w:rsidRPr="00C93A89">
        <w:rPr>
          <w:rFonts w:ascii="Times New Roman" w:hAnsi="Times New Roman" w:cs="Times New Roman"/>
          <w:sz w:val="24"/>
          <w:szCs w:val="24"/>
        </w:rPr>
        <w:t>It is also including the methods that would be used by the company to construct the message about the target customer</w:t>
      </w:r>
      <w:r w:rsidR="007115E7">
        <w:rPr>
          <w:rFonts w:ascii="Times New Roman" w:hAnsi="Times New Roman" w:cs="Times New Roman"/>
          <w:sz w:val="24"/>
          <w:szCs w:val="24"/>
        </w:rPr>
        <w:t xml:space="preserve"> groups. In the context of the H&amp;M</w:t>
      </w:r>
      <w:r w:rsidRPr="00C93A89">
        <w:rPr>
          <w:rFonts w:ascii="Times New Roman" w:hAnsi="Times New Roman" w:cs="Times New Roman"/>
          <w:sz w:val="24"/>
          <w:szCs w:val="24"/>
        </w:rPr>
        <w:t xml:space="preserve">, it is important to understand that the target market for the company is very diverse and due to that, the company is making its product more affordable for different income group people so that it would be easier to effectively develop high consumer loyalty among the customers. This particular element is considered very high in the context of the company because the product portfolio is very diverse as well as affordable. </w:t>
      </w:r>
      <w:r w:rsidR="00703A06" w:rsidRPr="00C93A89">
        <w:rPr>
          <w:rFonts w:ascii="Times New Roman" w:hAnsi="Times New Roman" w:cs="Times New Roman"/>
          <w:sz w:val="24"/>
          <w:szCs w:val="24"/>
        </w:rPr>
        <w:t>Also</w:t>
      </w:r>
      <w:r w:rsidRPr="00C93A89">
        <w:rPr>
          <w:rFonts w:ascii="Times New Roman" w:hAnsi="Times New Roman" w:cs="Times New Roman"/>
          <w:sz w:val="24"/>
          <w:szCs w:val="24"/>
        </w:rPr>
        <w:t>, the company has been using very effective communication channels to effectively maintain long-term relationships with customers</w:t>
      </w:r>
      <w:r w:rsidR="00C93A89" w:rsidRPr="00C93A89">
        <w:rPr>
          <w:rFonts w:ascii="Times New Roman" w:hAnsi="Times New Roman" w:cs="Times New Roman"/>
          <w:sz w:val="24"/>
          <w:szCs w:val="24"/>
        </w:rPr>
        <w:t xml:space="preserve"> (</w:t>
      </w:r>
      <w:r w:rsidR="00C93A89" w:rsidRPr="00C93A89">
        <w:rPr>
          <w:rFonts w:ascii="Times New Roman" w:hAnsi="Times New Roman" w:cs="Times New Roman"/>
          <w:sz w:val="24"/>
          <w:szCs w:val="24"/>
          <w:shd w:val="clear" w:color="auto" w:fill="FFFFFF"/>
        </w:rPr>
        <w:t>Jia-yi, et al, 2022</w:t>
      </w:r>
      <w:r w:rsidR="00C93A89" w:rsidRPr="00C93A89">
        <w:rPr>
          <w:rFonts w:ascii="Times New Roman" w:hAnsi="Times New Roman" w:cs="Times New Roman"/>
          <w:sz w:val="24"/>
          <w:szCs w:val="24"/>
        </w:rPr>
        <w:t>)</w:t>
      </w:r>
      <w:r w:rsidRPr="00C93A89">
        <w:rPr>
          <w:rFonts w:ascii="Times New Roman" w:hAnsi="Times New Roman" w:cs="Times New Roman"/>
          <w:sz w:val="24"/>
          <w:szCs w:val="24"/>
        </w:rPr>
        <w:t>.</w:t>
      </w:r>
    </w:p>
    <w:p w:rsidR="00703A06" w:rsidRPr="00C93A89" w:rsidRDefault="00973A38" w:rsidP="00C93A89">
      <w:pPr>
        <w:spacing w:line="360" w:lineRule="auto"/>
        <w:jc w:val="both"/>
        <w:rPr>
          <w:rFonts w:ascii="Times New Roman" w:hAnsi="Times New Roman" w:cs="Times New Roman"/>
          <w:sz w:val="24"/>
          <w:szCs w:val="24"/>
        </w:rPr>
      </w:pPr>
      <w:r w:rsidRPr="007115E7">
        <w:rPr>
          <w:rFonts w:ascii="Times New Roman" w:hAnsi="Times New Roman" w:cs="Times New Roman"/>
          <w:b/>
          <w:sz w:val="24"/>
          <w:szCs w:val="24"/>
        </w:rPr>
        <w:t>Feelings</w:t>
      </w:r>
      <w:r w:rsidRPr="00C93A89">
        <w:rPr>
          <w:rFonts w:ascii="Times New Roman" w:hAnsi="Times New Roman" w:cs="Times New Roman"/>
          <w:sz w:val="24"/>
          <w:szCs w:val="24"/>
        </w:rPr>
        <w:t xml:space="preserve"> - It is the third step of this particular model which is based on the constant assumption-based behavio</w:t>
      </w:r>
      <w:r w:rsidR="007115E7">
        <w:rPr>
          <w:rFonts w:ascii="Times New Roman" w:hAnsi="Times New Roman" w:cs="Times New Roman"/>
          <w:sz w:val="24"/>
          <w:szCs w:val="24"/>
        </w:rPr>
        <w:t>u</w:t>
      </w:r>
      <w:r w:rsidRPr="00C93A89">
        <w:rPr>
          <w:rFonts w:ascii="Times New Roman" w:hAnsi="Times New Roman" w:cs="Times New Roman"/>
          <w:sz w:val="24"/>
          <w:szCs w:val="24"/>
        </w:rPr>
        <w:t xml:space="preserve">r of humans about the observations. For example, when someone is driving a nice luxury car people automatically assume that the individual is making good money. It refers to the elements or values along with the experience that people associated with the particular brand. It also refers to how customers perceive the brand and its offerings and how it makes them feel about the products. It includes the judgment and feelings of the customers about the product or the brand value of the company. It has been identified that it is important for organizations to understand the feelings and experiences of the customers associated with the particular brand to manage effective brand equity.  </w:t>
      </w:r>
    </w:p>
    <w:p w:rsidR="00F16159" w:rsidRPr="00C93A89" w:rsidRDefault="007115E7" w:rsidP="00C93A89">
      <w:pPr>
        <w:spacing w:line="360" w:lineRule="auto"/>
        <w:jc w:val="both"/>
        <w:rPr>
          <w:rFonts w:ascii="Times New Roman" w:hAnsi="Times New Roman" w:cs="Times New Roman"/>
          <w:sz w:val="24"/>
          <w:szCs w:val="24"/>
        </w:rPr>
      </w:pPr>
      <w:r>
        <w:rPr>
          <w:rFonts w:ascii="Times New Roman" w:hAnsi="Times New Roman" w:cs="Times New Roman"/>
          <w:sz w:val="24"/>
          <w:szCs w:val="24"/>
        </w:rPr>
        <w:t>H&amp;M</w:t>
      </w:r>
      <w:r w:rsidR="00973A38" w:rsidRPr="00C93A89">
        <w:rPr>
          <w:rFonts w:ascii="Times New Roman" w:hAnsi="Times New Roman" w:cs="Times New Roman"/>
          <w:sz w:val="24"/>
          <w:szCs w:val="24"/>
        </w:rPr>
        <w:t xml:space="preserve"> has been operating in the world for the past several years with success and high customer satisfaction. The company has developed itself as a very repeated and sustainable brand among its customers and the customers perceived the particular brand as a company that offers the best quality products at the best prices and meets their fashion needs as well. To develop this brand image of the company the marketing and promotional activities are highly responsible. The advertisements of the company are mainly focused on developing this affordable fashionable brand image of the company among its customers. The company also likes to promote itself as an ethical manufacturer and seller, because it is considered very effective to promote ethical practices among its customers</w:t>
      </w:r>
      <w:r w:rsidR="00C93A89" w:rsidRPr="00C93A89">
        <w:rPr>
          <w:rFonts w:ascii="Times New Roman" w:hAnsi="Times New Roman" w:cs="Times New Roman"/>
          <w:sz w:val="24"/>
          <w:szCs w:val="24"/>
        </w:rPr>
        <w:t xml:space="preserve"> (</w:t>
      </w:r>
      <w:r w:rsidR="00C93A89" w:rsidRPr="00C93A89">
        <w:rPr>
          <w:rFonts w:ascii="Times New Roman" w:hAnsi="Times New Roman" w:cs="Times New Roman"/>
          <w:sz w:val="24"/>
          <w:szCs w:val="24"/>
          <w:shd w:val="clear" w:color="auto" w:fill="FFFFFF"/>
        </w:rPr>
        <w:t>Walter, et al, 2022</w:t>
      </w:r>
      <w:r w:rsidR="00C93A89" w:rsidRPr="00C93A89">
        <w:rPr>
          <w:rFonts w:ascii="Times New Roman" w:hAnsi="Times New Roman" w:cs="Times New Roman"/>
          <w:sz w:val="24"/>
          <w:szCs w:val="24"/>
        </w:rPr>
        <w:t>)</w:t>
      </w:r>
      <w:r w:rsidR="00973A38" w:rsidRPr="00C93A89">
        <w:rPr>
          <w:rFonts w:ascii="Times New Roman" w:hAnsi="Times New Roman" w:cs="Times New Roman"/>
          <w:sz w:val="24"/>
          <w:szCs w:val="24"/>
        </w:rPr>
        <w:t xml:space="preserve">. </w:t>
      </w:r>
    </w:p>
    <w:p w:rsidR="00703A06" w:rsidRPr="00C93A89" w:rsidRDefault="00973A38" w:rsidP="00C93A89">
      <w:pPr>
        <w:spacing w:line="360" w:lineRule="auto"/>
        <w:jc w:val="both"/>
        <w:rPr>
          <w:rFonts w:ascii="Times New Roman" w:hAnsi="Times New Roman" w:cs="Times New Roman"/>
          <w:sz w:val="24"/>
          <w:szCs w:val="24"/>
        </w:rPr>
      </w:pPr>
      <w:r w:rsidRPr="007115E7">
        <w:rPr>
          <w:rFonts w:ascii="Times New Roman" w:hAnsi="Times New Roman" w:cs="Times New Roman"/>
          <w:b/>
          <w:sz w:val="24"/>
          <w:szCs w:val="24"/>
        </w:rPr>
        <w:t>Resonance</w:t>
      </w:r>
      <w:r w:rsidRPr="007115E7">
        <w:rPr>
          <w:rFonts w:ascii="Times New Roman" w:hAnsi="Times New Roman" w:cs="Times New Roman"/>
          <w:sz w:val="24"/>
          <w:szCs w:val="24"/>
        </w:rPr>
        <w:t xml:space="preserve"> </w:t>
      </w:r>
      <w:r w:rsidRPr="00C93A89">
        <w:rPr>
          <w:rFonts w:ascii="Times New Roman" w:hAnsi="Times New Roman" w:cs="Times New Roman"/>
          <w:sz w:val="24"/>
          <w:szCs w:val="24"/>
        </w:rPr>
        <w:t xml:space="preserve">- it is the final step of this particular model which indicates the relationship between the company and its customers. It has been identified that developing a strong and healthy and </w:t>
      </w:r>
      <w:r w:rsidRPr="00C93A89">
        <w:rPr>
          <w:rFonts w:ascii="Times New Roman" w:hAnsi="Times New Roman" w:cs="Times New Roman"/>
          <w:sz w:val="24"/>
          <w:szCs w:val="24"/>
        </w:rPr>
        <w:lastRenderedPageBreak/>
        <w:t xml:space="preserve">loyal relationship with its customer is considered the most difficult thing for the brands. The resonance of the brand includes the way the customers identify themselves in association with the particular brand. It also includes the long-lasting strong relationship of the particular brand with the customers of the company. It has been identified that when customers build hope for gaining a long-lasting relationship it is essential that the company would be able to offer them a very effective experience throughout their customer journey with the products in services of the brand. The higher the customers would become resonant with the company the higher they would not only be loyal to the brand but they would also become advocates of the company. </w:t>
      </w:r>
    </w:p>
    <w:p w:rsidR="00DA36A9" w:rsidRDefault="00973A38" w:rsidP="00C93A89">
      <w:pPr>
        <w:spacing w:line="360" w:lineRule="auto"/>
        <w:jc w:val="both"/>
        <w:rPr>
          <w:rFonts w:ascii="Times New Roman" w:hAnsi="Times New Roman" w:cs="Times New Roman"/>
          <w:sz w:val="24"/>
          <w:szCs w:val="24"/>
        </w:rPr>
      </w:pPr>
      <w:r w:rsidRPr="00C93A89">
        <w:rPr>
          <w:rFonts w:ascii="Times New Roman" w:hAnsi="Times New Roman" w:cs="Times New Roman"/>
          <w:sz w:val="24"/>
          <w:szCs w:val="24"/>
        </w:rPr>
        <w:t xml:space="preserve">Nowadays customers can develop resonance using different activities on different platforms. Loyalty programs along with customer engagement programs could be easily run to achieve this on social media and digital platforms. It is considered very helpful for developing an emotionally healthy connection with the customers that are very helpful for implementing resonance among the customers. When it comes </w:t>
      </w:r>
      <w:r w:rsidR="007115E7">
        <w:rPr>
          <w:rFonts w:ascii="Times New Roman" w:hAnsi="Times New Roman" w:cs="Times New Roman"/>
          <w:sz w:val="24"/>
          <w:szCs w:val="24"/>
        </w:rPr>
        <w:t>to the particular organization H</w:t>
      </w:r>
      <w:r w:rsidRPr="00C93A89">
        <w:rPr>
          <w:rFonts w:ascii="Times New Roman" w:hAnsi="Times New Roman" w:cs="Times New Roman"/>
          <w:sz w:val="24"/>
          <w:szCs w:val="24"/>
        </w:rPr>
        <w:t>&amp;</w:t>
      </w:r>
      <w:r w:rsidR="007115E7">
        <w:rPr>
          <w:rFonts w:ascii="Times New Roman" w:hAnsi="Times New Roman" w:cs="Times New Roman"/>
          <w:sz w:val="24"/>
          <w:szCs w:val="24"/>
        </w:rPr>
        <w:t>M</w:t>
      </w:r>
      <w:r w:rsidR="00CE68B9" w:rsidRPr="00C93A89">
        <w:rPr>
          <w:rFonts w:ascii="Times New Roman" w:hAnsi="Times New Roman" w:cs="Times New Roman"/>
          <w:sz w:val="24"/>
          <w:szCs w:val="24"/>
        </w:rPr>
        <w:t xml:space="preserve">, </w:t>
      </w:r>
      <w:r w:rsidRPr="00C93A89">
        <w:rPr>
          <w:rFonts w:ascii="Times New Roman" w:hAnsi="Times New Roman" w:cs="Times New Roman"/>
          <w:sz w:val="24"/>
          <w:szCs w:val="24"/>
        </w:rPr>
        <w:t>it is highly important to understand that the company has been using the right communication channels to communicate about the brand and establish a long-lasting relationship with the company to develop resonance among the customers</w:t>
      </w:r>
      <w:r w:rsidR="00C93A89" w:rsidRPr="00C93A89">
        <w:rPr>
          <w:rFonts w:ascii="Times New Roman" w:hAnsi="Times New Roman" w:cs="Times New Roman"/>
          <w:sz w:val="24"/>
          <w:szCs w:val="24"/>
        </w:rPr>
        <w:t xml:space="preserve"> (</w:t>
      </w:r>
      <w:r w:rsidR="00C93A89" w:rsidRPr="00C93A89">
        <w:rPr>
          <w:rFonts w:ascii="Times New Roman" w:hAnsi="Times New Roman" w:cs="Times New Roman"/>
          <w:sz w:val="24"/>
          <w:szCs w:val="24"/>
          <w:shd w:val="clear" w:color="auto" w:fill="FFFFFF"/>
        </w:rPr>
        <w:t>Prachaseree, et al, 2022</w:t>
      </w:r>
      <w:r w:rsidR="00C93A89" w:rsidRPr="00C93A89">
        <w:rPr>
          <w:rFonts w:ascii="Times New Roman" w:hAnsi="Times New Roman" w:cs="Times New Roman"/>
          <w:sz w:val="24"/>
          <w:szCs w:val="24"/>
        </w:rPr>
        <w:t>)</w:t>
      </w:r>
      <w:r w:rsidRPr="00C93A89">
        <w:rPr>
          <w:rFonts w:ascii="Times New Roman" w:hAnsi="Times New Roman" w:cs="Times New Roman"/>
          <w:sz w:val="24"/>
          <w:szCs w:val="24"/>
        </w:rPr>
        <w:t xml:space="preserve">. It is highly essential to identify that these particular types of activities are very helpful to develop a strong loyal committed sense among the customers towards the brand for achieving better than effective management of the </w:t>
      </w:r>
      <w:r w:rsidR="00F92BF7" w:rsidRPr="00C93A89">
        <w:rPr>
          <w:rFonts w:ascii="Times New Roman" w:hAnsi="Times New Roman" w:cs="Times New Roman"/>
          <w:sz w:val="24"/>
          <w:szCs w:val="24"/>
        </w:rPr>
        <w:t>customer</w:t>
      </w:r>
      <w:r w:rsidRPr="00C93A89">
        <w:rPr>
          <w:rFonts w:ascii="Times New Roman" w:hAnsi="Times New Roman" w:cs="Times New Roman"/>
          <w:sz w:val="24"/>
          <w:szCs w:val="24"/>
        </w:rPr>
        <w:t>'s expectations with the company.</w:t>
      </w:r>
    </w:p>
    <w:p w:rsidR="008001AF" w:rsidRPr="00E00D2E" w:rsidRDefault="008001AF" w:rsidP="008001AF">
      <w:pPr>
        <w:spacing w:line="360" w:lineRule="auto"/>
        <w:jc w:val="both"/>
        <w:rPr>
          <w:rFonts w:ascii="Times New Roman" w:hAnsi="Times New Roman" w:cs="Times New Roman"/>
          <w:b/>
          <w:sz w:val="24"/>
          <w:szCs w:val="24"/>
        </w:rPr>
      </w:pPr>
      <w:r w:rsidRPr="00E00D2E">
        <w:rPr>
          <w:rFonts w:ascii="Times New Roman" w:hAnsi="Times New Roman" w:cs="Times New Roman"/>
          <w:b/>
          <w:sz w:val="24"/>
          <w:szCs w:val="24"/>
        </w:rPr>
        <w:t>Advantages and Disadvantages of Keller’s Brand Equity model</w:t>
      </w:r>
    </w:p>
    <w:p w:rsidR="008001AF" w:rsidRPr="00E00D2E" w:rsidRDefault="008001AF" w:rsidP="008001AF">
      <w:pPr>
        <w:spacing w:line="360" w:lineRule="auto"/>
        <w:jc w:val="both"/>
        <w:rPr>
          <w:rFonts w:ascii="Times New Roman" w:hAnsi="Times New Roman" w:cs="Times New Roman"/>
          <w:b/>
          <w:sz w:val="24"/>
          <w:szCs w:val="24"/>
        </w:rPr>
      </w:pPr>
      <w:r w:rsidRPr="00E00D2E">
        <w:rPr>
          <w:rFonts w:ascii="Times New Roman" w:hAnsi="Times New Roman" w:cs="Times New Roman"/>
          <w:b/>
          <w:sz w:val="24"/>
          <w:szCs w:val="24"/>
        </w:rPr>
        <w:t>Advantages</w:t>
      </w:r>
    </w:p>
    <w:p w:rsidR="008001AF" w:rsidRPr="00E00D2E" w:rsidRDefault="008001AF" w:rsidP="008001AF">
      <w:pPr>
        <w:spacing w:line="360" w:lineRule="auto"/>
        <w:jc w:val="both"/>
        <w:rPr>
          <w:rFonts w:ascii="Times New Roman" w:hAnsi="Times New Roman" w:cs="Times New Roman"/>
          <w:sz w:val="24"/>
          <w:szCs w:val="24"/>
        </w:rPr>
      </w:pPr>
      <w:r w:rsidRPr="00E00D2E">
        <w:rPr>
          <w:rFonts w:ascii="Times New Roman" w:hAnsi="Times New Roman" w:cs="Times New Roman"/>
          <w:b/>
          <w:sz w:val="24"/>
          <w:szCs w:val="24"/>
        </w:rPr>
        <w:t>Effective evaluation of customers’ expectations</w:t>
      </w:r>
      <w:r w:rsidRPr="00E00D2E">
        <w:rPr>
          <w:rFonts w:ascii="Times New Roman" w:hAnsi="Times New Roman" w:cs="Times New Roman"/>
          <w:sz w:val="24"/>
          <w:szCs w:val="24"/>
        </w:rPr>
        <w:t xml:space="preserve"> - With the help of using this particular brand equity model it would be quite effective and easier to manage the expectations, needs and requirements of the customers from the brand. The better clarity of customers’ expectation helps to achieve more efficiency to the production services which brings better market position.</w:t>
      </w:r>
    </w:p>
    <w:p w:rsidR="008001AF" w:rsidRDefault="008001AF" w:rsidP="008001AF">
      <w:pPr>
        <w:spacing w:line="360" w:lineRule="auto"/>
        <w:jc w:val="both"/>
        <w:rPr>
          <w:rFonts w:ascii="Times New Roman" w:hAnsi="Times New Roman" w:cs="Times New Roman"/>
          <w:sz w:val="24"/>
          <w:szCs w:val="24"/>
        </w:rPr>
      </w:pPr>
      <w:r w:rsidRPr="00E00D2E">
        <w:rPr>
          <w:rFonts w:ascii="Times New Roman" w:hAnsi="Times New Roman" w:cs="Times New Roman"/>
          <w:b/>
          <w:sz w:val="24"/>
          <w:szCs w:val="24"/>
        </w:rPr>
        <w:t>Develop a strong brand identity of the company</w:t>
      </w:r>
      <w:r w:rsidRPr="00E00D2E">
        <w:rPr>
          <w:rFonts w:ascii="Times New Roman" w:hAnsi="Times New Roman" w:cs="Times New Roman"/>
          <w:sz w:val="24"/>
          <w:szCs w:val="24"/>
        </w:rPr>
        <w:t xml:space="preserve"> - It is important to achieve better and effective understanding about the market trends, challenges, level of competition and the customers’ expectations for achieving success for the brand. It is playing an important role for developing a strong brand identity of the company among its competitors and existing or potential customers.</w:t>
      </w:r>
    </w:p>
    <w:p w:rsidR="008001AF" w:rsidRPr="00E00D2E" w:rsidRDefault="008001AF" w:rsidP="008001AF">
      <w:pPr>
        <w:spacing w:line="360" w:lineRule="auto"/>
        <w:jc w:val="both"/>
        <w:rPr>
          <w:rFonts w:ascii="Times New Roman" w:hAnsi="Times New Roman" w:cs="Times New Roman"/>
          <w:sz w:val="24"/>
          <w:szCs w:val="24"/>
        </w:rPr>
      </w:pPr>
    </w:p>
    <w:p w:rsidR="008001AF" w:rsidRPr="00E00D2E" w:rsidRDefault="008001AF" w:rsidP="008001AF">
      <w:pPr>
        <w:spacing w:line="360" w:lineRule="auto"/>
        <w:jc w:val="both"/>
        <w:rPr>
          <w:rFonts w:ascii="Times New Roman" w:hAnsi="Times New Roman" w:cs="Times New Roman"/>
          <w:b/>
          <w:sz w:val="24"/>
          <w:szCs w:val="24"/>
        </w:rPr>
      </w:pPr>
      <w:r w:rsidRPr="00E00D2E">
        <w:rPr>
          <w:rFonts w:ascii="Times New Roman" w:hAnsi="Times New Roman" w:cs="Times New Roman"/>
          <w:b/>
          <w:sz w:val="24"/>
          <w:szCs w:val="24"/>
        </w:rPr>
        <w:lastRenderedPageBreak/>
        <w:t>Disadvantages</w:t>
      </w:r>
    </w:p>
    <w:p w:rsidR="008001AF" w:rsidRPr="00E00D2E" w:rsidRDefault="008001AF" w:rsidP="008001AF">
      <w:pPr>
        <w:spacing w:line="360" w:lineRule="auto"/>
        <w:jc w:val="both"/>
        <w:rPr>
          <w:rFonts w:ascii="Times New Roman" w:hAnsi="Times New Roman" w:cs="Times New Roman"/>
          <w:sz w:val="24"/>
          <w:szCs w:val="24"/>
        </w:rPr>
      </w:pPr>
      <w:r w:rsidRPr="00E00D2E">
        <w:rPr>
          <w:rFonts w:ascii="Times New Roman" w:hAnsi="Times New Roman" w:cs="Times New Roman"/>
          <w:b/>
          <w:sz w:val="24"/>
          <w:szCs w:val="24"/>
        </w:rPr>
        <w:t>Requires regular R&amp;D of the market</w:t>
      </w:r>
      <w:r w:rsidRPr="00E00D2E">
        <w:rPr>
          <w:rFonts w:ascii="Times New Roman" w:hAnsi="Times New Roman" w:cs="Times New Roman"/>
          <w:sz w:val="24"/>
          <w:szCs w:val="24"/>
        </w:rPr>
        <w:t xml:space="preserve"> - one of the biggest advantages of using this particular brand equity model is that it requires it to be regularly conducted of the market. As the information of the market, such as trends, customers ' expectations and feelings constantly change, it is important to regularly conduct research and development initiatives of the market.</w:t>
      </w:r>
    </w:p>
    <w:p w:rsidR="008001AF" w:rsidRPr="00C93A89" w:rsidRDefault="008001AF" w:rsidP="00C93A89">
      <w:pPr>
        <w:spacing w:line="360" w:lineRule="auto"/>
        <w:jc w:val="both"/>
        <w:rPr>
          <w:rFonts w:ascii="Times New Roman" w:hAnsi="Times New Roman" w:cs="Times New Roman"/>
          <w:sz w:val="24"/>
          <w:szCs w:val="24"/>
        </w:rPr>
      </w:pPr>
      <w:r w:rsidRPr="00E00D2E">
        <w:rPr>
          <w:rFonts w:ascii="Times New Roman" w:hAnsi="Times New Roman" w:cs="Times New Roman"/>
          <w:b/>
          <w:sz w:val="24"/>
          <w:szCs w:val="24"/>
        </w:rPr>
        <w:t>Fails to take consideration of manufacturers</w:t>
      </w:r>
      <w:r w:rsidRPr="00E00D2E">
        <w:rPr>
          <w:rFonts w:ascii="Times New Roman" w:hAnsi="Times New Roman" w:cs="Times New Roman"/>
          <w:sz w:val="24"/>
          <w:szCs w:val="24"/>
        </w:rPr>
        <w:t xml:space="preserve"> - this particular brand equity model is highly enforced on taking consideration for the individual products by the company which is why it is considered as failure to take consideration of manufacturers companies. Due to that, the whole assessment is based on the particular product information.</w:t>
      </w:r>
    </w:p>
    <w:p w:rsidR="00A100E9" w:rsidRPr="00C93A89" w:rsidRDefault="00973A38" w:rsidP="00C93A89">
      <w:pPr>
        <w:pStyle w:val="Heading1"/>
        <w:spacing w:line="360" w:lineRule="auto"/>
        <w:jc w:val="both"/>
        <w:rPr>
          <w:rFonts w:ascii="Times New Roman" w:hAnsi="Times New Roman" w:cs="Times New Roman"/>
          <w:b/>
          <w:color w:val="auto"/>
          <w:sz w:val="24"/>
          <w:szCs w:val="24"/>
        </w:rPr>
      </w:pPr>
      <w:bookmarkStart w:id="10" w:name="_Toc123236964"/>
      <w:r w:rsidRPr="00C93A89">
        <w:rPr>
          <w:rFonts w:ascii="Times New Roman" w:hAnsi="Times New Roman" w:cs="Times New Roman"/>
          <w:b/>
          <w:color w:val="auto"/>
          <w:sz w:val="24"/>
          <w:szCs w:val="24"/>
        </w:rPr>
        <w:t>Customer journey map with customer touchpoints</w:t>
      </w:r>
      <w:bookmarkEnd w:id="10"/>
    </w:p>
    <w:p w:rsidR="0065681A" w:rsidRPr="00C93A89" w:rsidRDefault="00973A38" w:rsidP="00C93A89">
      <w:pPr>
        <w:spacing w:line="360" w:lineRule="auto"/>
        <w:jc w:val="both"/>
        <w:rPr>
          <w:rFonts w:ascii="Times New Roman" w:hAnsi="Times New Roman" w:cs="Times New Roman"/>
          <w:sz w:val="24"/>
          <w:szCs w:val="24"/>
        </w:rPr>
      </w:pPr>
      <w:r w:rsidRPr="00C93A89">
        <w:rPr>
          <w:rFonts w:ascii="Times New Roman" w:hAnsi="Times New Roman" w:cs="Times New Roman"/>
          <w:sz w:val="24"/>
          <w:szCs w:val="24"/>
        </w:rPr>
        <w:t>The customer journey map mainly refers to a particular map that indicates different touch points which indicate the journey of the customers before buying the product to after buying the product from the company. It effectively develops a clear understanding of the customer's buying experience with the brand. The following will be identified as the part</w:t>
      </w:r>
      <w:r w:rsidR="007115E7">
        <w:rPr>
          <w:rFonts w:ascii="Times New Roman" w:hAnsi="Times New Roman" w:cs="Times New Roman"/>
          <w:sz w:val="24"/>
          <w:szCs w:val="24"/>
        </w:rPr>
        <w:t>icular customer journey map of H&amp;M</w:t>
      </w:r>
      <w:r w:rsidRPr="00C93A89">
        <w:rPr>
          <w:rFonts w:ascii="Times New Roman" w:hAnsi="Times New Roman" w:cs="Times New Roman"/>
          <w:sz w:val="24"/>
          <w:szCs w:val="24"/>
        </w:rPr>
        <w:t>.</w:t>
      </w:r>
    </w:p>
    <w:p w:rsidR="0065681A" w:rsidRPr="00C93A89" w:rsidRDefault="008001AF" w:rsidP="00C93A89">
      <w:pPr>
        <w:keepNext/>
        <w:spacing w:line="360" w:lineRule="auto"/>
        <w:jc w:val="both"/>
        <w:rPr>
          <w:rFonts w:ascii="Times New Roman" w:hAnsi="Times New Roman" w:cs="Times New Roman"/>
          <w:sz w:val="24"/>
          <w:szCs w:val="24"/>
        </w:rPr>
      </w:pPr>
      <w:r>
        <w:rPr>
          <w:noProof/>
          <w:lang w:val="en-US"/>
        </w:rPr>
        <w:drawing>
          <wp:inline distT="0" distB="0" distL="0" distR="0" wp14:anchorId="302B9526" wp14:editId="1305AD65">
            <wp:extent cx="5429250" cy="2476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29250" cy="2476500"/>
                    </a:xfrm>
                    <a:prstGeom prst="rect">
                      <a:avLst/>
                    </a:prstGeom>
                  </pic:spPr>
                </pic:pic>
              </a:graphicData>
            </a:graphic>
          </wp:inline>
        </w:drawing>
      </w:r>
    </w:p>
    <w:p w:rsidR="008001AF" w:rsidRPr="00E00D2E" w:rsidRDefault="008001AF" w:rsidP="008001AF">
      <w:pPr>
        <w:pStyle w:val="Caption"/>
        <w:spacing w:line="360" w:lineRule="auto"/>
        <w:jc w:val="center"/>
        <w:rPr>
          <w:rFonts w:ascii="Times New Roman" w:hAnsi="Times New Roman" w:cs="Times New Roman"/>
          <w:color w:val="auto"/>
          <w:sz w:val="24"/>
          <w:szCs w:val="24"/>
        </w:rPr>
      </w:pPr>
      <w:r w:rsidRPr="00E00D2E">
        <w:rPr>
          <w:rFonts w:ascii="Times New Roman" w:hAnsi="Times New Roman" w:cs="Times New Roman"/>
          <w:color w:val="auto"/>
          <w:sz w:val="24"/>
          <w:szCs w:val="24"/>
        </w:rPr>
        <w:t xml:space="preserve">Figure </w:t>
      </w:r>
      <w:r w:rsidRPr="00E00D2E">
        <w:rPr>
          <w:rFonts w:ascii="Times New Roman" w:hAnsi="Times New Roman" w:cs="Times New Roman"/>
          <w:color w:val="auto"/>
          <w:sz w:val="24"/>
          <w:szCs w:val="24"/>
        </w:rPr>
        <w:fldChar w:fldCharType="begin"/>
      </w:r>
      <w:r w:rsidRPr="00E00D2E">
        <w:rPr>
          <w:rFonts w:ascii="Times New Roman" w:hAnsi="Times New Roman" w:cs="Times New Roman"/>
          <w:color w:val="auto"/>
          <w:sz w:val="24"/>
          <w:szCs w:val="24"/>
        </w:rPr>
        <w:instrText xml:space="preserve"> SEQ Figure \* ARABIC </w:instrText>
      </w:r>
      <w:r w:rsidRPr="00E00D2E">
        <w:rPr>
          <w:rFonts w:ascii="Times New Roman" w:hAnsi="Times New Roman" w:cs="Times New Roman"/>
          <w:color w:val="auto"/>
          <w:sz w:val="24"/>
          <w:szCs w:val="24"/>
        </w:rPr>
        <w:fldChar w:fldCharType="separate"/>
      </w:r>
      <w:r w:rsidRPr="00E00D2E">
        <w:rPr>
          <w:rFonts w:ascii="Times New Roman" w:hAnsi="Times New Roman" w:cs="Times New Roman"/>
          <w:noProof/>
          <w:color w:val="auto"/>
          <w:sz w:val="24"/>
          <w:szCs w:val="24"/>
        </w:rPr>
        <w:t>2</w:t>
      </w:r>
      <w:r w:rsidRPr="00E00D2E">
        <w:rPr>
          <w:rFonts w:ascii="Times New Roman" w:hAnsi="Times New Roman" w:cs="Times New Roman"/>
          <w:color w:val="auto"/>
          <w:sz w:val="24"/>
          <w:szCs w:val="24"/>
        </w:rPr>
        <w:fldChar w:fldCharType="end"/>
      </w:r>
      <w:r w:rsidRPr="00E00D2E">
        <w:rPr>
          <w:rFonts w:ascii="Times New Roman" w:hAnsi="Times New Roman" w:cs="Times New Roman"/>
          <w:color w:val="auto"/>
          <w:sz w:val="24"/>
          <w:szCs w:val="24"/>
        </w:rPr>
        <w:t xml:space="preserve"> Customer Journey Map with customers touch points</w:t>
      </w:r>
    </w:p>
    <w:p w:rsidR="008001AF" w:rsidRPr="00D01CD7" w:rsidRDefault="008001AF" w:rsidP="008001AF">
      <w:pPr>
        <w:jc w:val="center"/>
        <w:rPr>
          <w:b/>
        </w:rPr>
      </w:pPr>
      <w:r w:rsidRPr="00E00D2E">
        <w:rPr>
          <w:b/>
        </w:rPr>
        <w:t>Source: blogs.brighton, (2018)</w:t>
      </w:r>
    </w:p>
    <w:p w:rsidR="0065681A" w:rsidRPr="00C93A89" w:rsidRDefault="0065681A" w:rsidP="007115E7">
      <w:pPr>
        <w:pStyle w:val="Caption"/>
        <w:spacing w:line="360" w:lineRule="auto"/>
        <w:jc w:val="center"/>
        <w:rPr>
          <w:rFonts w:ascii="Times New Roman" w:hAnsi="Times New Roman" w:cs="Times New Roman"/>
          <w:color w:val="auto"/>
          <w:sz w:val="24"/>
          <w:szCs w:val="24"/>
        </w:rPr>
      </w:pPr>
    </w:p>
    <w:p w:rsidR="0065681A" w:rsidRPr="00C93A89" w:rsidRDefault="00973A38" w:rsidP="00C93A89">
      <w:pPr>
        <w:spacing w:line="360" w:lineRule="auto"/>
        <w:jc w:val="both"/>
        <w:rPr>
          <w:rFonts w:ascii="Times New Roman" w:hAnsi="Times New Roman" w:cs="Times New Roman"/>
          <w:sz w:val="24"/>
          <w:szCs w:val="24"/>
        </w:rPr>
      </w:pPr>
      <w:r w:rsidRPr="00C93A89">
        <w:rPr>
          <w:rFonts w:ascii="Times New Roman" w:hAnsi="Times New Roman" w:cs="Times New Roman"/>
          <w:sz w:val="24"/>
          <w:szCs w:val="24"/>
        </w:rPr>
        <w:t xml:space="preserve">The above-mentioned diagram is helpful to understand that at the beginning of the customer journey map, first, the customer would feel the requirement of purchasing the particular product and then make some search about the available option of the product or service required from </w:t>
      </w:r>
      <w:r w:rsidRPr="00C93A89">
        <w:rPr>
          <w:rFonts w:ascii="Times New Roman" w:hAnsi="Times New Roman" w:cs="Times New Roman"/>
          <w:sz w:val="24"/>
          <w:szCs w:val="24"/>
        </w:rPr>
        <w:lastRenderedPageBreak/>
        <w:t>different of the brands available. After evaluating different products available from different brands, the customer goes to the specific brand store which the individual would select and then decides to purchase. After making the purchase the customer would start using the product or service from the particular brand. At this point, if the customer is receiving Full support about meeting the needs and requirements of the customers which encourages them to buy the product, they would repeat the purchase effectively. All of the present touch points of the retail customer journey effectively describe the particular areas that must need to be effectively focused on by the company to improve the customer's experience while making the purchase</w:t>
      </w:r>
      <w:r w:rsidR="00C93A89" w:rsidRPr="00C93A89">
        <w:rPr>
          <w:rFonts w:ascii="Times New Roman" w:hAnsi="Times New Roman" w:cs="Times New Roman"/>
          <w:sz w:val="24"/>
          <w:szCs w:val="24"/>
        </w:rPr>
        <w:t xml:space="preserve"> (</w:t>
      </w:r>
      <w:r w:rsidR="00C93A89" w:rsidRPr="00C93A89">
        <w:rPr>
          <w:rFonts w:ascii="Times New Roman" w:hAnsi="Times New Roman" w:cs="Times New Roman"/>
          <w:sz w:val="24"/>
          <w:szCs w:val="24"/>
          <w:shd w:val="clear" w:color="auto" w:fill="FFFFFF"/>
        </w:rPr>
        <w:t>Pantouvakis and Gerou, 2022</w:t>
      </w:r>
      <w:r w:rsidR="00C93A89" w:rsidRPr="00C93A89">
        <w:rPr>
          <w:rFonts w:ascii="Times New Roman" w:hAnsi="Times New Roman" w:cs="Times New Roman"/>
          <w:sz w:val="24"/>
          <w:szCs w:val="24"/>
        </w:rPr>
        <w:t>)</w:t>
      </w:r>
      <w:r w:rsidR="007115E7">
        <w:rPr>
          <w:rFonts w:ascii="Times New Roman" w:hAnsi="Times New Roman" w:cs="Times New Roman"/>
          <w:sz w:val="24"/>
          <w:szCs w:val="24"/>
        </w:rPr>
        <w:t>. At H&amp;M</w:t>
      </w:r>
      <w:r w:rsidRPr="00C93A89">
        <w:rPr>
          <w:rFonts w:ascii="Times New Roman" w:hAnsi="Times New Roman" w:cs="Times New Roman"/>
          <w:sz w:val="24"/>
          <w:szCs w:val="24"/>
        </w:rPr>
        <w:t>, the company has been highly focused on all of these particular touch points that will help enhance the experience of the customers with the brand but at the same time, it is highly effective to improve the overall performance of the brand and achieve higher customer satisfaction/loyalty to the company.</w:t>
      </w:r>
    </w:p>
    <w:p w:rsidR="0065681A" w:rsidRPr="00C93A89" w:rsidRDefault="00973A38" w:rsidP="00C93A89">
      <w:pPr>
        <w:pStyle w:val="Heading1"/>
        <w:spacing w:line="360" w:lineRule="auto"/>
        <w:jc w:val="both"/>
        <w:rPr>
          <w:rFonts w:ascii="Times New Roman" w:hAnsi="Times New Roman" w:cs="Times New Roman"/>
          <w:b/>
          <w:color w:val="auto"/>
          <w:sz w:val="24"/>
          <w:szCs w:val="24"/>
        </w:rPr>
      </w:pPr>
      <w:bookmarkStart w:id="11" w:name="_Toc123236965"/>
      <w:r w:rsidRPr="00C93A89">
        <w:rPr>
          <w:rFonts w:ascii="Times New Roman" w:hAnsi="Times New Roman" w:cs="Times New Roman"/>
          <w:b/>
          <w:color w:val="auto"/>
          <w:sz w:val="24"/>
          <w:szCs w:val="24"/>
        </w:rPr>
        <w:t>Total engagement m</w:t>
      </w:r>
      <w:r w:rsidR="007115E7">
        <w:rPr>
          <w:rFonts w:ascii="Times New Roman" w:hAnsi="Times New Roman" w:cs="Times New Roman"/>
          <w:b/>
          <w:color w:val="auto"/>
          <w:sz w:val="24"/>
          <w:szCs w:val="24"/>
        </w:rPr>
        <w:t>odel with H</w:t>
      </w:r>
      <w:r w:rsidRPr="00C93A89">
        <w:rPr>
          <w:rFonts w:ascii="Times New Roman" w:hAnsi="Times New Roman" w:cs="Times New Roman"/>
          <w:b/>
          <w:color w:val="auto"/>
          <w:sz w:val="24"/>
          <w:szCs w:val="24"/>
        </w:rPr>
        <w:t>&amp;</w:t>
      </w:r>
      <w:bookmarkEnd w:id="11"/>
      <w:r w:rsidR="007115E7">
        <w:rPr>
          <w:rFonts w:ascii="Times New Roman" w:hAnsi="Times New Roman" w:cs="Times New Roman"/>
          <w:b/>
          <w:color w:val="auto"/>
          <w:sz w:val="24"/>
          <w:szCs w:val="24"/>
        </w:rPr>
        <w:t>M</w:t>
      </w:r>
    </w:p>
    <w:p w:rsidR="007B45C6" w:rsidRDefault="00973A38" w:rsidP="00C93A89">
      <w:pPr>
        <w:spacing w:line="360" w:lineRule="auto"/>
        <w:jc w:val="both"/>
        <w:rPr>
          <w:rFonts w:ascii="Times New Roman" w:hAnsi="Times New Roman" w:cs="Times New Roman"/>
          <w:sz w:val="24"/>
          <w:szCs w:val="24"/>
        </w:rPr>
      </w:pPr>
      <w:r w:rsidRPr="00C93A89">
        <w:rPr>
          <w:rFonts w:ascii="Times New Roman" w:hAnsi="Times New Roman" w:cs="Times New Roman"/>
          <w:sz w:val="24"/>
          <w:szCs w:val="24"/>
        </w:rPr>
        <w:t>The total engagement model is one of the most appropriate models that indicates that when a customer has fully engaged with the company loyalty increases with the brand and the customer would actively recommend different products and services from the brand to others. The total engagement model mainly ensures that the particular brand identity is based on a strong and effective customer inside that would be able to deliver a planned and unique customer experience that would be underpinned by the unique value proposition o</w:t>
      </w:r>
      <w:r w:rsidR="007115E7">
        <w:rPr>
          <w:rFonts w:ascii="Times New Roman" w:hAnsi="Times New Roman" w:cs="Times New Roman"/>
          <w:sz w:val="24"/>
          <w:szCs w:val="24"/>
        </w:rPr>
        <w:t>f customers. In the context of H&amp;M</w:t>
      </w:r>
      <w:r w:rsidRPr="00C93A89">
        <w:rPr>
          <w:rFonts w:ascii="Times New Roman" w:hAnsi="Times New Roman" w:cs="Times New Roman"/>
          <w:sz w:val="24"/>
          <w:szCs w:val="24"/>
        </w:rPr>
        <w:t xml:space="preserve">, the brand has been paying huge attention to the </w:t>
      </w:r>
      <w:r w:rsidR="00A144B0" w:rsidRPr="00C93A89">
        <w:rPr>
          <w:rFonts w:ascii="Times New Roman" w:hAnsi="Times New Roman" w:cs="Times New Roman"/>
          <w:sz w:val="24"/>
          <w:szCs w:val="24"/>
        </w:rPr>
        <w:t>customers’</w:t>
      </w:r>
      <w:r w:rsidRPr="00C93A89">
        <w:rPr>
          <w:rFonts w:ascii="Times New Roman" w:hAnsi="Times New Roman" w:cs="Times New Roman"/>
          <w:sz w:val="24"/>
          <w:szCs w:val="24"/>
        </w:rPr>
        <w:t xml:space="preserve"> needs and expectations, along with the expectations of the employees working in the organization which is considered highly important to bring more effectiveness for better performance of the company</w:t>
      </w:r>
      <w:r w:rsidR="00C93A89" w:rsidRPr="00C93A89">
        <w:rPr>
          <w:rFonts w:ascii="Times New Roman" w:hAnsi="Times New Roman" w:cs="Times New Roman"/>
          <w:sz w:val="24"/>
          <w:szCs w:val="24"/>
        </w:rPr>
        <w:t xml:space="preserve"> (</w:t>
      </w:r>
      <w:r w:rsidR="00C93A89" w:rsidRPr="00C93A89">
        <w:rPr>
          <w:rFonts w:ascii="Times New Roman" w:hAnsi="Times New Roman" w:cs="Times New Roman"/>
          <w:sz w:val="24"/>
          <w:szCs w:val="24"/>
          <w:shd w:val="clear" w:color="auto" w:fill="FFFFFF"/>
        </w:rPr>
        <w:t>Jung and Lee, 2022</w:t>
      </w:r>
      <w:r w:rsidR="00C93A89" w:rsidRPr="00C93A89">
        <w:rPr>
          <w:rFonts w:ascii="Times New Roman" w:hAnsi="Times New Roman" w:cs="Times New Roman"/>
          <w:sz w:val="24"/>
          <w:szCs w:val="24"/>
        </w:rPr>
        <w:t>)</w:t>
      </w:r>
      <w:r w:rsidRPr="00C93A89">
        <w:rPr>
          <w:rFonts w:ascii="Times New Roman" w:hAnsi="Times New Roman" w:cs="Times New Roman"/>
          <w:sz w:val="24"/>
          <w:szCs w:val="24"/>
        </w:rPr>
        <w:t>.</w:t>
      </w:r>
    </w:p>
    <w:p w:rsidR="008001AF" w:rsidRPr="00755AA6" w:rsidRDefault="008001AF" w:rsidP="008001AF">
      <w:pPr>
        <w:spacing w:line="360" w:lineRule="auto"/>
        <w:jc w:val="both"/>
        <w:rPr>
          <w:rFonts w:ascii="Times New Roman" w:hAnsi="Times New Roman" w:cs="Times New Roman"/>
          <w:b/>
          <w:sz w:val="24"/>
          <w:szCs w:val="24"/>
        </w:rPr>
      </w:pPr>
      <w:r w:rsidRPr="00755AA6">
        <w:rPr>
          <w:rFonts w:ascii="Times New Roman" w:hAnsi="Times New Roman" w:cs="Times New Roman"/>
          <w:b/>
          <w:sz w:val="24"/>
          <w:szCs w:val="24"/>
        </w:rPr>
        <w:t xml:space="preserve">Recommendations </w:t>
      </w:r>
    </w:p>
    <w:p w:rsidR="008001AF" w:rsidRPr="00755AA6" w:rsidRDefault="008001AF" w:rsidP="008001AF">
      <w:pPr>
        <w:spacing w:line="360" w:lineRule="auto"/>
        <w:jc w:val="both"/>
        <w:rPr>
          <w:rFonts w:ascii="Times New Roman" w:hAnsi="Times New Roman" w:cs="Times New Roman"/>
          <w:sz w:val="24"/>
          <w:szCs w:val="24"/>
        </w:rPr>
      </w:pPr>
      <w:r w:rsidRPr="008001AF">
        <w:rPr>
          <w:rFonts w:ascii="Times New Roman" w:hAnsi="Times New Roman" w:cs="Times New Roman"/>
          <w:b/>
          <w:sz w:val="24"/>
          <w:szCs w:val="24"/>
        </w:rPr>
        <w:t>Inclusion of better technological advancement</w:t>
      </w:r>
      <w:r w:rsidRPr="00755AA6">
        <w:rPr>
          <w:rFonts w:ascii="Times New Roman" w:hAnsi="Times New Roman" w:cs="Times New Roman"/>
          <w:b/>
          <w:i/>
          <w:sz w:val="24"/>
          <w:szCs w:val="24"/>
        </w:rPr>
        <w:t xml:space="preserve"> </w:t>
      </w:r>
      <w:r w:rsidRPr="00755AA6">
        <w:rPr>
          <w:rFonts w:ascii="Times New Roman" w:hAnsi="Times New Roman" w:cs="Times New Roman"/>
          <w:sz w:val="24"/>
          <w:szCs w:val="24"/>
        </w:rPr>
        <w:t>– It is considered as one of the most important requirements that the organization must focus on as the company should include the advanced technology related advancements to the operational systems and processes of the company. Including better digitisation would be helpful for improving the customers experience shopping especially on online platforms. It would be highly beneficial to increase and manage the effectiveness of customers' experience for better growth and success in future.</w:t>
      </w:r>
    </w:p>
    <w:p w:rsidR="008001AF" w:rsidRDefault="008001AF" w:rsidP="008001AF">
      <w:pPr>
        <w:spacing w:line="360" w:lineRule="auto"/>
        <w:jc w:val="both"/>
        <w:rPr>
          <w:rFonts w:ascii="Times New Roman" w:hAnsi="Times New Roman" w:cs="Times New Roman"/>
          <w:sz w:val="24"/>
          <w:szCs w:val="24"/>
        </w:rPr>
      </w:pPr>
      <w:r w:rsidRPr="008001AF">
        <w:rPr>
          <w:rFonts w:ascii="Times New Roman" w:hAnsi="Times New Roman" w:cs="Times New Roman"/>
          <w:b/>
          <w:sz w:val="24"/>
          <w:szCs w:val="24"/>
        </w:rPr>
        <w:t>Improve training programs for employees</w:t>
      </w:r>
      <w:r w:rsidRPr="008001AF">
        <w:rPr>
          <w:rFonts w:ascii="Times New Roman" w:hAnsi="Times New Roman" w:cs="Times New Roman"/>
          <w:sz w:val="24"/>
          <w:szCs w:val="24"/>
        </w:rPr>
        <w:t xml:space="preserve"> -</w:t>
      </w:r>
      <w:r w:rsidRPr="00755AA6">
        <w:rPr>
          <w:rFonts w:ascii="Times New Roman" w:hAnsi="Times New Roman" w:cs="Times New Roman"/>
          <w:sz w:val="24"/>
          <w:szCs w:val="24"/>
        </w:rPr>
        <w:t xml:space="preserve"> it is one of the most essential factors related to the success and failure of the company. Because the more the employees would be effectively </w:t>
      </w:r>
      <w:r w:rsidRPr="00755AA6">
        <w:rPr>
          <w:rFonts w:ascii="Times New Roman" w:hAnsi="Times New Roman" w:cs="Times New Roman"/>
          <w:sz w:val="24"/>
          <w:szCs w:val="24"/>
        </w:rPr>
        <w:lastRenderedPageBreak/>
        <w:t xml:space="preserve">trained according to the industry standards, the more they would be able to offer better and advanced improved services to the customers. Improved customer services </w:t>
      </w:r>
      <w:r w:rsidRPr="00755AA6">
        <w:rPr>
          <w:rFonts w:ascii="Times New Roman" w:hAnsi="Times New Roman" w:cs="Times New Roman"/>
          <w:sz w:val="24"/>
          <w:szCs w:val="24"/>
        </w:rPr>
        <w:t>ensure</w:t>
      </w:r>
      <w:r w:rsidRPr="00755AA6">
        <w:rPr>
          <w:rFonts w:ascii="Times New Roman" w:hAnsi="Times New Roman" w:cs="Times New Roman"/>
          <w:sz w:val="24"/>
          <w:szCs w:val="24"/>
        </w:rPr>
        <w:t xml:space="preserve"> customer loyalty and commitment towards the company which brings higher success opportunities in future.</w:t>
      </w:r>
    </w:p>
    <w:p w:rsidR="008001AF" w:rsidRPr="00C93A89" w:rsidRDefault="008001AF" w:rsidP="00C93A89">
      <w:pPr>
        <w:spacing w:line="360" w:lineRule="auto"/>
        <w:jc w:val="both"/>
        <w:rPr>
          <w:rFonts w:ascii="Times New Roman" w:hAnsi="Times New Roman" w:cs="Times New Roman"/>
          <w:sz w:val="24"/>
          <w:szCs w:val="24"/>
        </w:rPr>
      </w:pPr>
    </w:p>
    <w:p w:rsidR="00A100E9" w:rsidRPr="00C93A89" w:rsidRDefault="00973A38" w:rsidP="00C93A89">
      <w:pPr>
        <w:pStyle w:val="Heading1"/>
        <w:spacing w:line="360" w:lineRule="auto"/>
        <w:jc w:val="both"/>
        <w:rPr>
          <w:rFonts w:ascii="Times New Roman" w:hAnsi="Times New Roman" w:cs="Times New Roman"/>
          <w:b/>
          <w:color w:val="auto"/>
          <w:sz w:val="24"/>
          <w:szCs w:val="24"/>
        </w:rPr>
      </w:pPr>
      <w:bookmarkStart w:id="12" w:name="_Toc123236966"/>
      <w:r w:rsidRPr="00C93A89">
        <w:rPr>
          <w:rFonts w:ascii="Times New Roman" w:hAnsi="Times New Roman" w:cs="Times New Roman"/>
          <w:b/>
          <w:color w:val="auto"/>
          <w:sz w:val="24"/>
          <w:szCs w:val="24"/>
        </w:rPr>
        <w:t>Conclusion</w:t>
      </w:r>
      <w:bookmarkEnd w:id="12"/>
      <w:r w:rsidRPr="00C93A89">
        <w:rPr>
          <w:rFonts w:ascii="Times New Roman" w:hAnsi="Times New Roman" w:cs="Times New Roman"/>
          <w:b/>
          <w:color w:val="auto"/>
          <w:sz w:val="24"/>
          <w:szCs w:val="24"/>
        </w:rPr>
        <w:t xml:space="preserve"> </w:t>
      </w:r>
    </w:p>
    <w:p w:rsidR="00A144B0" w:rsidRPr="00C93A89" w:rsidRDefault="00973A38" w:rsidP="00C93A89">
      <w:pPr>
        <w:spacing w:line="360" w:lineRule="auto"/>
        <w:jc w:val="both"/>
        <w:rPr>
          <w:rFonts w:ascii="Times New Roman" w:hAnsi="Times New Roman" w:cs="Times New Roman"/>
          <w:sz w:val="24"/>
          <w:szCs w:val="24"/>
        </w:rPr>
      </w:pPr>
      <w:r w:rsidRPr="00C93A89">
        <w:rPr>
          <w:rFonts w:ascii="Times New Roman" w:hAnsi="Times New Roman" w:cs="Times New Roman"/>
          <w:sz w:val="24"/>
          <w:szCs w:val="24"/>
        </w:rPr>
        <w:t xml:space="preserve">In this particular study, it has been concluded that the company and its communication channels play an important role in effectively managing and handling the growth of the company in the context of the overall performance of the company. H&amp;M is one of the most popular fashion retailer companies in the world which has been using an effective brand reputation in the other company. Keller's Brand Equity model has been effectively used in the study which would be helpful to bring more understanding about brand equity and its different elements. An effective customer journey map and the total engagement model have been used to bring a more effective evaluation of better management with the customer's satisfaction level. </w:t>
      </w:r>
    </w:p>
    <w:p w:rsidR="00C93A89" w:rsidRPr="00C93A89" w:rsidRDefault="00973A38" w:rsidP="00C93A89">
      <w:pPr>
        <w:spacing w:line="360" w:lineRule="auto"/>
        <w:jc w:val="both"/>
        <w:rPr>
          <w:rFonts w:ascii="Times New Roman" w:eastAsiaTheme="majorEastAsia" w:hAnsi="Times New Roman" w:cs="Times New Roman"/>
          <w:b/>
          <w:sz w:val="24"/>
          <w:szCs w:val="24"/>
        </w:rPr>
      </w:pPr>
      <w:r w:rsidRPr="00C93A89">
        <w:rPr>
          <w:rFonts w:ascii="Times New Roman" w:hAnsi="Times New Roman" w:cs="Times New Roman"/>
          <w:b/>
          <w:sz w:val="24"/>
          <w:szCs w:val="24"/>
        </w:rPr>
        <w:br w:type="page"/>
      </w:r>
    </w:p>
    <w:p w:rsidR="00C93A89" w:rsidRPr="00C93A89" w:rsidRDefault="00973A38" w:rsidP="00C93A89">
      <w:pPr>
        <w:pStyle w:val="Heading1"/>
        <w:spacing w:line="360" w:lineRule="auto"/>
        <w:jc w:val="both"/>
        <w:rPr>
          <w:rFonts w:ascii="Times New Roman" w:hAnsi="Times New Roman" w:cs="Times New Roman"/>
          <w:b/>
          <w:color w:val="auto"/>
          <w:sz w:val="24"/>
          <w:szCs w:val="24"/>
        </w:rPr>
      </w:pPr>
      <w:bookmarkStart w:id="13" w:name="_Toc123236967"/>
      <w:r w:rsidRPr="00C93A89">
        <w:rPr>
          <w:rFonts w:ascii="Times New Roman" w:hAnsi="Times New Roman" w:cs="Times New Roman"/>
          <w:b/>
          <w:color w:val="auto"/>
          <w:sz w:val="24"/>
          <w:szCs w:val="24"/>
        </w:rPr>
        <w:lastRenderedPageBreak/>
        <w:t>References</w:t>
      </w:r>
      <w:bookmarkEnd w:id="13"/>
    </w:p>
    <w:p w:rsidR="00BB5F45" w:rsidRPr="00BB5F45" w:rsidRDefault="00973A38" w:rsidP="00C93A89">
      <w:pPr>
        <w:spacing w:line="360" w:lineRule="auto"/>
        <w:jc w:val="both"/>
        <w:rPr>
          <w:rFonts w:ascii="Times New Roman" w:hAnsi="Times New Roman" w:cs="Times New Roman"/>
          <w:sz w:val="24"/>
          <w:szCs w:val="24"/>
          <w:shd w:val="clear" w:color="auto" w:fill="FFFFFF"/>
        </w:rPr>
      </w:pPr>
      <w:r w:rsidRPr="00BB5F45">
        <w:rPr>
          <w:rFonts w:ascii="Times New Roman" w:hAnsi="Times New Roman" w:cs="Times New Roman"/>
          <w:sz w:val="24"/>
          <w:szCs w:val="24"/>
          <w:shd w:val="clear" w:color="auto" w:fill="FFFFFF"/>
        </w:rPr>
        <w:t>Dara, A.W.E. and Wijaya, L.S., 2022. Analysis of Integrated Marketing Communication Strategies in Building Brand Awareness During Pandemic (Case Study: Rajutan Nyonya SME, Semarang). </w:t>
      </w:r>
      <w:r w:rsidRPr="00BB5F45">
        <w:rPr>
          <w:rFonts w:ascii="Times New Roman" w:hAnsi="Times New Roman" w:cs="Times New Roman"/>
          <w:i/>
          <w:iCs/>
          <w:sz w:val="24"/>
          <w:szCs w:val="24"/>
          <w:shd w:val="clear" w:color="auto" w:fill="FFFFFF"/>
        </w:rPr>
        <w:t>Enrichment: Journal of Management</w:t>
      </w:r>
      <w:r w:rsidRPr="00BB5F45">
        <w:rPr>
          <w:rFonts w:ascii="Times New Roman" w:hAnsi="Times New Roman" w:cs="Times New Roman"/>
          <w:sz w:val="24"/>
          <w:szCs w:val="24"/>
          <w:shd w:val="clear" w:color="auto" w:fill="FFFFFF"/>
        </w:rPr>
        <w:t>, </w:t>
      </w:r>
      <w:r w:rsidRPr="00BB5F45">
        <w:rPr>
          <w:rFonts w:ascii="Times New Roman" w:hAnsi="Times New Roman" w:cs="Times New Roman"/>
          <w:i/>
          <w:iCs/>
          <w:sz w:val="24"/>
          <w:szCs w:val="24"/>
          <w:shd w:val="clear" w:color="auto" w:fill="FFFFFF"/>
        </w:rPr>
        <w:t>12</w:t>
      </w:r>
      <w:r w:rsidRPr="00BB5F45">
        <w:rPr>
          <w:rFonts w:ascii="Times New Roman" w:hAnsi="Times New Roman" w:cs="Times New Roman"/>
          <w:sz w:val="24"/>
          <w:szCs w:val="24"/>
          <w:shd w:val="clear" w:color="auto" w:fill="FFFFFF"/>
        </w:rPr>
        <w:t>(2), pp.1947-1959.</w:t>
      </w:r>
    </w:p>
    <w:p w:rsidR="00BB5F45" w:rsidRPr="00BB5F45" w:rsidRDefault="00973A38" w:rsidP="00C93A89">
      <w:pPr>
        <w:spacing w:line="360" w:lineRule="auto"/>
        <w:jc w:val="both"/>
        <w:rPr>
          <w:rFonts w:ascii="Times New Roman" w:hAnsi="Times New Roman" w:cs="Times New Roman"/>
          <w:sz w:val="24"/>
          <w:szCs w:val="24"/>
          <w:shd w:val="clear" w:color="auto" w:fill="FFFFFF"/>
        </w:rPr>
      </w:pPr>
      <w:r w:rsidRPr="00BB5F45">
        <w:rPr>
          <w:rFonts w:ascii="Times New Roman" w:hAnsi="Times New Roman" w:cs="Times New Roman"/>
          <w:sz w:val="24"/>
          <w:szCs w:val="24"/>
          <w:shd w:val="clear" w:color="auto" w:fill="FFFFFF"/>
        </w:rPr>
        <w:t>Falchi, A., Grolleau, G. and Mzoughi, N., 2022. Why companies might under‐communicate their efforts for sustainable development and what can be done? </w:t>
      </w:r>
      <w:r w:rsidRPr="00BB5F45">
        <w:rPr>
          <w:rFonts w:ascii="Times New Roman" w:hAnsi="Times New Roman" w:cs="Times New Roman"/>
          <w:i/>
          <w:iCs/>
          <w:sz w:val="24"/>
          <w:szCs w:val="24"/>
          <w:shd w:val="clear" w:color="auto" w:fill="FFFFFF"/>
        </w:rPr>
        <w:t>Business Strategy and the Environment</w:t>
      </w:r>
      <w:r w:rsidRPr="00BB5F45">
        <w:rPr>
          <w:rFonts w:ascii="Times New Roman" w:hAnsi="Times New Roman" w:cs="Times New Roman"/>
          <w:sz w:val="24"/>
          <w:szCs w:val="24"/>
          <w:shd w:val="clear" w:color="auto" w:fill="FFFFFF"/>
        </w:rPr>
        <w:t>.</w:t>
      </w:r>
    </w:p>
    <w:p w:rsidR="00BB5F45" w:rsidRPr="00BB5F45" w:rsidRDefault="00973A38" w:rsidP="00C93A89">
      <w:pPr>
        <w:spacing w:line="360" w:lineRule="auto"/>
        <w:jc w:val="both"/>
        <w:rPr>
          <w:rFonts w:ascii="Times New Roman" w:hAnsi="Times New Roman" w:cs="Times New Roman"/>
          <w:sz w:val="24"/>
          <w:szCs w:val="24"/>
          <w:shd w:val="clear" w:color="auto" w:fill="FFFFFF"/>
        </w:rPr>
      </w:pPr>
      <w:r w:rsidRPr="00BB5F45">
        <w:rPr>
          <w:rFonts w:ascii="Times New Roman" w:hAnsi="Times New Roman" w:cs="Times New Roman"/>
          <w:sz w:val="24"/>
          <w:szCs w:val="24"/>
          <w:shd w:val="clear" w:color="auto" w:fill="FFFFFF"/>
        </w:rPr>
        <w:t xml:space="preserve">Gordon-Isasi, J., Narvaiza, L. and Gibaja, J.J., 2022. An exploratory approach to the association between integrated marketing communication and business performance in higher education institutions. </w:t>
      </w:r>
      <w:r w:rsidRPr="00BB5F45">
        <w:rPr>
          <w:rFonts w:ascii="Times New Roman" w:hAnsi="Times New Roman" w:cs="Times New Roman"/>
          <w:i/>
          <w:iCs/>
          <w:sz w:val="24"/>
          <w:szCs w:val="24"/>
          <w:shd w:val="clear" w:color="auto" w:fill="FFFFFF"/>
        </w:rPr>
        <w:t>Journal of Marketing for Higher Education</w:t>
      </w:r>
      <w:r w:rsidRPr="00BB5F45">
        <w:rPr>
          <w:rFonts w:ascii="Times New Roman" w:hAnsi="Times New Roman" w:cs="Times New Roman"/>
          <w:sz w:val="24"/>
          <w:szCs w:val="24"/>
          <w:shd w:val="clear" w:color="auto" w:fill="FFFFFF"/>
        </w:rPr>
        <w:t>, pp.1-24.</w:t>
      </w:r>
    </w:p>
    <w:p w:rsidR="00BB5F45" w:rsidRPr="00BB5F45" w:rsidRDefault="00973A38" w:rsidP="00C93A89">
      <w:pPr>
        <w:spacing w:line="360" w:lineRule="auto"/>
        <w:jc w:val="both"/>
        <w:rPr>
          <w:rFonts w:ascii="Times New Roman" w:hAnsi="Times New Roman" w:cs="Times New Roman"/>
          <w:sz w:val="24"/>
          <w:szCs w:val="24"/>
          <w:shd w:val="clear" w:color="auto" w:fill="FFFFFF"/>
        </w:rPr>
      </w:pPr>
      <w:r w:rsidRPr="00BB5F45">
        <w:rPr>
          <w:rFonts w:ascii="Times New Roman" w:hAnsi="Times New Roman" w:cs="Times New Roman"/>
          <w:sz w:val="24"/>
          <w:szCs w:val="24"/>
          <w:shd w:val="clear" w:color="auto" w:fill="FFFFFF"/>
        </w:rPr>
        <w:t>Jia-yi, F., Yan-qiao, L., Qi-xing, Q. and Li, Z., 2022. Creating cultural brand equity from the perspective of consumer cognition–a case study of Chinese animation brands. </w:t>
      </w:r>
      <w:r w:rsidRPr="00BB5F45">
        <w:rPr>
          <w:rFonts w:ascii="Times New Roman" w:hAnsi="Times New Roman" w:cs="Times New Roman"/>
          <w:i/>
          <w:iCs/>
          <w:sz w:val="24"/>
          <w:szCs w:val="24"/>
          <w:shd w:val="clear" w:color="auto" w:fill="FFFFFF"/>
        </w:rPr>
        <w:t>Procedia Computer Science</w:t>
      </w:r>
      <w:r w:rsidRPr="00BB5F45">
        <w:rPr>
          <w:rFonts w:ascii="Times New Roman" w:hAnsi="Times New Roman" w:cs="Times New Roman"/>
          <w:sz w:val="24"/>
          <w:szCs w:val="24"/>
          <w:shd w:val="clear" w:color="auto" w:fill="FFFFFF"/>
        </w:rPr>
        <w:t>, </w:t>
      </w:r>
      <w:r w:rsidRPr="00BB5F45">
        <w:rPr>
          <w:rFonts w:ascii="Times New Roman" w:hAnsi="Times New Roman" w:cs="Times New Roman"/>
          <w:i/>
          <w:iCs/>
          <w:sz w:val="24"/>
          <w:szCs w:val="24"/>
          <w:shd w:val="clear" w:color="auto" w:fill="FFFFFF"/>
        </w:rPr>
        <w:t>199</w:t>
      </w:r>
      <w:r w:rsidRPr="00BB5F45">
        <w:rPr>
          <w:rFonts w:ascii="Times New Roman" w:hAnsi="Times New Roman" w:cs="Times New Roman"/>
          <w:sz w:val="24"/>
          <w:szCs w:val="24"/>
          <w:shd w:val="clear" w:color="auto" w:fill="FFFFFF"/>
        </w:rPr>
        <w:t>, pp.589-596.</w:t>
      </w:r>
    </w:p>
    <w:p w:rsidR="00BB5F45" w:rsidRPr="00BB5F45" w:rsidRDefault="00973A38" w:rsidP="00C93A89">
      <w:pPr>
        <w:spacing w:line="360" w:lineRule="auto"/>
        <w:jc w:val="both"/>
        <w:rPr>
          <w:rFonts w:ascii="Times New Roman" w:hAnsi="Times New Roman" w:cs="Times New Roman"/>
          <w:sz w:val="24"/>
          <w:szCs w:val="24"/>
          <w:shd w:val="clear" w:color="auto" w:fill="FFFFFF"/>
        </w:rPr>
      </w:pPr>
      <w:r w:rsidRPr="00BB5F45">
        <w:rPr>
          <w:rFonts w:ascii="Times New Roman" w:hAnsi="Times New Roman" w:cs="Times New Roman"/>
          <w:sz w:val="24"/>
          <w:szCs w:val="24"/>
          <w:shd w:val="clear" w:color="auto" w:fill="FFFFFF"/>
        </w:rPr>
        <w:t>Jung, S. and Lee, S.H., 2022. The buffering effect of continuous corporate social responsibilities engagement on negative consumer responses toward brand crises. </w:t>
      </w:r>
      <w:r w:rsidRPr="00BB5F45">
        <w:rPr>
          <w:rFonts w:ascii="Times New Roman" w:hAnsi="Times New Roman" w:cs="Times New Roman"/>
          <w:i/>
          <w:iCs/>
          <w:sz w:val="24"/>
          <w:szCs w:val="24"/>
          <w:shd w:val="clear" w:color="auto" w:fill="FFFFFF"/>
        </w:rPr>
        <w:t>Corporate Social Responsibility and Environmental Management</w:t>
      </w:r>
      <w:r w:rsidRPr="00BB5F45">
        <w:rPr>
          <w:rFonts w:ascii="Times New Roman" w:hAnsi="Times New Roman" w:cs="Times New Roman"/>
          <w:sz w:val="24"/>
          <w:szCs w:val="24"/>
          <w:shd w:val="clear" w:color="auto" w:fill="FFFFFF"/>
        </w:rPr>
        <w:t>, </w:t>
      </w:r>
      <w:r w:rsidRPr="00BB5F45">
        <w:rPr>
          <w:rFonts w:ascii="Times New Roman" w:hAnsi="Times New Roman" w:cs="Times New Roman"/>
          <w:i/>
          <w:iCs/>
          <w:sz w:val="24"/>
          <w:szCs w:val="24"/>
          <w:shd w:val="clear" w:color="auto" w:fill="FFFFFF"/>
        </w:rPr>
        <w:t>29</w:t>
      </w:r>
      <w:r w:rsidRPr="00BB5F45">
        <w:rPr>
          <w:rFonts w:ascii="Times New Roman" w:hAnsi="Times New Roman" w:cs="Times New Roman"/>
          <w:sz w:val="24"/>
          <w:szCs w:val="24"/>
          <w:shd w:val="clear" w:color="auto" w:fill="FFFFFF"/>
        </w:rPr>
        <w:t>(5), pp.1636-1646.</w:t>
      </w:r>
    </w:p>
    <w:p w:rsidR="00BB5F45" w:rsidRPr="00BB5F45" w:rsidRDefault="00973A38" w:rsidP="00C93A89">
      <w:pPr>
        <w:spacing w:line="360" w:lineRule="auto"/>
        <w:jc w:val="both"/>
        <w:rPr>
          <w:rFonts w:ascii="Times New Roman" w:hAnsi="Times New Roman" w:cs="Times New Roman"/>
          <w:sz w:val="24"/>
          <w:szCs w:val="24"/>
          <w:shd w:val="clear" w:color="auto" w:fill="FFFFFF"/>
        </w:rPr>
      </w:pPr>
      <w:r w:rsidRPr="00BB5F45">
        <w:rPr>
          <w:rFonts w:ascii="Times New Roman" w:hAnsi="Times New Roman" w:cs="Times New Roman"/>
          <w:sz w:val="24"/>
          <w:szCs w:val="24"/>
          <w:shd w:val="clear" w:color="auto" w:fill="FFFFFF"/>
        </w:rPr>
        <w:t xml:space="preserve">Kladno, S., 2022. Destination Brand Equity. In </w:t>
      </w:r>
      <w:r w:rsidRPr="00BB5F45">
        <w:rPr>
          <w:rFonts w:ascii="Times New Roman" w:hAnsi="Times New Roman" w:cs="Times New Roman"/>
          <w:i/>
          <w:iCs/>
          <w:sz w:val="24"/>
          <w:szCs w:val="24"/>
          <w:shd w:val="clear" w:color="auto" w:fill="FFFFFF"/>
        </w:rPr>
        <w:t>Encyclopedia of Tourism Management and Marketing</w:t>
      </w:r>
      <w:r w:rsidRPr="00BB5F45">
        <w:rPr>
          <w:rFonts w:ascii="Times New Roman" w:hAnsi="Times New Roman" w:cs="Times New Roman"/>
          <w:sz w:val="24"/>
          <w:szCs w:val="24"/>
          <w:shd w:val="clear" w:color="auto" w:fill="FFFFFF"/>
        </w:rPr>
        <w:t>. Edward Elgar Publishing.</w:t>
      </w:r>
    </w:p>
    <w:p w:rsidR="00BB5F45" w:rsidRPr="00BB5F45" w:rsidRDefault="00973A38" w:rsidP="00C93A89">
      <w:pPr>
        <w:spacing w:line="360" w:lineRule="auto"/>
        <w:jc w:val="both"/>
        <w:rPr>
          <w:rFonts w:ascii="Times New Roman" w:hAnsi="Times New Roman" w:cs="Times New Roman"/>
          <w:sz w:val="24"/>
          <w:szCs w:val="24"/>
          <w:shd w:val="clear" w:color="auto" w:fill="FFFFFF"/>
        </w:rPr>
      </w:pPr>
      <w:r w:rsidRPr="00BB5F45">
        <w:rPr>
          <w:rFonts w:ascii="Times New Roman" w:hAnsi="Times New Roman" w:cs="Times New Roman"/>
          <w:sz w:val="24"/>
          <w:szCs w:val="24"/>
          <w:shd w:val="clear" w:color="auto" w:fill="FFFFFF"/>
        </w:rPr>
        <w:t>Mietra, A.B. and Wibowo, S.A., 2022. Proposed Integrated Marketing Communication Strategy to Promote Brand Awareness of Online Learning Portals: Study of MOJADIAPP. COM. </w:t>
      </w:r>
      <w:r w:rsidRPr="00BB5F45">
        <w:rPr>
          <w:rFonts w:ascii="Times New Roman" w:hAnsi="Times New Roman" w:cs="Times New Roman"/>
          <w:i/>
          <w:iCs/>
          <w:sz w:val="24"/>
          <w:szCs w:val="24"/>
          <w:shd w:val="clear" w:color="auto" w:fill="FFFFFF"/>
        </w:rPr>
        <w:t>Asia Pacific Journal of Management and Education (APJME)</w:t>
      </w:r>
      <w:r w:rsidRPr="00BB5F45">
        <w:rPr>
          <w:rFonts w:ascii="Times New Roman" w:hAnsi="Times New Roman" w:cs="Times New Roman"/>
          <w:sz w:val="24"/>
          <w:szCs w:val="24"/>
          <w:shd w:val="clear" w:color="auto" w:fill="FFFFFF"/>
        </w:rPr>
        <w:t>, </w:t>
      </w:r>
      <w:r w:rsidRPr="00BB5F45">
        <w:rPr>
          <w:rFonts w:ascii="Times New Roman" w:hAnsi="Times New Roman" w:cs="Times New Roman"/>
          <w:i/>
          <w:iCs/>
          <w:sz w:val="24"/>
          <w:szCs w:val="24"/>
          <w:shd w:val="clear" w:color="auto" w:fill="FFFFFF"/>
        </w:rPr>
        <w:t>5</w:t>
      </w:r>
      <w:r w:rsidRPr="00BB5F45">
        <w:rPr>
          <w:rFonts w:ascii="Times New Roman" w:hAnsi="Times New Roman" w:cs="Times New Roman"/>
          <w:sz w:val="24"/>
          <w:szCs w:val="24"/>
          <w:shd w:val="clear" w:color="auto" w:fill="FFFFFF"/>
        </w:rPr>
        <w:t>(1), pp.108-125.</w:t>
      </w:r>
    </w:p>
    <w:p w:rsidR="00BB5F45" w:rsidRPr="00BB5F45" w:rsidRDefault="00973A38" w:rsidP="00BB5F45">
      <w:pPr>
        <w:spacing w:line="360" w:lineRule="auto"/>
        <w:jc w:val="both"/>
        <w:rPr>
          <w:rFonts w:ascii="Times New Roman" w:hAnsi="Times New Roman" w:cs="Times New Roman"/>
          <w:sz w:val="24"/>
          <w:szCs w:val="24"/>
        </w:rPr>
      </w:pPr>
      <w:r w:rsidRPr="00BB5F45">
        <w:rPr>
          <w:rFonts w:ascii="Times New Roman" w:hAnsi="Times New Roman" w:cs="Times New Roman"/>
          <w:sz w:val="24"/>
          <w:szCs w:val="24"/>
        </w:rPr>
        <w:t xml:space="preserve">open.lib.umn.edu., 2022. 1.2 The Communication Process. [Online]. </w:t>
      </w:r>
      <w:r w:rsidRPr="00BB5F45">
        <w:rPr>
          <w:rFonts w:ascii="Times New Roman" w:hAnsi="Times New Roman" w:cs="Times New Roman"/>
          <w:i/>
          <w:sz w:val="24"/>
          <w:szCs w:val="24"/>
        </w:rPr>
        <w:t>open.lib.umn.edu</w:t>
      </w:r>
      <w:r w:rsidRPr="00BB5F45">
        <w:rPr>
          <w:rFonts w:ascii="Times New Roman" w:hAnsi="Times New Roman" w:cs="Times New Roman"/>
          <w:sz w:val="24"/>
          <w:szCs w:val="24"/>
        </w:rPr>
        <w:t xml:space="preserve">., Available at: </w:t>
      </w:r>
      <w:hyperlink r:id="rId11" w:history="1">
        <w:r w:rsidRPr="00BB5F45">
          <w:rPr>
            <w:rStyle w:val="Hyperlink"/>
            <w:rFonts w:ascii="Times New Roman" w:hAnsi="Times New Roman" w:cs="Times New Roman"/>
            <w:color w:val="auto"/>
            <w:sz w:val="24"/>
            <w:szCs w:val="24"/>
          </w:rPr>
          <w:t>https://open.lib.umn.edu/communication/chapter/1-2-the-communication-process/</w:t>
        </w:r>
      </w:hyperlink>
      <w:r w:rsidRPr="00BB5F45">
        <w:rPr>
          <w:rFonts w:ascii="Times New Roman" w:hAnsi="Times New Roman" w:cs="Times New Roman"/>
          <w:sz w:val="24"/>
          <w:szCs w:val="24"/>
        </w:rPr>
        <w:t xml:space="preserve"> [Accessed On: 29</w:t>
      </w:r>
      <w:r w:rsidRPr="00BB5F45">
        <w:rPr>
          <w:rFonts w:ascii="Times New Roman" w:hAnsi="Times New Roman" w:cs="Times New Roman"/>
          <w:sz w:val="24"/>
          <w:szCs w:val="24"/>
          <w:vertAlign w:val="superscript"/>
        </w:rPr>
        <w:t>th</w:t>
      </w:r>
      <w:r w:rsidRPr="00BB5F45">
        <w:rPr>
          <w:rFonts w:ascii="Times New Roman" w:hAnsi="Times New Roman" w:cs="Times New Roman"/>
          <w:sz w:val="24"/>
          <w:szCs w:val="24"/>
        </w:rPr>
        <w:t xml:space="preserve"> December, 2022]</w:t>
      </w:r>
    </w:p>
    <w:p w:rsidR="00BB5F45" w:rsidRPr="00BB5F45" w:rsidRDefault="00973A38" w:rsidP="00C93A89">
      <w:pPr>
        <w:spacing w:line="360" w:lineRule="auto"/>
        <w:jc w:val="both"/>
        <w:rPr>
          <w:rFonts w:ascii="Times New Roman" w:hAnsi="Times New Roman" w:cs="Times New Roman"/>
          <w:sz w:val="24"/>
          <w:szCs w:val="24"/>
          <w:shd w:val="clear" w:color="auto" w:fill="FFFFFF"/>
        </w:rPr>
      </w:pPr>
      <w:r w:rsidRPr="00BB5F45">
        <w:rPr>
          <w:rFonts w:ascii="Times New Roman" w:hAnsi="Times New Roman" w:cs="Times New Roman"/>
          <w:sz w:val="24"/>
          <w:szCs w:val="24"/>
          <w:shd w:val="clear" w:color="auto" w:fill="FFFFFF"/>
        </w:rPr>
        <w:t>Pantouvakis, A. and Gerou, A., 2022. The Theoretical and Practical Evolution of Customer Journey and Its Significance in Services Sustainability. </w:t>
      </w:r>
      <w:r w:rsidRPr="00BB5F45">
        <w:rPr>
          <w:rFonts w:ascii="Times New Roman" w:hAnsi="Times New Roman" w:cs="Times New Roman"/>
          <w:i/>
          <w:iCs/>
          <w:sz w:val="24"/>
          <w:szCs w:val="24"/>
          <w:shd w:val="clear" w:color="auto" w:fill="FFFFFF"/>
        </w:rPr>
        <w:t>Sustainability</w:t>
      </w:r>
      <w:r w:rsidRPr="00BB5F45">
        <w:rPr>
          <w:rFonts w:ascii="Times New Roman" w:hAnsi="Times New Roman" w:cs="Times New Roman"/>
          <w:sz w:val="24"/>
          <w:szCs w:val="24"/>
          <w:shd w:val="clear" w:color="auto" w:fill="FFFFFF"/>
        </w:rPr>
        <w:t>, </w:t>
      </w:r>
      <w:r w:rsidRPr="00BB5F45">
        <w:rPr>
          <w:rFonts w:ascii="Times New Roman" w:hAnsi="Times New Roman" w:cs="Times New Roman"/>
          <w:i/>
          <w:iCs/>
          <w:sz w:val="24"/>
          <w:szCs w:val="24"/>
          <w:shd w:val="clear" w:color="auto" w:fill="FFFFFF"/>
        </w:rPr>
        <w:t>14</w:t>
      </w:r>
      <w:r w:rsidRPr="00BB5F45">
        <w:rPr>
          <w:rFonts w:ascii="Times New Roman" w:hAnsi="Times New Roman" w:cs="Times New Roman"/>
          <w:sz w:val="24"/>
          <w:szCs w:val="24"/>
          <w:shd w:val="clear" w:color="auto" w:fill="FFFFFF"/>
        </w:rPr>
        <w:t>(15), p.9610.</w:t>
      </w:r>
    </w:p>
    <w:p w:rsidR="00BB5F45" w:rsidRPr="00BB5F45" w:rsidRDefault="00973A38" w:rsidP="00C93A89">
      <w:pPr>
        <w:spacing w:line="360" w:lineRule="auto"/>
        <w:jc w:val="both"/>
        <w:rPr>
          <w:rFonts w:ascii="Times New Roman" w:hAnsi="Times New Roman" w:cs="Times New Roman"/>
          <w:sz w:val="24"/>
          <w:szCs w:val="24"/>
          <w:shd w:val="clear" w:color="auto" w:fill="FFFFFF"/>
        </w:rPr>
      </w:pPr>
      <w:r w:rsidRPr="00BB5F45">
        <w:rPr>
          <w:rFonts w:ascii="Times New Roman" w:hAnsi="Times New Roman" w:cs="Times New Roman"/>
          <w:sz w:val="24"/>
          <w:szCs w:val="24"/>
          <w:shd w:val="clear" w:color="auto" w:fill="FFFFFF"/>
        </w:rPr>
        <w:t>Parris, D.L. and Guzmán, F., 2022. Evolving brand boundaries and expectations: looking back on brand equity, brand loyalty, and brand image research to move forward. </w:t>
      </w:r>
      <w:r w:rsidRPr="00BB5F45">
        <w:rPr>
          <w:rFonts w:ascii="Times New Roman" w:hAnsi="Times New Roman" w:cs="Times New Roman"/>
          <w:i/>
          <w:iCs/>
          <w:sz w:val="24"/>
          <w:szCs w:val="24"/>
          <w:shd w:val="clear" w:color="auto" w:fill="FFFFFF"/>
        </w:rPr>
        <w:t>Journal of Product &amp; Brand Management</w:t>
      </w:r>
      <w:r w:rsidRPr="00BB5F45">
        <w:rPr>
          <w:rFonts w:ascii="Times New Roman" w:hAnsi="Times New Roman" w:cs="Times New Roman"/>
          <w:sz w:val="24"/>
          <w:szCs w:val="24"/>
          <w:shd w:val="clear" w:color="auto" w:fill="FFFFFF"/>
        </w:rPr>
        <w:t>, (ahead-of-print).</w:t>
      </w:r>
    </w:p>
    <w:p w:rsidR="00BB5F45" w:rsidRPr="00BB5F45" w:rsidRDefault="00973A38" w:rsidP="00C93A89">
      <w:pPr>
        <w:spacing w:line="360" w:lineRule="auto"/>
        <w:jc w:val="both"/>
        <w:rPr>
          <w:rFonts w:ascii="Times New Roman" w:hAnsi="Times New Roman" w:cs="Times New Roman"/>
          <w:sz w:val="24"/>
          <w:szCs w:val="24"/>
          <w:shd w:val="clear" w:color="auto" w:fill="FFFFFF"/>
        </w:rPr>
      </w:pPr>
      <w:r w:rsidRPr="00BB5F45">
        <w:rPr>
          <w:rFonts w:ascii="Times New Roman" w:hAnsi="Times New Roman" w:cs="Times New Roman"/>
          <w:sz w:val="24"/>
          <w:szCs w:val="24"/>
          <w:shd w:val="clear" w:color="auto" w:fill="FFFFFF"/>
        </w:rPr>
        <w:lastRenderedPageBreak/>
        <w:t>Prachaseree, K., Ahmad, N. and Isa, N.M., 2022. Reviews of Brand Equity for Online Retailers. </w:t>
      </w:r>
      <w:r w:rsidRPr="00BB5F45">
        <w:rPr>
          <w:rFonts w:ascii="Times New Roman" w:hAnsi="Times New Roman" w:cs="Times New Roman"/>
          <w:i/>
          <w:iCs/>
          <w:sz w:val="24"/>
          <w:szCs w:val="24"/>
          <w:shd w:val="clear" w:color="auto" w:fill="FFFFFF"/>
        </w:rPr>
        <w:t>ABAC Journal</w:t>
      </w:r>
      <w:r w:rsidRPr="00BB5F45">
        <w:rPr>
          <w:rFonts w:ascii="Times New Roman" w:hAnsi="Times New Roman" w:cs="Times New Roman"/>
          <w:sz w:val="24"/>
          <w:szCs w:val="24"/>
          <w:shd w:val="clear" w:color="auto" w:fill="FFFFFF"/>
        </w:rPr>
        <w:t>, </w:t>
      </w:r>
      <w:r w:rsidRPr="00BB5F45">
        <w:rPr>
          <w:rFonts w:ascii="Times New Roman" w:hAnsi="Times New Roman" w:cs="Times New Roman"/>
          <w:i/>
          <w:iCs/>
          <w:sz w:val="24"/>
          <w:szCs w:val="24"/>
          <w:shd w:val="clear" w:color="auto" w:fill="FFFFFF"/>
        </w:rPr>
        <w:t>42</w:t>
      </w:r>
      <w:r w:rsidRPr="00BB5F45">
        <w:rPr>
          <w:rFonts w:ascii="Times New Roman" w:hAnsi="Times New Roman" w:cs="Times New Roman"/>
          <w:sz w:val="24"/>
          <w:szCs w:val="24"/>
          <w:shd w:val="clear" w:color="auto" w:fill="FFFFFF"/>
        </w:rPr>
        <w:t>(1), pp.52-72.</w:t>
      </w:r>
    </w:p>
    <w:p w:rsidR="00BB5F45" w:rsidRPr="00BB5F45" w:rsidRDefault="00973A38" w:rsidP="00C93A89">
      <w:pPr>
        <w:spacing w:line="360" w:lineRule="auto"/>
        <w:jc w:val="both"/>
        <w:rPr>
          <w:rFonts w:ascii="Times New Roman" w:hAnsi="Times New Roman" w:cs="Times New Roman"/>
          <w:sz w:val="24"/>
          <w:szCs w:val="24"/>
          <w:shd w:val="clear" w:color="auto" w:fill="FFFFFF"/>
        </w:rPr>
      </w:pPr>
      <w:r w:rsidRPr="00BB5F45">
        <w:rPr>
          <w:rFonts w:ascii="Times New Roman" w:hAnsi="Times New Roman" w:cs="Times New Roman"/>
          <w:sz w:val="24"/>
          <w:szCs w:val="24"/>
          <w:shd w:val="clear" w:color="auto" w:fill="FFFFFF"/>
        </w:rPr>
        <w:t xml:space="preserve">Purani, K. and Jeesha, K., 2022. Community-based brand equity as brand culture: advancing brand equity conceptualization for a connected world. </w:t>
      </w:r>
      <w:r w:rsidRPr="00BB5F45">
        <w:rPr>
          <w:rFonts w:ascii="Times New Roman" w:hAnsi="Times New Roman" w:cs="Times New Roman"/>
          <w:i/>
          <w:iCs/>
          <w:sz w:val="24"/>
          <w:szCs w:val="24"/>
          <w:shd w:val="clear" w:color="auto" w:fill="FFFFFF"/>
        </w:rPr>
        <w:t>AMS Review</w:t>
      </w:r>
      <w:r w:rsidRPr="00BB5F45">
        <w:rPr>
          <w:rFonts w:ascii="Times New Roman" w:hAnsi="Times New Roman" w:cs="Times New Roman"/>
          <w:sz w:val="24"/>
          <w:szCs w:val="24"/>
          <w:shd w:val="clear" w:color="auto" w:fill="FFFFFF"/>
        </w:rPr>
        <w:t>, </w:t>
      </w:r>
      <w:r w:rsidRPr="00BB5F45">
        <w:rPr>
          <w:rFonts w:ascii="Times New Roman" w:hAnsi="Times New Roman" w:cs="Times New Roman"/>
          <w:i/>
          <w:iCs/>
          <w:sz w:val="24"/>
          <w:szCs w:val="24"/>
          <w:shd w:val="clear" w:color="auto" w:fill="FFFFFF"/>
        </w:rPr>
        <w:t>12</w:t>
      </w:r>
      <w:r w:rsidRPr="00BB5F45">
        <w:rPr>
          <w:rFonts w:ascii="Times New Roman" w:hAnsi="Times New Roman" w:cs="Times New Roman"/>
          <w:sz w:val="24"/>
          <w:szCs w:val="24"/>
          <w:shd w:val="clear" w:color="auto" w:fill="FFFFFF"/>
        </w:rPr>
        <w:t>(1), pp.52-70.</w:t>
      </w:r>
    </w:p>
    <w:p w:rsidR="00BB5F45" w:rsidRPr="00BB5F45" w:rsidRDefault="00973A38" w:rsidP="00C93A89">
      <w:pPr>
        <w:spacing w:line="360" w:lineRule="auto"/>
        <w:jc w:val="both"/>
        <w:rPr>
          <w:rFonts w:ascii="Times New Roman" w:hAnsi="Times New Roman" w:cs="Times New Roman"/>
          <w:sz w:val="24"/>
          <w:szCs w:val="24"/>
          <w:shd w:val="clear" w:color="auto" w:fill="FFFFFF"/>
        </w:rPr>
      </w:pPr>
      <w:r w:rsidRPr="00BB5F45">
        <w:rPr>
          <w:rFonts w:ascii="Times New Roman" w:hAnsi="Times New Roman" w:cs="Times New Roman"/>
          <w:sz w:val="24"/>
          <w:szCs w:val="24"/>
          <w:shd w:val="clear" w:color="auto" w:fill="FFFFFF"/>
        </w:rPr>
        <w:t>Rehman, S.U., Gulzar, R. and Aslam, W., 2022. Developing the Integrated Marketing Communication (IMC) through Social Media (SM): The Modern Marketing Communication Approach. </w:t>
      </w:r>
      <w:r w:rsidRPr="00BB5F45">
        <w:rPr>
          <w:rFonts w:ascii="Times New Roman" w:hAnsi="Times New Roman" w:cs="Times New Roman"/>
          <w:i/>
          <w:iCs/>
          <w:sz w:val="24"/>
          <w:szCs w:val="24"/>
          <w:shd w:val="clear" w:color="auto" w:fill="FFFFFF"/>
        </w:rPr>
        <w:t>SAGE Open</w:t>
      </w:r>
      <w:r w:rsidRPr="00BB5F45">
        <w:rPr>
          <w:rFonts w:ascii="Times New Roman" w:hAnsi="Times New Roman" w:cs="Times New Roman"/>
          <w:sz w:val="24"/>
          <w:szCs w:val="24"/>
          <w:shd w:val="clear" w:color="auto" w:fill="FFFFFF"/>
        </w:rPr>
        <w:t>, </w:t>
      </w:r>
      <w:r w:rsidRPr="00BB5F45">
        <w:rPr>
          <w:rFonts w:ascii="Times New Roman" w:hAnsi="Times New Roman" w:cs="Times New Roman"/>
          <w:i/>
          <w:iCs/>
          <w:sz w:val="24"/>
          <w:szCs w:val="24"/>
          <w:shd w:val="clear" w:color="auto" w:fill="FFFFFF"/>
        </w:rPr>
        <w:t>12</w:t>
      </w:r>
      <w:r w:rsidRPr="00BB5F45">
        <w:rPr>
          <w:rFonts w:ascii="Times New Roman" w:hAnsi="Times New Roman" w:cs="Times New Roman"/>
          <w:sz w:val="24"/>
          <w:szCs w:val="24"/>
          <w:shd w:val="clear" w:color="auto" w:fill="FFFFFF"/>
        </w:rPr>
        <w:t>(2), p.21582440221099936.</w:t>
      </w:r>
    </w:p>
    <w:p w:rsidR="00BB5F45" w:rsidRPr="00BB5F45" w:rsidRDefault="00973A38" w:rsidP="00C93A89">
      <w:pPr>
        <w:spacing w:line="360" w:lineRule="auto"/>
        <w:jc w:val="both"/>
        <w:rPr>
          <w:rFonts w:ascii="Times New Roman" w:hAnsi="Times New Roman" w:cs="Times New Roman"/>
          <w:sz w:val="24"/>
          <w:szCs w:val="24"/>
          <w:shd w:val="clear" w:color="auto" w:fill="FFFFFF"/>
        </w:rPr>
      </w:pPr>
      <w:r w:rsidRPr="00BB5F45">
        <w:rPr>
          <w:rFonts w:ascii="Times New Roman" w:hAnsi="Times New Roman" w:cs="Times New Roman"/>
          <w:sz w:val="24"/>
          <w:szCs w:val="24"/>
          <w:shd w:val="clear" w:color="auto" w:fill="FFFFFF"/>
        </w:rPr>
        <w:t xml:space="preserve">SYAHARUDIN, M., TITISARI, P. and SUSANTO, A.B., 2022. The Effect of Transactional Leadership, Compensation, Motivation, and Work Experience Through Job Security on The Performance of Employees. </w:t>
      </w:r>
      <w:r w:rsidRPr="00BB5F45">
        <w:rPr>
          <w:rFonts w:ascii="Times New Roman" w:hAnsi="Times New Roman" w:cs="Times New Roman"/>
          <w:i/>
          <w:iCs/>
          <w:sz w:val="24"/>
          <w:szCs w:val="24"/>
          <w:shd w:val="clear" w:color="auto" w:fill="FFFFFF"/>
        </w:rPr>
        <w:t>Quality-Access to Success</w:t>
      </w:r>
      <w:r w:rsidRPr="00BB5F45">
        <w:rPr>
          <w:rFonts w:ascii="Times New Roman" w:hAnsi="Times New Roman" w:cs="Times New Roman"/>
          <w:sz w:val="24"/>
          <w:szCs w:val="24"/>
          <w:shd w:val="clear" w:color="auto" w:fill="FFFFFF"/>
        </w:rPr>
        <w:t>, </w:t>
      </w:r>
      <w:r w:rsidRPr="00BB5F45">
        <w:rPr>
          <w:rFonts w:ascii="Times New Roman" w:hAnsi="Times New Roman" w:cs="Times New Roman"/>
          <w:i/>
          <w:iCs/>
          <w:sz w:val="24"/>
          <w:szCs w:val="24"/>
          <w:shd w:val="clear" w:color="auto" w:fill="FFFFFF"/>
        </w:rPr>
        <w:t>23</w:t>
      </w:r>
      <w:r w:rsidRPr="00BB5F45">
        <w:rPr>
          <w:rFonts w:ascii="Times New Roman" w:hAnsi="Times New Roman" w:cs="Times New Roman"/>
          <w:sz w:val="24"/>
          <w:szCs w:val="24"/>
          <w:shd w:val="clear" w:color="auto" w:fill="FFFFFF"/>
        </w:rPr>
        <w:t>(188).</w:t>
      </w:r>
    </w:p>
    <w:p w:rsidR="00BB5F45" w:rsidRPr="00BB5F45" w:rsidRDefault="00973A38" w:rsidP="00C93A89">
      <w:pPr>
        <w:spacing w:line="360" w:lineRule="auto"/>
        <w:jc w:val="both"/>
        <w:rPr>
          <w:rFonts w:ascii="Times New Roman" w:hAnsi="Times New Roman" w:cs="Times New Roman"/>
          <w:sz w:val="24"/>
          <w:szCs w:val="24"/>
          <w:shd w:val="clear" w:color="auto" w:fill="FFFFFF"/>
        </w:rPr>
      </w:pPr>
      <w:r w:rsidRPr="00BB5F45">
        <w:rPr>
          <w:rFonts w:ascii="Times New Roman" w:hAnsi="Times New Roman" w:cs="Times New Roman"/>
          <w:sz w:val="24"/>
          <w:szCs w:val="24"/>
          <w:shd w:val="clear" w:color="auto" w:fill="FFFFFF"/>
        </w:rPr>
        <w:t>Van Herck, R., Decock, S. and Fastrich, B., 2022. A unique blend of interpersonal and transactional strategies in English email responses to customer complaints in a B2C setting: A move analysis. </w:t>
      </w:r>
      <w:r w:rsidRPr="00BB5F45">
        <w:rPr>
          <w:rFonts w:ascii="Times New Roman" w:hAnsi="Times New Roman" w:cs="Times New Roman"/>
          <w:i/>
          <w:iCs/>
          <w:sz w:val="24"/>
          <w:szCs w:val="24"/>
          <w:shd w:val="clear" w:color="auto" w:fill="FFFFFF"/>
        </w:rPr>
        <w:t>English for Specific Purposes</w:t>
      </w:r>
      <w:r w:rsidRPr="00BB5F45">
        <w:rPr>
          <w:rFonts w:ascii="Times New Roman" w:hAnsi="Times New Roman" w:cs="Times New Roman"/>
          <w:sz w:val="24"/>
          <w:szCs w:val="24"/>
          <w:shd w:val="clear" w:color="auto" w:fill="FFFFFF"/>
        </w:rPr>
        <w:t>, </w:t>
      </w:r>
      <w:r w:rsidRPr="00BB5F45">
        <w:rPr>
          <w:rFonts w:ascii="Times New Roman" w:hAnsi="Times New Roman" w:cs="Times New Roman"/>
          <w:i/>
          <w:iCs/>
          <w:sz w:val="24"/>
          <w:szCs w:val="24"/>
          <w:shd w:val="clear" w:color="auto" w:fill="FFFFFF"/>
        </w:rPr>
        <w:t>65</w:t>
      </w:r>
      <w:r w:rsidRPr="00BB5F45">
        <w:rPr>
          <w:rFonts w:ascii="Times New Roman" w:hAnsi="Times New Roman" w:cs="Times New Roman"/>
          <w:sz w:val="24"/>
          <w:szCs w:val="24"/>
          <w:shd w:val="clear" w:color="auto" w:fill="FFFFFF"/>
        </w:rPr>
        <w:t>, pp.30-48.</w:t>
      </w:r>
    </w:p>
    <w:p w:rsidR="00BB5F45" w:rsidRPr="00BB5F45" w:rsidRDefault="00973A38" w:rsidP="00C93A89">
      <w:pPr>
        <w:spacing w:line="360" w:lineRule="auto"/>
        <w:jc w:val="both"/>
        <w:rPr>
          <w:rFonts w:ascii="Times New Roman" w:hAnsi="Times New Roman" w:cs="Times New Roman"/>
          <w:sz w:val="24"/>
          <w:szCs w:val="24"/>
          <w:shd w:val="clear" w:color="auto" w:fill="FFFFFF"/>
        </w:rPr>
      </w:pPr>
      <w:r w:rsidRPr="00BB5F45">
        <w:rPr>
          <w:rFonts w:ascii="Times New Roman" w:hAnsi="Times New Roman" w:cs="Times New Roman"/>
          <w:sz w:val="24"/>
          <w:szCs w:val="24"/>
          <w:shd w:val="clear" w:color="auto" w:fill="FFFFFF"/>
        </w:rPr>
        <w:t>Walter, N., Asgari, O. and Cleff, T., 2022. What role does the brand play? Measuring the impact of customer-based brand equity on the selection of MBA programs at Dutch business schools. </w:t>
      </w:r>
      <w:r w:rsidRPr="00BB5F45">
        <w:rPr>
          <w:rFonts w:ascii="Times New Roman" w:hAnsi="Times New Roman" w:cs="Times New Roman"/>
          <w:i/>
          <w:iCs/>
          <w:sz w:val="24"/>
          <w:szCs w:val="24"/>
          <w:shd w:val="clear" w:color="auto" w:fill="FFFFFF"/>
        </w:rPr>
        <w:t>Journal of Marketing for Higher Education</w:t>
      </w:r>
      <w:r w:rsidRPr="00BB5F45">
        <w:rPr>
          <w:rFonts w:ascii="Times New Roman" w:hAnsi="Times New Roman" w:cs="Times New Roman"/>
          <w:sz w:val="24"/>
          <w:szCs w:val="24"/>
          <w:shd w:val="clear" w:color="auto" w:fill="FFFFFF"/>
        </w:rPr>
        <w:t>, pp.1-23.</w:t>
      </w:r>
    </w:p>
    <w:p w:rsidR="00BB5F45" w:rsidRPr="00C93A89" w:rsidRDefault="00BB5F45" w:rsidP="00C93A89">
      <w:pPr>
        <w:spacing w:line="360" w:lineRule="auto"/>
        <w:jc w:val="both"/>
        <w:rPr>
          <w:rFonts w:ascii="Times New Roman" w:hAnsi="Times New Roman" w:cs="Times New Roman"/>
          <w:sz w:val="24"/>
          <w:szCs w:val="24"/>
          <w:shd w:val="clear" w:color="auto" w:fill="FFFFFF"/>
        </w:rPr>
      </w:pPr>
    </w:p>
    <w:p w:rsidR="00C93A89" w:rsidRPr="00C93A89" w:rsidRDefault="00C93A89" w:rsidP="00C93A89">
      <w:pPr>
        <w:spacing w:line="360" w:lineRule="auto"/>
        <w:jc w:val="both"/>
        <w:rPr>
          <w:rFonts w:ascii="Times New Roman" w:hAnsi="Times New Roman" w:cs="Times New Roman"/>
          <w:sz w:val="24"/>
          <w:szCs w:val="24"/>
        </w:rPr>
      </w:pPr>
    </w:p>
    <w:p w:rsidR="00A100E9" w:rsidRPr="00C93A89" w:rsidRDefault="00A100E9" w:rsidP="00C93A89">
      <w:pPr>
        <w:spacing w:line="360" w:lineRule="auto"/>
        <w:jc w:val="both"/>
        <w:rPr>
          <w:rFonts w:ascii="Times New Roman" w:hAnsi="Times New Roman" w:cs="Times New Roman"/>
          <w:sz w:val="24"/>
          <w:szCs w:val="24"/>
        </w:rPr>
      </w:pPr>
    </w:p>
    <w:p w:rsidR="00A100E9" w:rsidRPr="00C93A89" w:rsidRDefault="00A100E9" w:rsidP="00C93A89">
      <w:pPr>
        <w:spacing w:line="360" w:lineRule="auto"/>
        <w:jc w:val="both"/>
        <w:rPr>
          <w:rFonts w:ascii="Times New Roman" w:hAnsi="Times New Roman" w:cs="Times New Roman"/>
          <w:sz w:val="24"/>
          <w:szCs w:val="24"/>
        </w:rPr>
      </w:pPr>
    </w:p>
    <w:p w:rsidR="00A100E9" w:rsidRPr="00C93A89" w:rsidRDefault="00A100E9" w:rsidP="00C93A89">
      <w:pPr>
        <w:spacing w:line="360" w:lineRule="auto"/>
        <w:jc w:val="both"/>
        <w:rPr>
          <w:rFonts w:ascii="Times New Roman" w:hAnsi="Times New Roman" w:cs="Times New Roman"/>
          <w:sz w:val="24"/>
          <w:szCs w:val="24"/>
        </w:rPr>
      </w:pPr>
    </w:p>
    <w:sectPr w:rsidR="00A100E9" w:rsidRPr="00C93A89" w:rsidSect="005A47FF">
      <w:footerReference w:type="default" r:id="rId12"/>
      <w:pgSz w:w="11906" w:h="16838"/>
      <w:pgMar w:top="1440" w:right="1440" w:bottom="1440" w:left="1440" w:header="708" w:footer="708" w:gutter="0"/>
      <w:pgBorders w:offsetFrom="page">
        <w:top w:val="thickThinMediumGap" w:sz="24" w:space="24" w:color="auto"/>
        <w:left w:val="thickThinMediumGap" w:sz="24" w:space="24" w:color="auto"/>
        <w:bottom w:val="thickThinMediumGap" w:sz="24" w:space="24" w:color="auto"/>
        <w:right w:val="thickThin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1053" w:rsidRDefault="00C81053">
      <w:pPr>
        <w:spacing w:after="0" w:line="240" w:lineRule="auto"/>
      </w:pPr>
      <w:r>
        <w:separator/>
      </w:r>
    </w:p>
  </w:endnote>
  <w:endnote w:type="continuationSeparator" w:id="0">
    <w:p w:rsidR="00C81053" w:rsidRDefault="00C810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2888799"/>
      <w:docPartObj>
        <w:docPartGallery w:val="Page Numbers (Bottom of Page)"/>
        <w:docPartUnique/>
      </w:docPartObj>
    </w:sdtPr>
    <w:sdtEndPr>
      <w:rPr>
        <w:noProof/>
      </w:rPr>
    </w:sdtEndPr>
    <w:sdtContent>
      <w:p w:rsidR="005A47FF" w:rsidRDefault="00973A38">
        <w:pPr>
          <w:pStyle w:val="Footer"/>
          <w:jc w:val="center"/>
        </w:pPr>
        <w:r>
          <w:fldChar w:fldCharType="begin"/>
        </w:r>
        <w:r>
          <w:instrText xml:space="preserve"> PAGE   \* MERGEFORMAT </w:instrText>
        </w:r>
        <w:r>
          <w:fldChar w:fldCharType="separate"/>
        </w:r>
        <w:r w:rsidR="008001AF">
          <w:rPr>
            <w:noProof/>
          </w:rPr>
          <w:t>1</w:t>
        </w:r>
        <w:r>
          <w:rPr>
            <w:noProof/>
          </w:rPr>
          <w:fldChar w:fldCharType="end"/>
        </w:r>
      </w:p>
    </w:sdtContent>
  </w:sdt>
  <w:p w:rsidR="005A47FF" w:rsidRDefault="005A47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1053" w:rsidRDefault="00C81053">
      <w:pPr>
        <w:spacing w:after="0" w:line="240" w:lineRule="auto"/>
      </w:pPr>
      <w:r>
        <w:separator/>
      </w:r>
    </w:p>
  </w:footnote>
  <w:footnote w:type="continuationSeparator" w:id="0">
    <w:p w:rsidR="00C81053" w:rsidRDefault="00C810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0E9"/>
    <w:rsid w:val="00313D1A"/>
    <w:rsid w:val="003C1B09"/>
    <w:rsid w:val="003E5315"/>
    <w:rsid w:val="004E767A"/>
    <w:rsid w:val="005A47FF"/>
    <w:rsid w:val="0061342A"/>
    <w:rsid w:val="0065681A"/>
    <w:rsid w:val="00703A06"/>
    <w:rsid w:val="007115E7"/>
    <w:rsid w:val="00715201"/>
    <w:rsid w:val="007379BB"/>
    <w:rsid w:val="007B45C6"/>
    <w:rsid w:val="007E48D8"/>
    <w:rsid w:val="008001AF"/>
    <w:rsid w:val="00973A38"/>
    <w:rsid w:val="00A100E9"/>
    <w:rsid w:val="00A144B0"/>
    <w:rsid w:val="00A463C2"/>
    <w:rsid w:val="00BB5F45"/>
    <w:rsid w:val="00C01746"/>
    <w:rsid w:val="00C81053"/>
    <w:rsid w:val="00C93A89"/>
    <w:rsid w:val="00CE68B9"/>
    <w:rsid w:val="00DA36A9"/>
    <w:rsid w:val="00E3328C"/>
    <w:rsid w:val="00F16159"/>
    <w:rsid w:val="00F37EA1"/>
    <w:rsid w:val="00F73E40"/>
    <w:rsid w:val="00F92BF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5F626"/>
  <w15:chartTrackingRefBased/>
  <w15:docId w15:val="{40AEF4C9-22C1-459C-B0AC-79AB74F7A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144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03A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65681A"/>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A144B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03A06"/>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C93A89"/>
    <w:pPr>
      <w:outlineLvl w:val="9"/>
    </w:pPr>
    <w:rPr>
      <w:lang w:val="en-US"/>
    </w:rPr>
  </w:style>
  <w:style w:type="paragraph" w:styleId="TOC1">
    <w:name w:val="toc 1"/>
    <w:basedOn w:val="Normal"/>
    <w:next w:val="Normal"/>
    <w:autoRedefine/>
    <w:uiPriority w:val="39"/>
    <w:unhideWhenUsed/>
    <w:rsid w:val="00C93A89"/>
    <w:pPr>
      <w:spacing w:after="100"/>
    </w:pPr>
  </w:style>
  <w:style w:type="paragraph" w:styleId="TOC2">
    <w:name w:val="toc 2"/>
    <w:basedOn w:val="Normal"/>
    <w:next w:val="Normal"/>
    <w:autoRedefine/>
    <w:uiPriority w:val="39"/>
    <w:unhideWhenUsed/>
    <w:rsid w:val="00C93A89"/>
    <w:pPr>
      <w:spacing w:after="100"/>
      <w:ind w:left="220"/>
    </w:pPr>
  </w:style>
  <w:style w:type="character" w:styleId="Hyperlink">
    <w:name w:val="Hyperlink"/>
    <w:basedOn w:val="DefaultParagraphFont"/>
    <w:uiPriority w:val="99"/>
    <w:unhideWhenUsed/>
    <w:rsid w:val="00C93A89"/>
    <w:rPr>
      <w:color w:val="0563C1" w:themeColor="hyperlink"/>
      <w:u w:val="single"/>
    </w:rPr>
  </w:style>
  <w:style w:type="paragraph" w:styleId="Title">
    <w:name w:val="Title"/>
    <w:basedOn w:val="Normal"/>
    <w:next w:val="Normal"/>
    <w:link w:val="TitleChar"/>
    <w:uiPriority w:val="10"/>
    <w:qFormat/>
    <w:rsid w:val="00C93A8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3A89"/>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5A47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47FF"/>
  </w:style>
  <w:style w:type="paragraph" w:styleId="Footer">
    <w:name w:val="footer"/>
    <w:basedOn w:val="Normal"/>
    <w:link w:val="FooterChar"/>
    <w:uiPriority w:val="99"/>
    <w:unhideWhenUsed/>
    <w:rsid w:val="005A47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47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open.lib.umn.edu/communication/chapter/1-2-the-communication-process/"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68B6E-260C-476D-979B-9C0F0ABD0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15</Pages>
  <Words>4544</Words>
  <Characters>25905</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HP</cp:lastModifiedBy>
  <cp:revision>4</cp:revision>
  <dcterms:created xsi:type="dcterms:W3CDTF">2023-01-09T09:08:00Z</dcterms:created>
  <dcterms:modified xsi:type="dcterms:W3CDTF">2023-01-09T12:02:00Z</dcterms:modified>
</cp:coreProperties>
</file>