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E2517" w:rsidRDefault="00903464" w:rsidP="001C34DC">
      <w:pPr>
        <w:jc w:val="center"/>
        <w:rPr>
          <w:rFonts w:ascii="Times New Roman" w:hAnsi="Times New Roman" w:cs="Times New Roman"/>
          <w:b/>
          <w:sz w:val="32"/>
          <w:u w:val="single"/>
        </w:rPr>
      </w:pPr>
      <w:r>
        <w:rPr>
          <w:rFonts w:ascii="Times New Roman" w:hAnsi="Times New Roman" w:cs="Times New Roman"/>
          <w:b/>
          <w:sz w:val="32"/>
          <w:u w:val="single"/>
        </w:rPr>
        <w:t xml:space="preserve">Analysis of the </w:t>
      </w:r>
      <w:r w:rsidR="006538F8">
        <w:rPr>
          <w:rFonts w:ascii="Times New Roman" w:hAnsi="Times New Roman" w:cs="Times New Roman"/>
          <w:b/>
          <w:sz w:val="32"/>
          <w:u w:val="single"/>
        </w:rPr>
        <w:t xml:space="preserve">Function of the </w:t>
      </w:r>
      <w:r>
        <w:rPr>
          <w:rFonts w:ascii="Times New Roman" w:hAnsi="Times New Roman" w:cs="Times New Roman"/>
          <w:b/>
          <w:sz w:val="32"/>
          <w:u w:val="single"/>
        </w:rPr>
        <w:t>Depiction of Achilles’ Education and Upbringing</w:t>
      </w:r>
    </w:p>
    <w:p w:rsidR="00903464" w:rsidRDefault="00903464" w:rsidP="001C34DC">
      <w:pPr>
        <w:jc w:val="center"/>
        <w:rPr>
          <w:rFonts w:ascii="Times New Roman" w:hAnsi="Times New Roman" w:cs="Times New Roman"/>
          <w:b/>
          <w:sz w:val="32"/>
          <w:u w:val="single"/>
        </w:rPr>
      </w:pPr>
    </w:p>
    <w:p w:rsidR="003105AB" w:rsidRDefault="006538F8">
      <w:pPr>
        <w:rPr>
          <w:rFonts w:ascii="Times New Roman" w:hAnsi="Times New Roman" w:cs="Times New Roman"/>
          <w:sz w:val="24"/>
        </w:rPr>
      </w:pPr>
      <w:r>
        <w:rPr>
          <w:rFonts w:ascii="Times New Roman" w:hAnsi="Times New Roman" w:cs="Times New Roman"/>
          <w:sz w:val="24"/>
        </w:rPr>
        <w:t>In this essay I will be analysing the function that the depictions of education and upbringing have had upon Achilles as well as our understanding of the heroic character and the impact that his education and upbringing had upon his life and the man that he would become. When examining the life, characteristics and personality of who the heroic character of Achilles was, it is of course vital to gain some sort of an understanding of what his childhood was like, in particular his education and upbringing. We cannot gain an accurate depiction of who the character of Achilles was without first delving below the surface, and examining the aspects of his life and his surroundings that made him the heroic character that he became in Greek myth.</w:t>
      </w:r>
      <w:r w:rsidR="00D01974">
        <w:rPr>
          <w:rFonts w:ascii="Times New Roman" w:hAnsi="Times New Roman" w:cs="Times New Roman"/>
          <w:sz w:val="24"/>
        </w:rPr>
        <w:t xml:space="preserve"> Luckily for us Achilles is the only epic hero whose entire life has been written about extensively, from the moment of birth to the moment of his death. Unfortunately for us, almost all work done upon him has had a focus on the latter, his later years and his death. There has been little work done on examining and analysing his early years and his childhood in comparison to the work done on his later years and his death.</w:t>
      </w:r>
      <w:r w:rsidR="003105AB">
        <w:rPr>
          <w:rFonts w:ascii="Times New Roman" w:hAnsi="Times New Roman" w:cs="Times New Roman"/>
          <w:sz w:val="24"/>
        </w:rPr>
        <w:t xml:space="preserve"> The aim of this essay is to try and gain an understanding of how and to what extent the depiction of Achilles’ education and upbringing has affected the character that he became later in his life, and how this may have happened, leading us to a greater understanding of the epic hero that Achilles is.</w:t>
      </w:r>
    </w:p>
    <w:p w:rsidR="00D545F9" w:rsidRDefault="002D41C3">
      <w:pPr>
        <w:rPr>
          <w:rFonts w:ascii="Times New Roman" w:hAnsi="Times New Roman" w:cs="Times New Roman"/>
          <w:sz w:val="24"/>
        </w:rPr>
      </w:pPr>
      <w:r>
        <w:rPr>
          <w:rFonts w:ascii="Times New Roman" w:hAnsi="Times New Roman" w:cs="Times New Roman"/>
          <w:sz w:val="24"/>
        </w:rPr>
        <w:t xml:space="preserve">When it comes to inquiring into the childhood and upbringing of Achilles, an obvious and very important character to look at is that of his mother, Thetis. Thetis obviously played a very large part in Achilles’ childhood and upbringing, being his mother, however, the extent to which she had an effect on his life were much larger than one might be led to believe, with book 1 in the Achilleid focusing so largely on her that </w:t>
      </w:r>
      <w:r w:rsidRPr="002D41C3">
        <w:rPr>
          <w:rFonts w:ascii="Times New Roman" w:hAnsi="Times New Roman" w:cs="Times New Roman"/>
          <w:sz w:val="24"/>
        </w:rPr>
        <w:t xml:space="preserve">Mendelsohn </w:t>
      </w:r>
      <w:r>
        <w:rPr>
          <w:rFonts w:ascii="Times New Roman" w:hAnsi="Times New Roman" w:cs="Times New Roman"/>
          <w:sz w:val="24"/>
        </w:rPr>
        <w:t>states that rather than being titles the Achilleid, it justifiably might as well have been titled the Theteid, ‘Thetis is the dominant and domineering character of book 1; it has been remarked that based on what we have of the Achilleid it might as justifiably be called the Theteid’ (</w:t>
      </w:r>
      <w:r w:rsidRPr="002D41C3">
        <w:rPr>
          <w:rFonts w:ascii="Times New Roman" w:hAnsi="Times New Roman" w:cs="Times New Roman"/>
          <w:sz w:val="24"/>
        </w:rPr>
        <w:t>Mendelsohn</w:t>
      </w:r>
      <w:r>
        <w:rPr>
          <w:rFonts w:ascii="Times New Roman" w:hAnsi="Times New Roman" w:cs="Times New Roman"/>
          <w:sz w:val="24"/>
        </w:rPr>
        <w:t>, D. 1990 pp. 296).</w:t>
      </w:r>
      <w:r w:rsidR="00B95094">
        <w:rPr>
          <w:rFonts w:ascii="Times New Roman" w:hAnsi="Times New Roman" w:cs="Times New Roman"/>
          <w:sz w:val="24"/>
        </w:rPr>
        <w:t xml:space="preserve"> The simplified content of this first book is that of Thetis’ effort to retain control over Achilles, all of which is obvious to see, is doomed and inevitable, with this being clear throughout the enti</w:t>
      </w:r>
      <w:r w:rsidR="00310F4E">
        <w:rPr>
          <w:rFonts w:ascii="Times New Roman" w:hAnsi="Times New Roman" w:cs="Times New Roman"/>
          <w:sz w:val="24"/>
        </w:rPr>
        <w:t>rety of book 1 in the Achilleid, ‘the first book is the chronicle of Thetis’ doomed effort to retain control over her son’s life in order to thwart the martial, “paternal” influence that will ultimately claim it’ (</w:t>
      </w:r>
      <w:r w:rsidR="00310F4E" w:rsidRPr="00310F4E">
        <w:rPr>
          <w:rFonts w:ascii="Times New Roman" w:hAnsi="Times New Roman" w:cs="Times New Roman"/>
          <w:sz w:val="24"/>
        </w:rPr>
        <w:t>Mendelsohn</w:t>
      </w:r>
      <w:r w:rsidR="00310F4E">
        <w:rPr>
          <w:rFonts w:ascii="Times New Roman" w:hAnsi="Times New Roman" w:cs="Times New Roman"/>
          <w:sz w:val="24"/>
        </w:rPr>
        <w:t>, D. 1990 pp. 296).</w:t>
      </w:r>
      <w:r w:rsidR="00D04EAF">
        <w:rPr>
          <w:rFonts w:ascii="Times New Roman" w:hAnsi="Times New Roman" w:cs="Times New Roman"/>
          <w:sz w:val="24"/>
        </w:rPr>
        <w:t xml:space="preserve"> It is clear to see that the relationship between Achilles and his mother Thetis played a very large role in his upbringing and upon the man that he became, with many people labelling their relationship as problematic.</w:t>
      </w:r>
      <w:r w:rsidR="00385A8E">
        <w:rPr>
          <w:rFonts w:ascii="Times New Roman" w:hAnsi="Times New Roman" w:cs="Times New Roman"/>
          <w:sz w:val="24"/>
        </w:rPr>
        <w:t xml:space="preserve"> There have been many opinions and concerns over the relationship between Achilles and his mother, Thetis, with a great deal of them dealing with a worrying sexual nuance to their relationship with each other, ‘the use of the word “anxiety” does not seem her to be an unjustified lapse into a “search for illusory psycho-sexual undercurrents”’ (</w:t>
      </w:r>
      <w:r w:rsidR="00385A8E" w:rsidRPr="00385A8E">
        <w:rPr>
          <w:rFonts w:ascii="Times New Roman" w:hAnsi="Times New Roman" w:cs="Times New Roman"/>
          <w:sz w:val="24"/>
        </w:rPr>
        <w:t>Mendelsohn</w:t>
      </w:r>
      <w:r w:rsidR="00385A8E">
        <w:rPr>
          <w:rFonts w:ascii="Times New Roman" w:hAnsi="Times New Roman" w:cs="Times New Roman"/>
          <w:sz w:val="24"/>
        </w:rPr>
        <w:t>, D. 1990 pp. 296).</w:t>
      </w:r>
      <w:r w:rsidR="0037628E">
        <w:rPr>
          <w:rFonts w:ascii="Times New Roman" w:hAnsi="Times New Roman" w:cs="Times New Roman"/>
          <w:sz w:val="24"/>
        </w:rPr>
        <w:t xml:space="preserve"> Some have even suggested that their relationship with each other may have affected Thetis’ marriage, ‘her problematic relationship with her son reflects a deep seated anxiety about her marriage’ (</w:t>
      </w:r>
      <w:r w:rsidR="0037628E" w:rsidRPr="0037628E">
        <w:rPr>
          <w:rFonts w:ascii="Times New Roman" w:hAnsi="Times New Roman" w:cs="Times New Roman"/>
          <w:sz w:val="24"/>
        </w:rPr>
        <w:t>Mendelsohn</w:t>
      </w:r>
      <w:r w:rsidR="0037628E">
        <w:rPr>
          <w:rFonts w:ascii="Times New Roman" w:hAnsi="Times New Roman" w:cs="Times New Roman"/>
          <w:sz w:val="24"/>
        </w:rPr>
        <w:t>, D. 1990 pp. 296).</w:t>
      </w:r>
    </w:p>
    <w:p w:rsidR="007D33A6" w:rsidRDefault="00D545F9">
      <w:pPr>
        <w:rPr>
          <w:rFonts w:ascii="Times New Roman" w:hAnsi="Times New Roman" w:cs="Times New Roman"/>
          <w:sz w:val="24"/>
        </w:rPr>
      </w:pPr>
      <w:r>
        <w:rPr>
          <w:rFonts w:ascii="Times New Roman" w:hAnsi="Times New Roman" w:cs="Times New Roman"/>
          <w:sz w:val="24"/>
        </w:rPr>
        <w:t xml:space="preserve">A very important aspect to be aware of when analysing the effect that Thetis had upon her son Achilles is that while Thetis herself is of divine status, Achilles himself is not, this is due </w:t>
      </w:r>
      <w:r>
        <w:rPr>
          <w:rFonts w:ascii="Times New Roman" w:hAnsi="Times New Roman" w:cs="Times New Roman"/>
          <w:sz w:val="24"/>
        </w:rPr>
        <w:lastRenderedPageBreak/>
        <w:t>to Thetis’ marriage to a mortal, which then led to the birth of offspring that was itself half divine and half mortal, and as a result meant that Achilles himself was doo</w:t>
      </w:r>
      <w:r w:rsidR="00E314F6">
        <w:rPr>
          <w:rFonts w:ascii="Times New Roman" w:hAnsi="Times New Roman" w:cs="Times New Roman"/>
          <w:sz w:val="24"/>
        </w:rPr>
        <w:t>med to live a mortal life, and would never be able to attain a fully divine status, all of this due to hi</w:t>
      </w:r>
      <w:r w:rsidR="00C72833">
        <w:rPr>
          <w:rFonts w:ascii="Times New Roman" w:hAnsi="Times New Roman" w:cs="Times New Roman"/>
          <w:sz w:val="24"/>
        </w:rPr>
        <w:t>m being born of a mortal father, ‘Such an alliance was bound to create further problems for its offspring, and the half divine, half mortal Achilles will in fact be prohibited from enjoying the perquisites of fully divine status’ (</w:t>
      </w:r>
      <w:r w:rsidR="00C72833" w:rsidRPr="00C72833">
        <w:rPr>
          <w:rFonts w:ascii="Times New Roman" w:hAnsi="Times New Roman" w:cs="Times New Roman"/>
          <w:sz w:val="24"/>
        </w:rPr>
        <w:t>Mendelsohn</w:t>
      </w:r>
      <w:r w:rsidR="00C72833">
        <w:rPr>
          <w:rFonts w:ascii="Times New Roman" w:hAnsi="Times New Roman" w:cs="Times New Roman"/>
          <w:sz w:val="24"/>
        </w:rPr>
        <w:t>, D. 1990 pp. 297).</w:t>
      </w:r>
      <w:r w:rsidR="0020609E">
        <w:rPr>
          <w:rFonts w:ascii="Times New Roman" w:hAnsi="Times New Roman" w:cs="Times New Roman"/>
          <w:sz w:val="24"/>
        </w:rPr>
        <w:t xml:space="preserve"> It is clear that much of Thetis’ maternal behaviour was derived from her anxiety, with much of this anxiety coming from her understanding that whilst she herself may be divine, her son is not, and therefore would have no choice but to live a mortal life and eventually encounter his inevitable death. Her anxiety deriving from the helpless nature of this situation, with the knowledge that no matter what happens, she is doomed to one day witness her own son’</w:t>
      </w:r>
      <w:r w:rsidR="009646CA">
        <w:rPr>
          <w:rFonts w:ascii="Times New Roman" w:hAnsi="Times New Roman" w:cs="Times New Roman"/>
          <w:sz w:val="24"/>
        </w:rPr>
        <w:t>s demise, ‘Thetis’ grief and outrage over the inevitable death of the half mortal Achilles’ (</w:t>
      </w:r>
      <w:r w:rsidR="009646CA" w:rsidRPr="009646CA">
        <w:rPr>
          <w:rFonts w:ascii="Times New Roman" w:hAnsi="Times New Roman" w:cs="Times New Roman"/>
          <w:sz w:val="24"/>
        </w:rPr>
        <w:t>Mendelsohn</w:t>
      </w:r>
      <w:r w:rsidR="009646CA">
        <w:rPr>
          <w:rFonts w:ascii="Times New Roman" w:hAnsi="Times New Roman" w:cs="Times New Roman"/>
          <w:sz w:val="24"/>
        </w:rPr>
        <w:t>, D. 1990 pp. 298).</w:t>
      </w:r>
    </w:p>
    <w:p w:rsidR="003D717C" w:rsidRDefault="007D33A6">
      <w:pPr>
        <w:rPr>
          <w:rFonts w:ascii="Times New Roman" w:hAnsi="Times New Roman" w:cs="Times New Roman"/>
          <w:sz w:val="24"/>
        </w:rPr>
      </w:pPr>
      <w:r>
        <w:rPr>
          <w:rFonts w:ascii="Times New Roman" w:hAnsi="Times New Roman" w:cs="Times New Roman"/>
          <w:sz w:val="24"/>
        </w:rPr>
        <w:t>Much of the upbringing of Achilles was done by his mother Thetis, with much of it having emphasis on keeping control of Achilles, and preventing him from leaving her and marching to war and his death. Unfortunately for Thetis, throughout Achilles’ upbringing Achilles, without pressure from anyone, discovered both a love for and natural affinity for war, with one example being when he found a spear that belonged to his father, and the spear quickly became his favourite toy, ‘For her it is only too appropriate that the spear with which Achilles now plays, a symbol of warfare, belongs to his father, she bitterly exclaims’ (</w:t>
      </w:r>
      <w:r w:rsidRPr="007D33A6">
        <w:rPr>
          <w:rFonts w:ascii="Times New Roman" w:hAnsi="Times New Roman" w:cs="Times New Roman"/>
          <w:sz w:val="24"/>
        </w:rPr>
        <w:t>Mendelsohn</w:t>
      </w:r>
      <w:r>
        <w:rPr>
          <w:rFonts w:ascii="Times New Roman" w:hAnsi="Times New Roman" w:cs="Times New Roman"/>
          <w:sz w:val="24"/>
        </w:rPr>
        <w:t>, D. 1990 pp. 299).</w:t>
      </w:r>
      <w:r w:rsidR="00F06DF5">
        <w:rPr>
          <w:rFonts w:ascii="Times New Roman" w:hAnsi="Times New Roman" w:cs="Times New Roman"/>
          <w:sz w:val="24"/>
        </w:rPr>
        <w:t xml:space="preserve"> Much of Thetis’ aim in the raising of her son Achilles, was to overcome his paternal influence with her own maternal influence, as she is desperate to prevent him following his paternal influence to war and to death. Thus Achilles’ enthusiasm for fighting and for war in his childhood signified a paternal influences victory over that of her maternal influence, ‘For Thetis, the loss of Achilles to a manly enthusiasm for battle represents a victory of a paternal influence inimical to her own status’ (</w:t>
      </w:r>
      <w:r w:rsidR="00F06DF5" w:rsidRPr="00F06DF5">
        <w:rPr>
          <w:rFonts w:ascii="Times New Roman" w:hAnsi="Times New Roman" w:cs="Times New Roman"/>
          <w:sz w:val="24"/>
        </w:rPr>
        <w:t>Mendelsohn</w:t>
      </w:r>
      <w:r w:rsidR="00F06DF5">
        <w:rPr>
          <w:rFonts w:ascii="Times New Roman" w:hAnsi="Times New Roman" w:cs="Times New Roman"/>
          <w:sz w:val="24"/>
        </w:rPr>
        <w:t>, D. 1990 pp. 299).</w:t>
      </w:r>
      <w:r w:rsidR="00034771">
        <w:rPr>
          <w:rFonts w:ascii="Times New Roman" w:hAnsi="Times New Roman" w:cs="Times New Roman"/>
          <w:sz w:val="24"/>
        </w:rPr>
        <w:t xml:space="preserve"> With the increasingly violent and aggressive behaviour that Achilles began to show in his childhood displayed a clear sign that Thetis’ maternal influence upon him was having little to no effect, and along with this, much to Thetis’ dismay, all foreshadowed Achilles’ most famous adventure, the one that led to Achilles’ demise.</w:t>
      </w:r>
    </w:p>
    <w:p w:rsidR="00843E3C" w:rsidRDefault="003D717C">
      <w:pPr>
        <w:rPr>
          <w:rFonts w:ascii="Times New Roman" w:hAnsi="Times New Roman" w:cs="Times New Roman"/>
          <w:sz w:val="24"/>
        </w:rPr>
      </w:pPr>
      <w:r>
        <w:rPr>
          <w:rFonts w:ascii="Times New Roman" w:hAnsi="Times New Roman" w:cs="Times New Roman"/>
          <w:sz w:val="24"/>
        </w:rPr>
        <w:t>There is a very large amount of information on offer in reference to the relationship between Achilles and his mother Thetis, and the effect that she had upon his upbringing. The big question that we have is to what extent she affected his life and what the purpose of her effect on his upbringing was.</w:t>
      </w:r>
      <w:r w:rsidR="00AC771C">
        <w:rPr>
          <w:rFonts w:ascii="Times New Roman" w:hAnsi="Times New Roman" w:cs="Times New Roman"/>
          <w:sz w:val="24"/>
        </w:rPr>
        <w:t xml:space="preserve"> Much of this is up to our own speculation as there is no definitive answer available to us. It has been considered that his mother’s influence had little to no effect on him during his upbringing and that his paternal influence and affinity for battle was just too strong for Thetis to have had any substantial effect on his future. It has also been considered that her use of a strong maternal influence did have a strong effect upon Achilles, but that the effect that it ended up having on him was not the effect that Thetis had intended, and that due to such a strong influence, he fought back against her and rebelled, leading him straight to the manly activity of fighting and war.</w:t>
      </w:r>
      <w:r w:rsidR="0003474A">
        <w:rPr>
          <w:rFonts w:ascii="Times New Roman" w:hAnsi="Times New Roman" w:cs="Times New Roman"/>
          <w:sz w:val="24"/>
        </w:rPr>
        <w:t xml:space="preserve"> The function that Thetis had, however, can be interpreted quite simply as the maternal influence in Achilles’ upbringing, and as a way to convey the sadness that was Achilles’ life, being born of a goddess, but being doomed to live a mortal life himself.</w:t>
      </w:r>
    </w:p>
    <w:p w:rsidR="002376A2" w:rsidRDefault="00843E3C">
      <w:pPr>
        <w:rPr>
          <w:rFonts w:ascii="Times New Roman" w:hAnsi="Times New Roman" w:cs="Times New Roman"/>
          <w:sz w:val="24"/>
        </w:rPr>
      </w:pPr>
      <w:r>
        <w:rPr>
          <w:rFonts w:ascii="Times New Roman" w:hAnsi="Times New Roman" w:cs="Times New Roman"/>
          <w:sz w:val="24"/>
        </w:rPr>
        <w:lastRenderedPageBreak/>
        <w:t>When it comes to examining Achilles’ education, you are led immediately to Cheiron the centaur, who resided on Mount Pelion in Thessaly, and was the teacher to numerous heroes in mythology, and of those students, Achilles was one.</w:t>
      </w:r>
      <w:r w:rsidR="005B07A2">
        <w:rPr>
          <w:rFonts w:ascii="Times New Roman" w:hAnsi="Times New Roman" w:cs="Times New Roman"/>
          <w:sz w:val="24"/>
        </w:rPr>
        <w:t xml:space="preserve"> However, when it comes to Achilles’ education, there are numerous conflicting stories available to us. In some of these stories a young Achilles was entrusted to Cheiron the centaur to teach him after his mother Thetis abandoned both her husband and her son. In this version of the story Cheiron was the one that shaped Achilles into the man that he became, and that he was responsible for the successful heroic figure that Achilles later became. However, many writers, including Homer, tell a different story of Achilles’ childhood and education. With Homer’s version choosing to depict Achilles as growing up with his parents Peleus and Thetis in his father’s house, and not that he left to live with a centaur on a mountain.</w:t>
      </w:r>
      <w:r w:rsidR="00884FEB">
        <w:rPr>
          <w:rFonts w:ascii="Times New Roman" w:hAnsi="Times New Roman" w:cs="Times New Roman"/>
          <w:sz w:val="24"/>
        </w:rPr>
        <w:t xml:space="preserve"> It is clear to see the reasons as to Cheiron’s almost complete disappearance from literary history, as during the time of Homer, monsters and mythical beasts, such as centaurs, were seen as a feature of writing about the far past, and that they were certainly not to be considered a featur</w:t>
      </w:r>
      <w:r w:rsidR="006565AB">
        <w:rPr>
          <w:rFonts w:ascii="Times New Roman" w:hAnsi="Times New Roman" w:cs="Times New Roman"/>
          <w:sz w:val="24"/>
        </w:rPr>
        <w:t>e of their more modern writings, ‘</w:t>
      </w:r>
      <w:r w:rsidR="006565AB" w:rsidRPr="006565AB">
        <w:rPr>
          <w:rFonts w:ascii="Times New Roman" w:hAnsi="Times New Roman" w:cs="Times New Roman"/>
          <w:sz w:val="24"/>
        </w:rPr>
        <w:t>The explanation for Cheiron’s near disappearance is not far to seek. Cheiron is a centaur, although (as we shall see) an unusual one, and as such he is at home in the spatium mythicum of the remote past, where monstrous creatures and magical events were regular features of the landscape</w:t>
      </w:r>
      <w:r w:rsidR="006565AB">
        <w:rPr>
          <w:rFonts w:ascii="Times New Roman" w:hAnsi="Times New Roman" w:cs="Times New Roman"/>
          <w:sz w:val="24"/>
        </w:rPr>
        <w:t>’ (Gregory, J. 2018 pp. 28).</w:t>
      </w:r>
      <w:r w:rsidR="0027282D">
        <w:rPr>
          <w:rFonts w:ascii="Times New Roman" w:hAnsi="Times New Roman" w:cs="Times New Roman"/>
          <w:sz w:val="24"/>
        </w:rPr>
        <w:t xml:space="preserve"> Although many writers decided that they did not want to include a centaur in their work, not all of them completely dismissed the character of Cheiron, instead they chose to include him, however, instead of describing him as a centaur, they decided to impose some more human features upon him and downplay his bestial appearance</w:t>
      </w:r>
      <w:r w:rsidR="00D147E6">
        <w:rPr>
          <w:rFonts w:ascii="Times New Roman" w:hAnsi="Times New Roman" w:cs="Times New Roman"/>
          <w:sz w:val="24"/>
        </w:rPr>
        <w:t>, ‘</w:t>
      </w:r>
      <w:r w:rsidR="00D147E6" w:rsidRPr="00D147E6">
        <w:rPr>
          <w:rFonts w:ascii="Times New Roman" w:hAnsi="Times New Roman" w:cs="Times New Roman"/>
          <w:sz w:val="24"/>
        </w:rPr>
        <w:t>Cheiron’s appearances in surviving Greek and Roman literature are few and far between; when they introduce him, the poets tend to downplay his bestial nature and assimilate him to a human instructor</w:t>
      </w:r>
      <w:r w:rsidR="00D147E6">
        <w:rPr>
          <w:rFonts w:ascii="Times New Roman" w:hAnsi="Times New Roman" w:cs="Times New Roman"/>
          <w:sz w:val="24"/>
        </w:rPr>
        <w:t>’ (Gregory, J. 2018 pp. 29).</w:t>
      </w:r>
    </w:p>
    <w:p w:rsidR="007732C8" w:rsidRDefault="002376A2">
      <w:pPr>
        <w:rPr>
          <w:rFonts w:ascii="Times New Roman" w:hAnsi="Times New Roman" w:cs="Times New Roman"/>
          <w:sz w:val="24"/>
        </w:rPr>
      </w:pPr>
      <w:r>
        <w:rPr>
          <w:rFonts w:ascii="Times New Roman" w:hAnsi="Times New Roman" w:cs="Times New Roman"/>
          <w:sz w:val="24"/>
        </w:rPr>
        <w:t>Even with these disagreements about who and what Cheiron was, he is still a very important character to look at when examining Achilles’ education.</w:t>
      </w:r>
      <w:r w:rsidR="00EF40B3">
        <w:rPr>
          <w:rFonts w:ascii="Times New Roman" w:hAnsi="Times New Roman" w:cs="Times New Roman"/>
          <w:sz w:val="24"/>
        </w:rPr>
        <w:t xml:space="preserve"> It is clear as day to see that Cheiron had a very large impact upon Achilles, as there is plenty evidence to suggest that Achilles viewed Cheiron as not just a teacher, but also as somewhat of a surrogate father. This is mirrored in some </w:t>
      </w:r>
      <w:r w:rsidR="001B3CB7">
        <w:rPr>
          <w:rFonts w:ascii="Times New Roman" w:hAnsi="Times New Roman" w:cs="Times New Roman"/>
          <w:sz w:val="24"/>
        </w:rPr>
        <w:t xml:space="preserve">of </w:t>
      </w:r>
      <w:r w:rsidR="00EF40B3">
        <w:rPr>
          <w:rFonts w:ascii="Times New Roman" w:hAnsi="Times New Roman" w:cs="Times New Roman"/>
          <w:sz w:val="24"/>
        </w:rPr>
        <w:t xml:space="preserve">ancient Greek culture, where a child is sent off to live with one of their male relatives, usually that being the grandfather, so that they can learn from them before they are later returned to their parents as a young man. So in doing this Achilles somewhat feels a connection to Cheiron as a sort of surrogate father figure. This is also supported by the idea that some writers have suggested that Cheiron and Achilles are actually related through Achilles’ mother Thetis, and is </w:t>
      </w:r>
      <w:r w:rsidR="000239B2">
        <w:rPr>
          <w:rFonts w:ascii="Times New Roman" w:hAnsi="Times New Roman" w:cs="Times New Roman"/>
          <w:sz w:val="24"/>
        </w:rPr>
        <w:t>thus Achilles great grandfather, ‘</w:t>
      </w:r>
      <w:r w:rsidR="000239B2" w:rsidRPr="000239B2">
        <w:rPr>
          <w:rFonts w:ascii="Times New Roman" w:hAnsi="Times New Roman" w:cs="Times New Roman"/>
          <w:sz w:val="24"/>
        </w:rPr>
        <w:t>After Cheiron has accidentally been wounded by one of Heracles’ poisoned arrows, Achilles stands before the centaur “as if before his fathe</w:t>
      </w:r>
      <w:r w:rsidR="000239B2">
        <w:rPr>
          <w:rFonts w:ascii="Times New Roman" w:hAnsi="Times New Roman" w:cs="Times New Roman"/>
          <w:sz w:val="24"/>
        </w:rPr>
        <w:t>r”</w:t>
      </w:r>
      <w:r w:rsidR="000239B2" w:rsidRPr="000239B2">
        <w:rPr>
          <w:rFonts w:ascii="Times New Roman" w:hAnsi="Times New Roman" w:cs="Times New Roman"/>
          <w:sz w:val="24"/>
        </w:rPr>
        <w:t xml:space="preserve"> and implores him, “Stay alive, dear father, I beg you; don’t abandon me!”</w:t>
      </w:r>
      <w:r w:rsidR="000239B2">
        <w:rPr>
          <w:rFonts w:ascii="Times New Roman" w:hAnsi="Times New Roman" w:cs="Times New Roman"/>
          <w:sz w:val="24"/>
        </w:rPr>
        <w:t>’ (Gregory, J. 2018 pp. 37).</w:t>
      </w:r>
    </w:p>
    <w:p w:rsidR="007732C8" w:rsidRDefault="007732C8">
      <w:pPr>
        <w:rPr>
          <w:rFonts w:ascii="Times New Roman" w:hAnsi="Times New Roman" w:cs="Times New Roman"/>
          <w:sz w:val="24"/>
        </w:rPr>
      </w:pPr>
      <w:r>
        <w:rPr>
          <w:rFonts w:ascii="Times New Roman" w:hAnsi="Times New Roman" w:cs="Times New Roman"/>
          <w:sz w:val="24"/>
        </w:rPr>
        <w:t xml:space="preserve">Achilles is not only the most famous of all the students that Cheiron had, but he was also considered to be the most talented of them all, with each of his students excelling in one area each, whereas Achilles was said to have excelled not just in one area, but in every area, ‘Each of us </w:t>
      </w:r>
      <w:r w:rsidRPr="007732C8">
        <w:rPr>
          <w:rFonts w:ascii="Times New Roman" w:hAnsi="Times New Roman" w:cs="Times New Roman"/>
          <w:sz w:val="24"/>
        </w:rPr>
        <w:t>excels by nature in a different department of life; one man receives one share, while others</w:t>
      </w:r>
      <w:r>
        <w:rPr>
          <w:rFonts w:ascii="Times New Roman" w:hAnsi="Times New Roman" w:cs="Times New Roman"/>
          <w:sz w:val="24"/>
        </w:rPr>
        <w:t xml:space="preserve"> receive something different.</w:t>
      </w:r>
      <w:r w:rsidRPr="007732C8">
        <w:rPr>
          <w:rFonts w:ascii="Times New Roman" w:hAnsi="Times New Roman" w:cs="Times New Roman"/>
          <w:sz w:val="24"/>
        </w:rPr>
        <w:t xml:space="preserve"> Achilles is an exception, for he stands out in every category</w:t>
      </w:r>
      <w:r>
        <w:rPr>
          <w:rFonts w:ascii="Times New Roman" w:hAnsi="Times New Roman" w:cs="Times New Roman"/>
          <w:sz w:val="24"/>
        </w:rPr>
        <w:t>’ (Gregory, J. 2018 pp. 43).</w:t>
      </w:r>
      <w:r w:rsidR="00EB361E">
        <w:rPr>
          <w:rFonts w:ascii="Times New Roman" w:hAnsi="Times New Roman" w:cs="Times New Roman"/>
          <w:sz w:val="24"/>
        </w:rPr>
        <w:t xml:space="preserve"> It is shown that under Cheiron’s tutorship, Achilles became the hero that he was.</w:t>
      </w:r>
    </w:p>
    <w:p w:rsidR="00DC7174" w:rsidRDefault="00DC7174">
      <w:pPr>
        <w:rPr>
          <w:rFonts w:ascii="Times New Roman" w:hAnsi="Times New Roman" w:cs="Times New Roman"/>
          <w:sz w:val="24"/>
        </w:rPr>
      </w:pPr>
      <w:r>
        <w:rPr>
          <w:rFonts w:ascii="Times New Roman" w:hAnsi="Times New Roman" w:cs="Times New Roman"/>
          <w:sz w:val="24"/>
        </w:rPr>
        <w:lastRenderedPageBreak/>
        <w:t>Much of the function of Cheiron and the education that he departed upon Achilles was to explain his exceptional ability for battle as well as to impart a paternal influence upon Achilles, and in doing so directly opposing the maternal influence being forced upon Achilles by his mother Thetis.</w:t>
      </w:r>
      <w:r w:rsidR="00D702F6">
        <w:rPr>
          <w:rFonts w:ascii="Times New Roman" w:hAnsi="Times New Roman" w:cs="Times New Roman"/>
          <w:sz w:val="24"/>
        </w:rPr>
        <w:t xml:space="preserve"> With the paternal influence that Achilles had received from Cheiron, it is considered to be much of the reason as to why Thetis was unable to keep control of her son.</w:t>
      </w:r>
      <w:r w:rsidR="004913E9">
        <w:rPr>
          <w:rFonts w:ascii="Times New Roman" w:hAnsi="Times New Roman" w:cs="Times New Roman"/>
          <w:sz w:val="24"/>
        </w:rPr>
        <w:t xml:space="preserve"> This shows that much of the function of both Achilles’ education and his upbringing were to rival one another, with one representing a paternal influence, dealing with fighting, war and embracing what was considered to be a more manly way of life. And the maternal influence that he received from his mother Thetis, with this side being an attempt to prevent Achilles from completely embracing his paternal influence, and in doing so preventing him from marching to war and to his death.</w:t>
      </w:r>
    </w:p>
    <w:p w:rsidR="00EF40B3" w:rsidRDefault="00EF40B3">
      <w:pPr>
        <w:rPr>
          <w:rFonts w:ascii="Times New Roman" w:hAnsi="Times New Roman" w:cs="Times New Roman"/>
          <w:b/>
          <w:sz w:val="32"/>
          <w:u w:val="single"/>
        </w:rPr>
      </w:pPr>
      <w:r>
        <w:rPr>
          <w:rFonts w:ascii="Times New Roman" w:hAnsi="Times New Roman" w:cs="Times New Roman"/>
          <w:b/>
          <w:sz w:val="32"/>
          <w:u w:val="single"/>
        </w:rPr>
        <w:br w:type="page"/>
      </w:r>
    </w:p>
    <w:p w:rsidR="00903464" w:rsidRDefault="00903464" w:rsidP="00903464">
      <w:pPr>
        <w:jc w:val="center"/>
        <w:rPr>
          <w:rFonts w:ascii="Times New Roman" w:hAnsi="Times New Roman" w:cs="Times New Roman"/>
          <w:b/>
          <w:sz w:val="32"/>
          <w:u w:val="single"/>
        </w:rPr>
      </w:pPr>
      <w:r>
        <w:rPr>
          <w:rFonts w:ascii="Times New Roman" w:hAnsi="Times New Roman" w:cs="Times New Roman"/>
          <w:b/>
          <w:sz w:val="32"/>
          <w:u w:val="single"/>
        </w:rPr>
        <w:lastRenderedPageBreak/>
        <w:t>Bibliography</w:t>
      </w:r>
    </w:p>
    <w:p w:rsidR="00903464" w:rsidRDefault="00903464" w:rsidP="00903464">
      <w:pPr>
        <w:jc w:val="center"/>
        <w:rPr>
          <w:rFonts w:ascii="Times New Roman" w:hAnsi="Times New Roman" w:cs="Times New Roman"/>
          <w:b/>
          <w:sz w:val="32"/>
          <w:u w:val="single"/>
        </w:rPr>
      </w:pPr>
    </w:p>
    <w:p w:rsidR="00E035FB" w:rsidRDefault="00E035FB" w:rsidP="00903464">
      <w:pPr>
        <w:rPr>
          <w:rFonts w:ascii="Times New Roman" w:hAnsi="Times New Roman" w:cs="Times New Roman"/>
          <w:sz w:val="24"/>
        </w:rPr>
      </w:pPr>
      <w:r w:rsidRPr="00E035FB">
        <w:rPr>
          <w:rFonts w:ascii="Times New Roman" w:hAnsi="Times New Roman" w:cs="Times New Roman"/>
          <w:sz w:val="24"/>
        </w:rPr>
        <w:t xml:space="preserve">"The death of Chiron: Ovid, 'Fasti' 5.379-414...” </w:t>
      </w:r>
      <w:r w:rsidRPr="00E035FB">
        <w:rPr>
          <w:rFonts w:ascii="Times New Roman" w:hAnsi="Times New Roman" w:cs="Times New Roman"/>
          <w:sz w:val="24"/>
          <w:u w:val="single"/>
        </w:rPr>
        <w:t>The Free Library</w:t>
      </w:r>
      <w:r w:rsidRPr="00E035FB">
        <w:rPr>
          <w:rFonts w:ascii="Times New Roman" w:hAnsi="Times New Roman" w:cs="Times New Roman"/>
          <w:sz w:val="24"/>
        </w:rPr>
        <w:t xml:space="preserve">. 1994 Cambridge University Press 31 Jan. 2020 </w:t>
      </w:r>
      <w:hyperlink r:id="rId4" w:history="1">
        <w:r w:rsidRPr="00E035FB">
          <w:rPr>
            <w:rStyle w:val="Hyperlink"/>
            <w:rFonts w:ascii="Times New Roman" w:hAnsi="Times New Roman" w:cs="Times New Roman"/>
            <w:sz w:val="24"/>
          </w:rPr>
          <w:t>https://www.thefreelibrary.com/The+death+of+Chiron%3a+Ovid%2c+%27Fasti%27+5.379-414.-a016683932</w:t>
        </w:r>
      </w:hyperlink>
    </w:p>
    <w:p w:rsidR="004B4DF1" w:rsidRDefault="004B4DF1" w:rsidP="00903464">
      <w:pPr>
        <w:rPr>
          <w:rFonts w:ascii="Times New Roman" w:hAnsi="Times New Roman" w:cs="Times New Roman"/>
          <w:sz w:val="24"/>
        </w:rPr>
      </w:pPr>
    </w:p>
    <w:p w:rsidR="004B4DF1" w:rsidRDefault="004B4DF1" w:rsidP="00903464">
      <w:pPr>
        <w:rPr>
          <w:rFonts w:ascii="Times New Roman" w:hAnsi="Times New Roman" w:cs="Times New Roman"/>
          <w:sz w:val="24"/>
        </w:rPr>
      </w:pPr>
      <w:r>
        <w:rPr>
          <w:rFonts w:ascii="Times New Roman" w:hAnsi="Times New Roman" w:cs="Times New Roman"/>
          <w:sz w:val="24"/>
        </w:rPr>
        <w:t>Statius, Achilleid, Book 1.</w:t>
      </w:r>
      <w:bookmarkStart w:id="0" w:name="_GoBack"/>
      <w:bookmarkEnd w:id="0"/>
    </w:p>
    <w:p w:rsidR="00E035FB" w:rsidRDefault="00E035FB" w:rsidP="00903464">
      <w:pPr>
        <w:rPr>
          <w:rFonts w:ascii="Times New Roman" w:hAnsi="Times New Roman" w:cs="Times New Roman"/>
          <w:sz w:val="24"/>
        </w:rPr>
      </w:pPr>
    </w:p>
    <w:p w:rsidR="009B122D" w:rsidRDefault="009B122D" w:rsidP="00903464">
      <w:pPr>
        <w:rPr>
          <w:rFonts w:ascii="Times New Roman" w:hAnsi="Times New Roman" w:cs="Times New Roman"/>
          <w:sz w:val="24"/>
        </w:rPr>
      </w:pPr>
      <w:r w:rsidRPr="009B122D">
        <w:rPr>
          <w:rFonts w:ascii="Times New Roman" w:hAnsi="Times New Roman" w:cs="Times New Roman"/>
          <w:sz w:val="24"/>
        </w:rPr>
        <w:t xml:space="preserve">CAMERON, ALAN. “Young Achilles in the Roman World.” </w:t>
      </w:r>
      <w:r w:rsidRPr="009B122D">
        <w:rPr>
          <w:rFonts w:ascii="Times New Roman" w:hAnsi="Times New Roman" w:cs="Times New Roman"/>
          <w:i/>
          <w:iCs/>
          <w:sz w:val="24"/>
        </w:rPr>
        <w:t>The Journal of Roman Studies</w:t>
      </w:r>
      <w:r w:rsidRPr="009B122D">
        <w:rPr>
          <w:rFonts w:ascii="Times New Roman" w:hAnsi="Times New Roman" w:cs="Times New Roman"/>
          <w:sz w:val="24"/>
        </w:rPr>
        <w:t xml:space="preserve">, vol. 99, 2009, pp. 1–22. </w:t>
      </w:r>
      <w:r w:rsidRPr="009B122D">
        <w:rPr>
          <w:rFonts w:ascii="Times New Roman" w:hAnsi="Times New Roman" w:cs="Times New Roman"/>
          <w:i/>
          <w:iCs/>
          <w:sz w:val="24"/>
        </w:rPr>
        <w:t>JSTOR</w:t>
      </w:r>
      <w:r w:rsidRPr="009B122D">
        <w:rPr>
          <w:rFonts w:ascii="Times New Roman" w:hAnsi="Times New Roman" w:cs="Times New Roman"/>
          <w:sz w:val="24"/>
        </w:rPr>
        <w:t>, www.jstor.org/stable/40599737. Accessed 31 Jan. 2020.</w:t>
      </w:r>
    </w:p>
    <w:p w:rsidR="007D605D" w:rsidRDefault="007D605D" w:rsidP="00903464">
      <w:pPr>
        <w:rPr>
          <w:rFonts w:ascii="Times New Roman" w:hAnsi="Times New Roman" w:cs="Times New Roman"/>
          <w:sz w:val="24"/>
        </w:rPr>
      </w:pPr>
    </w:p>
    <w:p w:rsidR="007D605D" w:rsidRDefault="007D605D" w:rsidP="00903464">
      <w:pPr>
        <w:rPr>
          <w:rFonts w:ascii="Times New Roman" w:hAnsi="Times New Roman" w:cs="Times New Roman"/>
          <w:sz w:val="24"/>
        </w:rPr>
      </w:pPr>
      <w:r w:rsidRPr="007D605D">
        <w:rPr>
          <w:rFonts w:ascii="Times New Roman" w:hAnsi="Times New Roman" w:cs="Times New Roman"/>
          <w:sz w:val="24"/>
        </w:rPr>
        <w:t>Gregory, J. (2018-11-27). Cheiron's Way: Youthful Education in Homer and Tragedy. : Oxford University Press. Retrieved 31 Jan. 2020, from https://www-oxfordscholarship-com.ezproxy.uwtsd.ac.uk/view/10.1093/oso/9780190857882.001.0001/oso-9780190857882.</w:t>
      </w:r>
    </w:p>
    <w:p w:rsidR="009B122D" w:rsidRDefault="009B122D" w:rsidP="00903464">
      <w:pPr>
        <w:rPr>
          <w:rFonts w:ascii="Times New Roman" w:hAnsi="Times New Roman" w:cs="Times New Roman"/>
          <w:sz w:val="24"/>
        </w:rPr>
      </w:pPr>
    </w:p>
    <w:p w:rsidR="00903464" w:rsidRPr="00903464" w:rsidRDefault="00903464" w:rsidP="00903464">
      <w:pPr>
        <w:rPr>
          <w:rFonts w:ascii="Times New Roman" w:hAnsi="Times New Roman" w:cs="Times New Roman"/>
          <w:sz w:val="24"/>
        </w:rPr>
      </w:pPr>
      <w:r w:rsidRPr="00903464">
        <w:rPr>
          <w:rFonts w:ascii="Times New Roman" w:hAnsi="Times New Roman" w:cs="Times New Roman"/>
          <w:sz w:val="24"/>
        </w:rPr>
        <w:t xml:space="preserve">Mendelsohn, Daniel. “Empty Nest, Abandoned Cave: Maternal Anxiety in ‘Achilleid’ 1.” </w:t>
      </w:r>
      <w:r w:rsidRPr="00903464">
        <w:rPr>
          <w:rFonts w:ascii="Times New Roman" w:hAnsi="Times New Roman" w:cs="Times New Roman"/>
          <w:i/>
          <w:iCs/>
          <w:sz w:val="24"/>
        </w:rPr>
        <w:t>Classical Antiquity</w:t>
      </w:r>
      <w:r w:rsidRPr="00903464">
        <w:rPr>
          <w:rFonts w:ascii="Times New Roman" w:hAnsi="Times New Roman" w:cs="Times New Roman"/>
          <w:sz w:val="24"/>
        </w:rPr>
        <w:t xml:space="preserve">, vol. 9, no. 2, 1990, pp. 295–308. </w:t>
      </w:r>
      <w:r w:rsidRPr="00903464">
        <w:rPr>
          <w:rFonts w:ascii="Times New Roman" w:hAnsi="Times New Roman" w:cs="Times New Roman"/>
          <w:i/>
          <w:iCs/>
          <w:sz w:val="24"/>
        </w:rPr>
        <w:t>JSTOR</w:t>
      </w:r>
      <w:r w:rsidRPr="00903464">
        <w:rPr>
          <w:rFonts w:ascii="Times New Roman" w:hAnsi="Times New Roman" w:cs="Times New Roman"/>
          <w:sz w:val="24"/>
        </w:rPr>
        <w:t>, www.jstor.org/stable/25010932. Accessed 31 Jan. 2020.</w:t>
      </w:r>
    </w:p>
    <w:p w:rsidR="008E2517" w:rsidRPr="008E2517" w:rsidRDefault="008E2517" w:rsidP="008E2517">
      <w:pPr>
        <w:rPr>
          <w:rFonts w:ascii="Times New Roman" w:hAnsi="Times New Roman" w:cs="Times New Roman"/>
          <w:sz w:val="24"/>
        </w:rPr>
      </w:pPr>
    </w:p>
    <w:sectPr w:rsidR="008E2517" w:rsidRPr="008E25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67F8"/>
    <w:rsid w:val="000239B2"/>
    <w:rsid w:val="0003474A"/>
    <w:rsid w:val="00034771"/>
    <w:rsid w:val="00117076"/>
    <w:rsid w:val="001B3CB7"/>
    <w:rsid w:val="001C34DC"/>
    <w:rsid w:val="0020609E"/>
    <w:rsid w:val="002376A2"/>
    <w:rsid w:val="0027282D"/>
    <w:rsid w:val="002D41C3"/>
    <w:rsid w:val="003105AB"/>
    <w:rsid w:val="00310F4E"/>
    <w:rsid w:val="0037628E"/>
    <w:rsid w:val="00385A8E"/>
    <w:rsid w:val="003D717C"/>
    <w:rsid w:val="004913E9"/>
    <w:rsid w:val="004B4DF1"/>
    <w:rsid w:val="005B07A2"/>
    <w:rsid w:val="006538F8"/>
    <w:rsid w:val="006565AB"/>
    <w:rsid w:val="006744A5"/>
    <w:rsid w:val="00727666"/>
    <w:rsid w:val="007467F8"/>
    <w:rsid w:val="007732C8"/>
    <w:rsid w:val="007D33A6"/>
    <w:rsid w:val="007D605D"/>
    <w:rsid w:val="00843E3C"/>
    <w:rsid w:val="00884FEB"/>
    <w:rsid w:val="008A5A65"/>
    <w:rsid w:val="008E2517"/>
    <w:rsid w:val="00903464"/>
    <w:rsid w:val="009646CA"/>
    <w:rsid w:val="009B122D"/>
    <w:rsid w:val="00AC771C"/>
    <w:rsid w:val="00B95094"/>
    <w:rsid w:val="00C57D6C"/>
    <w:rsid w:val="00C72833"/>
    <w:rsid w:val="00C871EF"/>
    <w:rsid w:val="00CB1829"/>
    <w:rsid w:val="00D01974"/>
    <w:rsid w:val="00D04EAF"/>
    <w:rsid w:val="00D147E6"/>
    <w:rsid w:val="00D545F9"/>
    <w:rsid w:val="00D702F6"/>
    <w:rsid w:val="00DC7174"/>
    <w:rsid w:val="00E035FB"/>
    <w:rsid w:val="00E314F6"/>
    <w:rsid w:val="00EB361E"/>
    <w:rsid w:val="00ED1F18"/>
    <w:rsid w:val="00EF40B3"/>
    <w:rsid w:val="00F06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DDAB03-5D2B-4189-94C0-CFB070B7E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34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hefreelibrary.com/The+death+of+Chiron%3a+Ovid%2c+%27Fasti%27+5.379-414.-a0166839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TotalTime>
  <Pages>5</Pages>
  <Words>2010</Words>
  <Characters>11461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Constable (1600782)</dc:creator>
  <cp:keywords/>
  <dc:description/>
  <cp:lastModifiedBy>Harry Constable</cp:lastModifiedBy>
  <cp:revision>45</cp:revision>
  <dcterms:created xsi:type="dcterms:W3CDTF">2020-01-31T14:50:00Z</dcterms:created>
  <dcterms:modified xsi:type="dcterms:W3CDTF">2020-01-31T20:11:00Z</dcterms:modified>
</cp:coreProperties>
</file>