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0BF0" w:rsidRDefault="00CE1603" w:rsidP="00F5282B">
      <w:pPr>
        <w:spacing w:line="360" w:lineRule="auto"/>
        <w:jc w:val="both"/>
        <w:rPr>
          <w:rFonts w:ascii="Arial" w:hAnsi="Arial" w:cs="Arial"/>
          <w:sz w:val="24"/>
          <w:szCs w:val="24"/>
        </w:rPr>
      </w:pPr>
      <w:r w:rsidRPr="00CE1603">
        <w:rPr>
          <w:rFonts w:ascii="Arial" w:hAnsi="Arial" w:cs="Arial"/>
          <w:sz w:val="24"/>
          <w:szCs w:val="24"/>
        </w:rPr>
        <w:t xml:space="preserve">Children in the media (EAEC6011/C) - </w:t>
      </w:r>
      <w:r>
        <w:rPr>
          <w:rFonts w:ascii="Arial" w:hAnsi="Arial" w:cs="Arial"/>
          <w:sz w:val="24"/>
          <w:szCs w:val="24"/>
        </w:rPr>
        <w:t xml:space="preserve">                                                           </w:t>
      </w:r>
      <w:r w:rsidRPr="00CE1603">
        <w:rPr>
          <w:rFonts w:ascii="Arial" w:hAnsi="Arial" w:cs="Arial"/>
          <w:sz w:val="24"/>
          <w:szCs w:val="24"/>
        </w:rPr>
        <w:t>1500921</w:t>
      </w:r>
    </w:p>
    <w:p w:rsidR="00CE1603" w:rsidRDefault="00CE1603" w:rsidP="00F5282B">
      <w:pPr>
        <w:spacing w:line="360" w:lineRule="auto"/>
        <w:jc w:val="both"/>
        <w:rPr>
          <w:rFonts w:ascii="Arial" w:hAnsi="Arial" w:cs="Arial"/>
          <w:sz w:val="24"/>
          <w:szCs w:val="24"/>
        </w:rPr>
      </w:pPr>
      <w:r>
        <w:rPr>
          <w:rFonts w:ascii="Arial" w:hAnsi="Arial" w:cs="Arial"/>
          <w:sz w:val="24"/>
          <w:szCs w:val="24"/>
        </w:rPr>
        <w:t>A portfolio to consider the possible effects of media on young children’s personal, social, and emotional</w:t>
      </w:r>
      <w:bookmarkStart w:id="0" w:name="_GoBack"/>
      <w:bookmarkEnd w:id="0"/>
      <w:r>
        <w:rPr>
          <w:rFonts w:ascii="Arial" w:hAnsi="Arial" w:cs="Arial"/>
          <w:sz w:val="24"/>
          <w:szCs w:val="24"/>
        </w:rPr>
        <w:t xml:space="preserve"> development.</w:t>
      </w:r>
    </w:p>
    <w:p w:rsidR="00F5282B" w:rsidRPr="003E52CF" w:rsidRDefault="00F5282B" w:rsidP="00F5282B">
      <w:pPr>
        <w:spacing w:line="360" w:lineRule="auto"/>
        <w:jc w:val="both"/>
        <w:rPr>
          <w:rFonts w:ascii="Arial" w:hAnsi="Arial" w:cs="Arial"/>
          <w:b/>
          <w:sz w:val="24"/>
          <w:szCs w:val="24"/>
        </w:rPr>
      </w:pPr>
      <w:r w:rsidRPr="003E52CF">
        <w:rPr>
          <w:rFonts w:ascii="Arial" w:hAnsi="Arial" w:cs="Arial"/>
          <w:b/>
          <w:sz w:val="24"/>
          <w:szCs w:val="24"/>
        </w:rPr>
        <w:t>What is media?</w:t>
      </w:r>
    </w:p>
    <w:p w:rsidR="005D51AA" w:rsidRDefault="0002082A" w:rsidP="00F5282B">
      <w:pPr>
        <w:spacing w:line="360" w:lineRule="auto"/>
        <w:jc w:val="both"/>
        <w:rPr>
          <w:rFonts w:ascii="Arial" w:hAnsi="Arial" w:cs="Arial"/>
          <w:sz w:val="24"/>
          <w:szCs w:val="24"/>
        </w:rPr>
      </w:pPr>
      <w:r>
        <w:rPr>
          <w:rFonts w:ascii="Arial" w:hAnsi="Arial" w:cs="Arial"/>
          <w:sz w:val="24"/>
          <w:szCs w:val="24"/>
        </w:rPr>
        <w:t xml:space="preserve">There are various descriptions of media but </w:t>
      </w:r>
      <w:r w:rsidR="005B767A">
        <w:rPr>
          <w:rFonts w:ascii="Arial" w:hAnsi="Arial" w:cs="Arial"/>
          <w:sz w:val="24"/>
          <w:szCs w:val="24"/>
        </w:rPr>
        <w:t>Davies (2010) describes media a</w:t>
      </w:r>
      <w:r>
        <w:rPr>
          <w:rFonts w:ascii="Arial" w:hAnsi="Arial" w:cs="Arial"/>
          <w:sz w:val="24"/>
          <w:szCs w:val="24"/>
        </w:rPr>
        <w:t>s</w:t>
      </w:r>
      <w:r w:rsidR="005B767A">
        <w:rPr>
          <w:rFonts w:ascii="Arial" w:hAnsi="Arial" w:cs="Arial"/>
          <w:sz w:val="24"/>
          <w:szCs w:val="24"/>
        </w:rPr>
        <w:t xml:space="preserve"> all means where by people learn about and define the world we live in</w:t>
      </w:r>
      <w:r>
        <w:rPr>
          <w:rFonts w:ascii="Arial" w:hAnsi="Arial" w:cs="Arial"/>
          <w:sz w:val="24"/>
          <w:szCs w:val="24"/>
        </w:rPr>
        <w:t xml:space="preserve">. There are many different types of media with a wide range of uses and purposes. Oswalt (2010) </w:t>
      </w:r>
      <w:r w:rsidR="00F5282B">
        <w:rPr>
          <w:rFonts w:ascii="Arial" w:hAnsi="Arial" w:cs="Arial"/>
          <w:sz w:val="24"/>
          <w:szCs w:val="24"/>
        </w:rPr>
        <w:t>names some of</w:t>
      </w:r>
      <w:r>
        <w:rPr>
          <w:rFonts w:ascii="Arial" w:hAnsi="Arial" w:cs="Arial"/>
          <w:sz w:val="24"/>
          <w:szCs w:val="24"/>
        </w:rPr>
        <w:t xml:space="preserve"> the different types of media that exist which include, printed media (newspapers, books and magazines), television, films, video games, music and internet.</w:t>
      </w:r>
      <w:r w:rsidR="00F5282B">
        <w:rPr>
          <w:rFonts w:ascii="Arial" w:hAnsi="Arial" w:cs="Arial"/>
          <w:sz w:val="24"/>
          <w:szCs w:val="24"/>
        </w:rPr>
        <w:t xml:space="preserve"> This highlights how broad media is and how it can influence and support children in many areas of their life. </w:t>
      </w:r>
      <w:r w:rsidR="005D51AA">
        <w:rPr>
          <w:rFonts w:ascii="Arial" w:hAnsi="Arial" w:cs="Arial"/>
          <w:sz w:val="24"/>
          <w:szCs w:val="24"/>
        </w:rPr>
        <w:t xml:space="preserve">The popularity of media has increased in a relatively short amount of time, an example of this as mentioned by Statista (2018) states in 2015 applications (apps) downloaded onto mobile phones generated 69.7 billion dollars, and just a year later in 2016 this increased to 88.3 billion dollars. </w:t>
      </w:r>
    </w:p>
    <w:p w:rsidR="001804D7" w:rsidRPr="003E52CF" w:rsidRDefault="00F5282B" w:rsidP="00F5282B">
      <w:pPr>
        <w:spacing w:line="360" w:lineRule="auto"/>
        <w:jc w:val="both"/>
        <w:rPr>
          <w:rFonts w:ascii="Arial" w:hAnsi="Arial" w:cs="Arial"/>
          <w:b/>
          <w:sz w:val="24"/>
          <w:szCs w:val="24"/>
        </w:rPr>
      </w:pPr>
      <w:r w:rsidRPr="003E52CF">
        <w:rPr>
          <w:rFonts w:ascii="Arial" w:hAnsi="Arial" w:cs="Arial"/>
          <w:b/>
          <w:sz w:val="24"/>
          <w:szCs w:val="24"/>
        </w:rPr>
        <w:t>The history of media</w:t>
      </w:r>
      <w:r w:rsidR="001804D7" w:rsidRPr="003E52CF">
        <w:rPr>
          <w:rFonts w:ascii="Arial" w:hAnsi="Arial" w:cs="Arial"/>
          <w:b/>
          <w:sz w:val="24"/>
          <w:szCs w:val="24"/>
        </w:rPr>
        <w:t xml:space="preserve"> </w:t>
      </w:r>
    </w:p>
    <w:p w:rsidR="00215971" w:rsidRDefault="00A27089" w:rsidP="00F5282B">
      <w:pPr>
        <w:spacing w:line="360" w:lineRule="auto"/>
        <w:jc w:val="both"/>
        <w:rPr>
          <w:rFonts w:ascii="Arial" w:hAnsi="Arial" w:cs="Arial"/>
          <w:sz w:val="24"/>
          <w:szCs w:val="24"/>
          <w:shd w:val="clear" w:color="auto" w:fill="FFFFFF"/>
        </w:rPr>
      </w:pPr>
      <w:r>
        <w:rPr>
          <w:rFonts w:ascii="Arial" w:hAnsi="Arial" w:cs="Arial"/>
          <w:sz w:val="24"/>
          <w:szCs w:val="24"/>
        </w:rPr>
        <w:t xml:space="preserve">As there is </w:t>
      </w:r>
      <w:r w:rsidR="004F6D40">
        <w:rPr>
          <w:rFonts w:ascii="Arial" w:hAnsi="Arial" w:cs="Arial"/>
          <w:sz w:val="24"/>
          <w:szCs w:val="24"/>
        </w:rPr>
        <w:t>such a long history of media, this portfolio will</w:t>
      </w:r>
      <w:r w:rsidR="005D51AA">
        <w:rPr>
          <w:rFonts w:ascii="Arial" w:hAnsi="Arial" w:cs="Arial"/>
          <w:sz w:val="24"/>
          <w:szCs w:val="24"/>
        </w:rPr>
        <w:t xml:space="preserve"> discuss s</w:t>
      </w:r>
      <w:r w:rsidR="000850A8">
        <w:rPr>
          <w:rFonts w:ascii="Arial" w:hAnsi="Arial" w:cs="Arial"/>
          <w:sz w:val="24"/>
          <w:szCs w:val="24"/>
        </w:rPr>
        <w:t xml:space="preserve">ome major progressions in media from the beginning to the present day. </w:t>
      </w:r>
      <w:r w:rsidR="007E1055">
        <w:rPr>
          <w:rFonts w:ascii="Arial" w:hAnsi="Arial" w:cs="Arial"/>
          <w:sz w:val="24"/>
          <w:szCs w:val="24"/>
        </w:rPr>
        <w:t xml:space="preserve">Media has been around for thousands of years in a variety of different forms, </w:t>
      </w:r>
      <w:r w:rsidR="001804D7" w:rsidRPr="001804D7">
        <w:rPr>
          <w:rFonts w:ascii="Arial" w:hAnsi="Arial" w:cs="Arial"/>
          <w:sz w:val="24"/>
          <w:szCs w:val="24"/>
        </w:rPr>
        <w:t>Professor</w:t>
      </w:r>
      <w:r w:rsidR="001804D7">
        <w:rPr>
          <w:rFonts w:ascii="Arial" w:hAnsi="Arial" w:cs="Arial"/>
          <w:sz w:val="24"/>
          <w:szCs w:val="24"/>
        </w:rPr>
        <w:t xml:space="preserve"> </w:t>
      </w:r>
      <w:r w:rsidR="001804D7" w:rsidRPr="001804D7">
        <w:rPr>
          <w:rFonts w:ascii="Arial" w:hAnsi="Arial" w:cs="Arial"/>
          <w:color w:val="000000"/>
          <w:sz w:val="24"/>
          <w:szCs w:val="24"/>
          <w:shd w:val="clear" w:color="auto" w:fill="FFFFFF"/>
        </w:rPr>
        <w:t>McPherson</w:t>
      </w:r>
      <w:r w:rsidR="009716A9">
        <w:rPr>
          <w:rFonts w:ascii="Arial" w:hAnsi="Arial" w:cs="Arial"/>
          <w:color w:val="000000"/>
          <w:sz w:val="24"/>
          <w:szCs w:val="24"/>
          <w:shd w:val="clear" w:color="auto" w:fill="FFFFFF"/>
        </w:rPr>
        <w:t xml:space="preserve"> (2002) states that the first type of media </w:t>
      </w:r>
      <w:r w:rsidR="00215971">
        <w:rPr>
          <w:rFonts w:ascii="Arial" w:hAnsi="Arial" w:cs="Arial"/>
          <w:color w:val="000000"/>
          <w:sz w:val="24"/>
          <w:szCs w:val="24"/>
          <w:shd w:val="clear" w:color="auto" w:fill="FFFFFF"/>
        </w:rPr>
        <w:t>dates back to</w:t>
      </w:r>
      <w:r w:rsidR="009716A9">
        <w:rPr>
          <w:rFonts w:ascii="Arial" w:hAnsi="Arial" w:cs="Arial"/>
          <w:color w:val="000000"/>
          <w:sz w:val="24"/>
          <w:szCs w:val="24"/>
          <w:shd w:val="clear" w:color="auto" w:fill="FFFFFF"/>
        </w:rPr>
        <w:t xml:space="preserve"> 4000 B.C with Sumerian stamp seals. </w:t>
      </w:r>
      <w:r w:rsidR="00EA0C7F">
        <w:rPr>
          <w:rFonts w:ascii="Arial" w:hAnsi="Arial" w:cs="Arial"/>
          <w:color w:val="000000"/>
          <w:sz w:val="24"/>
          <w:szCs w:val="24"/>
          <w:shd w:val="clear" w:color="auto" w:fill="FFFFFF"/>
        </w:rPr>
        <w:t xml:space="preserve">To continue, Professor McPherson (2002) </w:t>
      </w:r>
      <w:r w:rsidR="004E2F5F">
        <w:rPr>
          <w:rFonts w:ascii="Arial" w:hAnsi="Arial" w:cs="Arial"/>
          <w:color w:val="000000"/>
          <w:sz w:val="24"/>
          <w:szCs w:val="24"/>
          <w:shd w:val="clear" w:color="auto" w:fill="FFFFFF"/>
        </w:rPr>
        <w:t>mentions</w:t>
      </w:r>
      <w:r w:rsidR="00EA0C7F">
        <w:rPr>
          <w:rFonts w:ascii="Arial" w:hAnsi="Arial" w:cs="Arial"/>
          <w:color w:val="000000"/>
          <w:sz w:val="24"/>
          <w:szCs w:val="24"/>
          <w:shd w:val="clear" w:color="auto" w:fill="FFFFFF"/>
        </w:rPr>
        <w:t xml:space="preserve"> the first </w:t>
      </w:r>
      <w:r w:rsidR="00EA0C7F" w:rsidRPr="004E2F5F">
        <w:rPr>
          <w:rFonts w:ascii="Arial" w:hAnsi="Arial" w:cs="Arial"/>
          <w:sz w:val="24"/>
          <w:szCs w:val="24"/>
          <w:shd w:val="clear" w:color="auto" w:fill="FFFFFF"/>
        </w:rPr>
        <w:t xml:space="preserve">record of </w:t>
      </w:r>
      <w:r w:rsidR="004E2F5F" w:rsidRPr="004E2F5F">
        <w:rPr>
          <w:rFonts w:ascii="Arial" w:hAnsi="Arial" w:cs="Arial"/>
          <w:sz w:val="24"/>
          <w:szCs w:val="24"/>
          <w:shd w:val="clear" w:color="auto" w:fill="FFFFFF"/>
        </w:rPr>
        <w:t>an</w:t>
      </w:r>
      <w:r w:rsidR="00EA0C7F" w:rsidRPr="004E2F5F">
        <w:rPr>
          <w:rFonts w:ascii="Arial" w:hAnsi="Arial" w:cs="Arial"/>
          <w:sz w:val="24"/>
          <w:szCs w:val="24"/>
          <w:shd w:val="clear" w:color="auto" w:fill="FFFFFF"/>
        </w:rPr>
        <w:t xml:space="preserve"> alphabet is in </w:t>
      </w:r>
      <w:r w:rsidR="004E2F5F" w:rsidRPr="004E2F5F">
        <w:rPr>
          <w:rFonts w:ascii="Arial" w:hAnsi="Arial" w:cs="Arial"/>
          <w:sz w:val="24"/>
          <w:szCs w:val="24"/>
          <w:shd w:val="clear" w:color="auto" w:fill="FFFFFF"/>
        </w:rPr>
        <w:t>2000 B.C with the Phoenician alphabet and Thamis (2012) explains that the first signs of the Phoenician alphabet is derived from Egyptian hieroglyphics</w:t>
      </w:r>
      <w:r w:rsidR="004E2F5F">
        <w:rPr>
          <w:rFonts w:ascii="Arial" w:hAnsi="Arial" w:cs="Arial"/>
          <w:sz w:val="24"/>
          <w:szCs w:val="24"/>
          <w:shd w:val="clear" w:color="auto" w:fill="FFFFFF"/>
        </w:rPr>
        <w:t xml:space="preserve">, similarly to Hebrew it was written from left to right. </w:t>
      </w:r>
      <w:r w:rsidR="002D5C1F">
        <w:rPr>
          <w:rFonts w:ascii="Arial" w:hAnsi="Arial" w:cs="Arial"/>
          <w:sz w:val="24"/>
          <w:szCs w:val="24"/>
          <w:shd w:val="clear" w:color="auto" w:fill="FFFFFF"/>
        </w:rPr>
        <w:t xml:space="preserve">The creation of the Phoenician alphabet shows the beginning of communication </w:t>
      </w:r>
      <w:r w:rsidR="00215971">
        <w:rPr>
          <w:rFonts w:ascii="Arial" w:hAnsi="Arial" w:cs="Arial"/>
          <w:sz w:val="24"/>
          <w:szCs w:val="24"/>
          <w:shd w:val="clear" w:color="auto" w:fill="FFFFFF"/>
        </w:rPr>
        <w:t xml:space="preserve">through written forms, having an </w:t>
      </w:r>
      <w:r w:rsidR="002D5C1F">
        <w:rPr>
          <w:rFonts w:ascii="Arial" w:hAnsi="Arial" w:cs="Arial"/>
          <w:sz w:val="24"/>
          <w:szCs w:val="24"/>
          <w:shd w:val="clear" w:color="auto" w:fill="FFFFFF"/>
        </w:rPr>
        <w:t>alphabet to refer to shows that p</w:t>
      </w:r>
      <w:r w:rsidR="00215971">
        <w:rPr>
          <w:rFonts w:ascii="Arial" w:hAnsi="Arial" w:cs="Arial"/>
          <w:sz w:val="24"/>
          <w:szCs w:val="24"/>
          <w:shd w:val="clear" w:color="auto" w:fill="FFFFFF"/>
        </w:rPr>
        <w:t xml:space="preserve">eople were beginning to learn </w:t>
      </w:r>
      <w:r w:rsidR="002D5C1F">
        <w:rPr>
          <w:rFonts w:ascii="Arial" w:hAnsi="Arial" w:cs="Arial"/>
          <w:sz w:val="24"/>
          <w:szCs w:val="24"/>
          <w:shd w:val="clear" w:color="auto" w:fill="FFFFFF"/>
        </w:rPr>
        <w:t xml:space="preserve">what symbols represent to have a common understanding of written words. </w:t>
      </w:r>
    </w:p>
    <w:p w:rsidR="00EA6B98" w:rsidRDefault="002D5C1F"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Following this, the next breakthrough </w:t>
      </w:r>
      <w:r w:rsidR="00D1109D">
        <w:rPr>
          <w:rFonts w:ascii="Arial" w:hAnsi="Arial" w:cs="Arial"/>
          <w:sz w:val="24"/>
          <w:szCs w:val="24"/>
          <w:shd w:val="clear" w:color="auto" w:fill="FFFFFF"/>
        </w:rPr>
        <w:t xml:space="preserve">in media </w:t>
      </w:r>
      <w:r>
        <w:rPr>
          <w:rFonts w:ascii="Arial" w:hAnsi="Arial" w:cs="Arial"/>
          <w:sz w:val="24"/>
          <w:szCs w:val="24"/>
          <w:shd w:val="clear" w:color="auto" w:fill="FFFFFF"/>
        </w:rPr>
        <w:t xml:space="preserve">according to </w:t>
      </w:r>
      <w:bookmarkStart w:id="1" w:name="_Hlk507960683"/>
      <w:r w:rsidR="00215971">
        <w:rPr>
          <w:rFonts w:ascii="Arial" w:hAnsi="Arial" w:cs="Arial"/>
          <w:sz w:val="24"/>
          <w:szCs w:val="24"/>
          <w:shd w:val="clear" w:color="auto" w:fill="FFFFFF"/>
        </w:rPr>
        <w:t xml:space="preserve">the </w:t>
      </w:r>
      <w:r>
        <w:rPr>
          <w:rFonts w:ascii="Arial" w:hAnsi="Arial" w:cs="Arial"/>
          <w:sz w:val="24"/>
          <w:szCs w:val="24"/>
          <w:shd w:val="clear" w:color="auto" w:fill="FFFFFF"/>
        </w:rPr>
        <w:t xml:space="preserve">history of media technology (2018) </w:t>
      </w:r>
      <w:bookmarkEnd w:id="1"/>
      <w:r>
        <w:rPr>
          <w:rFonts w:ascii="Arial" w:hAnsi="Arial" w:cs="Arial"/>
          <w:sz w:val="24"/>
          <w:szCs w:val="24"/>
          <w:shd w:val="clear" w:color="auto" w:fill="FFFFFF"/>
        </w:rPr>
        <w:t>was the start of the printing press in 1439</w:t>
      </w:r>
      <w:r w:rsidR="00D1109D">
        <w:rPr>
          <w:rFonts w:ascii="Arial" w:hAnsi="Arial" w:cs="Arial"/>
          <w:sz w:val="24"/>
          <w:szCs w:val="24"/>
          <w:shd w:val="clear" w:color="auto" w:fill="FFFFFF"/>
        </w:rPr>
        <w:t>, which began the printing of documents</w:t>
      </w:r>
      <w:r w:rsidR="00215971">
        <w:rPr>
          <w:rFonts w:ascii="Arial" w:hAnsi="Arial" w:cs="Arial"/>
          <w:sz w:val="24"/>
          <w:szCs w:val="24"/>
          <w:shd w:val="clear" w:color="auto" w:fill="FFFFFF"/>
        </w:rPr>
        <w:t>,</w:t>
      </w:r>
      <w:r w:rsidR="00D1109D">
        <w:rPr>
          <w:rFonts w:ascii="Arial" w:hAnsi="Arial" w:cs="Arial"/>
          <w:sz w:val="24"/>
          <w:szCs w:val="24"/>
          <w:shd w:val="clear" w:color="auto" w:fill="FFFFFF"/>
        </w:rPr>
        <w:t xml:space="preserve"> although it is specified that only 5% of the population were literate</w:t>
      </w:r>
      <w:r w:rsidR="008F036A">
        <w:rPr>
          <w:rFonts w:ascii="Arial" w:hAnsi="Arial" w:cs="Arial"/>
          <w:sz w:val="24"/>
          <w:szCs w:val="24"/>
          <w:shd w:val="clear" w:color="auto" w:fill="FFFFFF"/>
        </w:rPr>
        <w:t xml:space="preserve">. The history of media technology (2018) continues their timeline with the use of journals in 1665, magazines in 1731 and some years later in 1788 the start of daily newspapers. </w:t>
      </w:r>
      <w:r w:rsidR="008F036A">
        <w:rPr>
          <w:rFonts w:ascii="Arial" w:hAnsi="Arial" w:cs="Arial"/>
          <w:sz w:val="24"/>
          <w:szCs w:val="24"/>
          <w:shd w:val="clear" w:color="auto" w:fill="FFFFFF"/>
        </w:rPr>
        <w:lastRenderedPageBreak/>
        <w:t>The start of the daily newspapers allowed for people to keep up to date with major events happening in the world and gave them to opportunity to develop their own opinions on relevant news as well as discussing</w:t>
      </w:r>
      <w:r w:rsidR="00215971">
        <w:rPr>
          <w:rFonts w:ascii="Arial" w:hAnsi="Arial" w:cs="Arial"/>
          <w:sz w:val="24"/>
          <w:szCs w:val="24"/>
          <w:shd w:val="clear" w:color="auto" w:fill="FFFFFF"/>
        </w:rPr>
        <w:t xml:space="preserve"> their thoughts with other people</w:t>
      </w:r>
      <w:r w:rsidR="008F036A">
        <w:rPr>
          <w:rFonts w:ascii="Arial" w:hAnsi="Arial" w:cs="Arial"/>
          <w:sz w:val="24"/>
          <w:szCs w:val="24"/>
          <w:shd w:val="clear" w:color="auto" w:fill="FFFFFF"/>
        </w:rPr>
        <w:t xml:space="preserve">. The newspapers also created the role of the reporter, as these were the people who would find relevant news to report back to the general public. </w:t>
      </w:r>
      <w:r w:rsidR="00D00EF3">
        <w:rPr>
          <w:rFonts w:ascii="Arial" w:hAnsi="Arial" w:cs="Arial"/>
          <w:sz w:val="24"/>
          <w:szCs w:val="24"/>
          <w:shd w:val="clear" w:color="auto" w:fill="FFFFFF"/>
        </w:rPr>
        <w:t>Gustafson et al. (no date) describes writing as the primary basis which communication and record keeping begun. Gustafson et al. (no date) continues by stating that we come across writing every</w:t>
      </w:r>
      <w:r w:rsidR="00215971">
        <w:rPr>
          <w:rFonts w:ascii="Arial" w:hAnsi="Arial" w:cs="Arial"/>
          <w:sz w:val="24"/>
          <w:szCs w:val="24"/>
          <w:shd w:val="clear" w:color="auto" w:fill="FFFFFF"/>
        </w:rPr>
        <w:t xml:space="preserve"> </w:t>
      </w:r>
      <w:r w:rsidR="00D00EF3">
        <w:rPr>
          <w:rFonts w:ascii="Arial" w:hAnsi="Arial" w:cs="Arial"/>
          <w:sz w:val="24"/>
          <w:szCs w:val="24"/>
          <w:shd w:val="clear" w:color="auto" w:fill="FFFFFF"/>
        </w:rPr>
        <w:t>day to give information, receive information as well using it as a</w:t>
      </w:r>
      <w:r w:rsidR="00215971">
        <w:rPr>
          <w:rFonts w:ascii="Arial" w:hAnsi="Arial" w:cs="Arial"/>
          <w:sz w:val="24"/>
          <w:szCs w:val="24"/>
          <w:shd w:val="clear" w:color="auto" w:fill="FFFFFF"/>
        </w:rPr>
        <w:t>n</w:t>
      </w:r>
      <w:r w:rsidR="00D00EF3">
        <w:rPr>
          <w:rFonts w:ascii="Arial" w:hAnsi="Arial" w:cs="Arial"/>
          <w:sz w:val="24"/>
          <w:szCs w:val="24"/>
          <w:shd w:val="clear" w:color="auto" w:fill="FFFFFF"/>
        </w:rPr>
        <w:t xml:space="preserve"> enjoyable pass time such as reading. In addition, Gustafson et al. (no date) </w:t>
      </w:r>
      <w:r w:rsidR="00BD750A">
        <w:rPr>
          <w:rFonts w:ascii="Arial" w:hAnsi="Arial" w:cs="Arial"/>
          <w:sz w:val="24"/>
          <w:szCs w:val="24"/>
          <w:shd w:val="clear" w:color="auto" w:fill="FFFFFF"/>
        </w:rPr>
        <w:t>states that writing is still a</w:t>
      </w:r>
      <w:r w:rsidR="00215971">
        <w:rPr>
          <w:rFonts w:ascii="Arial" w:hAnsi="Arial" w:cs="Arial"/>
          <w:sz w:val="24"/>
          <w:szCs w:val="24"/>
          <w:shd w:val="clear" w:color="auto" w:fill="FFFFFF"/>
        </w:rPr>
        <w:t>n</w:t>
      </w:r>
      <w:r w:rsidR="00BD750A">
        <w:rPr>
          <w:rFonts w:ascii="Arial" w:hAnsi="Arial" w:cs="Arial"/>
          <w:sz w:val="24"/>
          <w:szCs w:val="24"/>
          <w:shd w:val="clear" w:color="auto" w:fill="FFFFFF"/>
        </w:rPr>
        <w:t xml:space="preserve"> extremely important part of communication in the 21</w:t>
      </w:r>
      <w:r w:rsidR="00BD750A" w:rsidRPr="00BD750A">
        <w:rPr>
          <w:rFonts w:ascii="Arial" w:hAnsi="Arial" w:cs="Arial"/>
          <w:sz w:val="24"/>
          <w:szCs w:val="24"/>
          <w:shd w:val="clear" w:color="auto" w:fill="FFFFFF"/>
          <w:vertAlign w:val="superscript"/>
        </w:rPr>
        <w:t>st</w:t>
      </w:r>
      <w:r w:rsidR="00BD750A">
        <w:rPr>
          <w:rFonts w:ascii="Arial" w:hAnsi="Arial" w:cs="Arial"/>
          <w:sz w:val="24"/>
          <w:szCs w:val="24"/>
          <w:shd w:val="clear" w:color="auto" w:fill="FFFFFF"/>
        </w:rPr>
        <w:t xml:space="preserve"> century</w:t>
      </w:r>
      <w:r w:rsidR="00215971">
        <w:rPr>
          <w:rFonts w:ascii="Arial" w:hAnsi="Arial" w:cs="Arial"/>
          <w:sz w:val="24"/>
          <w:szCs w:val="24"/>
          <w:shd w:val="clear" w:color="auto" w:fill="FFFFFF"/>
        </w:rPr>
        <w:t>,</w:t>
      </w:r>
      <w:r w:rsidR="00BD750A">
        <w:rPr>
          <w:rFonts w:ascii="Arial" w:hAnsi="Arial" w:cs="Arial"/>
          <w:sz w:val="24"/>
          <w:szCs w:val="24"/>
          <w:shd w:val="clear" w:color="auto" w:fill="FFFFFF"/>
        </w:rPr>
        <w:t xml:space="preserve"> as writing is needed for important tasks such as binding contracts, the ability to read and write is still required for many areas in day to day life.</w:t>
      </w:r>
    </w:p>
    <w:p w:rsidR="00EA6B98" w:rsidRDefault="00EA6B98"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Following the progression of written media, the home telephone was created in 1912 </w:t>
      </w:r>
      <w:bookmarkStart w:id="2" w:name="_Hlk507970598"/>
      <w:r>
        <w:rPr>
          <w:rFonts w:ascii="Arial" w:hAnsi="Arial" w:cs="Arial"/>
          <w:sz w:val="24"/>
          <w:szCs w:val="24"/>
          <w:shd w:val="clear" w:color="auto" w:fill="FFFFFF"/>
        </w:rPr>
        <w:t>(The history of media technology, 2018)</w:t>
      </w:r>
      <w:bookmarkEnd w:id="2"/>
      <w:r>
        <w:rPr>
          <w:rFonts w:ascii="Arial" w:hAnsi="Arial" w:cs="Arial"/>
          <w:sz w:val="24"/>
          <w:szCs w:val="24"/>
          <w:shd w:val="clear" w:color="auto" w:fill="FFFFFF"/>
        </w:rPr>
        <w:t>.</w:t>
      </w:r>
      <w:r w:rsidR="004427C7">
        <w:rPr>
          <w:rFonts w:ascii="Arial" w:hAnsi="Arial" w:cs="Arial"/>
          <w:sz w:val="24"/>
          <w:szCs w:val="24"/>
          <w:shd w:val="clear" w:color="auto" w:fill="FFFFFF"/>
        </w:rPr>
        <w:t xml:space="preserve"> </w:t>
      </w:r>
      <w:r w:rsidR="0046603F">
        <w:rPr>
          <w:rFonts w:ascii="Arial" w:hAnsi="Arial" w:cs="Arial"/>
          <w:sz w:val="24"/>
          <w:szCs w:val="24"/>
          <w:shd w:val="clear" w:color="auto" w:fill="FFFFFF"/>
        </w:rPr>
        <w:t xml:space="preserve">Morris (no date) states that by 1918 it was estimated more than ten billion bell system telephones were in service throughout the </w:t>
      </w:r>
      <w:r w:rsidR="00215971">
        <w:rPr>
          <w:rFonts w:ascii="Arial" w:hAnsi="Arial" w:cs="Arial"/>
          <w:sz w:val="24"/>
          <w:szCs w:val="24"/>
          <w:shd w:val="clear" w:color="auto" w:fill="FFFFFF"/>
        </w:rPr>
        <w:t>USA. This is a major advancement</w:t>
      </w:r>
      <w:r w:rsidR="0046603F">
        <w:rPr>
          <w:rFonts w:ascii="Arial" w:hAnsi="Arial" w:cs="Arial"/>
          <w:sz w:val="24"/>
          <w:szCs w:val="24"/>
          <w:shd w:val="clear" w:color="auto" w:fill="FFFFFF"/>
        </w:rPr>
        <w:t xml:space="preserve"> in the media movement as people were now able to call each other to communicate and share information</w:t>
      </w:r>
      <w:r w:rsidR="00AA255A">
        <w:rPr>
          <w:rFonts w:ascii="Arial" w:hAnsi="Arial" w:cs="Arial"/>
          <w:sz w:val="24"/>
          <w:szCs w:val="24"/>
          <w:shd w:val="clear" w:color="auto" w:fill="FFFFFF"/>
        </w:rPr>
        <w:t xml:space="preserve"> with</w:t>
      </w:r>
      <w:r w:rsidR="0046603F">
        <w:rPr>
          <w:rFonts w:ascii="Arial" w:hAnsi="Arial" w:cs="Arial"/>
          <w:sz w:val="24"/>
          <w:szCs w:val="24"/>
          <w:shd w:val="clear" w:color="auto" w:fill="FFFFFF"/>
        </w:rPr>
        <w:t xml:space="preserve"> i</w:t>
      </w:r>
      <w:r w:rsidR="00AA255A">
        <w:rPr>
          <w:rFonts w:ascii="Arial" w:hAnsi="Arial" w:cs="Arial"/>
          <w:sz w:val="24"/>
          <w:szCs w:val="24"/>
          <w:shd w:val="clear" w:color="auto" w:fill="FFFFFF"/>
        </w:rPr>
        <w:t>mmediate response</w:t>
      </w:r>
      <w:r w:rsidR="00215971">
        <w:rPr>
          <w:rFonts w:ascii="Arial" w:hAnsi="Arial" w:cs="Arial"/>
          <w:sz w:val="24"/>
          <w:szCs w:val="24"/>
          <w:shd w:val="clear" w:color="auto" w:fill="FFFFFF"/>
        </w:rPr>
        <w:t>,</w:t>
      </w:r>
      <w:r w:rsidR="0046603F">
        <w:rPr>
          <w:rFonts w:ascii="Arial" w:hAnsi="Arial" w:cs="Arial"/>
          <w:sz w:val="24"/>
          <w:szCs w:val="24"/>
          <w:shd w:val="clear" w:color="auto" w:fill="FFFFFF"/>
        </w:rPr>
        <w:t xml:space="preserve"> when they had not been able to previously without doin</w:t>
      </w:r>
      <w:r w:rsidR="00AA255A">
        <w:rPr>
          <w:rFonts w:ascii="Arial" w:hAnsi="Arial" w:cs="Arial"/>
          <w:sz w:val="24"/>
          <w:szCs w:val="24"/>
          <w:shd w:val="clear" w:color="auto" w:fill="FFFFFF"/>
        </w:rPr>
        <w:t>g so</w:t>
      </w:r>
      <w:r w:rsidR="0046603F">
        <w:rPr>
          <w:rFonts w:ascii="Arial" w:hAnsi="Arial" w:cs="Arial"/>
          <w:sz w:val="24"/>
          <w:szCs w:val="24"/>
          <w:shd w:val="clear" w:color="auto" w:fill="FFFFFF"/>
        </w:rPr>
        <w:t xml:space="preserve"> in person. </w:t>
      </w:r>
    </w:p>
    <w:p w:rsidR="00480C02" w:rsidRDefault="00535B05"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To continue, in 1922 the radio was created it was state funded and affordable for most families (The history of media technology, 2018). Shortly after in 1936, the television was created, again this was funded by the state via licence payers (The history of </w:t>
      </w:r>
      <w:r w:rsidR="000850A8">
        <w:rPr>
          <w:rFonts w:ascii="Arial" w:hAnsi="Arial" w:cs="Arial"/>
          <w:sz w:val="24"/>
          <w:szCs w:val="24"/>
          <w:shd w:val="clear" w:color="auto" w:fill="FFFFFF"/>
        </w:rPr>
        <w:t xml:space="preserve">media technology, 2018). </w:t>
      </w:r>
      <w:r w:rsidR="009931AA">
        <w:rPr>
          <w:rFonts w:ascii="Arial" w:hAnsi="Arial" w:cs="Arial"/>
          <w:sz w:val="24"/>
          <w:szCs w:val="24"/>
          <w:shd w:val="clear" w:color="auto" w:fill="FFFFFF"/>
        </w:rPr>
        <w:t>Similarly, to today</w:t>
      </w:r>
      <w:r>
        <w:rPr>
          <w:rFonts w:ascii="Arial" w:hAnsi="Arial" w:cs="Arial"/>
          <w:sz w:val="24"/>
          <w:szCs w:val="24"/>
          <w:shd w:val="clear" w:color="auto" w:fill="FFFFFF"/>
        </w:rPr>
        <w:t xml:space="preserve"> the television is still a very powerful form of media for both children and adults. </w:t>
      </w:r>
      <w:r w:rsidR="00061F59">
        <w:rPr>
          <w:rFonts w:ascii="Arial" w:hAnsi="Arial" w:cs="Arial"/>
          <w:sz w:val="24"/>
          <w:szCs w:val="24"/>
          <w:shd w:val="clear" w:color="auto" w:fill="FFFFFF"/>
        </w:rPr>
        <w:t xml:space="preserve">Ofcom research (2016) states that 9 in 10 children watch television every day, with the largest number of children watching television between the hours of 6pm and 10pm which highlights how </w:t>
      </w:r>
      <w:r w:rsidR="009931AA">
        <w:rPr>
          <w:rFonts w:ascii="Arial" w:hAnsi="Arial" w:cs="Arial"/>
          <w:sz w:val="24"/>
          <w:szCs w:val="24"/>
          <w:shd w:val="clear" w:color="auto" w:fill="FFFFFF"/>
        </w:rPr>
        <w:t>influential</w:t>
      </w:r>
      <w:r w:rsidR="00061F59">
        <w:rPr>
          <w:rFonts w:ascii="Arial" w:hAnsi="Arial" w:cs="Arial"/>
          <w:sz w:val="24"/>
          <w:szCs w:val="24"/>
          <w:shd w:val="clear" w:color="auto" w:fill="FFFFFF"/>
        </w:rPr>
        <w:t xml:space="preserve"> </w:t>
      </w:r>
      <w:r w:rsidR="009931AA">
        <w:rPr>
          <w:rFonts w:ascii="Arial" w:hAnsi="Arial" w:cs="Arial"/>
          <w:sz w:val="24"/>
          <w:szCs w:val="24"/>
          <w:shd w:val="clear" w:color="auto" w:fill="FFFFFF"/>
        </w:rPr>
        <w:t xml:space="preserve">just one form of media can be. </w:t>
      </w:r>
    </w:p>
    <w:p w:rsidR="000E7844" w:rsidRDefault="009931AA"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addition, the history of media technology (2018) </w:t>
      </w:r>
      <w:r w:rsidR="007A44E5">
        <w:rPr>
          <w:rFonts w:ascii="Arial" w:hAnsi="Arial" w:cs="Arial"/>
          <w:sz w:val="24"/>
          <w:szCs w:val="24"/>
          <w:shd w:val="clear" w:color="auto" w:fill="FFFFFF"/>
        </w:rPr>
        <w:t xml:space="preserve">state </w:t>
      </w:r>
      <w:r>
        <w:rPr>
          <w:rFonts w:ascii="Arial" w:hAnsi="Arial" w:cs="Arial"/>
          <w:sz w:val="24"/>
          <w:szCs w:val="24"/>
          <w:shd w:val="clear" w:color="auto" w:fill="FFFFFF"/>
        </w:rPr>
        <w:t>1962 was when the internet was created</w:t>
      </w:r>
      <w:r w:rsidR="00D65029">
        <w:rPr>
          <w:rFonts w:ascii="Arial" w:hAnsi="Arial" w:cs="Arial"/>
          <w:sz w:val="24"/>
          <w:szCs w:val="24"/>
          <w:shd w:val="clear" w:color="auto" w:fill="FFFFFF"/>
        </w:rPr>
        <w:t>, which made the gaining of information on a broad area of topics much easier for many people and much faster than ever before. The internet has continuously increased with popularity over the years</w:t>
      </w:r>
      <w:r w:rsidR="007A44E5">
        <w:rPr>
          <w:rFonts w:ascii="Arial" w:hAnsi="Arial" w:cs="Arial"/>
          <w:sz w:val="24"/>
          <w:szCs w:val="24"/>
          <w:shd w:val="clear" w:color="auto" w:fill="FFFFFF"/>
        </w:rPr>
        <w:t xml:space="preserve">. Finally, the last advancement </w:t>
      </w:r>
      <w:r w:rsidR="00D65029">
        <w:rPr>
          <w:rFonts w:ascii="Arial" w:hAnsi="Arial" w:cs="Arial"/>
          <w:sz w:val="24"/>
          <w:szCs w:val="24"/>
          <w:shd w:val="clear" w:color="auto" w:fill="FFFFFF"/>
        </w:rPr>
        <w:t xml:space="preserve">in media </w:t>
      </w:r>
      <w:r w:rsidR="00215971">
        <w:rPr>
          <w:rFonts w:ascii="Arial" w:hAnsi="Arial" w:cs="Arial"/>
          <w:sz w:val="24"/>
          <w:szCs w:val="24"/>
          <w:shd w:val="clear" w:color="auto" w:fill="FFFFFF"/>
        </w:rPr>
        <w:t xml:space="preserve">to be discussed, </w:t>
      </w:r>
      <w:r w:rsidR="007A44E5">
        <w:rPr>
          <w:rFonts w:ascii="Arial" w:hAnsi="Arial" w:cs="Arial"/>
          <w:sz w:val="24"/>
          <w:szCs w:val="24"/>
          <w:shd w:val="clear" w:color="auto" w:fill="FFFFFF"/>
        </w:rPr>
        <w:t xml:space="preserve">is the use of mobile phones </w:t>
      </w:r>
      <w:r w:rsidR="00D65029">
        <w:rPr>
          <w:rFonts w:ascii="Arial" w:hAnsi="Arial" w:cs="Arial"/>
          <w:sz w:val="24"/>
          <w:szCs w:val="24"/>
          <w:shd w:val="clear" w:color="auto" w:fill="FFFFFF"/>
        </w:rPr>
        <w:t xml:space="preserve">in 1985 then the use of text messaging shortly after in 1992 (the history of media technology, 2018). </w:t>
      </w:r>
    </w:p>
    <w:p w:rsidR="004F4E88" w:rsidRPr="003E52CF" w:rsidRDefault="004F4E88" w:rsidP="00F5282B">
      <w:pPr>
        <w:spacing w:line="360" w:lineRule="auto"/>
        <w:jc w:val="both"/>
        <w:rPr>
          <w:rFonts w:ascii="Arial" w:hAnsi="Arial" w:cs="Arial"/>
          <w:b/>
          <w:sz w:val="24"/>
          <w:szCs w:val="24"/>
          <w:shd w:val="clear" w:color="auto" w:fill="FFFFFF"/>
        </w:rPr>
      </w:pPr>
      <w:r w:rsidRPr="003E52CF">
        <w:rPr>
          <w:rFonts w:ascii="Arial" w:hAnsi="Arial" w:cs="Arial"/>
          <w:b/>
          <w:sz w:val="24"/>
          <w:szCs w:val="24"/>
          <w:shd w:val="clear" w:color="auto" w:fill="FFFFFF"/>
        </w:rPr>
        <w:lastRenderedPageBreak/>
        <w:t xml:space="preserve">Impact of </w:t>
      </w:r>
      <w:r w:rsidR="003E52CF">
        <w:rPr>
          <w:rFonts w:ascii="Arial" w:hAnsi="Arial" w:cs="Arial"/>
          <w:b/>
          <w:sz w:val="24"/>
          <w:szCs w:val="24"/>
          <w:shd w:val="clear" w:color="auto" w:fill="FFFFFF"/>
        </w:rPr>
        <w:t xml:space="preserve">the media and celebrities </w:t>
      </w:r>
      <w:r w:rsidRPr="003E52CF">
        <w:rPr>
          <w:rFonts w:ascii="Arial" w:hAnsi="Arial" w:cs="Arial"/>
          <w:b/>
          <w:sz w:val="24"/>
          <w:szCs w:val="24"/>
          <w:shd w:val="clear" w:color="auto" w:fill="FFFFFF"/>
        </w:rPr>
        <w:t xml:space="preserve">on children’s personal, </w:t>
      </w:r>
      <w:r w:rsidR="003E52CF" w:rsidRPr="003E52CF">
        <w:rPr>
          <w:rFonts w:ascii="Arial" w:hAnsi="Arial" w:cs="Arial"/>
          <w:b/>
          <w:sz w:val="24"/>
          <w:szCs w:val="24"/>
          <w:shd w:val="clear" w:color="auto" w:fill="FFFFFF"/>
        </w:rPr>
        <w:t>social,</w:t>
      </w:r>
      <w:r w:rsidRPr="003E52CF">
        <w:rPr>
          <w:rFonts w:ascii="Arial" w:hAnsi="Arial" w:cs="Arial"/>
          <w:b/>
          <w:sz w:val="24"/>
          <w:szCs w:val="24"/>
          <w:shd w:val="clear" w:color="auto" w:fill="FFFFFF"/>
        </w:rPr>
        <w:t xml:space="preserve"> and emotional development</w:t>
      </w:r>
      <w:r w:rsidR="00A12B2B" w:rsidRPr="003E52CF">
        <w:rPr>
          <w:rFonts w:ascii="Arial" w:hAnsi="Arial" w:cs="Arial"/>
          <w:b/>
          <w:sz w:val="24"/>
          <w:szCs w:val="24"/>
          <w:shd w:val="clear" w:color="auto" w:fill="FFFFFF"/>
        </w:rPr>
        <w:t xml:space="preserve"> </w:t>
      </w:r>
    </w:p>
    <w:p w:rsidR="00BC52CF" w:rsidRDefault="00A12B2B"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Concern over the link between media and its influence on children’s development has increased over the years due to media</w:t>
      </w:r>
      <w:r w:rsidR="00E53D7C">
        <w:rPr>
          <w:rFonts w:ascii="Arial" w:hAnsi="Arial" w:cs="Arial"/>
          <w:sz w:val="24"/>
          <w:szCs w:val="24"/>
          <w:shd w:val="clear" w:color="auto" w:fill="FFFFFF"/>
        </w:rPr>
        <w:t xml:space="preserve"> becoming increasingly popular.</w:t>
      </w:r>
      <w:r w:rsidR="003E52CF">
        <w:rPr>
          <w:rFonts w:ascii="Arial" w:hAnsi="Arial" w:cs="Arial"/>
          <w:sz w:val="24"/>
          <w:szCs w:val="24"/>
          <w:shd w:val="clear" w:color="auto" w:fill="FFFFFF"/>
        </w:rPr>
        <w:t xml:space="preserve"> Kirkorian et al. (2008) states that until the 1980s social science researchers could only create theories based on c</w:t>
      </w:r>
      <w:r w:rsidR="00E53D7C">
        <w:rPr>
          <w:rFonts w:ascii="Arial" w:hAnsi="Arial" w:cs="Arial"/>
          <w:sz w:val="24"/>
          <w:szCs w:val="24"/>
          <w:shd w:val="clear" w:color="auto" w:fill="FFFFFF"/>
        </w:rPr>
        <w:t>hildren who watched television, w</w:t>
      </w:r>
      <w:r w:rsidR="00BC52CF">
        <w:rPr>
          <w:rFonts w:ascii="Arial" w:hAnsi="Arial" w:cs="Arial"/>
          <w:sz w:val="24"/>
          <w:szCs w:val="24"/>
          <w:shd w:val="clear" w:color="auto" w:fill="FFFFFF"/>
        </w:rPr>
        <w:t>hereas now there are a variety of different me</w:t>
      </w:r>
      <w:r w:rsidR="00740E50">
        <w:rPr>
          <w:rFonts w:ascii="Arial" w:hAnsi="Arial" w:cs="Arial"/>
          <w:sz w:val="24"/>
          <w:szCs w:val="24"/>
          <w:shd w:val="clear" w:color="auto" w:fill="FFFFFF"/>
        </w:rPr>
        <w:t xml:space="preserve">dia that many children can use that questions the impact of media in children’s lives. </w:t>
      </w:r>
      <w:r w:rsidR="007B2CEC">
        <w:rPr>
          <w:rFonts w:ascii="Arial" w:hAnsi="Arial" w:cs="Arial"/>
          <w:sz w:val="24"/>
          <w:szCs w:val="24"/>
          <w:shd w:val="clear" w:color="auto" w:fill="FFFFFF"/>
        </w:rPr>
        <w:t xml:space="preserve">Tompkins (2003) states that everything children see or hear in the media in the early stages of there life will affect them in some way. </w:t>
      </w:r>
    </w:p>
    <w:p w:rsidR="00542E5F" w:rsidRDefault="00542E5F"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According to a Ofcom report (2017) 79% of 5-7 year old children spend 9 or more hours a week online, this is a significant number of children using media at a young age. </w:t>
      </w:r>
      <w:r w:rsidR="00740E50">
        <w:rPr>
          <w:rFonts w:ascii="Arial" w:hAnsi="Arial" w:cs="Arial"/>
          <w:sz w:val="24"/>
          <w:szCs w:val="24"/>
          <w:shd w:val="clear" w:color="auto" w:fill="FFFFFF"/>
        </w:rPr>
        <w:t>In addition, 81% of 8-11 year old children use ‘Youtube’ to watch videos and by the age of 12-15 74% of children have a social media account (Ofcom, 2017). In addition, Jamieson (2016) states that 49% of children said they had a ‘Facebook’ profile despite being below the age restriction age of 13 as well as 41% saying they have a Instagram</w:t>
      </w:r>
      <w:r w:rsidR="00DA1CE1">
        <w:rPr>
          <w:rFonts w:ascii="Arial" w:hAnsi="Arial" w:cs="Arial"/>
          <w:sz w:val="24"/>
          <w:szCs w:val="24"/>
          <w:shd w:val="clear" w:color="auto" w:fill="FFFFFF"/>
        </w:rPr>
        <w:t xml:space="preserve"> profile.</w:t>
      </w:r>
      <w:r w:rsidR="00740E50">
        <w:rPr>
          <w:rFonts w:ascii="Arial" w:hAnsi="Arial" w:cs="Arial"/>
          <w:sz w:val="24"/>
          <w:szCs w:val="24"/>
          <w:shd w:val="clear" w:color="auto" w:fill="FFFFFF"/>
        </w:rPr>
        <w:t xml:space="preserve"> These statistics show that media has become a way of life for many children from a young age and the usage of media continues to increase as they become older. As there is such a variety of information accessible on the internet it raises the question as to what children are seeing and reading when they go online and does this information have an impact on their personal, social and emotional development. </w:t>
      </w:r>
    </w:p>
    <w:p w:rsidR="00547CE0" w:rsidRDefault="007533DB"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Villani (2000) </w:t>
      </w:r>
      <w:r w:rsidR="00547CE0">
        <w:rPr>
          <w:rFonts w:ascii="Arial" w:hAnsi="Arial" w:cs="Arial"/>
          <w:sz w:val="24"/>
          <w:szCs w:val="24"/>
          <w:shd w:val="clear" w:color="auto" w:fill="FFFFFF"/>
        </w:rPr>
        <w:t xml:space="preserve">suggests </w:t>
      </w:r>
      <w:r>
        <w:rPr>
          <w:rFonts w:ascii="Arial" w:hAnsi="Arial" w:cs="Arial"/>
          <w:sz w:val="24"/>
          <w:szCs w:val="24"/>
          <w:shd w:val="clear" w:color="auto" w:fill="FFFFFF"/>
        </w:rPr>
        <w:t xml:space="preserve">the volatile confluence of culture </w:t>
      </w:r>
      <w:r w:rsidR="00547CE0">
        <w:rPr>
          <w:rFonts w:ascii="Arial" w:hAnsi="Arial" w:cs="Arial"/>
          <w:sz w:val="24"/>
          <w:szCs w:val="24"/>
          <w:shd w:val="clear" w:color="auto" w:fill="FFFFFF"/>
        </w:rPr>
        <w:t>as a factor that leads</w:t>
      </w:r>
      <w:r>
        <w:rPr>
          <w:rFonts w:ascii="Arial" w:hAnsi="Arial" w:cs="Arial"/>
          <w:sz w:val="24"/>
          <w:szCs w:val="24"/>
          <w:shd w:val="clear" w:color="auto" w:fill="FFFFFF"/>
        </w:rPr>
        <w:t xml:space="preserve"> to</w:t>
      </w:r>
      <w:r w:rsidR="00547CE0">
        <w:rPr>
          <w:rFonts w:ascii="Arial" w:hAnsi="Arial" w:cs="Arial"/>
          <w:sz w:val="24"/>
          <w:szCs w:val="24"/>
          <w:shd w:val="clear" w:color="auto" w:fill="FFFFFF"/>
        </w:rPr>
        <w:t xml:space="preserve"> violent behaviour</w:t>
      </w:r>
      <w:r>
        <w:rPr>
          <w:rFonts w:ascii="Arial" w:hAnsi="Arial" w:cs="Arial"/>
          <w:sz w:val="24"/>
          <w:szCs w:val="24"/>
          <w:shd w:val="clear" w:color="auto" w:fill="FFFFFF"/>
        </w:rPr>
        <w:t>. Villani (2000) makes links to the level of exposure children have to media affecting their behaviour</w:t>
      </w:r>
      <w:r w:rsidR="00547CE0">
        <w:rPr>
          <w:rFonts w:ascii="Arial" w:hAnsi="Arial" w:cs="Arial"/>
          <w:sz w:val="24"/>
          <w:szCs w:val="24"/>
          <w:shd w:val="clear" w:color="auto" w:fill="FFFFFF"/>
        </w:rPr>
        <w:t>. Villani (2000) continues by stating</w:t>
      </w:r>
      <w:r w:rsidR="00BC52CF">
        <w:rPr>
          <w:rFonts w:ascii="Arial" w:hAnsi="Arial" w:cs="Arial"/>
          <w:sz w:val="24"/>
          <w:szCs w:val="24"/>
          <w:shd w:val="clear" w:color="auto" w:fill="FFFFFF"/>
        </w:rPr>
        <w:t xml:space="preserve"> </w:t>
      </w:r>
      <w:r>
        <w:rPr>
          <w:rFonts w:ascii="Arial" w:hAnsi="Arial" w:cs="Arial"/>
          <w:sz w:val="24"/>
          <w:szCs w:val="24"/>
          <w:shd w:val="clear" w:color="auto" w:fill="FFFFFF"/>
        </w:rPr>
        <w:t xml:space="preserve">professionals </w:t>
      </w:r>
      <w:r w:rsidR="00BC52CF">
        <w:rPr>
          <w:rFonts w:ascii="Arial" w:hAnsi="Arial" w:cs="Arial"/>
          <w:sz w:val="24"/>
          <w:szCs w:val="24"/>
          <w:shd w:val="clear" w:color="auto" w:fill="FFFFFF"/>
        </w:rPr>
        <w:t xml:space="preserve">need </w:t>
      </w:r>
      <w:r>
        <w:rPr>
          <w:rFonts w:ascii="Arial" w:hAnsi="Arial" w:cs="Arial"/>
          <w:sz w:val="24"/>
          <w:szCs w:val="24"/>
          <w:shd w:val="clear" w:color="auto" w:fill="FFFFFF"/>
        </w:rPr>
        <w:t>to recognise how over exposure to media can affect behaviour</w:t>
      </w:r>
      <w:r w:rsidR="00DA1CE1">
        <w:rPr>
          <w:rFonts w:ascii="Arial" w:hAnsi="Arial" w:cs="Arial"/>
          <w:sz w:val="24"/>
          <w:szCs w:val="24"/>
          <w:shd w:val="clear" w:color="auto" w:fill="FFFFFF"/>
        </w:rPr>
        <w:t>,</w:t>
      </w:r>
      <w:r w:rsidR="00547CE0">
        <w:rPr>
          <w:rFonts w:ascii="Arial" w:hAnsi="Arial" w:cs="Arial"/>
          <w:sz w:val="24"/>
          <w:szCs w:val="24"/>
          <w:shd w:val="clear" w:color="auto" w:fill="FFFFFF"/>
        </w:rPr>
        <w:t xml:space="preserve"> in order to be able to improve children’s</w:t>
      </w:r>
      <w:r>
        <w:rPr>
          <w:rFonts w:ascii="Arial" w:hAnsi="Arial" w:cs="Arial"/>
          <w:sz w:val="24"/>
          <w:szCs w:val="24"/>
          <w:shd w:val="clear" w:color="auto" w:fill="FFFFFF"/>
        </w:rPr>
        <w:t xml:space="preserve"> behavioural issues. </w:t>
      </w:r>
      <w:r w:rsidR="00547CE0">
        <w:rPr>
          <w:rFonts w:ascii="Arial" w:hAnsi="Arial" w:cs="Arial"/>
          <w:sz w:val="24"/>
          <w:szCs w:val="24"/>
          <w:shd w:val="clear" w:color="auto" w:fill="FFFFFF"/>
        </w:rPr>
        <w:t xml:space="preserve">Raising children net (2018) agrees with Villani (2000) by explaining that being exposed to violent media content on </w:t>
      </w:r>
      <w:r w:rsidR="007B2CEC">
        <w:rPr>
          <w:rFonts w:ascii="Arial" w:hAnsi="Arial" w:cs="Arial"/>
          <w:sz w:val="24"/>
          <w:szCs w:val="24"/>
          <w:shd w:val="clear" w:color="auto" w:fill="FFFFFF"/>
        </w:rPr>
        <w:t>a regular basis</w:t>
      </w:r>
      <w:r w:rsidR="00547CE0">
        <w:rPr>
          <w:rFonts w:ascii="Arial" w:hAnsi="Arial" w:cs="Arial"/>
          <w:sz w:val="24"/>
          <w:szCs w:val="24"/>
          <w:shd w:val="clear" w:color="auto" w:fill="FFFFFF"/>
        </w:rPr>
        <w:t xml:space="preserve"> can increase the chances of someone behaving in a aggressive manner, be less understanding for people</w:t>
      </w:r>
      <w:r w:rsidR="007B2CEC">
        <w:rPr>
          <w:rFonts w:ascii="Arial" w:hAnsi="Arial" w:cs="Arial"/>
          <w:sz w:val="24"/>
          <w:szCs w:val="24"/>
          <w:shd w:val="clear" w:color="auto" w:fill="FFFFFF"/>
        </w:rPr>
        <w:t>’</w:t>
      </w:r>
      <w:r w:rsidR="00547CE0">
        <w:rPr>
          <w:rFonts w:ascii="Arial" w:hAnsi="Arial" w:cs="Arial"/>
          <w:sz w:val="24"/>
          <w:szCs w:val="24"/>
          <w:shd w:val="clear" w:color="auto" w:fill="FFFFFF"/>
        </w:rPr>
        <w:t>s feelings and feel more afraid of their environment.</w:t>
      </w:r>
      <w:r w:rsidR="00833CF9">
        <w:rPr>
          <w:rFonts w:ascii="Arial" w:hAnsi="Arial" w:cs="Arial"/>
          <w:sz w:val="24"/>
          <w:szCs w:val="24"/>
          <w:shd w:val="clear" w:color="auto" w:fill="FFFFFF"/>
        </w:rPr>
        <w:t xml:space="preserve"> On the other hand, media is no</w:t>
      </w:r>
      <w:r w:rsidR="007D4DA4">
        <w:rPr>
          <w:rFonts w:ascii="Arial" w:hAnsi="Arial" w:cs="Arial"/>
          <w:sz w:val="24"/>
          <w:szCs w:val="24"/>
          <w:shd w:val="clear" w:color="auto" w:fill="FFFFFF"/>
        </w:rPr>
        <w:t>t always a negative influence, r</w:t>
      </w:r>
      <w:r w:rsidR="00833CF9">
        <w:rPr>
          <w:rFonts w:ascii="Arial" w:hAnsi="Arial" w:cs="Arial"/>
          <w:sz w:val="24"/>
          <w:szCs w:val="24"/>
          <w:shd w:val="clear" w:color="auto" w:fill="FFFFFF"/>
        </w:rPr>
        <w:t>aising children net (2018) also state that children who are exposed to the inter</w:t>
      </w:r>
      <w:r w:rsidR="00897AC5">
        <w:rPr>
          <w:rFonts w:ascii="Arial" w:hAnsi="Arial" w:cs="Arial"/>
          <w:sz w:val="24"/>
          <w:szCs w:val="24"/>
          <w:shd w:val="clear" w:color="auto" w:fill="FFFFFF"/>
        </w:rPr>
        <w:t>n</w:t>
      </w:r>
      <w:r w:rsidR="00833CF9">
        <w:rPr>
          <w:rFonts w:ascii="Arial" w:hAnsi="Arial" w:cs="Arial"/>
          <w:sz w:val="24"/>
          <w:szCs w:val="24"/>
          <w:shd w:val="clear" w:color="auto" w:fill="FFFFFF"/>
        </w:rPr>
        <w:t xml:space="preserve">et have the </w:t>
      </w:r>
      <w:r w:rsidR="00897AC5">
        <w:rPr>
          <w:rFonts w:ascii="Arial" w:hAnsi="Arial" w:cs="Arial"/>
          <w:sz w:val="24"/>
          <w:szCs w:val="24"/>
          <w:shd w:val="clear" w:color="auto" w:fill="FFFFFF"/>
        </w:rPr>
        <w:t>opportunity</w:t>
      </w:r>
      <w:r w:rsidR="00833CF9">
        <w:rPr>
          <w:rFonts w:ascii="Arial" w:hAnsi="Arial" w:cs="Arial"/>
          <w:sz w:val="24"/>
          <w:szCs w:val="24"/>
          <w:shd w:val="clear" w:color="auto" w:fill="FFFFFF"/>
        </w:rPr>
        <w:t xml:space="preserve"> to keep up to date with the news and </w:t>
      </w:r>
      <w:r w:rsidR="00897AC5">
        <w:rPr>
          <w:rFonts w:ascii="Arial" w:hAnsi="Arial" w:cs="Arial"/>
          <w:sz w:val="24"/>
          <w:szCs w:val="24"/>
          <w:shd w:val="clear" w:color="auto" w:fill="FFFFFF"/>
        </w:rPr>
        <w:t>can take a</w:t>
      </w:r>
      <w:r w:rsidR="00833CF9">
        <w:rPr>
          <w:rFonts w:ascii="Arial" w:hAnsi="Arial" w:cs="Arial"/>
          <w:sz w:val="24"/>
          <w:szCs w:val="24"/>
          <w:shd w:val="clear" w:color="auto" w:fill="FFFFFF"/>
        </w:rPr>
        <w:t xml:space="preserve"> interest in major social and political issues. </w:t>
      </w:r>
      <w:r w:rsidR="00897AC5">
        <w:rPr>
          <w:rFonts w:ascii="Arial" w:hAnsi="Arial" w:cs="Arial"/>
          <w:sz w:val="24"/>
          <w:szCs w:val="24"/>
          <w:shd w:val="clear" w:color="auto" w:fill="FFFFFF"/>
        </w:rPr>
        <w:t xml:space="preserve">Children </w:t>
      </w:r>
      <w:r w:rsidR="00897AC5">
        <w:rPr>
          <w:rFonts w:ascii="Arial" w:hAnsi="Arial" w:cs="Arial"/>
          <w:sz w:val="24"/>
          <w:szCs w:val="24"/>
          <w:shd w:val="clear" w:color="auto" w:fill="FFFFFF"/>
        </w:rPr>
        <w:lastRenderedPageBreak/>
        <w:t xml:space="preserve">have the chance to </w:t>
      </w:r>
      <w:r w:rsidR="00833CF9">
        <w:rPr>
          <w:rFonts w:ascii="Arial" w:hAnsi="Arial" w:cs="Arial"/>
          <w:sz w:val="24"/>
          <w:szCs w:val="24"/>
          <w:shd w:val="clear" w:color="auto" w:fill="FFFFFF"/>
        </w:rPr>
        <w:t>educate themselves</w:t>
      </w:r>
      <w:r w:rsidR="00897AC5">
        <w:rPr>
          <w:rFonts w:ascii="Arial" w:hAnsi="Arial" w:cs="Arial"/>
          <w:sz w:val="24"/>
          <w:szCs w:val="24"/>
          <w:shd w:val="clear" w:color="auto" w:fill="FFFFFF"/>
        </w:rPr>
        <w:t xml:space="preserve"> through the media</w:t>
      </w:r>
      <w:r w:rsidR="00833CF9">
        <w:rPr>
          <w:rFonts w:ascii="Arial" w:hAnsi="Arial" w:cs="Arial"/>
          <w:sz w:val="24"/>
          <w:szCs w:val="24"/>
          <w:shd w:val="clear" w:color="auto" w:fill="FFFFFF"/>
        </w:rPr>
        <w:t xml:space="preserve"> on different topics that are in the news</w:t>
      </w:r>
      <w:r w:rsidR="00897AC5">
        <w:rPr>
          <w:rFonts w:ascii="Arial" w:hAnsi="Arial" w:cs="Arial"/>
          <w:sz w:val="24"/>
          <w:szCs w:val="24"/>
          <w:shd w:val="clear" w:color="auto" w:fill="FFFFFF"/>
        </w:rPr>
        <w:t xml:space="preserve">. Children can also read important information in relation to mental health, having positive relationships and having a healthy lifestyle. These topics may not be something they would think about or take a interest in if they had not seen it through media, it also can allow children to read about more difficult topics such as mental health that they may not want to approach a adult with at that time. </w:t>
      </w:r>
    </w:p>
    <w:p w:rsidR="00196F08" w:rsidRDefault="00196F08"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Kirkorian et al. (2008) explains that some research shows that children are unable to distinguish between real life and television until early pre-school age. Jaglom and Gardner (2008) reported that children at age two </w:t>
      </w:r>
      <w:r w:rsidR="002864F5">
        <w:rPr>
          <w:rFonts w:ascii="Arial" w:hAnsi="Arial" w:cs="Arial"/>
          <w:sz w:val="24"/>
          <w:szCs w:val="24"/>
          <w:shd w:val="clear" w:color="auto" w:fill="FFFFFF"/>
        </w:rPr>
        <w:t>recognised</w:t>
      </w:r>
      <w:r>
        <w:rPr>
          <w:rFonts w:ascii="Arial" w:hAnsi="Arial" w:cs="Arial"/>
          <w:sz w:val="24"/>
          <w:szCs w:val="24"/>
          <w:shd w:val="clear" w:color="auto" w:fill="FFFFFF"/>
        </w:rPr>
        <w:t xml:space="preserve"> that the television world was contained within the television but it was not until these c</w:t>
      </w:r>
      <w:r w:rsidR="009B2B19">
        <w:rPr>
          <w:rFonts w:ascii="Arial" w:hAnsi="Arial" w:cs="Arial"/>
          <w:sz w:val="24"/>
          <w:szCs w:val="24"/>
          <w:shd w:val="clear" w:color="auto" w:fill="FFFFFF"/>
        </w:rPr>
        <w:t xml:space="preserve">hildren reached </w:t>
      </w:r>
      <w:r w:rsidR="002864F5">
        <w:rPr>
          <w:rFonts w:ascii="Arial" w:hAnsi="Arial" w:cs="Arial"/>
          <w:sz w:val="24"/>
          <w:szCs w:val="24"/>
          <w:shd w:val="clear" w:color="auto" w:fill="FFFFFF"/>
        </w:rPr>
        <w:t>age three and</w:t>
      </w:r>
      <w:r>
        <w:rPr>
          <w:rFonts w:ascii="Arial" w:hAnsi="Arial" w:cs="Arial"/>
          <w:sz w:val="24"/>
          <w:szCs w:val="24"/>
          <w:shd w:val="clear" w:color="auto" w:fill="FFFFFF"/>
        </w:rPr>
        <w:t xml:space="preserve"> four </w:t>
      </w:r>
      <w:r w:rsidR="002864F5">
        <w:rPr>
          <w:rFonts w:ascii="Arial" w:hAnsi="Arial" w:cs="Arial"/>
          <w:sz w:val="24"/>
          <w:szCs w:val="24"/>
          <w:shd w:val="clear" w:color="auto" w:fill="FFFFFF"/>
        </w:rPr>
        <w:t>that</w:t>
      </w:r>
      <w:r>
        <w:rPr>
          <w:rFonts w:ascii="Arial" w:hAnsi="Arial" w:cs="Arial"/>
          <w:sz w:val="24"/>
          <w:szCs w:val="24"/>
          <w:shd w:val="clear" w:color="auto" w:fill="FFFFFF"/>
        </w:rPr>
        <w:t xml:space="preserve"> they realise and have a understanding that the world inside the television could not affect them. For example, television characters could not ent</w:t>
      </w:r>
      <w:r w:rsidR="007B2CEC">
        <w:rPr>
          <w:rFonts w:ascii="Arial" w:hAnsi="Arial" w:cs="Arial"/>
          <w:sz w:val="24"/>
          <w:szCs w:val="24"/>
          <w:shd w:val="clear" w:color="auto" w:fill="FFFFFF"/>
        </w:rPr>
        <w:t>er their homes. Both</w:t>
      </w:r>
      <w:r>
        <w:rPr>
          <w:rFonts w:ascii="Arial" w:hAnsi="Arial" w:cs="Arial"/>
          <w:sz w:val="24"/>
          <w:szCs w:val="24"/>
          <w:shd w:val="clear" w:color="auto" w:fill="FFFFFF"/>
        </w:rPr>
        <w:t xml:space="preserve"> authors </w:t>
      </w:r>
      <w:r w:rsidR="002864F5">
        <w:rPr>
          <w:rFonts w:ascii="Arial" w:hAnsi="Arial" w:cs="Arial"/>
          <w:sz w:val="24"/>
          <w:szCs w:val="24"/>
          <w:shd w:val="clear" w:color="auto" w:fill="FFFFFF"/>
        </w:rPr>
        <w:t>summarised that at some point between ages two and three children develop a</w:t>
      </w:r>
      <w:r w:rsidR="009B2B19">
        <w:rPr>
          <w:rFonts w:ascii="Arial" w:hAnsi="Arial" w:cs="Arial"/>
          <w:sz w:val="24"/>
          <w:szCs w:val="24"/>
          <w:shd w:val="clear" w:color="auto" w:fill="FFFFFF"/>
        </w:rPr>
        <w:t>n</w:t>
      </w:r>
      <w:r w:rsidR="002864F5">
        <w:rPr>
          <w:rFonts w:ascii="Arial" w:hAnsi="Arial" w:cs="Arial"/>
          <w:sz w:val="24"/>
          <w:szCs w:val="24"/>
          <w:shd w:val="clear" w:color="auto" w:fill="FFFFFF"/>
        </w:rPr>
        <w:t xml:space="preserve"> understanding that television is representative not a reality that can reach them.  </w:t>
      </w:r>
      <w:r w:rsidR="00620C38">
        <w:rPr>
          <w:rFonts w:ascii="Arial" w:hAnsi="Arial" w:cs="Arial"/>
          <w:sz w:val="24"/>
          <w:szCs w:val="24"/>
          <w:shd w:val="clear" w:color="auto" w:fill="FFFFFF"/>
        </w:rPr>
        <w:t xml:space="preserve">Following this, researchers say that children younger than five cannot separate advertisements from the show they are watching, they believe they are linked. </w:t>
      </w:r>
      <w:r w:rsidR="009B2B19">
        <w:rPr>
          <w:rFonts w:ascii="Arial" w:hAnsi="Arial" w:cs="Arial"/>
          <w:sz w:val="24"/>
          <w:szCs w:val="24"/>
          <w:shd w:val="clear" w:color="auto" w:fill="FFFFFF"/>
        </w:rPr>
        <w:t>This highlights that children are still developing mentally and emotionally at this young age. Th</w:t>
      </w:r>
      <w:r w:rsidR="007B2CEC">
        <w:rPr>
          <w:rFonts w:ascii="Arial" w:hAnsi="Arial" w:cs="Arial"/>
          <w:sz w:val="24"/>
          <w:szCs w:val="24"/>
          <w:shd w:val="clear" w:color="auto" w:fill="FFFFFF"/>
        </w:rPr>
        <w:t>erefore, what they watch needs be monitored to ensure it is</w:t>
      </w:r>
      <w:r w:rsidR="009B2B19">
        <w:rPr>
          <w:rFonts w:ascii="Arial" w:hAnsi="Arial" w:cs="Arial"/>
          <w:sz w:val="24"/>
          <w:szCs w:val="24"/>
          <w:shd w:val="clear" w:color="auto" w:fill="FFFFFF"/>
        </w:rPr>
        <w:t xml:space="preserve"> appropriate for their age, as they are still distinguishing from reality and fictional.</w:t>
      </w:r>
    </w:p>
    <w:p w:rsidR="002910EB" w:rsidRDefault="0078467C"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Ofcom (2017) state 88% of 3 to 4-year</w:t>
      </w:r>
      <w:r w:rsidR="008E75CB">
        <w:rPr>
          <w:rFonts w:ascii="Arial" w:hAnsi="Arial" w:cs="Arial"/>
          <w:sz w:val="24"/>
          <w:szCs w:val="24"/>
          <w:shd w:val="clear" w:color="auto" w:fill="FFFFFF"/>
        </w:rPr>
        <w:t xml:space="preserve"> olds watch TV mostly on a TV set, as well as other devices. This is a high percentage of children which affirms how influential media is, as statistics show that </w:t>
      </w:r>
      <w:r w:rsidR="009B2B19">
        <w:rPr>
          <w:rFonts w:ascii="Arial" w:hAnsi="Arial" w:cs="Arial"/>
          <w:sz w:val="24"/>
          <w:szCs w:val="24"/>
          <w:shd w:val="clear" w:color="auto" w:fill="FFFFFF"/>
        </w:rPr>
        <w:t>most</w:t>
      </w:r>
      <w:r w:rsidR="008E75CB">
        <w:rPr>
          <w:rFonts w:ascii="Arial" w:hAnsi="Arial" w:cs="Arial"/>
          <w:sz w:val="24"/>
          <w:szCs w:val="24"/>
          <w:shd w:val="clear" w:color="auto" w:fill="FFFFFF"/>
        </w:rPr>
        <w:t xml:space="preserve"> children in the studies do watch TV on </w:t>
      </w:r>
      <w:r>
        <w:rPr>
          <w:rFonts w:ascii="Arial" w:hAnsi="Arial" w:cs="Arial"/>
          <w:sz w:val="24"/>
          <w:szCs w:val="24"/>
          <w:shd w:val="clear" w:color="auto" w:fill="FFFFFF"/>
        </w:rPr>
        <w:t>a daily basis</w:t>
      </w:r>
      <w:r w:rsidR="008E75CB">
        <w:rPr>
          <w:rFonts w:ascii="Arial" w:hAnsi="Arial" w:cs="Arial"/>
          <w:sz w:val="24"/>
          <w:szCs w:val="24"/>
          <w:shd w:val="clear" w:color="auto" w:fill="FFFFFF"/>
        </w:rPr>
        <w:t>. Rochman (2013)</w:t>
      </w:r>
      <w:r w:rsidR="00E04D66">
        <w:rPr>
          <w:rFonts w:ascii="Arial" w:hAnsi="Arial" w:cs="Arial"/>
          <w:sz w:val="24"/>
          <w:szCs w:val="24"/>
          <w:shd w:val="clear" w:color="auto" w:fill="FFFFFF"/>
        </w:rPr>
        <w:t xml:space="preserve"> believes that to improve children</w:t>
      </w:r>
      <w:r>
        <w:rPr>
          <w:rFonts w:ascii="Arial" w:hAnsi="Arial" w:cs="Arial"/>
          <w:sz w:val="24"/>
          <w:szCs w:val="24"/>
          <w:shd w:val="clear" w:color="auto" w:fill="FFFFFF"/>
        </w:rPr>
        <w:t>’</w:t>
      </w:r>
      <w:r w:rsidR="00E04D66">
        <w:rPr>
          <w:rFonts w:ascii="Arial" w:hAnsi="Arial" w:cs="Arial"/>
          <w:sz w:val="24"/>
          <w:szCs w:val="24"/>
          <w:shd w:val="clear" w:color="auto" w:fill="FFFFFF"/>
        </w:rPr>
        <w:t>s behaviour you must monitor what children watch r</w:t>
      </w:r>
      <w:r>
        <w:rPr>
          <w:rFonts w:ascii="Arial" w:hAnsi="Arial" w:cs="Arial"/>
          <w:sz w:val="24"/>
          <w:szCs w:val="24"/>
          <w:shd w:val="clear" w:color="auto" w:fill="FFFFFF"/>
        </w:rPr>
        <w:t>ather than trying to lower their</w:t>
      </w:r>
      <w:r w:rsidR="00E04D66">
        <w:rPr>
          <w:rFonts w:ascii="Arial" w:hAnsi="Arial" w:cs="Arial"/>
          <w:sz w:val="24"/>
          <w:szCs w:val="24"/>
          <w:shd w:val="clear" w:color="auto" w:fill="FFFFFF"/>
        </w:rPr>
        <w:t xml:space="preserve"> TV viewing time. Rochman (2013) continues by explain</w:t>
      </w:r>
      <w:r>
        <w:rPr>
          <w:rFonts w:ascii="Arial" w:hAnsi="Arial" w:cs="Arial"/>
          <w:sz w:val="24"/>
          <w:szCs w:val="24"/>
          <w:shd w:val="clear" w:color="auto" w:fill="FFFFFF"/>
        </w:rPr>
        <w:t>ing</w:t>
      </w:r>
      <w:r w:rsidR="00E04D66">
        <w:rPr>
          <w:rFonts w:ascii="Arial" w:hAnsi="Arial" w:cs="Arial"/>
          <w:sz w:val="24"/>
          <w:szCs w:val="24"/>
          <w:shd w:val="clear" w:color="auto" w:fill="FFFFFF"/>
        </w:rPr>
        <w:t xml:space="preserve"> that children learn from their surroundings, which helps them understand how to respond to social situations.</w:t>
      </w:r>
      <w:r w:rsidR="002910EB">
        <w:rPr>
          <w:rFonts w:ascii="Arial" w:hAnsi="Arial" w:cs="Arial"/>
          <w:sz w:val="24"/>
          <w:szCs w:val="24"/>
          <w:shd w:val="clear" w:color="auto" w:fill="FFFFFF"/>
        </w:rPr>
        <w:t xml:space="preserve"> Bandura (1971) agrees with Rochman (2013) by stating new patterns of behaviour can be learnt through direct experience or by observing the behaviour of others.</w:t>
      </w:r>
    </w:p>
    <w:p w:rsidR="00620C38" w:rsidRDefault="002910EB"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Bandura’s (1971) theory supports the idea that </w:t>
      </w:r>
      <w:r w:rsidR="00E04D66">
        <w:rPr>
          <w:rFonts w:ascii="Arial" w:hAnsi="Arial" w:cs="Arial"/>
          <w:sz w:val="24"/>
          <w:szCs w:val="24"/>
          <w:shd w:val="clear" w:color="auto" w:fill="FFFFFF"/>
        </w:rPr>
        <w:t>children mimic behaviour they see from parents and family members</w:t>
      </w:r>
      <w:r>
        <w:rPr>
          <w:rFonts w:ascii="Arial" w:hAnsi="Arial" w:cs="Arial"/>
          <w:sz w:val="24"/>
          <w:szCs w:val="24"/>
          <w:shd w:val="clear" w:color="auto" w:fill="FFFFFF"/>
        </w:rPr>
        <w:t>,</w:t>
      </w:r>
      <w:r w:rsidR="00E04D66">
        <w:rPr>
          <w:rFonts w:ascii="Arial" w:hAnsi="Arial" w:cs="Arial"/>
          <w:sz w:val="24"/>
          <w:szCs w:val="24"/>
          <w:shd w:val="clear" w:color="auto" w:fill="FFFFFF"/>
        </w:rPr>
        <w:t xml:space="preserve"> which draws attention to the other factors that affect be</w:t>
      </w:r>
      <w:r>
        <w:rPr>
          <w:rFonts w:ascii="Arial" w:hAnsi="Arial" w:cs="Arial"/>
          <w:sz w:val="24"/>
          <w:szCs w:val="24"/>
          <w:shd w:val="clear" w:color="auto" w:fill="FFFFFF"/>
        </w:rPr>
        <w:t>haviour and development in addition to</w:t>
      </w:r>
      <w:r w:rsidR="00E04D66">
        <w:rPr>
          <w:rFonts w:ascii="Arial" w:hAnsi="Arial" w:cs="Arial"/>
          <w:sz w:val="24"/>
          <w:szCs w:val="24"/>
          <w:shd w:val="clear" w:color="auto" w:fill="FFFFFF"/>
        </w:rPr>
        <w:t xml:space="preserve"> the media. In contrast to Villani (2000), Rochman (2013) considers reasons for behaviour from other influences not solely from </w:t>
      </w:r>
      <w:r w:rsidR="00E04D66">
        <w:rPr>
          <w:rFonts w:ascii="Arial" w:hAnsi="Arial" w:cs="Arial"/>
          <w:sz w:val="24"/>
          <w:szCs w:val="24"/>
          <w:shd w:val="clear" w:color="auto" w:fill="FFFFFF"/>
        </w:rPr>
        <w:lastRenderedPageBreak/>
        <w:t xml:space="preserve">media. </w:t>
      </w:r>
      <w:r w:rsidR="0078467C">
        <w:rPr>
          <w:rFonts w:ascii="Arial" w:hAnsi="Arial" w:cs="Arial"/>
          <w:sz w:val="24"/>
          <w:szCs w:val="24"/>
          <w:shd w:val="clear" w:color="auto" w:fill="FFFFFF"/>
        </w:rPr>
        <w:t xml:space="preserve">Nevertheless, the outcome of Rochman’s study showed that children who had watched television that promoted being kind, sharing and more respectful behaviour rather than aggressive television programmes did have improved behaviour throughout the study. They became more co-operative with other children and compromised more. This study highlights that it is not necessarily vital that children watch less television, but more important to control what they do watch as studies show children do mimic behaviour that they see from others. </w:t>
      </w:r>
    </w:p>
    <w:p w:rsidR="00F7274F" w:rsidRDefault="00F7274F"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urban child institute (2018) state that what happens in the first five years of life is directly related to children’s </w:t>
      </w:r>
      <w:r w:rsidR="007E06CB">
        <w:rPr>
          <w:rFonts w:ascii="Arial" w:hAnsi="Arial" w:cs="Arial"/>
          <w:sz w:val="24"/>
          <w:szCs w:val="24"/>
          <w:shd w:val="clear" w:color="auto" w:fill="FFFFFF"/>
        </w:rPr>
        <w:t>long-term</w:t>
      </w:r>
      <w:r>
        <w:rPr>
          <w:rFonts w:ascii="Arial" w:hAnsi="Arial" w:cs="Arial"/>
          <w:sz w:val="24"/>
          <w:szCs w:val="24"/>
          <w:shd w:val="clear" w:color="auto" w:fill="FFFFFF"/>
        </w:rPr>
        <w:t xml:space="preserve"> well-being</w:t>
      </w:r>
      <w:r w:rsidR="005E3A76">
        <w:rPr>
          <w:rFonts w:ascii="Arial" w:hAnsi="Arial" w:cs="Arial"/>
          <w:sz w:val="24"/>
          <w:szCs w:val="24"/>
          <w:shd w:val="clear" w:color="auto" w:fill="FFFFFF"/>
        </w:rPr>
        <w:t>. Therefore, a happy childhood is key to becoming a happy adult. The responsibility</w:t>
      </w:r>
      <w:r w:rsidR="007E06CB">
        <w:rPr>
          <w:rFonts w:ascii="Arial" w:hAnsi="Arial" w:cs="Arial"/>
          <w:sz w:val="24"/>
          <w:szCs w:val="24"/>
          <w:shd w:val="clear" w:color="auto" w:fill="FFFFFF"/>
        </w:rPr>
        <w:t xml:space="preserve"> of the first few years of a child’s life before starting school, solely relies on the parents and adults who care for that child, therefore those adult’s behaviour in fro</w:t>
      </w:r>
      <w:r w:rsidR="004D5D86">
        <w:rPr>
          <w:rFonts w:ascii="Arial" w:hAnsi="Arial" w:cs="Arial"/>
          <w:sz w:val="24"/>
          <w:szCs w:val="24"/>
          <w:shd w:val="clear" w:color="auto" w:fill="FFFFFF"/>
        </w:rPr>
        <w:t>nt of and with that child is very important</w:t>
      </w:r>
      <w:r w:rsidR="007E06CB">
        <w:rPr>
          <w:rFonts w:ascii="Arial" w:hAnsi="Arial" w:cs="Arial"/>
          <w:sz w:val="24"/>
          <w:szCs w:val="24"/>
          <w:shd w:val="clear" w:color="auto" w:fill="FFFFFF"/>
        </w:rPr>
        <w:t xml:space="preserve">. </w:t>
      </w:r>
      <w:r w:rsidR="00866EE4">
        <w:rPr>
          <w:rFonts w:ascii="Arial" w:hAnsi="Arial" w:cs="Arial"/>
          <w:sz w:val="24"/>
          <w:szCs w:val="24"/>
          <w:shd w:val="clear" w:color="auto" w:fill="FFFFFF"/>
        </w:rPr>
        <w:t>Doward (</w:t>
      </w:r>
      <w:r w:rsidR="00431B74">
        <w:rPr>
          <w:rFonts w:ascii="Arial" w:hAnsi="Arial" w:cs="Arial"/>
          <w:sz w:val="24"/>
          <w:szCs w:val="24"/>
          <w:shd w:val="clear" w:color="auto" w:fill="FFFFFF"/>
        </w:rPr>
        <w:t>2014) agrees with the above by stating the most important predictor of adult life happiness is emotional health in childhood onwards.</w:t>
      </w:r>
    </w:p>
    <w:p w:rsidR="005B6E02" w:rsidRDefault="005B6E02" w:rsidP="00F5282B">
      <w:pPr>
        <w:spacing w:line="360" w:lineRule="auto"/>
        <w:jc w:val="both"/>
        <w:rPr>
          <w:rFonts w:ascii="Arial" w:hAnsi="Arial" w:cs="Arial"/>
          <w:b/>
          <w:sz w:val="24"/>
          <w:szCs w:val="24"/>
          <w:shd w:val="clear" w:color="auto" w:fill="FFFFFF"/>
        </w:rPr>
      </w:pPr>
      <w:r w:rsidRPr="005B6E02">
        <w:rPr>
          <w:rFonts w:ascii="Arial" w:hAnsi="Arial" w:cs="Arial"/>
          <w:b/>
          <w:sz w:val="24"/>
          <w:szCs w:val="24"/>
          <w:shd w:val="clear" w:color="auto" w:fill="FFFFFF"/>
        </w:rPr>
        <w:t>Celebrities influence in young children’s emotional and social development</w:t>
      </w:r>
    </w:p>
    <w:p w:rsidR="005B6E02" w:rsidRDefault="005B6E02"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With the increased popularity of media, there has been a larger platform available for celebrities to advertise what they are doing on </w:t>
      </w:r>
      <w:r w:rsidR="005A7F4B">
        <w:rPr>
          <w:rFonts w:ascii="Arial" w:hAnsi="Arial" w:cs="Arial"/>
          <w:sz w:val="24"/>
          <w:szCs w:val="24"/>
          <w:shd w:val="clear" w:color="auto" w:fill="FFFFFF"/>
        </w:rPr>
        <w:t>a daily basis</w:t>
      </w:r>
      <w:r>
        <w:rPr>
          <w:rFonts w:ascii="Arial" w:hAnsi="Arial" w:cs="Arial"/>
          <w:sz w:val="24"/>
          <w:szCs w:val="24"/>
          <w:shd w:val="clear" w:color="auto" w:fill="FFFFFF"/>
        </w:rPr>
        <w:t xml:space="preserve"> and share a variety of </w:t>
      </w:r>
      <w:r w:rsidR="005A7F4B">
        <w:rPr>
          <w:rFonts w:ascii="Arial" w:hAnsi="Arial" w:cs="Arial"/>
          <w:sz w:val="24"/>
          <w:szCs w:val="24"/>
          <w:shd w:val="clear" w:color="auto" w:fill="FFFFFF"/>
        </w:rPr>
        <w:t xml:space="preserve">information about their personal life and their interest’s, diets, exercise routines, fashion, home interior, upcoming job roles among many other things. Along with this platform for celebrities, it has allowed non-celebrity people to keep up to date with what celebrities are doing via social medias such as twitter, Instagram, snapchat among others. </w:t>
      </w:r>
      <w:r w:rsidR="00431B74">
        <w:rPr>
          <w:rFonts w:ascii="Arial" w:hAnsi="Arial" w:cs="Arial"/>
          <w:sz w:val="24"/>
          <w:szCs w:val="24"/>
          <w:shd w:val="clear" w:color="auto" w:fill="FFFFFF"/>
        </w:rPr>
        <w:t xml:space="preserve">Through these social medias children are exposed to many edited and photoshopped images that can appear as reality, which may take a toll on their individual self-esteem. </w:t>
      </w:r>
      <w:r w:rsidR="005A7F4B">
        <w:rPr>
          <w:rFonts w:ascii="Arial" w:hAnsi="Arial" w:cs="Arial"/>
          <w:sz w:val="24"/>
          <w:szCs w:val="24"/>
          <w:shd w:val="clear" w:color="auto" w:fill="FFFFFF"/>
        </w:rPr>
        <w:t xml:space="preserve">This is something that did not exist 20 years ago, meaning it is a relatively new concept to consider when looking at the influence on young children growing up in today’s society. </w:t>
      </w:r>
    </w:p>
    <w:p w:rsidR="00A50A5B" w:rsidRPr="005B6E02" w:rsidRDefault="00A50A5B" w:rsidP="00F5282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Ehmke (2018) discusse</w:t>
      </w:r>
      <w:r w:rsidR="00BD0662">
        <w:rPr>
          <w:rFonts w:ascii="Arial" w:hAnsi="Arial" w:cs="Arial"/>
          <w:sz w:val="24"/>
          <w:szCs w:val="24"/>
          <w:shd w:val="clear" w:color="auto" w:fill="FFFFFF"/>
        </w:rPr>
        <w:t>s that a survey which</w:t>
      </w:r>
      <w:r>
        <w:rPr>
          <w:rFonts w:ascii="Arial" w:hAnsi="Arial" w:cs="Arial"/>
          <w:sz w:val="24"/>
          <w:szCs w:val="24"/>
          <w:shd w:val="clear" w:color="auto" w:fill="FFFFFF"/>
        </w:rPr>
        <w:t xml:space="preserve"> asked people from aged 14 to 24 how social media platforms affected their health and well-being</w:t>
      </w:r>
      <w:r w:rsidR="00BD0662">
        <w:rPr>
          <w:rFonts w:ascii="Arial" w:hAnsi="Arial" w:cs="Arial"/>
          <w:sz w:val="24"/>
          <w:szCs w:val="24"/>
          <w:shd w:val="clear" w:color="auto" w:fill="FFFFFF"/>
        </w:rPr>
        <w:t>. T</w:t>
      </w:r>
      <w:r>
        <w:rPr>
          <w:rFonts w:ascii="Arial" w:hAnsi="Arial" w:cs="Arial"/>
          <w:sz w:val="24"/>
          <w:szCs w:val="24"/>
          <w:shd w:val="clear" w:color="auto" w:fill="FFFFFF"/>
        </w:rPr>
        <w:t xml:space="preserve">he results showed that popular social medias such as snapchat, facebook, twitter and </w:t>
      </w:r>
      <w:r w:rsidR="00AA093F">
        <w:rPr>
          <w:rFonts w:ascii="Arial" w:hAnsi="Arial" w:cs="Arial"/>
          <w:sz w:val="24"/>
          <w:szCs w:val="24"/>
          <w:shd w:val="clear" w:color="auto" w:fill="FFFFFF"/>
        </w:rPr>
        <w:t xml:space="preserve">Instagram all led to heightened feelings of depression, anxiety, poor body image and loneliness. </w:t>
      </w:r>
      <w:r w:rsidR="00E53A8A">
        <w:rPr>
          <w:rFonts w:ascii="Arial" w:hAnsi="Arial" w:cs="Arial"/>
          <w:sz w:val="24"/>
          <w:szCs w:val="24"/>
          <w:shd w:val="clear" w:color="auto" w:fill="FFFFFF"/>
        </w:rPr>
        <w:t>Dr. Steiner-Adair</w:t>
      </w:r>
      <w:r w:rsidR="00E20ED9">
        <w:rPr>
          <w:rFonts w:ascii="Arial" w:hAnsi="Arial" w:cs="Arial"/>
          <w:sz w:val="24"/>
          <w:szCs w:val="24"/>
          <w:shd w:val="clear" w:color="auto" w:fill="FFFFFF"/>
        </w:rPr>
        <w:t xml:space="preserve"> (2018) </w:t>
      </w:r>
      <w:r w:rsidR="00E53A8A">
        <w:rPr>
          <w:rFonts w:ascii="Arial" w:hAnsi="Arial" w:cs="Arial"/>
          <w:sz w:val="24"/>
          <w:szCs w:val="24"/>
          <w:shd w:val="clear" w:color="auto" w:fill="FFFFFF"/>
        </w:rPr>
        <w:t>states girls are more likely to compare themselves to other people, therefore making t</w:t>
      </w:r>
      <w:r w:rsidR="00BD0662">
        <w:rPr>
          <w:rFonts w:ascii="Arial" w:hAnsi="Arial" w:cs="Arial"/>
          <w:sz w:val="24"/>
          <w:szCs w:val="24"/>
          <w:shd w:val="clear" w:color="auto" w:fill="FFFFFF"/>
        </w:rPr>
        <w:t>hem more vulnerable to issues such as</w:t>
      </w:r>
      <w:r w:rsidR="00E53A8A">
        <w:rPr>
          <w:rFonts w:ascii="Arial" w:hAnsi="Arial" w:cs="Arial"/>
          <w:sz w:val="24"/>
          <w:szCs w:val="24"/>
          <w:shd w:val="clear" w:color="auto" w:fill="FFFFFF"/>
        </w:rPr>
        <w:t xml:space="preserve"> low self-esteem. </w:t>
      </w:r>
      <w:r w:rsidR="00E53A8A">
        <w:rPr>
          <w:rFonts w:ascii="Arial" w:hAnsi="Arial" w:cs="Arial"/>
          <w:sz w:val="24"/>
          <w:szCs w:val="24"/>
          <w:shd w:val="clear" w:color="auto" w:fill="FFFFFF"/>
        </w:rPr>
        <w:lastRenderedPageBreak/>
        <w:t xml:space="preserve">Relating back to the role of celebrities, as young children and teenagers commonly look at what celebrities are posting on social media, is this giving young people a unrealistic view of what they should look or act like? </w:t>
      </w:r>
      <w:r w:rsidR="00E20ED9">
        <w:rPr>
          <w:rFonts w:ascii="Arial" w:hAnsi="Arial" w:cs="Arial"/>
          <w:sz w:val="24"/>
          <w:szCs w:val="24"/>
          <w:shd w:val="clear" w:color="auto" w:fill="FFFFFF"/>
        </w:rPr>
        <w:t xml:space="preserve">Dr. Steiner-Adair (2018) explains that peer acceptance online is increasingly </w:t>
      </w:r>
      <w:r w:rsidR="00BD0662">
        <w:rPr>
          <w:rFonts w:ascii="Arial" w:hAnsi="Arial" w:cs="Arial"/>
          <w:sz w:val="24"/>
          <w:szCs w:val="24"/>
          <w:shd w:val="clear" w:color="auto" w:fill="FFFFFF"/>
        </w:rPr>
        <w:t>important to young people</w:t>
      </w:r>
      <w:r w:rsidR="00E20ED9">
        <w:rPr>
          <w:rFonts w:ascii="Arial" w:hAnsi="Arial" w:cs="Arial"/>
          <w:sz w:val="24"/>
          <w:szCs w:val="24"/>
          <w:shd w:val="clear" w:color="auto" w:fill="FFFFFF"/>
        </w:rPr>
        <w:t xml:space="preserve"> and the pictures they post to represent themselves are very important to them. Not only is there just the posting of pictures online, on some social media forms there is the option for peers to vote for how much they like certain pictures. All these factors add to the increase or decrease of children’s self-esteem and need to be accepted online by peers.</w:t>
      </w:r>
      <w:r w:rsidR="00BD0662">
        <w:rPr>
          <w:rFonts w:ascii="Arial" w:hAnsi="Arial" w:cs="Arial"/>
          <w:sz w:val="24"/>
          <w:szCs w:val="24"/>
          <w:shd w:val="clear" w:color="auto" w:fill="FFFFFF"/>
        </w:rPr>
        <w:t xml:space="preserve"> BBC (2017) states that looking at distorted images </w:t>
      </w:r>
      <w:r w:rsidR="004509DB">
        <w:rPr>
          <w:rFonts w:ascii="Arial" w:hAnsi="Arial" w:cs="Arial"/>
          <w:sz w:val="24"/>
          <w:szCs w:val="24"/>
          <w:shd w:val="clear" w:color="auto" w:fill="FFFFFF"/>
        </w:rPr>
        <w:t>of people is bad for your mental health, as it is unhealthy for people to think they should look like a edited picture that they see online. Kearns (2017) explains the impact social media can have on people who already suffer from mental health or eating disorders, by stating someone with a eating disorder may feel unhappy about seeing someone who is thinner than they are but on the other hand it can help someone suffering from a illness. Kearns (2017) continues by explaining positive online communities can be a lifeline to people who are suffering, as they can receive the support and communication with other people that they need.</w:t>
      </w:r>
      <w:r w:rsidR="007619B2">
        <w:rPr>
          <w:rFonts w:ascii="Arial" w:hAnsi="Arial" w:cs="Arial"/>
          <w:sz w:val="24"/>
          <w:szCs w:val="24"/>
          <w:shd w:val="clear" w:color="auto" w:fill="FFFFFF"/>
        </w:rPr>
        <w:t xml:space="preserve"> This describes both sides of media and the impact it can have whether that be positively or detrimental. </w:t>
      </w:r>
    </w:p>
    <w:p w:rsidR="004F4E88" w:rsidRDefault="00E20ED9" w:rsidP="00D929B1">
      <w:pPr>
        <w:spacing w:line="360" w:lineRule="auto"/>
        <w:jc w:val="both"/>
        <w:rPr>
          <w:rFonts w:ascii="Arial" w:hAnsi="Arial" w:cs="Arial"/>
          <w:b/>
          <w:sz w:val="24"/>
          <w:szCs w:val="24"/>
          <w:shd w:val="clear" w:color="auto" w:fill="FFFFFF"/>
        </w:rPr>
      </w:pPr>
      <w:r w:rsidRPr="00E20ED9">
        <w:rPr>
          <w:rFonts w:ascii="Arial" w:hAnsi="Arial" w:cs="Arial"/>
          <w:b/>
          <w:sz w:val="24"/>
          <w:szCs w:val="24"/>
          <w:shd w:val="clear" w:color="auto" w:fill="FFFFFF"/>
        </w:rPr>
        <w:t>Role of parents in relation to safeguarding children from inappropriate media</w:t>
      </w:r>
    </w:p>
    <w:p w:rsidR="007D4DA4" w:rsidRDefault="00EF46A1" w:rsidP="001E102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Parents have the responsibility to safeguard their children from inappropriate media and protect them from dangers online</w:t>
      </w:r>
      <w:r w:rsidR="00A500BB">
        <w:rPr>
          <w:rFonts w:ascii="Arial" w:hAnsi="Arial" w:cs="Arial"/>
          <w:sz w:val="24"/>
          <w:szCs w:val="24"/>
          <w:shd w:val="clear" w:color="auto" w:fill="FFFFFF"/>
        </w:rPr>
        <w:t xml:space="preserve"> as with the other aspects of life</w:t>
      </w:r>
      <w:r w:rsidR="002A7789">
        <w:rPr>
          <w:rFonts w:ascii="Arial" w:hAnsi="Arial" w:cs="Arial"/>
          <w:sz w:val="24"/>
          <w:szCs w:val="24"/>
          <w:shd w:val="clear" w:color="auto" w:fill="FFFFFF"/>
        </w:rPr>
        <w:t>,</w:t>
      </w:r>
      <w:r>
        <w:rPr>
          <w:rFonts w:ascii="Arial" w:hAnsi="Arial" w:cs="Arial"/>
          <w:sz w:val="24"/>
          <w:szCs w:val="24"/>
          <w:shd w:val="clear" w:color="auto" w:fill="FFFFFF"/>
        </w:rPr>
        <w:t xml:space="preserve"> </w:t>
      </w:r>
      <w:r w:rsidR="002A7789">
        <w:rPr>
          <w:rFonts w:ascii="Arial" w:hAnsi="Arial" w:cs="Arial"/>
          <w:sz w:val="24"/>
          <w:szCs w:val="24"/>
        </w:rPr>
        <w:t>t</w:t>
      </w:r>
      <w:r w:rsidR="002A7789" w:rsidRPr="002A7789">
        <w:rPr>
          <w:rFonts w:ascii="Arial" w:hAnsi="Arial" w:cs="Arial"/>
          <w:sz w:val="24"/>
          <w:szCs w:val="24"/>
        </w:rPr>
        <w:t>he united nations convention for the rights of the child (UNCRC, no date)</w:t>
      </w:r>
      <w:r w:rsidR="002A7789">
        <w:rPr>
          <w:rFonts w:ascii="Arial" w:hAnsi="Arial" w:cs="Arial"/>
          <w:sz w:val="24"/>
          <w:szCs w:val="24"/>
        </w:rPr>
        <w:t xml:space="preserve"> supports this by stating</w:t>
      </w:r>
      <w:r w:rsidR="002A7789" w:rsidRPr="002A7789">
        <w:rPr>
          <w:rFonts w:ascii="Arial" w:hAnsi="Arial" w:cs="Arial"/>
          <w:sz w:val="24"/>
          <w:szCs w:val="24"/>
        </w:rPr>
        <w:t xml:space="preserve"> under article 36 children must not be exploited by the media. </w:t>
      </w:r>
      <w:r>
        <w:rPr>
          <w:rFonts w:ascii="Arial" w:hAnsi="Arial" w:cs="Arial"/>
          <w:sz w:val="24"/>
          <w:szCs w:val="24"/>
          <w:shd w:val="clear" w:color="auto" w:fill="FFFFFF"/>
        </w:rPr>
        <w:t xml:space="preserve">As the media is always updating and advancing this can sometimes prove difficult for parents and adults to shield children from content that they do not approve of. As children are now growing up in a multi-media world, they sometimes can be more knowledgeable about technology than their parents, which means they could be accessing different medias of their choice that could be inappropriate for their age range. </w:t>
      </w:r>
    </w:p>
    <w:p w:rsidR="00D929B1" w:rsidRDefault="00EF46A1" w:rsidP="001E102A">
      <w:pPr>
        <w:spacing w:line="360" w:lineRule="auto"/>
        <w:jc w:val="both"/>
        <w:rPr>
          <w:rFonts w:ascii="Arial" w:hAnsi="Arial" w:cs="Arial"/>
          <w:sz w:val="24"/>
          <w:szCs w:val="24"/>
        </w:rPr>
      </w:pPr>
      <w:r>
        <w:rPr>
          <w:rFonts w:ascii="Arial" w:hAnsi="Arial" w:cs="Arial"/>
          <w:sz w:val="24"/>
          <w:szCs w:val="24"/>
          <w:shd w:val="clear" w:color="auto" w:fill="FFFFFF"/>
        </w:rPr>
        <w:t xml:space="preserve">Therefore, media has needed to update their software to put in place age restrictions to support the </w:t>
      </w:r>
      <w:r w:rsidR="00D929B1">
        <w:rPr>
          <w:rFonts w:ascii="Arial" w:hAnsi="Arial" w:cs="Arial"/>
          <w:sz w:val="24"/>
          <w:szCs w:val="24"/>
          <w:shd w:val="clear" w:color="auto" w:fill="FFFFFF"/>
        </w:rPr>
        <w:t>protection of children from inappropriate media. Restrictions</w:t>
      </w:r>
      <w:r w:rsidR="00A500BB">
        <w:rPr>
          <w:rFonts w:ascii="Arial" w:hAnsi="Arial" w:cs="Arial"/>
          <w:sz w:val="24"/>
          <w:szCs w:val="24"/>
          <w:shd w:val="clear" w:color="auto" w:fill="FFFFFF"/>
        </w:rPr>
        <w:t xml:space="preserve"> are</w:t>
      </w:r>
      <w:r w:rsidR="00D929B1">
        <w:rPr>
          <w:rFonts w:ascii="Arial" w:hAnsi="Arial" w:cs="Arial"/>
          <w:sz w:val="24"/>
          <w:szCs w:val="24"/>
          <w:shd w:val="clear" w:color="auto" w:fill="FFFFFF"/>
        </w:rPr>
        <w:t xml:space="preserve"> include</w:t>
      </w:r>
      <w:r w:rsidR="00A500BB">
        <w:rPr>
          <w:rFonts w:ascii="Arial" w:hAnsi="Arial" w:cs="Arial"/>
          <w:sz w:val="24"/>
          <w:szCs w:val="24"/>
          <w:shd w:val="clear" w:color="auto" w:fill="FFFFFF"/>
        </w:rPr>
        <w:t>d on things such as,</w:t>
      </w:r>
      <w:r w:rsidR="00D929B1">
        <w:rPr>
          <w:rFonts w:ascii="Arial" w:hAnsi="Arial" w:cs="Arial"/>
          <w:sz w:val="24"/>
          <w:szCs w:val="24"/>
          <w:shd w:val="clear" w:color="auto" w:fill="FFFFFF"/>
        </w:rPr>
        <w:t xml:space="preserve"> DVDs and games, parental controls on TV’s and age restrictions on social</w:t>
      </w:r>
      <w:r w:rsidR="00A500BB">
        <w:rPr>
          <w:rFonts w:ascii="Arial" w:hAnsi="Arial" w:cs="Arial"/>
          <w:sz w:val="24"/>
          <w:szCs w:val="24"/>
          <w:shd w:val="clear" w:color="auto" w:fill="FFFFFF"/>
        </w:rPr>
        <w:t xml:space="preserve"> media apps. Although, </w:t>
      </w:r>
      <w:r w:rsidR="00D929B1">
        <w:rPr>
          <w:rFonts w:ascii="Arial" w:hAnsi="Arial" w:cs="Arial"/>
          <w:sz w:val="24"/>
          <w:szCs w:val="24"/>
          <w:shd w:val="clear" w:color="auto" w:fill="FFFFFF"/>
        </w:rPr>
        <w:t xml:space="preserve">these restrictions exist it does not always </w:t>
      </w:r>
      <w:r w:rsidR="00D929B1">
        <w:rPr>
          <w:rFonts w:ascii="Arial" w:hAnsi="Arial" w:cs="Arial"/>
          <w:sz w:val="24"/>
          <w:szCs w:val="24"/>
          <w:shd w:val="clear" w:color="auto" w:fill="FFFFFF"/>
        </w:rPr>
        <w:lastRenderedPageBreak/>
        <w:t xml:space="preserve">mean they work effectively. For example, </w:t>
      </w:r>
      <w:r w:rsidR="00D929B1">
        <w:rPr>
          <w:rFonts w:ascii="Arial" w:hAnsi="Arial" w:cs="Arial"/>
          <w:sz w:val="24"/>
          <w:szCs w:val="24"/>
        </w:rPr>
        <w:t xml:space="preserve">age restrictions exist on social media apps such as twitter, instragram, youtube and snapchat which are all restricted to age 13 (Mainwaring, 2017). But these social media apps require no proof of age, therefore children can still </w:t>
      </w:r>
      <w:r w:rsidR="00A500BB">
        <w:rPr>
          <w:rFonts w:ascii="Arial" w:hAnsi="Arial" w:cs="Arial"/>
          <w:sz w:val="24"/>
          <w:szCs w:val="24"/>
        </w:rPr>
        <w:t xml:space="preserve">create profiles and </w:t>
      </w:r>
      <w:r w:rsidR="00D929B1">
        <w:rPr>
          <w:rFonts w:ascii="Arial" w:hAnsi="Arial" w:cs="Arial"/>
          <w:sz w:val="24"/>
          <w:szCs w:val="24"/>
        </w:rPr>
        <w:t xml:space="preserve">access them. </w:t>
      </w:r>
      <w:r w:rsidR="003E7F42">
        <w:rPr>
          <w:rFonts w:ascii="Arial" w:hAnsi="Arial" w:cs="Arial"/>
          <w:sz w:val="24"/>
          <w:szCs w:val="24"/>
        </w:rPr>
        <w:t>This shows that there is still room for improvement to make apps 100% safe and appropriate for the age range intended.</w:t>
      </w:r>
      <w:r w:rsidR="00A500BB">
        <w:rPr>
          <w:rFonts w:ascii="Arial" w:hAnsi="Arial" w:cs="Arial"/>
          <w:sz w:val="24"/>
          <w:szCs w:val="24"/>
        </w:rPr>
        <w:t xml:space="preserve"> </w:t>
      </w:r>
    </w:p>
    <w:p w:rsidR="001E102A" w:rsidRDefault="00A500BB" w:rsidP="001E102A">
      <w:pPr>
        <w:spacing w:line="360" w:lineRule="auto"/>
        <w:jc w:val="both"/>
        <w:rPr>
          <w:rFonts w:ascii="Arial" w:hAnsi="Arial" w:cs="Arial"/>
          <w:sz w:val="24"/>
          <w:szCs w:val="24"/>
        </w:rPr>
      </w:pPr>
      <w:r>
        <w:rPr>
          <w:rFonts w:ascii="Arial" w:hAnsi="Arial" w:cs="Arial"/>
          <w:sz w:val="24"/>
          <w:szCs w:val="24"/>
        </w:rPr>
        <w:t>NSPCC (2017) state 1</w:t>
      </w:r>
      <w:r w:rsidRPr="001E102A">
        <w:rPr>
          <w:rFonts w:ascii="Arial" w:hAnsi="Arial" w:cs="Arial"/>
          <w:sz w:val="24"/>
          <w:szCs w:val="24"/>
        </w:rPr>
        <w:t xml:space="preserve"> in 5 parents thought that there were no age requirements for any social media, which indicates not all parents are educated on e-safety therefore may find it difficult to </w:t>
      </w:r>
      <w:r w:rsidR="001E102A">
        <w:rPr>
          <w:rFonts w:ascii="Arial" w:hAnsi="Arial" w:cs="Arial"/>
          <w:sz w:val="24"/>
          <w:szCs w:val="24"/>
        </w:rPr>
        <w:t xml:space="preserve">know how to protect their children online. There are websites and courses available to help educate adults and children on e-safety. Get safe online (2018) has categories of help on all aspects of internet safety, one of these categories is safeguarding children online. The information is separated into different age ranges, the youngest category of information is for children 5 and under, which explains to a parent’s potential risks and how to prevent children from being vulnerable online. </w:t>
      </w:r>
    </w:p>
    <w:p w:rsidR="001E102A" w:rsidRDefault="002A7789" w:rsidP="001E102A">
      <w:pPr>
        <w:spacing w:line="360" w:lineRule="auto"/>
        <w:jc w:val="both"/>
        <w:rPr>
          <w:rFonts w:ascii="Arial" w:hAnsi="Arial" w:cs="Arial"/>
          <w:sz w:val="24"/>
          <w:szCs w:val="24"/>
        </w:rPr>
      </w:pPr>
      <w:r>
        <w:rPr>
          <w:rFonts w:ascii="Arial" w:hAnsi="Arial" w:cs="Arial"/>
          <w:sz w:val="24"/>
          <w:szCs w:val="24"/>
        </w:rPr>
        <w:t xml:space="preserve">UNCRC (no date) states in article 17 </w:t>
      </w:r>
      <w:r w:rsidRPr="002A7789">
        <w:rPr>
          <w:rFonts w:ascii="Arial" w:hAnsi="Arial" w:cs="Arial"/>
          <w:sz w:val="24"/>
          <w:szCs w:val="24"/>
        </w:rPr>
        <w:t>that children have t</w:t>
      </w:r>
      <w:r>
        <w:rPr>
          <w:rFonts w:ascii="Arial" w:hAnsi="Arial" w:cs="Arial"/>
          <w:sz w:val="24"/>
          <w:szCs w:val="24"/>
        </w:rPr>
        <w:t>he right to access media, so it is important children know how to do this safely. K</w:t>
      </w:r>
      <w:r w:rsidR="001E102A">
        <w:rPr>
          <w:rFonts w:ascii="Arial" w:hAnsi="Arial" w:cs="Arial"/>
          <w:sz w:val="24"/>
          <w:szCs w:val="24"/>
        </w:rPr>
        <w:t>ids health (2018) emphasises the importance of explaining to children basic online rules such as to never give out personal information such as their address, what school they attend, phone number among others. As well as explaining to children about online safety is it important children can learn about it in a way appropriate for their age, a useful website for this is the child exploitation and online protection command (CEOP, 2000). This website is very useful in explaining to children how to be safe online, through interesting ways such as videos with fictional cartoon characters who explain how to be safe online as they go on different adventures.</w:t>
      </w:r>
    </w:p>
    <w:p w:rsidR="001E102A" w:rsidRDefault="001E102A" w:rsidP="001E102A">
      <w:pPr>
        <w:spacing w:line="360" w:lineRule="auto"/>
        <w:jc w:val="both"/>
        <w:rPr>
          <w:rFonts w:ascii="Arial" w:hAnsi="Arial" w:cs="Arial"/>
          <w:sz w:val="24"/>
          <w:szCs w:val="24"/>
        </w:rPr>
      </w:pPr>
      <w:r>
        <w:rPr>
          <w:rFonts w:ascii="Arial" w:hAnsi="Arial" w:cs="Arial"/>
          <w:sz w:val="24"/>
          <w:szCs w:val="24"/>
        </w:rPr>
        <w:t xml:space="preserve">As previously mentioned, there are courses adults can complete to make them aware of online safety and how to safeguard children. One of these courses is available online from educare (2018) although there is a fee to complete the course. By some courses having a cost, means that it can put some parents and families at a disadvantage, as not everyone would be able to afford to take a course. Which highlights the financial burden that media can have on families. Therefore, it is extremely important that free online safety information is available for all parents and children so they can be aware about online dangers. </w:t>
      </w:r>
    </w:p>
    <w:p w:rsidR="002A7789" w:rsidRDefault="002A7789" w:rsidP="00A2109F">
      <w:pPr>
        <w:spacing w:line="360" w:lineRule="auto"/>
        <w:jc w:val="both"/>
        <w:rPr>
          <w:rFonts w:ascii="Arial" w:hAnsi="Arial" w:cs="Arial"/>
          <w:sz w:val="24"/>
          <w:szCs w:val="24"/>
        </w:rPr>
      </w:pPr>
      <w:r>
        <w:rPr>
          <w:rFonts w:ascii="Arial" w:hAnsi="Arial" w:cs="Arial"/>
          <w:sz w:val="24"/>
          <w:szCs w:val="24"/>
        </w:rPr>
        <w:lastRenderedPageBreak/>
        <w:t xml:space="preserve">The UNCRC (no date) state in article 16 that </w:t>
      </w:r>
      <w:r w:rsidRPr="002A7789">
        <w:rPr>
          <w:rFonts w:ascii="Arial" w:hAnsi="Arial" w:cs="Arial"/>
          <w:sz w:val="24"/>
          <w:szCs w:val="24"/>
        </w:rPr>
        <w:t>every child has</w:t>
      </w:r>
      <w:r w:rsidR="00A2109F">
        <w:rPr>
          <w:rFonts w:ascii="Arial" w:hAnsi="Arial" w:cs="Arial"/>
          <w:sz w:val="24"/>
          <w:szCs w:val="24"/>
        </w:rPr>
        <w:t xml:space="preserve"> the right to privacy and all children’s rights should be respected. In </w:t>
      </w:r>
      <w:r w:rsidR="00A2109F" w:rsidRPr="00A2109F">
        <w:rPr>
          <w:rFonts w:ascii="Arial" w:hAnsi="Arial" w:cs="Arial"/>
          <w:sz w:val="24"/>
          <w:szCs w:val="24"/>
        </w:rPr>
        <w:t>contrast to this, Woods (2013) believes that children have no right to keep anything online private from their parents and that parents should be able to access their media to view that their children are accessing.</w:t>
      </w:r>
    </w:p>
    <w:p w:rsidR="007D4DA4" w:rsidRPr="002A7789" w:rsidRDefault="007D4DA4" w:rsidP="00A2109F">
      <w:pPr>
        <w:spacing w:line="360" w:lineRule="auto"/>
        <w:jc w:val="both"/>
        <w:rPr>
          <w:rFonts w:ascii="Arial" w:hAnsi="Arial" w:cs="Arial"/>
          <w:sz w:val="24"/>
          <w:szCs w:val="24"/>
        </w:rPr>
      </w:pPr>
      <w:r>
        <w:rPr>
          <w:rFonts w:ascii="Arial" w:hAnsi="Arial" w:cs="Arial"/>
          <w:sz w:val="24"/>
          <w:szCs w:val="24"/>
        </w:rPr>
        <w:t xml:space="preserve">In conclusion, media is continuing to change and be part of many children’s lives on a day to day basis. For media to be beneficial to children’s development it needs to be used in moderation, as over exposure can have a negative effect on children’s health, behaviour and development. On the other hand, when media is monitored by parents appropriately and used positively it can have a positive impact on children’s developmental process. </w:t>
      </w:r>
    </w:p>
    <w:p w:rsidR="002A7789" w:rsidRDefault="002A7789" w:rsidP="001E102A">
      <w:pPr>
        <w:spacing w:line="360" w:lineRule="auto"/>
        <w:jc w:val="both"/>
        <w:rPr>
          <w:rFonts w:ascii="Arial" w:hAnsi="Arial" w:cs="Arial"/>
          <w:sz w:val="24"/>
          <w:szCs w:val="24"/>
        </w:rPr>
      </w:pPr>
    </w:p>
    <w:p w:rsidR="001E102A" w:rsidRDefault="001E102A" w:rsidP="001E102A">
      <w:pPr>
        <w:spacing w:line="360" w:lineRule="auto"/>
        <w:jc w:val="both"/>
        <w:rPr>
          <w:rFonts w:ascii="Arial" w:hAnsi="Arial" w:cs="Arial"/>
          <w:sz w:val="24"/>
          <w:szCs w:val="24"/>
        </w:rPr>
      </w:pPr>
    </w:p>
    <w:p w:rsidR="001E102A" w:rsidRDefault="001E102A" w:rsidP="001E102A">
      <w:pPr>
        <w:spacing w:line="360" w:lineRule="auto"/>
        <w:jc w:val="both"/>
        <w:rPr>
          <w:rFonts w:ascii="Arial" w:hAnsi="Arial" w:cs="Arial"/>
          <w:sz w:val="24"/>
          <w:szCs w:val="24"/>
        </w:rPr>
      </w:pPr>
    </w:p>
    <w:p w:rsidR="00A500BB" w:rsidRDefault="00A500BB" w:rsidP="00D929B1">
      <w:pPr>
        <w:spacing w:line="360" w:lineRule="auto"/>
        <w:jc w:val="both"/>
        <w:rPr>
          <w:rFonts w:ascii="Arial" w:hAnsi="Arial" w:cs="Arial"/>
          <w:sz w:val="24"/>
          <w:szCs w:val="24"/>
        </w:rPr>
      </w:pPr>
    </w:p>
    <w:p w:rsidR="00F5282B" w:rsidRDefault="00F5282B" w:rsidP="00F5282B">
      <w:pPr>
        <w:spacing w:line="360" w:lineRule="auto"/>
        <w:jc w:val="both"/>
        <w:rPr>
          <w:rFonts w:ascii="Arial" w:hAnsi="Arial" w:cs="Arial"/>
          <w:sz w:val="24"/>
          <w:szCs w:val="24"/>
        </w:rPr>
      </w:pPr>
    </w:p>
    <w:p w:rsidR="005B767A" w:rsidRDefault="005B767A" w:rsidP="00F5282B">
      <w:pPr>
        <w:spacing w:line="360" w:lineRule="auto"/>
        <w:jc w:val="both"/>
        <w:rPr>
          <w:rFonts w:ascii="Arial" w:hAnsi="Arial" w:cs="Arial"/>
          <w:sz w:val="24"/>
          <w:szCs w:val="24"/>
        </w:rPr>
      </w:pPr>
    </w:p>
    <w:p w:rsidR="004B39A5" w:rsidRDefault="004B39A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2864F5" w:rsidRDefault="002864F5" w:rsidP="00F5282B">
      <w:pPr>
        <w:spacing w:line="360" w:lineRule="auto"/>
        <w:jc w:val="both"/>
        <w:rPr>
          <w:rFonts w:ascii="Arial" w:hAnsi="Arial" w:cs="Arial"/>
          <w:sz w:val="24"/>
          <w:szCs w:val="24"/>
        </w:rPr>
      </w:pPr>
    </w:p>
    <w:p w:rsidR="007D4DA4" w:rsidRDefault="007D4DA4" w:rsidP="00F5282B">
      <w:pPr>
        <w:spacing w:line="360" w:lineRule="auto"/>
        <w:jc w:val="both"/>
        <w:rPr>
          <w:rFonts w:ascii="Arial" w:hAnsi="Arial" w:cs="Arial"/>
          <w:sz w:val="24"/>
          <w:szCs w:val="24"/>
        </w:rPr>
      </w:pPr>
    </w:p>
    <w:p w:rsidR="001A55C3" w:rsidRDefault="001A55C3" w:rsidP="00F5282B">
      <w:pPr>
        <w:spacing w:line="360" w:lineRule="auto"/>
        <w:jc w:val="both"/>
        <w:rPr>
          <w:rFonts w:ascii="Arial" w:hAnsi="Arial" w:cs="Arial"/>
          <w:sz w:val="24"/>
          <w:szCs w:val="24"/>
        </w:rPr>
      </w:pPr>
      <w:r>
        <w:rPr>
          <w:rFonts w:ascii="Arial" w:hAnsi="Arial" w:cs="Arial"/>
          <w:sz w:val="24"/>
          <w:szCs w:val="24"/>
        </w:rPr>
        <w:lastRenderedPageBreak/>
        <w:t>References:</w:t>
      </w:r>
    </w:p>
    <w:p w:rsidR="007D4DA4" w:rsidRDefault="007D4DA4" w:rsidP="00DA1CE1">
      <w:pPr>
        <w:spacing w:line="360" w:lineRule="auto"/>
        <w:jc w:val="both"/>
        <w:rPr>
          <w:rFonts w:ascii="Arial" w:hAnsi="Arial" w:cs="Arial"/>
          <w:sz w:val="24"/>
          <w:szCs w:val="24"/>
        </w:rPr>
      </w:pPr>
      <w:r>
        <w:rPr>
          <w:rFonts w:ascii="Arial" w:hAnsi="Arial" w:cs="Arial"/>
          <w:sz w:val="24"/>
          <w:szCs w:val="24"/>
        </w:rPr>
        <w:t xml:space="preserve">Bandura, A. (1971) ‘Social learning theory’. </w:t>
      </w:r>
      <w:hyperlink r:id="rId7" w:history="1">
        <w:r w:rsidRPr="00151367">
          <w:rPr>
            <w:rStyle w:val="Hyperlink"/>
            <w:rFonts w:ascii="Arial" w:hAnsi="Arial" w:cs="Arial"/>
            <w:sz w:val="24"/>
            <w:szCs w:val="24"/>
          </w:rPr>
          <w:t>http://www.asecib.ase.ro/mps/Bandura_SocialLearningTheory.pdf</w:t>
        </w:r>
      </w:hyperlink>
      <w:r>
        <w:rPr>
          <w:rFonts w:ascii="Arial" w:hAnsi="Arial" w:cs="Arial"/>
          <w:sz w:val="24"/>
          <w:szCs w:val="24"/>
        </w:rPr>
        <w:t xml:space="preserve"> [Accessed: 17</w:t>
      </w:r>
      <w:r w:rsidRPr="002910EB">
        <w:rPr>
          <w:rFonts w:ascii="Arial" w:hAnsi="Arial" w:cs="Arial"/>
          <w:sz w:val="24"/>
          <w:szCs w:val="24"/>
          <w:vertAlign w:val="superscript"/>
        </w:rPr>
        <w:t>th</w:t>
      </w:r>
      <w:r>
        <w:rPr>
          <w:rFonts w:ascii="Arial" w:hAnsi="Arial" w:cs="Arial"/>
          <w:sz w:val="24"/>
          <w:szCs w:val="24"/>
        </w:rPr>
        <w:t xml:space="preserve"> February 2018].</w:t>
      </w:r>
    </w:p>
    <w:p w:rsidR="007D4DA4" w:rsidRPr="007619B2" w:rsidRDefault="007D4DA4" w:rsidP="007619B2">
      <w:pPr>
        <w:spacing w:line="360" w:lineRule="auto"/>
        <w:jc w:val="both"/>
        <w:rPr>
          <w:rFonts w:ascii="Arial" w:hAnsi="Arial" w:cs="Arial"/>
          <w:sz w:val="24"/>
          <w:szCs w:val="24"/>
        </w:rPr>
      </w:pPr>
      <w:r w:rsidRPr="007619B2">
        <w:rPr>
          <w:rFonts w:ascii="Arial" w:hAnsi="Arial" w:cs="Arial"/>
          <w:sz w:val="24"/>
          <w:szCs w:val="24"/>
        </w:rPr>
        <w:t xml:space="preserve">BBC. (2017) ‘Daisy Ridley: Social media is bad for your mental health’ </w:t>
      </w:r>
      <w:hyperlink r:id="rId8" w:history="1">
        <w:r w:rsidRPr="007619B2">
          <w:rPr>
            <w:rStyle w:val="Hyperlink"/>
            <w:rFonts w:ascii="Arial" w:hAnsi="Arial" w:cs="Arial"/>
            <w:sz w:val="24"/>
            <w:szCs w:val="24"/>
          </w:rPr>
          <w:t>http://www.bbc.co.uk/news/entertainment-arts-42250542</w:t>
        </w:r>
      </w:hyperlink>
      <w:r w:rsidRPr="007619B2">
        <w:rPr>
          <w:rFonts w:ascii="Arial" w:hAnsi="Arial" w:cs="Arial"/>
          <w:sz w:val="24"/>
          <w:szCs w:val="24"/>
        </w:rPr>
        <w:t xml:space="preserve"> [Accessed 23</w:t>
      </w:r>
      <w:r w:rsidRPr="007619B2">
        <w:rPr>
          <w:rFonts w:ascii="Arial" w:hAnsi="Arial" w:cs="Arial"/>
          <w:sz w:val="24"/>
          <w:szCs w:val="24"/>
          <w:vertAlign w:val="superscript"/>
        </w:rPr>
        <w:t>rd</w:t>
      </w:r>
      <w:r w:rsidRPr="007619B2">
        <w:rPr>
          <w:rFonts w:ascii="Arial" w:hAnsi="Arial" w:cs="Arial"/>
          <w:sz w:val="24"/>
          <w:szCs w:val="24"/>
        </w:rPr>
        <w:t xml:space="preserve"> February 2018].  </w:t>
      </w:r>
    </w:p>
    <w:p w:rsidR="007D4DA4" w:rsidRPr="001E102A" w:rsidRDefault="007D4DA4" w:rsidP="001E102A">
      <w:pPr>
        <w:spacing w:line="360" w:lineRule="auto"/>
        <w:jc w:val="both"/>
        <w:rPr>
          <w:rFonts w:ascii="Arial" w:hAnsi="Arial" w:cs="Arial"/>
          <w:sz w:val="24"/>
          <w:szCs w:val="24"/>
        </w:rPr>
      </w:pPr>
      <w:r w:rsidRPr="001E102A">
        <w:rPr>
          <w:rFonts w:ascii="Arial" w:hAnsi="Arial" w:cs="Arial"/>
          <w:sz w:val="24"/>
          <w:szCs w:val="24"/>
        </w:rPr>
        <w:t>Child exploitation and online protection command. (2000) ‘</w:t>
      </w:r>
      <w:r w:rsidRPr="001E102A">
        <w:rPr>
          <w:rFonts w:ascii="Arial" w:eastAsia="Times New Roman" w:hAnsi="Arial" w:cs="Arial"/>
          <w:kern w:val="36"/>
          <w:sz w:val="24"/>
          <w:szCs w:val="24"/>
          <w:lang w:eastAsia="en-GB"/>
        </w:rPr>
        <w:t>Are you worried about online sexual abuse or the way someone has been communicating with you online?’.</w:t>
      </w:r>
      <w:r w:rsidRPr="001E102A">
        <w:rPr>
          <w:rFonts w:ascii="Arial" w:hAnsi="Arial" w:cs="Arial"/>
          <w:sz w:val="24"/>
          <w:szCs w:val="24"/>
        </w:rPr>
        <w:t xml:space="preserve"> </w:t>
      </w:r>
      <w:hyperlink r:id="rId9" w:history="1">
        <w:r w:rsidRPr="001E102A">
          <w:rPr>
            <w:rFonts w:ascii="Arial" w:hAnsi="Arial" w:cs="Arial"/>
            <w:color w:val="0563C1" w:themeColor="hyperlink"/>
            <w:sz w:val="24"/>
            <w:szCs w:val="24"/>
            <w:u w:val="single"/>
          </w:rPr>
          <w:t>https://www.ceop.police.uk/safety-centre/</w:t>
        </w:r>
      </w:hyperlink>
      <w:r w:rsidRPr="001E102A">
        <w:rPr>
          <w:rFonts w:ascii="Arial" w:hAnsi="Arial" w:cs="Arial"/>
          <w:sz w:val="24"/>
          <w:szCs w:val="24"/>
        </w:rPr>
        <w:t xml:space="preserve"> [Accessed: 15</w:t>
      </w:r>
      <w:r w:rsidRPr="001E102A">
        <w:rPr>
          <w:rFonts w:ascii="Arial" w:hAnsi="Arial" w:cs="Arial"/>
          <w:sz w:val="24"/>
          <w:szCs w:val="24"/>
          <w:vertAlign w:val="superscript"/>
        </w:rPr>
        <w:t>th</w:t>
      </w:r>
      <w:r w:rsidRPr="001E102A">
        <w:rPr>
          <w:rFonts w:ascii="Arial" w:hAnsi="Arial" w:cs="Arial"/>
          <w:sz w:val="24"/>
          <w:szCs w:val="24"/>
        </w:rPr>
        <w:t xml:space="preserve"> February 2017].</w:t>
      </w:r>
    </w:p>
    <w:p w:rsidR="007D4DA4" w:rsidRDefault="007D4DA4" w:rsidP="00F5282B">
      <w:pPr>
        <w:spacing w:line="360" w:lineRule="auto"/>
        <w:jc w:val="both"/>
        <w:rPr>
          <w:rFonts w:ascii="Arial" w:eastAsiaTheme="minorEastAsia" w:hAnsi="Arial" w:cs="Arial"/>
          <w:color w:val="000000" w:themeColor="text1"/>
          <w:kern w:val="24"/>
          <w:sz w:val="24"/>
          <w:szCs w:val="24"/>
        </w:rPr>
      </w:pPr>
      <w:r w:rsidRPr="001A55C3">
        <w:rPr>
          <w:rFonts w:ascii="Arial" w:eastAsiaTheme="minorEastAsia" w:hAnsi="Arial" w:cs="Arial"/>
          <w:color w:val="000000" w:themeColor="text1"/>
          <w:kern w:val="24"/>
          <w:sz w:val="24"/>
          <w:szCs w:val="24"/>
        </w:rPr>
        <w:t>Davies, M. M. (2010) Children, media and culture. New York: Open University Press.</w:t>
      </w:r>
    </w:p>
    <w:p w:rsidR="007D4DA4" w:rsidRPr="007619B2" w:rsidRDefault="007D4DA4" w:rsidP="007619B2">
      <w:pPr>
        <w:spacing w:line="360" w:lineRule="auto"/>
        <w:jc w:val="both"/>
        <w:rPr>
          <w:rFonts w:ascii="Arial" w:hAnsi="Arial" w:cs="Arial"/>
          <w:sz w:val="24"/>
          <w:szCs w:val="24"/>
        </w:rPr>
      </w:pPr>
      <w:r w:rsidRPr="007619B2">
        <w:rPr>
          <w:rFonts w:ascii="Arial" w:hAnsi="Arial" w:cs="Arial"/>
          <w:sz w:val="24"/>
          <w:szCs w:val="24"/>
        </w:rPr>
        <w:t xml:space="preserve">Doward, J. (2014) ‘Emotional health in childhood ‘is the key to future happiness’’. </w:t>
      </w:r>
      <w:hyperlink r:id="rId10" w:history="1">
        <w:r w:rsidRPr="007619B2">
          <w:rPr>
            <w:rStyle w:val="Hyperlink"/>
            <w:rFonts w:ascii="Arial" w:hAnsi="Arial" w:cs="Arial"/>
            <w:sz w:val="24"/>
            <w:szCs w:val="24"/>
          </w:rPr>
          <w:t>https://www.theguardian.com/society/2014/nov/08/happiness-childhood-emotional-health-richard-layard</w:t>
        </w:r>
      </w:hyperlink>
      <w:r w:rsidRPr="007619B2">
        <w:rPr>
          <w:rFonts w:ascii="Arial" w:hAnsi="Arial" w:cs="Arial"/>
          <w:sz w:val="24"/>
          <w:szCs w:val="24"/>
        </w:rPr>
        <w:t xml:space="preserve"> [Accessed: 22</w:t>
      </w:r>
      <w:r w:rsidRPr="007619B2">
        <w:rPr>
          <w:rFonts w:ascii="Arial" w:hAnsi="Arial" w:cs="Arial"/>
          <w:sz w:val="24"/>
          <w:szCs w:val="24"/>
          <w:vertAlign w:val="superscript"/>
        </w:rPr>
        <w:t>nd</w:t>
      </w:r>
      <w:r w:rsidRPr="007619B2">
        <w:rPr>
          <w:rFonts w:ascii="Arial" w:hAnsi="Arial" w:cs="Arial"/>
          <w:sz w:val="24"/>
          <w:szCs w:val="24"/>
        </w:rPr>
        <w:t xml:space="preserve"> February 2018].</w:t>
      </w:r>
    </w:p>
    <w:p w:rsidR="007D4DA4" w:rsidRDefault="007D4DA4" w:rsidP="002A7789">
      <w:pPr>
        <w:spacing w:line="360" w:lineRule="auto"/>
        <w:jc w:val="both"/>
        <w:rPr>
          <w:rFonts w:ascii="Arial" w:hAnsi="Arial" w:cs="Arial"/>
          <w:color w:val="000000"/>
          <w:sz w:val="24"/>
          <w:szCs w:val="24"/>
        </w:rPr>
      </w:pPr>
      <w:r w:rsidRPr="001E102A">
        <w:rPr>
          <w:rFonts w:ascii="Arial" w:hAnsi="Arial" w:cs="Arial"/>
          <w:color w:val="000000"/>
          <w:sz w:val="24"/>
          <w:szCs w:val="24"/>
        </w:rPr>
        <w:t xml:space="preserve">Educare. (2018) ‘Online safety’ </w:t>
      </w:r>
      <w:hyperlink r:id="rId11" w:tgtFrame="_blank" w:history="1">
        <w:r w:rsidRPr="001E102A">
          <w:rPr>
            <w:rFonts w:ascii="Arial" w:hAnsi="Arial" w:cs="Arial"/>
            <w:color w:val="0066CC"/>
            <w:sz w:val="24"/>
            <w:szCs w:val="24"/>
            <w:u w:val="single"/>
          </w:rPr>
          <w:t>https://www.educare.co.uk/courses/online-safety</w:t>
        </w:r>
      </w:hyperlink>
      <w:r w:rsidRPr="001E102A">
        <w:rPr>
          <w:rFonts w:ascii="Arial" w:hAnsi="Arial" w:cs="Arial"/>
          <w:color w:val="000000"/>
          <w:sz w:val="24"/>
          <w:szCs w:val="24"/>
        </w:rPr>
        <w:t xml:space="preserve"> [Accessed: 15</w:t>
      </w:r>
      <w:r w:rsidRPr="001E102A">
        <w:rPr>
          <w:rFonts w:ascii="Arial" w:hAnsi="Arial" w:cs="Arial"/>
          <w:color w:val="000000"/>
          <w:sz w:val="24"/>
          <w:szCs w:val="24"/>
          <w:vertAlign w:val="superscript"/>
        </w:rPr>
        <w:t>th</w:t>
      </w:r>
      <w:r w:rsidRPr="001E102A">
        <w:rPr>
          <w:rFonts w:ascii="Arial" w:hAnsi="Arial" w:cs="Arial"/>
          <w:color w:val="000000"/>
          <w:sz w:val="24"/>
          <w:szCs w:val="24"/>
        </w:rPr>
        <w:t xml:space="preserve"> February 2018]. </w:t>
      </w:r>
    </w:p>
    <w:p w:rsidR="007D4DA4" w:rsidRDefault="007D4DA4" w:rsidP="00F7274F">
      <w:pPr>
        <w:spacing w:line="360" w:lineRule="auto"/>
        <w:jc w:val="both"/>
        <w:rPr>
          <w:rFonts w:ascii="Arial" w:hAnsi="Arial" w:cs="Arial"/>
          <w:sz w:val="24"/>
          <w:szCs w:val="24"/>
        </w:rPr>
      </w:pPr>
      <w:r>
        <w:rPr>
          <w:rFonts w:ascii="Arial" w:hAnsi="Arial" w:cs="Arial"/>
          <w:sz w:val="24"/>
          <w:szCs w:val="24"/>
        </w:rPr>
        <w:t xml:space="preserve">Ehmke, R. (2018) ‘How using social media affects teenagers’. </w:t>
      </w:r>
      <w:hyperlink r:id="rId12" w:history="1">
        <w:r w:rsidRPr="00166D3A">
          <w:rPr>
            <w:rStyle w:val="Hyperlink"/>
            <w:rFonts w:ascii="Arial" w:hAnsi="Arial" w:cs="Arial"/>
            <w:sz w:val="24"/>
            <w:szCs w:val="24"/>
          </w:rPr>
          <w:t>https://childmind.org/article/how-using-social-media-affects-teenagers/</w:t>
        </w:r>
      </w:hyperlink>
      <w:r>
        <w:rPr>
          <w:rFonts w:ascii="Arial" w:hAnsi="Arial" w:cs="Arial"/>
          <w:sz w:val="24"/>
          <w:szCs w:val="24"/>
        </w:rPr>
        <w:t xml:space="preserve"> [Accessed: 23</w:t>
      </w:r>
      <w:r w:rsidRPr="00AA093F">
        <w:rPr>
          <w:rFonts w:ascii="Arial" w:hAnsi="Arial" w:cs="Arial"/>
          <w:sz w:val="24"/>
          <w:szCs w:val="24"/>
          <w:vertAlign w:val="superscript"/>
        </w:rPr>
        <w:t>rd</w:t>
      </w:r>
      <w:r>
        <w:rPr>
          <w:rFonts w:ascii="Arial" w:hAnsi="Arial" w:cs="Arial"/>
          <w:sz w:val="24"/>
          <w:szCs w:val="24"/>
        </w:rPr>
        <w:t xml:space="preserve"> February 2018].</w:t>
      </w:r>
    </w:p>
    <w:p w:rsidR="007D4DA4" w:rsidRDefault="007D4DA4" w:rsidP="001E102A">
      <w:pPr>
        <w:spacing w:line="360" w:lineRule="auto"/>
        <w:jc w:val="both"/>
        <w:rPr>
          <w:rFonts w:ascii="Arial" w:hAnsi="Arial" w:cs="Arial"/>
          <w:sz w:val="24"/>
          <w:szCs w:val="24"/>
        </w:rPr>
      </w:pPr>
      <w:r w:rsidRPr="001E102A">
        <w:rPr>
          <w:rFonts w:ascii="Arial" w:hAnsi="Arial" w:cs="Arial"/>
          <w:sz w:val="24"/>
          <w:szCs w:val="24"/>
        </w:rPr>
        <w:t xml:space="preserve">Get safe online. (2018) ‘Safeguarding children’. </w:t>
      </w:r>
      <w:hyperlink r:id="rId13" w:history="1">
        <w:r w:rsidRPr="001E102A">
          <w:rPr>
            <w:rFonts w:ascii="Arial" w:hAnsi="Arial" w:cs="Arial"/>
            <w:color w:val="0563C1" w:themeColor="hyperlink"/>
            <w:sz w:val="24"/>
            <w:szCs w:val="24"/>
            <w:u w:val="single"/>
          </w:rPr>
          <w:t>https://www.getsafeonline.org/</w:t>
        </w:r>
      </w:hyperlink>
      <w:r w:rsidRPr="001E102A">
        <w:rPr>
          <w:rFonts w:ascii="Arial" w:hAnsi="Arial" w:cs="Arial"/>
          <w:sz w:val="24"/>
          <w:szCs w:val="24"/>
        </w:rPr>
        <w:t xml:space="preserve"> [Accessed: 15</w:t>
      </w:r>
      <w:r w:rsidRPr="001E102A">
        <w:rPr>
          <w:rFonts w:ascii="Arial" w:hAnsi="Arial" w:cs="Arial"/>
          <w:sz w:val="24"/>
          <w:szCs w:val="24"/>
          <w:vertAlign w:val="superscript"/>
        </w:rPr>
        <w:t>th</w:t>
      </w:r>
      <w:r w:rsidRPr="001E102A">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 xml:space="preserve">Gustafson, B. Tran, L. Buck, J. (no date) ‘Why writing is so importance’. </w:t>
      </w:r>
      <w:hyperlink r:id="rId14" w:history="1">
        <w:r w:rsidRPr="00EF3686">
          <w:rPr>
            <w:rStyle w:val="Hyperlink"/>
            <w:rFonts w:ascii="Arial" w:hAnsi="Arial" w:cs="Arial"/>
            <w:sz w:val="24"/>
            <w:szCs w:val="24"/>
          </w:rPr>
          <w:t>http://home.utah.edu/~u0404503/PDF/School/Power%20Points/why_writing_is_so_important.pdf</w:t>
        </w:r>
      </w:hyperlink>
      <w:r>
        <w:rPr>
          <w:rFonts w:ascii="Arial" w:hAnsi="Arial" w:cs="Arial"/>
          <w:sz w:val="24"/>
          <w:szCs w:val="24"/>
        </w:rPr>
        <w:t xml:space="preserve"> [Accessed: 18</w:t>
      </w:r>
      <w:r w:rsidRPr="00BD750A">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DA1CE1">
      <w:pPr>
        <w:spacing w:line="360" w:lineRule="auto"/>
        <w:jc w:val="both"/>
        <w:rPr>
          <w:rFonts w:ascii="Arial" w:hAnsi="Arial" w:cs="Arial"/>
          <w:sz w:val="24"/>
          <w:szCs w:val="24"/>
        </w:rPr>
      </w:pPr>
      <w:r>
        <w:rPr>
          <w:rFonts w:ascii="Arial" w:hAnsi="Arial" w:cs="Arial"/>
          <w:sz w:val="24"/>
          <w:szCs w:val="24"/>
        </w:rPr>
        <w:t xml:space="preserve">Jamieson, S. (2016) ‘Children ignore age limites by opening social media accounts’. </w:t>
      </w:r>
      <w:hyperlink r:id="rId15" w:history="1">
        <w:r w:rsidRPr="00151367">
          <w:rPr>
            <w:rStyle w:val="Hyperlink"/>
            <w:rFonts w:ascii="Arial" w:hAnsi="Arial" w:cs="Arial"/>
            <w:sz w:val="24"/>
            <w:szCs w:val="24"/>
          </w:rPr>
          <w:t>https://www.telegraph.co.uk/news/health/children/12147629/Children-ignore-age-limits-by-opening-social-media-accounts.html</w:t>
        </w:r>
      </w:hyperlink>
      <w:r>
        <w:rPr>
          <w:rFonts w:ascii="Arial" w:hAnsi="Arial" w:cs="Arial"/>
          <w:sz w:val="24"/>
          <w:szCs w:val="24"/>
        </w:rPr>
        <w:t xml:space="preserve"> [Accessed: 17</w:t>
      </w:r>
      <w:r w:rsidRPr="00DA1CE1">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1E102A">
      <w:pPr>
        <w:spacing w:line="360" w:lineRule="auto"/>
        <w:jc w:val="both"/>
        <w:rPr>
          <w:rFonts w:ascii="Arial" w:hAnsi="Arial" w:cs="Arial"/>
          <w:sz w:val="24"/>
          <w:szCs w:val="24"/>
        </w:rPr>
      </w:pPr>
      <w:r w:rsidRPr="007619B2">
        <w:rPr>
          <w:rFonts w:ascii="Arial" w:hAnsi="Arial" w:cs="Arial"/>
          <w:sz w:val="24"/>
          <w:szCs w:val="24"/>
        </w:rPr>
        <w:t xml:space="preserve">Kearns, C. (2017) ‘Social media and eating disorders’. </w:t>
      </w:r>
      <w:hyperlink r:id="rId16" w:history="1">
        <w:r w:rsidRPr="007619B2">
          <w:rPr>
            <w:rStyle w:val="Hyperlink"/>
            <w:rFonts w:ascii="Arial" w:hAnsi="Arial" w:cs="Arial"/>
            <w:sz w:val="24"/>
            <w:szCs w:val="24"/>
          </w:rPr>
          <w:t>https://www.mirror-mirror.org/social-media.htm</w:t>
        </w:r>
      </w:hyperlink>
      <w:r w:rsidRPr="007619B2">
        <w:rPr>
          <w:rFonts w:ascii="Arial" w:hAnsi="Arial" w:cs="Arial"/>
          <w:sz w:val="24"/>
          <w:szCs w:val="24"/>
        </w:rPr>
        <w:t xml:space="preserve"> [Accessed: 22</w:t>
      </w:r>
      <w:r w:rsidRPr="007619B2">
        <w:rPr>
          <w:rFonts w:ascii="Arial" w:hAnsi="Arial" w:cs="Arial"/>
          <w:sz w:val="24"/>
          <w:szCs w:val="24"/>
          <w:vertAlign w:val="superscript"/>
        </w:rPr>
        <w:t>nd</w:t>
      </w:r>
      <w:r w:rsidRPr="007619B2">
        <w:rPr>
          <w:rFonts w:ascii="Arial" w:hAnsi="Arial" w:cs="Arial"/>
          <w:sz w:val="24"/>
          <w:szCs w:val="24"/>
        </w:rPr>
        <w:t xml:space="preserve"> February 2018].</w:t>
      </w:r>
    </w:p>
    <w:p w:rsidR="007D4DA4" w:rsidRDefault="007D4DA4" w:rsidP="001E102A">
      <w:pPr>
        <w:spacing w:line="360" w:lineRule="auto"/>
        <w:jc w:val="both"/>
        <w:rPr>
          <w:rFonts w:ascii="Arial" w:hAnsi="Arial" w:cs="Arial"/>
          <w:sz w:val="24"/>
          <w:szCs w:val="24"/>
        </w:rPr>
      </w:pPr>
      <w:r w:rsidRPr="001E102A">
        <w:rPr>
          <w:rFonts w:ascii="Arial" w:hAnsi="Arial" w:cs="Arial"/>
          <w:sz w:val="24"/>
          <w:szCs w:val="24"/>
        </w:rPr>
        <w:lastRenderedPageBreak/>
        <w:t xml:space="preserve">Kids health. (2018) ‘Basic rules’. </w:t>
      </w:r>
      <w:hyperlink r:id="rId17" w:history="1">
        <w:r w:rsidRPr="001E102A">
          <w:rPr>
            <w:rFonts w:ascii="Arial" w:hAnsi="Arial" w:cs="Arial"/>
            <w:color w:val="0563C1" w:themeColor="hyperlink"/>
            <w:sz w:val="24"/>
            <w:szCs w:val="24"/>
            <w:u w:val="single"/>
          </w:rPr>
          <w:t>https://kidshealth.org/en/parents/net-safety.html</w:t>
        </w:r>
      </w:hyperlink>
      <w:r w:rsidRPr="001E102A">
        <w:rPr>
          <w:rFonts w:ascii="Arial" w:hAnsi="Arial" w:cs="Arial"/>
          <w:sz w:val="24"/>
          <w:szCs w:val="24"/>
        </w:rPr>
        <w:t xml:space="preserve"> [Accessed: 18</w:t>
      </w:r>
      <w:r w:rsidRPr="001E102A">
        <w:rPr>
          <w:rFonts w:ascii="Arial" w:hAnsi="Arial" w:cs="Arial"/>
          <w:sz w:val="24"/>
          <w:szCs w:val="24"/>
          <w:vertAlign w:val="superscript"/>
        </w:rPr>
        <w:t>th</w:t>
      </w:r>
      <w:r w:rsidRPr="001E102A">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 xml:space="preserve">Kirkorian, H, L. Wartella, E, A. and Anderson, D, R. (2008) ‘Future of children’, </w:t>
      </w:r>
      <w:r w:rsidRPr="002E787F">
        <w:rPr>
          <w:rFonts w:ascii="Arial" w:hAnsi="Arial" w:cs="Arial"/>
          <w:i/>
          <w:sz w:val="24"/>
          <w:szCs w:val="24"/>
        </w:rPr>
        <w:t>Media and young children’s learning</w:t>
      </w:r>
      <w:r>
        <w:rPr>
          <w:rFonts w:ascii="Arial" w:hAnsi="Arial" w:cs="Arial"/>
          <w:sz w:val="24"/>
          <w:szCs w:val="24"/>
        </w:rPr>
        <w:t xml:space="preserve">, Vol 18, Issue 1, Spring, pp. 40 and 42. [On-line]. </w:t>
      </w:r>
      <w:hyperlink r:id="rId18" w:history="1">
        <w:r w:rsidRPr="00182B82">
          <w:rPr>
            <w:rStyle w:val="Hyperlink"/>
            <w:rFonts w:ascii="Arial" w:hAnsi="Arial" w:cs="Arial"/>
            <w:sz w:val="24"/>
            <w:szCs w:val="24"/>
          </w:rPr>
          <w:t>https://www.princeton.edu/futureofchildren/publications/docs/18_01_03.pdf</w:t>
        </w:r>
      </w:hyperlink>
      <w:r>
        <w:rPr>
          <w:rFonts w:ascii="Arial" w:hAnsi="Arial" w:cs="Arial"/>
          <w:sz w:val="24"/>
          <w:szCs w:val="24"/>
        </w:rPr>
        <w:t xml:space="preserve"> [Accessed: 21</w:t>
      </w:r>
      <w:r w:rsidRPr="002E787F">
        <w:rPr>
          <w:rFonts w:ascii="Arial" w:hAnsi="Arial" w:cs="Arial"/>
          <w:sz w:val="24"/>
          <w:szCs w:val="24"/>
          <w:vertAlign w:val="superscript"/>
        </w:rPr>
        <w:t>st</w:t>
      </w:r>
      <w:r>
        <w:rPr>
          <w:rFonts w:ascii="Arial" w:hAnsi="Arial" w:cs="Arial"/>
          <w:sz w:val="24"/>
          <w:szCs w:val="24"/>
        </w:rPr>
        <w:t xml:space="preserve"> February 2018].</w:t>
      </w:r>
    </w:p>
    <w:p w:rsidR="007D4DA4" w:rsidRDefault="007D4DA4" w:rsidP="00DA1CE1">
      <w:pPr>
        <w:spacing w:line="360" w:lineRule="auto"/>
        <w:jc w:val="both"/>
        <w:rPr>
          <w:rFonts w:ascii="Arial" w:hAnsi="Arial" w:cs="Arial"/>
          <w:sz w:val="24"/>
          <w:szCs w:val="24"/>
        </w:rPr>
      </w:pPr>
      <w:r>
        <w:rPr>
          <w:rFonts w:ascii="Arial" w:hAnsi="Arial" w:cs="Arial"/>
          <w:sz w:val="24"/>
          <w:szCs w:val="24"/>
        </w:rPr>
        <w:t xml:space="preserve">Mainwaring, R. (2017) ‘These are the age restrictions for the social media apps that your children are using’. </w:t>
      </w:r>
      <w:hyperlink r:id="rId19" w:history="1">
        <w:r w:rsidRPr="00166D3A">
          <w:rPr>
            <w:rStyle w:val="Hyperlink"/>
            <w:rFonts w:ascii="Arial" w:hAnsi="Arial" w:cs="Arial"/>
            <w:sz w:val="24"/>
            <w:szCs w:val="24"/>
          </w:rPr>
          <w:t>https://www.walesonline.co.uk/whats-on/family-kids-news/age-restrictions-social-media-apps-12609380</w:t>
        </w:r>
      </w:hyperlink>
      <w:r>
        <w:rPr>
          <w:rFonts w:ascii="Arial" w:hAnsi="Arial" w:cs="Arial"/>
          <w:sz w:val="24"/>
          <w:szCs w:val="24"/>
        </w:rPr>
        <w:t xml:space="preserve"> [Accessed: 15</w:t>
      </w:r>
      <w:r w:rsidRPr="00D929B1">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 xml:space="preserve">Morris, J. (no date) ‘History of the telephone’. </w:t>
      </w:r>
      <w:hyperlink r:id="rId20" w:history="1">
        <w:r w:rsidRPr="00B52ACC">
          <w:rPr>
            <w:rStyle w:val="Hyperlink"/>
            <w:rFonts w:ascii="Arial" w:hAnsi="Arial" w:cs="Arial"/>
            <w:sz w:val="24"/>
            <w:szCs w:val="24"/>
          </w:rPr>
          <w:t>http://www.nationalitpa.com/history-of-telephone</w:t>
        </w:r>
      </w:hyperlink>
      <w:r>
        <w:rPr>
          <w:rFonts w:ascii="Arial" w:hAnsi="Arial" w:cs="Arial"/>
          <w:sz w:val="24"/>
          <w:szCs w:val="24"/>
        </w:rPr>
        <w:t xml:space="preserve"> [Accessed: 19</w:t>
      </w:r>
      <w:r w:rsidRPr="00AA255A">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1E102A">
      <w:pPr>
        <w:spacing w:line="360" w:lineRule="auto"/>
        <w:jc w:val="both"/>
        <w:rPr>
          <w:rFonts w:ascii="Arial" w:hAnsi="Arial" w:cs="Arial"/>
          <w:sz w:val="24"/>
          <w:szCs w:val="24"/>
        </w:rPr>
      </w:pPr>
      <w:r w:rsidRPr="001E102A">
        <w:rPr>
          <w:rFonts w:ascii="Arial" w:hAnsi="Arial" w:cs="Arial"/>
          <w:sz w:val="24"/>
          <w:szCs w:val="24"/>
        </w:rPr>
        <w:t xml:space="preserve">NSPCC. (2017) ‘More than half of parents unaware of age limit on social media’. </w:t>
      </w:r>
      <w:hyperlink r:id="rId21" w:history="1">
        <w:r w:rsidRPr="001E102A">
          <w:rPr>
            <w:rFonts w:ascii="Arial" w:hAnsi="Arial" w:cs="Arial"/>
            <w:color w:val="0563C1" w:themeColor="hyperlink"/>
            <w:sz w:val="24"/>
            <w:szCs w:val="24"/>
            <w:u w:val="single"/>
          </w:rPr>
          <w:t>https://www.nspcc.org.uk/what-we-do/news-opinion/social-media-age-limit/</w:t>
        </w:r>
      </w:hyperlink>
      <w:r w:rsidRPr="001E102A">
        <w:rPr>
          <w:rFonts w:ascii="Arial" w:hAnsi="Arial" w:cs="Arial"/>
          <w:sz w:val="24"/>
          <w:szCs w:val="24"/>
        </w:rPr>
        <w:t xml:space="preserve"> [Accessed: 15</w:t>
      </w:r>
      <w:r w:rsidRPr="001E102A">
        <w:rPr>
          <w:rFonts w:ascii="Arial" w:hAnsi="Arial" w:cs="Arial"/>
          <w:sz w:val="24"/>
          <w:szCs w:val="24"/>
          <w:vertAlign w:val="superscript"/>
        </w:rPr>
        <w:t>th</w:t>
      </w:r>
      <w:r w:rsidRPr="001E102A">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 xml:space="preserve">Ofcom. (2016) ‘Online overtakes TV as kids’ top pastime’. </w:t>
      </w:r>
      <w:hyperlink r:id="rId22" w:history="1">
        <w:r w:rsidRPr="00B52ACC">
          <w:rPr>
            <w:rStyle w:val="Hyperlink"/>
            <w:rFonts w:ascii="Arial" w:hAnsi="Arial" w:cs="Arial"/>
            <w:sz w:val="24"/>
            <w:szCs w:val="24"/>
          </w:rPr>
          <w:t>https://www.ofcom.org.uk/about-ofcom/latest/features-and-news/childrens-media-use</w:t>
        </w:r>
      </w:hyperlink>
      <w:r>
        <w:rPr>
          <w:rFonts w:ascii="Arial" w:hAnsi="Arial" w:cs="Arial"/>
          <w:sz w:val="24"/>
          <w:szCs w:val="24"/>
        </w:rPr>
        <w:t xml:space="preserve"> [Accessed: 20</w:t>
      </w:r>
      <w:r w:rsidRPr="009931AA">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DA1CE1">
      <w:pPr>
        <w:spacing w:line="360" w:lineRule="auto"/>
        <w:jc w:val="both"/>
        <w:rPr>
          <w:rFonts w:ascii="Arial" w:hAnsi="Arial" w:cs="Arial"/>
          <w:sz w:val="24"/>
          <w:szCs w:val="24"/>
        </w:rPr>
      </w:pPr>
      <w:r>
        <w:rPr>
          <w:rFonts w:ascii="Arial" w:hAnsi="Arial" w:cs="Arial"/>
          <w:sz w:val="24"/>
          <w:szCs w:val="24"/>
        </w:rPr>
        <w:t xml:space="preserve">Ofcom. (2017) ‘Children and parents: Media use and attitudes report’. </w:t>
      </w:r>
      <w:hyperlink r:id="rId23" w:history="1">
        <w:r w:rsidRPr="00151367">
          <w:rPr>
            <w:rStyle w:val="Hyperlink"/>
            <w:rFonts w:ascii="Arial" w:hAnsi="Arial" w:cs="Arial"/>
            <w:sz w:val="24"/>
            <w:szCs w:val="24"/>
          </w:rPr>
          <w:t>https://www.ofcom.org.uk/__data/assets/pdf_file/0020/108182/children-parents-media-use-attitudes-2017.pdf</w:t>
        </w:r>
      </w:hyperlink>
      <w:r>
        <w:rPr>
          <w:rFonts w:ascii="Arial" w:hAnsi="Arial" w:cs="Arial"/>
          <w:sz w:val="24"/>
          <w:szCs w:val="24"/>
        </w:rPr>
        <w:t xml:space="preserve"> [Accessed: 16</w:t>
      </w:r>
      <w:r w:rsidRPr="00542E5F">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 xml:space="preserve">Ofcom. (2017) ‘TV and content consumption’. </w:t>
      </w:r>
      <w:hyperlink r:id="rId24" w:history="1">
        <w:r w:rsidRPr="00182B82">
          <w:rPr>
            <w:rStyle w:val="Hyperlink"/>
            <w:rFonts w:ascii="Arial" w:hAnsi="Arial" w:cs="Arial"/>
            <w:sz w:val="24"/>
            <w:szCs w:val="24"/>
          </w:rPr>
          <w:t>https://www.ofcom.org.uk/__data/assets/pdf_file/0020/108182/children-parents-media-use-attitudes-2017.pdf</w:t>
        </w:r>
      </w:hyperlink>
      <w:r>
        <w:rPr>
          <w:rFonts w:ascii="Arial" w:hAnsi="Arial" w:cs="Arial"/>
          <w:sz w:val="24"/>
          <w:szCs w:val="24"/>
        </w:rPr>
        <w:t xml:space="preserve"> [Accessed: 21</w:t>
      </w:r>
      <w:r w:rsidRPr="008E75CB">
        <w:rPr>
          <w:rFonts w:ascii="Arial" w:hAnsi="Arial" w:cs="Arial"/>
          <w:sz w:val="24"/>
          <w:szCs w:val="24"/>
          <w:vertAlign w:val="superscript"/>
        </w:rPr>
        <w:t>st</w:t>
      </w:r>
      <w:r>
        <w:rPr>
          <w:rFonts w:ascii="Arial" w:hAnsi="Arial" w:cs="Arial"/>
          <w:sz w:val="24"/>
          <w:szCs w:val="24"/>
        </w:rPr>
        <w:t xml:space="preserve"> February 2018].</w:t>
      </w:r>
    </w:p>
    <w:p w:rsidR="007D4DA4" w:rsidRDefault="007D4DA4" w:rsidP="00F5282B">
      <w:pPr>
        <w:spacing w:line="360" w:lineRule="auto"/>
        <w:jc w:val="both"/>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Oswalt, A. (2010) ‘Types of media’. </w:t>
      </w:r>
      <w:hyperlink r:id="rId25" w:history="1">
        <w:r w:rsidRPr="00EF3686">
          <w:rPr>
            <w:rStyle w:val="Hyperlink"/>
            <w:rFonts w:ascii="Arial" w:eastAsiaTheme="minorEastAsia" w:hAnsi="Arial" w:cs="Arial"/>
            <w:kern w:val="24"/>
            <w:sz w:val="24"/>
            <w:szCs w:val="24"/>
          </w:rPr>
          <w:t>https://www.mentalhelp.net/articles/types-of-media/</w:t>
        </w:r>
      </w:hyperlink>
      <w:r>
        <w:rPr>
          <w:rFonts w:ascii="Arial" w:eastAsiaTheme="minorEastAsia" w:hAnsi="Arial" w:cs="Arial"/>
          <w:color w:val="000000" w:themeColor="text1"/>
          <w:kern w:val="24"/>
          <w:sz w:val="24"/>
          <w:szCs w:val="24"/>
        </w:rPr>
        <w:t xml:space="preserve"> [Accessed: 20</w:t>
      </w:r>
      <w:r w:rsidRPr="00F5282B">
        <w:rPr>
          <w:rFonts w:ascii="Arial" w:eastAsiaTheme="minorEastAsia" w:hAnsi="Arial" w:cs="Arial"/>
          <w:color w:val="000000" w:themeColor="text1"/>
          <w:kern w:val="24"/>
          <w:sz w:val="24"/>
          <w:szCs w:val="24"/>
          <w:vertAlign w:val="superscript"/>
        </w:rPr>
        <w:t>th</w:t>
      </w:r>
      <w:r>
        <w:rPr>
          <w:rFonts w:ascii="Arial" w:eastAsiaTheme="minorEastAsia" w:hAnsi="Arial" w:cs="Arial"/>
          <w:color w:val="000000" w:themeColor="text1"/>
          <w:kern w:val="24"/>
          <w:sz w:val="24"/>
          <w:szCs w:val="24"/>
        </w:rPr>
        <w:t xml:space="preserve"> February 2018]. </w:t>
      </w:r>
    </w:p>
    <w:p w:rsidR="007D4DA4" w:rsidRDefault="007D4DA4" w:rsidP="00EA4054">
      <w:pPr>
        <w:spacing w:line="360" w:lineRule="auto"/>
        <w:jc w:val="both"/>
        <w:rPr>
          <w:rFonts w:ascii="Arial" w:hAnsi="Arial" w:cs="Arial"/>
          <w:sz w:val="24"/>
          <w:szCs w:val="24"/>
        </w:rPr>
      </w:pPr>
      <w:r w:rsidRPr="001804D7">
        <w:rPr>
          <w:rFonts w:ascii="Arial" w:hAnsi="Arial" w:cs="Arial"/>
          <w:sz w:val="24"/>
          <w:szCs w:val="24"/>
        </w:rPr>
        <w:t>Professor</w:t>
      </w:r>
      <w:r>
        <w:rPr>
          <w:rFonts w:ascii="Arial" w:hAnsi="Arial" w:cs="Arial"/>
          <w:sz w:val="24"/>
          <w:szCs w:val="24"/>
        </w:rPr>
        <w:t xml:space="preserve"> </w:t>
      </w:r>
      <w:r w:rsidRPr="001804D7">
        <w:rPr>
          <w:rFonts w:ascii="Arial" w:hAnsi="Arial" w:cs="Arial"/>
          <w:color w:val="000000"/>
          <w:sz w:val="24"/>
          <w:szCs w:val="24"/>
          <w:shd w:val="clear" w:color="auto" w:fill="FFFFFF"/>
        </w:rPr>
        <w:t>McPherson</w:t>
      </w:r>
      <w:r>
        <w:rPr>
          <w:rFonts w:ascii="Arial" w:hAnsi="Arial" w:cs="Arial"/>
          <w:color w:val="000000"/>
          <w:sz w:val="24"/>
          <w:szCs w:val="24"/>
          <w:shd w:val="clear" w:color="auto" w:fill="FFFFFF"/>
        </w:rPr>
        <w:t xml:space="preserve">, J. (2002) ‘Media history timeline’. </w:t>
      </w:r>
      <w:hyperlink r:id="rId26" w:history="1">
        <w:r w:rsidRPr="00EF3686">
          <w:rPr>
            <w:rStyle w:val="Hyperlink"/>
            <w:rFonts w:ascii="Arial" w:hAnsi="Arial" w:cs="Arial"/>
            <w:sz w:val="24"/>
            <w:szCs w:val="24"/>
          </w:rPr>
          <w:t>http://www.webpages.uidaho.edu/jamm445hart/Timeline.htm</w:t>
        </w:r>
      </w:hyperlink>
      <w:r>
        <w:rPr>
          <w:rFonts w:ascii="Arial" w:hAnsi="Arial" w:cs="Arial"/>
          <w:sz w:val="24"/>
          <w:szCs w:val="24"/>
        </w:rPr>
        <w:t xml:space="preserve"> [Accessed: 18</w:t>
      </w:r>
      <w:r w:rsidRPr="009716A9">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7B2CEC">
      <w:pPr>
        <w:spacing w:line="360" w:lineRule="auto"/>
        <w:jc w:val="both"/>
        <w:rPr>
          <w:rFonts w:ascii="Arial" w:hAnsi="Arial" w:cs="Arial"/>
          <w:sz w:val="24"/>
          <w:szCs w:val="24"/>
        </w:rPr>
      </w:pPr>
      <w:r>
        <w:rPr>
          <w:rFonts w:ascii="Arial" w:hAnsi="Arial" w:cs="Arial"/>
          <w:sz w:val="24"/>
          <w:szCs w:val="24"/>
        </w:rPr>
        <w:lastRenderedPageBreak/>
        <w:t xml:space="preserve">Raising children net. (2018) ‘Media influence on children’. </w:t>
      </w:r>
      <w:hyperlink r:id="rId27" w:history="1">
        <w:r w:rsidRPr="00151367">
          <w:rPr>
            <w:rStyle w:val="Hyperlink"/>
            <w:rFonts w:ascii="Arial" w:hAnsi="Arial" w:cs="Arial"/>
            <w:sz w:val="24"/>
            <w:szCs w:val="24"/>
          </w:rPr>
          <w:t>http://raisingchildren.net.au/articles/media_influences_teenagers.html</w:t>
        </w:r>
      </w:hyperlink>
      <w:r>
        <w:rPr>
          <w:rFonts w:ascii="Arial" w:hAnsi="Arial" w:cs="Arial"/>
          <w:sz w:val="24"/>
          <w:szCs w:val="24"/>
        </w:rPr>
        <w:t xml:space="preserve"> [Accessed: 15</w:t>
      </w:r>
      <w:r w:rsidRPr="004668C8">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 xml:space="preserve">Rochman, B. (2013) ‘Better TV habits can lead to better behaviour among children’. </w:t>
      </w:r>
      <w:hyperlink r:id="rId28" w:history="1">
        <w:r w:rsidRPr="00182B82">
          <w:rPr>
            <w:rStyle w:val="Hyperlink"/>
            <w:rFonts w:ascii="Arial" w:hAnsi="Arial" w:cs="Arial"/>
            <w:sz w:val="24"/>
            <w:szCs w:val="24"/>
          </w:rPr>
          <w:t>http://healthland.time.com/2013/02/18/better-tv-habits-can-lead-to-better-behavior-among-children/</w:t>
        </w:r>
      </w:hyperlink>
      <w:r>
        <w:rPr>
          <w:rFonts w:ascii="Arial" w:hAnsi="Arial" w:cs="Arial"/>
          <w:sz w:val="24"/>
          <w:szCs w:val="24"/>
        </w:rPr>
        <w:t xml:space="preserve"> [Accessed: 20</w:t>
      </w:r>
      <w:r w:rsidRPr="00E04D66">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DA1CE1">
      <w:pPr>
        <w:spacing w:line="360" w:lineRule="auto"/>
        <w:jc w:val="both"/>
        <w:rPr>
          <w:rFonts w:ascii="Arial" w:hAnsi="Arial" w:cs="Arial"/>
          <w:sz w:val="24"/>
          <w:szCs w:val="24"/>
        </w:rPr>
      </w:pPr>
      <w:r w:rsidRPr="005D51AA">
        <w:rPr>
          <w:rFonts w:ascii="Arial" w:hAnsi="Arial" w:cs="Arial"/>
          <w:sz w:val="24"/>
          <w:szCs w:val="24"/>
        </w:rPr>
        <w:t>Statista. (2018)</w:t>
      </w:r>
      <w:r w:rsidRPr="005D51AA">
        <w:rPr>
          <w:rFonts w:ascii="Helvetica" w:eastAsia="Times New Roman" w:hAnsi="Helvetica" w:cs="Times New Roman"/>
          <w:b/>
          <w:bCs/>
          <w:color w:val="444444"/>
          <w:sz w:val="38"/>
          <w:szCs w:val="38"/>
          <w:bdr w:val="none" w:sz="0" w:space="0" w:color="auto" w:frame="1"/>
          <w:lang w:eastAsia="en-GB"/>
        </w:rPr>
        <w:t xml:space="preserve"> </w:t>
      </w:r>
      <w:r w:rsidRPr="005D51AA">
        <w:rPr>
          <w:rFonts w:ascii="Arial" w:eastAsia="Times New Roman" w:hAnsi="Arial" w:cs="Arial"/>
          <w:bCs/>
          <w:color w:val="444444"/>
          <w:sz w:val="24"/>
          <w:szCs w:val="24"/>
          <w:bdr w:val="none" w:sz="0" w:space="0" w:color="auto" w:frame="1"/>
          <w:lang w:eastAsia="en-GB"/>
        </w:rPr>
        <w:t>‘</w:t>
      </w:r>
      <w:r w:rsidRPr="005D51AA">
        <w:rPr>
          <w:rFonts w:ascii="Arial" w:eastAsia="Times New Roman" w:hAnsi="Arial" w:cs="Arial"/>
          <w:bCs/>
          <w:sz w:val="24"/>
          <w:szCs w:val="24"/>
          <w:bdr w:val="none" w:sz="0" w:space="0" w:color="auto" w:frame="1"/>
          <w:lang w:eastAsia="en-GB"/>
        </w:rPr>
        <w:t>Worldwide mobile app revenues in 2015, 2016 and 2020 (in billion U.S. dollars)’.</w:t>
      </w:r>
      <w:r w:rsidRPr="005D51AA">
        <w:rPr>
          <w:rFonts w:ascii="Arial" w:hAnsi="Arial" w:cs="Arial"/>
          <w:sz w:val="24"/>
          <w:szCs w:val="24"/>
        </w:rPr>
        <w:t xml:space="preserve"> </w:t>
      </w:r>
      <w:hyperlink r:id="rId29" w:history="1">
        <w:r w:rsidRPr="005D51AA">
          <w:rPr>
            <w:rFonts w:ascii="Arial" w:hAnsi="Arial" w:cs="Arial"/>
            <w:color w:val="0563C1" w:themeColor="hyperlink"/>
            <w:sz w:val="24"/>
            <w:szCs w:val="24"/>
            <w:u w:val="single"/>
          </w:rPr>
          <w:t>https://www.statista.com/statistics/269025/worldwide-mobile-app-revenue-forecast/</w:t>
        </w:r>
      </w:hyperlink>
      <w:r w:rsidRPr="005D51AA">
        <w:rPr>
          <w:rFonts w:ascii="Arial" w:hAnsi="Arial" w:cs="Arial"/>
          <w:sz w:val="24"/>
          <w:szCs w:val="24"/>
        </w:rPr>
        <w:t xml:space="preserve"> [Accessed: 15</w:t>
      </w:r>
      <w:r w:rsidRPr="005D51AA">
        <w:rPr>
          <w:rFonts w:ascii="Arial" w:hAnsi="Arial" w:cs="Arial"/>
          <w:sz w:val="24"/>
          <w:szCs w:val="24"/>
          <w:vertAlign w:val="superscript"/>
        </w:rPr>
        <w:t>th</w:t>
      </w:r>
      <w:r w:rsidRPr="005D51AA">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Thamis. (2012) ‘</w:t>
      </w:r>
      <w:r w:rsidRPr="00EA4054">
        <w:rPr>
          <w:rFonts w:ascii="Arial" w:hAnsi="Arial" w:cs="Arial"/>
          <w:sz w:val="24"/>
          <w:szCs w:val="24"/>
        </w:rPr>
        <w:t xml:space="preserve">Egyptian &amp; cuneiform influence’. </w:t>
      </w:r>
      <w:hyperlink r:id="rId30" w:history="1">
        <w:r w:rsidRPr="00EF3686">
          <w:rPr>
            <w:rStyle w:val="Hyperlink"/>
            <w:rFonts w:ascii="Arial" w:hAnsi="Arial" w:cs="Arial"/>
            <w:sz w:val="24"/>
            <w:szCs w:val="24"/>
          </w:rPr>
          <w:t>https://www.ancient.eu/article/17/the-phoenician-alphabet--language/</w:t>
        </w:r>
      </w:hyperlink>
      <w:r>
        <w:rPr>
          <w:rFonts w:ascii="Arial" w:hAnsi="Arial" w:cs="Arial"/>
          <w:sz w:val="24"/>
          <w:szCs w:val="24"/>
        </w:rPr>
        <w:t xml:space="preserve"> [Accessed: 18</w:t>
      </w:r>
      <w:r w:rsidRPr="00EA4054">
        <w:rPr>
          <w:rFonts w:ascii="Arial" w:hAnsi="Arial" w:cs="Arial"/>
          <w:sz w:val="24"/>
          <w:szCs w:val="24"/>
          <w:vertAlign w:val="superscript"/>
        </w:rPr>
        <w:t>th</w:t>
      </w:r>
      <w:r>
        <w:rPr>
          <w:rFonts w:ascii="Arial" w:hAnsi="Arial" w:cs="Arial"/>
          <w:sz w:val="24"/>
          <w:szCs w:val="24"/>
        </w:rPr>
        <w:t xml:space="preserve"> February 2018]. </w:t>
      </w:r>
    </w:p>
    <w:p w:rsidR="007D4DA4" w:rsidRDefault="007D4DA4" w:rsidP="00F7274F">
      <w:pPr>
        <w:spacing w:line="360" w:lineRule="auto"/>
        <w:jc w:val="both"/>
        <w:rPr>
          <w:rFonts w:ascii="Arial" w:hAnsi="Arial" w:cs="Arial"/>
          <w:sz w:val="24"/>
          <w:szCs w:val="24"/>
        </w:rPr>
      </w:pPr>
      <w:r>
        <w:rPr>
          <w:rFonts w:ascii="Arial" w:hAnsi="Arial" w:cs="Arial"/>
          <w:sz w:val="24"/>
          <w:szCs w:val="24"/>
        </w:rPr>
        <w:t xml:space="preserve">The urban child institute. (2018) ‘Social and emotional development in early childhood’. </w:t>
      </w:r>
      <w:hyperlink r:id="rId31" w:history="1">
        <w:r w:rsidRPr="00A1572B">
          <w:rPr>
            <w:rStyle w:val="Hyperlink"/>
            <w:rFonts w:ascii="Arial" w:hAnsi="Arial" w:cs="Arial"/>
            <w:sz w:val="24"/>
            <w:szCs w:val="24"/>
          </w:rPr>
          <w:t>http://www.urbanchildinstitute.org/resources/publications/good-start/social-and-emotional-development</w:t>
        </w:r>
      </w:hyperlink>
      <w:r>
        <w:rPr>
          <w:rFonts w:ascii="Arial" w:hAnsi="Arial" w:cs="Arial"/>
          <w:sz w:val="24"/>
          <w:szCs w:val="24"/>
        </w:rPr>
        <w:t xml:space="preserve"> [Accessed: 19</w:t>
      </w:r>
      <w:r w:rsidRPr="00F7274F">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7B2CEC">
      <w:pPr>
        <w:spacing w:line="360" w:lineRule="auto"/>
        <w:jc w:val="both"/>
        <w:rPr>
          <w:rFonts w:ascii="Arial" w:hAnsi="Arial" w:cs="Arial"/>
          <w:sz w:val="24"/>
          <w:szCs w:val="24"/>
        </w:rPr>
      </w:pPr>
      <w:r>
        <w:rPr>
          <w:rFonts w:ascii="Arial" w:hAnsi="Arial" w:cs="Arial"/>
          <w:sz w:val="24"/>
          <w:szCs w:val="24"/>
        </w:rPr>
        <w:t>Tompkins, A. (2003) ‘</w:t>
      </w:r>
      <w:r w:rsidRPr="007B2CEC">
        <w:rPr>
          <w:rFonts w:ascii="Arial" w:eastAsia="Times New Roman" w:hAnsi="Arial" w:cs="Arial"/>
          <w:bCs/>
          <w:sz w:val="24"/>
          <w:szCs w:val="24"/>
          <w:lang w:eastAsia="en-GB"/>
        </w:rPr>
        <w:t>The Psychological Effects of Violent Media on Children</w:t>
      </w:r>
      <w:r>
        <w:rPr>
          <w:rFonts w:ascii="Arial" w:eastAsia="Times New Roman" w:hAnsi="Arial" w:cs="Arial"/>
          <w:bCs/>
          <w:sz w:val="24"/>
          <w:szCs w:val="24"/>
          <w:lang w:eastAsia="en-GB"/>
        </w:rPr>
        <w:t>’</w:t>
      </w:r>
      <w:r>
        <w:rPr>
          <w:rFonts w:ascii="Arial" w:hAnsi="Arial" w:cs="Arial"/>
          <w:sz w:val="24"/>
          <w:szCs w:val="24"/>
        </w:rPr>
        <w:t xml:space="preserve"> </w:t>
      </w:r>
      <w:hyperlink r:id="rId32" w:history="1">
        <w:r w:rsidRPr="00151367">
          <w:rPr>
            <w:rStyle w:val="Hyperlink"/>
            <w:rFonts w:ascii="Arial" w:hAnsi="Arial" w:cs="Arial"/>
            <w:sz w:val="24"/>
            <w:szCs w:val="24"/>
          </w:rPr>
          <w:t>https://allpsych.com/journal/violentmedia/</w:t>
        </w:r>
      </w:hyperlink>
      <w:r>
        <w:rPr>
          <w:rFonts w:ascii="Arial" w:hAnsi="Arial" w:cs="Arial"/>
          <w:sz w:val="24"/>
          <w:szCs w:val="24"/>
        </w:rPr>
        <w:t xml:space="preserve"> [Accessed: 20</w:t>
      </w:r>
      <w:r w:rsidRPr="007B2CEC">
        <w:rPr>
          <w:rFonts w:ascii="Arial" w:hAnsi="Arial" w:cs="Arial"/>
          <w:sz w:val="24"/>
          <w:szCs w:val="24"/>
          <w:vertAlign w:val="superscript"/>
        </w:rPr>
        <w:t>th</w:t>
      </w:r>
      <w:r>
        <w:rPr>
          <w:rFonts w:ascii="Arial" w:hAnsi="Arial" w:cs="Arial"/>
          <w:sz w:val="24"/>
          <w:szCs w:val="24"/>
        </w:rPr>
        <w:t xml:space="preserve"> February 2018].</w:t>
      </w:r>
    </w:p>
    <w:p w:rsidR="007D4DA4" w:rsidRDefault="007D4DA4" w:rsidP="002A7789">
      <w:pPr>
        <w:spacing w:line="360" w:lineRule="auto"/>
        <w:jc w:val="both"/>
        <w:rPr>
          <w:rFonts w:ascii="Arial" w:hAnsi="Arial" w:cs="Arial"/>
          <w:sz w:val="24"/>
          <w:szCs w:val="24"/>
        </w:rPr>
      </w:pPr>
      <w:r w:rsidRPr="002A7789">
        <w:rPr>
          <w:rFonts w:ascii="Arial" w:hAnsi="Arial" w:cs="Arial"/>
          <w:sz w:val="24"/>
          <w:szCs w:val="24"/>
        </w:rPr>
        <w:t xml:space="preserve">Unicef. (no date) ‘A summery of the UN convention on the rights of the child’. </w:t>
      </w:r>
      <w:hyperlink r:id="rId33" w:history="1">
        <w:r w:rsidRPr="002A7789">
          <w:rPr>
            <w:rFonts w:ascii="Arial" w:hAnsi="Arial" w:cs="Arial"/>
            <w:color w:val="0563C1" w:themeColor="hyperlink"/>
            <w:sz w:val="24"/>
            <w:szCs w:val="24"/>
            <w:u w:val="single"/>
          </w:rPr>
          <w:t>https://downloads.unicef.org.uk/wp-content/uploads/2010/05/UNCRC_summary-1.pdf?_ga=2.185518955.394031769.1519846158-1835681583.1519846158</w:t>
        </w:r>
      </w:hyperlink>
      <w:r w:rsidRPr="002A7789">
        <w:rPr>
          <w:rFonts w:ascii="Arial" w:hAnsi="Arial" w:cs="Arial"/>
          <w:sz w:val="24"/>
          <w:szCs w:val="24"/>
        </w:rPr>
        <w:t xml:space="preserve"> [Accessed: 15</w:t>
      </w:r>
      <w:r w:rsidRPr="002A7789">
        <w:rPr>
          <w:rFonts w:ascii="Arial" w:hAnsi="Arial" w:cs="Arial"/>
          <w:sz w:val="24"/>
          <w:szCs w:val="24"/>
          <w:vertAlign w:val="superscript"/>
        </w:rPr>
        <w:t>th</w:t>
      </w:r>
      <w:r w:rsidRPr="002A7789">
        <w:rPr>
          <w:rFonts w:ascii="Arial" w:hAnsi="Arial" w:cs="Arial"/>
          <w:sz w:val="24"/>
          <w:szCs w:val="24"/>
        </w:rPr>
        <w:t xml:space="preserve"> February 2018].</w:t>
      </w:r>
    </w:p>
    <w:p w:rsidR="007D4DA4" w:rsidRDefault="007D4DA4" w:rsidP="00EA4054">
      <w:pPr>
        <w:spacing w:line="360" w:lineRule="auto"/>
        <w:jc w:val="both"/>
        <w:rPr>
          <w:rFonts w:ascii="Arial" w:hAnsi="Arial" w:cs="Arial"/>
          <w:sz w:val="24"/>
          <w:szCs w:val="24"/>
        </w:rPr>
      </w:pPr>
      <w:r>
        <w:rPr>
          <w:rFonts w:ascii="Arial" w:hAnsi="Arial" w:cs="Arial"/>
          <w:sz w:val="24"/>
          <w:szCs w:val="24"/>
        </w:rPr>
        <w:t xml:space="preserve">Villani, S. (2000) ‘Impact of media on children and adolescents: A 10 year review on the research’. </w:t>
      </w:r>
      <w:hyperlink r:id="rId34" w:history="1">
        <w:r w:rsidRPr="002C59E2">
          <w:rPr>
            <w:rStyle w:val="Hyperlink"/>
            <w:rFonts w:ascii="Arial" w:hAnsi="Arial" w:cs="Arial"/>
            <w:sz w:val="24"/>
            <w:szCs w:val="24"/>
          </w:rPr>
          <w:t>https://s3.amazonaws.com/academia.edu.documents/32486313/01C392.pdf?AWSAccessKeyId=AKIAIWOWYYGZ2Y53UL3A&amp;Expires=1520215501&amp;Signature=r2YSiVBxbF3Vvm8wR%2Fo8NrwRiMM%3D&amp;response-content-disposition=inline%3B%20filename%3DConcern_from_parents.pdf</w:t>
        </w:r>
      </w:hyperlink>
      <w:r>
        <w:rPr>
          <w:rFonts w:ascii="Arial" w:hAnsi="Arial" w:cs="Arial"/>
          <w:sz w:val="24"/>
          <w:szCs w:val="24"/>
        </w:rPr>
        <w:t xml:space="preserve"> [Accessed: 20</w:t>
      </w:r>
      <w:r w:rsidRPr="007533DB">
        <w:rPr>
          <w:rFonts w:ascii="Arial" w:hAnsi="Arial" w:cs="Arial"/>
          <w:sz w:val="24"/>
          <w:szCs w:val="24"/>
          <w:vertAlign w:val="superscript"/>
        </w:rPr>
        <w:t>th</w:t>
      </w:r>
      <w:r>
        <w:rPr>
          <w:rFonts w:ascii="Arial" w:hAnsi="Arial" w:cs="Arial"/>
          <w:sz w:val="24"/>
          <w:szCs w:val="24"/>
        </w:rPr>
        <w:t xml:space="preserve"> February 2018].</w:t>
      </w:r>
    </w:p>
    <w:p w:rsidR="007D4DA4" w:rsidRPr="007D4DA4" w:rsidRDefault="007D4DA4" w:rsidP="007D4DA4">
      <w:pPr>
        <w:spacing w:line="360" w:lineRule="auto"/>
        <w:jc w:val="both"/>
        <w:rPr>
          <w:rFonts w:ascii="Arial" w:hAnsi="Arial" w:cs="Arial"/>
          <w:sz w:val="24"/>
          <w:szCs w:val="24"/>
        </w:rPr>
      </w:pPr>
      <w:r w:rsidRPr="007D4DA4">
        <w:rPr>
          <w:rFonts w:ascii="Arial" w:hAnsi="Arial" w:cs="Arial"/>
          <w:sz w:val="24"/>
          <w:szCs w:val="24"/>
        </w:rPr>
        <w:lastRenderedPageBreak/>
        <w:t xml:space="preserve">Woods, J. (2013) ‘Should parents spy on their children’s emails and texts?’ </w:t>
      </w:r>
      <w:hyperlink r:id="rId35" w:history="1">
        <w:r w:rsidRPr="007D4DA4">
          <w:rPr>
            <w:rStyle w:val="Hyperlink"/>
            <w:rFonts w:ascii="Arial" w:hAnsi="Arial" w:cs="Arial"/>
            <w:sz w:val="24"/>
            <w:szCs w:val="24"/>
          </w:rPr>
          <w:t>http://www.telegraph.co.uk/technology/internet/9815906/Should-parents-spy-on-their-childrens-emails-and-texts.html</w:t>
        </w:r>
      </w:hyperlink>
      <w:r>
        <w:rPr>
          <w:rFonts w:ascii="Arial" w:hAnsi="Arial" w:cs="Arial"/>
          <w:sz w:val="24"/>
          <w:szCs w:val="24"/>
        </w:rPr>
        <w:t xml:space="preserve"> [Accessed: 12</w:t>
      </w:r>
      <w:r w:rsidRPr="007D4DA4">
        <w:rPr>
          <w:rFonts w:ascii="Arial" w:hAnsi="Arial" w:cs="Arial"/>
          <w:sz w:val="24"/>
          <w:szCs w:val="24"/>
          <w:vertAlign w:val="superscript"/>
        </w:rPr>
        <w:t>th</w:t>
      </w:r>
      <w:r w:rsidRPr="007D4DA4">
        <w:rPr>
          <w:rFonts w:ascii="Arial" w:hAnsi="Arial" w:cs="Arial"/>
          <w:sz w:val="24"/>
          <w:szCs w:val="24"/>
        </w:rPr>
        <w:t xml:space="preserve"> February 2018].  </w:t>
      </w:r>
    </w:p>
    <w:p w:rsidR="007D4DA4" w:rsidRPr="002A7789" w:rsidRDefault="007D4DA4" w:rsidP="002A7789">
      <w:pPr>
        <w:spacing w:line="360" w:lineRule="auto"/>
        <w:jc w:val="both"/>
        <w:rPr>
          <w:rFonts w:ascii="Arial" w:hAnsi="Arial" w:cs="Arial"/>
          <w:sz w:val="24"/>
          <w:szCs w:val="24"/>
        </w:rPr>
      </w:pPr>
    </w:p>
    <w:p w:rsidR="002A7789" w:rsidRPr="001E102A" w:rsidRDefault="002A7789" w:rsidP="001E102A">
      <w:pPr>
        <w:spacing w:line="360" w:lineRule="auto"/>
        <w:jc w:val="both"/>
        <w:rPr>
          <w:rFonts w:ascii="Arial" w:hAnsi="Arial" w:cs="Arial"/>
          <w:sz w:val="24"/>
          <w:szCs w:val="24"/>
        </w:rPr>
      </w:pPr>
    </w:p>
    <w:p w:rsidR="001E102A" w:rsidRPr="001E102A" w:rsidRDefault="001E102A" w:rsidP="001E102A">
      <w:pPr>
        <w:spacing w:line="360" w:lineRule="auto"/>
        <w:jc w:val="both"/>
        <w:rPr>
          <w:rFonts w:ascii="Arial" w:hAnsi="Arial" w:cs="Arial"/>
          <w:sz w:val="24"/>
          <w:szCs w:val="24"/>
        </w:rPr>
      </w:pPr>
    </w:p>
    <w:p w:rsidR="001E102A" w:rsidRPr="001E102A" w:rsidRDefault="001E102A" w:rsidP="001E102A">
      <w:pPr>
        <w:spacing w:line="360" w:lineRule="auto"/>
        <w:jc w:val="both"/>
        <w:rPr>
          <w:rFonts w:ascii="Arial" w:hAnsi="Arial" w:cs="Arial"/>
          <w:sz w:val="24"/>
          <w:szCs w:val="24"/>
        </w:rPr>
      </w:pPr>
    </w:p>
    <w:p w:rsidR="001E102A" w:rsidRPr="001E102A" w:rsidRDefault="001E102A" w:rsidP="001E102A">
      <w:pPr>
        <w:spacing w:line="360" w:lineRule="auto"/>
        <w:jc w:val="both"/>
        <w:rPr>
          <w:rFonts w:ascii="Arial" w:hAnsi="Arial" w:cs="Arial"/>
          <w:sz w:val="24"/>
          <w:szCs w:val="24"/>
        </w:rPr>
      </w:pPr>
    </w:p>
    <w:p w:rsidR="001E102A" w:rsidRPr="001E102A" w:rsidRDefault="001E102A" w:rsidP="001E102A">
      <w:pPr>
        <w:spacing w:line="256" w:lineRule="auto"/>
        <w:rPr>
          <w:rFonts w:ascii="Arial" w:hAnsi="Arial" w:cs="Arial"/>
          <w:sz w:val="24"/>
          <w:szCs w:val="24"/>
        </w:rPr>
      </w:pPr>
    </w:p>
    <w:p w:rsidR="001E102A" w:rsidRPr="007619B2" w:rsidRDefault="001E102A" w:rsidP="007619B2">
      <w:pPr>
        <w:spacing w:line="360" w:lineRule="auto"/>
        <w:jc w:val="both"/>
        <w:rPr>
          <w:rFonts w:ascii="Arial" w:hAnsi="Arial" w:cs="Arial"/>
          <w:sz w:val="24"/>
          <w:szCs w:val="24"/>
        </w:rPr>
      </w:pPr>
    </w:p>
    <w:p w:rsidR="004509DB" w:rsidRPr="005D51AA" w:rsidRDefault="004509DB" w:rsidP="007B2CEC">
      <w:pPr>
        <w:spacing w:line="360" w:lineRule="auto"/>
        <w:jc w:val="both"/>
        <w:rPr>
          <w:rFonts w:ascii="Arial" w:hAnsi="Arial" w:cs="Arial"/>
          <w:sz w:val="24"/>
          <w:szCs w:val="24"/>
        </w:rPr>
      </w:pPr>
    </w:p>
    <w:p w:rsidR="005D51AA" w:rsidRPr="005B6E02" w:rsidRDefault="005D51AA" w:rsidP="00F7274F">
      <w:pPr>
        <w:spacing w:line="360" w:lineRule="auto"/>
        <w:jc w:val="both"/>
        <w:rPr>
          <w:rFonts w:ascii="Arial" w:hAnsi="Arial" w:cs="Arial"/>
          <w:sz w:val="24"/>
          <w:szCs w:val="24"/>
        </w:rPr>
      </w:pPr>
      <w:r>
        <w:rPr>
          <w:rFonts w:ascii="Arial" w:hAnsi="Arial" w:cs="Arial"/>
          <w:sz w:val="24"/>
          <w:szCs w:val="24"/>
        </w:rPr>
        <w:t xml:space="preserve"> </w:t>
      </w:r>
    </w:p>
    <w:p w:rsidR="00CE1603" w:rsidRPr="00CE1603" w:rsidRDefault="00CE1603">
      <w:pPr>
        <w:rPr>
          <w:rFonts w:ascii="Arial" w:hAnsi="Arial" w:cs="Arial"/>
          <w:sz w:val="24"/>
          <w:szCs w:val="24"/>
        </w:rPr>
      </w:pPr>
    </w:p>
    <w:sectPr w:rsidR="00CE1603" w:rsidRPr="00CE1603">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68F0" w:rsidRDefault="00E968F0" w:rsidP="00CE1603">
      <w:pPr>
        <w:spacing w:after="0" w:line="240" w:lineRule="auto"/>
      </w:pPr>
      <w:r>
        <w:separator/>
      </w:r>
    </w:p>
  </w:endnote>
  <w:endnote w:type="continuationSeparator" w:id="0">
    <w:p w:rsidR="00E968F0" w:rsidRDefault="00E968F0" w:rsidP="00CE16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576904"/>
      <w:docPartObj>
        <w:docPartGallery w:val="Page Numbers (Bottom of Page)"/>
        <w:docPartUnique/>
      </w:docPartObj>
    </w:sdtPr>
    <w:sdtEndPr>
      <w:rPr>
        <w:noProof/>
      </w:rPr>
    </w:sdtEndPr>
    <w:sdtContent>
      <w:p w:rsidR="007D4DA4" w:rsidRDefault="007D4DA4">
        <w:pPr>
          <w:pStyle w:val="Footer"/>
          <w:jc w:val="right"/>
        </w:pPr>
        <w:r>
          <w:fldChar w:fldCharType="begin"/>
        </w:r>
        <w:r>
          <w:instrText xml:space="preserve"> PAGE   \* MERGEFORMAT </w:instrText>
        </w:r>
        <w:r>
          <w:fldChar w:fldCharType="separate"/>
        </w:r>
        <w:r w:rsidR="00B15043">
          <w:rPr>
            <w:noProof/>
          </w:rPr>
          <w:t>1</w:t>
        </w:r>
        <w:r>
          <w:rPr>
            <w:noProof/>
          </w:rPr>
          <w:fldChar w:fldCharType="end"/>
        </w:r>
      </w:p>
    </w:sdtContent>
  </w:sdt>
  <w:p w:rsidR="007D4DA4" w:rsidRDefault="007D4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68F0" w:rsidRDefault="00E968F0" w:rsidP="00CE1603">
      <w:pPr>
        <w:spacing w:after="0" w:line="240" w:lineRule="auto"/>
      </w:pPr>
      <w:r>
        <w:separator/>
      </w:r>
    </w:p>
  </w:footnote>
  <w:footnote w:type="continuationSeparator" w:id="0">
    <w:p w:rsidR="00E968F0" w:rsidRDefault="00E968F0" w:rsidP="00CE16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E15B1"/>
    <w:multiLevelType w:val="hybridMultilevel"/>
    <w:tmpl w:val="DF5C5460"/>
    <w:lvl w:ilvl="0" w:tplc="96629A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E87735"/>
    <w:multiLevelType w:val="hybridMultilevel"/>
    <w:tmpl w:val="E460D104"/>
    <w:lvl w:ilvl="0" w:tplc="0A2489B8">
      <w:start w:val="1"/>
      <w:numFmt w:val="bullet"/>
      <w:lvlText w:val="•"/>
      <w:lvlJc w:val="left"/>
      <w:pPr>
        <w:tabs>
          <w:tab w:val="num" w:pos="720"/>
        </w:tabs>
        <w:ind w:left="720" w:hanging="360"/>
      </w:pPr>
      <w:rPr>
        <w:rFonts w:ascii="Arial" w:hAnsi="Arial" w:hint="default"/>
      </w:rPr>
    </w:lvl>
    <w:lvl w:ilvl="1" w:tplc="DD14C1FE" w:tentative="1">
      <w:start w:val="1"/>
      <w:numFmt w:val="bullet"/>
      <w:lvlText w:val="•"/>
      <w:lvlJc w:val="left"/>
      <w:pPr>
        <w:tabs>
          <w:tab w:val="num" w:pos="1440"/>
        </w:tabs>
        <w:ind w:left="1440" w:hanging="360"/>
      </w:pPr>
      <w:rPr>
        <w:rFonts w:ascii="Arial" w:hAnsi="Arial" w:hint="default"/>
      </w:rPr>
    </w:lvl>
    <w:lvl w:ilvl="2" w:tplc="C21C602E" w:tentative="1">
      <w:start w:val="1"/>
      <w:numFmt w:val="bullet"/>
      <w:lvlText w:val="•"/>
      <w:lvlJc w:val="left"/>
      <w:pPr>
        <w:tabs>
          <w:tab w:val="num" w:pos="2160"/>
        </w:tabs>
        <w:ind w:left="2160" w:hanging="360"/>
      </w:pPr>
      <w:rPr>
        <w:rFonts w:ascii="Arial" w:hAnsi="Arial" w:hint="default"/>
      </w:rPr>
    </w:lvl>
    <w:lvl w:ilvl="3" w:tplc="3CE2356E" w:tentative="1">
      <w:start w:val="1"/>
      <w:numFmt w:val="bullet"/>
      <w:lvlText w:val="•"/>
      <w:lvlJc w:val="left"/>
      <w:pPr>
        <w:tabs>
          <w:tab w:val="num" w:pos="2880"/>
        </w:tabs>
        <w:ind w:left="2880" w:hanging="360"/>
      </w:pPr>
      <w:rPr>
        <w:rFonts w:ascii="Arial" w:hAnsi="Arial" w:hint="default"/>
      </w:rPr>
    </w:lvl>
    <w:lvl w:ilvl="4" w:tplc="4F5E27CA" w:tentative="1">
      <w:start w:val="1"/>
      <w:numFmt w:val="bullet"/>
      <w:lvlText w:val="•"/>
      <w:lvlJc w:val="left"/>
      <w:pPr>
        <w:tabs>
          <w:tab w:val="num" w:pos="3600"/>
        </w:tabs>
        <w:ind w:left="3600" w:hanging="360"/>
      </w:pPr>
      <w:rPr>
        <w:rFonts w:ascii="Arial" w:hAnsi="Arial" w:hint="default"/>
      </w:rPr>
    </w:lvl>
    <w:lvl w:ilvl="5" w:tplc="F8462838" w:tentative="1">
      <w:start w:val="1"/>
      <w:numFmt w:val="bullet"/>
      <w:lvlText w:val="•"/>
      <w:lvlJc w:val="left"/>
      <w:pPr>
        <w:tabs>
          <w:tab w:val="num" w:pos="4320"/>
        </w:tabs>
        <w:ind w:left="4320" w:hanging="360"/>
      </w:pPr>
      <w:rPr>
        <w:rFonts w:ascii="Arial" w:hAnsi="Arial" w:hint="default"/>
      </w:rPr>
    </w:lvl>
    <w:lvl w:ilvl="6" w:tplc="6254CD96" w:tentative="1">
      <w:start w:val="1"/>
      <w:numFmt w:val="bullet"/>
      <w:lvlText w:val="•"/>
      <w:lvlJc w:val="left"/>
      <w:pPr>
        <w:tabs>
          <w:tab w:val="num" w:pos="5040"/>
        </w:tabs>
        <w:ind w:left="5040" w:hanging="360"/>
      </w:pPr>
      <w:rPr>
        <w:rFonts w:ascii="Arial" w:hAnsi="Arial" w:hint="default"/>
      </w:rPr>
    </w:lvl>
    <w:lvl w:ilvl="7" w:tplc="8FD679B6" w:tentative="1">
      <w:start w:val="1"/>
      <w:numFmt w:val="bullet"/>
      <w:lvlText w:val="•"/>
      <w:lvlJc w:val="left"/>
      <w:pPr>
        <w:tabs>
          <w:tab w:val="num" w:pos="5760"/>
        </w:tabs>
        <w:ind w:left="5760" w:hanging="360"/>
      </w:pPr>
      <w:rPr>
        <w:rFonts w:ascii="Arial" w:hAnsi="Arial" w:hint="default"/>
      </w:rPr>
    </w:lvl>
    <w:lvl w:ilvl="8" w:tplc="D89EAE2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1603"/>
    <w:rsid w:val="0002082A"/>
    <w:rsid w:val="00054F76"/>
    <w:rsid w:val="00057756"/>
    <w:rsid w:val="00061F59"/>
    <w:rsid w:val="000850A8"/>
    <w:rsid w:val="000A5A95"/>
    <w:rsid w:val="000E7844"/>
    <w:rsid w:val="000F2E2A"/>
    <w:rsid w:val="00131581"/>
    <w:rsid w:val="001804D7"/>
    <w:rsid w:val="001826B0"/>
    <w:rsid w:val="00196F08"/>
    <w:rsid w:val="001A55C3"/>
    <w:rsid w:val="001E102A"/>
    <w:rsid w:val="00215971"/>
    <w:rsid w:val="002652FF"/>
    <w:rsid w:val="002864F5"/>
    <w:rsid w:val="002910EB"/>
    <w:rsid w:val="002A7789"/>
    <w:rsid w:val="002D5C1F"/>
    <w:rsid w:val="002E787F"/>
    <w:rsid w:val="003C676E"/>
    <w:rsid w:val="003E52CF"/>
    <w:rsid w:val="003E7F42"/>
    <w:rsid w:val="00431B74"/>
    <w:rsid w:val="004427C7"/>
    <w:rsid w:val="004509DB"/>
    <w:rsid w:val="0046603F"/>
    <w:rsid w:val="004668C8"/>
    <w:rsid w:val="00480C02"/>
    <w:rsid w:val="00490554"/>
    <w:rsid w:val="004B39A5"/>
    <w:rsid w:val="004D5D86"/>
    <w:rsid w:val="004E2F5F"/>
    <w:rsid w:val="004F4E88"/>
    <w:rsid w:val="004F6D40"/>
    <w:rsid w:val="00535B05"/>
    <w:rsid w:val="00542E5F"/>
    <w:rsid w:val="00547CE0"/>
    <w:rsid w:val="005A7F4B"/>
    <w:rsid w:val="005B6E02"/>
    <w:rsid w:val="005B767A"/>
    <w:rsid w:val="005D51AA"/>
    <w:rsid w:val="005E3A76"/>
    <w:rsid w:val="00620C38"/>
    <w:rsid w:val="006429B7"/>
    <w:rsid w:val="00651F70"/>
    <w:rsid w:val="0071073F"/>
    <w:rsid w:val="0071746D"/>
    <w:rsid w:val="00740E50"/>
    <w:rsid w:val="007533DB"/>
    <w:rsid w:val="007619B2"/>
    <w:rsid w:val="0078467C"/>
    <w:rsid w:val="007A44E5"/>
    <w:rsid w:val="007B2CEC"/>
    <w:rsid w:val="007D3FB0"/>
    <w:rsid w:val="007D4DA4"/>
    <w:rsid w:val="007E06CB"/>
    <w:rsid w:val="007E1055"/>
    <w:rsid w:val="007E2985"/>
    <w:rsid w:val="00833CF9"/>
    <w:rsid w:val="00843904"/>
    <w:rsid w:val="00850B10"/>
    <w:rsid w:val="00866EE4"/>
    <w:rsid w:val="00897AC5"/>
    <w:rsid w:val="008E75CB"/>
    <w:rsid w:val="008F036A"/>
    <w:rsid w:val="008F0BF2"/>
    <w:rsid w:val="009716A9"/>
    <w:rsid w:val="009931AA"/>
    <w:rsid w:val="009B1871"/>
    <w:rsid w:val="009B2B19"/>
    <w:rsid w:val="009E475A"/>
    <w:rsid w:val="00A12B2B"/>
    <w:rsid w:val="00A2109F"/>
    <w:rsid w:val="00A27089"/>
    <w:rsid w:val="00A500BB"/>
    <w:rsid w:val="00A50A5B"/>
    <w:rsid w:val="00A54248"/>
    <w:rsid w:val="00AA093F"/>
    <w:rsid w:val="00AA255A"/>
    <w:rsid w:val="00B15043"/>
    <w:rsid w:val="00B27985"/>
    <w:rsid w:val="00BC1D41"/>
    <w:rsid w:val="00BC52CF"/>
    <w:rsid w:val="00BD0662"/>
    <w:rsid w:val="00BD750A"/>
    <w:rsid w:val="00CE1603"/>
    <w:rsid w:val="00CE65CC"/>
    <w:rsid w:val="00D00EF3"/>
    <w:rsid w:val="00D1109D"/>
    <w:rsid w:val="00D31A69"/>
    <w:rsid w:val="00D65029"/>
    <w:rsid w:val="00D72A6D"/>
    <w:rsid w:val="00D929B1"/>
    <w:rsid w:val="00D95FDA"/>
    <w:rsid w:val="00DA1CE1"/>
    <w:rsid w:val="00DA560A"/>
    <w:rsid w:val="00DE37A0"/>
    <w:rsid w:val="00E04D66"/>
    <w:rsid w:val="00E20ED9"/>
    <w:rsid w:val="00E53A8A"/>
    <w:rsid w:val="00E53D7C"/>
    <w:rsid w:val="00E858E2"/>
    <w:rsid w:val="00E968F0"/>
    <w:rsid w:val="00EA0C7F"/>
    <w:rsid w:val="00EA4054"/>
    <w:rsid w:val="00EA6B98"/>
    <w:rsid w:val="00ED62A5"/>
    <w:rsid w:val="00ED6980"/>
    <w:rsid w:val="00EF0F2D"/>
    <w:rsid w:val="00EF46A1"/>
    <w:rsid w:val="00F123A1"/>
    <w:rsid w:val="00F5282B"/>
    <w:rsid w:val="00F7274F"/>
    <w:rsid w:val="00FF0BF0"/>
    <w:rsid w:val="00FF3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8A160"/>
  <w15:chartTrackingRefBased/>
  <w15:docId w15:val="{125FD270-B0D1-4E88-B95F-58930332F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EA40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6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603"/>
  </w:style>
  <w:style w:type="paragraph" w:styleId="Footer">
    <w:name w:val="footer"/>
    <w:basedOn w:val="Normal"/>
    <w:link w:val="FooterChar"/>
    <w:uiPriority w:val="99"/>
    <w:unhideWhenUsed/>
    <w:rsid w:val="00CE16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603"/>
  </w:style>
  <w:style w:type="character" w:styleId="Hyperlink">
    <w:name w:val="Hyperlink"/>
    <w:basedOn w:val="DefaultParagraphFont"/>
    <w:uiPriority w:val="99"/>
    <w:unhideWhenUsed/>
    <w:rsid w:val="004B39A5"/>
    <w:rPr>
      <w:color w:val="0563C1" w:themeColor="hyperlink"/>
      <w:u w:val="single"/>
    </w:rPr>
  </w:style>
  <w:style w:type="character" w:styleId="UnresolvedMention">
    <w:name w:val="Unresolved Mention"/>
    <w:basedOn w:val="DefaultParagraphFont"/>
    <w:uiPriority w:val="99"/>
    <w:semiHidden/>
    <w:unhideWhenUsed/>
    <w:rsid w:val="004B39A5"/>
    <w:rPr>
      <w:color w:val="808080"/>
      <w:shd w:val="clear" w:color="auto" w:fill="E6E6E6"/>
    </w:rPr>
  </w:style>
  <w:style w:type="paragraph" w:styleId="ListParagraph">
    <w:name w:val="List Paragraph"/>
    <w:basedOn w:val="Normal"/>
    <w:uiPriority w:val="34"/>
    <w:qFormat/>
    <w:rsid w:val="001A55C3"/>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A405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5633468">
      <w:bodyDiv w:val="1"/>
      <w:marLeft w:val="0"/>
      <w:marRight w:val="0"/>
      <w:marTop w:val="0"/>
      <w:marBottom w:val="0"/>
      <w:divBdr>
        <w:top w:val="none" w:sz="0" w:space="0" w:color="auto"/>
        <w:left w:val="none" w:sz="0" w:space="0" w:color="auto"/>
        <w:bottom w:val="none" w:sz="0" w:space="0" w:color="auto"/>
        <w:right w:val="none" w:sz="0" w:space="0" w:color="auto"/>
      </w:divBdr>
      <w:divsChild>
        <w:div w:id="25760840">
          <w:marLeft w:val="547"/>
          <w:marRight w:val="0"/>
          <w:marTop w:val="96"/>
          <w:marBottom w:val="0"/>
          <w:divBdr>
            <w:top w:val="none" w:sz="0" w:space="0" w:color="auto"/>
            <w:left w:val="none" w:sz="0" w:space="0" w:color="auto"/>
            <w:bottom w:val="none" w:sz="0" w:space="0" w:color="auto"/>
            <w:right w:val="none" w:sz="0" w:space="0" w:color="auto"/>
          </w:divBdr>
        </w:div>
      </w:divsChild>
    </w:div>
    <w:div w:id="1063025641">
      <w:bodyDiv w:val="1"/>
      <w:marLeft w:val="0"/>
      <w:marRight w:val="0"/>
      <w:marTop w:val="0"/>
      <w:marBottom w:val="0"/>
      <w:divBdr>
        <w:top w:val="none" w:sz="0" w:space="0" w:color="auto"/>
        <w:left w:val="none" w:sz="0" w:space="0" w:color="auto"/>
        <w:bottom w:val="none" w:sz="0" w:space="0" w:color="auto"/>
        <w:right w:val="none" w:sz="0" w:space="0" w:color="auto"/>
      </w:divBdr>
    </w:div>
    <w:div w:id="1074738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ntertainment-arts-42250542" TargetMode="External"/><Relationship Id="rId13" Type="http://schemas.openxmlformats.org/officeDocument/2006/relationships/hyperlink" Target="https://www.getsafeonline.org/" TargetMode="External"/><Relationship Id="rId18" Type="http://schemas.openxmlformats.org/officeDocument/2006/relationships/hyperlink" Target="https://www.princeton.edu/futureofchildren/publications/docs/18_01_03.pdf" TargetMode="External"/><Relationship Id="rId26" Type="http://schemas.openxmlformats.org/officeDocument/2006/relationships/hyperlink" Target="http://www.webpages.uidaho.edu/jamm445hart/Timeline.htm" TargetMode="External"/><Relationship Id="rId3" Type="http://schemas.openxmlformats.org/officeDocument/2006/relationships/settings" Target="settings.xml"/><Relationship Id="rId21" Type="http://schemas.openxmlformats.org/officeDocument/2006/relationships/hyperlink" Target="https://www.nspcc.org.uk/what-we-do/news-opinion/social-media-age-limit/" TargetMode="External"/><Relationship Id="rId34" Type="http://schemas.openxmlformats.org/officeDocument/2006/relationships/hyperlink" Target="https://s3.amazonaws.com/academia.edu.documents/32486313/01C392.pdf?AWSAccessKeyId=AKIAIWOWYYGZ2Y53UL3A&amp;Expires=1520215501&amp;Signature=r2YSiVBxbF3Vvm8wR%2Fo8NrwRiMM%3D&amp;response-content-disposition=inline%3B%20filename%3DConcern_from_parents.pdf" TargetMode="External"/><Relationship Id="rId7" Type="http://schemas.openxmlformats.org/officeDocument/2006/relationships/hyperlink" Target="http://www.asecib.ase.ro/mps/Bandura_SocialLearningTheory.pdf" TargetMode="External"/><Relationship Id="rId12" Type="http://schemas.openxmlformats.org/officeDocument/2006/relationships/hyperlink" Target="https://childmind.org/article/how-using-social-media-affects-teenagers/" TargetMode="External"/><Relationship Id="rId17" Type="http://schemas.openxmlformats.org/officeDocument/2006/relationships/hyperlink" Target="https://kidshealth.org/en/parents/net-safety.html" TargetMode="External"/><Relationship Id="rId25" Type="http://schemas.openxmlformats.org/officeDocument/2006/relationships/hyperlink" Target="https://www.mentalhelp.net/articles/types-of-media/" TargetMode="External"/><Relationship Id="rId33" Type="http://schemas.openxmlformats.org/officeDocument/2006/relationships/hyperlink" Target="https://downloads.unicef.org.uk/wp-content/uploads/2010/05/UNCRC_summary-1.pdf?_ga=2.185518955.394031769.1519846158-1835681583.151984615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rror-mirror.org/social-media.htm" TargetMode="External"/><Relationship Id="rId20" Type="http://schemas.openxmlformats.org/officeDocument/2006/relationships/hyperlink" Target="http://www.nationalitpa.com/history-of-telephone" TargetMode="External"/><Relationship Id="rId29" Type="http://schemas.openxmlformats.org/officeDocument/2006/relationships/hyperlink" Target="https://www.statista.com/statistics/269025/worldwide-mobile-app-revenue-forecas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re.co.uk/courses/online-safety" TargetMode="External"/><Relationship Id="rId24" Type="http://schemas.openxmlformats.org/officeDocument/2006/relationships/hyperlink" Target="https://www.ofcom.org.uk/__data/assets/pdf_file/0020/108182/children-parents-media-use-attitudes-2017.pdf" TargetMode="External"/><Relationship Id="rId32" Type="http://schemas.openxmlformats.org/officeDocument/2006/relationships/hyperlink" Target="https://allpsych.com/journal/violentmedia/"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elegraph.co.uk/news/health/children/12147629/Children-ignore-age-limits-by-opening-social-media-accounts.html" TargetMode="External"/><Relationship Id="rId23" Type="http://schemas.openxmlformats.org/officeDocument/2006/relationships/hyperlink" Target="https://www.ofcom.org.uk/__data/assets/pdf_file/0020/108182/children-parents-media-use-attitudes-2017.pdf" TargetMode="External"/><Relationship Id="rId28" Type="http://schemas.openxmlformats.org/officeDocument/2006/relationships/hyperlink" Target="http://healthland.time.com/2013/02/18/better-tv-habits-can-lead-to-better-behavior-among-children/" TargetMode="External"/><Relationship Id="rId36" Type="http://schemas.openxmlformats.org/officeDocument/2006/relationships/footer" Target="footer1.xml"/><Relationship Id="rId10" Type="http://schemas.openxmlformats.org/officeDocument/2006/relationships/hyperlink" Target="https://www.theguardian.com/society/2014/nov/08/happiness-childhood-emotional-health-richard-layard" TargetMode="External"/><Relationship Id="rId19" Type="http://schemas.openxmlformats.org/officeDocument/2006/relationships/hyperlink" Target="https://www.walesonline.co.uk/whats-on/family-kids-news/age-restrictions-social-media-apps-12609380" TargetMode="External"/><Relationship Id="rId31" Type="http://schemas.openxmlformats.org/officeDocument/2006/relationships/hyperlink" Target="http://www.urbanchildinstitute.org/resources/publications/good-start/social-and-emotional-development" TargetMode="External"/><Relationship Id="rId4" Type="http://schemas.openxmlformats.org/officeDocument/2006/relationships/webSettings" Target="webSettings.xml"/><Relationship Id="rId9" Type="http://schemas.openxmlformats.org/officeDocument/2006/relationships/hyperlink" Target="https://www.ceop.police.uk/safety-centre/" TargetMode="External"/><Relationship Id="rId14" Type="http://schemas.openxmlformats.org/officeDocument/2006/relationships/hyperlink" Target="http://home.utah.edu/~u0404503/PDF/School/Power%20Points/why_writing_is_so_important.pdf" TargetMode="External"/><Relationship Id="rId22" Type="http://schemas.openxmlformats.org/officeDocument/2006/relationships/hyperlink" Target="https://www.ofcom.org.uk/about-ofcom/latest/features-and-news/childrens-media-use" TargetMode="External"/><Relationship Id="rId27" Type="http://schemas.openxmlformats.org/officeDocument/2006/relationships/hyperlink" Target="http://raisingchildren.net.au/articles/media_influences_teenagers.html" TargetMode="External"/><Relationship Id="rId30" Type="http://schemas.openxmlformats.org/officeDocument/2006/relationships/hyperlink" Target="https://www.ancient.eu/article/17/the-phoenician-alphabet--language/" TargetMode="External"/><Relationship Id="rId35" Type="http://schemas.openxmlformats.org/officeDocument/2006/relationships/hyperlink" Target="http://www.telegraph.co.uk/technology/internet/9815906/Should-parents-spy-on-their-childrens-emails-and-tex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4044</Words>
  <Characters>23054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Byrne</dc:creator>
  <cp:keywords/>
  <dc:description/>
  <cp:lastModifiedBy>Lucy Byrne</cp:lastModifiedBy>
  <cp:revision>2</cp:revision>
  <dcterms:created xsi:type="dcterms:W3CDTF">2018-03-09T01:00:00Z</dcterms:created>
  <dcterms:modified xsi:type="dcterms:W3CDTF">2018-03-09T01:00:00Z</dcterms:modified>
</cp:coreProperties>
</file>