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35641212"/>
        <w:docPartObj>
          <w:docPartGallery w:val="Cover Pages"/>
          <w:docPartUnique/>
        </w:docPartObj>
      </w:sdtPr>
      <w:sdtEndPr/>
      <w:sdtContent>
        <w:p w14:paraId="179C3CC4" w14:textId="404572E6" w:rsidR="00736AFF" w:rsidRDefault="00736AFF">
          <w:r>
            <w:rPr>
              <w:noProof/>
            </w:rPr>
            <mc:AlternateContent>
              <mc:Choice Requires="wps">
                <w:drawing>
                  <wp:anchor distT="0" distB="0" distL="114300" distR="114300" simplePos="0" relativeHeight="251659264" behindDoc="0" locked="0" layoutInCell="1" allowOverlap="1" wp14:anchorId="611D87D5" wp14:editId="37C93D32">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rgbClr val="00B050"/>
                            </a:solidFill>
                            <a:ln>
                              <a:noFill/>
                            </a:ln>
                          </wps:spPr>
                          <wps:txbx>
                            <w:txbxContent>
                              <w:sdt>
                                <w:sdtPr>
                                  <w:rPr>
                                    <w:rFonts w:ascii="Arial" w:eastAsia="Times New Roman" w:hAnsi="Arial" w:cs="Arial"/>
                                    <w:color w:val="FFFFFF" w:themeColor="background1"/>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292F9843" w14:textId="6D57F695" w:rsidR="00736AFF" w:rsidRPr="00F90CB1" w:rsidRDefault="00736AFF">
                                    <w:pPr>
                                      <w:pStyle w:val="Title"/>
                                      <w:jc w:val="right"/>
                                      <w:rPr>
                                        <w:caps/>
                                        <w:color w:val="FFFFFF" w:themeColor="background1"/>
                                        <w:sz w:val="320"/>
                                        <w:szCs w:val="320"/>
                                      </w:rPr>
                                    </w:pPr>
                                    <w:r w:rsidRPr="00F90CB1">
                                      <w:rPr>
                                        <w:rFonts w:ascii="Arial" w:eastAsia="Times New Roman" w:hAnsi="Arial" w:cs="Arial"/>
                                        <w:color w:val="FFFFFF" w:themeColor="background1"/>
                                        <w:sz w:val="72"/>
                                        <w:szCs w:val="72"/>
                                      </w:rPr>
                                      <w:t>Network Operating Systems and Services</w:t>
                                    </w:r>
                                  </w:p>
                                </w:sdtContent>
                              </w:sdt>
                              <w:p w14:paraId="21F111B1" w14:textId="77777777" w:rsidR="00736AFF" w:rsidRDefault="00736AFF">
                                <w:pPr>
                                  <w:spacing w:before="240"/>
                                  <w:ind w:left="720"/>
                                  <w:jc w:val="right"/>
                                  <w:rPr>
                                    <w:color w:val="FFFFFF" w:themeColor="background1"/>
                                  </w:rPr>
                                </w:pPr>
                              </w:p>
                              <w:sdt>
                                <w:sdtPr>
                                  <w:rPr>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EndPr/>
                                <w:sdtContent>
                                  <w:p w14:paraId="3840747D" w14:textId="4D8B9E92" w:rsidR="00736AFF" w:rsidRPr="00F90CB1" w:rsidRDefault="00736AFF">
                                    <w:pPr>
                                      <w:spacing w:before="240"/>
                                      <w:ind w:left="1008"/>
                                      <w:jc w:val="right"/>
                                      <w:rPr>
                                        <w:color w:val="FFFFFF" w:themeColor="background1"/>
                                        <w:sz w:val="40"/>
                                        <w:szCs w:val="40"/>
                                      </w:rPr>
                                    </w:pPr>
                                    <w:r w:rsidRPr="00F90CB1">
                                      <w:rPr>
                                        <w:color w:val="FFFFFF" w:themeColor="background1"/>
                                        <w:sz w:val="36"/>
                                        <w:szCs w:val="36"/>
                                      </w:rPr>
                                      <w:t xml:space="preserve">Component </w:t>
                                    </w:r>
                                    <w:r w:rsidR="00066401" w:rsidRPr="00F90CB1">
                                      <w:rPr>
                                        <w:color w:val="FFFFFF" w:themeColor="background1"/>
                                        <w:sz w:val="36"/>
                                        <w:szCs w:val="36"/>
                                      </w:rPr>
                                      <w:t>1</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11D87D5"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" fillcolor="#00b050" stroked="f">
                    <v:textbox inset="21.6pt,1in,21.6pt">
                      <w:txbxContent>
                        <w:sdt>
                          <w:sdtPr>
                            <w:rPr>
                              <w:rFonts w:ascii="Arial" w:eastAsia="Times New Roman" w:hAnsi="Arial" w:cs="Arial"/>
                              <w:color w:val="FFFFFF" w:themeColor="background1"/>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292F9843" w14:textId="6D57F695" w:rsidR="00736AFF" w:rsidRPr="00F90CB1" w:rsidRDefault="00736AFF">
                              <w:pPr>
                                <w:pStyle w:val="Title"/>
                                <w:jc w:val="right"/>
                                <w:rPr>
                                  <w:caps/>
                                  <w:color w:val="FFFFFF" w:themeColor="background1"/>
                                  <w:sz w:val="320"/>
                                  <w:szCs w:val="320"/>
                                </w:rPr>
                              </w:pPr>
                              <w:r w:rsidRPr="00F90CB1">
                                <w:rPr>
                                  <w:rFonts w:ascii="Arial" w:eastAsia="Times New Roman" w:hAnsi="Arial" w:cs="Arial"/>
                                  <w:color w:val="FFFFFF" w:themeColor="background1"/>
                                  <w:sz w:val="72"/>
                                  <w:szCs w:val="72"/>
                                </w:rPr>
                                <w:t>Network Operating Systems and Services</w:t>
                              </w:r>
                            </w:p>
                          </w:sdtContent>
                        </w:sdt>
                        <w:p w14:paraId="21F111B1" w14:textId="77777777" w:rsidR="00736AFF" w:rsidRDefault="00736AFF">
                          <w:pPr>
                            <w:spacing w:before="240"/>
                            <w:ind w:left="720"/>
                            <w:jc w:val="right"/>
                            <w:rPr>
                              <w:color w:val="FFFFFF" w:themeColor="background1"/>
                            </w:rPr>
                          </w:pPr>
                        </w:p>
                        <w:sdt>
                          <w:sdtPr>
                            <w:rPr>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EndPr/>
                          <w:sdtContent>
                            <w:p w14:paraId="3840747D" w14:textId="4D8B9E92" w:rsidR="00736AFF" w:rsidRPr="00F90CB1" w:rsidRDefault="00736AFF">
                              <w:pPr>
                                <w:spacing w:before="240"/>
                                <w:ind w:left="1008"/>
                                <w:jc w:val="right"/>
                                <w:rPr>
                                  <w:color w:val="FFFFFF" w:themeColor="background1"/>
                                  <w:sz w:val="40"/>
                                  <w:szCs w:val="40"/>
                                </w:rPr>
                              </w:pPr>
                              <w:r w:rsidRPr="00F90CB1">
                                <w:rPr>
                                  <w:color w:val="FFFFFF" w:themeColor="background1"/>
                                  <w:sz w:val="36"/>
                                  <w:szCs w:val="36"/>
                                </w:rPr>
                                <w:t xml:space="preserve">Component </w:t>
                              </w:r>
                              <w:r w:rsidR="00066401" w:rsidRPr="00F90CB1">
                                <w:rPr>
                                  <w:color w:val="FFFFFF" w:themeColor="background1"/>
                                  <w:sz w:val="36"/>
                                  <w:szCs w:val="36"/>
                                </w:rPr>
                                <w:t>1</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A7B6BF2" wp14:editId="6704021D">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214DC1C" w14:textId="40C6CC31" w:rsidR="00736AFF" w:rsidRDefault="00736AFF">
                                    <w:pPr>
                                      <w:pStyle w:val="Subtitle"/>
                                      <w:rPr>
                                        <w:rFonts w:cstheme="minorBidi"/>
                                        <w:color w:val="FFFFFF" w:themeColor="background1"/>
                                      </w:rPr>
                                    </w:pPr>
                                    <w:r>
                                      <w:rPr>
                                        <w:rFonts w:cstheme="minorBidi"/>
                                        <w:color w:val="FFFFFF" w:themeColor="background1"/>
                                      </w:rPr>
                                      <w:t>Samuel Richards Student Num</w:t>
                                    </w:r>
                                    <w:r w:rsidR="0086452B">
                                      <w:rPr>
                                        <w:rFonts w:cstheme="minorBidi"/>
                                        <w:color w:val="FFFFFF" w:themeColor="background1"/>
                                      </w:rPr>
                                      <w:t>ber</w:t>
                                    </w:r>
                                    <w:r>
                                      <w:rPr>
                                        <w:rFonts w:cstheme="minorBidi"/>
                                        <w:color w:val="FFFFFF" w:themeColor="background1"/>
                                      </w:rPr>
                                      <w:t xml:space="preserve"> - 1901717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A7B6BF2"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" fillcolor="#7030a0"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214DC1C" w14:textId="40C6CC31" w:rsidR="00736AFF" w:rsidRDefault="00736AFF">
                              <w:pPr>
                                <w:pStyle w:val="Subtitle"/>
                                <w:rPr>
                                  <w:rFonts w:cstheme="minorBidi"/>
                                  <w:color w:val="FFFFFF" w:themeColor="background1"/>
                                </w:rPr>
                              </w:pPr>
                              <w:r>
                                <w:rPr>
                                  <w:rFonts w:cstheme="minorBidi"/>
                                  <w:color w:val="FFFFFF" w:themeColor="background1"/>
                                </w:rPr>
                                <w:t>Samuel Richards Student Num</w:t>
                              </w:r>
                              <w:r w:rsidR="0086452B">
                                <w:rPr>
                                  <w:rFonts w:cstheme="minorBidi"/>
                                  <w:color w:val="FFFFFF" w:themeColor="background1"/>
                                </w:rPr>
                                <w:t>ber</w:t>
                              </w:r>
                              <w:r>
                                <w:rPr>
                                  <w:rFonts w:cstheme="minorBidi"/>
                                  <w:color w:val="FFFFFF" w:themeColor="background1"/>
                                </w:rPr>
                                <w:t xml:space="preserve"> - 1901717</w:t>
                              </w:r>
                            </w:p>
                          </w:sdtContent>
                        </w:sdt>
                      </w:txbxContent>
                    </v:textbox>
                    <w10:wrap anchorx="page" anchory="page"/>
                  </v:rect>
                </w:pict>
              </mc:Fallback>
            </mc:AlternateContent>
          </w:r>
        </w:p>
        <w:p w14:paraId="5FD3F2FC" w14:textId="77777777" w:rsidR="00736AFF" w:rsidRDefault="00736AFF"/>
        <w:p w14:paraId="5F6AEFB8" w14:textId="588DB7BC" w:rsidR="00736AFF" w:rsidRDefault="00736AFF">
          <w:r>
            <w:br w:type="page"/>
          </w:r>
        </w:p>
      </w:sdtContent>
    </w:sdt>
    <w:p w14:paraId="0FD82E75" w14:textId="1A9BA56A" w:rsidR="00066401" w:rsidRDefault="00066401">
      <w:pPr>
        <w:rPr>
          <w:rFonts w:asciiTheme="majorHAnsi" w:eastAsiaTheme="majorEastAsia" w:hAnsiTheme="majorHAnsi" w:cstheme="majorBidi"/>
          <w:b/>
          <w:sz w:val="40"/>
          <w:szCs w:val="32"/>
        </w:rPr>
      </w:pPr>
    </w:p>
    <w:sdt>
      <w:sdtPr>
        <w:rPr>
          <w:rFonts w:asciiTheme="minorHAnsi" w:eastAsiaTheme="minorHAnsi" w:hAnsiTheme="minorHAnsi" w:cstheme="minorBidi"/>
          <w:color w:val="auto"/>
          <w:sz w:val="22"/>
          <w:szCs w:val="22"/>
          <w:lang w:val="en-GB"/>
        </w:rPr>
        <w:id w:val="752084635"/>
        <w:docPartObj>
          <w:docPartGallery w:val="Table of Contents"/>
          <w:docPartUnique/>
        </w:docPartObj>
      </w:sdtPr>
      <w:sdtEndPr>
        <w:rPr>
          <w:b/>
          <w:bCs/>
          <w:noProof/>
        </w:rPr>
      </w:sdtEndPr>
      <w:sdtContent>
        <w:p w14:paraId="737B03CF" w14:textId="3983F564" w:rsidR="00066401" w:rsidRDefault="00066401">
          <w:pPr>
            <w:pStyle w:val="TOCHeading"/>
          </w:pPr>
          <w:r>
            <w:t>Table of Contents</w:t>
          </w:r>
        </w:p>
        <w:p w14:paraId="0BB4E6A9" w14:textId="1238AE4E" w:rsidR="00066401" w:rsidRDefault="00066401">
          <w:pPr>
            <w:pStyle w:val="TOC1"/>
            <w:tabs>
              <w:tab w:val="right" w:leader="dot" w:pos="9016"/>
            </w:tabs>
            <w:rPr>
              <w:noProof/>
            </w:rPr>
          </w:pPr>
          <w:r>
            <w:fldChar w:fldCharType="begin"/>
          </w:r>
          <w:r>
            <w:instrText xml:space="preserve"> TOC \o "1-3" \h \z \u </w:instrText>
          </w:r>
          <w:r>
            <w:fldChar w:fldCharType="separate"/>
          </w:r>
          <w:hyperlink w:anchor="_Toc66393858" w:history="1">
            <w:r w:rsidRPr="0077128E">
              <w:rPr>
                <w:rStyle w:val="Hyperlink"/>
                <w:noProof/>
              </w:rPr>
              <w:t>Screenshots Worksheet 1</w:t>
            </w:r>
            <w:r>
              <w:rPr>
                <w:noProof/>
                <w:webHidden/>
              </w:rPr>
              <w:tab/>
            </w:r>
            <w:r>
              <w:rPr>
                <w:noProof/>
                <w:webHidden/>
              </w:rPr>
              <w:fldChar w:fldCharType="begin"/>
            </w:r>
            <w:r>
              <w:rPr>
                <w:noProof/>
                <w:webHidden/>
              </w:rPr>
              <w:instrText xml:space="preserve"> PAGEREF _Toc66393858 \h </w:instrText>
            </w:r>
            <w:r>
              <w:rPr>
                <w:noProof/>
                <w:webHidden/>
              </w:rPr>
            </w:r>
            <w:r>
              <w:rPr>
                <w:noProof/>
                <w:webHidden/>
              </w:rPr>
              <w:fldChar w:fldCharType="separate"/>
            </w:r>
            <w:r>
              <w:rPr>
                <w:noProof/>
                <w:webHidden/>
              </w:rPr>
              <w:t>2</w:t>
            </w:r>
            <w:r>
              <w:rPr>
                <w:noProof/>
                <w:webHidden/>
              </w:rPr>
              <w:fldChar w:fldCharType="end"/>
            </w:r>
          </w:hyperlink>
        </w:p>
        <w:p w14:paraId="360199E4" w14:textId="0A8E13CA" w:rsidR="00066401" w:rsidRDefault="00CF7F6D">
          <w:pPr>
            <w:pStyle w:val="TOC2"/>
            <w:tabs>
              <w:tab w:val="right" w:leader="dot" w:pos="9016"/>
            </w:tabs>
            <w:rPr>
              <w:noProof/>
            </w:rPr>
          </w:pPr>
          <w:hyperlink w:anchor="_Toc66393859" w:history="1">
            <w:r w:rsidR="00066401" w:rsidRPr="0077128E">
              <w:rPr>
                <w:rStyle w:val="Hyperlink"/>
                <w:noProof/>
              </w:rPr>
              <w:t>Task1</w:t>
            </w:r>
            <w:r w:rsidR="00066401">
              <w:rPr>
                <w:noProof/>
                <w:webHidden/>
              </w:rPr>
              <w:tab/>
            </w:r>
            <w:r w:rsidR="00066401">
              <w:rPr>
                <w:noProof/>
                <w:webHidden/>
              </w:rPr>
              <w:fldChar w:fldCharType="begin"/>
            </w:r>
            <w:r w:rsidR="00066401">
              <w:rPr>
                <w:noProof/>
                <w:webHidden/>
              </w:rPr>
              <w:instrText xml:space="preserve"> PAGEREF _Toc66393859 \h </w:instrText>
            </w:r>
            <w:r w:rsidR="00066401">
              <w:rPr>
                <w:noProof/>
                <w:webHidden/>
              </w:rPr>
            </w:r>
            <w:r w:rsidR="00066401">
              <w:rPr>
                <w:noProof/>
                <w:webHidden/>
              </w:rPr>
              <w:fldChar w:fldCharType="separate"/>
            </w:r>
            <w:r w:rsidR="00066401">
              <w:rPr>
                <w:noProof/>
                <w:webHidden/>
              </w:rPr>
              <w:t>2</w:t>
            </w:r>
            <w:r w:rsidR="00066401">
              <w:rPr>
                <w:noProof/>
                <w:webHidden/>
              </w:rPr>
              <w:fldChar w:fldCharType="end"/>
            </w:r>
          </w:hyperlink>
        </w:p>
        <w:p w14:paraId="76799804" w14:textId="36C5FA3B" w:rsidR="00066401" w:rsidRDefault="00CF7F6D">
          <w:pPr>
            <w:pStyle w:val="TOC2"/>
            <w:tabs>
              <w:tab w:val="right" w:leader="dot" w:pos="9016"/>
            </w:tabs>
            <w:rPr>
              <w:noProof/>
            </w:rPr>
          </w:pPr>
          <w:hyperlink w:anchor="_Toc66393860" w:history="1">
            <w:r w:rsidR="00066401" w:rsidRPr="0077128E">
              <w:rPr>
                <w:rStyle w:val="Hyperlink"/>
                <w:noProof/>
              </w:rPr>
              <w:t>Task 2</w:t>
            </w:r>
            <w:r w:rsidR="00066401">
              <w:rPr>
                <w:noProof/>
                <w:webHidden/>
              </w:rPr>
              <w:tab/>
            </w:r>
            <w:r w:rsidR="00066401">
              <w:rPr>
                <w:noProof/>
                <w:webHidden/>
              </w:rPr>
              <w:fldChar w:fldCharType="begin"/>
            </w:r>
            <w:r w:rsidR="00066401">
              <w:rPr>
                <w:noProof/>
                <w:webHidden/>
              </w:rPr>
              <w:instrText xml:space="preserve"> PAGEREF _Toc66393860 \h </w:instrText>
            </w:r>
            <w:r w:rsidR="00066401">
              <w:rPr>
                <w:noProof/>
                <w:webHidden/>
              </w:rPr>
            </w:r>
            <w:r w:rsidR="00066401">
              <w:rPr>
                <w:noProof/>
                <w:webHidden/>
              </w:rPr>
              <w:fldChar w:fldCharType="separate"/>
            </w:r>
            <w:r w:rsidR="00066401">
              <w:rPr>
                <w:noProof/>
                <w:webHidden/>
              </w:rPr>
              <w:t>4</w:t>
            </w:r>
            <w:r w:rsidR="00066401">
              <w:rPr>
                <w:noProof/>
                <w:webHidden/>
              </w:rPr>
              <w:fldChar w:fldCharType="end"/>
            </w:r>
          </w:hyperlink>
        </w:p>
        <w:p w14:paraId="31C9C9A4" w14:textId="59BAF7B0" w:rsidR="00066401" w:rsidRDefault="00CF7F6D">
          <w:pPr>
            <w:pStyle w:val="TOC3"/>
            <w:tabs>
              <w:tab w:val="right" w:leader="dot" w:pos="9016"/>
            </w:tabs>
            <w:rPr>
              <w:noProof/>
            </w:rPr>
          </w:pPr>
          <w:hyperlink w:anchor="_Toc66393861" w:history="1">
            <w:r w:rsidR="00066401" w:rsidRPr="0077128E">
              <w:rPr>
                <w:rStyle w:val="Hyperlink"/>
                <w:noProof/>
              </w:rPr>
              <w:t>Server 1 &amp; Client 1</w:t>
            </w:r>
            <w:r w:rsidR="00066401">
              <w:rPr>
                <w:noProof/>
                <w:webHidden/>
              </w:rPr>
              <w:tab/>
            </w:r>
            <w:r w:rsidR="00066401">
              <w:rPr>
                <w:noProof/>
                <w:webHidden/>
              </w:rPr>
              <w:fldChar w:fldCharType="begin"/>
            </w:r>
            <w:r w:rsidR="00066401">
              <w:rPr>
                <w:noProof/>
                <w:webHidden/>
              </w:rPr>
              <w:instrText xml:space="preserve"> PAGEREF _Toc66393861 \h </w:instrText>
            </w:r>
            <w:r w:rsidR="00066401">
              <w:rPr>
                <w:noProof/>
                <w:webHidden/>
              </w:rPr>
            </w:r>
            <w:r w:rsidR="00066401">
              <w:rPr>
                <w:noProof/>
                <w:webHidden/>
              </w:rPr>
              <w:fldChar w:fldCharType="separate"/>
            </w:r>
            <w:r w:rsidR="00066401">
              <w:rPr>
                <w:noProof/>
                <w:webHidden/>
              </w:rPr>
              <w:t>4</w:t>
            </w:r>
            <w:r w:rsidR="00066401">
              <w:rPr>
                <w:noProof/>
                <w:webHidden/>
              </w:rPr>
              <w:fldChar w:fldCharType="end"/>
            </w:r>
          </w:hyperlink>
        </w:p>
        <w:p w14:paraId="2549598B" w14:textId="1376E065" w:rsidR="00066401" w:rsidRDefault="00CF7F6D">
          <w:pPr>
            <w:pStyle w:val="TOC3"/>
            <w:tabs>
              <w:tab w:val="right" w:leader="dot" w:pos="9016"/>
            </w:tabs>
            <w:rPr>
              <w:noProof/>
            </w:rPr>
          </w:pPr>
          <w:hyperlink w:anchor="_Toc66393862" w:history="1">
            <w:r w:rsidR="00066401" w:rsidRPr="0077128E">
              <w:rPr>
                <w:rStyle w:val="Hyperlink"/>
                <w:noProof/>
              </w:rPr>
              <w:t>Server 2 &amp; Client 2</w:t>
            </w:r>
            <w:r w:rsidR="00066401">
              <w:rPr>
                <w:noProof/>
                <w:webHidden/>
              </w:rPr>
              <w:tab/>
            </w:r>
            <w:r w:rsidR="00066401">
              <w:rPr>
                <w:noProof/>
                <w:webHidden/>
              </w:rPr>
              <w:fldChar w:fldCharType="begin"/>
            </w:r>
            <w:r w:rsidR="00066401">
              <w:rPr>
                <w:noProof/>
                <w:webHidden/>
              </w:rPr>
              <w:instrText xml:space="preserve"> PAGEREF _Toc66393862 \h </w:instrText>
            </w:r>
            <w:r w:rsidR="00066401">
              <w:rPr>
                <w:noProof/>
                <w:webHidden/>
              </w:rPr>
            </w:r>
            <w:r w:rsidR="00066401">
              <w:rPr>
                <w:noProof/>
                <w:webHidden/>
              </w:rPr>
              <w:fldChar w:fldCharType="separate"/>
            </w:r>
            <w:r w:rsidR="00066401">
              <w:rPr>
                <w:noProof/>
                <w:webHidden/>
              </w:rPr>
              <w:t>8</w:t>
            </w:r>
            <w:r w:rsidR="00066401">
              <w:rPr>
                <w:noProof/>
                <w:webHidden/>
              </w:rPr>
              <w:fldChar w:fldCharType="end"/>
            </w:r>
          </w:hyperlink>
        </w:p>
        <w:p w14:paraId="09FCEF7C" w14:textId="42565989" w:rsidR="00066401" w:rsidRDefault="00CF7F6D">
          <w:pPr>
            <w:pStyle w:val="TOC2"/>
            <w:tabs>
              <w:tab w:val="right" w:leader="dot" w:pos="9016"/>
            </w:tabs>
            <w:rPr>
              <w:noProof/>
            </w:rPr>
          </w:pPr>
          <w:hyperlink w:anchor="_Toc66393863" w:history="1">
            <w:r w:rsidR="00066401" w:rsidRPr="0077128E">
              <w:rPr>
                <w:rStyle w:val="Hyperlink"/>
                <w:noProof/>
              </w:rPr>
              <w:t>Ensuring Firewall is Off (Server 1 &amp; Client 1)</w:t>
            </w:r>
            <w:r w:rsidR="00066401">
              <w:rPr>
                <w:noProof/>
                <w:webHidden/>
              </w:rPr>
              <w:tab/>
            </w:r>
            <w:r w:rsidR="00066401">
              <w:rPr>
                <w:noProof/>
                <w:webHidden/>
              </w:rPr>
              <w:fldChar w:fldCharType="begin"/>
            </w:r>
            <w:r w:rsidR="00066401">
              <w:rPr>
                <w:noProof/>
                <w:webHidden/>
              </w:rPr>
              <w:instrText xml:space="preserve"> PAGEREF _Toc66393863 \h </w:instrText>
            </w:r>
            <w:r w:rsidR="00066401">
              <w:rPr>
                <w:noProof/>
                <w:webHidden/>
              </w:rPr>
            </w:r>
            <w:r w:rsidR="00066401">
              <w:rPr>
                <w:noProof/>
                <w:webHidden/>
              </w:rPr>
              <w:fldChar w:fldCharType="separate"/>
            </w:r>
            <w:r w:rsidR="00066401">
              <w:rPr>
                <w:noProof/>
                <w:webHidden/>
              </w:rPr>
              <w:t>12</w:t>
            </w:r>
            <w:r w:rsidR="00066401">
              <w:rPr>
                <w:noProof/>
                <w:webHidden/>
              </w:rPr>
              <w:fldChar w:fldCharType="end"/>
            </w:r>
          </w:hyperlink>
        </w:p>
        <w:p w14:paraId="477C0E2F" w14:textId="248AAE9C" w:rsidR="00066401" w:rsidRDefault="00CF7F6D">
          <w:pPr>
            <w:pStyle w:val="TOC2"/>
            <w:tabs>
              <w:tab w:val="right" w:leader="dot" w:pos="9016"/>
            </w:tabs>
            <w:rPr>
              <w:noProof/>
            </w:rPr>
          </w:pPr>
          <w:hyperlink w:anchor="_Toc66393864" w:history="1">
            <w:r w:rsidR="00066401" w:rsidRPr="0077128E">
              <w:rPr>
                <w:rStyle w:val="Hyperlink"/>
                <w:noProof/>
              </w:rPr>
              <w:t>Ping with Server 1 &amp; Client 1</w:t>
            </w:r>
            <w:r w:rsidR="00066401">
              <w:rPr>
                <w:noProof/>
                <w:webHidden/>
              </w:rPr>
              <w:tab/>
            </w:r>
            <w:r w:rsidR="00066401">
              <w:rPr>
                <w:noProof/>
                <w:webHidden/>
              </w:rPr>
              <w:fldChar w:fldCharType="begin"/>
            </w:r>
            <w:r w:rsidR="00066401">
              <w:rPr>
                <w:noProof/>
                <w:webHidden/>
              </w:rPr>
              <w:instrText xml:space="preserve"> PAGEREF _Toc66393864 \h </w:instrText>
            </w:r>
            <w:r w:rsidR="00066401">
              <w:rPr>
                <w:noProof/>
                <w:webHidden/>
              </w:rPr>
            </w:r>
            <w:r w:rsidR="00066401">
              <w:rPr>
                <w:noProof/>
                <w:webHidden/>
              </w:rPr>
              <w:fldChar w:fldCharType="separate"/>
            </w:r>
            <w:r w:rsidR="00066401">
              <w:rPr>
                <w:noProof/>
                <w:webHidden/>
              </w:rPr>
              <w:t>13</w:t>
            </w:r>
            <w:r w:rsidR="00066401">
              <w:rPr>
                <w:noProof/>
                <w:webHidden/>
              </w:rPr>
              <w:fldChar w:fldCharType="end"/>
            </w:r>
          </w:hyperlink>
        </w:p>
        <w:p w14:paraId="7D390C5E" w14:textId="38365D33" w:rsidR="00066401" w:rsidRDefault="00CF7F6D">
          <w:pPr>
            <w:pStyle w:val="TOC2"/>
            <w:tabs>
              <w:tab w:val="right" w:leader="dot" w:pos="9016"/>
            </w:tabs>
            <w:rPr>
              <w:noProof/>
            </w:rPr>
          </w:pPr>
          <w:hyperlink w:anchor="_Toc66393865" w:history="1">
            <w:r w:rsidR="00066401" w:rsidRPr="0077128E">
              <w:rPr>
                <w:rStyle w:val="Hyperlink"/>
                <w:noProof/>
              </w:rPr>
              <w:t>Ensuring Firewall is Off (Server 1 &amp; Client 1)</w:t>
            </w:r>
            <w:r w:rsidR="00066401">
              <w:rPr>
                <w:noProof/>
                <w:webHidden/>
              </w:rPr>
              <w:tab/>
            </w:r>
            <w:r w:rsidR="00066401">
              <w:rPr>
                <w:noProof/>
                <w:webHidden/>
              </w:rPr>
              <w:fldChar w:fldCharType="begin"/>
            </w:r>
            <w:r w:rsidR="00066401">
              <w:rPr>
                <w:noProof/>
                <w:webHidden/>
              </w:rPr>
              <w:instrText xml:space="preserve"> PAGEREF _Toc66393865 \h </w:instrText>
            </w:r>
            <w:r w:rsidR="00066401">
              <w:rPr>
                <w:noProof/>
                <w:webHidden/>
              </w:rPr>
            </w:r>
            <w:r w:rsidR="00066401">
              <w:rPr>
                <w:noProof/>
                <w:webHidden/>
              </w:rPr>
              <w:fldChar w:fldCharType="separate"/>
            </w:r>
            <w:r w:rsidR="00066401">
              <w:rPr>
                <w:noProof/>
                <w:webHidden/>
              </w:rPr>
              <w:t>14</w:t>
            </w:r>
            <w:r w:rsidR="00066401">
              <w:rPr>
                <w:noProof/>
                <w:webHidden/>
              </w:rPr>
              <w:fldChar w:fldCharType="end"/>
            </w:r>
          </w:hyperlink>
        </w:p>
        <w:p w14:paraId="109C768D" w14:textId="25452B10" w:rsidR="00066401" w:rsidRDefault="00CF7F6D">
          <w:pPr>
            <w:pStyle w:val="TOC2"/>
            <w:tabs>
              <w:tab w:val="right" w:leader="dot" w:pos="9016"/>
            </w:tabs>
            <w:rPr>
              <w:noProof/>
            </w:rPr>
          </w:pPr>
          <w:hyperlink w:anchor="_Toc66393866" w:history="1">
            <w:r w:rsidR="00066401" w:rsidRPr="0077128E">
              <w:rPr>
                <w:rStyle w:val="Hyperlink"/>
                <w:noProof/>
              </w:rPr>
              <w:t>Ping with Server 2 &amp; Client 2</w:t>
            </w:r>
            <w:r w:rsidR="00066401">
              <w:rPr>
                <w:noProof/>
                <w:webHidden/>
              </w:rPr>
              <w:tab/>
            </w:r>
            <w:r w:rsidR="00066401">
              <w:rPr>
                <w:noProof/>
                <w:webHidden/>
              </w:rPr>
              <w:fldChar w:fldCharType="begin"/>
            </w:r>
            <w:r w:rsidR="00066401">
              <w:rPr>
                <w:noProof/>
                <w:webHidden/>
              </w:rPr>
              <w:instrText xml:space="preserve"> PAGEREF _Toc66393866 \h </w:instrText>
            </w:r>
            <w:r w:rsidR="00066401">
              <w:rPr>
                <w:noProof/>
                <w:webHidden/>
              </w:rPr>
            </w:r>
            <w:r w:rsidR="00066401">
              <w:rPr>
                <w:noProof/>
                <w:webHidden/>
              </w:rPr>
              <w:fldChar w:fldCharType="separate"/>
            </w:r>
            <w:r w:rsidR="00066401">
              <w:rPr>
                <w:noProof/>
                <w:webHidden/>
              </w:rPr>
              <w:t>15</w:t>
            </w:r>
            <w:r w:rsidR="00066401">
              <w:rPr>
                <w:noProof/>
                <w:webHidden/>
              </w:rPr>
              <w:fldChar w:fldCharType="end"/>
            </w:r>
          </w:hyperlink>
        </w:p>
        <w:p w14:paraId="5D7CB133" w14:textId="1976DC9B" w:rsidR="00066401" w:rsidRDefault="00CF7F6D">
          <w:pPr>
            <w:pStyle w:val="TOC2"/>
            <w:tabs>
              <w:tab w:val="right" w:leader="dot" w:pos="9016"/>
            </w:tabs>
            <w:rPr>
              <w:noProof/>
            </w:rPr>
          </w:pPr>
          <w:hyperlink w:anchor="_Toc66393867" w:history="1">
            <w:r w:rsidR="00066401" w:rsidRPr="0077128E">
              <w:rPr>
                <w:rStyle w:val="Hyperlink"/>
                <w:noProof/>
              </w:rPr>
              <w:t>Task 3 – Observational Tasks</w:t>
            </w:r>
            <w:r w:rsidR="00066401">
              <w:rPr>
                <w:noProof/>
                <w:webHidden/>
              </w:rPr>
              <w:tab/>
            </w:r>
            <w:r w:rsidR="00066401">
              <w:rPr>
                <w:noProof/>
                <w:webHidden/>
              </w:rPr>
              <w:fldChar w:fldCharType="begin"/>
            </w:r>
            <w:r w:rsidR="00066401">
              <w:rPr>
                <w:noProof/>
                <w:webHidden/>
              </w:rPr>
              <w:instrText xml:space="preserve"> PAGEREF _Toc66393867 \h </w:instrText>
            </w:r>
            <w:r w:rsidR="00066401">
              <w:rPr>
                <w:noProof/>
                <w:webHidden/>
              </w:rPr>
            </w:r>
            <w:r w:rsidR="00066401">
              <w:rPr>
                <w:noProof/>
                <w:webHidden/>
              </w:rPr>
              <w:fldChar w:fldCharType="separate"/>
            </w:r>
            <w:r w:rsidR="00066401">
              <w:rPr>
                <w:noProof/>
                <w:webHidden/>
              </w:rPr>
              <w:t>16</w:t>
            </w:r>
            <w:r w:rsidR="00066401">
              <w:rPr>
                <w:noProof/>
                <w:webHidden/>
              </w:rPr>
              <w:fldChar w:fldCharType="end"/>
            </w:r>
          </w:hyperlink>
        </w:p>
        <w:p w14:paraId="13A6D14A" w14:textId="2FDCBD6A" w:rsidR="00066401" w:rsidRDefault="00CF7F6D">
          <w:pPr>
            <w:pStyle w:val="TOC1"/>
            <w:tabs>
              <w:tab w:val="right" w:leader="dot" w:pos="9016"/>
            </w:tabs>
            <w:rPr>
              <w:noProof/>
            </w:rPr>
          </w:pPr>
          <w:hyperlink w:anchor="_Toc66393868" w:history="1">
            <w:r w:rsidR="00066401" w:rsidRPr="0077128E">
              <w:rPr>
                <w:rStyle w:val="Hyperlink"/>
                <w:noProof/>
              </w:rPr>
              <w:t>References</w:t>
            </w:r>
            <w:r w:rsidR="00066401">
              <w:rPr>
                <w:noProof/>
                <w:webHidden/>
              </w:rPr>
              <w:tab/>
            </w:r>
            <w:r w:rsidR="00066401">
              <w:rPr>
                <w:noProof/>
                <w:webHidden/>
              </w:rPr>
              <w:fldChar w:fldCharType="begin"/>
            </w:r>
            <w:r w:rsidR="00066401">
              <w:rPr>
                <w:noProof/>
                <w:webHidden/>
              </w:rPr>
              <w:instrText xml:space="preserve"> PAGEREF _Toc66393868 \h </w:instrText>
            </w:r>
            <w:r w:rsidR="00066401">
              <w:rPr>
                <w:noProof/>
                <w:webHidden/>
              </w:rPr>
            </w:r>
            <w:r w:rsidR="00066401">
              <w:rPr>
                <w:noProof/>
                <w:webHidden/>
              </w:rPr>
              <w:fldChar w:fldCharType="separate"/>
            </w:r>
            <w:r w:rsidR="00066401">
              <w:rPr>
                <w:noProof/>
                <w:webHidden/>
              </w:rPr>
              <w:t>17</w:t>
            </w:r>
            <w:r w:rsidR="00066401">
              <w:rPr>
                <w:noProof/>
                <w:webHidden/>
              </w:rPr>
              <w:fldChar w:fldCharType="end"/>
            </w:r>
          </w:hyperlink>
        </w:p>
        <w:p w14:paraId="514E1D13" w14:textId="486DDB54" w:rsidR="00066401" w:rsidRDefault="00066401">
          <w:r>
            <w:rPr>
              <w:b/>
              <w:bCs/>
              <w:noProof/>
            </w:rPr>
            <w:fldChar w:fldCharType="end"/>
          </w:r>
        </w:p>
      </w:sdtContent>
    </w:sdt>
    <w:p w14:paraId="1CF84448" w14:textId="3D7A172F" w:rsidR="00736AFF" w:rsidRDefault="00736AFF">
      <w:pPr>
        <w:rPr>
          <w:rFonts w:asciiTheme="majorHAnsi" w:eastAsiaTheme="majorEastAsia" w:hAnsiTheme="majorHAnsi" w:cstheme="majorBidi"/>
          <w:b/>
          <w:sz w:val="40"/>
          <w:szCs w:val="32"/>
        </w:rPr>
      </w:pPr>
    </w:p>
    <w:p w14:paraId="19D24D91" w14:textId="77777777" w:rsidR="00066401" w:rsidRDefault="00066401">
      <w:pPr>
        <w:rPr>
          <w:rFonts w:asciiTheme="majorHAnsi" w:eastAsiaTheme="majorEastAsia" w:hAnsiTheme="majorHAnsi" w:cstheme="majorBidi"/>
          <w:b/>
          <w:sz w:val="40"/>
          <w:szCs w:val="32"/>
        </w:rPr>
      </w:pPr>
      <w:bookmarkStart w:id="0" w:name="_Toc66393858"/>
      <w:r>
        <w:br w:type="page"/>
      </w:r>
    </w:p>
    <w:p w14:paraId="0A800391" w14:textId="602580FD" w:rsidR="00A0442A" w:rsidRDefault="00015D59" w:rsidP="00015D59">
      <w:pPr>
        <w:pStyle w:val="Heading1"/>
      </w:pPr>
      <w:r>
        <w:lastRenderedPageBreak/>
        <w:t xml:space="preserve">Screenshots </w:t>
      </w:r>
      <w:r w:rsidR="009D37C5">
        <w:t>Worksheet 1</w:t>
      </w:r>
      <w:bookmarkEnd w:id="0"/>
    </w:p>
    <w:p w14:paraId="606B37A8" w14:textId="3A4CEB4B" w:rsidR="00CE3920" w:rsidRPr="00CE3920" w:rsidRDefault="00CE3920" w:rsidP="00CE3920">
      <w:pPr>
        <w:pStyle w:val="Heading2"/>
      </w:pPr>
      <w:bookmarkStart w:id="1" w:name="_Toc66393859"/>
      <w:r>
        <w:t>Task1</w:t>
      </w:r>
      <w:bookmarkEnd w:id="1"/>
    </w:p>
    <w:p w14:paraId="20993F9E" w14:textId="4E565889" w:rsidR="00015D59" w:rsidRDefault="00015D59" w:rsidP="00015D59">
      <w:r>
        <w:rPr>
          <w:noProof/>
        </w:rPr>
        <w:drawing>
          <wp:inline distT="0" distB="0" distL="0" distR="0" wp14:anchorId="1618E12C" wp14:editId="4ADE5457">
            <wp:extent cx="5731510" cy="19411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941195"/>
                    </a:xfrm>
                    <a:prstGeom prst="rect">
                      <a:avLst/>
                    </a:prstGeom>
                  </pic:spPr>
                </pic:pic>
              </a:graphicData>
            </a:graphic>
          </wp:inline>
        </w:drawing>
      </w:r>
    </w:p>
    <w:p w14:paraId="618F4BD2" w14:textId="668D8168" w:rsidR="00015D59" w:rsidRDefault="00015D59" w:rsidP="009D37C5">
      <w:pPr>
        <w:pStyle w:val="NoSpacing"/>
      </w:pPr>
      <w:r>
        <w:t>Both Servers are created using the correct instructions from the worksheet.</w:t>
      </w:r>
    </w:p>
    <w:p w14:paraId="3525EDB8" w14:textId="761DFA00" w:rsidR="00520FE8" w:rsidRDefault="00520FE8" w:rsidP="00015D59">
      <w:r>
        <w:rPr>
          <w:noProof/>
        </w:rPr>
        <w:drawing>
          <wp:inline distT="0" distB="0" distL="0" distR="0" wp14:anchorId="6BAC81BE" wp14:editId="3464DBB4">
            <wp:extent cx="5731510" cy="16510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651000"/>
                    </a:xfrm>
                    <a:prstGeom prst="rect">
                      <a:avLst/>
                    </a:prstGeom>
                  </pic:spPr>
                </pic:pic>
              </a:graphicData>
            </a:graphic>
          </wp:inline>
        </w:drawing>
      </w:r>
    </w:p>
    <w:p w14:paraId="770CC490" w14:textId="71FDF0C4" w:rsidR="001D4DF3" w:rsidRDefault="001D4DF3" w:rsidP="00015D59">
      <w:r>
        <w:t xml:space="preserve">Installed the files needed </w:t>
      </w:r>
      <w:r w:rsidR="000A18C7">
        <w:t>to undertake this task.</w:t>
      </w:r>
    </w:p>
    <w:p w14:paraId="38D5938C" w14:textId="6B5D054D" w:rsidR="001D4DF3" w:rsidRDefault="001D4DF3" w:rsidP="00015D59">
      <w:r>
        <w:rPr>
          <w:noProof/>
        </w:rPr>
        <w:drawing>
          <wp:inline distT="0" distB="0" distL="0" distR="0" wp14:anchorId="3591CABB" wp14:editId="793D2A0D">
            <wp:extent cx="5731510" cy="29813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81325"/>
                    </a:xfrm>
                    <a:prstGeom prst="rect">
                      <a:avLst/>
                    </a:prstGeom>
                  </pic:spPr>
                </pic:pic>
              </a:graphicData>
            </a:graphic>
          </wp:inline>
        </w:drawing>
      </w:r>
    </w:p>
    <w:p w14:paraId="6AA14020" w14:textId="45B5FED4" w:rsidR="001D4DF3" w:rsidRDefault="001D4DF3" w:rsidP="00015D59">
      <w:r>
        <w:t xml:space="preserve">Setting up the Server using the correct files </w:t>
      </w:r>
      <w:r w:rsidR="000A18C7">
        <w:t>and instructions.</w:t>
      </w:r>
    </w:p>
    <w:p w14:paraId="4CE64D09" w14:textId="77777777" w:rsidR="001D4DF3" w:rsidRDefault="001D4DF3" w:rsidP="00015D59"/>
    <w:p w14:paraId="30FE270F" w14:textId="704037FA" w:rsidR="00520FE8" w:rsidRDefault="00520FE8" w:rsidP="00015D59">
      <w:r>
        <w:rPr>
          <w:noProof/>
        </w:rPr>
        <w:lastRenderedPageBreak/>
        <w:drawing>
          <wp:inline distT="0" distB="0" distL="0" distR="0" wp14:anchorId="2C5D3ED0" wp14:editId="131FE6FF">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AB05FD0" w14:textId="08B7A08E" w:rsidR="001D4DF3" w:rsidRDefault="001D4DF3" w:rsidP="00015D59">
      <w:r>
        <w:t>Setting up the server and giving it the correct password</w:t>
      </w:r>
      <w:r w:rsidR="000A18C7">
        <w:t>, making sure it starts up correctly.</w:t>
      </w:r>
    </w:p>
    <w:p w14:paraId="15E4FA6D" w14:textId="0C67E711" w:rsidR="00CE3920" w:rsidRDefault="00CE3920" w:rsidP="00015D59"/>
    <w:p w14:paraId="0AC054E4" w14:textId="77777777" w:rsidR="00770F54" w:rsidRDefault="00770F54">
      <w:pPr>
        <w:rPr>
          <w:rFonts w:asciiTheme="majorHAnsi" w:eastAsiaTheme="majorEastAsia" w:hAnsiTheme="majorHAnsi" w:cstheme="majorBidi"/>
          <w:b/>
          <w:color w:val="2F5496" w:themeColor="accent1" w:themeShade="BF"/>
          <w:sz w:val="28"/>
          <w:szCs w:val="26"/>
        </w:rPr>
      </w:pPr>
      <w:r>
        <w:br w:type="page"/>
      </w:r>
    </w:p>
    <w:p w14:paraId="091824E3" w14:textId="37531E5B" w:rsidR="00CE3920" w:rsidRDefault="00CE3920" w:rsidP="00CE3920">
      <w:pPr>
        <w:pStyle w:val="Heading2"/>
      </w:pPr>
      <w:bookmarkStart w:id="2" w:name="_Toc66393860"/>
      <w:r>
        <w:lastRenderedPageBreak/>
        <w:t>Task 2</w:t>
      </w:r>
      <w:bookmarkEnd w:id="2"/>
      <w:r>
        <w:t xml:space="preserve"> </w:t>
      </w:r>
    </w:p>
    <w:p w14:paraId="48A85245" w14:textId="1DC9EDA1" w:rsidR="00770F54" w:rsidRDefault="00F720BC" w:rsidP="00D524ED">
      <w:pPr>
        <w:pStyle w:val="Heading3"/>
      </w:pPr>
      <w:bookmarkStart w:id="3" w:name="_Toc66393861"/>
      <w:r>
        <w:t xml:space="preserve">Server 1 </w:t>
      </w:r>
      <w:r w:rsidR="00D524ED">
        <w:t>&amp; Client 1</w:t>
      </w:r>
      <w:bookmarkEnd w:id="3"/>
    </w:p>
    <w:p w14:paraId="61157778" w14:textId="4985CF4C" w:rsidR="00770F54" w:rsidRDefault="00770F54" w:rsidP="00770F54">
      <w:r>
        <w:rPr>
          <w:noProof/>
        </w:rPr>
        <w:drawing>
          <wp:inline distT="0" distB="0" distL="0" distR="0" wp14:anchorId="143DDC58" wp14:editId="14A643DA">
            <wp:extent cx="5731510" cy="31476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47695"/>
                    </a:xfrm>
                    <a:prstGeom prst="rect">
                      <a:avLst/>
                    </a:prstGeom>
                  </pic:spPr>
                </pic:pic>
              </a:graphicData>
            </a:graphic>
          </wp:inline>
        </w:drawing>
      </w:r>
    </w:p>
    <w:p w14:paraId="2D6E6CEE" w14:textId="18AA2324" w:rsidR="00770F54" w:rsidRDefault="00770F54" w:rsidP="00770F54">
      <w:r>
        <w:t>The first section of Part 2 was to change Network settings.</w:t>
      </w:r>
    </w:p>
    <w:p w14:paraId="55B98C6E" w14:textId="4D26C574" w:rsidR="00770F54" w:rsidRDefault="00770F54" w:rsidP="00770F54">
      <w:r>
        <w:rPr>
          <w:noProof/>
        </w:rPr>
        <w:drawing>
          <wp:inline distT="0" distB="0" distL="0" distR="0" wp14:anchorId="7E853196" wp14:editId="36E01231">
            <wp:extent cx="5731510" cy="430403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04030"/>
                    </a:xfrm>
                    <a:prstGeom prst="rect">
                      <a:avLst/>
                    </a:prstGeom>
                  </pic:spPr>
                </pic:pic>
              </a:graphicData>
            </a:graphic>
          </wp:inline>
        </w:drawing>
      </w:r>
    </w:p>
    <w:p w14:paraId="6371E34E" w14:textId="007EA69B" w:rsidR="00770F54" w:rsidRDefault="00770F54" w:rsidP="00770F54">
      <w:r>
        <w:t>Was then asked to start up the server 1, and go into settings to change a name of a connection</w:t>
      </w:r>
    </w:p>
    <w:p w14:paraId="15CA271B" w14:textId="4D54F0BF" w:rsidR="00F313B3" w:rsidRDefault="00F313B3" w:rsidP="00770F54">
      <w:r>
        <w:rPr>
          <w:noProof/>
        </w:rPr>
        <w:lastRenderedPageBreak/>
        <w:drawing>
          <wp:inline distT="0" distB="0" distL="0" distR="0" wp14:anchorId="131BE6D8" wp14:editId="3FCA420E">
            <wp:extent cx="5731510" cy="43237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323715"/>
                    </a:xfrm>
                    <a:prstGeom prst="rect">
                      <a:avLst/>
                    </a:prstGeom>
                  </pic:spPr>
                </pic:pic>
              </a:graphicData>
            </a:graphic>
          </wp:inline>
        </w:drawing>
      </w:r>
    </w:p>
    <w:p w14:paraId="4EA4AB2C" w14:textId="7386A510" w:rsidR="00F313B3" w:rsidRDefault="00F313B3" w:rsidP="00770F54">
      <w:r>
        <w:t>Then was asked to alter IP address in the “Internet Protocol Version 4”</w:t>
      </w:r>
    </w:p>
    <w:p w14:paraId="0F774B7B" w14:textId="0F2711E9" w:rsidR="00F313B3" w:rsidRDefault="00F313B3" w:rsidP="00770F54">
      <w:r>
        <w:rPr>
          <w:noProof/>
        </w:rPr>
        <w:drawing>
          <wp:inline distT="0" distB="0" distL="0" distR="0" wp14:anchorId="118CC8C0" wp14:editId="5F385523">
            <wp:extent cx="5731510" cy="33039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303905"/>
                    </a:xfrm>
                    <a:prstGeom prst="rect">
                      <a:avLst/>
                    </a:prstGeom>
                  </pic:spPr>
                </pic:pic>
              </a:graphicData>
            </a:graphic>
          </wp:inline>
        </w:drawing>
      </w:r>
    </w:p>
    <w:p w14:paraId="68E6C43A" w14:textId="0CD6A71A" w:rsidR="00F313B3" w:rsidRDefault="00F313B3" w:rsidP="00770F54">
      <w:r>
        <w:t>Was asked to repeat the steps in with going into server 1 settings and enabling the adapter 2 and filling in the correct information.</w:t>
      </w:r>
    </w:p>
    <w:p w14:paraId="21D5426D" w14:textId="0D6208FF" w:rsidR="00F313B3" w:rsidRDefault="00F313B3" w:rsidP="00770F54"/>
    <w:p w14:paraId="04FFD75D" w14:textId="77ADA6AA" w:rsidR="00F313B3" w:rsidRDefault="00F313B3" w:rsidP="00770F54">
      <w:r>
        <w:rPr>
          <w:noProof/>
        </w:rPr>
        <w:lastRenderedPageBreak/>
        <w:drawing>
          <wp:inline distT="0" distB="0" distL="0" distR="0" wp14:anchorId="4ED409D0" wp14:editId="215C9430">
            <wp:extent cx="5731510" cy="42894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89425"/>
                    </a:xfrm>
                    <a:prstGeom prst="rect">
                      <a:avLst/>
                    </a:prstGeom>
                  </pic:spPr>
                </pic:pic>
              </a:graphicData>
            </a:graphic>
          </wp:inline>
        </w:drawing>
      </w:r>
    </w:p>
    <w:p w14:paraId="5BDFAE8F" w14:textId="292DB2E7" w:rsidR="00F313B3" w:rsidRDefault="00F313B3" w:rsidP="00770F54">
      <w:r>
        <w:t>The next step was to carry out the same tasks to before, which intends to log on to Server 1 rename the connection to “PrivateNet1”</w:t>
      </w:r>
    </w:p>
    <w:p w14:paraId="08D9DAE9" w14:textId="2CFC9ACD" w:rsidR="001825C1" w:rsidRDefault="001825C1" w:rsidP="00770F54">
      <w:r>
        <w:rPr>
          <w:noProof/>
        </w:rPr>
        <w:drawing>
          <wp:inline distT="0" distB="0" distL="0" distR="0" wp14:anchorId="54534C88" wp14:editId="52F21AD7">
            <wp:extent cx="4659180" cy="3495675"/>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66600" cy="3501242"/>
                    </a:xfrm>
                    <a:prstGeom prst="rect">
                      <a:avLst/>
                    </a:prstGeom>
                  </pic:spPr>
                </pic:pic>
              </a:graphicData>
            </a:graphic>
          </wp:inline>
        </w:drawing>
      </w:r>
    </w:p>
    <w:p w14:paraId="71CB6524" w14:textId="6D6E41F0" w:rsidR="001825C1" w:rsidRDefault="001825C1" w:rsidP="00770F54">
      <w:r>
        <w:t>The next step was to head into “PrivateNet1” properties and alter the IP address.</w:t>
      </w:r>
    </w:p>
    <w:p w14:paraId="39E48302" w14:textId="7D878553" w:rsidR="001825C1" w:rsidRDefault="001825C1" w:rsidP="00770F54">
      <w:r>
        <w:rPr>
          <w:noProof/>
        </w:rPr>
        <w:lastRenderedPageBreak/>
        <w:drawing>
          <wp:inline distT="0" distB="0" distL="0" distR="0" wp14:anchorId="52DF5E79" wp14:editId="1B2E8969">
            <wp:extent cx="5131752" cy="38576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61385" cy="3879901"/>
                    </a:xfrm>
                    <a:prstGeom prst="rect">
                      <a:avLst/>
                    </a:prstGeom>
                  </pic:spPr>
                </pic:pic>
              </a:graphicData>
            </a:graphic>
          </wp:inline>
        </w:drawing>
      </w:r>
    </w:p>
    <w:p w14:paraId="5312BCDC" w14:textId="04538B55" w:rsidR="001825C1" w:rsidRDefault="001825C1" w:rsidP="00770F54">
      <w:r>
        <w:t>The next step was to start the client 1 machine and rename the connection to “PrivateNet1” like before next is the IP address.</w:t>
      </w:r>
    </w:p>
    <w:p w14:paraId="0318BABF" w14:textId="6FE87DF3" w:rsidR="001825C1" w:rsidRDefault="001825C1" w:rsidP="00770F54">
      <w:r>
        <w:rPr>
          <w:noProof/>
        </w:rPr>
        <w:drawing>
          <wp:inline distT="0" distB="0" distL="0" distR="0" wp14:anchorId="6388F280" wp14:editId="54E59CFE">
            <wp:extent cx="5009708" cy="378142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078340" cy="3833229"/>
                    </a:xfrm>
                    <a:prstGeom prst="rect">
                      <a:avLst/>
                    </a:prstGeom>
                  </pic:spPr>
                </pic:pic>
              </a:graphicData>
            </a:graphic>
          </wp:inline>
        </w:drawing>
      </w:r>
    </w:p>
    <w:p w14:paraId="4534D7E7" w14:textId="03E18E55" w:rsidR="001825C1" w:rsidRDefault="00F720BC" w:rsidP="00F720BC">
      <w:pPr>
        <w:pStyle w:val="NoSpacing"/>
      </w:pPr>
      <w:r>
        <w:t>This step like mentioned before, was to alter the IP address, as you can see from above 192.168.100.2” was entered. This connection establishes a complete connection to adapter 2 which is on server 1.</w:t>
      </w:r>
    </w:p>
    <w:p w14:paraId="056018BA" w14:textId="154C8A89" w:rsidR="001825C1" w:rsidRDefault="00D524ED" w:rsidP="00D524ED">
      <w:pPr>
        <w:pStyle w:val="Heading3"/>
      </w:pPr>
      <w:bookmarkStart w:id="4" w:name="_Toc66393862"/>
      <w:r>
        <w:lastRenderedPageBreak/>
        <w:t>Server 2 &amp; Client 2</w:t>
      </w:r>
      <w:bookmarkEnd w:id="4"/>
    </w:p>
    <w:p w14:paraId="346B663D" w14:textId="4CE51D7D" w:rsidR="00D524ED" w:rsidRPr="00D524ED" w:rsidRDefault="00D524ED" w:rsidP="00D524ED">
      <w:r>
        <w:rPr>
          <w:noProof/>
        </w:rPr>
        <w:drawing>
          <wp:inline distT="0" distB="0" distL="0" distR="0" wp14:anchorId="0CA90F91" wp14:editId="566CDCA0">
            <wp:extent cx="5731510" cy="298259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982595"/>
                    </a:xfrm>
                    <a:prstGeom prst="rect">
                      <a:avLst/>
                    </a:prstGeom>
                  </pic:spPr>
                </pic:pic>
              </a:graphicData>
            </a:graphic>
          </wp:inline>
        </w:drawing>
      </w:r>
    </w:p>
    <w:p w14:paraId="40D6D38C" w14:textId="66353352" w:rsidR="001825C1" w:rsidRDefault="00D524ED" w:rsidP="00770F54">
      <w:r>
        <w:t>Changing Server 2’s Adaptor to “Internal Network” and changing them to “</w:t>
      </w:r>
      <w:proofErr w:type="spellStart"/>
      <w:r>
        <w:t>PublicNet</w:t>
      </w:r>
      <w:proofErr w:type="spellEnd"/>
      <w:r>
        <w:t>”</w:t>
      </w:r>
    </w:p>
    <w:p w14:paraId="21FEC24F" w14:textId="6143B05C" w:rsidR="00D524ED" w:rsidRDefault="00D524ED" w:rsidP="00770F54">
      <w:r>
        <w:rPr>
          <w:noProof/>
        </w:rPr>
        <w:drawing>
          <wp:inline distT="0" distB="0" distL="0" distR="0" wp14:anchorId="540AD7AF" wp14:editId="6A588719">
            <wp:extent cx="5731510" cy="428117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281170"/>
                    </a:xfrm>
                    <a:prstGeom prst="rect">
                      <a:avLst/>
                    </a:prstGeom>
                  </pic:spPr>
                </pic:pic>
              </a:graphicData>
            </a:graphic>
          </wp:inline>
        </w:drawing>
      </w:r>
    </w:p>
    <w:p w14:paraId="7CD190EF" w14:textId="1F542C4F" w:rsidR="00D524ED" w:rsidRDefault="00D524ED" w:rsidP="00770F54">
      <w:r>
        <w:t>Next was to change the connections name physically on the Machine to “</w:t>
      </w:r>
      <w:proofErr w:type="spellStart"/>
      <w:r>
        <w:t>PublicNet</w:t>
      </w:r>
      <w:proofErr w:type="spellEnd"/>
      <w:r>
        <w:t xml:space="preserve">” </w:t>
      </w:r>
    </w:p>
    <w:p w14:paraId="7B34856C" w14:textId="28EF7F51" w:rsidR="00D524ED" w:rsidRDefault="00D524ED" w:rsidP="00770F54"/>
    <w:p w14:paraId="06F3FC4E" w14:textId="5922E073" w:rsidR="00D524ED" w:rsidRDefault="00D524ED" w:rsidP="00770F54"/>
    <w:p w14:paraId="2A098ABF" w14:textId="4A94372C" w:rsidR="00D524ED" w:rsidRDefault="00D524ED" w:rsidP="00770F54">
      <w:r>
        <w:rPr>
          <w:noProof/>
        </w:rPr>
        <w:lastRenderedPageBreak/>
        <w:drawing>
          <wp:inline distT="0" distB="0" distL="0" distR="0" wp14:anchorId="0B898E60" wp14:editId="2C90D04F">
            <wp:extent cx="5731510" cy="429577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295775"/>
                    </a:xfrm>
                    <a:prstGeom prst="rect">
                      <a:avLst/>
                    </a:prstGeom>
                  </pic:spPr>
                </pic:pic>
              </a:graphicData>
            </a:graphic>
          </wp:inline>
        </w:drawing>
      </w:r>
    </w:p>
    <w:p w14:paraId="33156FF9" w14:textId="3E710D39" w:rsidR="00D524ED" w:rsidRDefault="00D524ED" w:rsidP="00770F54">
      <w:r>
        <w:t xml:space="preserve">Next step then was to go into connection and change the IP address </w:t>
      </w:r>
      <w:r w:rsidR="005642ED">
        <w:t>to “192.168.1.101”, after that was to ensure the settings had been done, and then shut down the machine to start adapter 2.</w:t>
      </w:r>
    </w:p>
    <w:p w14:paraId="02A55357" w14:textId="16D859BC" w:rsidR="005642ED" w:rsidRDefault="005642ED" w:rsidP="00770F54">
      <w:r>
        <w:rPr>
          <w:noProof/>
        </w:rPr>
        <w:drawing>
          <wp:inline distT="0" distB="0" distL="0" distR="0" wp14:anchorId="367B9DCC" wp14:editId="0DCD44E2">
            <wp:extent cx="5731510" cy="2932430"/>
            <wp:effectExtent l="0" t="0" r="254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32430"/>
                    </a:xfrm>
                    <a:prstGeom prst="rect">
                      <a:avLst/>
                    </a:prstGeom>
                  </pic:spPr>
                </pic:pic>
              </a:graphicData>
            </a:graphic>
          </wp:inline>
        </w:drawing>
      </w:r>
    </w:p>
    <w:p w14:paraId="04F74DA7" w14:textId="740CAE43" w:rsidR="005642ED" w:rsidRDefault="005642ED" w:rsidP="00770F54">
      <w:r>
        <w:t xml:space="preserve">Next step was </w:t>
      </w:r>
      <w:r w:rsidR="002021BE">
        <w:t xml:space="preserve">to </w:t>
      </w:r>
      <w:r>
        <w:t>establish server 2’s next adapter which was #2, again had to change the attached to “Internal Network” and rename it “PrivateNet2”</w:t>
      </w:r>
    </w:p>
    <w:p w14:paraId="41D2C5B4" w14:textId="1D4364B2" w:rsidR="005642ED" w:rsidRDefault="005642ED" w:rsidP="00770F54">
      <w:r>
        <w:rPr>
          <w:noProof/>
        </w:rPr>
        <w:lastRenderedPageBreak/>
        <w:drawing>
          <wp:inline distT="0" distB="0" distL="0" distR="0" wp14:anchorId="121A0614" wp14:editId="1FA54B46">
            <wp:extent cx="5217371" cy="392430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27980" cy="3932280"/>
                    </a:xfrm>
                    <a:prstGeom prst="rect">
                      <a:avLst/>
                    </a:prstGeom>
                  </pic:spPr>
                </pic:pic>
              </a:graphicData>
            </a:graphic>
          </wp:inline>
        </w:drawing>
      </w:r>
    </w:p>
    <w:p w14:paraId="3D7AC11A" w14:textId="386033BB" w:rsidR="005642ED" w:rsidRDefault="005642ED" w:rsidP="00770F54">
      <w:r>
        <w:t>Same thing again, which was start Server 2, and change the connection name physically to “PrivateNet2”. Next step is to change the IP</w:t>
      </w:r>
    </w:p>
    <w:p w14:paraId="5DAD6293" w14:textId="234587BD" w:rsidR="005642ED" w:rsidRDefault="005642ED" w:rsidP="00770F54">
      <w:r>
        <w:rPr>
          <w:noProof/>
        </w:rPr>
        <w:drawing>
          <wp:inline distT="0" distB="0" distL="0" distR="0" wp14:anchorId="5DA4EBB4" wp14:editId="09377FE0">
            <wp:extent cx="5276850" cy="396494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53387" cy="4022454"/>
                    </a:xfrm>
                    <a:prstGeom prst="rect">
                      <a:avLst/>
                    </a:prstGeom>
                  </pic:spPr>
                </pic:pic>
              </a:graphicData>
            </a:graphic>
          </wp:inline>
        </w:drawing>
      </w:r>
    </w:p>
    <w:p w14:paraId="3D7516D5" w14:textId="1B84A78C" w:rsidR="005642ED" w:rsidRDefault="005642ED" w:rsidP="00770F54">
      <w:r>
        <w:t>The next step was to head into the properties and change the Ip address to “192.168.101.1</w:t>
      </w:r>
    </w:p>
    <w:p w14:paraId="2998CE75" w14:textId="6706394F" w:rsidR="00D524ED" w:rsidRDefault="005642ED" w:rsidP="00770F54">
      <w:r>
        <w:rPr>
          <w:noProof/>
        </w:rPr>
        <w:lastRenderedPageBreak/>
        <w:drawing>
          <wp:inline distT="0" distB="0" distL="0" distR="0" wp14:anchorId="36875784" wp14:editId="029FDD29">
            <wp:extent cx="4921714" cy="37242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936351" cy="3735351"/>
                    </a:xfrm>
                    <a:prstGeom prst="rect">
                      <a:avLst/>
                    </a:prstGeom>
                  </pic:spPr>
                </pic:pic>
              </a:graphicData>
            </a:graphic>
          </wp:inline>
        </w:drawing>
      </w:r>
    </w:p>
    <w:p w14:paraId="74D180E2" w14:textId="53658388" w:rsidR="005642ED" w:rsidRDefault="005642ED" w:rsidP="00770F54">
      <w:r>
        <w:t xml:space="preserve">Next was to start up client </w:t>
      </w:r>
      <w:r w:rsidR="004673E9">
        <w:t>2 and</w:t>
      </w:r>
      <w:r>
        <w:t xml:space="preserve"> ensure that there was </w:t>
      </w:r>
      <w:r w:rsidR="004673E9">
        <w:t>a connection between the client and the server. After logging on and going through the settings there was a connection but had to rename it to the appropriate name “PrivateNet2”. Next is the IP Address</w:t>
      </w:r>
    </w:p>
    <w:p w14:paraId="7873E307" w14:textId="1E351231" w:rsidR="004673E9" w:rsidRDefault="004673E9" w:rsidP="00770F54">
      <w:r>
        <w:rPr>
          <w:noProof/>
        </w:rPr>
        <w:drawing>
          <wp:inline distT="0" distB="0" distL="0" distR="0" wp14:anchorId="55E3FD55" wp14:editId="236CC101">
            <wp:extent cx="4905375" cy="3688541"/>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31894" cy="3708481"/>
                    </a:xfrm>
                    <a:prstGeom prst="rect">
                      <a:avLst/>
                    </a:prstGeom>
                  </pic:spPr>
                </pic:pic>
              </a:graphicData>
            </a:graphic>
          </wp:inline>
        </w:drawing>
      </w:r>
    </w:p>
    <w:p w14:paraId="75079892" w14:textId="0A0FA15A" w:rsidR="004673E9" w:rsidRDefault="004673E9" w:rsidP="00770F54">
      <w:r>
        <w:t xml:space="preserve">The next step was to go into the connection and alter the IP Address to “192.168.101.2” after doing this, Sever 2 and Client 2 should have strong connection to each other. </w:t>
      </w:r>
    </w:p>
    <w:p w14:paraId="72BCB506" w14:textId="1A820159" w:rsidR="00970ACA" w:rsidRDefault="004673E9" w:rsidP="004673E9">
      <w:pPr>
        <w:pStyle w:val="Heading2"/>
      </w:pPr>
      <w:bookmarkStart w:id="5" w:name="_Toc66393863"/>
      <w:r>
        <w:lastRenderedPageBreak/>
        <w:t xml:space="preserve">Ensuring Firewall is Off </w:t>
      </w:r>
      <w:r w:rsidR="00695199">
        <w:t>(Server 1 &amp; Client 1)</w:t>
      </w:r>
      <w:bookmarkEnd w:id="5"/>
    </w:p>
    <w:p w14:paraId="3C6876C7" w14:textId="77777777" w:rsidR="00970ACA" w:rsidRDefault="00970ACA" w:rsidP="00970ACA">
      <w:pPr>
        <w:pStyle w:val="NoSpacing"/>
      </w:pPr>
      <w:r>
        <w:rPr>
          <w:noProof/>
        </w:rPr>
        <w:drawing>
          <wp:inline distT="0" distB="0" distL="0" distR="0" wp14:anchorId="38DE5F7F" wp14:editId="4091439F">
            <wp:extent cx="4953000" cy="3749046"/>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972668" cy="3763933"/>
                    </a:xfrm>
                    <a:prstGeom prst="rect">
                      <a:avLst/>
                    </a:prstGeom>
                  </pic:spPr>
                </pic:pic>
              </a:graphicData>
            </a:graphic>
          </wp:inline>
        </w:drawing>
      </w:r>
    </w:p>
    <w:p w14:paraId="1B288772" w14:textId="77777777" w:rsidR="00970ACA" w:rsidRDefault="00970ACA" w:rsidP="00970ACA">
      <w:pPr>
        <w:pStyle w:val="NoSpacing"/>
      </w:pPr>
      <w:r>
        <w:t>First “Server1” was checked, after going through the settings and finding the security section, and then navigating towards firewall, both private and public firewalls were enabled, now both have been changed to off. Next is to check “Client1”.</w:t>
      </w:r>
    </w:p>
    <w:p w14:paraId="596CB525" w14:textId="77777777" w:rsidR="00970ACA" w:rsidRDefault="00970ACA" w:rsidP="00970ACA">
      <w:pPr>
        <w:pStyle w:val="NoSpacing"/>
      </w:pPr>
    </w:p>
    <w:p w14:paraId="502DCF0D" w14:textId="77777777" w:rsidR="00970ACA" w:rsidRDefault="00970ACA" w:rsidP="00970ACA">
      <w:pPr>
        <w:pStyle w:val="NoSpacing"/>
      </w:pPr>
      <w:r>
        <w:rPr>
          <w:noProof/>
        </w:rPr>
        <w:drawing>
          <wp:inline distT="0" distB="0" distL="0" distR="0" wp14:anchorId="42F0ADBD" wp14:editId="477B8FC5">
            <wp:extent cx="5038725" cy="379942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080375" cy="3830826"/>
                    </a:xfrm>
                    <a:prstGeom prst="rect">
                      <a:avLst/>
                    </a:prstGeom>
                  </pic:spPr>
                </pic:pic>
              </a:graphicData>
            </a:graphic>
          </wp:inline>
        </w:drawing>
      </w:r>
    </w:p>
    <w:p w14:paraId="14ADBB56" w14:textId="1AEFDD0E" w:rsidR="004673E9" w:rsidRDefault="00970ACA" w:rsidP="00970ACA">
      <w:pPr>
        <w:pStyle w:val="NoSpacing"/>
      </w:pPr>
      <w:r>
        <w:t>The same thing happened with “Client1” Navigated through the setting, and finally arrived at the firewall and both were enabled and altered it to disabled.</w:t>
      </w:r>
      <w:r w:rsidR="004673E9">
        <w:br w:type="page"/>
      </w:r>
    </w:p>
    <w:p w14:paraId="11F89F9A" w14:textId="10153737" w:rsidR="004673E9" w:rsidRDefault="00970ACA" w:rsidP="00A84AFD">
      <w:pPr>
        <w:pStyle w:val="Heading2"/>
      </w:pPr>
      <w:bookmarkStart w:id="6" w:name="_Toc66393864"/>
      <w:r>
        <w:lastRenderedPageBreak/>
        <w:t>Ping with Server 1 &amp; Client 1</w:t>
      </w:r>
      <w:bookmarkEnd w:id="6"/>
    </w:p>
    <w:p w14:paraId="18F3F021" w14:textId="1C122A0F" w:rsidR="00A84AFD" w:rsidRDefault="00A84AFD" w:rsidP="00A84AFD">
      <w:r>
        <w:rPr>
          <w:noProof/>
        </w:rPr>
        <w:drawing>
          <wp:inline distT="0" distB="0" distL="0" distR="0" wp14:anchorId="19B4D48F" wp14:editId="144100C7">
            <wp:extent cx="5731510" cy="3028315"/>
            <wp:effectExtent l="0" t="0" r="254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028315"/>
                    </a:xfrm>
                    <a:prstGeom prst="rect">
                      <a:avLst/>
                    </a:prstGeom>
                  </pic:spPr>
                </pic:pic>
              </a:graphicData>
            </a:graphic>
          </wp:inline>
        </w:drawing>
      </w:r>
    </w:p>
    <w:p w14:paraId="7FE44914" w14:textId="3BFCB8C9" w:rsidR="00695199" w:rsidRDefault="00695199" w:rsidP="00A84AFD">
      <w:r>
        <w:t>This is the outcome of the ping between Server 1 and client 1, at the bottom it states that 4 was sent and 4 was received, with 0 as the loss, which entails the ping was successful.</w:t>
      </w:r>
    </w:p>
    <w:p w14:paraId="6949C013" w14:textId="77777777" w:rsidR="00695199" w:rsidRDefault="00695199">
      <w:r>
        <w:br w:type="page"/>
      </w:r>
    </w:p>
    <w:p w14:paraId="208E2E48" w14:textId="77777777" w:rsidR="00E2254C" w:rsidRDefault="00E2254C" w:rsidP="00E2254C">
      <w:pPr>
        <w:pStyle w:val="Heading2"/>
      </w:pPr>
      <w:bookmarkStart w:id="7" w:name="_Toc66393865"/>
      <w:r>
        <w:lastRenderedPageBreak/>
        <w:t>Ensuring Firewall is Off (Server 1 &amp; Client 1)</w:t>
      </w:r>
      <w:bookmarkEnd w:id="7"/>
    </w:p>
    <w:p w14:paraId="099244B8" w14:textId="77777777" w:rsidR="00E2254C" w:rsidRDefault="00E2254C" w:rsidP="00E2254C">
      <w:pPr>
        <w:pStyle w:val="NoSpacing"/>
      </w:pPr>
      <w:r>
        <w:rPr>
          <w:noProof/>
        </w:rPr>
        <w:drawing>
          <wp:inline distT="0" distB="0" distL="0" distR="0" wp14:anchorId="4CD050A6" wp14:editId="48E74713">
            <wp:extent cx="4952992" cy="3486150"/>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b="7012"/>
                    <a:stretch/>
                  </pic:blipFill>
                  <pic:spPr bwMode="auto">
                    <a:xfrm>
                      <a:off x="0" y="0"/>
                      <a:ext cx="4972668" cy="3499999"/>
                    </a:xfrm>
                    <a:prstGeom prst="rect">
                      <a:avLst/>
                    </a:prstGeom>
                    <a:ln>
                      <a:noFill/>
                    </a:ln>
                    <a:extLst>
                      <a:ext uri="{53640926-AAD7-44D8-BBD7-CCE9431645EC}">
                        <a14:shadowObscured xmlns:a14="http://schemas.microsoft.com/office/drawing/2010/main"/>
                      </a:ext>
                    </a:extLst>
                  </pic:spPr>
                </pic:pic>
              </a:graphicData>
            </a:graphic>
          </wp:inline>
        </w:drawing>
      </w:r>
    </w:p>
    <w:p w14:paraId="4B630209" w14:textId="27A06F19" w:rsidR="00E2254C" w:rsidRDefault="00E2254C" w:rsidP="00E2254C">
      <w:pPr>
        <w:pStyle w:val="NoSpacing"/>
      </w:pPr>
      <w:r>
        <w:t>First “Server 2” was checked, after going through the settings and finding the security section, and then navigating towards firewall, both private and public firewalls were enabled, now both have been changed to off. Next is to check “Client 2”.</w:t>
      </w:r>
    </w:p>
    <w:p w14:paraId="30520024" w14:textId="77777777" w:rsidR="00E2254C" w:rsidRDefault="00E2254C" w:rsidP="00E2254C">
      <w:pPr>
        <w:pStyle w:val="NoSpacing"/>
      </w:pPr>
    </w:p>
    <w:p w14:paraId="54DC3BFE" w14:textId="77777777" w:rsidR="00E2254C" w:rsidRDefault="00E2254C" w:rsidP="00E2254C">
      <w:pPr>
        <w:pStyle w:val="NoSpacing"/>
      </w:pPr>
      <w:r>
        <w:rPr>
          <w:noProof/>
        </w:rPr>
        <w:drawing>
          <wp:inline distT="0" distB="0" distL="0" distR="0" wp14:anchorId="5DD36A29" wp14:editId="43F9EDB4">
            <wp:extent cx="5038440" cy="35623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b="6234"/>
                    <a:stretch/>
                  </pic:blipFill>
                  <pic:spPr bwMode="auto">
                    <a:xfrm>
                      <a:off x="0" y="0"/>
                      <a:ext cx="5080375" cy="3592000"/>
                    </a:xfrm>
                    <a:prstGeom prst="rect">
                      <a:avLst/>
                    </a:prstGeom>
                    <a:ln>
                      <a:noFill/>
                    </a:ln>
                    <a:extLst>
                      <a:ext uri="{53640926-AAD7-44D8-BBD7-CCE9431645EC}">
                        <a14:shadowObscured xmlns:a14="http://schemas.microsoft.com/office/drawing/2010/main"/>
                      </a:ext>
                    </a:extLst>
                  </pic:spPr>
                </pic:pic>
              </a:graphicData>
            </a:graphic>
          </wp:inline>
        </w:drawing>
      </w:r>
    </w:p>
    <w:p w14:paraId="6F8E2A61" w14:textId="5F39E473" w:rsidR="00695199" w:rsidRDefault="00E2254C" w:rsidP="00E2254C">
      <w:pPr>
        <w:pStyle w:val="NoSpacing"/>
      </w:pPr>
      <w:r>
        <w:t>The same thing happened with “Client 2” Navigated through the setting, and finally arrived at the firewall and both were enabled and altered it to disabled.</w:t>
      </w:r>
    </w:p>
    <w:p w14:paraId="4AFDE8A4" w14:textId="09D2C5C1" w:rsidR="00E2254C" w:rsidRDefault="00E2254C">
      <w:r>
        <w:br w:type="page"/>
      </w:r>
    </w:p>
    <w:p w14:paraId="7600290C" w14:textId="7653C264" w:rsidR="00E2254C" w:rsidRDefault="00E2254C" w:rsidP="00E2254C">
      <w:pPr>
        <w:pStyle w:val="Heading2"/>
      </w:pPr>
      <w:bookmarkStart w:id="8" w:name="_Toc66393866"/>
      <w:r>
        <w:lastRenderedPageBreak/>
        <w:t>Ping with Server 2 &amp; Client 2</w:t>
      </w:r>
      <w:bookmarkEnd w:id="8"/>
      <w:r>
        <w:t xml:space="preserve"> </w:t>
      </w:r>
    </w:p>
    <w:p w14:paraId="06557569" w14:textId="45A39910" w:rsidR="00E2254C" w:rsidRPr="00E2254C" w:rsidRDefault="00E2254C" w:rsidP="00E2254C">
      <w:r>
        <w:rPr>
          <w:noProof/>
        </w:rPr>
        <w:drawing>
          <wp:inline distT="0" distB="0" distL="0" distR="0" wp14:anchorId="3033D9D3" wp14:editId="2EEE2880">
            <wp:extent cx="5731510" cy="3724275"/>
            <wp:effectExtent l="0" t="0" r="254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724275"/>
                    </a:xfrm>
                    <a:prstGeom prst="rect">
                      <a:avLst/>
                    </a:prstGeom>
                  </pic:spPr>
                </pic:pic>
              </a:graphicData>
            </a:graphic>
          </wp:inline>
        </w:drawing>
      </w:r>
    </w:p>
    <w:p w14:paraId="1A89C3CE" w14:textId="68698D2B" w:rsidR="00E2254C" w:rsidRDefault="00E2254C" w:rsidP="00E2254C">
      <w:r>
        <w:t>Again, the outcome of the ping between Server 2 and client 2 is identical with “server 1 and client 1”, at the bottom it states that 4 was sent and 4 was received, with 0 as the loss, which entails the ping was successful.</w:t>
      </w:r>
    </w:p>
    <w:p w14:paraId="75F93F59" w14:textId="36CFF33B" w:rsidR="00162630" w:rsidRDefault="00162630">
      <w:r>
        <w:br w:type="page"/>
      </w:r>
    </w:p>
    <w:p w14:paraId="62B301C9" w14:textId="6811041B" w:rsidR="00E2254C" w:rsidRDefault="00162630" w:rsidP="00162630">
      <w:pPr>
        <w:pStyle w:val="Heading2"/>
      </w:pPr>
      <w:bookmarkStart w:id="9" w:name="_Toc66393867"/>
      <w:r>
        <w:lastRenderedPageBreak/>
        <w:t>Task 3 – Observational Tasks</w:t>
      </w:r>
      <w:bookmarkEnd w:id="9"/>
    </w:p>
    <w:p w14:paraId="6FD76269" w14:textId="77777777" w:rsidR="00162630" w:rsidRPr="00162630" w:rsidRDefault="00162630" w:rsidP="00162630"/>
    <w:p w14:paraId="14D6D66B" w14:textId="4B4D5ED9" w:rsidR="00736AFF" w:rsidRDefault="009339D8" w:rsidP="00162630">
      <w:r>
        <w:rPr>
          <w:color w:val="FF0000"/>
        </w:rPr>
        <w:t xml:space="preserve">3 A) </w:t>
      </w:r>
      <w:r w:rsidR="00736AFF">
        <w:t>Type 1 Hypervisor is known as the “bare-metal” hypervisor because it runs directly off the physical hardware of the host machine</w:t>
      </w:r>
      <w:sdt>
        <w:sdtPr>
          <w:id w:val="-725616177"/>
          <w:citation/>
        </w:sdtPr>
        <w:sdtEndPr/>
        <w:sdtContent>
          <w:r w:rsidR="00736AFF">
            <w:fldChar w:fldCharType="begin"/>
          </w:r>
          <w:r w:rsidR="00736AFF">
            <w:instrText xml:space="preserve"> CITATION Typ19 \l 2057 </w:instrText>
          </w:r>
          <w:r w:rsidR="00736AFF">
            <w:fldChar w:fldCharType="separate"/>
          </w:r>
          <w:r w:rsidR="0030643B">
            <w:rPr>
              <w:noProof/>
            </w:rPr>
            <w:t xml:space="preserve"> </w:t>
          </w:r>
          <w:r w:rsidR="0030643B" w:rsidRPr="0030643B">
            <w:rPr>
              <w:noProof/>
            </w:rPr>
            <w:t>[1]</w:t>
          </w:r>
          <w:r w:rsidR="00736AFF">
            <w:fldChar w:fldCharType="end"/>
          </w:r>
        </w:sdtContent>
      </w:sdt>
      <w:r w:rsidR="00736AFF">
        <w:t>, because it has direct access to the host machine it is considered the best performing and more efficient out of the two</w:t>
      </w:r>
      <w:r w:rsidR="00CF75B8">
        <w:t>, But also the hypervisor has direct access to the computer’s hardware, this increases the security and because there is nothing between the CPU and the hypervisor then the attacker has nothing to work with</w:t>
      </w:r>
      <w:sdt>
        <w:sdtPr>
          <w:id w:val="-1880152704"/>
          <w:citation/>
        </w:sdtPr>
        <w:sdtEndPr/>
        <w:sdtContent>
          <w:r w:rsidR="00CF75B8">
            <w:fldChar w:fldCharType="begin"/>
          </w:r>
          <w:r w:rsidR="00CF75B8">
            <w:instrText xml:space="preserve"> CITATION IBM19 \l 2057 </w:instrText>
          </w:r>
          <w:r w:rsidR="00CF75B8">
            <w:fldChar w:fldCharType="separate"/>
          </w:r>
          <w:r w:rsidR="0030643B">
            <w:rPr>
              <w:noProof/>
            </w:rPr>
            <w:t xml:space="preserve"> </w:t>
          </w:r>
          <w:r w:rsidR="0030643B" w:rsidRPr="0030643B">
            <w:rPr>
              <w:noProof/>
            </w:rPr>
            <w:t>[2]</w:t>
          </w:r>
          <w:r w:rsidR="00CF75B8">
            <w:fldChar w:fldCharType="end"/>
          </w:r>
        </w:sdtContent>
      </w:sdt>
      <w:r w:rsidR="00736AFF">
        <w:t xml:space="preserve">. </w:t>
      </w:r>
      <w:r w:rsidR="00CF75B8">
        <w:t>The only issue with Type 1 Hypervisor is that needs a separate management machine to manage the VM’s and have total control of the host Hardware.</w:t>
      </w:r>
    </w:p>
    <w:p w14:paraId="04BD15C3" w14:textId="37F98E36" w:rsidR="00CF75B8" w:rsidRDefault="00CF75B8" w:rsidP="00162630">
      <w:r>
        <w:t>Type 2 Hypervisor does not run off the off the hardware, but instead it runs off an application which is in the OS.</w:t>
      </w:r>
      <w:r w:rsidR="00225071">
        <w:t xml:space="preserve"> Type 2 Hypervisors are rarely used in a server</w:t>
      </w:r>
      <w:r w:rsidR="002B66D2">
        <w:t>-</w:t>
      </w:r>
      <w:r w:rsidR="00225071">
        <w:t>based solution but are mainly used by single users who are trying to use multiple operating systems</w:t>
      </w:r>
      <w:sdt>
        <w:sdtPr>
          <w:id w:val="547574425"/>
          <w:citation/>
        </w:sdtPr>
        <w:sdtEndPr/>
        <w:sdtContent>
          <w:r w:rsidR="00225071">
            <w:fldChar w:fldCharType="begin"/>
          </w:r>
          <w:r w:rsidR="00225071">
            <w:instrText xml:space="preserve"> CITATION IBM19 \l 2057 </w:instrText>
          </w:r>
          <w:r w:rsidR="00225071">
            <w:fldChar w:fldCharType="separate"/>
          </w:r>
          <w:r w:rsidR="0030643B">
            <w:rPr>
              <w:noProof/>
            </w:rPr>
            <w:t xml:space="preserve"> </w:t>
          </w:r>
          <w:r w:rsidR="0030643B" w:rsidRPr="0030643B">
            <w:rPr>
              <w:noProof/>
            </w:rPr>
            <w:t>[2]</w:t>
          </w:r>
          <w:r w:rsidR="00225071">
            <w:fldChar w:fldCharType="end"/>
          </w:r>
        </w:sdtContent>
      </w:sdt>
      <w:r w:rsidR="00225071">
        <w:t>. Type 2 Hypervisors are typically used by security Analysts who are trying to analyse malware, or business users who are trying gain access to software or applications which are only available on the other software platform.</w:t>
      </w:r>
      <w:r w:rsidR="001963C6">
        <w:t xml:space="preserve"> One of the best things about Type 2 is that enables quick and easy access to other Operating systems which makes it great for users. But the </w:t>
      </w:r>
      <w:r w:rsidR="005E29F4">
        <w:t>drawback</w:t>
      </w:r>
      <w:r w:rsidR="001963C6">
        <w:t xml:space="preserve"> of running type 2 is that </w:t>
      </w:r>
      <w:r w:rsidR="009339D8">
        <w:t>it uses the hosts memory, network resources amongst other things and that causes latency issues which affects the performance, as well as type 2 hypervisor having security issues.</w:t>
      </w:r>
    </w:p>
    <w:p w14:paraId="27088D0B" w14:textId="77777777" w:rsidR="002021BE" w:rsidRDefault="002021BE" w:rsidP="00162630"/>
    <w:p w14:paraId="7B3B9928" w14:textId="0855B4A1" w:rsidR="00FC5ADA" w:rsidRDefault="00162630" w:rsidP="00162630">
      <w:r w:rsidRPr="009339D8">
        <w:rPr>
          <w:color w:val="FF0000"/>
        </w:rPr>
        <w:t xml:space="preserve">3 </w:t>
      </w:r>
      <w:r w:rsidR="009339D8" w:rsidRPr="009339D8">
        <w:rPr>
          <w:color w:val="FF0000"/>
        </w:rPr>
        <w:t>B</w:t>
      </w:r>
      <w:r w:rsidRPr="009339D8">
        <w:rPr>
          <w:color w:val="FF0000"/>
        </w:rPr>
        <w:t xml:space="preserve">) </w:t>
      </w:r>
      <w:r w:rsidR="009C2A4A">
        <w:t>The reason for having the subnet mask is because the original address doesn’t give enough if not any information on the network size, all IPV4 Networks are broken up into subnets and that gives us the answer to what subnet mask is used.</w:t>
      </w:r>
    </w:p>
    <w:p w14:paraId="3BA28360" w14:textId="77777777" w:rsidR="002021BE" w:rsidRDefault="002021BE" w:rsidP="00162630"/>
    <w:p w14:paraId="7A1A89F6" w14:textId="47C8AE81" w:rsidR="0030643B" w:rsidRPr="00E41DCB" w:rsidRDefault="00162630" w:rsidP="00162630">
      <w:r w:rsidRPr="009339D8">
        <w:rPr>
          <w:color w:val="FF0000"/>
        </w:rPr>
        <w:t xml:space="preserve">3 </w:t>
      </w:r>
      <w:r w:rsidR="009339D8">
        <w:rPr>
          <w:color w:val="FF0000"/>
        </w:rPr>
        <w:t>C</w:t>
      </w:r>
      <w:r w:rsidRPr="005E29F4">
        <w:rPr>
          <w:color w:val="FF0000"/>
        </w:rPr>
        <w:t xml:space="preserve">) </w:t>
      </w:r>
      <w:r w:rsidR="00C316D0" w:rsidRPr="00E41DCB">
        <w:t xml:space="preserve">Cloud computing </w:t>
      </w:r>
      <w:r w:rsidR="00E41DCB" w:rsidRPr="00E41DCB">
        <w:t>has changed the game completely with Networks, as it has made thing a lot easier</w:t>
      </w:r>
      <w:r w:rsidR="00E41DCB">
        <w:t xml:space="preserve">, </w:t>
      </w:r>
      <w:r w:rsidR="00E41DCB" w:rsidRPr="00E41DCB">
        <w:t>stress free</w:t>
      </w:r>
      <w:r w:rsidR="00E41DCB">
        <w:t xml:space="preserve"> as well as improving security, one key factor</w:t>
      </w:r>
      <w:r w:rsidR="00E41DCB" w:rsidRPr="00E41DCB">
        <w:t xml:space="preserve"> </w:t>
      </w:r>
      <w:r w:rsidR="00E41DCB">
        <w:t xml:space="preserve">to consider with cloud computing is that it would </w:t>
      </w:r>
      <w:r w:rsidR="003419A2">
        <w:t>allow</w:t>
      </w:r>
      <w:r w:rsidR="00E41DCB">
        <w:t xml:space="preserve"> you to define your software, which would allow it to run on any kind of system such as traditional systems or even public or private clouds. Another good thing about Cloud Computing is that you would have the ability to configure the network, the reason to do this is to eliminate the need to find any common configuration that would ultimately work well with the applications</w:t>
      </w:r>
      <w:r w:rsidR="0030643B">
        <w:t>. With doing this would essentially give the admins more power</w:t>
      </w:r>
      <w:sdt>
        <w:sdtPr>
          <w:id w:val="1385838115"/>
          <w:citation/>
        </w:sdtPr>
        <w:sdtEndPr/>
        <w:sdtContent>
          <w:r w:rsidR="0030643B">
            <w:fldChar w:fldCharType="begin"/>
          </w:r>
          <w:r w:rsidR="0030643B">
            <w:instrText xml:space="preserve"> CITATION Dav16 \l 2057 </w:instrText>
          </w:r>
          <w:r w:rsidR="0030643B">
            <w:fldChar w:fldCharType="separate"/>
          </w:r>
          <w:r w:rsidR="0030643B">
            <w:rPr>
              <w:noProof/>
            </w:rPr>
            <w:t xml:space="preserve"> </w:t>
          </w:r>
          <w:r w:rsidR="0030643B" w:rsidRPr="0030643B">
            <w:rPr>
              <w:noProof/>
            </w:rPr>
            <w:t>[3]</w:t>
          </w:r>
          <w:r w:rsidR="0030643B">
            <w:fldChar w:fldCharType="end"/>
          </w:r>
        </w:sdtContent>
      </w:sdt>
      <w:r w:rsidR="0030643B">
        <w:t>, which is a huge plus. There are many more plus sides to having “Cloud computing”.</w:t>
      </w:r>
    </w:p>
    <w:p w14:paraId="1073B67F" w14:textId="77777777" w:rsidR="000A18C7" w:rsidRPr="005E29F4" w:rsidRDefault="000A18C7" w:rsidP="00162630">
      <w:pPr>
        <w:rPr>
          <w:color w:val="FF0000"/>
        </w:rPr>
      </w:pPr>
    </w:p>
    <w:p w14:paraId="0A503921" w14:textId="77777777" w:rsidR="002021BE" w:rsidRPr="005E29F4" w:rsidRDefault="002021BE" w:rsidP="00162630">
      <w:pPr>
        <w:rPr>
          <w:color w:val="FF0000"/>
        </w:rPr>
      </w:pPr>
    </w:p>
    <w:p w14:paraId="4B34FE38" w14:textId="7769DCBE" w:rsidR="00162630" w:rsidRDefault="00162630" w:rsidP="00162630">
      <w:pPr>
        <w:rPr>
          <w:color w:val="FF0000"/>
        </w:rPr>
      </w:pPr>
      <w:r w:rsidRPr="005E29F4">
        <w:rPr>
          <w:color w:val="FF0000"/>
        </w:rPr>
        <w:t xml:space="preserve">3 </w:t>
      </w:r>
      <w:r w:rsidR="009339D8" w:rsidRPr="005E29F4">
        <w:rPr>
          <w:color w:val="FF0000"/>
        </w:rPr>
        <w:t>D</w:t>
      </w:r>
      <w:r w:rsidRPr="005E29F4">
        <w:rPr>
          <w:color w:val="FF0000"/>
        </w:rPr>
        <w:t xml:space="preserve">) </w:t>
      </w:r>
    </w:p>
    <w:p w14:paraId="2D60C68B" w14:textId="31549DD2" w:rsidR="002B66D2" w:rsidRPr="002B66D2" w:rsidRDefault="002B66D2" w:rsidP="00162630">
      <w:r w:rsidRPr="002B66D2">
        <w:t xml:space="preserve">Ping – Ping is something used by professionals, in which they use to send a signal from one destination to another. This would then determine if the connection is in established or not. </w:t>
      </w:r>
    </w:p>
    <w:p w14:paraId="7688C41C" w14:textId="6F41CC60" w:rsidR="002B66D2" w:rsidRPr="00BE3441" w:rsidRDefault="002B66D2" w:rsidP="00162630">
      <w:r w:rsidRPr="00BE3441">
        <w:t xml:space="preserve">Server Management – Server Management is something which helps an individual to manage one or many servers, this will allow the individual to administrate and run maintenance work on all sorts of devices </w:t>
      </w:r>
      <w:r w:rsidR="00BE3441" w:rsidRPr="00BE3441">
        <w:t>to</w:t>
      </w:r>
      <w:r w:rsidRPr="00BE3441">
        <w:t xml:space="preserve"> maintain a good running network.</w:t>
      </w:r>
      <w:r w:rsidR="00BE3441">
        <w:t xml:space="preserve"> The reason for doing all of this is to ensure that everything is running as it should be and ensure that the performance is at a high as it should be.</w:t>
      </w:r>
    </w:p>
    <w:p w14:paraId="226A5E72" w14:textId="6ED333F3" w:rsidR="002B66D2" w:rsidRPr="00BE3441" w:rsidRDefault="002B66D2" w:rsidP="00162630">
      <w:r w:rsidRPr="00BE3441">
        <w:lastRenderedPageBreak/>
        <w:t xml:space="preserve">Firewall – </w:t>
      </w:r>
      <w:r w:rsidR="00BE3441">
        <w:t>A firewall is something used to keep the device safe from threats such as hackers, viruses and anything which will try to get into the device and harm it. People will formally know a firewall as a “Network Security” device, ultimately this monitors anything going in and out, which is formally known as “Traffic”.</w:t>
      </w:r>
    </w:p>
    <w:p w14:paraId="3795BFF0" w14:textId="25C9BC03" w:rsidR="002B66D2" w:rsidRPr="00BE3441" w:rsidRDefault="002B66D2" w:rsidP="00162630">
      <w:r w:rsidRPr="00BE3441">
        <w:t>PAE/NX –</w:t>
      </w:r>
      <w:r w:rsidR="00BE3441">
        <w:t xml:space="preserve"> This is a setting which is involved with VMware such as “Oracle Box”, this setting would determine whether PAE and NX is enabled or not, PAE stands for “Physical Address Extension” if this was to be enabled</w:t>
      </w:r>
      <w:r w:rsidR="00094CDD">
        <w:t xml:space="preserve"> and is indeed supported by the operating system, then it would allow the system to have access to more than 4GB of RAM, it would normally add 4 bits more to the memory addresses which would increase the overall 32 bits to 64GB.</w:t>
      </w:r>
      <w:sdt>
        <w:sdtPr>
          <w:id w:val="-1439522016"/>
          <w:citation/>
        </w:sdtPr>
        <w:sdtContent>
          <w:r w:rsidR="00094CDD">
            <w:fldChar w:fldCharType="begin"/>
          </w:r>
          <w:r w:rsidR="00094CDD">
            <w:instrText xml:space="preserve">CITATION Cha21 \l 2057 </w:instrText>
          </w:r>
          <w:r w:rsidR="00094CDD">
            <w:fldChar w:fldCharType="separate"/>
          </w:r>
          <w:r w:rsidR="00094CDD">
            <w:rPr>
              <w:noProof/>
            </w:rPr>
            <w:t xml:space="preserve"> </w:t>
          </w:r>
          <w:r w:rsidR="00094CDD" w:rsidRPr="00094CDD">
            <w:rPr>
              <w:noProof/>
            </w:rPr>
            <w:t>[4]</w:t>
          </w:r>
          <w:r w:rsidR="00094CDD">
            <w:fldChar w:fldCharType="end"/>
          </w:r>
        </w:sdtContent>
      </w:sdt>
    </w:p>
    <w:p w14:paraId="5B17F18E" w14:textId="443B362F" w:rsidR="002B66D2" w:rsidRPr="00BE3441" w:rsidRDefault="002B66D2" w:rsidP="00162630">
      <w:r w:rsidRPr="00BE3441">
        <w:t xml:space="preserve">OOBE – </w:t>
      </w:r>
      <w:r w:rsidR="00094CDD">
        <w:t xml:space="preserve">stands for “Out of Box Experience” which is normally used for windows operating systems, OOBE is something which is running off scripts which are to be completed, but the main job of OOBE is to perform hardware and software configurations on the computer. </w:t>
      </w:r>
    </w:p>
    <w:p w14:paraId="7B9C531F" w14:textId="77777777" w:rsidR="002B66D2" w:rsidRDefault="002B66D2" w:rsidP="00162630">
      <w:pPr>
        <w:rPr>
          <w:color w:val="FF0000"/>
        </w:rPr>
      </w:pPr>
    </w:p>
    <w:p w14:paraId="209DA200" w14:textId="77777777" w:rsidR="002B66D2" w:rsidRPr="002B66D2" w:rsidRDefault="002B66D2" w:rsidP="00162630"/>
    <w:p w14:paraId="09C7C46A" w14:textId="20BC8CED" w:rsidR="00736AFF" w:rsidRDefault="00736AFF">
      <w:r>
        <w:br w:type="page"/>
      </w:r>
    </w:p>
    <w:bookmarkStart w:id="10" w:name="_Toc66393868" w:displacedByCustomXml="next"/>
    <w:sdt>
      <w:sdtPr>
        <w:rPr>
          <w:rFonts w:asciiTheme="minorHAnsi" w:eastAsiaTheme="minorHAnsi" w:hAnsiTheme="minorHAnsi" w:cstheme="minorBidi"/>
          <w:b w:val="0"/>
          <w:sz w:val="22"/>
          <w:szCs w:val="22"/>
        </w:rPr>
        <w:id w:val="1117878453"/>
        <w:docPartObj>
          <w:docPartGallery w:val="Bibliographies"/>
          <w:docPartUnique/>
        </w:docPartObj>
      </w:sdtPr>
      <w:sdtEndPr/>
      <w:sdtContent>
        <w:p w14:paraId="67649EA9" w14:textId="2362D34D" w:rsidR="00736AFF" w:rsidRDefault="00736AFF">
          <w:pPr>
            <w:pStyle w:val="Heading1"/>
          </w:pPr>
          <w:r>
            <w:t>References</w:t>
          </w:r>
          <w:bookmarkEnd w:id="10"/>
        </w:p>
        <w:sdt>
          <w:sdtPr>
            <w:id w:val="-573587230"/>
            <w:bibliography/>
          </w:sdtPr>
          <w:sdtEndPr/>
          <w:sdtContent>
            <w:p w14:paraId="6AB3647C" w14:textId="77777777" w:rsidR="0030643B" w:rsidRDefault="00736AF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7"/>
                <w:gridCol w:w="8829"/>
              </w:tblGrid>
              <w:tr w:rsidR="0030643B" w14:paraId="79C82A04" w14:textId="77777777">
                <w:trPr>
                  <w:divId w:val="1557424541"/>
                  <w:tblCellSpacing w:w="15" w:type="dxa"/>
                </w:trPr>
                <w:tc>
                  <w:tcPr>
                    <w:tcW w:w="50" w:type="pct"/>
                    <w:hideMark/>
                  </w:tcPr>
                  <w:p w14:paraId="50D3FEFC" w14:textId="1053676C" w:rsidR="0030643B" w:rsidRDefault="0030643B">
                    <w:pPr>
                      <w:pStyle w:val="Bibliography"/>
                      <w:rPr>
                        <w:noProof/>
                        <w:sz w:val="24"/>
                        <w:szCs w:val="24"/>
                      </w:rPr>
                    </w:pPr>
                    <w:r>
                      <w:rPr>
                        <w:noProof/>
                      </w:rPr>
                      <w:t xml:space="preserve">[1] </w:t>
                    </w:r>
                  </w:p>
                </w:tc>
                <w:tc>
                  <w:tcPr>
                    <w:tcW w:w="0" w:type="auto"/>
                    <w:hideMark/>
                  </w:tcPr>
                  <w:p w14:paraId="6FE9DCCA" w14:textId="77777777" w:rsidR="0030643B" w:rsidRDefault="0030643B">
                    <w:pPr>
                      <w:pStyle w:val="Bibliography"/>
                      <w:rPr>
                        <w:noProof/>
                      </w:rPr>
                    </w:pPr>
                    <w:r>
                      <w:rPr>
                        <w:noProof/>
                      </w:rPr>
                      <w:t>“Type 1 and Type 2 Hypervisors: What Makes Them Different,” ResellerClub, 24 05 2019. [Online]. Available: https://medium.com/teamresellerclub/type-1-and-type-2-hypervisors-what-makes-them-different-6a1755d6ae2c#:~:text=The%20main%20difference%20between%20Type,on%20an%20existing%20Operating%20System.&amp;text=This%20was%20a%20time%20when,as%20an%20advanced%20softw. [Accessed 10 03 2021].</w:t>
                    </w:r>
                  </w:p>
                </w:tc>
              </w:tr>
              <w:tr w:rsidR="0030643B" w14:paraId="13E972B5" w14:textId="77777777">
                <w:trPr>
                  <w:divId w:val="1557424541"/>
                  <w:tblCellSpacing w:w="15" w:type="dxa"/>
                </w:trPr>
                <w:tc>
                  <w:tcPr>
                    <w:tcW w:w="50" w:type="pct"/>
                    <w:hideMark/>
                  </w:tcPr>
                  <w:p w14:paraId="0F00C661" w14:textId="77777777" w:rsidR="0030643B" w:rsidRDefault="0030643B">
                    <w:pPr>
                      <w:pStyle w:val="Bibliography"/>
                      <w:rPr>
                        <w:noProof/>
                      </w:rPr>
                    </w:pPr>
                    <w:r>
                      <w:rPr>
                        <w:noProof/>
                      </w:rPr>
                      <w:t xml:space="preserve">[2] </w:t>
                    </w:r>
                  </w:p>
                </w:tc>
                <w:tc>
                  <w:tcPr>
                    <w:tcW w:w="0" w:type="auto"/>
                    <w:hideMark/>
                  </w:tcPr>
                  <w:p w14:paraId="2BC73282" w14:textId="77777777" w:rsidR="0030643B" w:rsidRDefault="0030643B">
                    <w:pPr>
                      <w:pStyle w:val="Bibliography"/>
                      <w:rPr>
                        <w:noProof/>
                      </w:rPr>
                    </w:pPr>
                    <w:r>
                      <w:rPr>
                        <w:noProof/>
                      </w:rPr>
                      <w:t>I. C. Education, “Hypervisors,” IBM, 08 05 2019. [Online]. Available: https://www.ibm.com/cloud/learn/hypervisors. [Accessed 10 03 2021].</w:t>
                    </w:r>
                  </w:p>
                </w:tc>
              </w:tr>
              <w:tr w:rsidR="0030643B" w14:paraId="0BD54D7B" w14:textId="77777777">
                <w:trPr>
                  <w:divId w:val="1557424541"/>
                  <w:tblCellSpacing w:w="15" w:type="dxa"/>
                </w:trPr>
                <w:tc>
                  <w:tcPr>
                    <w:tcW w:w="50" w:type="pct"/>
                    <w:hideMark/>
                  </w:tcPr>
                  <w:p w14:paraId="7DE2362F" w14:textId="77777777" w:rsidR="0030643B" w:rsidRDefault="0030643B">
                    <w:pPr>
                      <w:pStyle w:val="Bibliography"/>
                      <w:rPr>
                        <w:noProof/>
                      </w:rPr>
                    </w:pPr>
                    <w:r>
                      <w:rPr>
                        <w:noProof/>
                      </w:rPr>
                      <w:t xml:space="preserve">[3] </w:t>
                    </w:r>
                  </w:p>
                </w:tc>
                <w:tc>
                  <w:tcPr>
                    <w:tcW w:w="0" w:type="auto"/>
                    <w:hideMark/>
                  </w:tcPr>
                  <w:p w14:paraId="6A459E43" w14:textId="77777777" w:rsidR="0030643B" w:rsidRDefault="0030643B">
                    <w:pPr>
                      <w:pStyle w:val="Bibliography"/>
                      <w:rPr>
                        <w:noProof/>
                      </w:rPr>
                    </w:pPr>
                    <w:r>
                      <w:rPr>
                        <w:noProof/>
                      </w:rPr>
                      <w:t>D. S. Linthicum, “Software-Defined Networks Meet Cloud Computing,” IEEE, 04 07 2016. [Online]. Available: https://ieeexplore-ieee-org.ezproxy.uwtsd.ac.uk/document/7503527/authors#authors. [Accessed 12 03 2021].</w:t>
                    </w:r>
                  </w:p>
                </w:tc>
              </w:tr>
            </w:tbl>
            <w:p w14:paraId="110A12B2" w14:textId="77777777" w:rsidR="0030643B" w:rsidRDefault="0030643B">
              <w:pPr>
                <w:divId w:val="1557424541"/>
                <w:rPr>
                  <w:rFonts w:eastAsia="Times New Roman"/>
                  <w:noProof/>
                </w:rPr>
              </w:pPr>
            </w:p>
            <w:p w14:paraId="1A279AF4" w14:textId="1D641413" w:rsidR="00736AFF" w:rsidRDefault="00736AFF">
              <w:r>
                <w:rPr>
                  <w:b/>
                  <w:bCs/>
                  <w:noProof/>
                </w:rPr>
                <w:fldChar w:fldCharType="end"/>
              </w:r>
            </w:p>
          </w:sdtContent>
        </w:sdt>
      </w:sdtContent>
    </w:sdt>
    <w:p w14:paraId="7C7725A1" w14:textId="77777777" w:rsidR="00736AFF" w:rsidRPr="00162630" w:rsidRDefault="00736AFF" w:rsidP="00162630"/>
    <w:sectPr w:rsidR="00736AFF" w:rsidRPr="00162630" w:rsidSect="00736AFF">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74491E" w14:textId="77777777" w:rsidR="00CF7F6D" w:rsidRDefault="00CF7F6D" w:rsidP="00535516">
      <w:pPr>
        <w:spacing w:after="0" w:line="240" w:lineRule="auto"/>
      </w:pPr>
      <w:r>
        <w:separator/>
      </w:r>
    </w:p>
  </w:endnote>
  <w:endnote w:type="continuationSeparator" w:id="0">
    <w:p w14:paraId="1622F40F" w14:textId="77777777" w:rsidR="00CF7F6D" w:rsidRDefault="00CF7F6D" w:rsidP="00535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037876"/>
      <w:docPartObj>
        <w:docPartGallery w:val="Page Numbers (Bottom of Page)"/>
        <w:docPartUnique/>
      </w:docPartObj>
    </w:sdtPr>
    <w:sdtEndPr>
      <w:rPr>
        <w:color w:val="7F7F7F" w:themeColor="background1" w:themeShade="7F"/>
        <w:spacing w:val="60"/>
      </w:rPr>
    </w:sdtEndPr>
    <w:sdtContent>
      <w:p w14:paraId="61D46969" w14:textId="2D2BCE22" w:rsidR="003419A2" w:rsidRDefault="003419A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E009C85" w14:textId="0D945DF1" w:rsidR="00535516" w:rsidRDefault="003419A2">
    <w:pPr>
      <w:pStyle w:val="Footer"/>
    </w:pPr>
    <w:r>
      <w:t>Samuel Richards - 1901717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5F2612" w14:textId="77777777" w:rsidR="00CF7F6D" w:rsidRDefault="00CF7F6D" w:rsidP="00535516">
      <w:pPr>
        <w:spacing w:after="0" w:line="240" w:lineRule="auto"/>
      </w:pPr>
      <w:r>
        <w:separator/>
      </w:r>
    </w:p>
  </w:footnote>
  <w:footnote w:type="continuationSeparator" w:id="0">
    <w:p w14:paraId="3E630BE0" w14:textId="77777777" w:rsidR="00CF7F6D" w:rsidRDefault="00CF7F6D" w:rsidP="005355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D59"/>
    <w:rsid w:val="00015D59"/>
    <w:rsid w:val="00066401"/>
    <w:rsid w:val="00094CDD"/>
    <w:rsid w:val="000A18C7"/>
    <w:rsid w:val="00162630"/>
    <w:rsid w:val="001825C1"/>
    <w:rsid w:val="001924B5"/>
    <w:rsid w:val="001963C6"/>
    <w:rsid w:val="001A1C4E"/>
    <w:rsid w:val="001D4DF3"/>
    <w:rsid w:val="002021BE"/>
    <w:rsid w:val="00225071"/>
    <w:rsid w:val="002B66D2"/>
    <w:rsid w:val="0030643B"/>
    <w:rsid w:val="003419A2"/>
    <w:rsid w:val="004673E9"/>
    <w:rsid w:val="00520FE8"/>
    <w:rsid w:val="00535516"/>
    <w:rsid w:val="005642ED"/>
    <w:rsid w:val="005E29F4"/>
    <w:rsid w:val="00682A7F"/>
    <w:rsid w:val="00695199"/>
    <w:rsid w:val="00736AFF"/>
    <w:rsid w:val="00770F54"/>
    <w:rsid w:val="0086452B"/>
    <w:rsid w:val="009339D8"/>
    <w:rsid w:val="00970ACA"/>
    <w:rsid w:val="009C2A4A"/>
    <w:rsid w:val="009D37C5"/>
    <w:rsid w:val="00A0442A"/>
    <w:rsid w:val="00A84AFD"/>
    <w:rsid w:val="00BE3441"/>
    <w:rsid w:val="00BE5BF1"/>
    <w:rsid w:val="00C316D0"/>
    <w:rsid w:val="00CE3920"/>
    <w:rsid w:val="00CF75B8"/>
    <w:rsid w:val="00CF7F6D"/>
    <w:rsid w:val="00D524ED"/>
    <w:rsid w:val="00E2254C"/>
    <w:rsid w:val="00E41DCB"/>
    <w:rsid w:val="00F313B3"/>
    <w:rsid w:val="00F720BC"/>
    <w:rsid w:val="00F90CB1"/>
    <w:rsid w:val="00FC5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314B5"/>
  <w15:chartTrackingRefBased/>
  <w15:docId w15:val="{8289D11A-2E67-4756-90C3-4BD1F673D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D59"/>
    <w:pPr>
      <w:keepNext/>
      <w:keepLines/>
      <w:spacing w:before="240" w:after="0"/>
      <w:outlineLvl w:val="0"/>
    </w:pPr>
    <w:rPr>
      <w:rFonts w:asciiTheme="majorHAnsi" w:eastAsiaTheme="majorEastAsia" w:hAnsiTheme="majorHAnsi" w:cstheme="majorBidi"/>
      <w:b/>
      <w:sz w:val="40"/>
      <w:szCs w:val="32"/>
    </w:rPr>
  </w:style>
  <w:style w:type="paragraph" w:styleId="Heading2">
    <w:name w:val="heading 2"/>
    <w:basedOn w:val="Normal"/>
    <w:next w:val="Normal"/>
    <w:link w:val="Heading2Char"/>
    <w:uiPriority w:val="9"/>
    <w:unhideWhenUsed/>
    <w:qFormat/>
    <w:rsid w:val="00CE3920"/>
    <w:pPr>
      <w:keepNext/>
      <w:keepLines/>
      <w:spacing w:before="40" w:after="0"/>
      <w:outlineLvl w:val="1"/>
    </w:pPr>
    <w:rPr>
      <w:rFonts w:asciiTheme="majorHAnsi" w:eastAsiaTheme="majorEastAsia" w:hAnsiTheme="majorHAnsi"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D524ED"/>
    <w:pPr>
      <w:keepNext/>
      <w:keepLines/>
      <w:spacing w:before="40" w:after="0"/>
      <w:outlineLvl w:val="2"/>
    </w:pPr>
    <w:rPr>
      <w:rFonts w:asciiTheme="majorHAnsi" w:eastAsiaTheme="majorEastAsia" w:hAnsiTheme="majorHAnsi"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15D59"/>
    <w:pPr>
      <w:spacing w:after="0" w:line="240" w:lineRule="auto"/>
    </w:pPr>
  </w:style>
  <w:style w:type="character" w:customStyle="1" w:styleId="Heading1Char">
    <w:name w:val="Heading 1 Char"/>
    <w:basedOn w:val="DefaultParagraphFont"/>
    <w:link w:val="Heading1"/>
    <w:uiPriority w:val="9"/>
    <w:rsid w:val="00015D59"/>
    <w:rPr>
      <w:rFonts w:asciiTheme="majorHAnsi" w:eastAsiaTheme="majorEastAsia" w:hAnsiTheme="majorHAnsi" w:cstheme="majorBidi"/>
      <w:b/>
      <w:sz w:val="40"/>
      <w:szCs w:val="32"/>
    </w:rPr>
  </w:style>
  <w:style w:type="character" w:customStyle="1" w:styleId="Heading2Char">
    <w:name w:val="Heading 2 Char"/>
    <w:basedOn w:val="DefaultParagraphFont"/>
    <w:link w:val="Heading2"/>
    <w:uiPriority w:val="9"/>
    <w:rsid w:val="00CE3920"/>
    <w:rPr>
      <w:rFonts w:asciiTheme="majorHAnsi" w:eastAsiaTheme="majorEastAsia" w:hAnsiTheme="majorHAnsi" w:cstheme="majorBidi"/>
      <w:b/>
      <w:color w:val="2F5496" w:themeColor="accent1" w:themeShade="BF"/>
      <w:sz w:val="28"/>
      <w:szCs w:val="26"/>
    </w:rPr>
  </w:style>
  <w:style w:type="character" w:customStyle="1" w:styleId="Heading3Char">
    <w:name w:val="Heading 3 Char"/>
    <w:basedOn w:val="DefaultParagraphFont"/>
    <w:link w:val="Heading3"/>
    <w:uiPriority w:val="9"/>
    <w:rsid w:val="00D524ED"/>
    <w:rPr>
      <w:rFonts w:asciiTheme="majorHAnsi" w:eastAsiaTheme="majorEastAsia" w:hAnsiTheme="majorHAnsi" w:cstheme="majorBidi"/>
      <w:b/>
      <w:sz w:val="24"/>
      <w:szCs w:val="24"/>
    </w:rPr>
  </w:style>
  <w:style w:type="paragraph" w:styleId="Bibliography">
    <w:name w:val="Bibliography"/>
    <w:basedOn w:val="Normal"/>
    <w:next w:val="Normal"/>
    <w:uiPriority w:val="37"/>
    <w:unhideWhenUsed/>
    <w:rsid w:val="00736AFF"/>
  </w:style>
  <w:style w:type="paragraph" w:styleId="Title">
    <w:name w:val="Title"/>
    <w:basedOn w:val="Normal"/>
    <w:next w:val="Normal"/>
    <w:link w:val="TitleChar"/>
    <w:uiPriority w:val="10"/>
    <w:qFormat/>
    <w:rsid w:val="00736AF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36AF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36AF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36AFF"/>
    <w:rPr>
      <w:rFonts w:eastAsiaTheme="minorEastAsia" w:cs="Times New Roman"/>
      <w:color w:val="5A5A5A" w:themeColor="text1" w:themeTint="A5"/>
      <w:spacing w:val="15"/>
      <w:lang w:val="en-US"/>
    </w:rPr>
  </w:style>
  <w:style w:type="paragraph" w:styleId="TOCHeading">
    <w:name w:val="TOC Heading"/>
    <w:basedOn w:val="Heading1"/>
    <w:next w:val="Normal"/>
    <w:uiPriority w:val="39"/>
    <w:unhideWhenUsed/>
    <w:qFormat/>
    <w:rsid w:val="00066401"/>
    <w:pPr>
      <w:outlineLvl w:val="9"/>
    </w:pPr>
    <w:rPr>
      <w:b w:val="0"/>
      <w:color w:val="2F5496" w:themeColor="accent1" w:themeShade="BF"/>
      <w:sz w:val="32"/>
      <w:lang w:val="en-US"/>
    </w:rPr>
  </w:style>
  <w:style w:type="paragraph" w:styleId="TOC1">
    <w:name w:val="toc 1"/>
    <w:basedOn w:val="Normal"/>
    <w:next w:val="Normal"/>
    <w:autoRedefine/>
    <w:uiPriority w:val="39"/>
    <w:unhideWhenUsed/>
    <w:rsid w:val="00066401"/>
    <w:pPr>
      <w:spacing w:after="100"/>
    </w:pPr>
  </w:style>
  <w:style w:type="paragraph" w:styleId="TOC2">
    <w:name w:val="toc 2"/>
    <w:basedOn w:val="Normal"/>
    <w:next w:val="Normal"/>
    <w:autoRedefine/>
    <w:uiPriority w:val="39"/>
    <w:unhideWhenUsed/>
    <w:rsid w:val="00066401"/>
    <w:pPr>
      <w:spacing w:after="100"/>
      <w:ind w:left="220"/>
    </w:pPr>
  </w:style>
  <w:style w:type="paragraph" w:styleId="TOC3">
    <w:name w:val="toc 3"/>
    <w:basedOn w:val="Normal"/>
    <w:next w:val="Normal"/>
    <w:autoRedefine/>
    <w:uiPriority w:val="39"/>
    <w:unhideWhenUsed/>
    <w:rsid w:val="00066401"/>
    <w:pPr>
      <w:spacing w:after="100"/>
      <w:ind w:left="440"/>
    </w:pPr>
  </w:style>
  <w:style w:type="character" w:styleId="Hyperlink">
    <w:name w:val="Hyperlink"/>
    <w:basedOn w:val="DefaultParagraphFont"/>
    <w:uiPriority w:val="99"/>
    <w:unhideWhenUsed/>
    <w:rsid w:val="00066401"/>
    <w:rPr>
      <w:color w:val="0563C1" w:themeColor="hyperlink"/>
      <w:u w:val="single"/>
    </w:rPr>
  </w:style>
  <w:style w:type="paragraph" w:styleId="Header">
    <w:name w:val="header"/>
    <w:basedOn w:val="Normal"/>
    <w:link w:val="HeaderChar"/>
    <w:uiPriority w:val="99"/>
    <w:unhideWhenUsed/>
    <w:rsid w:val="00535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516"/>
  </w:style>
  <w:style w:type="paragraph" w:styleId="Footer">
    <w:name w:val="footer"/>
    <w:basedOn w:val="Normal"/>
    <w:link w:val="FooterChar"/>
    <w:uiPriority w:val="99"/>
    <w:unhideWhenUsed/>
    <w:rsid w:val="00535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5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2322025">
      <w:bodyDiv w:val="1"/>
      <w:marLeft w:val="0"/>
      <w:marRight w:val="0"/>
      <w:marTop w:val="0"/>
      <w:marBottom w:val="0"/>
      <w:divBdr>
        <w:top w:val="none" w:sz="0" w:space="0" w:color="auto"/>
        <w:left w:val="none" w:sz="0" w:space="0" w:color="auto"/>
        <w:bottom w:val="none" w:sz="0" w:space="0" w:color="auto"/>
        <w:right w:val="none" w:sz="0" w:space="0" w:color="auto"/>
      </w:divBdr>
    </w:div>
    <w:div w:id="602611237">
      <w:bodyDiv w:val="1"/>
      <w:marLeft w:val="0"/>
      <w:marRight w:val="0"/>
      <w:marTop w:val="0"/>
      <w:marBottom w:val="0"/>
      <w:divBdr>
        <w:top w:val="none" w:sz="0" w:space="0" w:color="auto"/>
        <w:left w:val="none" w:sz="0" w:space="0" w:color="auto"/>
        <w:bottom w:val="none" w:sz="0" w:space="0" w:color="auto"/>
        <w:right w:val="none" w:sz="0" w:space="0" w:color="auto"/>
      </w:divBdr>
    </w:div>
    <w:div w:id="707610345">
      <w:bodyDiv w:val="1"/>
      <w:marLeft w:val="0"/>
      <w:marRight w:val="0"/>
      <w:marTop w:val="0"/>
      <w:marBottom w:val="0"/>
      <w:divBdr>
        <w:top w:val="none" w:sz="0" w:space="0" w:color="auto"/>
        <w:left w:val="none" w:sz="0" w:space="0" w:color="auto"/>
        <w:bottom w:val="none" w:sz="0" w:space="0" w:color="auto"/>
        <w:right w:val="none" w:sz="0" w:space="0" w:color="auto"/>
      </w:divBdr>
    </w:div>
    <w:div w:id="777484761">
      <w:bodyDiv w:val="1"/>
      <w:marLeft w:val="0"/>
      <w:marRight w:val="0"/>
      <w:marTop w:val="0"/>
      <w:marBottom w:val="0"/>
      <w:divBdr>
        <w:top w:val="none" w:sz="0" w:space="0" w:color="auto"/>
        <w:left w:val="none" w:sz="0" w:space="0" w:color="auto"/>
        <w:bottom w:val="none" w:sz="0" w:space="0" w:color="auto"/>
        <w:right w:val="none" w:sz="0" w:space="0" w:color="auto"/>
      </w:divBdr>
    </w:div>
    <w:div w:id="783814848">
      <w:bodyDiv w:val="1"/>
      <w:marLeft w:val="0"/>
      <w:marRight w:val="0"/>
      <w:marTop w:val="0"/>
      <w:marBottom w:val="0"/>
      <w:divBdr>
        <w:top w:val="none" w:sz="0" w:space="0" w:color="auto"/>
        <w:left w:val="none" w:sz="0" w:space="0" w:color="auto"/>
        <w:bottom w:val="none" w:sz="0" w:space="0" w:color="auto"/>
        <w:right w:val="none" w:sz="0" w:space="0" w:color="auto"/>
      </w:divBdr>
    </w:div>
    <w:div w:id="802162944">
      <w:bodyDiv w:val="1"/>
      <w:marLeft w:val="0"/>
      <w:marRight w:val="0"/>
      <w:marTop w:val="0"/>
      <w:marBottom w:val="0"/>
      <w:divBdr>
        <w:top w:val="none" w:sz="0" w:space="0" w:color="auto"/>
        <w:left w:val="none" w:sz="0" w:space="0" w:color="auto"/>
        <w:bottom w:val="none" w:sz="0" w:space="0" w:color="auto"/>
        <w:right w:val="none" w:sz="0" w:space="0" w:color="auto"/>
      </w:divBdr>
    </w:div>
    <w:div w:id="816920214">
      <w:bodyDiv w:val="1"/>
      <w:marLeft w:val="0"/>
      <w:marRight w:val="0"/>
      <w:marTop w:val="0"/>
      <w:marBottom w:val="0"/>
      <w:divBdr>
        <w:top w:val="none" w:sz="0" w:space="0" w:color="auto"/>
        <w:left w:val="none" w:sz="0" w:space="0" w:color="auto"/>
        <w:bottom w:val="none" w:sz="0" w:space="0" w:color="auto"/>
        <w:right w:val="none" w:sz="0" w:space="0" w:color="auto"/>
      </w:divBdr>
    </w:div>
    <w:div w:id="860364797">
      <w:bodyDiv w:val="1"/>
      <w:marLeft w:val="0"/>
      <w:marRight w:val="0"/>
      <w:marTop w:val="0"/>
      <w:marBottom w:val="0"/>
      <w:divBdr>
        <w:top w:val="none" w:sz="0" w:space="0" w:color="auto"/>
        <w:left w:val="none" w:sz="0" w:space="0" w:color="auto"/>
        <w:bottom w:val="none" w:sz="0" w:space="0" w:color="auto"/>
        <w:right w:val="none" w:sz="0" w:space="0" w:color="auto"/>
      </w:divBdr>
    </w:div>
    <w:div w:id="989600478">
      <w:bodyDiv w:val="1"/>
      <w:marLeft w:val="0"/>
      <w:marRight w:val="0"/>
      <w:marTop w:val="0"/>
      <w:marBottom w:val="0"/>
      <w:divBdr>
        <w:top w:val="none" w:sz="0" w:space="0" w:color="auto"/>
        <w:left w:val="none" w:sz="0" w:space="0" w:color="auto"/>
        <w:bottom w:val="none" w:sz="0" w:space="0" w:color="auto"/>
        <w:right w:val="none" w:sz="0" w:space="0" w:color="auto"/>
      </w:divBdr>
    </w:div>
    <w:div w:id="1142120469">
      <w:bodyDiv w:val="1"/>
      <w:marLeft w:val="0"/>
      <w:marRight w:val="0"/>
      <w:marTop w:val="0"/>
      <w:marBottom w:val="0"/>
      <w:divBdr>
        <w:top w:val="none" w:sz="0" w:space="0" w:color="auto"/>
        <w:left w:val="none" w:sz="0" w:space="0" w:color="auto"/>
        <w:bottom w:val="none" w:sz="0" w:space="0" w:color="auto"/>
        <w:right w:val="none" w:sz="0" w:space="0" w:color="auto"/>
      </w:divBdr>
    </w:div>
    <w:div w:id="1203713687">
      <w:bodyDiv w:val="1"/>
      <w:marLeft w:val="0"/>
      <w:marRight w:val="0"/>
      <w:marTop w:val="0"/>
      <w:marBottom w:val="0"/>
      <w:divBdr>
        <w:top w:val="none" w:sz="0" w:space="0" w:color="auto"/>
        <w:left w:val="none" w:sz="0" w:space="0" w:color="auto"/>
        <w:bottom w:val="none" w:sz="0" w:space="0" w:color="auto"/>
        <w:right w:val="none" w:sz="0" w:space="0" w:color="auto"/>
      </w:divBdr>
    </w:div>
    <w:div w:id="1211965247">
      <w:bodyDiv w:val="1"/>
      <w:marLeft w:val="0"/>
      <w:marRight w:val="0"/>
      <w:marTop w:val="0"/>
      <w:marBottom w:val="0"/>
      <w:divBdr>
        <w:top w:val="none" w:sz="0" w:space="0" w:color="auto"/>
        <w:left w:val="none" w:sz="0" w:space="0" w:color="auto"/>
        <w:bottom w:val="none" w:sz="0" w:space="0" w:color="auto"/>
        <w:right w:val="none" w:sz="0" w:space="0" w:color="auto"/>
      </w:divBdr>
    </w:div>
    <w:div w:id="1442994121">
      <w:bodyDiv w:val="1"/>
      <w:marLeft w:val="0"/>
      <w:marRight w:val="0"/>
      <w:marTop w:val="0"/>
      <w:marBottom w:val="0"/>
      <w:divBdr>
        <w:top w:val="none" w:sz="0" w:space="0" w:color="auto"/>
        <w:left w:val="none" w:sz="0" w:space="0" w:color="auto"/>
        <w:bottom w:val="none" w:sz="0" w:space="0" w:color="auto"/>
        <w:right w:val="none" w:sz="0" w:space="0" w:color="auto"/>
      </w:divBdr>
    </w:div>
    <w:div w:id="1492795282">
      <w:bodyDiv w:val="1"/>
      <w:marLeft w:val="0"/>
      <w:marRight w:val="0"/>
      <w:marTop w:val="0"/>
      <w:marBottom w:val="0"/>
      <w:divBdr>
        <w:top w:val="none" w:sz="0" w:space="0" w:color="auto"/>
        <w:left w:val="none" w:sz="0" w:space="0" w:color="auto"/>
        <w:bottom w:val="none" w:sz="0" w:space="0" w:color="auto"/>
        <w:right w:val="none" w:sz="0" w:space="0" w:color="auto"/>
      </w:divBdr>
    </w:div>
    <w:div w:id="1557424541">
      <w:bodyDiv w:val="1"/>
      <w:marLeft w:val="0"/>
      <w:marRight w:val="0"/>
      <w:marTop w:val="0"/>
      <w:marBottom w:val="0"/>
      <w:divBdr>
        <w:top w:val="none" w:sz="0" w:space="0" w:color="auto"/>
        <w:left w:val="none" w:sz="0" w:space="0" w:color="auto"/>
        <w:bottom w:val="none" w:sz="0" w:space="0" w:color="auto"/>
        <w:right w:val="none" w:sz="0" w:space="0" w:color="auto"/>
      </w:divBdr>
    </w:div>
    <w:div w:id="2003465867">
      <w:bodyDiv w:val="1"/>
      <w:marLeft w:val="0"/>
      <w:marRight w:val="0"/>
      <w:marTop w:val="0"/>
      <w:marBottom w:val="0"/>
      <w:divBdr>
        <w:top w:val="none" w:sz="0" w:space="0" w:color="auto"/>
        <w:left w:val="none" w:sz="0" w:space="0" w:color="auto"/>
        <w:bottom w:val="none" w:sz="0" w:space="0" w:color="auto"/>
        <w:right w:val="none" w:sz="0" w:space="0" w:color="auto"/>
      </w:divBdr>
    </w:div>
    <w:div w:id="2058502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Component 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Typ19</b:Tag>
    <b:SourceType>InternetSite</b:SourceType>
    <b:Guid>{86806CE5-AE52-4EB6-958F-792B7A031458}</b:Guid>
    <b:Title>Type 1 and Type 2 Hypervisors: What Makes Them Different</b:Title>
    <b:ProductionCompany>ResellerClub</b:ProductionCompany>
    <b:Year>2019</b:Year>
    <b:Month>05</b:Month>
    <b:Day>24</b:Day>
    <b:YearAccessed>2021</b:YearAccessed>
    <b:MonthAccessed>03</b:MonthAccessed>
    <b:DayAccessed>10</b:DayAccessed>
    <b:URL>https://medium.com/teamresellerclub/type-1-and-type-2-hypervisors-what-makes-them-different-6a1755d6ae2c#:~:text=The%20main%20difference%20between%20Type,on%20an%20existing%20Operating%20System.&amp;text=This%20was%20a%20time%20when,as%20an%20advanced%20softw</b:URL>
    <b:RefOrder>1</b:RefOrder>
  </b:Source>
  <b:Source>
    <b:Tag>IBM19</b:Tag>
    <b:SourceType>InternetSite</b:SourceType>
    <b:Guid>{13CFF9CA-C0D2-4339-8884-2F46EA7EF5BA}</b:Guid>
    <b:Author>
      <b:Author>
        <b:NameList>
          <b:Person>
            <b:Last>Education</b:Last>
            <b:First>IBM</b:First>
            <b:Middle>Cloud</b:Middle>
          </b:Person>
        </b:NameList>
      </b:Author>
    </b:Author>
    <b:Title>Hypervisors</b:Title>
    <b:ProductionCompany>IBM</b:ProductionCompany>
    <b:Year>2019</b:Year>
    <b:Month>05</b:Month>
    <b:Day>08</b:Day>
    <b:YearAccessed>2021</b:YearAccessed>
    <b:MonthAccessed>03</b:MonthAccessed>
    <b:DayAccessed>10</b:DayAccessed>
    <b:URL>https://www.ibm.com/cloud/learn/hypervisors</b:URL>
    <b:RefOrder>2</b:RefOrder>
  </b:Source>
  <b:Source>
    <b:Tag>Dav16</b:Tag>
    <b:SourceType>InternetSite</b:SourceType>
    <b:Guid>{964B6AEE-1F21-4614-A869-E2D0A213FBA2}</b:Guid>
    <b:Author>
      <b:Author>
        <b:NameList>
          <b:Person>
            <b:Last>Linthicum</b:Last>
            <b:First>David</b:First>
            <b:Middle>S.</b:Middle>
          </b:Person>
        </b:NameList>
      </b:Author>
    </b:Author>
    <b:Title>Software-Defined Networks Meet Cloud Computing</b:Title>
    <b:ProductionCompany>IEEE</b:ProductionCompany>
    <b:Year>2016</b:Year>
    <b:Month>07</b:Month>
    <b:Day>04</b:Day>
    <b:YearAccessed>2021</b:YearAccessed>
    <b:MonthAccessed>03</b:MonthAccessed>
    <b:DayAccessed>12</b:DayAccessed>
    <b:URL>https://ieeexplore-ieee-org.ezproxy.uwtsd.ac.uk/document/7503527/authors#authors</b:URL>
    <b:RefOrder>3</b:RefOrder>
  </b:Source>
  <b:Source>
    <b:Tag>Cha21</b:Tag>
    <b:SourceType>InternetSite</b:SourceType>
    <b:Guid>{2B25CDAD-376B-4CBC-8C2A-06B9CD7A1DCE}</b:Guid>
    <b:Title>Chapter 3. Configuring Virtual Machiens</b:Title>
    <b:ProductionCompany>Virtual Box</b:ProductionCompany>
    <b:YearAccessed>2021</b:YearAccessed>
    <b:MonthAccessed>03</b:MonthAccessed>
    <b:DayAccessed>11</b:DayAccessed>
    <b:URL>https://www.virtualbox.org/manual/ch03.html#:~:text=Enable%20PAE%2FNX%3A%20Determines%20whether,than%204%20GB%20of%20RAM.</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BFE2DC-552C-423D-B7A9-567F8F15D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905</TotalTime>
  <Pages>19</Pages>
  <Words>1481</Words>
  <Characters>8448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
  <LinksUpToDate>false</LinksUpToDate>
  <CharactersWithSpaces>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Samuel Richards Student Number - 1901717</dc:subject>
  <dc:creator>Sam Richards (1901717)</dc:creator>
  <cp:keywords/>
  <dc:description/>
  <cp:lastModifiedBy>Sam Richards (1901717)</cp:lastModifiedBy>
  <cp:revision>10</cp:revision>
  <dcterms:created xsi:type="dcterms:W3CDTF">2021-03-09T14:33:00Z</dcterms:created>
  <dcterms:modified xsi:type="dcterms:W3CDTF">2021-03-18T14:35:00Z</dcterms:modified>
</cp:coreProperties>
</file>