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5065" w:rsidRPr="00C25F02" w:rsidRDefault="00E45065">
      <w:pPr>
        <w:rPr>
          <w:b/>
          <w:sz w:val="32"/>
          <w:szCs w:val="32"/>
        </w:rPr>
      </w:pPr>
      <w:r w:rsidRPr="00D4441F">
        <w:rPr>
          <w:b/>
          <w:sz w:val="32"/>
          <w:szCs w:val="32"/>
        </w:rPr>
        <w:t>Ethical restaurant Abstracts</w:t>
      </w:r>
      <w:r w:rsidR="00D4441F" w:rsidRPr="00D4441F">
        <w:rPr>
          <w:b/>
          <w:sz w:val="32"/>
          <w:szCs w:val="32"/>
        </w:rPr>
        <w:t xml:space="preserve"> 20 Jan 2011</w:t>
      </w:r>
    </w:p>
    <w:p w:rsidR="00E45065" w:rsidRPr="00E45065" w:rsidRDefault="00E45065" w:rsidP="00E45065">
      <w:pPr>
        <w:spacing w:after="0" w:line="240" w:lineRule="auto"/>
        <w:rPr>
          <w:rFonts w:ascii="Verdana" w:eastAsia="Times New Roman" w:hAnsi="Verdana" w:cs="Arial"/>
          <w:b/>
          <w:bCs/>
          <w:color w:val="000000"/>
          <w:sz w:val="24"/>
          <w:szCs w:val="24"/>
          <w:lang w:eastAsia="en-GB"/>
        </w:rPr>
      </w:pPr>
      <w:r w:rsidRPr="00E45065">
        <w:rPr>
          <w:rFonts w:ascii="Verdana" w:eastAsia="Times New Roman" w:hAnsi="Verdana" w:cs="Arial"/>
          <w:b/>
          <w:bCs/>
          <w:color w:val="000000"/>
          <w:sz w:val="24"/>
          <w:szCs w:val="24"/>
          <w:lang w:eastAsia="en-GB"/>
        </w:rPr>
        <w:t xml:space="preserve">Everyone </w:t>
      </w:r>
      <w:proofErr w:type="gramStart"/>
      <w:r w:rsidRPr="00E45065">
        <w:rPr>
          <w:rFonts w:ascii="Verdana" w:eastAsia="Times New Roman" w:hAnsi="Verdana" w:cs="Arial"/>
          <w:b/>
          <w:bCs/>
          <w:color w:val="000000"/>
          <w:sz w:val="24"/>
          <w:szCs w:val="24"/>
          <w:lang w:eastAsia="en-GB"/>
        </w:rPr>
        <w:t>Eats ...</w:t>
      </w:r>
      <w:proofErr w:type="gramEnd"/>
    </w:p>
    <w:p w:rsidR="00E45065" w:rsidRPr="00E45065" w:rsidRDefault="00B70C7F" w:rsidP="00E45065">
      <w:pPr>
        <w:spacing w:after="0" w:line="240" w:lineRule="auto"/>
        <w:rPr>
          <w:rFonts w:ascii="Arial" w:eastAsia="Times New Roman" w:hAnsi="Arial" w:cs="Arial"/>
          <w:color w:val="000000"/>
          <w:sz w:val="19"/>
          <w:szCs w:val="19"/>
          <w:lang w:eastAsia="en-GB"/>
        </w:rPr>
      </w:pPr>
      <w:hyperlink r:id="rId4" w:history="1">
        <w:r w:rsidR="00E45065" w:rsidRPr="00E45065">
          <w:rPr>
            <w:rFonts w:ascii="Arial" w:eastAsia="Times New Roman" w:hAnsi="Arial" w:cs="Arial"/>
            <w:i/>
            <w:iCs/>
            <w:color w:val="003399"/>
            <w:sz w:val="19"/>
            <w:u w:val="single"/>
            <w:lang w:eastAsia="en-GB"/>
          </w:rPr>
          <w:t xml:space="preserve">Robert </w:t>
        </w:r>
        <w:proofErr w:type="spellStart"/>
        <w:r w:rsidR="00E45065" w:rsidRPr="00E45065">
          <w:rPr>
            <w:rFonts w:ascii="Arial" w:eastAsia="Times New Roman" w:hAnsi="Arial" w:cs="Arial"/>
            <w:i/>
            <w:iCs/>
            <w:color w:val="003399"/>
            <w:sz w:val="19"/>
            <w:u w:val="single"/>
            <w:lang w:eastAsia="en-GB"/>
          </w:rPr>
          <w:t>Sietsema</w:t>
        </w:r>
        <w:proofErr w:type="spellEnd"/>
      </w:hyperlink>
      <w:r w:rsidR="00E45065" w:rsidRPr="00E45065">
        <w:rPr>
          <w:rFonts w:ascii="Arial" w:eastAsia="Times New Roman" w:hAnsi="Arial" w:cs="Arial"/>
          <w:color w:val="000000"/>
          <w:sz w:val="19"/>
          <w:szCs w:val="19"/>
          <w:lang w:eastAsia="en-GB"/>
        </w:rPr>
        <w:t xml:space="preserve">. </w:t>
      </w:r>
      <w:hyperlink r:id="rId5" w:history="1">
        <w:proofErr w:type="gramStart"/>
        <w:r w:rsidR="00E45065" w:rsidRPr="00E45065">
          <w:rPr>
            <w:rFonts w:ascii="Arial" w:eastAsia="Times New Roman" w:hAnsi="Arial" w:cs="Arial"/>
            <w:b/>
            <w:bCs/>
            <w:color w:val="003399"/>
            <w:sz w:val="19"/>
            <w:u w:val="single"/>
            <w:lang w:eastAsia="en-GB"/>
          </w:rPr>
          <w:t>Columbia Journalism Review</w:t>
        </w:r>
      </w:hyperlink>
      <w:r w:rsidR="00E45065" w:rsidRPr="00E45065">
        <w:rPr>
          <w:rFonts w:ascii="Arial" w:eastAsia="Times New Roman" w:hAnsi="Arial" w:cs="Arial"/>
          <w:color w:val="000000"/>
          <w:sz w:val="19"/>
          <w:szCs w:val="19"/>
          <w:lang w:eastAsia="en-GB"/>
        </w:rPr>
        <w:t>.</w:t>
      </w:r>
      <w:proofErr w:type="gramEnd"/>
      <w:r w:rsidR="00E45065" w:rsidRPr="00E45065">
        <w:rPr>
          <w:rFonts w:ascii="Arial" w:eastAsia="Times New Roman" w:hAnsi="Arial" w:cs="Arial"/>
          <w:color w:val="000000"/>
          <w:sz w:val="19"/>
          <w:szCs w:val="19"/>
          <w:lang w:eastAsia="en-GB"/>
        </w:rPr>
        <w:t xml:space="preserve"> New York: </w:t>
      </w:r>
      <w:hyperlink r:id="rId6" w:history="1">
        <w:r w:rsidR="00E45065" w:rsidRPr="00E45065">
          <w:rPr>
            <w:rFonts w:ascii="Arial" w:eastAsia="Times New Roman" w:hAnsi="Arial" w:cs="Arial"/>
            <w:color w:val="003399"/>
            <w:sz w:val="19"/>
            <w:u w:val="single"/>
            <w:lang w:eastAsia="en-GB"/>
          </w:rPr>
          <w:t>Jan/Feb 2010</w:t>
        </w:r>
      </w:hyperlink>
      <w:r w:rsidR="00E45065" w:rsidRPr="00E45065">
        <w:rPr>
          <w:rFonts w:ascii="Arial" w:eastAsia="Times New Roman" w:hAnsi="Arial" w:cs="Arial"/>
          <w:color w:val="000000"/>
          <w:sz w:val="19"/>
          <w:szCs w:val="19"/>
          <w:lang w:eastAsia="en-GB"/>
        </w:rPr>
        <w:t xml:space="preserve">. </w:t>
      </w:r>
      <w:proofErr w:type="gramStart"/>
      <w:r w:rsidR="00E45065" w:rsidRPr="00E45065">
        <w:rPr>
          <w:rFonts w:ascii="Arial" w:eastAsia="Times New Roman" w:hAnsi="Arial" w:cs="Arial"/>
          <w:color w:val="000000"/>
          <w:sz w:val="19"/>
          <w:szCs w:val="19"/>
          <w:lang w:eastAsia="en-GB"/>
        </w:rPr>
        <w:t xml:space="preserve">Vol. 48, </w:t>
      </w:r>
      <w:proofErr w:type="spellStart"/>
      <w:r w:rsidR="00E45065" w:rsidRPr="00E45065">
        <w:rPr>
          <w:rFonts w:ascii="Arial" w:eastAsia="Times New Roman" w:hAnsi="Arial" w:cs="Arial"/>
          <w:color w:val="000000"/>
          <w:sz w:val="19"/>
          <w:szCs w:val="19"/>
          <w:lang w:eastAsia="en-GB"/>
        </w:rPr>
        <w:t>Iss</w:t>
      </w:r>
      <w:proofErr w:type="spellEnd"/>
      <w:r w:rsidR="00E45065" w:rsidRPr="00E45065">
        <w:rPr>
          <w:rFonts w:ascii="Arial" w:eastAsia="Times New Roman" w:hAnsi="Arial" w:cs="Arial"/>
          <w:color w:val="000000"/>
          <w:sz w:val="19"/>
          <w:szCs w:val="19"/>
          <w:lang w:eastAsia="en-GB"/>
        </w:rPr>
        <w:t>.</w:t>
      </w:r>
      <w:proofErr w:type="gramEnd"/>
      <w:r w:rsidR="00E45065" w:rsidRPr="00E45065">
        <w:rPr>
          <w:rFonts w:ascii="Arial" w:eastAsia="Times New Roman" w:hAnsi="Arial" w:cs="Arial"/>
          <w:color w:val="000000"/>
          <w:sz w:val="19"/>
          <w:szCs w:val="19"/>
          <w:lang w:eastAsia="en-GB"/>
        </w:rPr>
        <w:t xml:space="preserve"> 5; pg. 42</w:t>
      </w:r>
    </w:p>
    <w:p w:rsidR="00E45065" w:rsidRPr="00E45065" w:rsidRDefault="00E45065" w:rsidP="00E45065">
      <w:pPr>
        <w:spacing w:before="100" w:beforeAutospacing="1" w:after="100" w:afterAutospacing="1" w:line="240" w:lineRule="auto"/>
        <w:outlineLvl w:val="1"/>
        <w:rPr>
          <w:rFonts w:ascii="Verdana" w:eastAsia="Times New Roman" w:hAnsi="Verdana" w:cs="Arial"/>
          <w:b/>
          <w:bCs/>
          <w:color w:val="990000"/>
          <w:sz w:val="15"/>
          <w:szCs w:val="15"/>
          <w:lang w:eastAsia="en-GB"/>
        </w:rPr>
      </w:pPr>
      <w:bookmarkStart w:id="0" w:name="summary"/>
      <w:bookmarkStart w:id="1" w:name="abstract"/>
      <w:bookmarkEnd w:id="0"/>
      <w:bookmarkEnd w:id="1"/>
      <w:r w:rsidRPr="00E45065">
        <w:rPr>
          <w:rFonts w:ascii="Verdana" w:eastAsia="Times New Roman" w:hAnsi="Verdana" w:cs="Arial"/>
          <w:b/>
          <w:bCs/>
          <w:color w:val="990000"/>
          <w:sz w:val="15"/>
          <w:szCs w:val="15"/>
          <w:lang w:eastAsia="en-GB"/>
        </w:rPr>
        <w:t>Abstract (Summary)</w:t>
      </w:r>
    </w:p>
    <w:p w:rsidR="00E45065" w:rsidRPr="00E45065" w:rsidRDefault="00E45065" w:rsidP="00E45065">
      <w:pPr>
        <w:spacing w:after="100" w:afterAutospacing="1" w:line="240" w:lineRule="auto"/>
        <w:rPr>
          <w:rFonts w:ascii="Arial" w:eastAsia="Times New Roman" w:hAnsi="Arial" w:cs="Arial"/>
          <w:color w:val="000000"/>
          <w:sz w:val="19"/>
          <w:szCs w:val="19"/>
          <w:lang w:eastAsia="en-GB"/>
        </w:rPr>
      </w:pPr>
      <w:r w:rsidRPr="00E45065">
        <w:rPr>
          <w:rFonts w:ascii="Arial" w:eastAsia="Times New Roman" w:hAnsi="Arial" w:cs="Arial"/>
          <w:color w:val="000000"/>
          <w:sz w:val="19"/>
          <w:szCs w:val="19"/>
          <w:lang w:eastAsia="en-GB"/>
        </w:rPr>
        <w:t xml:space="preserve">Every Friday, there would be a </w:t>
      </w:r>
      <w:r w:rsidRPr="00E45065">
        <w:rPr>
          <w:rFonts w:ascii="Arial" w:eastAsia="Times New Roman" w:hAnsi="Arial" w:cs="Arial"/>
          <w:b/>
          <w:bCs/>
          <w:color w:val="FF0000"/>
          <w:sz w:val="19"/>
          <w:lang w:eastAsia="en-GB"/>
        </w:rPr>
        <w:t>restaurant</w:t>
      </w:r>
      <w:r w:rsidRPr="00E45065">
        <w:rPr>
          <w:rFonts w:ascii="Arial" w:eastAsia="Times New Roman" w:hAnsi="Arial" w:cs="Arial"/>
          <w:color w:val="000000"/>
          <w:sz w:val="19"/>
          <w:szCs w:val="19"/>
          <w:lang w:eastAsia="en-GB"/>
        </w:rPr>
        <w:t xml:space="preserve"> review in The New York Times. The Times </w:t>
      </w:r>
      <w:r w:rsidRPr="00E45065">
        <w:rPr>
          <w:rFonts w:ascii="Arial" w:eastAsia="Times New Roman" w:hAnsi="Arial" w:cs="Arial"/>
          <w:b/>
          <w:bCs/>
          <w:color w:val="FF0000"/>
          <w:sz w:val="19"/>
          <w:lang w:eastAsia="en-GB"/>
        </w:rPr>
        <w:t>restaurant</w:t>
      </w:r>
      <w:r w:rsidRPr="00E45065">
        <w:rPr>
          <w:rFonts w:ascii="Arial" w:eastAsia="Times New Roman" w:hAnsi="Arial" w:cs="Arial"/>
          <w:color w:val="000000"/>
          <w:sz w:val="19"/>
          <w:szCs w:val="19"/>
          <w:lang w:eastAsia="en-GB"/>
        </w:rPr>
        <w:t xml:space="preserve"> critic was Craig Claiborne, who did the job intermittently during a tenure of nearly three decades. Prior to Claiborne's tenure at the Times, reviews in newspapers and elsewhere had often been looked upon suspiciously by the dining public, seen more as a reflection of a publication's advertising aspirations than a straightforward analysis of a </w:t>
      </w:r>
      <w:r w:rsidRPr="00E45065">
        <w:rPr>
          <w:rFonts w:ascii="Arial" w:eastAsia="Times New Roman" w:hAnsi="Arial" w:cs="Arial"/>
          <w:b/>
          <w:bCs/>
          <w:color w:val="FF0000"/>
          <w:sz w:val="19"/>
          <w:lang w:eastAsia="en-GB"/>
        </w:rPr>
        <w:t>restaurant's</w:t>
      </w:r>
      <w:r w:rsidRPr="00E45065">
        <w:rPr>
          <w:rFonts w:ascii="Arial" w:eastAsia="Times New Roman" w:hAnsi="Arial" w:cs="Arial"/>
          <w:color w:val="000000"/>
          <w:sz w:val="19"/>
          <w:szCs w:val="19"/>
          <w:lang w:eastAsia="en-GB"/>
        </w:rPr>
        <w:t xml:space="preserve"> virtues. Here, </w:t>
      </w:r>
      <w:proofErr w:type="spellStart"/>
      <w:r w:rsidRPr="00E45065">
        <w:rPr>
          <w:rFonts w:ascii="Arial" w:eastAsia="Times New Roman" w:hAnsi="Arial" w:cs="Arial"/>
          <w:color w:val="000000"/>
          <w:sz w:val="19"/>
          <w:szCs w:val="19"/>
          <w:lang w:eastAsia="en-GB"/>
        </w:rPr>
        <w:t>Sietsema</w:t>
      </w:r>
      <w:proofErr w:type="spellEnd"/>
      <w:r w:rsidRPr="00E45065">
        <w:rPr>
          <w:rFonts w:ascii="Arial" w:eastAsia="Times New Roman" w:hAnsi="Arial" w:cs="Arial"/>
          <w:color w:val="000000"/>
          <w:sz w:val="19"/>
          <w:szCs w:val="19"/>
          <w:lang w:eastAsia="en-GB"/>
        </w:rPr>
        <w:t xml:space="preserve"> looks at how Claiborne established an ethical and procedural framework for </w:t>
      </w:r>
      <w:r w:rsidRPr="00E45065">
        <w:rPr>
          <w:rFonts w:ascii="Arial" w:eastAsia="Times New Roman" w:hAnsi="Arial" w:cs="Arial"/>
          <w:b/>
          <w:bCs/>
          <w:color w:val="FF0000"/>
          <w:sz w:val="19"/>
          <w:lang w:eastAsia="en-GB"/>
        </w:rPr>
        <w:t>restaurant</w:t>
      </w:r>
      <w:r w:rsidRPr="00E45065">
        <w:rPr>
          <w:rFonts w:ascii="Arial" w:eastAsia="Times New Roman" w:hAnsi="Arial" w:cs="Arial"/>
          <w:color w:val="000000"/>
          <w:sz w:val="19"/>
          <w:szCs w:val="19"/>
          <w:lang w:eastAsia="en-GB"/>
        </w:rPr>
        <w:t xml:space="preserve"> reviewing.</w:t>
      </w:r>
    </w:p>
    <w:p w:rsidR="00E45065" w:rsidRPr="00E45065" w:rsidRDefault="00E45065" w:rsidP="00E45065">
      <w:pPr>
        <w:spacing w:after="0" w:line="240" w:lineRule="auto"/>
        <w:rPr>
          <w:rFonts w:ascii="Verdana" w:eastAsia="Times New Roman" w:hAnsi="Verdana" w:cs="Arial"/>
          <w:b/>
          <w:bCs/>
          <w:color w:val="000000"/>
          <w:sz w:val="24"/>
          <w:szCs w:val="24"/>
          <w:lang w:eastAsia="en-GB"/>
        </w:rPr>
      </w:pPr>
      <w:r w:rsidRPr="00E45065">
        <w:rPr>
          <w:rFonts w:ascii="Verdana" w:eastAsia="Times New Roman" w:hAnsi="Verdana" w:cs="Arial"/>
          <w:b/>
          <w:bCs/>
          <w:color w:val="000000"/>
          <w:sz w:val="24"/>
          <w:szCs w:val="24"/>
          <w:lang w:eastAsia="en-GB"/>
        </w:rPr>
        <w:t xml:space="preserve">Heartland </w:t>
      </w:r>
      <w:r w:rsidRPr="00E45065">
        <w:rPr>
          <w:rFonts w:ascii="Verdana" w:eastAsia="Times New Roman" w:hAnsi="Verdana" w:cs="Arial"/>
          <w:b/>
          <w:bCs/>
          <w:color w:val="FF0000"/>
          <w:sz w:val="24"/>
          <w:szCs w:val="24"/>
          <w:lang w:eastAsia="en-GB"/>
        </w:rPr>
        <w:t>Restaurants</w:t>
      </w:r>
      <w:r w:rsidRPr="00E45065">
        <w:rPr>
          <w:rFonts w:ascii="Verdana" w:eastAsia="Times New Roman" w:hAnsi="Verdana" w:cs="Arial"/>
          <w:b/>
          <w:bCs/>
          <w:color w:val="000000"/>
          <w:sz w:val="24"/>
          <w:szCs w:val="24"/>
          <w:lang w:eastAsia="en-GB"/>
        </w:rPr>
        <w:t>: A Procurement Dilemma</w:t>
      </w:r>
    </w:p>
    <w:p w:rsidR="00E45065" w:rsidRPr="00E45065" w:rsidRDefault="00B70C7F" w:rsidP="00E45065">
      <w:pPr>
        <w:spacing w:after="0" w:line="240" w:lineRule="auto"/>
        <w:rPr>
          <w:rFonts w:ascii="Arial" w:eastAsia="Times New Roman" w:hAnsi="Arial" w:cs="Arial"/>
          <w:color w:val="000000"/>
          <w:sz w:val="19"/>
          <w:szCs w:val="19"/>
          <w:lang w:eastAsia="en-GB"/>
        </w:rPr>
      </w:pPr>
      <w:hyperlink r:id="rId7" w:history="1">
        <w:r w:rsidR="00E45065" w:rsidRPr="00E45065">
          <w:rPr>
            <w:rFonts w:ascii="Arial" w:eastAsia="Times New Roman" w:hAnsi="Arial" w:cs="Arial"/>
            <w:i/>
            <w:iCs/>
            <w:color w:val="003399"/>
            <w:sz w:val="19"/>
            <w:u w:val="single"/>
            <w:lang w:eastAsia="en-GB"/>
          </w:rPr>
          <w:t>Donald E Saunders</w:t>
        </w:r>
      </w:hyperlink>
      <w:r w:rsidR="00E45065" w:rsidRPr="00E45065">
        <w:rPr>
          <w:rFonts w:ascii="Arial" w:eastAsia="Times New Roman" w:hAnsi="Arial" w:cs="Arial"/>
          <w:color w:val="000000"/>
          <w:sz w:val="19"/>
          <w:szCs w:val="19"/>
          <w:lang w:eastAsia="en-GB"/>
        </w:rPr>
        <w:t xml:space="preserve">. </w:t>
      </w:r>
      <w:hyperlink r:id="rId8" w:history="1">
        <w:proofErr w:type="gramStart"/>
        <w:r w:rsidR="00E45065" w:rsidRPr="00E45065">
          <w:rPr>
            <w:rFonts w:ascii="Arial" w:eastAsia="Times New Roman" w:hAnsi="Arial" w:cs="Arial"/>
            <w:b/>
            <w:bCs/>
            <w:color w:val="003399"/>
            <w:sz w:val="19"/>
            <w:u w:val="single"/>
            <w:lang w:eastAsia="en-GB"/>
          </w:rPr>
          <w:t>Case Research Journal</w:t>
        </w:r>
      </w:hyperlink>
      <w:r w:rsidR="00E45065" w:rsidRPr="00E45065">
        <w:rPr>
          <w:rFonts w:ascii="Arial" w:eastAsia="Times New Roman" w:hAnsi="Arial" w:cs="Arial"/>
          <w:color w:val="000000"/>
          <w:sz w:val="19"/>
          <w:szCs w:val="19"/>
          <w:lang w:eastAsia="en-GB"/>
        </w:rPr>
        <w:t>.</w:t>
      </w:r>
      <w:proofErr w:type="gramEnd"/>
      <w:r w:rsidR="00E45065" w:rsidRPr="00E45065">
        <w:rPr>
          <w:rFonts w:ascii="Arial" w:eastAsia="Times New Roman" w:hAnsi="Arial" w:cs="Arial"/>
          <w:color w:val="000000"/>
          <w:sz w:val="19"/>
          <w:szCs w:val="19"/>
          <w:lang w:eastAsia="en-GB"/>
        </w:rPr>
        <w:t xml:space="preserve"> </w:t>
      </w:r>
      <w:hyperlink r:id="rId9" w:history="1">
        <w:proofErr w:type="gramStart"/>
        <w:r w:rsidR="00E45065" w:rsidRPr="00E45065">
          <w:rPr>
            <w:rFonts w:ascii="Arial" w:eastAsia="Times New Roman" w:hAnsi="Arial" w:cs="Arial"/>
            <w:color w:val="003399"/>
            <w:sz w:val="19"/>
            <w:u w:val="single"/>
            <w:lang w:eastAsia="en-GB"/>
          </w:rPr>
          <w:t>Summer 2004</w:t>
        </w:r>
      </w:hyperlink>
      <w:r w:rsidR="00E45065" w:rsidRPr="00E45065">
        <w:rPr>
          <w:rFonts w:ascii="Arial" w:eastAsia="Times New Roman" w:hAnsi="Arial" w:cs="Arial"/>
          <w:color w:val="000000"/>
          <w:sz w:val="19"/>
          <w:szCs w:val="19"/>
          <w:lang w:eastAsia="en-GB"/>
        </w:rPr>
        <w:t>.</w:t>
      </w:r>
      <w:proofErr w:type="gramEnd"/>
      <w:r w:rsidR="00E45065" w:rsidRPr="00E45065">
        <w:rPr>
          <w:rFonts w:ascii="Arial" w:eastAsia="Times New Roman" w:hAnsi="Arial" w:cs="Arial"/>
          <w:color w:val="000000"/>
          <w:sz w:val="19"/>
          <w:szCs w:val="19"/>
          <w:lang w:eastAsia="en-GB"/>
        </w:rPr>
        <w:t xml:space="preserve"> </w:t>
      </w:r>
      <w:proofErr w:type="gramStart"/>
      <w:r w:rsidR="00E45065" w:rsidRPr="00E45065">
        <w:rPr>
          <w:rFonts w:ascii="Arial" w:eastAsia="Times New Roman" w:hAnsi="Arial" w:cs="Arial"/>
          <w:color w:val="000000"/>
          <w:sz w:val="19"/>
          <w:szCs w:val="19"/>
          <w:lang w:eastAsia="en-GB"/>
        </w:rPr>
        <w:t xml:space="preserve">Vol. 24, </w:t>
      </w:r>
      <w:proofErr w:type="spellStart"/>
      <w:r w:rsidR="00E45065" w:rsidRPr="00E45065">
        <w:rPr>
          <w:rFonts w:ascii="Arial" w:eastAsia="Times New Roman" w:hAnsi="Arial" w:cs="Arial"/>
          <w:color w:val="000000"/>
          <w:sz w:val="19"/>
          <w:szCs w:val="19"/>
          <w:lang w:eastAsia="en-GB"/>
        </w:rPr>
        <w:t>Iss</w:t>
      </w:r>
      <w:proofErr w:type="spellEnd"/>
      <w:r w:rsidR="00E45065" w:rsidRPr="00E45065">
        <w:rPr>
          <w:rFonts w:ascii="Arial" w:eastAsia="Times New Roman" w:hAnsi="Arial" w:cs="Arial"/>
          <w:color w:val="000000"/>
          <w:sz w:val="19"/>
          <w:szCs w:val="19"/>
          <w:lang w:eastAsia="en-GB"/>
        </w:rPr>
        <w:t>.</w:t>
      </w:r>
      <w:proofErr w:type="gramEnd"/>
      <w:r w:rsidR="00E45065" w:rsidRPr="00E45065">
        <w:rPr>
          <w:rFonts w:ascii="Arial" w:eastAsia="Times New Roman" w:hAnsi="Arial" w:cs="Arial"/>
          <w:color w:val="000000"/>
          <w:sz w:val="19"/>
          <w:szCs w:val="19"/>
          <w:lang w:eastAsia="en-GB"/>
        </w:rPr>
        <w:t xml:space="preserve"> 3</w:t>
      </w:r>
    </w:p>
    <w:p w:rsidR="00E45065" w:rsidRPr="00E45065" w:rsidRDefault="00E45065" w:rsidP="00E45065">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E45065">
        <w:rPr>
          <w:rFonts w:ascii="Verdana" w:eastAsia="Times New Roman" w:hAnsi="Verdana" w:cs="Arial"/>
          <w:b/>
          <w:bCs/>
          <w:color w:val="990000"/>
          <w:sz w:val="15"/>
          <w:szCs w:val="15"/>
          <w:lang w:eastAsia="en-GB"/>
        </w:rPr>
        <w:t>Abstract (Summary)</w:t>
      </w:r>
    </w:p>
    <w:p w:rsidR="00E45065" w:rsidRPr="00E45065" w:rsidRDefault="00E45065" w:rsidP="00E45065">
      <w:pPr>
        <w:spacing w:after="100" w:afterAutospacing="1" w:line="240" w:lineRule="auto"/>
        <w:rPr>
          <w:rFonts w:ascii="Arial" w:eastAsia="Times New Roman" w:hAnsi="Arial" w:cs="Arial"/>
          <w:color w:val="000000"/>
          <w:sz w:val="19"/>
          <w:szCs w:val="19"/>
          <w:lang w:eastAsia="en-GB"/>
        </w:rPr>
      </w:pPr>
      <w:r w:rsidRPr="00E45065">
        <w:rPr>
          <w:rFonts w:ascii="Arial" w:eastAsia="Times New Roman" w:hAnsi="Arial" w:cs="Arial"/>
          <w:color w:val="000000"/>
          <w:sz w:val="19"/>
          <w:szCs w:val="19"/>
          <w:lang w:eastAsia="en-GB"/>
        </w:rPr>
        <w:t xml:space="preserve">The vice president for purchasing in a </w:t>
      </w:r>
      <w:r w:rsidRPr="00E45065">
        <w:rPr>
          <w:rFonts w:ascii="Arial" w:eastAsia="Times New Roman" w:hAnsi="Arial" w:cs="Arial"/>
          <w:b/>
          <w:bCs/>
          <w:color w:val="FF0000"/>
          <w:sz w:val="19"/>
          <w:lang w:eastAsia="en-GB"/>
        </w:rPr>
        <w:t>restaurant</w:t>
      </w:r>
      <w:r w:rsidRPr="00E45065">
        <w:rPr>
          <w:rFonts w:ascii="Arial" w:eastAsia="Times New Roman" w:hAnsi="Arial" w:cs="Arial"/>
          <w:color w:val="000000"/>
          <w:sz w:val="19"/>
          <w:szCs w:val="19"/>
          <w:lang w:eastAsia="en-GB"/>
        </w:rPr>
        <w:t xml:space="preserve"> chain is faced with a procurement dilemma - how to respond to a radical shift in a buyer-seller relationship. A representative from the chain's current foodservice distribution services supplier (recently acquired by an international food marketing giant) has proposed a 29% price increase for 2002 after years of nominal increases. As a consequence, the vice president begins a search for an alternative supply approach, taking the students with him. When a supply solution has been selected (by the students), an eleventh-hour alternative is proposed in a Case B (included in the Instructors Manual). The decision process takes on a new dimension involving an analysis of corporate </w:t>
      </w:r>
      <w:r w:rsidRPr="00E45065">
        <w:rPr>
          <w:rFonts w:ascii="Arial" w:eastAsia="Times New Roman" w:hAnsi="Arial" w:cs="Arial"/>
          <w:b/>
          <w:bCs/>
          <w:color w:val="FF0000"/>
          <w:sz w:val="19"/>
          <w:lang w:eastAsia="en-GB"/>
        </w:rPr>
        <w:t>ethics</w:t>
      </w:r>
      <w:r w:rsidRPr="00E45065">
        <w:rPr>
          <w:rFonts w:ascii="Arial" w:eastAsia="Times New Roman" w:hAnsi="Arial" w:cs="Arial"/>
          <w:color w:val="000000"/>
          <w:sz w:val="19"/>
          <w:szCs w:val="19"/>
          <w:lang w:eastAsia="en-GB"/>
        </w:rPr>
        <w:t>.</w:t>
      </w:r>
    </w:p>
    <w:p w:rsidR="00AA08FA" w:rsidRPr="00AA08FA" w:rsidRDefault="00AA08FA" w:rsidP="00AA08FA">
      <w:pPr>
        <w:spacing w:after="0" w:line="240" w:lineRule="auto"/>
        <w:rPr>
          <w:rFonts w:ascii="Verdana" w:eastAsia="Times New Roman" w:hAnsi="Verdana" w:cs="Arial"/>
          <w:b/>
          <w:bCs/>
          <w:color w:val="000000"/>
          <w:sz w:val="24"/>
          <w:szCs w:val="24"/>
          <w:lang w:eastAsia="en-GB"/>
        </w:rPr>
      </w:pPr>
      <w:r w:rsidRPr="00AA08FA">
        <w:rPr>
          <w:rFonts w:ascii="Verdana" w:eastAsia="Times New Roman" w:hAnsi="Verdana" w:cs="Arial"/>
          <w:b/>
          <w:bCs/>
          <w:color w:val="000000"/>
          <w:sz w:val="24"/>
          <w:szCs w:val="24"/>
          <w:lang w:eastAsia="en-GB"/>
        </w:rPr>
        <w:t xml:space="preserve">A matter of </w:t>
      </w:r>
      <w:r w:rsidRPr="00AA08FA">
        <w:rPr>
          <w:rFonts w:ascii="Verdana" w:eastAsia="Times New Roman" w:hAnsi="Verdana" w:cs="Arial"/>
          <w:b/>
          <w:bCs/>
          <w:color w:val="FF0000"/>
          <w:sz w:val="24"/>
          <w:szCs w:val="24"/>
          <w:lang w:eastAsia="en-GB"/>
        </w:rPr>
        <w:t>ethics</w:t>
      </w:r>
    </w:p>
    <w:p w:rsidR="00AA08FA" w:rsidRPr="00AA08FA" w:rsidRDefault="00B70C7F" w:rsidP="00AA08FA">
      <w:pPr>
        <w:spacing w:after="0" w:line="240" w:lineRule="auto"/>
        <w:rPr>
          <w:rFonts w:ascii="Arial" w:eastAsia="Times New Roman" w:hAnsi="Arial" w:cs="Arial"/>
          <w:color w:val="000000"/>
          <w:sz w:val="19"/>
          <w:szCs w:val="19"/>
          <w:lang w:eastAsia="en-GB"/>
        </w:rPr>
      </w:pPr>
      <w:hyperlink r:id="rId10" w:history="1">
        <w:r w:rsidR="00AA08FA" w:rsidRPr="00AA08FA">
          <w:rPr>
            <w:rFonts w:ascii="Arial" w:eastAsia="Times New Roman" w:hAnsi="Arial" w:cs="Arial"/>
            <w:i/>
            <w:iCs/>
            <w:color w:val="003399"/>
            <w:sz w:val="19"/>
            <w:u w:val="single"/>
            <w:lang w:eastAsia="en-GB"/>
          </w:rPr>
          <w:t>Dennis Blank</w:t>
        </w:r>
      </w:hyperlink>
      <w:r w:rsidR="00AA08FA" w:rsidRPr="00AA08FA">
        <w:rPr>
          <w:rFonts w:ascii="Arial" w:eastAsia="Times New Roman" w:hAnsi="Arial" w:cs="Arial"/>
          <w:color w:val="000000"/>
          <w:sz w:val="19"/>
          <w:szCs w:val="19"/>
          <w:lang w:eastAsia="en-GB"/>
        </w:rPr>
        <w:t xml:space="preserve">, </w:t>
      </w:r>
      <w:hyperlink r:id="rId11" w:history="1">
        <w:r w:rsidR="00AA08FA" w:rsidRPr="00AA08FA">
          <w:rPr>
            <w:rFonts w:ascii="Arial" w:eastAsia="Times New Roman" w:hAnsi="Arial" w:cs="Arial"/>
            <w:i/>
            <w:iCs/>
            <w:color w:val="003399"/>
            <w:sz w:val="19"/>
            <w:u w:val="single"/>
            <w:lang w:eastAsia="en-GB"/>
          </w:rPr>
          <w:t>Alexander T Wood</w:t>
        </w:r>
      </w:hyperlink>
      <w:r w:rsidR="00AA08FA" w:rsidRPr="00AA08FA">
        <w:rPr>
          <w:rFonts w:ascii="Arial" w:eastAsia="Times New Roman" w:hAnsi="Arial" w:cs="Arial"/>
          <w:color w:val="000000"/>
          <w:sz w:val="19"/>
          <w:szCs w:val="19"/>
          <w:lang w:eastAsia="en-GB"/>
        </w:rPr>
        <w:t xml:space="preserve">, </w:t>
      </w:r>
      <w:hyperlink r:id="rId12" w:history="1">
        <w:r w:rsidR="00AA08FA" w:rsidRPr="00AA08FA">
          <w:rPr>
            <w:rFonts w:ascii="Arial" w:eastAsia="Times New Roman" w:hAnsi="Arial" w:cs="Arial"/>
            <w:i/>
            <w:iCs/>
            <w:color w:val="003399"/>
            <w:sz w:val="19"/>
            <w:u w:val="single"/>
            <w:lang w:eastAsia="en-GB"/>
          </w:rPr>
          <w:t>Carol Anderson Wood</w:t>
        </w:r>
      </w:hyperlink>
      <w:r w:rsidR="00AA08FA" w:rsidRPr="00AA08FA">
        <w:rPr>
          <w:rFonts w:ascii="Arial" w:eastAsia="Times New Roman" w:hAnsi="Arial" w:cs="Arial"/>
          <w:color w:val="000000"/>
          <w:sz w:val="19"/>
          <w:szCs w:val="19"/>
          <w:lang w:eastAsia="en-GB"/>
        </w:rPr>
        <w:t xml:space="preserve">. </w:t>
      </w:r>
      <w:hyperlink r:id="rId13" w:history="1">
        <w:proofErr w:type="gramStart"/>
        <w:r w:rsidR="00AA08FA" w:rsidRPr="00AA08FA">
          <w:rPr>
            <w:rFonts w:ascii="Arial" w:eastAsia="Times New Roman" w:hAnsi="Arial" w:cs="Arial"/>
            <w:b/>
            <w:bCs/>
            <w:color w:val="003399"/>
            <w:sz w:val="19"/>
            <w:u w:val="single"/>
            <w:lang w:eastAsia="en-GB"/>
          </w:rPr>
          <w:t>The Internal Auditor</w:t>
        </w:r>
      </w:hyperlink>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Altamonte Springs: </w:t>
      </w:r>
      <w:hyperlink r:id="rId14" w:history="1">
        <w:r w:rsidR="00AA08FA" w:rsidRPr="00AA08FA">
          <w:rPr>
            <w:rFonts w:ascii="Arial" w:eastAsia="Times New Roman" w:hAnsi="Arial" w:cs="Arial"/>
            <w:color w:val="003399"/>
            <w:sz w:val="19"/>
            <w:u w:val="single"/>
            <w:lang w:eastAsia="en-GB"/>
          </w:rPr>
          <w:t>Feb 2003</w:t>
        </w:r>
      </w:hyperlink>
      <w:r w:rsidR="00AA08FA" w:rsidRPr="00AA08FA">
        <w:rPr>
          <w:rFonts w:ascii="Arial" w:eastAsia="Times New Roman" w:hAnsi="Arial" w:cs="Arial"/>
          <w:color w:val="000000"/>
          <w:sz w:val="19"/>
          <w:szCs w:val="19"/>
          <w:lang w:eastAsia="en-GB"/>
        </w:rPr>
        <w:t xml:space="preserve">. </w:t>
      </w:r>
      <w:proofErr w:type="gramStart"/>
      <w:r w:rsidR="00AA08FA" w:rsidRPr="00AA08FA">
        <w:rPr>
          <w:rFonts w:ascii="Arial" w:eastAsia="Times New Roman" w:hAnsi="Arial" w:cs="Arial"/>
          <w:color w:val="000000"/>
          <w:sz w:val="19"/>
          <w:szCs w:val="19"/>
          <w:lang w:eastAsia="en-GB"/>
        </w:rPr>
        <w:t xml:space="preserve">Vol. 60, </w:t>
      </w:r>
      <w:proofErr w:type="spellStart"/>
      <w:r w:rsidR="00AA08FA" w:rsidRPr="00AA08FA">
        <w:rPr>
          <w:rFonts w:ascii="Arial" w:eastAsia="Times New Roman" w:hAnsi="Arial" w:cs="Arial"/>
          <w:color w:val="000000"/>
          <w:sz w:val="19"/>
          <w:szCs w:val="19"/>
          <w:lang w:eastAsia="en-GB"/>
        </w:rPr>
        <w:t>Iss</w:t>
      </w:r>
      <w:proofErr w:type="spellEnd"/>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1; pg. 26, 6 pgs</w:t>
      </w:r>
    </w:p>
    <w:p w:rsidR="00AA08FA" w:rsidRPr="00AA08FA" w:rsidRDefault="00AA08FA" w:rsidP="00AA08F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AA08FA">
        <w:rPr>
          <w:rFonts w:ascii="Verdana" w:eastAsia="Times New Roman" w:hAnsi="Verdana" w:cs="Arial"/>
          <w:b/>
          <w:bCs/>
          <w:color w:val="990000"/>
          <w:sz w:val="15"/>
          <w:szCs w:val="15"/>
          <w:lang w:eastAsia="en-GB"/>
        </w:rPr>
        <w:t>Abstract (Summary)</w:t>
      </w:r>
    </w:p>
    <w:p w:rsidR="00AA08FA" w:rsidRPr="00AA08FA" w:rsidRDefault="00AA08FA" w:rsidP="00AA08FA">
      <w:pPr>
        <w:spacing w:after="100" w:afterAutospacing="1" w:line="240" w:lineRule="auto"/>
        <w:rPr>
          <w:rFonts w:ascii="Arial" w:eastAsia="Times New Roman" w:hAnsi="Arial" w:cs="Arial"/>
          <w:color w:val="000000"/>
          <w:sz w:val="19"/>
          <w:szCs w:val="19"/>
          <w:lang w:eastAsia="en-GB"/>
        </w:rPr>
      </w:pPr>
      <w:r w:rsidRPr="00AA08FA">
        <w:rPr>
          <w:rFonts w:ascii="Arial" w:eastAsia="Times New Roman" w:hAnsi="Arial" w:cs="Arial"/>
          <w:color w:val="000000"/>
          <w:sz w:val="19"/>
          <w:szCs w:val="19"/>
          <w:lang w:eastAsia="en-GB"/>
        </w:rPr>
        <w:t xml:space="preserve">For companies that have historically adhered to a strong code of </w:t>
      </w:r>
      <w:r w:rsidRPr="00AA08FA">
        <w:rPr>
          <w:rFonts w:ascii="Arial" w:eastAsia="Times New Roman" w:hAnsi="Arial" w:cs="Arial"/>
          <w:b/>
          <w:bCs/>
          <w:color w:val="FF0000"/>
          <w:sz w:val="19"/>
          <w:lang w:eastAsia="en-GB"/>
        </w:rPr>
        <w:t>ethics</w:t>
      </w:r>
      <w:r w:rsidRPr="00AA08FA">
        <w:rPr>
          <w:rFonts w:ascii="Arial" w:eastAsia="Times New Roman" w:hAnsi="Arial" w:cs="Arial"/>
          <w:color w:val="000000"/>
          <w:sz w:val="19"/>
          <w:szCs w:val="19"/>
          <w:lang w:eastAsia="en-GB"/>
        </w:rPr>
        <w:t xml:space="preserve">, their image has been somewhat tarnished by the fallout from the financial scandals involving Enron Corp., Global Crossing, and others. Companies such as FedEx Corp., Valero Energy, Dell Computer Corp., Pitney Bowes Inc., Southwest Airlines, Darden </w:t>
      </w:r>
      <w:r w:rsidRPr="00AA08FA">
        <w:rPr>
          <w:rFonts w:ascii="Arial" w:eastAsia="Times New Roman" w:hAnsi="Arial" w:cs="Arial"/>
          <w:b/>
          <w:bCs/>
          <w:color w:val="FF0000"/>
          <w:sz w:val="19"/>
          <w:lang w:eastAsia="en-GB"/>
        </w:rPr>
        <w:t>Restaurants</w:t>
      </w:r>
      <w:r w:rsidRPr="00AA08FA">
        <w:rPr>
          <w:rFonts w:ascii="Arial" w:eastAsia="Times New Roman" w:hAnsi="Arial" w:cs="Arial"/>
          <w:color w:val="000000"/>
          <w:sz w:val="19"/>
          <w:szCs w:val="19"/>
          <w:lang w:eastAsia="en-GB"/>
        </w:rPr>
        <w:t xml:space="preserve"> Inc., Microchip Technology, National Geographic Society, and Tellabs continue to reinforce the importance of the integrity message to employees, boards of directors, and top executives. But, lately, they have been doing it more often. For ethical standards to be carried out, company leaders must first establish how they want business conducted. At Pitney Bowes, </w:t>
      </w:r>
      <w:r w:rsidRPr="00AA08FA">
        <w:rPr>
          <w:rFonts w:ascii="Arial" w:eastAsia="Times New Roman" w:hAnsi="Arial" w:cs="Arial"/>
          <w:b/>
          <w:bCs/>
          <w:color w:val="FF0000"/>
          <w:sz w:val="19"/>
          <w:lang w:eastAsia="en-GB"/>
        </w:rPr>
        <w:t>ethics</w:t>
      </w:r>
      <w:r w:rsidRPr="00AA08FA">
        <w:rPr>
          <w:rFonts w:ascii="Arial" w:eastAsia="Times New Roman" w:hAnsi="Arial" w:cs="Arial"/>
          <w:color w:val="000000"/>
          <w:sz w:val="19"/>
          <w:szCs w:val="19"/>
          <w:lang w:eastAsia="en-GB"/>
        </w:rPr>
        <w:t xml:space="preserve"> is constantly reinforced through videos and voice mail, and chairman and CEO Michael J. </w:t>
      </w:r>
      <w:proofErr w:type="spellStart"/>
      <w:r w:rsidRPr="00AA08FA">
        <w:rPr>
          <w:rFonts w:ascii="Arial" w:eastAsia="Times New Roman" w:hAnsi="Arial" w:cs="Arial"/>
          <w:color w:val="000000"/>
          <w:sz w:val="19"/>
          <w:szCs w:val="19"/>
          <w:lang w:eastAsia="en-GB"/>
        </w:rPr>
        <w:t>Critelli</w:t>
      </w:r>
      <w:proofErr w:type="spellEnd"/>
      <w:r w:rsidRPr="00AA08FA">
        <w:rPr>
          <w:rFonts w:ascii="Arial" w:eastAsia="Times New Roman" w:hAnsi="Arial" w:cs="Arial"/>
          <w:color w:val="000000"/>
          <w:sz w:val="19"/>
          <w:szCs w:val="19"/>
          <w:lang w:eastAsia="en-GB"/>
        </w:rPr>
        <w:t xml:space="preserve"> personally </w:t>
      </w:r>
      <w:proofErr w:type="gramStart"/>
      <w:r w:rsidRPr="00AA08FA">
        <w:rPr>
          <w:rFonts w:ascii="Arial" w:eastAsia="Times New Roman" w:hAnsi="Arial" w:cs="Arial"/>
          <w:color w:val="000000"/>
          <w:sz w:val="19"/>
          <w:szCs w:val="19"/>
          <w:lang w:eastAsia="en-GB"/>
        </w:rPr>
        <w:t>responds</w:t>
      </w:r>
      <w:proofErr w:type="gramEnd"/>
      <w:r w:rsidRPr="00AA08FA">
        <w:rPr>
          <w:rFonts w:ascii="Arial" w:eastAsia="Times New Roman" w:hAnsi="Arial" w:cs="Arial"/>
          <w:color w:val="000000"/>
          <w:sz w:val="19"/>
          <w:szCs w:val="19"/>
          <w:lang w:eastAsia="en-GB"/>
        </w:rPr>
        <w:t xml:space="preserve"> to employees' e-mail within a couple of weeks. At Dell Computer Corp., employees sign a code of conduct every year.</w:t>
      </w:r>
    </w:p>
    <w:p w:rsidR="00AA08FA" w:rsidRPr="00AA08FA" w:rsidRDefault="00AA08FA" w:rsidP="00AA08FA">
      <w:pPr>
        <w:spacing w:after="0" w:line="240" w:lineRule="auto"/>
        <w:rPr>
          <w:rFonts w:ascii="Verdana" w:eastAsia="Times New Roman" w:hAnsi="Verdana" w:cs="Arial"/>
          <w:b/>
          <w:bCs/>
          <w:color w:val="000000"/>
          <w:sz w:val="24"/>
          <w:szCs w:val="24"/>
          <w:lang w:eastAsia="en-GB"/>
        </w:rPr>
      </w:pPr>
      <w:r w:rsidRPr="00AA08FA">
        <w:rPr>
          <w:rFonts w:ascii="Verdana" w:eastAsia="Times New Roman" w:hAnsi="Verdana" w:cs="Arial"/>
          <w:b/>
          <w:bCs/>
          <w:color w:val="000000"/>
          <w:sz w:val="24"/>
          <w:szCs w:val="24"/>
          <w:lang w:eastAsia="en-GB"/>
        </w:rPr>
        <w:t>Fairness of pricing decisions</w:t>
      </w:r>
    </w:p>
    <w:p w:rsidR="00AA08FA" w:rsidRPr="00AA08FA" w:rsidRDefault="00B70C7F" w:rsidP="00AA08FA">
      <w:pPr>
        <w:spacing w:after="0" w:line="240" w:lineRule="auto"/>
        <w:rPr>
          <w:rFonts w:ascii="Arial" w:eastAsia="Times New Roman" w:hAnsi="Arial" w:cs="Arial"/>
          <w:color w:val="000000"/>
          <w:sz w:val="19"/>
          <w:szCs w:val="19"/>
          <w:lang w:eastAsia="en-GB"/>
        </w:rPr>
      </w:pPr>
      <w:hyperlink r:id="rId15" w:history="1">
        <w:r w:rsidR="00AA08FA" w:rsidRPr="00AA08FA">
          <w:rPr>
            <w:rFonts w:ascii="Arial" w:eastAsia="Times New Roman" w:hAnsi="Arial" w:cs="Arial"/>
            <w:i/>
            <w:iCs/>
            <w:color w:val="003399"/>
            <w:sz w:val="19"/>
            <w:u w:val="single"/>
            <w:lang w:eastAsia="en-GB"/>
          </w:rPr>
          <w:t xml:space="preserve">Kathryn </w:t>
        </w:r>
        <w:proofErr w:type="spellStart"/>
        <w:r w:rsidR="00AA08FA" w:rsidRPr="00AA08FA">
          <w:rPr>
            <w:rFonts w:ascii="Arial" w:eastAsia="Times New Roman" w:hAnsi="Arial" w:cs="Arial"/>
            <w:i/>
            <w:iCs/>
            <w:color w:val="003399"/>
            <w:sz w:val="19"/>
            <w:u w:val="single"/>
            <w:lang w:eastAsia="en-GB"/>
          </w:rPr>
          <w:t>Graddy</w:t>
        </w:r>
        <w:proofErr w:type="spellEnd"/>
      </w:hyperlink>
      <w:r w:rsidR="00AA08FA" w:rsidRPr="00AA08FA">
        <w:rPr>
          <w:rFonts w:ascii="Arial" w:eastAsia="Times New Roman" w:hAnsi="Arial" w:cs="Arial"/>
          <w:color w:val="000000"/>
          <w:sz w:val="19"/>
          <w:szCs w:val="19"/>
          <w:lang w:eastAsia="en-GB"/>
        </w:rPr>
        <w:t xml:space="preserve">, </w:t>
      </w:r>
      <w:hyperlink r:id="rId16" w:history="1">
        <w:r w:rsidR="00AA08FA" w:rsidRPr="00AA08FA">
          <w:rPr>
            <w:rFonts w:ascii="Arial" w:eastAsia="Times New Roman" w:hAnsi="Arial" w:cs="Arial"/>
            <w:i/>
            <w:iCs/>
            <w:color w:val="003399"/>
            <w:sz w:val="19"/>
            <w:u w:val="single"/>
            <w:lang w:eastAsia="en-GB"/>
          </w:rPr>
          <w:t>Diana C Robertson</w:t>
        </w:r>
      </w:hyperlink>
      <w:r w:rsidR="00AA08FA" w:rsidRPr="00AA08FA">
        <w:rPr>
          <w:rFonts w:ascii="Arial" w:eastAsia="Times New Roman" w:hAnsi="Arial" w:cs="Arial"/>
          <w:color w:val="000000"/>
          <w:sz w:val="19"/>
          <w:szCs w:val="19"/>
          <w:lang w:eastAsia="en-GB"/>
        </w:rPr>
        <w:t xml:space="preserve">. </w:t>
      </w:r>
      <w:hyperlink r:id="rId17" w:history="1">
        <w:proofErr w:type="gramStart"/>
        <w:r w:rsidR="00AA08FA" w:rsidRPr="00AA08FA">
          <w:rPr>
            <w:rFonts w:ascii="Arial" w:eastAsia="Times New Roman" w:hAnsi="Arial" w:cs="Arial"/>
            <w:b/>
            <w:bCs/>
            <w:color w:val="003399"/>
            <w:sz w:val="19"/>
            <w:u w:val="single"/>
            <w:lang w:eastAsia="en-GB"/>
          </w:rPr>
          <w:t xml:space="preserve">Business </w:t>
        </w:r>
        <w:r w:rsidR="00AA08FA" w:rsidRPr="00AA08FA">
          <w:rPr>
            <w:rFonts w:ascii="Arial" w:eastAsia="Times New Roman" w:hAnsi="Arial" w:cs="Arial"/>
            <w:b/>
            <w:bCs/>
            <w:color w:val="FF0000"/>
            <w:sz w:val="19"/>
            <w:u w:val="single"/>
            <w:lang w:eastAsia="en-GB"/>
          </w:rPr>
          <w:t>Ethics</w:t>
        </w:r>
        <w:r w:rsidR="00AA08FA" w:rsidRPr="00AA08FA">
          <w:rPr>
            <w:rFonts w:ascii="Arial" w:eastAsia="Times New Roman" w:hAnsi="Arial" w:cs="Arial"/>
            <w:b/>
            <w:bCs/>
            <w:color w:val="003399"/>
            <w:sz w:val="19"/>
            <w:u w:val="single"/>
            <w:lang w:eastAsia="en-GB"/>
          </w:rPr>
          <w:t xml:space="preserve"> Quarterly</w:t>
        </w:r>
      </w:hyperlink>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Chicago: </w:t>
      </w:r>
      <w:hyperlink r:id="rId18" w:history="1">
        <w:r w:rsidR="00AA08FA" w:rsidRPr="00AA08FA">
          <w:rPr>
            <w:rFonts w:ascii="Arial" w:eastAsia="Times New Roman" w:hAnsi="Arial" w:cs="Arial"/>
            <w:color w:val="003399"/>
            <w:sz w:val="19"/>
            <w:u w:val="single"/>
            <w:lang w:eastAsia="en-GB"/>
          </w:rPr>
          <w:t>Apr 1999</w:t>
        </w:r>
      </w:hyperlink>
      <w:r w:rsidR="00AA08FA" w:rsidRPr="00AA08FA">
        <w:rPr>
          <w:rFonts w:ascii="Arial" w:eastAsia="Times New Roman" w:hAnsi="Arial" w:cs="Arial"/>
          <w:color w:val="000000"/>
          <w:sz w:val="19"/>
          <w:szCs w:val="19"/>
          <w:lang w:eastAsia="en-GB"/>
        </w:rPr>
        <w:t xml:space="preserve">. </w:t>
      </w:r>
      <w:proofErr w:type="gramStart"/>
      <w:r w:rsidR="00AA08FA" w:rsidRPr="00AA08FA">
        <w:rPr>
          <w:rFonts w:ascii="Arial" w:eastAsia="Times New Roman" w:hAnsi="Arial" w:cs="Arial"/>
          <w:color w:val="000000"/>
          <w:sz w:val="19"/>
          <w:szCs w:val="19"/>
          <w:lang w:eastAsia="en-GB"/>
        </w:rPr>
        <w:t xml:space="preserve">Vol. 9, </w:t>
      </w:r>
      <w:proofErr w:type="spellStart"/>
      <w:r w:rsidR="00AA08FA" w:rsidRPr="00AA08FA">
        <w:rPr>
          <w:rFonts w:ascii="Arial" w:eastAsia="Times New Roman" w:hAnsi="Arial" w:cs="Arial"/>
          <w:color w:val="000000"/>
          <w:sz w:val="19"/>
          <w:szCs w:val="19"/>
          <w:lang w:eastAsia="en-GB"/>
        </w:rPr>
        <w:t>Iss</w:t>
      </w:r>
      <w:proofErr w:type="spellEnd"/>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2; pg. 225, 18 pgs</w:t>
      </w:r>
    </w:p>
    <w:p w:rsidR="00AA08FA" w:rsidRPr="00AA08FA" w:rsidRDefault="00AA08FA" w:rsidP="00AA08F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AA08FA">
        <w:rPr>
          <w:rFonts w:ascii="Verdana" w:eastAsia="Times New Roman" w:hAnsi="Verdana" w:cs="Arial"/>
          <w:b/>
          <w:bCs/>
          <w:color w:val="990000"/>
          <w:sz w:val="15"/>
          <w:szCs w:val="15"/>
          <w:lang w:eastAsia="en-GB"/>
        </w:rPr>
        <w:t>Abstract (Summary)</w:t>
      </w:r>
    </w:p>
    <w:p w:rsidR="00AA08FA" w:rsidRPr="00AA08FA" w:rsidRDefault="00AA08FA" w:rsidP="00AA08FA">
      <w:pPr>
        <w:spacing w:after="100" w:afterAutospacing="1" w:line="240" w:lineRule="auto"/>
        <w:rPr>
          <w:rFonts w:ascii="Arial" w:eastAsia="Times New Roman" w:hAnsi="Arial" w:cs="Arial"/>
          <w:color w:val="000000"/>
          <w:sz w:val="19"/>
          <w:szCs w:val="19"/>
          <w:lang w:eastAsia="en-GB"/>
        </w:rPr>
      </w:pPr>
      <w:r w:rsidRPr="00AA08FA">
        <w:rPr>
          <w:rFonts w:ascii="Arial" w:eastAsia="Times New Roman" w:hAnsi="Arial" w:cs="Arial"/>
          <w:color w:val="000000"/>
          <w:sz w:val="19"/>
          <w:szCs w:val="19"/>
          <w:lang w:eastAsia="en-GB"/>
        </w:rPr>
        <w:t xml:space="preserve">Research investigating pricing policies of fast-food </w:t>
      </w:r>
      <w:r w:rsidRPr="00AA08FA">
        <w:rPr>
          <w:rFonts w:ascii="Arial" w:eastAsia="Times New Roman" w:hAnsi="Arial" w:cs="Arial"/>
          <w:b/>
          <w:bCs/>
          <w:color w:val="FF0000"/>
          <w:sz w:val="19"/>
          <w:lang w:eastAsia="en-GB"/>
        </w:rPr>
        <w:t>restaurants</w:t>
      </w:r>
      <w:r w:rsidRPr="00AA08FA">
        <w:rPr>
          <w:rFonts w:ascii="Arial" w:eastAsia="Times New Roman" w:hAnsi="Arial" w:cs="Arial"/>
          <w:color w:val="000000"/>
          <w:sz w:val="19"/>
          <w:szCs w:val="19"/>
          <w:lang w:eastAsia="en-GB"/>
        </w:rPr>
        <w:t xml:space="preserve"> in predominantly black neighborhoods is presented. It is argued that the lack of monitoring of franchisees pricing policies leads to higher prices. Results indicate that franchisees are significantly more likely than company-owned outlets to charge higher prices based on the proportion of blacks in a neighborhood. These price differences do not appear to be explained away by cost or competition factors. The findings do not establish </w:t>
      </w:r>
      <w:proofErr w:type="gramStart"/>
      <w:r w:rsidRPr="00AA08FA">
        <w:rPr>
          <w:rFonts w:ascii="Arial" w:eastAsia="Times New Roman" w:hAnsi="Arial" w:cs="Arial"/>
          <w:color w:val="000000"/>
          <w:sz w:val="19"/>
          <w:szCs w:val="19"/>
          <w:lang w:eastAsia="en-GB"/>
        </w:rPr>
        <w:t>an intent</w:t>
      </w:r>
      <w:proofErr w:type="gramEnd"/>
      <w:r w:rsidRPr="00AA08FA">
        <w:rPr>
          <w:rFonts w:ascii="Arial" w:eastAsia="Times New Roman" w:hAnsi="Arial" w:cs="Arial"/>
          <w:color w:val="000000"/>
          <w:sz w:val="19"/>
          <w:szCs w:val="19"/>
          <w:lang w:eastAsia="en-GB"/>
        </w:rPr>
        <w:t xml:space="preserve"> to discriminate; nevertheless, the fairness of the pricing structure found is discussed. </w:t>
      </w:r>
    </w:p>
    <w:p w:rsidR="00E45065" w:rsidRDefault="00E45065"/>
    <w:p w:rsidR="00AA08FA" w:rsidRPr="00AA08FA" w:rsidRDefault="00AA08FA" w:rsidP="00AA08FA">
      <w:pPr>
        <w:spacing w:after="0" w:line="240" w:lineRule="auto"/>
        <w:rPr>
          <w:rFonts w:ascii="Verdana" w:eastAsia="Times New Roman" w:hAnsi="Verdana" w:cs="Arial"/>
          <w:b/>
          <w:bCs/>
          <w:color w:val="000000"/>
          <w:sz w:val="24"/>
          <w:szCs w:val="24"/>
          <w:lang w:eastAsia="en-GB"/>
        </w:rPr>
      </w:pPr>
      <w:r w:rsidRPr="00AA08FA">
        <w:rPr>
          <w:rFonts w:ascii="Verdana" w:eastAsia="Times New Roman" w:hAnsi="Verdana" w:cs="Arial"/>
          <w:b/>
          <w:bCs/>
          <w:color w:val="000000"/>
          <w:sz w:val="24"/>
          <w:szCs w:val="24"/>
          <w:lang w:eastAsia="en-GB"/>
        </w:rPr>
        <w:t>Intellectual and ethical development</w:t>
      </w:r>
    </w:p>
    <w:p w:rsidR="00AA08FA" w:rsidRPr="00AA08FA" w:rsidRDefault="00B70C7F" w:rsidP="00AA08FA">
      <w:pPr>
        <w:spacing w:after="0" w:line="240" w:lineRule="auto"/>
        <w:rPr>
          <w:rFonts w:ascii="Arial" w:eastAsia="Times New Roman" w:hAnsi="Arial" w:cs="Arial"/>
          <w:color w:val="000000"/>
          <w:sz w:val="19"/>
          <w:szCs w:val="19"/>
          <w:lang w:eastAsia="en-GB"/>
        </w:rPr>
      </w:pPr>
      <w:hyperlink r:id="rId19" w:history="1">
        <w:r w:rsidR="00AA08FA" w:rsidRPr="00AA08FA">
          <w:rPr>
            <w:rFonts w:ascii="Arial" w:eastAsia="Times New Roman" w:hAnsi="Arial" w:cs="Arial"/>
            <w:i/>
            <w:iCs/>
            <w:color w:val="003399"/>
            <w:sz w:val="19"/>
            <w:u w:val="single"/>
            <w:lang w:eastAsia="en-GB"/>
          </w:rPr>
          <w:t>Berger, Florence</w:t>
        </w:r>
      </w:hyperlink>
      <w:r w:rsidR="00AA08FA" w:rsidRPr="00AA08FA">
        <w:rPr>
          <w:rFonts w:ascii="Arial" w:eastAsia="Times New Roman" w:hAnsi="Arial" w:cs="Arial"/>
          <w:color w:val="000000"/>
          <w:sz w:val="19"/>
          <w:szCs w:val="19"/>
          <w:lang w:eastAsia="en-GB"/>
        </w:rPr>
        <w:t xml:space="preserve">, </w:t>
      </w:r>
      <w:hyperlink r:id="rId20" w:history="1">
        <w:r w:rsidR="00AA08FA" w:rsidRPr="00AA08FA">
          <w:rPr>
            <w:rFonts w:ascii="Arial" w:eastAsia="Times New Roman" w:hAnsi="Arial" w:cs="Arial"/>
            <w:i/>
            <w:iCs/>
            <w:color w:val="003399"/>
            <w:sz w:val="19"/>
            <w:u w:val="single"/>
            <w:lang w:eastAsia="en-GB"/>
          </w:rPr>
          <w:t xml:space="preserve">Ackerman, </w:t>
        </w:r>
        <w:proofErr w:type="gramStart"/>
        <w:r w:rsidR="00AA08FA" w:rsidRPr="00AA08FA">
          <w:rPr>
            <w:rFonts w:ascii="Arial" w:eastAsia="Times New Roman" w:hAnsi="Arial" w:cs="Arial"/>
            <w:i/>
            <w:iCs/>
            <w:color w:val="003399"/>
            <w:sz w:val="19"/>
            <w:u w:val="single"/>
            <w:lang w:eastAsia="en-GB"/>
          </w:rPr>
          <w:t>A</w:t>
        </w:r>
        <w:proofErr w:type="gramEnd"/>
        <w:r w:rsidR="00AA08FA" w:rsidRPr="00AA08FA">
          <w:rPr>
            <w:rFonts w:ascii="Arial" w:eastAsia="Times New Roman" w:hAnsi="Arial" w:cs="Arial"/>
            <w:i/>
            <w:iCs/>
            <w:color w:val="003399"/>
            <w:sz w:val="19"/>
            <w:u w:val="single"/>
            <w:lang w:eastAsia="en-GB"/>
          </w:rPr>
          <w:t xml:space="preserve"> Marc</w:t>
        </w:r>
      </w:hyperlink>
      <w:r w:rsidR="00AA08FA" w:rsidRPr="00AA08FA">
        <w:rPr>
          <w:rFonts w:ascii="Arial" w:eastAsia="Times New Roman" w:hAnsi="Arial" w:cs="Arial"/>
          <w:color w:val="000000"/>
          <w:sz w:val="19"/>
          <w:szCs w:val="19"/>
          <w:lang w:eastAsia="en-GB"/>
        </w:rPr>
        <w:t xml:space="preserve">. </w:t>
      </w:r>
      <w:hyperlink r:id="rId21" w:history="1">
        <w:proofErr w:type="gramStart"/>
        <w:r w:rsidR="00AA08FA" w:rsidRPr="00AA08FA">
          <w:rPr>
            <w:rFonts w:ascii="Arial" w:eastAsia="Times New Roman" w:hAnsi="Arial" w:cs="Arial"/>
            <w:b/>
            <w:bCs/>
            <w:color w:val="003399"/>
            <w:sz w:val="19"/>
            <w:u w:val="single"/>
            <w:lang w:eastAsia="en-GB"/>
          </w:rPr>
          <w:t xml:space="preserve">Cornell Hotel and </w:t>
        </w:r>
        <w:r w:rsidR="00AA08FA" w:rsidRPr="00AA08FA">
          <w:rPr>
            <w:rFonts w:ascii="Arial" w:eastAsia="Times New Roman" w:hAnsi="Arial" w:cs="Arial"/>
            <w:b/>
            <w:bCs/>
            <w:color w:val="FF0000"/>
            <w:sz w:val="19"/>
            <w:u w:val="single"/>
            <w:lang w:eastAsia="en-GB"/>
          </w:rPr>
          <w:t>Restaurant</w:t>
        </w:r>
        <w:r w:rsidR="00AA08FA" w:rsidRPr="00AA08FA">
          <w:rPr>
            <w:rFonts w:ascii="Arial" w:eastAsia="Times New Roman" w:hAnsi="Arial" w:cs="Arial"/>
            <w:b/>
            <w:bCs/>
            <w:color w:val="003399"/>
            <w:sz w:val="19"/>
            <w:u w:val="single"/>
            <w:lang w:eastAsia="en-GB"/>
          </w:rPr>
          <w:t xml:space="preserve"> Administration Quarterly</w:t>
        </w:r>
      </w:hyperlink>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Ithaca: </w:t>
      </w:r>
      <w:hyperlink r:id="rId22" w:history="1">
        <w:r w:rsidR="00AA08FA" w:rsidRPr="00AA08FA">
          <w:rPr>
            <w:rFonts w:ascii="Arial" w:eastAsia="Times New Roman" w:hAnsi="Arial" w:cs="Arial"/>
            <w:color w:val="003399"/>
            <w:sz w:val="19"/>
            <w:u w:val="single"/>
            <w:lang w:eastAsia="en-GB"/>
          </w:rPr>
          <w:t>Aug 1994</w:t>
        </w:r>
      </w:hyperlink>
      <w:r w:rsidR="00AA08FA" w:rsidRPr="00AA08FA">
        <w:rPr>
          <w:rFonts w:ascii="Arial" w:eastAsia="Times New Roman" w:hAnsi="Arial" w:cs="Arial"/>
          <w:color w:val="000000"/>
          <w:sz w:val="19"/>
          <w:szCs w:val="19"/>
          <w:lang w:eastAsia="en-GB"/>
        </w:rPr>
        <w:t xml:space="preserve">. </w:t>
      </w:r>
      <w:proofErr w:type="gramStart"/>
      <w:r w:rsidR="00AA08FA" w:rsidRPr="00AA08FA">
        <w:rPr>
          <w:rFonts w:ascii="Arial" w:eastAsia="Times New Roman" w:hAnsi="Arial" w:cs="Arial"/>
          <w:color w:val="000000"/>
          <w:sz w:val="19"/>
          <w:szCs w:val="19"/>
          <w:lang w:eastAsia="en-GB"/>
        </w:rPr>
        <w:t xml:space="preserve">Vol. 35, </w:t>
      </w:r>
      <w:proofErr w:type="spellStart"/>
      <w:r w:rsidR="00AA08FA" w:rsidRPr="00AA08FA">
        <w:rPr>
          <w:rFonts w:ascii="Arial" w:eastAsia="Times New Roman" w:hAnsi="Arial" w:cs="Arial"/>
          <w:color w:val="000000"/>
          <w:sz w:val="19"/>
          <w:szCs w:val="19"/>
          <w:lang w:eastAsia="en-GB"/>
        </w:rPr>
        <w:t>Iss</w:t>
      </w:r>
      <w:proofErr w:type="spellEnd"/>
      <w:r w:rsidR="00AA08FA" w:rsidRPr="00AA08FA">
        <w:rPr>
          <w:rFonts w:ascii="Arial" w:eastAsia="Times New Roman" w:hAnsi="Arial" w:cs="Arial"/>
          <w:color w:val="000000"/>
          <w:sz w:val="19"/>
          <w:szCs w:val="19"/>
          <w:lang w:eastAsia="en-GB"/>
        </w:rPr>
        <w:t>.</w:t>
      </w:r>
      <w:proofErr w:type="gramEnd"/>
      <w:r w:rsidR="00AA08FA" w:rsidRPr="00AA08FA">
        <w:rPr>
          <w:rFonts w:ascii="Arial" w:eastAsia="Times New Roman" w:hAnsi="Arial" w:cs="Arial"/>
          <w:color w:val="000000"/>
          <w:sz w:val="19"/>
          <w:szCs w:val="19"/>
          <w:lang w:eastAsia="en-GB"/>
        </w:rPr>
        <w:t xml:space="preserve"> 4; pg. 90, 2 pgs</w:t>
      </w:r>
    </w:p>
    <w:p w:rsidR="00AA08FA" w:rsidRPr="00AA08FA" w:rsidRDefault="00AA08FA" w:rsidP="00AA08FA">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AA08FA">
        <w:rPr>
          <w:rFonts w:ascii="Verdana" w:eastAsia="Times New Roman" w:hAnsi="Verdana" w:cs="Arial"/>
          <w:b/>
          <w:bCs/>
          <w:color w:val="990000"/>
          <w:sz w:val="15"/>
          <w:szCs w:val="15"/>
          <w:lang w:eastAsia="en-GB"/>
        </w:rPr>
        <w:t>Abstract (Summary)</w:t>
      </w:r>
    </w:p>
    <w:p w:rsidR="00AA08FA" w:rsidRPr="00AA08FA" w:rsidRDefault="00AA08FA" w:rsidP="00AA08FA">
      <w:pPr>
        <w:spacing w:after="100" w:afterAutospacing="1" w:line="240" w:lineRule="auto"/>
        <w:rPr>
          <w:rFonts w:ascii="Arial" w:eastAsia="Times New Roman" w:hAnsi="Arial" w:cs="Arial"/>
          <w:color w:val="000000"/>
          <w:sz w:val="19"/>
          <w:szCs w:val="19"/>
          <w:lang w:eastAsia="en-GB"/>
        </w:rPr>
      </w:pPr>
      <w:r w:rsidRPr="00AA08FA">
        <w:rPr>
          <w:rFonts w:ascii="Arial" w:eastAsia="Times New Roman" w:hAnsi="Arial" w:cs="Arial"/>
          <w:color w:val="000000"/>
          <w:sz w:val="19"/>
          <w:szCs w:val="19"/>
          <w:lang w:eastAsia="en-GB"/>
        </w:rPr>
        <w:t>Cornell University School of Hotel Administration's community-service class demonstrates the state of student's ethical development. William Perry wrote about the phenomenon of ethical development. His main line of development model encompasses 9 identifiable positions of ethical progress from its rudimentary foundation to an advanced plateau in which sophisticated differentiation among behavioral options becomes standardized. Students first define themselves and then embark upon a life-long series of periodic reevaluations. The ethical issues to which students pledge themselves are perhaps the most accurate means of self-expression and inward identity.</w:t>
      </w:r>
    </w:p>
    <w:p w:rsidR="00DC2240" w:rsidRPr="00DC2240" w:rsidRDefault="00DC2240" w:rsidP="00DC2240">
      <w:pPr>
        <w:spacing w:after="0" w:line="240" w:lineRule="auto"/>
        <w:rPr>
          <w:rFonts w:ascii="Verdana" w:eastAsia="Times New Roman" w:hAnsi="Verdana" w:cs="Arial"/>
          <w:b/>
          <w:bCs/>
          <w:color w:val="000000"/>
          <w:sz w:val="24"/>
          <w:szCs w:val="24"/>
          <w:lang w:eastAsia="en-GB"/>
        </w:rPr>
      </w:pPr>
      <w:r w:rsidRPr="00DC2240">
        <w:rPr>
          <w:rFonts w:ascii="Verdana" w:eastAsia="Times New Roman" w:hAnsi="Verdana" w:cs="Arial"/>
          <w:b/>
          <w:bCs/>
          <w:color w:val="000000"/>
          <w:sz w:val="24"/>
          <w:szCs w:val="24"/>
          <w:lang w:eastAsia="en-GB"/>
        </w:rPr>
        <w:t>Transformational leaders in the hospitality industry</w:t>
      </w:r>
    </w:p>
    <w:p w:rsidR="00DC2240" w:rsidRPr="00DC2240" w:rsidRDefault="00B70C7F" w:rsidP="00DC2240">
      <w:pPr>
        <w:spacing w:after="0" w:line="240" w:lineRule="auto"/>
        <w:rPr>
          <w:rFonts w:ascii="Arial" w:eastAsia="Times New Roman" w:hAnsi="Arial" w:cs="Arial"/>
          <w:color w:val="000000"/>
          <w:sz w:val="19"/>
          <w:szCs w:val="19"/>
          <w:lang w:eastAsia="en-GB"/>
        </w:rPr>
      </w:pPr>
      <w:hyperlink r:id="rId23" w:history="1">
        <w:proofErr w:type="gramStart"/>
        <w:r w:rsidR="00DC2240" w:rsidRPr="00DC2240">
          <w:rPr>
            <w:rFonts w:ascii="Arial" w:eastAsia="Times New Roman" w:hAnsi="Arial" w:cs="Arial"/>
            <w:i/>
            <w:iCs/>
            <w:color w:val="003399"/>
            <w:sz w:val="19"/>
            <w:u w:val="single"/>
            <w:lang w:eastAsia="en-GB"/>
          </w:rPr>
          <w:t>Tracey, J Bruce</w:t>
        </w:r>
      </w:hyperlink>
      <w:r w:rsidR="00DC2240" w:rsidRPr="00DC2240">
        <w:rPr>
          <w:rFonts w:ascii="Arial" w:eastAsia="Times New Roman" w:hAnsi="Arial" w:cs="Arial"/>
          <w:color w:val="000000"/>
          <w:sz w:val="19"/>
          <w:szCs w:val="19"/>
          <w:lang w:eastAsia="en-GB"/>
        </w:rPr>
        <w:t xml:space="preserve">, </w:t>
      </w:r>
      <w:hyperlink r:id="rId24" w:history="1">
        <w:proofErr w:type="spellStart"/>
        <w:r w:rsidR="00DC2240" w:rsidRPr="00DC2240">
          <w:rPr>
            <w:rFonts w:ascii="Arial" w:eastAsia="Times New Roman" w:hAnsi="Arial" w:cs="Arial"/>
            <w:i/>
            <w:iCs/>
            <w:color w:val="003399"/>
            <w:sz w:val="19"/>
            <w:u w:val="single"/>
            <w:lang w:eastAsia="en-GB"/>
          </w:rPr>
          <w:t>Hinkin</w:t>
        </w:r>
        <w:proofErr w:type="spellEnd"/>
        <w:r w:rsidR="00DC2240" w:rsidRPr="00DC2240">
          <w:rPr>
            <w:rFonts w:ascii="Arial" w:eastAsia="Times New Roman" w:hAnsi="Arial" w:cs="Arial"/>
            <w:i/>
            <w:iCs/>
            <w:color w:val="003399"/>
            <w:sz w:val="19"/>
            <w:u w:val="single"/>
            <w:lang w:eastAsia="en-GB"/>
          </w:rPr>
          <w:t>, Timothy R</w:t>
        </w:r>
      </w:hyperlink>
      <w:r w:rsidR="00DC2240" w:rsidRPr="00DC2240">
        <w:rPr>
          <w:rFonts w:ascii="Arial" w:eastAsia="Times New Roman" w:hAnsi="Arial" w:cs="Arial"/>
          <w:color w:val="000000"/>
          <w:sz w:val="19"/>
          <w:szCs w:val="19"/>
          <w:lang w:eastAsia="en-GB"/>
        </w:rPr>
        <w:t>.</w:t>
      </w:r>
      <w:proofErr w:type="gramEnd"/>
      <w:r w:rsidR="00DC2240" w:rsidRPr="00DC2240">
        <w:rPr>
          <w:rFonts w:ascii="Arial" w:eastAsia="Times New Roman" w:hAnsi="Arial" w:cs="Arial"/>
          <w:color w:val="000000"/>
          <w:sz w:val="19"/>
          <w:szCs w:val="19"/>
          <w:lang w:eastAsia="en-GB"/>
        </w:rPr>
        <w:t xml:space="preserve"> </w:t>
      </w:r>
      <w:hyperlink r:id="rId25" w:history="1">
        <w:proofErr w:type="gramStart"/>
        <w:r w:rsidR="00DC2240" w:rsidRPr="00DC2240">
          <w:rPr>
            <w:rFonts w:ascii="Arial" w:eastAsia="Times New Roman" w:hAnsi="Arial" w:cs="Arial"/>
            <w:b/>
            <w:bCs/>
            <w:color w:val="003399"/>
            <w:sz w:val="19"/>
            <w:u w:val="single"/>
            <w:lang w:eastAsia="en-GB"/>
          </w:rPr>
          <w:t xml:space="preserve">Cornell Hotel and </w:t>
        </w:r>
        <w:r w:rsidR="00DC2240" w:rsidRPr="00DC2240">
          <w:rPr>
            <w:rFonts w:ascii="Arial" w:eastAsia="Times New Roman" w:hAnsi="Arial" w:cs="Arial"/>
            <w:b/>
            <w:bCs/>
            <w:color w:val="FF0000"/>
            <w:sz w:val="19"/>
            <w:u w:val="single"/>
            <w:lang w:eastAsia="en-GB"/>
          </w:rPr>
          <w:t>Restaurant</w:t>
        </w:r>
        <w:r w:rsidR="00DC2240" w:rsidRPr="00DC2240">
          <w:rPr>
            <w:rFonts w:ascii="Arial" w:eastAsia="Times New Roman" w:hAnsi="Arial" w:cs="Arial"/>
            <w:b/>
            <w:bCs/>
            <w:color w:val="003399"/>
            <w:sz w:val="19"/>
            <w:u w:val="single"/>
            <w:lang w:eastAsia="en-GB"/>
          </w:rPr>
          <w:t xml:space="preserve"> Administration Quarterly</w:t>
        </w:r>
      </w:hyperlink>
      <w:r w:rsidR="00DC2240" w:rsidRPr="00DC2240">
        <w:rPr>
          <w:rFonts w:ascii="Arial" w:eastAsia="Times New Roman" w:hAnsi="Arial" w:cs="Arial"/>
          <w:color w:val="000000"/>
          <w:sz w:val="19"/>
          <w:szCs w:val="19"/>
          <w:lang w:eastAsia="en-GB"/>
        </w:rPr>
        <w:t>.</w:t>
      </w:r>
      <w:proofErr w:type="gramEnd"/>
      <w:r w:rsidR="00DC2240" w:rsidRPr="00DC2240">
        <w:rPr>
          <w:rFonts w:ascii="Arial" w:eastAsia="Times New Roman" w:hAnsi="Arial" w:cs="Arial"/>
          <w:color w:val="000000"/>
          <w:sz w:val="19"/>
          <w:szCs w:val="19"/>
          <w:lang w:eastAsia="en-GB"/>
        </w:rPr>
        <w:t xml:space="preserve"> Ithaca: </w:t>
      </w:r>
      <w:hyperlink r:id="rId26" w:history="1">
        <w:r w:rsidR="00DC2240" w:rsidRPr="00DC2240">
          <w:rPr>
            <w:rFonts w:ascii="Arial" w:eastAsia="Times New Roman" w:hAnsi="Arial" w:cs="Arial"/>
            <w:color w:val="003399"/>
            <w:sz w:val="19"/>
            <w:u w:val="single"/>
            <w:lang w:eastAsia="en-GB"/>
          </w:rPr>
          <w:t>Apr 1994</w:t>
        </w:r>
      </w:hyperlink>
      <w:r w:rsidR="00DC2240" w:rsidRPr="00DC2240">
        <w:rPr>
          <w:rFonts w:ascii="Arial" w:eastAsia="Times New Roman" w:hAnsi="Arial" w:cs="Arial"/>
          <w:color w:val="000000"/>
          <w:sz w:val="19"/>
          <w:szCs w:val="19"/>
          <w:lang w:eastAsia="en-GB"/>
        </w:rPr>
        <w:t xml:space="preserve">. </w:t>
      </w:r>
      <w:proofErr w:type="gramStart"/>
      <w:r w:rsidR="00DC2240" w:rsidRPr="00DC2240">
        <w:rPr>
          <w:rFonts w:ascii="Arial" w:eastAsia="Times New Roman" w:hAnsi="Arial" w:cs="Arial"/>
          <w:color w:val="000000"/>
          <w:sz w:val="19"/>
          <w:szCs w:val="19"/>
          <w:lang w:eastAsia="en-GB"/>
        </w:rPr>
        <w:t xml:space="preserve">Vol. 35, </w:t>
      </w:r>
      <w:proofErr w:type="spellStart"/>
      <w:r w:rsidR="00DC2240" w:rsidRPr="00DC2240">
        <w:rPr>
          <w:rFonts w:ascii="Arial" w:eastAsia="Times New Roman" w:hAnsi="Arial" w:cs="Arial"/>
          <w:color w:val="000000"/>
          <w:sz w:val="19"/>
          <w:szCs w:val="19"/>
          <w:lang w:eastAsia="en-GB"/>
        </w:rPr>
        <w:t>Iss</w:t>
      </w:r>
      <w:proofErr w:type="spellEnd"/>
      <w:r w:rsidR="00DC2240" w:rsidRPr="00DC2240">
        <w:rPr>
          <w:rFonts w:ascii="Arial" w:eastAsia="Times New Roman" w:hAnsi="Arial" w:cs="Arial"/>
          <w:color w:val="000000"/>
          <w:sz w:val="19"/>
          <w:szCs w:val="19"/>
          <w:lang w:eastAsia="en-GB"/>
        </w:rPr>
        <w:t>.</w:t>
      </w:r>
      <w:proofErr w:type="gramEnd"/>
      <w:r w:rsidR="00DC2240" w:rsidRPr="00DC2240">
        <w:rPr>
          <w:rFonts w:ascii="Arial" w:eastAsia="Times New Roman" w:hAnsi="Arial" w:cs="Arial"/>
          <w:color w:val="000000"/>
          <w:sz w:val="19"/>
          <w:szCs w:val="19"/>
          <w:lang w:eastAsia="en-GB"/>
        </w:rPr>
        <w:t xml:space="preserve"> 2; pg. 18, 7 pgs</w:t>
      </w:r>
    </w:p>
    <w:p w:rsidR="00DC2240" w:rsidRPr="00DC2240" w:rsidRDefault="00DC2240" w:rsidP="00DC224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DC2240">
        <w:rPr>
          <w:rFonts w:ascii="Verdana" w:eastAsia="Times New Roman" w:hAnsi="Verdana" w:cs="Arial"/>
          <w:b/>
          <w:bCs/>
          <w:color w:val="990000"/>
          <w:sz w:val="15"/>
          <w:szCs w:val="15"/>
          <w:lang w:eastAsia="en-GB"/>
        </w:rPr>
        <w:t>Abstract (Summary)</w:t>
      </w:r>
    </w:p>
    <w:p w:rsidR="00DC2240" w:rsidRPr="00DC2240" w:rsidRDefault="00DC2240" w:rsidP="00DC2240">
      <w:pPr>
        <w:spacing w:after="100" w:afterAutospacing="1" w:line="240" w:lineRule="auto"/>
        <w:rPr>
          <w:rFonts w:ascii="Arial" w:eastAsia="Times New Roman" w:hAnsi="Arial" w:cs="Arial"/>
          <w:color w:val="000000"/>
          <w:sz w:val="19"/>
          <w:szCs w:val="19"/>
          <w:lang w:eastAsia="en-GB"/>
        </w:rPr>
      </w:pPr>
      <w:r w:rsidRPr="00DC2240">
        <w:rPr>
          <w:rFonts w:ascii="Arial" w:eastAsia="Times New Roman" w:hAnsi="Arial" w:cs="Arial"/>
          <w:color w:val="000000"/>
          <w:sz w:val="19"/>
          <w:szCs w:val="19"/>
          <w:lang w:eastAsia="en-GB"/>
        </w:rPr>
        <w:t xml:space="preserve">Transformational leadership is a way to convey to employees where the organization is going and their role in that journey. Transformational leaders have demonstrated a clear sense of direction, emphasized organizational objectives and their followers' needs, displayed a strong sense of values and </w:t>
      </w:r>
      <w:r w:rsidRPr="00DC2240">
        <w:rPr>
          <w:rFonts w:ascii="Arial" w:eastAsia="Times New Roman" w:hAnsi="Arial" w:cs="Arial"/>
          <w:b/>
          <w:bCs/>
          <w:color w:val="FF0000"/>
          <w:sz w:val="19"/>
          <w:lang w:eastAsia="en-GB"/>
        </w:rPr>
        <w:t>ethics</w:t>
      </w:r>
      <w:r w:rsidRPr="00DC2240">
        <w:rPr>
          <w:rFonts w:ascii="Arial" w:eastAsia="Times New Roman" w:hAnsi="Arial" w:cs="Arial"/>
          <w:color w:val="000000"/>
          <w:sz w:val="19"/>
          <w:szCs w:val="19"/>
          <w:lang w:eastAsia="en-GB"/>
        </w:rPr>
        <w:t xml:space="preserve">, created high standards, and served as an example for others to follow. Such executives are viewed as effective by both peer and subordinates, and as possessing the courage to foster an environment of growth and development. </w:t>
      </w:r>
    </w:p>
    <w:p w:rsidR="00DC2240" w:rsidRPr="00DC2240" w:rsidRDefault="00DC2240" w:rsidP="00DC2240">
      <w:pPr>
        <w:spacing w:after="0" w:line="240" w:lineRule="auto"/>
        <w:rPr>
          <w:rFonts w:ascii="Verdana" w:eastAsia="Times New Roman" w:hAnsi="Verdana" w:cs="Arial"/>
          <w:b/>
          <w:bCs/>
          <w:color w:val="000000"/>
          <w:sz w:val="24"/>
          <w:szCs w:val="24"/>
          <w:lang w:eastAsia="en-GB"/>
        </w:rPr>
      </w:pPr>
      <w:r w:rsidRPr="00DC2240">
        <w:rPr>
          <w:rFonts w:ascii="Verdana" w:eastAsia="Times New Roman" w:hAnsi="Verdana" w:cs="Arial"/>
          <w:b/>
          <w:bCs/>
          <w:color w:val="000000"/>
          <w:sz w:val="24"/>
          <w:szCs w:val="24"/>
          <w:lang w:eastAsia="en-GB"/>
        </w:rPr>
        <w:t>Hospitality professionals' responses to ethical situations</w:t>
      </w:r>
    </w:p>
    <w:p w:rsidR="00DC2240" w:rsidRPr="00DC2240" w:rsidRDefault="00B70C7F" w:rsidP="00DC2240">
      <w:pPr>
        <w:spacing w:after="0" w:line="240" w:lineRule="auto"/>
        <w:rPr>
          <w:rFonts w:ascii="Arial" w:eastAsia="Times New Roman" w:hAnsi="Arial" w:cs="Arial"/>
          <w:color w:val="000000"/>
          <w:sz w:val="19"/>
          <w:szCs w:val="19"/>
          <w:lang w:eastAsia="en-GB"/>
        </w:rPr>
      </w:pPr>
      <w:hyperlink r:id="rId27" w:history="1">
        <w:proofErr w:type="spellStart"/>
        <w:r w:rsidR="00DC2240" w:rsidRPr="00DC2240">
          <w:rPr>
            <w:rFonts w:ascii="Arial" w:eastAsia="Times New Roman" w:hAnsi="Arial" w:cs="Arial"/>
            <w:i/>
            <w:iCs/>
            <w:color w:val="003399"/>
            <w:sz w:val="19"/>
            <w:u w:val="single"/>
            <w:lang w:eastAsia="en-GB"/>
          </w:rPr>
          <w:t>Damitio</w:t>
        </w:r>
        <w:proofErr w:type="spellEnd"/>
        <w:r w:rsidR="00DC2240" w:rsidRPr="00DC2240">
          <w:rPr>
            <w:rFonts w:ascii="Arial" w:eastAsia="Times New Roman" w:hAnsi="Arial" w:cs="Arial"/>
            <w:i/>
            <w:iCs/>
            <w:color w:val="003399"/>
            <w:sz w:val="19"/>
            <w:u w:val="single"/>
            <w:lang w:eastAsia="en-GB"/>
          </w:rPr>
          <w:t>, James W</w:t>
        </w:r>
      </w:hyperlink>
      <w:r w:rsidR="00DC2240" w:rsidRPr="00DC2240">
        <w:rPr>
          <w:rFonts w:ascii="Arial" w:eastAsia="Times New Roman" w:hAnsi="Arial" w:cs="Arial"/>
          <w:color w:val="000000"/>
          <w:sz w:val="19"/>
          <w:szCs w:val="19"/>
          <w:lang w:eastAsia="en-GB"/>
        </w:rPr>
        <w:t xml:space="preserve">, </w:t>
      </w:r>
      <w:hyperlink r:id="rId28" w:history="1">
        <w:proofErr w:type="spellStart"/>
        <w:r w:rsidR="00DC2240" w:rsidRPr="00DC2240">
          <w:rPr>
            <w:rFonts w:ascii="Arial" w:eastAsia="Times New Roman" w:hAnsi="Arial" w:cs="Arial"/>
            <w:i/>
            <w:iCs/>
            <w:color w:val="003399"/>
            <w:sz w:val="19"/>
            <w:u w:val="single"/>
            <w:lang w:eastAsia="en-GB"/>
          </w:rPr>
          <w:t>Schmidgall</w:t>
        </w:r>
        <w:proofErr w:type="spellEnd"/>
        <w:r w:rsidR="00DC2240" w:rsidRPr="00DC2240">
          <w:rPr>
            <w:rFonts w:ascii="Arial" w:eastAsia="Times New Roman" w:hAnsi="Arial" w:cs="Arial"/>
            <w:i/>
            <w:iCs/>
            <w:color w:val="003399"/>
            <w:sz w:val="19"/>
            <w:u w:val="single"/>
            <w:lang w:eastAsia="en-GB"/>
          </w:rPr>
          <w:t>, Raymond S</w:t>
        </w:r>
      </w:hyperlink>
      <w:r w:rsidR="00DC2240" w:rsidRPr="00DC2240">
        <w:rPr>
          <w:rFonts w:ascii="Arial" w:eastAsia="Times New Roman" w:hAnsi="Arial" w:cs="Arial"/>
          <w:color w:val="000000"/>
          <w:sz w:val="19"/>
          <w:szCs w:val="19"/>
          <w:lang w:eastAsia="en-GB"/>
        </w:rPr>
        <w:t xml:space="preserve">. </w:t>
      </w:r>
      <w:hyperlink r:id="rId29" w:history="1">
        <w:proofErr w:type="gramStart"/>
        <w:r w:rsidR="00DC2240" w:rsidRPr="00DC2240">
          <w:rPr>
            <w:rFonts w:ascii="Arial" w:eastAsia="Times New Roman" w:hAnsi="Arial" w:cs="Arial"/>
            <w:b/>
            <w:bCs/>
            <w:color w:val="003399"/>
            <w:sz w:val="19"/>
            <w:u w:val="single"/>
            <w:lang w:eastAsia="en-GB"/>
          </w:rPr>
          <w:t xml:space="preserve">Cornell Hotel and </w:t>
        </w:r>
        <w:r w:rsidR="00DC2240" w:rsidRPr="00DC2240">
          <w:rPr>
            <w:rFonts w:ascii="Arial" w:eastAsia="Times New Roman" w:hAnsi="Arial" w:cs="Arial"/>
            <w:b/>
            <w:bCs/>
            <w:color w:val="FF0000"/>
            <w:sz w:val="19"/>
            <w:u w:val="single"/>
            <w:lang w:eastAsia="en-GB"/>
          </w:rPr>
          <w:t>Restaurant</w:t>
        </w:r>
        <w:r w:rsidR="00DC2240" w:rsidRPr="00DC2240">
          <w:rPr>
            <w:rFonts w:ascii="Arial" w:eastAsia="Times New Roman" w:hAnsi="Arial" w:cs="Arial"/>
            <w:b/>
            <w:bCs/>
            <w:color w:val="003399"/>
            <w:sz w:val="19"/>
            <w:u w:val="single"/>
            <w:lang w:eastAsia="en-GB"/>
          </w:rPr>
          <w:t xml:space="preserve"> Administration Quarterly</w:t>
        </w:r>
      </w:hyperlink>
      <w:r w:rsidR="00DC2240" w:rsidRPr="00DC2240">
        <w:rPr>
          <w:rFonts w:ascii="Arial" w:eastAsia="Times New Roman" w:hAnsi="Arial" w:cs="Arial"/>
          <w:color w:val="000000"/>
          <w:sz w:val="19"/>
          <w:szCs w:val="19"/>
          <w:lang w:eastAsia="en-GB"/>
        </w:rPr>
        <w:t>.</w:t>
      </w:r>
      <w:proofErr w:type="gramEnd"/>
      <w:r w:rsidR="00DC2240" w:rsidRPr="00DC2240">
        <w:rPr>
          <w:rFonts w:ascii="Arial" w:eastAsia="Times New Roman" w:hAnsi="Arial" w:cs="Arial"/>
          <w:color w:val="000000"/>
          <w:sz w:val="19"/>
          <w:szCs w:val="19"/>
          <w:lang w:eastAsia="en-GB"/>
        </w:rPr>
        <w:t xml:space="preserve"> Ithaca: </w:t>
      </w:r>
      <w:hyperlink r:id="rId30" w:history="1">
        <w:r w:rsidR="00DC2240" w:rsidRPr="00DC2240">
          <w:rPr>
            <w:rFonts w:ascii="Arial" w:eastAsia="Times New Roman" w:hAnsi="Arial" w:cs="Arial"/>
            <w:color w:val="003399"/>
            <w:sz w:val="19"/>
            <w:u w:val="single"/>
            <w:lang w:eastAsia="en-GB"/>
          </w:rPr>
          <w:t>Aug 1993</w:t>
        </w:r>
      </w:hyperlink>
      <w:r w:rsidR="00DC2240" w:rsidRPr="00DC2240">
        <w:rPr>
          <w:rFonts w:ascii="Arial" w:eastAsia="Times New Roman" w:hAnsi="Arial" w:cs="Arial"/>
          <w:color w:val="000000"/>
          <w:sz w:val="19"/>
          <w:szCs w:val="19"/>
          <w:lang w:eastAsia="en-GB"/>
        </w:rPr>
        <w:t xml:space="preserve">. </w:t>
      </w:r>
      <w:proofErr w:type="gramStart"/>
      <w:r w:rsidR="00DC2240" w:rsidRPr="00DC2240">
        <w:rPr>
          <w:rFonts w:ascii="Arial" w:eastAsia="Times New Roman" w:hAnsi="Arial" w:cs="Arial"/>
          <w:color w:val="000000"/>
          <w:sz w:val="19"/>
          <w:szCs w:val="19"/>
          <w:lang w:eastAsia="en-GB"/>
        </w:rPr>
        <w:t xml:space="preserve">Vol. 34, </w:t>
      </w:r>
      <w:proofErr w:type="spellStart"/>
      <w:r w:rsidR="00DC2240" w:rsidRPr="00DC2240">
        <w:rPr>
          <w:rFonts w:ascii="Arial" w:eastAsia="Times New Roman" w:hAnsi="Arial" w:cs="Arial"/>
          <w:color w:val="000000"/>
          <w:sz w:val="19"/>
          <w:szCs w:val="19"/>
          <w:lang w:eastAsia="en-GB"/>
        </w:rPr>
        <w:t>Iss</w:t>
      </w:r>
      <w:proofErr w:type="spellEnd"/>
      <w:r w:rsidR="00DC2240" w:rsidRPr="00DC2240">
        <w:rPr>
          <w:rFonts w:ascii="Arial" w:eastAsia="Times New Roman" w:hAnsi="Arial" w:cs="Arial"/>
          <w:color w:val="000000"/>
          <w:sz w:val="19"/>
          <w:szCs w:val="19"/>
          <w:lang w:eastAsia="en-GB"/>
        </w:rPr>
        <w:t>.</w:t>
      </w:r>
      <w:proofErr w:type="gramEnd"/>
      <w:r w:rsidR="00DC2240" w:rsidRPr="00DC2240">
        <w:rPr>
          <w:rFonts w:ascii="Arial" w:eastAsia="Times New Roman" w:hAnsi="Arial" w:cs="Arial"/>
          <w:color w:val="000000"/>
          <w:sz w:val="19"/>
          <w:szCs w:val="19"/>
          <w:lang w:eastAsia="en-GB"/>
        </w:rPr>
        <w:t xml:space="preserve"> 4; pg. 40, 4 pgs</w:t>
      </w:r>
    </w:p>
    <w:p w:rsidR="00DC2240" w:rsidRPr="00DC2240" w:rsidRDefault="00DC2240" w:rsidP="00DC2240">
      <w:pPr>
        <w:spacing w:before="100" w:beforeAutospacing="1" w:after="100" w:afterAutospacing="1" w:line="240" w:lineRule="auto"/>
        <w:outlineLvl w:val="1"/>
        <w:rPr>
          <w:rFonts w:ascii="Verdana" w:eastAsia="Times New Roman" w:hAnsi="Verdana" w:cs="Arial"/>
          <w:b/>
          <w:bCs/>
          <w:color w:val="990000"/>
          <w:sz w:val="15"/>
          <w:szCs w:val="15"/>
          <w:lang w:eastAsia="en-GB"/>
        </w:rPr>
      </w:pPr>
      <w:r w:rsidRPr="00DC2240">
        <w:rPr>
          <w:rFonts w:ascii="Verdana" w:eastAsia="Times New Roman" w:hAnsi="Verdana" w:cs="Arial"/>
          <w:b/>
          <w:bCs/>
          <w:color w:val="990000"/>
          <w:sz w:val="15"/>
          <w:szCs w:val="15"/>
          <w:lang w:eastAsia="en-GB"/>
        </w:rPr>
        <w:t>Abstract (Summary)</w:t>
      </w:r>
    </w:p>
    <w:p w:rsidR="00DC2240" w:rsidRPr="00DC2240" w:rsidRDefault="00DC2240" w:rsidP="00DC2240">
      <w:pPr>
        <w:spacing w:after="100" w:afterAutospacing="1" w:line="240" w:lineRule="auto"/>
        <w:rPr>
          <w:rFonts w:ascii="Arial" w:eastAsia="Times New Roman" w:hAnsi="Arial" w:cs="Arial"/>
          <w:color w:val="000000"/>
          <w:sz w:val="19"/>
          <w:szCs w:val="19"/>
          <w:lang w:eastAsia="en-GB"/>
        </w:rPr>
      </w:pPr>
      <w:r w:rsidRPr="00DC2240">
        <w:rPr>
          <w:rFonts w:ascii="Arial" w:eastAsia="Times New Roman" w:hAnsi="Arial" w:cs="Arial"/>
          <w:color w:val="000000"/>
          <w:sz w:val="19"/>
          <w:szCs w:val="19"/>
          <w:lang w:eastAsia="en-GB"/>
        </w:rPr>
        <w:t xml:space="preserve">Club managers, hotel general managers, and accounting managers (hotel controllers) were surveyed to obtain their opinions on business situations with ethical implications. Seven scenarios described a hypothetical manager's reaction to a situation involving </w:t>
      </w:r>
      <w:r w:rsidRPr="00DC2240">
        <w:rPr>
          <w:rFonts w:ascii="Arial" w:eastAsia="Times New Roman" w:hAnsi="Arial" w:cs="Arial"/>
          <w:b/>
          <w:bCs/>
          <w:color w:val="FF0000"/>
          <w:sz w:val="19"/>
          <w:lang w:eastAsia="en-GB"/>
        </w:rPr>
        <w:t>ethics</w:t>
      </w:r>
      <w:r w:rsidRPr="00DC2240">
        <w:rPr>
          <w:rFonts w:ascii="Arial" w:eastAsia="Times New Roman" w:hAnsi="Arial" w:cs="Arial"/>
          <w:color w:val="000000"/>
          <w:sz w:val="19"/>
          <w:szCs w:val="19"/>
          <w:lang w:eastAsia="en-GB"/>
        </w:rPr>
        <w:t>. The scenarios involved salary, hired spies, yard work, new roof, cash overage, fringe benefits, and free wine. The 3 groups were asked to indicate the extent to which they agreed or disagreed with the manager's response. Overall there was reasonably good agreement among the 3 groups regarding the ethical underpinnings of the 7 scenarios. The study suggests that there is a reasonable amount of agreement across 3 professional management groups as to what constitutes ethical behavior</w:t>
      </w:r>
    </w:p>
    <w:p w:rsidR="005C142B" w:rsidRDefault="005C142B" w:rsidP="005C142B">
      <w:pPr>
        <w:pBdr>
          <w:bottom w:val="single" w:sz="18" w:space="3" w:color="E5E5E5"/>
        </w:pBdr>
        <w:shd w:val="clear" w:color="auto" w:fill="FFFFFF"/>
        <w:spacing w:after="360" w:line="300" w:lineRule="atLeast"/>
        <w:ind w:left="720"/>
        <w:rPr>
          <w:rFonts w:ascii="Georgia" w:hAnsi="Georgia" w:cs="Tahoma"/>
          <w:color w:val="333333"/>
          <w:sz w:val="28"/>
          <w:szCs w:val="28"/>
        </w:rPr>
      </w:pPr>
      <w:bookmarkStart w:id="2" w:name="citation"/>
      <w:r>
        <w:rPr>
          <w:rFonts w:ascii="Georgia" w:hAnsi="Georgia" w:cs="Tahoma"/>
          <w:color w:val="333333"/>
          <w:sz w:val="28"/>
          <w:szCs w:val="28"/>
        </w:rPr>
        <w:t>Code and conduct in French cuisine: Impact of code changes on external evaluations.</w:t>
      </w:r>
      <w:bookmarkEnd w:id="2"/>
    </w:p>
    <w:p w:rsidR="005C142B" w:rsidRDefault="005C142B" w:rsidP="005C142B">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Authors:</w:t>
      </w:r>
    </w:p>
    <w:p w:rsidR="005C142B" w:rsidRDefault="00B70C7F" w:rsidP="005C142B">
      <w:pPr>
        <w:shd w:val="clear" w:color="auto" w:fill="FFFFFF"/>
        <w:spacing w:line="360" w:lineRule="atLeast"/>
        <w:ind w:left="720"/>
        <w:rPr>
          <w:rFonts w:ascii="Tahoma" w:hAnsi="Tahoma" w:cs="Tahoma"/>
          <w:color w:val="333333"/>
          <w:sz w:val="18"/>
          <w:szCs w:val="18"/>
        </w:rPr>
      </w:pPr>
      <w:hyperlink r:id="rId31" w:tooltip="Search for Durand, Rodolphe" w:history="1">
        <w:r w:rsidR="005C142B">
          <w:rPr>
            <w:rStyle w:val="Hyperlink"/>
            <w:rFonts w:ascii="Tahoma" w:hAnsi="Tahoma" w:cs="Tahoma"/>
            <w:sz w:val="18"/>
            <w:szCs w:val="18"/>
          </w:rPr>
          <w:t>Durand, Rodolphe</w:t>
        </w:r>
      </w:hyperlink>
      <w:r w:rsidR="005C142B">
        <w:rPr>
          <w:rFonts w:ascii="Tahoma" w:hAnsi="Tahoma" w:cs="Tahoma"/>
          <w:color w:val="333333"/>
          <w:sz w:val="18"/>
          <w:szCs w:val="18"/>
          <w:vertAlign w:val="superscript"/>
        </w:rPr>
        <w:t>1</w:t>
      </w:r>
      <w:r w:rsidR="005C142B">
        <w:rPr>
          <w:rFonts w:ascii="Tahoma" w:hAnsi="Tahoma" w:cs="Tahoma"/>
          <w:color w:val="333333"/>
          <w:sz w:val="18"/>
          <w:szCs w:val="18"/>
        </w:rPr>
        <w:br/>
      </w:r>
      <w:hyperlink r:id="rId32" w:tooltip="Search for Rao, Hayagreeva" w:history="1">
        <w:proofErr w:type="spellStart"/>
        <w:r w:rsidR="005C142B">
          <w:rPr>
            <w:rStyle w:val="Hyperlink"/>
            <w:rFonts w:ascii="Tahoma" w:hAnsi="Tahoma" w:cs="Tahoma"/>
            <w:sz w:val="18"/>
            <w:szCs w:val="18"/>
          </w:rPr>
          <w:t>Rao</w:t>
        </w:r>
        <w:proofErr w:type="spellEnd"/>
        <w:r w:rsidR="005C142B">
          <w:rPr>
            <w:rStyle w:val="Hyperlink"/>
            <w:rFonts w:ascii="Tahoma" w:hAnsi="Tahoma" w:cs="Tahoma"/>
            <w:sz w:val="18"/>
            <w:szCs w:val="18"/>
          </w:rPr>
          <w:t>, Hayagreeva</w:t>
        </w:r>
      </w:hyperlink>
      <w:r w:rsidR="005C142B">
        <w:rPr>
          <w:rFonts w:ascii="Tahoma" w:hAnsi="Tahoma" w:cs="Tahoma"/>
          <w:color w:val="333333"/>
          <w:sz w:val="18"/>
          <w:szCs w:val="18"/>
          <w:vertAlign w:val="superscript"/>
        </w:rPr>
        <w:t>2</w:t>
      </w:r>
      <w:r w:rsidR="005C142B">
        <w:rPr>
          <w:rFonts w:ascii="Tahoma" w:hAnsi="Tahoma" w:cs="Tahoma"/>
          <w:color w:val="333333"/>
          <w:sz w:val="18"/>
          <w:szCs w:val="18"/>
        </w:rPr>
        <w:br/>
      </w:r>
      <w:hyperlink r:id="rId33" w:tooltip="Search for Monin, Philippe" w:history="1">
        <w:proofErr w:type="spellStart"/>
        <w:r w:rsidR="005C142B">
          <w:rPr>
            <w:rStyle w:val="Hyperlink"/>
            <w:rFonts w:ascii="Tahoma" w:hAnsi="Tahoma" w:cs="Tahoma"/>
            <w:sz w:val="18"/>
            <w:szCs w:val="18"/>
          </w:rPr>
          <w:t>Monin</w:t>
        </w:r>
        <w:proofErr w:type="spellEnd"/>
        <w:r w:rsidR="005C142B">
          <w:rPr>
            <w:rStyle w:val="Hyperlink"/>
            <w:rFonts w:ascii="Tahoma" w:hAnsi="Tahoma" w:cs="Tahoma"/>
            <w:sz w:val="18"/>
            <w:szCs w:val="18"/>
          </w:rPr>
          <w:t>, Philippe</w:t>
        </w:r>
      </w:hyperlink>
      <w:r w:rsidR="005C142B">
        <w:rPr>
          <w:rFonts w:ascii="Tahoma" w:hAnsi="Tahoma" w:cs="Tahoma"/>
          <w:color w:val="333333"/>
          <w:sz w:val="18"/>
          <w:szCs w:val="18"/>
          <w:vertAlign w:val="superscript"/>
        </w:rPr>
        <w:t>3</w:t>
      </w:r>
    </w:p>
    <w:p w:rsidR="005C142B" w:rsidRDefault="005C142B" w:rsidP="005C142B">
      <w:pPr>
        <w:shd w:val="clear" w:color="auto" w:fill="FFFFFF"/>
        <w:spacing w:line="360" w:lineRule="atLeast"/>
        <w:ind w:left="1680"/>
        <w:jc w:val="right"/>
        <w:rPr>
          <w:rFonts w:ascii="Tahoma" w:hAnsi="Tahoma" w:cs="Tahoma"/>
          <w:b/>
          <w:bCs/>
          <w:color w:val="333333"/>
          <w:sz w:val="18"/>
          <w:szCs w:val="18"/>
        </w:rPr>
      </w:pPr>
      <w:r>
        <w:rPr>
          <w:rFonts w:ascii="Tahoma" w:hAnsi="Tahoma" w:cs="Tahoma"/>
          <w:b/>
          <w:bCs/>
          <w:color w:val="333333"/>
          <w:sz w:val="18"/>
          <w:szCs w:val="18"/>
        </w:rPr>
        <w:t>Source:</w:t>
      </w:r>
    </w:p>
    <w:p w:rsidR="005C142B" w:rsidRDefault="00B70C7F" w:rsidP="005C142B">
      <w:pPr>
        <w:shd w:val="clear" w:color="auto" w:fill="FFFFFF"/>
        <w:spacing w:line="360" w:lineRule="atLeast"/>
        <w:ind w:left="720"/>
        <w:rPr>
          <w:rFonts w:ascii="Tahoma" w:hAnsi="Tahoma" w:cs="Tahoma"/>
          <w:color w:val="333333"/>
          <w:sz w:val="18"/>
          <w:szCs w:val="18"/>
        </w:rPr>
      </w:pPr>
      <w:hyperlink r:id="rId34" w:tooltip="Search for Strategic Management Journal" w:history="1">
        <w:r w:rsidR="005C142B">
          <w:rPr>
            <w:rStyle w:val="Hyperlink"/>
            <w:rFonts w:ascii="Tahoma" w:hAnsi="Tahoma" w:cs="Tahoma"/>
            <w:sz w:val="18"/>
            <w:szCs w:val="18"/>
          </w:rPr>
          <w:t>Strategic Management Journal</w:t>
        </w:r>
      </w:hyperlink>
      <w:r w:rsidR="005C142B">
        <w:rPr>
          <w:rFonts w:ascii="Tahoma" w:hAnsi="Tahoma" w:cs="Tahoma"/>
          <w:color w:val="333333"/>
          <w:sz w:val="18"/>
          <w:szCs w:val="18"/>
        </w:rPr>
        <w:t>; May2007, Vol. 28 Issue 5, p455-472, 18p, 4 Charts, 1 Graph</w:t>
      </w:r>
    </w:p>
    <w:p w:rsidR="005C142B" w:rsidRDefault="005C142B" w:rsidP="005C142B">
      <w:pPr>
        <w:shd w:val="clear" w:color="auto" w:fill="FFFFFF"/>
        <w:spacing w:line="360" w:lineRule="atLeast"/>
        <w:rPr>
          <w:rFonts w:ascii="Tahoma" w:hAnsi="Tahoma" w:cs="Tahoma"/>
          <w:color w:val="333333"/>
          <w:sz w:val="18"/>
          <w:szCs w:val="18"/>
        </w:rPr>
      </w:pPr>
      <w:r>
        <w:rPr>
          <w:rFonts w:ascii="Tahoma" w:hAnsi="Tahoma" w:cs="Tahoma"/>
          <w:color w:val="333333"/>
          <w:sz w:val="18"/>
          <w:szCs w:val="18"/>
        </w:rPr>
        <w:t xml:space="preserve">We study the effects of organizational code-preserving and code-violating changes on external evaluations by third parties—an essential but under-studied strategic outcome. We define code-preserving changes as a variation in the firm's product range that preserves the social code within which the firm positions its offering. By contrast, a code-violating change corresponds to a variation in the product range that breaks with past codes and embraces another social code. Our analyses of French haute cuisine </w:t>
      </w:r>
      <w:r>
        <w:rPr>
          <w:rStyle w:val="Strong"/>
          <w:rFonts w:ascii="Tahoma" w:hAnsi="Tahoma" w:cs="Tahoma"/>
          <w:color w:val="333333"/>
          <w:sz w:val="18"/>
          <w:szCs w:val="18"/>
        </w:rPr>
        <w:t>restaurants</w:t>
      </w:r>
      <w:r>
        <w:rPr>
          <w:rFonts w:ascii="Tahoma" w:hAnsi="Tahoma" w:cs="Tahoma"/>
          <w:color w:val="333333"/>
          <w:sz w:val="18"/>
          <w:szCs w:val="18"/>
        </w:rPr>
        <w:t xml:space="preserve"> show that code-preserving changes and code-violating changes have positive effects on external evaluations. Both effects decline with prior evaluations received by the organization, but only the effect of code-violating changes is reduced with age. Moreover, external evaluations improve when </w:t>
      </w:r>
      <w:r>
        <w:rPr>
          <w:rStyle w:val="Strong"/>
          <w:rFonts w:ascii="Tahoma" w:hAnsi="Tahoma" w:cs="Tahoma"/>
          <w:color w:val="333333"/>
          <w:sz w:val="18"/>
          <w:szCs w:val="18"/>
        </w:rPr>
        <w:t>restaurants</w:t>
      </w:r>
      <w:r>
        <w:rPr>
          <w:rFonts w:ascii="Tahoma" w:hAnsi="Tahoma" w:cs="Tahoma"/>
          <w:color w:val="333333"/>
          <w:sz w:val="18"/>
          <w:szCs w:val="18"/>
        </w:rPr>
        <w:t xml:space="preserve"> undertake more code-preserving changes than their direct competitors but decline when they make more code-violating changes than competitors. These results enable us to derive implications for research on strategic change, strategic groups, and strategic social positioning</w:t>
      </w:r>
    </w:p>
    <w:p w:rsidR="005C142B" w:rsidRDefault="005C142B" w:rsidP="005C142B">
      <w:pPr>
        <w:pBdr>
          <w:bottom w:val="single" w:sz="18" w:space="3" w:color="E5E5E5"/>
        </w:pBdr>
        <w:shd w:val="clear" w:color="auto" w:fill="FFFFFF"/>
        <w:spacing w:after="360" w:line="300" w:lineRule="atLeast"/>
        <w:ind w:left="720"/>
        <w:rPr>
          <w:rFonts w:ascii="Georgia" w:hAnsi="Georgia" w:cs="Tahoma"/>
          <w:color w:val="333333"/>
          <w:sz w:val="28"/>
          <w:szCs w:val="28"/>
        </w:rPr>
      </w:pPr>
      <w:proofErr w:type="gramStart"/>
      <w:r>
        <w:rPr>
          <w:rFonts w:ascii="Georgia" w:hAnsi="Georgia" w:cs="Tahoma"/>
          <w:color w:val="333333"/>
          <w:sz w:val="28"/>
          <w:szCs w:val="28"/>
        </w:rPr>
        <w:t>Financial Rewards for Social Responsibility.</w:t>
      </w:r>
      <w:proofErr w:type="gramEnd"/>
    </w:p>
    <w:p w:rsidR="005C142B" w:rsidRDefault="005C142B" w:rsidP="005C142B">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Authors:</w:t>
      </w:r>
    </w:p>
    <w:p w:rsidR="005C142B" w:rsidRDefault="00B70C7F" w:rsidP="005C142B">
      <w:pPr>
        <w:shd w:val="clear" w:color="auto" w:fill="FFFFFF"/>
        <w:spacing w:line="360" w:lineRule="atLeast"/>
        <w:ind w:left="720"/>
        <w:rPr>
          <w:rFonts w:ascii="Tahoma" w:hAnsi="Tahoma" w:cs="Tahoma"/>
          <w:color w:val="333333"/>
          <w:sz w:val="18"/>
          <w:szCs w:val="18"/>
        </w:rPr>
      </w:pPr>
      <w:hyperlink r:id="rId35" w:tooltip="Search for SUN-YOUNG PARK" w:history="1">
        <w:r w:rsidR="005C142B">
          <w:rPr>
            <w:rStyle w:val="Hyperlink"/>
            <w:rFonts w:ascii="Tahoma" w:hAnsi="Tahoma" w:cs="Tahoma"/>
            <w:sz w:val="18"/>
            <w:szCs w:val="18"/>
          </w:rPr>
          <w:t>SUN-YOUNG PARK</w:t>
        </w:r>
      </w:hyperlink>
      <w:r w:rsidR="005C142B">
        <w:rPr>
          <w:rFonts w:ascii="Tahoma" w:hAnsi="Tahoma" w:cs="Tahoma"/>
          <w:color w:val="333333"/>
          <w:sz w:val="18"/>
          <w:szCs w:val="18"/>
          <w:vertAlign w:val="superscript"/>
        </w:rPr>
        <w:t>1</w:t>
      </w:r>
      <w:r w:rsidR="005C142B">
        <w:rPr>
          <w:rStyle w:val="HTMLCite"/>
          <w:rFonts w:ascii="Tahoma" w:hAnsi="Tahoma" w:cs="Tahoma"/>
          <w:color w:val="333333"/>
          <w:sz w:val="18"/>
          <w:szCs w:val="18"/>
        </w:rPr>
        <w:t xml:space="preserve"> parksy@hawaii.edu</w:t>
      </w:r>
      <w:r w:rsidR="005C142B">
        <w:rPr>
          <w:rFonts w:ascii="Tahoma" w:hAnsi="Tahoma" w:cs="Tahoma"/>
          <w:color w:val="333333"/>
          <w:sz w:val="18"/>
          <w:szCs w:val="18"/>
        </w:rPr>
        <w:br/>
      </w:r>
      <w:hyperlink r:id="rId36" w:tooltip="Search for SEOKI LEE" w:history="1">
        <w:r w:rsidR="005C142B">
          <w:rPr>
            <w:rStyle w:val="Hyperlink"/>
            <w:rFonts w:ascii="Tahoma" w:hAnsi="Tahoma" w:cs="Tahoma"/>
            <w:sz w:val="18"/>
            <w:szCs w:val="18"/>
          </w:rPr>
          <w:t>SEOKI LEE</w:t>
        </w:r>
      </w:hyperlink>
      <w:r w:rsidR="005C142B">
        <w:rPr>
          <w:rFonts w:ascii="Tahoma" w:hAnsi="Tahoma" w:cs="Tahoma"/>
          <w:color w:val="333333"/>
          <w:sz w:val="18"/>
          <w:szCs w:val="18"/>
          <w:vertAlign w:val="superscript"/>
        </w:rPr>
        <w:t>2</w:t>
      </w:r>
      <w:r w:rsidR="005C142B">
        <w:rPr>
          <w:rStyle w:val="HTMLCite"/>
          <w:rFonts w:ascii="Tahoma" w:hAnsi="Tahoma" w:cs="Tahoma"/>
          <w:color w:val="333333"/>
          <w:sz w:val="18"/>
          <w:szCs w:val="18"/>
        </w:rPr>
        <w:t xml:space="preserve"> seokilee@temple.edu</w:t>
      </w:r>
    </w:p>
    <w:p w:rsidR="005C142B" w:rsidRDefault="005C142B" w:rsidP="005C142B">
      <w:pPr>
        <w:shd w:val="clear" w:color="auto" w:fill="FFFFFF"/>
        <w:spacing w:line="360" w:lineRule="atLeast"/>
        <w:ind w:left="1680"/>
        <w:jc w:val="right"/>
        <w:rPr>
          <w:rFonts w:ascii="Tahoma" w:hAnsi="Tahoma" w:cs="Tahoma"/>
          <w:b/>
          <w:bCs/>
          <w:color w:val="333333"/>
          <w:sz w:val="18"/>
          <w:szCs w:val="18"/>
        </w:rPr>
      </w:pPr>
      <w:r>
        <w:rPr>
          <w:rFonts w:ascii="Tahoma" w:hAnsi="Tahoma" w:cs="Tahoma"/>
          <w:b/>
          <w:bCs/>
          <w:color w:val="333333"/>
          <w:sz w:val="18"/>
          <w:szCs w:val="18"/>
        </w:rPr>
        <w:t>Source:</w:t>
      </w:r>
    </w:p>
    <w:p w:rsidR="005C142B" w:rsidRDefault="00B70C7F" w:rsidP="005C142B">
      <w:pPr>
        <w:shd w:val="clear" w:color="auto" w:fill="FFFFFF"/>
        <w:spacing w:line="360" w:lineRule="atLeast"/>
        <w:ind w:left="720"/>
        <w:rPr>
          <w:rFonts w:ascii="Tahoma" w:hAnsi="Tahoma" w:cs="Tahoma"/>
          <w:color w:val="333333"/>
          <w:sz w:val="18"/>
          <w:szCs w:val="18"/>
        </w:rPr>
      </w:pPr>
      <w:hyperlink r:id="rId37" w:tooltip="Search for Cornell Hospitality Quarterly" w:history="1">
        <w:r w:rsidR="005C142B">
          <w:rPr>
            <w:rStyle w:val="Hyperlink"/>
            <w:rFonts w:ascii="Tahoma" w:hAnsi="Tahoma" w:cs="Tahoma"/>
            <w:sz w:val="18"/>
            <w:szCs w:val="18"/>
          </w:rPr>
          <w:t>Cornell Hospitality Quarterly</w:t>
        </w:r>
      </w:hyperlink>
      <w:r w:rsidR="005C142B">
        <w:rPr>
          <w:rFonts w:ascii="Tahoma" w:hAnsi="Tahoma" w:cs="Tahoma"/>
          <w:color w:val="333333"/>
          <w:sz w:val="18"/>
          <w:szCs w:val="18"/>
        </w:rPr>
        <w:t>; May2009, Vol. 50 Issue 2, p168-179, 12p</w:t>
      </w:r>
    </w:p>
    <w:p w:rsidR="001D0E54" w:rsidRDefault="001D0E54" w:rsidP="005C142B">
      <w:pPr>
        <w:shd w:val="clear" w:color="auto" w:fill="FFFFFF"/>
        <w:spacing w:line="360" w:lineRule="atLeast"/>
        <w:ind w:left="720"/>
        <w:rPr>
          <w:rFonts w:ascii="Tahoma" w:hAnsi="Tahoma" w:cs="Tahoma"/>
          <w:color w:val="333333"/>
          <w:sz w:val="18"/>
          <w:szCs w:val="18"/>
        </w:rPr>
      </w:pPr>
    </w:p>
    <w:p w:rsidR="001D0E54" w:rsidRDefault="001D0E54" w:rsidP="001D0E54">
      <w:pPr>
        <w:pBdr>
          <w:bottom w:val="single" w:sz="18" w:space="3" w:color="E5E5E5"/>
        </w:pBdr>
        <w:shd w:val="clear" w:color="auto" w:fill="FFFFFF"/>
        <w:spacing w:after="360" w:line="300" w:lineRule="atLeast"/>
        <w:ind w:left="720"/>
        <w:rPr>
          <w:rFonts w:ascii="Georgia" w:hAnsi="Georgia" w:cs="Tahoma"/>
          <w:color w:val="333333"/>
          <w:sz w:val="28"/>
          <w:szCs w:val="28"/>
        </w:rPr>
      </w:pPr>
      <w:proofErr w:type="gramStart"/>
      <w:r>
        <w:rPr>
          <w:rFonts w:ascii="Georgia" w:hAnsi="Georgia" w:cs="Tahoma"/>
          <w:color w:val="333333"/>
          <w:sz w:val="28"/>
          <w:szCs w:val="28"/>
        </w:rPr>
        <w:t xml:space="preserve">CSR accord in hotels and </w:t>
      </w:r>
      <w:r>
        <w:rPr>
          <w:rStyle w:val="Strong"/>
          <w:rFonts w:ascii="Georgia" w:hAnsi="Georgia" w:cs="Tahoma"/>
          <w:color w:val="333333"/>
          <w:sz w:val="28"/>
          <w:szCs w:val="28"/>
        </w:rPr>
        <w:t>restaurants</w:t>
      </w:r>
      <w:r>
        <w:rPr>
          <w:rFonts w:ascii="Georgia" w:hAnsi="Georgia" w:cs="Tahoma"/>
          <w:color w:val="333333"/>
          <w:sz w:val="28"/>
          <w:szCs w:val="28"/>
        </w:rPr>
        <w:t>.</w:t>
      </w:r>
      <w:proofErr w:type="gramEnd"/>
    </w:p>
    <w:p w:rsidR="001D0E54" w:rsidRDefault="001D0E54" w:rsidP="001D0E54">
      <w:pPr>
        <w:shd w:val="clear" w:color="auto" w:fill="FFFFFF"/>
        <w:spacing w:after="0" w:line="360" w:lineRule="atLeast"/>
        <w:jc w:val="right"/>
        <w:rPr>
          <w:rFonts w:ascii="Tahoma" w:hAnsi="Tahoma" w:cs="Tahoma"/>
          <w:b/>
          <w:bCs/>
          <w:color w:val="333333"/>
          <w:sz w:val="18"/>
          <w:szCs w:val="18"/>
        </w:rPr>
      </w:pPr>
      <w:r>
        <w:rPr>
          <w:rFonts w:ascii="Tahoma" w:hAnsi="Tahoma" w:cs="Tahoma"/>
          <w:b/>
          <w:bCs/>
          <w:color w:val="333333"/>
          <w:sz w:val="18"/>
          <w:szCs w:val="18"/>
        </w:rPr>
        <w:t>Source:</w:t>
      </w:r>
    </w:p>
    <w:p w:rsidR="001D0E54" w:rsidRDefault="00B70C7F" w:rsidP="001D0E54">
      <w:pPr>
        <w:shd w:val="clear" w:color="auto" w:fill="FFFFFF"/>
        <w:spacing w:line="360" w:lineRule="atLeast"/>
        <w:ind w:left="720"/>
        <w:rPr>
          <w:rFonts w:ascii="Tahoma" w:hAnsi="Tahoma" w:cs="Tahoma"/>
          <w:color w:val="333333"/>
          <w:sz w:val="18"/>
          <w:szCs w:val="18"/>
        </w:rPr>
      </w:pPr>
      <w:hyperlink r:id="rId38" w:tooltip="Search for European Industrial Relations Review" w:history="1">
        <w:r w:rsidR="001D0E54">
          <w:rPr>
            <w:rStyle w:val="Hyperlink"/>
            <w:rFonts w:ascii="Tahoma" w:hAnsi="Tahoma" w:cs="Tahoma"/>
            <w:sz w:val="18"/>
            <w:szCs w:val="18"/>
          </w:rPr>
          <w:t>European Industrial Relations Review</w:t>
        </w:r>
      </w:hyperlink>
      <w:r w:rsidR="001D0E54">
        <w:rPr>
          <w:rFonts w:ascii="Tahoma" w:hAnsi="Tahoma" w:cs="Tahoma"/>
          <w:color w:val="333333"/>
          <w:sz w:val="18"/>
          <w:szCs w:val="18"/>
        </w:rPr>
        <w:t>; Jan2005, Issue 372, p3-3, 1/6p</w:t>
      </w:r>
    </w:p>
    <w:p w:rsidR="001D0E54" w:rsidRDefault="001D0E54" w:rsidP="005C142B">
      <w:pPr>
        <w:shd w:val="clear" w:color="auto" w:fill="FFFFFF"/>
        <w:spacing w:line="360" w:lineRule="atLeast"/>
        <w:ind w:left="720"/>
        <w:rPr>
          <w:rFonts w:ascii="Tahoma" w:hAnsi="Tahoma" w:cs="Tahoma"/>
          <w:color w:val="333333"/>
          <w:sz w:val="18"/>
          <w:szCs w:val="18"/>
        </w:rPr>
      </w:pPr>
    </w:p>
    <w:p w:rsidR="00AA08FA" w:rsidRDefault="005C142B">
      <w:pPr>
        <w:rPr>
          <w:rFonts w:ascii="Tahoma" w:hAnsi="Tahoma" w:cs="Tahoma"/>
          <w:color w:val="333333"/>
          <w:sz w:val="18"/>
          <w:szCs w:val="18"/>
        </w:rPr>
      </w:pPr>
      <w:r>
        <w:rPr>
          <w:rFonts w:ascii="Tahoma" w:hAnsi="Tahoma" w:cs="Tahoma"/>
          <w:color w:val="333333"/>
          <w:sz w:val="18"/>
          <w:szCs w:val="18"/>
        </w:rPr>
        <w:t xml:space="preserve">This study empirically examines the effects of publicly traded U.S. </w:t>
      </w:r>
      <w:r>
        <w:rPr>
          <w:rStyle w:val="Strong"/>
          <w:rFonts w:ascii="Tahoma" w:hAnsi="Tahoma" w:cs="Tahoma"/>
          <w:color w:val="333333"/>
          <w:sz w:val="18"/>
          <w:szCs w:val="18"/>
        </w:rPr>
        <w:t>restaurant</w:t>
      </w:r>
      <w:r>
        <w:rPr>
          <w:rFonts w:ascii="Tahoma" w:hAnsi="Tahoma" w:cs="Tahoma"/>
          <w:color w:val="333333"/>
          <w:sz w:val="18"/>
          <w:szCs w:val="18"/>
        </w:rPr>
        <w:t xml:space="preserve"> companies' social responsibility activities on the following two financial performance measures: accounting performance (return on equity) and value performance (total shareholder return). Results show that responsibility activities have a U-shaped effect on accounting performance, whereas they have no impact on a firm's value performance. Those results imply that </w:t>
      </w:r>
      <w:r>
        <w:rPr>
          <w:rStyle w:val="Strong"/>
          <w:rFonts w:ascii="Tahoma" w:hAnsi="Tahoma" w:cs="Tahoma"/>
          <w:color w:val="333333"/>
          <w:sz w:val="18"/>
          <w:szCs w:val="18"/>
        </w:rPr>
        <w:t>restaurant</w:t>
      </w:r>
      <w:r>
        <w:rPr>
          <w:rFonts w:ascii="Tahoma" w:hAnsi="Tahoma" w:cs="Tahoma"/>
          <w:color w:val="333333"/>
          <w:sz w:val="18"/>
          <w:szCs w:val="18"/>
        </w:rPr>
        <w:t xml:space="preserve"> companies in the United States may increase their investment in socially responsible activities to improve their accounting performance over the long term. While the study did not investigate communication mechanisms, it may be that </w:t>
      </w:r>
      <w:r>
        <w:rPr>
          <w:rStyle w:val="Strong"/>
          <w:rFonts w:ascii="Tahoma" w:hAnsi="Tahoma" w:cs="Tahoma"/>
          <w:color w:val="333333"/>
          <w:sz w:val="18"/>
          <w:szCs w:val="18"/>
        </w:rPr>
        <w:t>restaurant</w:t>
      </w:r>
      <w:r>
        <w:rPr>
          <w:rFonts w:ascii="Tahoma" w:hAnsi="Tahoma" w:cs="Tahoma"/>
          <w:color w:val="333333"/>
          <w:sz w:val="18"/>
          <w:szCs w:val="18"/>
        </w:rPr>
        <w:t xml:space="preserve"> companies should promote their social responsibility activities to consumers (and the financial market) as a means of enhancing the effects of those activities on their value performance</w:t>
      </w:r>
    </w:p>
    <w:p w:rsidR="005C142B" w:rsidRDefault="001D0E54">
      <w:pPr>
        <w:rPr>
          <w:rFonts w:ascii="Tahoma" w:hAnsi="Tahoma" w:cs="Tahoma"/>
          <w:color w:val="333333"/>
          <w:sz w:val="18"/>
          <w:szCs w:val="18"/>
        </w:rPr>
      </w:pPr>
      <w:r>
        <w:rPr>
          <w:rFonts w:ascii="Tahoma" w:hAnsi="Tahoma" w:cs="Tahoma"/>
          <w:color w:val="333333"/>
          <w:sz w:val="18"/>
          <w:szCs w:val="18"/>
        </w:rPr>
        <w:t xml:space="preserve">The article informs that the social partners in the European Union-level hotel and </w:t>
      </w:r>
      <w:r>
        <w:rPr>
          <w:rStyle w:val="Strong"/>
          <w:rFonts w:ascii="Tahoma" w:hAnsi="Tahoma" w:cs="Tahoma"/>
          <w:color w:val="333333"/>
          <w:sz w:val="18"/>
          <w:szCs w:val="18"/>
        </w:rPr>
        <w:t>restaurant</w:t>
      </w:r>
      <w:r>
        <w:rPr>
          <w:rFonts w:ascii="Tahoma" w:hAnsi="Tahoma" w:cs="Tahoma"/>
          <w:color w:val="333333"/>
          <w:sz w:val="18"/>
          <w:szCs w:val="18"/>
        </w:rPr>
        <w:t xml:space="preserve"> sector have signed a joint document on corporate social responsibility. On December 10, 2004, the trade union organisation EFFAT and the employers' organisation HOTREC signed a joint document entitled: An initiative to improve corporate </w:t>
      </w:r>
      <w:r>
        <w:rPr>
          <w:rFonts w:ascii="Tahoma" w:hAnsi="Tahoma" w:cs="Tahoma"/>
          <w:color w:val="333333"/>
          <w:sz w:val="18"/>
          <w:szCs w:val="18"/>
        </w:rPr>
        <w:lastRenderedPageBreak/>
        <w:t xml:space="preserve">social responsibility in the hospitality sector. The document covers areas such as equal opportunities, non-discrimination, working conditions, work organisation, "fair pay", vocational and continuous training, life-long learning, health and safety, restructuring and the relationship between the social partners in the hotel and </w:t>
      </w:r>
      <w:r>
        <w:rPr>
          <w:rStyle w:val="Strong"/>
          <w:rFonts w:ascii="Tahoma" w:hAnsi="Tahoma" w:cs="Tahoma"/>
          <w:color w:val="333333"/>
          <w:sz w:val="18"/>
          <w:szCs w:val="18"/>
        </w:rPr>
        <w:t>restaurant</w:t>
      </w:r>
      <w:r>
        <w:rPr>
          <w:rFonts w:ascii="Tahoma" w:hAnsi="Tahoma" w:cs="Tahoma"/>
          <w:color w:val="333333"/>
          <w:sz w:val="18"/>
          <w:szCs w:val="18"/>
        </w:rPr>
        <w:t xml:space="preserve"> sector.</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KWIKS: a family affair</w:t>
      </w:r>
    </w:p>
    <w:p w:rsidR="00D4441F" w:rsidRDefault="00D4441F" w:rsidP="00D4441F">
      <w:pPr>
        <w:spacing w:after="0"/>
        <w:rPr>
          <w:rFonts w:ascii="Arial" w:hAnsi="Arial" w:cs="Arial"/>
          <w:color w:val="000000"/>
          <w:sz w:val="19"/>
          <w:szCs w:val="19"/>
          <w:lang/>
        </w:rPr>
      </w:pPr>
      <w:hyperlink r:id="rId39" w:history="1">
        <w:r>
          <w:rPr>
            <w:rStyle w:val="Emphasis"/>
            <w:rFonts w:ascii="Arial" w:hAnsi="Arial" w:cs="Arial"/>
            <w:color w:val="003399"/>
            <w:sz w:val="19"/>
            <w:szCs w:val="19"/>
            <w:u w:val="single"/>
            <w:lang/>
          </w:rPr>
          <w:t>Steve Brown</w:t>
        </w:r>
      </w:hyperlink>
      <w:r>
        <w:rPr>
          <w:rFonts w:ascii="Arial" w:hAnsi="Arial" w:cs="Arial"/>
          <w:color w:val="000000"/>
          <w:sz w:val="19"/>
          <w:szCs w:val="19"/>
          <w:lang/>
        </w:rPr>
        <w:t xml:space="preserve">, </w:t>
      </w:r>
      <w:hyperlink r:id="rId40" w:history="1">
        <w:r>
          <w:rPr>
            <w:rStyle w:val="Emphasis"/>
            <w:rFonts w:ascii="Arial" w:hAnsi="Arial" w:cs="Arial"/>
            <w:color w:val="003399"/>
            <w:sz w:val="19"/>
            <w:szCs w:val="19"/>
            <w:u w:val="single"/>
            <w:lang/>
          </w:rPr>
          <w:t>Peggy Brewer</w:t>
        </w:r>
      </w:hyperlink>
      <w:r>
        <w:rPr>
          <w:rFonts w:ascii="Arial" w:hAnsi="Arial" w:cs="Arial"/>
          <w:color w:val="000000"/>
          <w:sz w:val="19"/>
          <w:szCs w:val="19"/>
          <w:lang/>
        </w:rPr>
        <w:t xml:space="preserve">, </w:t>
      </w:r>
      <w:hyperlink r:id="rId41" w:history="1">
        <w:proofErr w:type="spellStart"/>
        <w:r>
          <w:rPr>
            <w:rStyle w:val="Emphasis"/>
            <w:rFonts w:ascii="Arial" w:hAnsi="Arial" w:cs="Arial"/>
            <w:color w:val="003399"/>
            <w:sz w:val="19"/>
            <w:szCs w:val="19"/>
            <w:u w:val="single"/>
            <w:lang/>
          </w:rPr>
          <w:t>Kambiz</w:t>
        </w:r>
        <w:proofErr w:type="spellEnd"/>
        <w:r>
          <w:rPr>
            <w:rStyle w:val="Emphasis"/>
            <w:rFonts w:ascii="Arial" w:hAnsi="Arial" w:cs="Arial"/>
            <w:color w:val="003399"/>
            <w:sz w:val="19"/>
            <w:szCs w:val="19"/>
            <w:u w:val="single"/>
            <w:lang/>
          </w:rPr>
          <w:t xml:space="preserve"> </w:t>
        </w:r>
        <w:proofErr w:type="spellStart"/>
        <w:r>
          <w:rPr>
            <w:rStyle w:val="Emphasis"/>
            <w:rFonts w:ascii="Arial" w:hAnsi="Arial" w:cs="Arial"/>
            <w:color w:val="003399"/>
            <w:sz w:val="19"/>
            <w:szCs w:val="19"/>
            <w:u w:val="single"/>
            <w:lang/>
          </w:rPr>
          <w:t>Tabibzadeh</w:t>
        </w:r>
        <w:proofErr w:type="spellEnd"/>
      </w:hyperlink>
      <w:r>
        <w:rPr>
          <w:rFonts w:ascii="Arial" w:hAnsi="Arial" w:cs="Arial"/>
          <w:color w:val="000000"/>
          <w:sz w:val="19"/>
          <w:szCs w:val="19"/>
          <w:lang/>
        </w:rPr>
        <w:t xml:space="preserve">. </w:t>
      </w:r>
      <w:hyperlink r:id="rId42" w:history="1">
        <w:proofErr w:type="gramStart"/>
        <w:r>
          <w:rPr>
            <w:rStyle w:val="Hyperlink"/>
            <w:rFonts w:ascii="Arial" w:hAnsi="Arial" w:cs="Arial"/>
            <w:b/>
            <w:bCs/>
            <w:sz w:val="19"/>
            <w:szCs w:val="19"/>
            <w:lang/>
          </w:rPr>
          <w:t>Journal of Case Research in Business and Economics</w:t>
        </w:r>
      </w:hyperlink>
      <w:r>
        <w:rPr>
          <w:rFonts w:ascii="Arial" w:hAnsi="Arial" w:cs="Arial"/>
          <w:color w:val="000000"/>
          <w:sz w:val="19"/>
          <w:szCs w:val="19"/>
          <w:lang/>
        </w:rPr>
        <w:t>.</w:t>
      </w:r>
      <w:proofErr w:type="gramEnd"/>
      <w:r>
        <w:rPr>
          <w:rFonts w:ascii="Arial" w:hAnsi="Arial" w:cs="Arial"/>
          <w:color w:val="000000"/>
          <w:sz w:val="19"/>
          <w:szCs w:val="19"/>
          <w:lang/>
        </w:rPr>
        <w:t xml:space="preserve"> Jacksonville: </w:t>
      </w:r>
      <w:hyperlink r:id="rId43" w:history="1">
        <w:r>
          <w:rPr>
            <w:rStyle w:val="Hyperlink"/>
            <w:rFonts w:ascii="Arial" w:hAnsi="Arial" w:cs="Arial"/>
            <w:sz w:val="19"/>
            <w:szCs w:val="19"/>
            <w:lang/>
          </w:rPr>
          <w:t>May 2010</w:t>
        </w:r>
      </w:hyperlink>
      <w:r>
        <w:rPr>
          <w:rFonts w:ascii="Arial" w:hAnsi="Arial" w:cs="Arial"/>
          <w:color w:val="000000"/>
          <w:sz w:val="19"/>
          <w:szCs w:val="19"/>
          <w:lang/>
        </w:rPr>
        <w:t>. Vol. 2 pg. 1, 10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A partnership is formed between two friends. The oldest nephew of one of the partners is hired as the company's general manager. Problems begin soon after the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is opened. Family members are hired without discussion with the other partner. This leads to problems down the line when one of the nephews begins to experience suspected alcohol and drug related problems. The culture that evolves during the first year of operation sends mixed signals to employees creating further personnel problems. As the problems mount, the partner who is being left in the dark begins to wonder whether he has become embroiled in a family business instead of a fifty/fifty partnership</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Burgers, Fries, </w:t>
      </w:r>
      <w:proofErr w:type="gramStart"/>
      <w:r>
        <w:rPr>
          <w:rStyle w:val="Strong"/>
          <w:rFonts w:ascii="Verdana" w:hAnsi="Verdana" w:cs="Arial"/>
          <w:color w:val="000000"/>
          <w:lang/>
        </w:rPr>
        <w:t>And</w:t>
      </w:r>
      <w:proofErr w:type="gramEnd"/>
      <w:r>
        <w:rPr>
          <w:rStyle w:val="Strong"/>
          <w:rFonts w:ascii="Verdana" w:hAnsi="Verdana" w:cs="Arial"/>
          <w:color w:val="000000"/>
          <w:lang/>
        </w:rPr>
        <w:t xml:space="preserve"> Lawyers</w:t>
      </w:r>
    </w:p>
    <w:p w:rsidR="00D4441F" w:rsidRDefault="00D4441F" w:rsidP="00D4441F">
      <w:pPr>
        <w:spacing w:after="0"/>
        <w:rPr>
          <w:rFonts w:ascii="Arial" w:hAnsi="Arial" w:cs="Arial"/>
          <w:color w:val="000000"/>
          <w:sz w:val="19"/>
          <w:szCs w:val="19"/>
          <w:lang/>
        </w:rPr>
      </w:pPr>
      <w:hyperlink r:id="rId44" w:history="1">
        <w:r>
          <w:rPr>
            <w:rStyle w:val="Emphasis"/>
            <w:rFonts w:ascii="Arial" w:hAnsi="Arial" w:cs="Arial"/>
            <w:color w:val="003399"/>
            <w:sz w:val="19"/>
            <w:szCs w:val="19"/>
            <w:u w:val="single"/>
            <w:lang/>
          </w:rPr>
          <w:t>Todd G Buchholz</w:t>
        </w:r>
      </w:hyperlink>
      <w:r>
        <w:rPr>
          <w:rFonts w:ascii="Arial" w:hAnsi="Arial" w:cs="Arial"/>
          <w:color w:val="000000"/>
          <w:sz w:val="19"/>
          <w:szCs w:val="19"/>
          <w:lang/>
        </w:rPr>
        <w:t xml:space="preserve">. </w:t>
      </w:r>
      <w:hyperlink r:id="rId45" w:history="1">
        <w:proofErr w:type="gramStart"/>
        <w:r>
          <w:rPr>
            <w:rStyle w:val="Hyperlink"/>
            <w:rFonts w:ascii="Arial" w:hAnsi="Arial" w:cs="Arial"/>
            <w:b/>
            <w:bCs/>
            <w:sz w:val="19"/>
            <w:szCs w:val="19"/>
            <w:lang/>
          </w:rPr>
          <w:t>Policy Review</w:t>
        </w:r>
      </w:hyperlink>
      <w:r>
        <w:rPr>
          <w:rFonts w:ascii="Arial" w:hAnsi="Arial" w:cs="Arial"/>
          <w:color w:val="000000"/>
          <w:sz w:val="19"/>
          <w:szCs w:val="19"/>
          <w:lang/>
        </w:rPr>
        <w:t>.</w:t>
      </w:r>
      <w:proofErr w:type="gramEnd"/>
      <w:r>
        <w:rPr>
          <w:rFonts w:ascii="Arial" w:hAnsi="Arial" w:cs="Arial"/>
          <w:color w:val="000000"/>
          <w:sz w:val="19"/>
          <w:szCs w:val="19"/>
          <w:lang/>
        </w:rPr>
        <w:t xml:space="preserve"> Washington: </w:t>
      </w:r>
      <w:hyperlink r:id="rId46" w:history="1">
        <w:r>
          <w:rPr>
            <w:rStyle w:val="Hyperlink"/>
            <w:rFonts w:ascii="Arial" w:hAnsi="Arial" w:cs="Arial"/>
            <w:sz w:val="19"/>
            <w:szCs w:val="19"/>
            <w:lang/>
          </w:rPr>
          <w:t>Feb/Mar 2004</w:t>
        </w:r>
      </w:hyperlink>
      <w:r>
        <w:rPr>
          <w:rFonts w:ascii="Arial" w:hAnsi="Arial" w:cs="Arial"/>
          <w:color w:val="000000"/>
          <w:sz w:val="19"/>
          <w:szCs w:val="19"/>
          <w:lang/>
        </w:rPr>
        <w:t xml:space="preserve">. , </w:t>
      </w:r>
      <w:proofErr w:type="spellStart"/>
      <w:r>
        <w:rPr>
          <w:rFonts w:ascii="Arial" w:hAnsi="Arial" w:cs="Arial"/>
          <w:color w:val="000000"/>
          <w:sz w:val="19"/>
          <w:szCs w:val="19"/>
          <w:lang/>
        </w:rPr>
        <w:t>Iss</w:t>
      </w:r>
      <w:proofErr w:type="spellEnd"/>
      <w:r>
        <w:rPr>
          <w:rFonts w:ascii="Arial" w:hAnsi="Arial" w:cs="Arial"/>
          <w:color w:val="000000"/>
          <w:sz w:val="19"/>
          <w:szCs w:val="19"/>
          <w:lang/>
        </w:rPr>
        <w:t>. 123; pg. 45, 15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Fast food </w:t>
      </w:r>
      <w:r>
        <w:rPr>
          <w:rStyle w:val="Emphasis"/>
          <w:rFonts w:ascii="Arial" w:hAnsi="Arial" w:cs="Arial"/>
          <w:b/>
          <w:bCs/>
          <w:i w:val="0"/>
          <w:iCs w:val="0"/>
          <w:color w:val="FF0000"/>
          <w:sz w:val="19"/>
          <w:szCs w:val="19"/>
          <w:lang/>
        </w:rPr>
        <w:t>restaurants</w:t>
      </w:r>
      <w:r>
        <w:rPr>
          <w:rFonts w:ascii="Arial" w:hAnsi="Arial" w:cs="Arial"/>
          <w:color w:val="000000"/>
          <w:sz w:val="19"/>
          <w:szCs w:val="19"/>
          <w:lang/>
        </w:rPr>
        <w:t xml:space="preserve"> have been legally attacked for selling foods rich in fats and oils that are considered to be bad for the health of the people. Buchholz discusses the various lawsuits filed against the fast food industry and the ethical questions involved.</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Grooming future hospitality leaders: A competencies model</w:t>
      </w:r>
    </w:p>
    <w:p w:rsidR="00D4441F" w:rsidRDefault="00D4441F" w:rsidP="00D4441F">
      <w:pPr>
        <w:spacing w:after="0"/>
        <w:rPr>
          <w:rFonts w:ascii="Arial" w:hAnsi="Arial" w:cs="Arial"/>
          <w:color w:val="000000"/>
          <w:sz w:val="19"/>
          <w:szCs w:val="19"/>
          <w:lang/>
        </w:rPr>
      </w:pPr>
      <w:hyperlink r:id="rId47" w:history="1">
        <w:r>
          <w:rPr>
            <w:rStyle w:val="Emphasis"/>
            <w:rFonts w:ascii="Arial" w:hAnsi="Arial" w:cs="Arial"/>
            <w:color w:val="003399"/>
            <w:sz w:val="19"/>
            <w:szCs w:val="19"/>
            <w:u w:val="single"/>
            <w:lang/>
          </w:rPr>
          <w:t>Beth G Chung-Herrera</w:t>
        </w:r>
      </w:hyperlink>
      <w:r>
        <w:rPr>
          <w:rFonts w:ascii="Arial" w:hAnsi="Arial" w:cs="Arial"/>
          <w:color w:val="000000"/>
          <w:sz w:val="19"/>
          <w:szCs w:val="19"/>
          <w:lang/>
        </w:rPr>
        <w:t xml:space="preserve">, </w:t>
      </w:r>
      <w:hyperlink r:id="rId48" w:history="1">
        <w:r>
          <w:rPr>
            <w:rStyle w:val="Emphasis"/>
            <w:rFonts w:ascii="Arial" w:hAnsi="Arial" w:cs="Arial"/>
            <w:color w:val="003399"/>
            <w:sz w:val="19"/>
            <w:szCs w:val="19"/>
            <w:u w:val="single"/>
            <w:lang/>
          </w:rPr>
          <w:t xml:space="preserve">Cathy A </w:t>
        </w:r>
        <w:proofErr w:type="spellStart"/>
        <w:r>
          <w:rPr>
            <w:rStyle w:val="Emphasis"/>
            <w:rFonts w:ascii="Arial" w:hAnsi="Arial" w:cs="Arial"/>
            <w:color w:val="003399"/>
            <w:sz w:val="19"/>
            <w:szCs w:val="19"/>
            <w:u w:val="single"/>
            <w:lang/>
          </w:rPr>
          <w:t>Enz</w:t>
        </w:r>
        <w:proofErr w:type="spellEnd"/>
      </w:hyperlink>
      <w:r>
        <w:rPr>
          <w:rFonts w:ascii="Arial" w:hAnsi="Arial" w:cs="Arial"/>
          <w:color w:val="000000"/>
          <w:sz w:val="19"/>
          <w:szCs w:val="19"/>
          <w:lang/>
        </w:rPr>
        <w:t xml:space="preserve">, </w:t>
      </w:r>
      <w:hyperlink r:id="rId49" w:history="1">
        <w:proofErr w:type="spellStart"/>
        <w:r>
          <w:rPr>
            <w:rStyle w:val="Emphasis"/>
            <w:rFonts w:ascii="Arial" w:hAnsi="Arial" w:cs="Arial"/>
            <w:color w:val="003399"/>
            <w:sz w:val="19"/>
            <w:szCs w:val="19"/>
            <w:u w:val="single"/>
            <w:lang/>
          </w:rPr>
          <w:t>Melenie</w:t>
        </w:r>
        <w:proofErr w:type="spellEnd"/>
        <w:r>
          <w:rPr>
            <w:rStyle w:val="Emphasis"/>
            <w:rFonts w:ascii="Arial" w:hAnsi="Arial" w:cs="Arial"/>
            <w:color w:val="003399"/>
            <w:sz w:val="19"/>
            <w:szCs w:val="19"/>
            <w:u w:val="single"/>
            <w:lang/>
          </w:rPr>
          <w:t xml:space="preserve"> J </w:t>
        </w:r>
        <w:proofErr w:type="spellStart"/>
        <w:r>
          <w:rPr>
            <w:rStyle w:val="Emphasis"/>
            <w:rFonts w:ascii="Arial" w:hAnsi="Arial" w:cs="Arial"/>
            <w:color w:val="003399"/>
            <w:sz w:val="19"/>
            <w:szCs w:val="19"/>
            <w:u w:val="single"/>
            <w:lang/>
          </w:rPr>
          <w:t>Lankau</w:t>
        </w:r>
        <w:proofErr w:type="spellEnd"/>
      </w:hyperlink>
      <w:r>
        <w:rPr>
          <w:rFonts w:ascii="Arial" w:hAnsi="Arial" w:cs="Arial"/>
          <w:color w:val="000000"/>
          <w:sz w:val="19"/>
          <w:szCs w:val="19"/>
          <w:lang/>
        </w:rPr>
        <w:t xml:space="preserve">. </w:t>
      </w:r>
      <w:hyperlink r:id="rId50"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51" w:history="1">
        <w:r>
          <w:rPr>
            <w:rStyle w:val="Hyperlink"/>
            <w:rFonts w:ascii="Arial" w:hAnsi="Arial" w:cs="Arial"/>
            <w:sz w:val="19"/>
            <w:szCs w:val="19"/>
            <w:lang/>
          </w:rPr>
          <w:t>Jun 2003</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44,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3; pg. 17</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C25F02">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Rather than base leadership assessment on personality traits or other unrelated characteristics, competency models specify the actions and behavior needed for successful leaders. While some hotel companies have begun to identify leadership competencies, the hotel industry does not have an overall competency model. A list of 99 competencies or skills (grouped into 28 dimensions) that might contribute to leadership success in the hospitality industry is compiled from other industries. Those competencies were rated on a five-point scale in a survey of 137 industry leaders. The competency labeled "self management" was the top dimension - composed of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and integrity, time management, flexibility and adaptability, and self development. Second in importance was competency in strategic positioning, comprising awareness of customer needs, </w:t>
      </w:r>
      <w:proofErr w:type="gramStart"/>
      <w:r>
        <w:rPr>
          <w:rFonts w:ascii="Arial" w:hAnsi="Arial" w:cs="Arial"/>
          <w:color w:val="000000"/>
          <w:sz w:val="19"/>
          <w:szCs w:val="19"/>
          <w:lang/>
        </w:rPr>
        <w:t>commitment</w:t>
      </w:r>
      <w:proofErr w:type="gramEnd"/>
      <w:r>
        <w:rPr>
          <w:rFonts w:ascii="Arial" w:hAnsi="Arial" w:cs="Arial"/>
          <w:color w:val="000000"/>
          <w:sz w:val="19"/>
          <w:szCs w:val="19"/>
          <w:lang/>
        </w:rPr>
        <w:t xml:space="preserve"> to quality, managing stakeholders, and concern for the community. Industry knowledge, leadership, and interpersonal skill were factors that, while important, were ranked lower by the respondents</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From the Executive Director: Promoting the human spirit: Key to business success</w:t>
      </w:r>
    </w:p>
    <w:p w:rsidR="00D4441F" w:rsidRDefault="00D4441F" w:rsidP="00D4441F">
      <w:pPr>
        <w:spacing w:after="0"/>
        <w:rPr>
          <w:rFonts w:ascii="Arial" w:hAnsi="Arial" w:cs="Arial"/>
          <w:color w:val="000000"/>
          <w:sz w:val="19"/>
          <w:szCs w:val="19"/>
          <w:lang/>
        </w:rPr>
      </w:pPr>
      <w:hyperlink r:id="rId52" w:history="1">
        <w:r>
          <w:rPr>
            <w:rStyle w:val="Emphasis"/>
            <w:rFonts w:ascii="Arial" w:hAnsi="Arial" w:cs="Arial"/>
            <w:color w:val="003399"/>
            <w:sz w:val="19"/>
            <w:szCs w:val="19"/>
            <w:u w:val="single"/>
            <w:lang/>
          </w:rPr>
          <w:t xml:space="preserve">Cathy A </w:t>
        </w:r>
        <w:proofErr w:type="spellStart"/>
        <w:r>
          <w:rPr>
            <w:rStyle w:val="Emphasis"/>
            <w:rFonts w:ascii="Arial" w:hAnsi="Arial" w:cs="Arial"/>
            <w:color w:val="003399"/>
            <w:sz w:val="19"/>
            <w:szCs w:val="19"/>
            <w:u w:val="single"/>
            <w:lang/>
          </w:rPr>
          <w:t>Enz</w:t>
        </w:r>
        <w:proofErr w:type="spellEnd"/>
      </w:hyperlink>
      <w:r>
        <w:rPr>
          <w:rFonts w:ascii="Arial" w:hAnsi="Arial" w:cs="Arial"/>
          <w:color w:val="000000"/>
          <w:sz w:val="19"/>
          <w:szCs w:val="19"/>
          <w:lang/>
        </w:rPr>
        <w:t xml:space="preserve">. </w:t>
      </w:r>
      <w:hyperlink r:id="rId53"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54" w:history="1">
        <w:r>
          <w:rPr>
            <w:rStyle w:val="Hyperlink"/>
            <w:rFonts w:ascii="Arial" w:hAnsi="Arial" w:cs="Arial"/>
            <w:sz w:val="19"/>
            <w:szCs w:val="19"/>
            <w:lang/>
          </w:rPr>
          <w:t>Aug 2002</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43,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4; pg. 0_2, 1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In the wake of the recent wave of corporate failures brought on by executive malfeasance, it appears the nation's leaders are again being reminded of the elemental components of true financial success - that acting ethically, behaving with integrity, and building strong, enabling relationships with employees are essential to engaging the full measure of worker effort. When managers practice what they preach and </w:t>
      </w:r>
      <w:r>
        <w:rPr>
          <w:rFonts w:ascii="Arial" w:hAnsi="Arial" w:cs="Arial"/>
          <w:color w:val="000000"/>
          <w:sz w:val="19"/>
          <w:szCs w:val="19"/>
          <w:lang/>
        </w:rPr>
        <w:lastRenderedPageBreak/>
        <w:t xml:space="preserve">care about the quality of their relationships with workers, the results directly and positively contribute to their corporations' financial success. In contrast to the dysfunctional model displayed by such companies as Enron and </w:t>
      </w:r>
      <w:proofErr w:type="spellStart"/>
      <w:r>
        <w:rPr>
          <w:rFonts w:ascii="Arial" w:hAnsi="Arial" w:cs="Arial"/>
          <w:color w:val="000000"/>
          <w:sz w:val="19"/>
          <w:szCs w:val="19"/>
          <w:lang/>
        </w:rPr>
        <w:t>Worldcom</w:t>
      </w:r>
      <w:proofErr w:type="spellEnd"/>
      <w:r>
        <w:rPr>
          <w:rFonts w:ascii="Arial" w:hAnsi="Arial" w:cs="Arial"/>
          <w:color w:val="000000"/>
          <w:sz w:val="19"/>
          <w:szCs w:val="19"/>
          <w:lang/>
        </w:rPr>
        <w:t>, the findings and conceptual frameworks that have emerged from Cornell University's research show the fine points of the web of relationships that enhance ethical behavior, integrity, and mutuality.</w:t>
      </w:r>
    </w:p>
    <w:p w:rsidR="00D4441F" w:rsidRDefault="00D4441F" w:rsidP="00D4441F">
      <w:pPr>
        <w:pStyle w:val="NormalWeb"/>
        <w:spacing w:before="0" w:beforeAutospacing="0"/>
        <w:rPr>
          <w:rFonts w:ascii="Arial" w:hAnsi="Arial" w:cs="Arial"/>
          <w:color w:val="000000"/>
          <w:sz w:val="19"/>
          <w:szCs w:val="19"/>
          <w:lang/>
        </w:rPr>
      </w:pPr>
    </w:p>
    <w:p w:rsidR="00D4441F" w:rsidRDefault="00D4441F" w:rsidP="00D4441F">
      <w:pPr>
        <w:spacing w:after="0"/>
        <w:rPr>
          <w:rFonts w:ascii="Verdana" w:hAnsi="Verdana" w:cs="Arial"/>
          <w:b/>
          <w:bCs/>
          <w:color w:val="000000"/>
          <w:lang/>
        </w:rPr>
      </w:pPr>
      <w:r>
        <w:rPr>
          <w:rStyle w:val="Strong"/>
          <w:rFonts w:ascii="Verdana" w:hAnsi="Verdana" w:cs="Arial"/>
          <w:color w:val="000000"/>
          <w:lang/>
        </w:rPr>
        <w:t>The science and practice of persuasion</w:t>
      </w:r>
    </w:p>
    <w:p w:rsidR="00D4441F" w:rsidRDefault="00D4441F" w:rsidP="00D4441F">
      <w:pPr>
        <w:spacing w:after="0"/>
        <w:rPr>
          <w:rFonts w:ascii="Arial" w:hAnsi="Arial" w:cs="Arial"/>
          <w:color w:val="000000"/>
          <w:sz w:val="19"/>
          <w:szCs w:val="19"/>
          <w:lang/>
        </w:rPr>
      </w:pPr>
      <w:hyperlink r:id="rId55" w:history="1">
        <w:r>
          <w:rPr>
            <w:rStyle w:val="Emphasis"/>
            <w:rFonts w:ascii="Arial" w:hAnsi="Arial" w:cs="Arial"/>
            <w:color w:val="003399"/>
            <w:sz w:val="19"/>
            <w:szCs w:val="19"/>
            <w:u w:val="single"/>
            <w:lang/>
          </w:rPr>
          <w:t xml:space="preserve">Robert B </w:t>
        </w:r>
        <w:proofErr w:type="spellStart"/>
        <w:r>
          <w:rPr>
            <w:rStyle w:val="Emphasis"/>
            <w:rFonts w:ascii="Arial" w:hAnsi="Arial" w:cs="Arial"/>
            <w:color w:val="003399"/>
            <w:sz w:val="19"/>
            <w:szCs w:val="19"/>
            <w:u w:val="single"/>
            <w:lang/>
          </w:rPr>
          <w:t>Cialdini</w:t>
        </w:r>
        <w:proofErr w:type="spellEnd"/>
      </w:hyperlink>
      <w:r>
        <w:rPr>
          <w:rFonts w:ascii="Arial" w:hAnsi="Arial" w:cs="Arial"/>
          <w:color w:val="000000"/>
          <w:sz w:val="19"/>
          <w:szCs w:val="19"/>
          <w:lang/>
        </w:rPr>
        <w:t xml:space="preserve">, </w:t>
      </w:r>
      <w:hyperlink r:id="rId56" w:history="1">
        <w:r>
          <w:rPr>
            <w:rStyle w:val="Emphasis"/>
            <w:rFonts w:ascii="Arial" w:hAnsi="Arial" w:cs="Arial"/>
            <w:color w:val="003399"/>
            <w:sz w:val="19"/>
            <w:szCs w:val="19"/>
            <w:u w:val="single"/>
            <w:lang/>
          </w:rPr>
          <w:t>Noah J Goldstein</w:t>
        </w:r>
      </w:hyperlink>
      <w:r>
        <w:rPr>
          <w:rFonts w:ascii="Arial" w:hAnsi="Arial" w:cs="Arial"/>
          <w:color w:val="000000"/>
          <w:sz w:val="19"/>
          <w:szCs w:val="19"/>
          <w:lang/>
        </w:rPr>
        <w:t xml:space="preserve">. </w:t>
      </w:r>
      <w:hyperlink r:id="rId57"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58" w:history="1">
        <w:r>
          <w:rPr>
            <w:rStyle w:val="Hyperlink"/>
            <w:rFonts w:ascii="Arial" w:hAnsi="Arial" w:cs="Arial"/>
            <w:sz w:val="19"/>
            <w:szCs w:val="19"/>
            <w:lang/>
          </w:rPr>
          <w:t>Apr 2002</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43,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40, 11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Research reveals that there are six basic principles that govern how one person might influence another. Those principles can be labeled as: liking, reciprocation, consistency, scarcity, social validation, and authority. In this paper, the authors elaborate on each of those six principles and highlight some of their applications in the hospitality industry - for instance, how a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manager might reduce the reservation no-show rate by two-thirds; how to influence the size of the gratuity patrons leave for their servers; how to encourage customers to order additional food when they do not really want it; and how to get customers to comply with employees' reasonable requests. It is imperative to stress, though, that knowledge of the fundamental principles of social influence does not carry with it the right to use this information unscrupulously.</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No to prison food</w:t>
      </w:r>
    </w:p>
    <w:p w:rsidR="00D4441F" w:rsidRDefault="00D4441F" w:rsidP="00D4441F">
      <w:pPr>
        <w:spacing w:after="0"/>
        <w:rPr>
          <w:rFonts w:ascii="Arial" w:hAnsi="Arial" w:cs="Arial"/>
          <w:color w:val="000000"/>
          <w:sz w:val="19"/>
          <w:szCs w:val="19"/>
          <w:lang/>
        </w:rPr>
      </w:pPr>
      <w:hyperlink r:id="rId59" w:history="1">
        <w:r>
          <w:rPr>
            <w:rStyle w:val="Emphasis"/>
            <w:rFonts w:ascii="Arial" w:hAnsi="Arial" w:cs="Arial"/>
            <w:color w:val="003399"/>
            <w:sz w:val="19"/>
            <w:szCs w:val="19"/>
            <w:u w:val="single"/>
            <w:lang/>
          </w:rPr>
          <w:t>Charlie Cray</w:t>
        </w:r>
      </w:hyperlink>
      <w:r>
        <w:rPr>
          <w:rFonts w:ascii="Arial" w:hAnsi="Arial" w:cs="Arial"/>
          <w:color w:val="000000"/>
          <w:sz w:val="19"/>
          <w:szCs w:val="19"/>
          <w:lang/>
        </w:rPr>
        <w:t xml:space="preserve">. </w:t>
      </w:r>
      <w:hyperlink r:id="rId60" w:history="1">
        <w:proofErr w:type="gramStart"/>
        <w:r>
          <w:rPr>
            <w:rStyle w:val="Hyperlink"/>
            <w:rFonts w:ascii="Arial" w:hAnsi="Arial" w:cs="Arial"/>
            <w:b/>
            <w:bCs/>
            <w:sz w:val="19"/>
            <w:szCs w:val="19"/>
            <w:lang/>
          </w:rPr>
          <w:t>Multinational Monitor</w:t>
        </w:r>
      </w:hyperlink>
      <w:r>
        <w:rPr>
          <w:rFonts w:ascii="Arial" w:hAnsi="Arial" w:cs="Arial"/>
          <w:color w:val="000000"/>
          <w:sz w:val="19"/>
          <w:szCs w:val="19"/>
          <w:lang/>
        </w:rPr>
        <w:t>.</w:t>
      </w:r>
      <w:proofErr w:type="gramEnd"/>
      <w:r>
        <w:rPr>
          <w:rFonts w:ascii="Arial" w:hAnsi="Arial" w:cs="Arial"/>
          <w:color w:val="000000"/>
          <w:sz w:val="19"/>
          <w:szCs w:val="19"/>
          <w:lang/>
        </w:rPr>
        <w:t xml:space="preserve"> Washington: </w:t>
      </w:r>
      <w:hyperlink r:id="rId61" w:history="1">
        <w:r>
          <w:rPr>
            <w:rStyle w:val="Hyperlink"/>
            <w:rFonts w:ascii="Arial" w:hAnsi="Arial" w:cs="Arial"/>
            <w:sz w:val="19"/>
            <w:szCs w:val="19"/>
            <w:lang/>
          </w:rPr>
          <w:t>Jun 2001</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22,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6; pg. 4, 1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Following a student-led pressure campaign, American University announced in April that it would drop Sodexho Marriott as a long-term food services contractor. American University joins a growing list of colleges which have dropped or denied contracts to Sodexho Marriott because of the company's ties to the nation's largest private prison corporation, the Correctional Corporation of America.</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Ethical principles for the hospitality curriculum</w:t>
      </w:r>
    </w:p>
    <w:p w:rsidR="00D4441F" w:rsidRDefault="00D4441F" w:rsidP="00D4441F">
      <w:pPr>
        <w:spacing w:after="0"/>
        <w:rPr>
          <w:rFonts w:ascii="Arial" w:hAnsi="Arial" w:cs="Arial"/>
          <w:color w:val="000000"/>
          <w:sz w:val="19"/>
          <w:szCs w:val="19"/>
          <w:lang/>
        </w:rPr>
      </w:pPr>
      <w:hyperlink r:id="rId62" w:history="1">
        <w:r>
          <w:rPr>
            <w:rStyle w:val="Emphasis"/>
            <w:rFonts w:ascii="Arial" w:hAnsi="Arial" w:cs="Arial"/>
            <w:color w:val="003399"/>
            <w:sz w:val="19"/>
            <w:szCs w:val="19"/>
            <w:u w:val="single"/>
            <w:lang/>
          </w:rPr>
          <w:t xml:space="preserve">Gary </w:t>
        </w:r>
        <w:proofErr w:type="spellStart"/>
        <w:r>
          <w:rPr>
            <w:rStyle w:val="Emphasis"/>
            <w:rFonts w:ascii="Arial" w:hAnsi="Arial" w:cs="Arial"/>
            <w:color w:val="003399"/>
            <w:sz w:val="19"/>
            <w:szCs w:val="19"/>
            <w:u w:val="single"/>
            <w:lang/>
          </w:rPr>
          <w:t>Vallen</w:t>
        </w:r>
        <w:proofErr w:type="spellEnd"/>
      </w:hyperlink>
      <w:r>
        <w:rPr>
          <w:rFonts w:ascii="Arial" w:hAnsi="Arial" w:cs="Arial"/>
          <w:color w:val="000000"/>
          <w:sz w:val="19"/>
          <w:szCs w:val="19"/>
          <w:lang/>
        </w:rPr>
        <w:t xml:space="preserve">, </w:t>
      </w:r>
      <w:hyperlink r:id="rId63" w:history="1">
        <w:r>
          <w:rPr>
            <w:rStyle w:val="Emphasis"/>
            <w:rFonts w:ascii="Arial" w:hAnsi="Arial" w:cs="Arial"/>
            <w:color w:val="003399"/>
            <w:sz w:val="19"/>
            <w:szCs w:val="19"/>
            <w:u w:val="single"/>
            <w:lang/>
          </w:rPr>
          <w:t xml:space="preserve">Matt </w:t>
        </w:r>
        <w:proofErr w:type="spellStart"/>
        <w:r>
          <w:rPr>
            <w:rStyle w:val="Emphasis"/>
            <w:rFonts w:ascii="Arial" w:hAnsi="Arial" w:cs="Arial"/>
            <w:color w:val="003399"/>
            <w:sz w:val="19"/>
            <w:szCs w:val="19"/>
            <w:u w:val="single"/>
            <w:lang/>
          </w:rPr>
          <w:t>Casado</w:t>
        </w:r>
        <w:proofErr w:type="spellEnd"/>
      </w:hyperlink>
      <w:r>
        <w:rPr>
          <w:rFonts w:ascii="Arial" w:hAnsi="Arial" w:cs="Arial"/>
          <w:color w:val="000000"/>
          <w:sz w:val="19"/>
          <w:szCs w:val="19"/>
          <w:lang/>
        </w:rPr>
        <w:t xml:space="preserve">. </w:t>
      </w:r>
      <w:hyperlink r:id="rId64"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65" w:history="1">
        <w:r>
          <w:rPr>
            <w:rStyle w:val="Hyperlink"/>
            <w:rFonts w:ascii="Arial" w:hAnsi="Arial" w:cs="Arial"/>
            <w:sz w:val="19"/>
            <w:szCs w:val="19"/>
            <w:lang/>
          </w:rPr>
          <w:t>Apr 2000</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41,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44, 8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The integration of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in the hospitality curriculum has repeatedly been supported by educators. Most colleges and universities offer course in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and some require students to take those courses. Moreover, scholarly interest in the field continues to grow. Business leaders have also become concerned with creating awareness of ethical principles. Annual </w:t>
      </w:r>
      <w:proofErr w:type="gramStart"/>
      <w:r>
        <w:rPr>
          <w:rFonts w:ascii="Arial" w:hAnsi="Arial" w:cs="Arial"/>
          <w:color w:val="000000"/>
          <w:sz w:val="19"/>
          <w:szCs w:val="19"/>
          <w:lang/>
        </w:rPr>
        <w:t xml:space="preserve">conference on applied </w:t>
      </w:r>
      <w:r>
        <w:rPr>
          <w:rStyle w:val="Emphasis"/>
          <w:rFonts w:ascii="Arial" w:hAnsi="Arial" w:cs="Arial"/>
          <w:b/>
          <w:bCs/>
          <w:i w:val="0"/>
          <w:iCs w:val="0"/>
          <w:color w:val="FF0000"/>
          <w:sz w:val="19"/>
          <w:szCs w:val="19"/>
          <w:lang/>
        </w:rPr>
        <w:t>ethics</w:t>
      </w:r>
      <w:r>
        <w:rPr>
          <w:rFonts w:ascii="Arial" w:hAnsi="Arial" w:cs="Arial"/>
          <w:color w:val="000000"/>
          <w:sz w:val="19"/>
          <w:szCs w:val="19"/>
          <w:lang/>
        </w:rPr>
        <w:t>, for example, allow</w:t>
      </w:r>
      <w:proofErr w:type="gramEnd"/>
      <w:r>
        <w:rPr>
          <w:rFonts w:ascii="Arial" w:hAnsi="Arial" w:cs="Arial"/>
          <w:color w:val="000000"/>
          <w:sz w:val="19"/>
          <w:szCs w:val="19"/>
          <w:lang/>
        </w:rPr>
        <w:t xml:space="preserve"> presentations of conceptual and empirical papers to business, professional, and educational audiences. Twelve principles that form the basis for ethical decision making and for establishing standards or rules of behavior within which a future hospitality manager must function include: 1. accountability. 2. </w:t>
      </w:r>
      <w:proofErr w:type="spellStart"/>
      <w:proofErr w:type="gramStart"/>
      <w:r>
        <w:rPr>
          <w:rFonts w:ascii="Arial" w:hAnsi="Arial" w:cs="Arial"/>
          <w:color w:val="000000"/>
          <w:sz w:val="19"/>
          <w:szCs w:val="19"/>
          <w:lang/>
        </w:rPr>
        <w:t>committment</w:t>
      </w:r>
      <w:proofErr w:type="spellEnd"/>
      <w:proofErr w:type="gramEnd"/>
      <w:r>
        <w:rPr>
          <w:rFonts w:ascii="Arial" w:hAnsi="Arial" w:cs="Arial"/>
          <w:color w:val="000000"/>
          <w:sz w:val="19"/>
          <w:szCs w:val="19"/>
          <w:lang/>
        </w:rPr>
        <w:t xml:space="preserve"> of excellence, 3. </w:t>
      </w:r>
      <w:proofErr w:type="gramStart"/>
      <w:r>
        <w:rPr>
          <w:rFonts w:ascii="Arial" w:hAnsi="Arial" w:cs="Arial"/>
          <w:color w:val="000000"/>
          <w:sz w:val="19"/>
          <w:szCs w:val="19"/>
          <w:lang/>
        </w:rPr>
        <w:t>concern</w:t>
      </w:r>
      <w:proofErr w:type="gramEnd"/>
      <w:r>
        <w:rPr>
          <w:rFonts w:ascii="Arial" w:hAnsi="Arial" w:cs="Arial"/>
          <w:color w:val="000000"/>
          <w:sz w:val="19"/>
          <w:szCs w:val="19"/>
          <w:lang/>
        </w:rPr>
        <w:t xml:space="preserve"> for others, and 4. </w:t>
      </w:r>
      <w:proofErr w:type="gramStart"/>
      <w:r>
        <w:rPr>
          <w:rFonts w:ascii="Arial" w:hAnsi="Arial" w:cs="Arial"/>
          <w:color w:val="000000"/>
          <w:sz w:val="19"/>
          <w:szCs w:val="19"/>
          <w:lang/>
        </w:rPr>
        <w:t>fairness</w:t>
      </w:r>
      <w:proofErr w:type="gramEnd"/>
      <w:r>
        <w:rPr>
          <w:rFonts w:ascii="Arial" w:hAnsi="Arial" w:cs="Arial"/>
          <w:color w:val="000000"/>
          <w:sz w:val="19"/>
          <w:szCs w:val="19"/>
          <w:lang/>
        </w:rPr>
        <w:t xml:space="preserve">. </w:t>
      </w:r>
    </w:p>
    <w:p w:rsidR="00D4441F" w:rsidRDefault="00D4441F" w:rsidP="00D4441F">
      <w:pPr>
        <w:spacing w:after="0"/>
        <w:rPr>
          <w:rFonts w:ascii="Verdana" w:hAnsi="Verdana" w:cs="Arial"/>
          <w:b/>
          <w:bCs/>
          <w:color w:val="000000"/>
          <w:lang/>
        </w:rPr>
      </w:pPr>
      <w:r>
        <w:rPr>
          <w:rStyle w:val="Emphasis"/>
          <w:rFonts w:ascii="Verdana" w:hAnsi="Verdana" w:cs="Arial"/>
          <w:b/>
          <w:bCs/>
          <w:i w:val="0"/>
          <w:iCs w:val="0"/>
          <w:color w:val="FF0000"/>
          <w:lang/>
        </w:rPr>
        <w:t>Ethics</w:t>
      </w:r>
      <w:r>
        <w:rPr>
          <w:rStyle w:val="Strong"/>
          <w:rFonts w:ascii="Verdana" w:hAnsi="Verdana" w:cs="Arial"/>
          <w:color w:val="000000"/>
          <w:lang/>
        </w:rPr>
        <w:t>: Communicating standards and influencing behavior</w:t>
      </w:r>
    </w:p>
    <w:p w:rsidR="00D4441F" w:rsidRDefault="00D4441F" w:rsidP="00D4441F">
      <w:pPr>
        <w:spacing w:after="0"/>
        <w:rPr>
          <w:rFonts w:ascii="Arial" w:hAnsi="Arial" w:cs="Arial"/>
          <w:color w:val="000000"/>
          <w:sz w:val="19"/>
          <w:szCs w:val="19"/>
          <w:lang/>
        </w:rPr>
      </w:pPr>
      <w:hyperlink r:id="rId66" w:history="1">
        <w:r>
          <w:rPr>
            <w:rStyle w:val="Emphasis"/>
            <w:rFonts w:ascii="Arial" w:hAnsi="Arial" w:cs="Arial"/>
            <w:color w:val="003399"/>
            <w:sz w:val="19"/>
            <w:szCs w:val="19"/>
            <w:u w:val="single"/>
            <w:lang/>
          </w:rPr>
          <w:t>Betsy Stevens</w:t>
        </w:r>
      </w:hyperlink>
      <w:r>
        <w:rPr>
          <w:rFonts w:ascii="Arial" w:hAnsi="Arial" w:cs="Arial"/>
          <w:color w:val="000000"/>
          <w:sz w:val="19"/>
          <w:szCs w:val="19"/>
          <w:lang/>
        </w:rPr>
        <w:t xml:space="preserve">, </w:t>
      </w:r>
      <w:hyperlink r:id="rId67" w:history="1">
        <w:r>
          <w:rPr>
            <w:rStyle w:val="Emphasis"/>
            <w:rFonts w:ascii="Arial" w:hAnsi="Arial" w:cs="Arial"/>
            <w:color w:val="003399"/>
            <w:sz w:val="19"/>
            <w:szCs w:val="19"/>
            <w:u w:val="single"/>
            <w:lang/>
          </w:rPr>
          <w:t xml:space="preserve">Judi </w:t>
        </w:r>
        <w:proofErr w:type="spellStart"/>
        <w:r>
          <w:rPr>
            <w:rStyle w:val="Emphasis"/>
            <w:rFonts w:ascii="Arial" w:hAnsi="Arial" w:cs="Arial"/>
            <w:color w:val="003399"/>
            <w:sz w:val="19"/>
            <w:szCs w:val="19"/>
            <w:u w:val="single"/>
            <w:lang/>
          </w:rPr>
          <w:t>Brownwell</w:t>
        </w:r>
        <w:proofErr w:type="spellEnd"/>
      </w:hyperlink>
      <w:r>
        <w:rPr>
          <w:rFonts w:ascii="Arial" w:hAnsi="Arial" w:cs="Arial"/>
          <w:color w:val="000000"/>
          <w:sz w:val="19"/>
          <w:szCs w:val="19"/>
          <w:lang/>
        </w:rPr>
        <w:t xml:space="preserve">. </w:t>
      </w:r>
      <w:hyperlink r:id="rId68"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69" w:history="1">
        <w:r>
          <w:rPr>
            <w:rStyle w:val="Hyperlink"/>
            <w:rFonts w:ascii="Arial" w:hAnsi="Arial" w:cs="Arial"/>
            <w:sz w:val="19"/>
            <w:szCs w:val="19"/>
            <w:lang/>
          </w:rPr>
          <w:t>Apr 2000</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41,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39, 5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It has become a commonplace that demonstrating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is a good thing for an organization. Employees, managers, and top executives need to behave ethically so that the public can be confident that a company is not engaging in illegal practices, that managers are not harassing and threatening employees, and that </w:t>
      </w:r>
      <w:r>
        <w:rPr>
          <w:rFonts w:ascii="Arial" w:hAnsi="Arial" w:cs="Arial"/>
          <w:color w:val="000000"/>
          <w:sz w:val="19"/>
          <w:szCs w:val="19"/>
          <w:lang/>
        </w:rPr>
        <w:lastRenderedPageBreak/>
        <w:t xml:space="preserve">line workers are not stealing from the company or from guests. Perhaps a business can never have high enough ethical standards.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Fairness of pricing decisions</w:t>
      </w:r>
    </w:p>
    <w:p w:rsidR="00D4441F" w:rsidRDefault="00D4441F" w:rsidP="00D4441F">
      <w:pPr>
        <w:spacing w:after="0"/>
        <w:rPr>
          <w:rFonts w:ascii="Arial" w:hAnsi="Arial" w:cs="Arial"/>
          <w:color w:val="000000"/>
          <w:sz w:val="19"/>
          <w:szCs w:val="19"/>
          <w:lang/>
        </w:rPr>
      </w:pPr>
      <w:hyperlink r:id="rId70" w:history="1">
        <w:r>
          <w:rPr>
            <w:rStyle w:val="Emphasis"/>
            <w:rFonts w:ascii="Arial" w:hAnsi="Arial" w:cs="Arial"/>
            <w:color w:val="003399"/>
            <w:sz w:val="19"/>
            <w:szCs w:val="19"/>
            <w:u w:val="single"/>
            <w:lang/>
          </w:rPr>
          <w:t xml:space="preserve">Kathryn </w:t>
        </w:r>
        <w:proofErr w:type="spellStart"/>
        <w:r>
          <w:rPr>
            <w:rStyle w:val="Emphasis"/>
            <w:rFonts w:ascii="Arial" w:hAnsi="Arial" w:cs="Arial"/>
            <w:color w:val="003399"/>
            <w:sz w:val="19"/>
            <w:szCs w:val="19"/>
            <w:u w:val="single"/>
            <w:lang/>
          </w:rPr>
          <w:t>Graddy</w:t>
        </w:r>
        <w:proofErr w:type="spellEnd"/>
      </w:hyperlink>
      <w:r>
        <w:rPr>
          <w:rFonts w:ascii="Arial" w:hAnsi="Arial" w:cs="Arial"/>
          <w:color w:val="000000"/>
          <w:sz w:val="19"/>
          <w:szCs w:val="19"/>
          <w:lang/>
        </w:rPr>
        <w:t xml:space="preserve">, </w:t>
      </w:r>
      <w:hyperlink r:id="rId71" w:history="1">
        <w:r>
          <w:rPr>
            <w:rStyle w:val="Emphasis"/>
            <w:rFonts w:ascii="Arial" w:hAnsi="Arial" w:cs="Arial"/>
            <w:color w:val="003399"/>
            <w:sz w:val="19"/>
            <w:szCs w:val="19"/>
            <w:u w:val="single"/>
            <w:lang/>
          </w:rPr>
          <w:t>Diana C Robertson</w:t>
        </w:r>
      </w:hyperlink>
      <w:r>
        <w:rPr>
          <w:rFonts w:ascii="Arial" w:hAnsi="Arial" w:cs="Arial"/>
          <w:color w:val="000000"/>
          <w:sz w:val="19"/>
          <w:szCs w:val="19"/>
          <w:lang/>
        </w:rPr>
        <w:t xml:space="preserve">. </w:t>
      </w:r>
      <w:hyperlink r:id="rId72" w:history="1">
        <w:proofErr w:type="gramStart"/>
        <w:r>
          <w:rPr>
            <w:rStyle w:val="Hyperlink"/>
            <w:rFonts w:ascii="Arial" w:hAnsi="Arial" w:cs="Arial"/>
            <w:b/>
            <w:bCs/>
            <w:sz w:val="19"/>
            <w:szCs w:val="19"/>
            <w:lang/>
          </w:rPr>
          <w:t xml:space="preserve">Business </w:t>
        </w:r>
        <w:r>
          <w:rPr>
            <w:rStyle w:val="Emphasis"/>
            <w:rFonts w:ascii="Arial" w:hAnsi="Arial" w:cs="Arial"/>
            <w:b/>
            <w:bCs/>
            <w:i w:val="0"/>
            <w:iCs w:val="0"/>
            <w:color w:val="FF0000"/>
            <w:sz w:val="19"/>
            <w:szCs w:val="19"/>
            <w:u w:val="single"/>
            <w:lang/>
          </w:rPr>
          <w:t>Ethics</w:t>
        </w:r>
        <w:r>
          <w:rPr>
            <w:rStyle w:val="Hyperlink"/>
            <w:rFonts w:ascii="Arial" w:hAnsi="Arial" w:cs="Arial"/>
            <w:b/>
            <w:bCs/>
            <w:sz w:val="19"/>
            <w:szCs w:val="19"/>
            <w:lang/>
          </w:rPr>
          <w:t xml:space="preserve">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Chicago: </w:t>
      </w:r>
      <w:hyperlink r:id="rId73" w:history="1">
        <w:r>
          <w:rPr>
            <w:rStyle w:val="Hyperlink"/>
            <w:rFonts w:ascii="Arial" w:hAnsi="Arial" w:cs="Arial"/>
            <w:sz w:val="19"/>
            <w:szCs w:val="19"/>
            <w:lang/>
          </w:rPr>
          <w:t>Apr 1999</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9,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225, 18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Research investigating pricing policies of fast-food </w:t>
      </w:r>
      <w:r>
        <w:rPr>
          <w:rStyle w:val="Emphasis"/>
          <w:rFonts w:ascii="Arial" w:hAnsi="Arial" w:cs="Arial"/>
          <w:b/>
          <w:bCs/>
          <w:i w:val="0"/>
          <w:iCs w:val="0"/>
          <w:color w:val="FF0000"/>
          <w:sz w:val="19"/>
          <w:szCs w:val="19"/>
          <w:lang/>
        </w:rPr>
        <w:t>restaurants</w:t>
      </w:r>
      <w:r>
        <w:rPr>
          <w:rFonts w:ascii="Arial" w:hAnsi="Arial" w:cs="Arial"/>
          <w:color w:val="000000"/>
          <w:sz w:val="19"/>
          <w:szCs w:val="19"/>
          <w:lang/>
        </w:rPr>
        <w:t xml:space="preserve"> in predominantly black neighborhoods is presented. It is argued that the lack of monitoring of franchisees pricing policies leads to higher prices. Results indicate that franchisees are significantly more likely than company-owned outlets to charge higher prices based on the proportion of blacks in a neighborhood. These price differences do not appear to be explained away by cost or competition factors. The findings do not establish </w:t>
      </w:r>
      <w:proofErr w:type="gramStart"/>
      <w:r>
        <w:rPr>
          <w:rFonts w:ascii="Arial" w:hAnsi="Arial" w:cs="Arial"/>
          <w:color w:val="000000"/>
          <w:sz w:val="19"/>
          <w:szCs w:val="19"/>
          <w:lang/>
        </w:rPr>
        <w:t>an intent</w:t>
      </w:r>
      <w:proofErr w:type="gramEnd"/>
      <w:r>
        <w:rPr>
          <w:rFonts w:ascii="Arial" w:hAnsi="Arial" w:cs="Arial"/>
          <w:color w:val="000000"/>
          <w:sz w:val="19"/>
          <w:szCs w:val="19"/>
          <w:lang/>
        </w:rPr>
        <w:t xml:space="preserve"> to discriminate; nevertheless, the fairness of the pricing structure found is discussed.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Comparative </w:t>
      </w:r>
      <w:r>
        <w:rPr>
          <w:rStyle w:val="Emphasis"/>
          <w:rFonts w:ascii="Verdana" w:hAnsi="Verdana" w:cs="Arial"/>
          <w:b/>
          <w:bCs/>
          <w:i w:val="0"/>
          <w:iCs w:val="0"/>
          <w:color w:val="FF0000"/>
          <w:lang/>
        </w:rPr>
        <w:t>ethics</w:t>
      </w:r>
      <w:r>
        <w:rPr>
          <w:rStyle w:val="Strong"/>
          <w:rFonts w:ascii="Verdana" w:hAnsi="Verdana" w:cs="Arial"/>
          <w:color w:val="000000"/>
          <w:lang/>
        </w:rPr>
        <w:t>: How students and human-resources directors react to real-life situations</w:t>
      </w:r>
    </w:p>
    <w:p w:rsidR="00D4441F" w:rsidRDefault="00D4441F" w:rsidP="00D4441F">
      <w:pPr>
        <w:spacing w:after="0"/>
        <w:rPr>
          <w:rFonts w:ascii="Arial" w:hAnsi="Arial" w:cs="Arial"/>
          <w:color w:val="000000"/>
          <w:sz w:val="19"/>
          <w:szCs w:val="19"/>
          <w:lang/>
        </w:rPr>
      </w:pPr>
      <w:hyperlink r:id="rId74" w:history="1">
        <w:r>
          <w:rPr>
            <w:rStyle w:val="Emphasis"/>
            <w:rFonts w:ascii="Arial" w:hAnsi="Arial" w:cs="Arial"/>
            <w:color w:val="003399"/>
            <w:sz w:val="19"/>
            <w:szCs w:val="19"/>
            <w:u w:val="single"/>
            <w:lang/>
          </w:rPr>
          <w:t>Betsy Stevens</w:t>
        </w:r>
      </w:hyperlink>
      <w:r>
        <w:rPr>
          <w:rFonts w:ascii="Arial" w:hAnsi="Arial" w:cs="Arial"/>
          <w:color w:val="000000"/>
          <w:sz w:val="19"/>
          <w:szCs w:val="19"/>
          <w:lang/>
        </w:rPr>
        <w:t xml:space="preserve">, </w:t>
      </w:r>
      <w:hyperlink r:id="rId75" w:history="1">
        <w:r>
          <w:rPr>
            <w:rStyle w:val="Emphasis"/>
            <w:rFonts w:ascii="Arial" w:hAnsi="Arial" w:cs="Arial"/>
            <w:color w:val="003399"/>
            <w:sz w:val="19"/>
            <w:szCs w:val="19"/>
            <w:u w:val="single"/>
            <w:lang/>
          </w:rPr>
          <w:t>Andreas Fleckenstein</w:t>
        </w:r>
      </w:hyperlink>
      <w:r>
        <w:rPr>
          <w:rFonts w:ascii="Arial" w:hAnsi="Arial" w:cs="Arial"/>
          <w:color w:val="000000"/>
          <w:sz w:val="19"/>
          <w:szCs w:val="19"/>
          <w:lang/>
        </w:rPr>
        <w:t xml:space="preserve">. </w:t>
      </w:r>
      <w:hyperlink r:id="rId76"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77" w:history="1">
        <w:r>
          <w:rPr>
            <w:rStyle w:val="Hyperlink"/>
            <w:rFonts w:ascii="Arial" w:hAnsi="Arial" w:cs="Arial"/>
            <w:sz w:val="19"/>
            <w:szCs w:val="19"/>
            <w:lang/>
          </w:rPr>
          <w:t>Apr 1999</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40,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69, 7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A study examines 5 true-to-life hotel-employee situations with potentially ambiguous ethical overtones. The scenarios involved stealing, sharing company secrets, racism, sexual harassment, violating hotel policies, and lying. Hotel managers and college students rated how ethical they considered the employees' actions to be in each scenario. Stealing money was roundly condemned, for instance, but the other assessments were not unanimous. In general, students were less likely than managers to view a situation as very unethical, although all the situations were viewed as unethical in some measure by both groups.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Shattering the myths of the part-time worker</w:t>
      </w:r>
    </w:p>
    <w:p w:rsidR="00D4441F" w:rsidRDefault="00D4441F" w:rsidP="00D4441F">
      <w:pPr>
        <w:spacing w:after="0"/>
        <w:rPr>
          <w:rFonts w:ascii="Arial" w:hAnsi="Arial" w:cs="Arial"/>
          <w:color w:val="000000"/>
          <w:sz w:val="19"/>
          <w:szCs w:val="19"/>
          <w:lang/>
        </w:rPr>
      </w:pPr>
      <w:hyperlink r:id="rId78" w:history="1">
        <w:r>
          <w:rPr>
            <w:rStyle w:val="Emphasis"/>
            <w:rFonts w:ascii="Arial" w:hAnsi="Arial" w:cs="Arial"/>
            <w:color w:val="003399"/>
            <w:sz w:val="19"/>
            <w:szCs w:val="19"/>
            <w:u w:val="single"/>
            <w:lang/>
          </w:rPr>
          <w:t xml:space="preserve">Inman, </w:t>
        </w:r>
        <w:proofErr w:type="spellStart"/>
        <w:r>
          <w:rPr>
            <w:rStyle w:val="Emphasis"/>
            <w:rFonts w:ascii="Arial" w:hAnsi="Arial" w:cs="Arial"/>
            <w:color w:val="003399"/>
            <w:sz w:val="19"/>
            <w:szCs w:val="19"/>
            <w:u w:val="single"/>
            <w:lang/>
          </w:rPr>
          <w:t>Crist</w:t>
        </w:r>
        <w:proofErr w:type="spellEnd"/>
      </w:hyperlink>
      <w:r>
        <w:rPr>
          <w:rFonts w:ascii="Arial" w:hAnsi="Arial" w:cs="Arial"/>
          <w:color w:val="000000"/>
          <w:sz w:val="19"/>
          <w:szCs w:val="19"/>
          <w:lang/>
        </w:rPr>
        <w:t xml:space="preserve">, </w:t>
      </w:r>
      <w:hyperlink r:id="rId79" w:history="1">
        <w:proofErr w:type="spellStart"/>
        <w:r>
          <w:rPr>
            <w:rStyle w:val="Emphasis"/>
            <w:rFonts w:ascii="Arial" w:hAnsi="Arial" w:cs="Arial"/>
            <w:color w:val="003399"/>
            <w:sz w:val="19"/>
            <w:szCs w:val="19"/>
            <w:u w:val="single"/>
            <w:lang/>
          </w:rPr>
          <w:t>Enz</w:t>
        </w:r>
        <w:proofErr w:type="spellEnd"/>
        <w:r>
          <w:rPr>
            <w:rStyle w:val="Emphasis"/>
            <w:rFonts w:ascii="Arial" w:hAnsi="Arial" w:cs="Arial"/>
            <w:color w:val="003399"/>
            <w:sz w:val="19"/>
            <w:szCs w:val="19"/>
            <w:u w:val="single"/>
            <w:lang/>
          </w:rPr>
          <w:t>, Cathy</w:t>
        </w:r>
      </w:hyperlink>
      <w:r>
        <w:rPr>
          <w:rFonts w:ascii="Arial" w:hAnsi="Arial" w:cs="Arial"/>
          <w:color w:val="000000"/>
          <w:sz w:val="19"/>
          <w:szCs w:val="19"/>
          <w:lang/>
        </w:rPr>
        <w:t xml:space="preserve">. </w:t>
      </w:r>
      <w:hyperlink r:id="rId80"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81" w:history="1">
        <w:r>
          <w:rPr>
            <w:rStyle w:val="Hyperlink"/>
            <w:rFonts w:ascii="Arial" w:hAnsi="Arial" w:cs="Arial"/>
            <w:sz w:val="19"/>
            <w:szCs w:val="19"/>
            <w:lang/>
          </w:rPr>
          <w:t>Oct 1995</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36,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5; pg. 70, 4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Part-time workers permit flexible scheduling and traditionally have been relatively inexpensive to employ, but these workers tend to have high turnover rates, which can erode any savings. They may quit their jobs because they feel unappreciated or because they do not receive adequate training, which is often the result of managers' thinking that part-time workers are somehow inferior to full-time workers. But this study shows that critical work attitudes and behavior were as strongly exhibited by part-time workers as by full-time workers, including such measures as competence, work </w:t>
      </w:r>
      <w:r>
        <w:rPr>
          <w:rStyle w:val="Emphasis"/>
          <w:rFonts w:ascii="Arial" w:hAnsi="Arial" w:cs="Arial"/>
          <w:b/>
          <w:bCs/>
          <w:i w:val="0"/>
          <w:iCs w:val="0"/>
          <w:color w:val="FF0000"/>
          <w:sz w:val="19"/>
          <w:szCs w:val="19"/>
          <w:lang/>
        </w:rPr>
        <w:t>ethic</w:t>
      </w:r>
      <w:r>
        <w:rPr>
          <w:rFonts w:ascii="Arial" w:hAnsi="Arial" w:cs="Arial"/>
          <w:color w:val="000000"/>
          <w:sz w:val="19"/>
          <w:szCs w:val="19"/>
          <w:lang/>
        </w:rPr>
        <w:t xml:space="preserve">, attendance, and acceptance of organizational standards and values. The food-service industry should therefore try to retain part-time employees by offering enhanced compensation packages, providing adequate training, establishing clear communication channels, allowing access to different jobs and responsibilities, and offering employment benefits.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Intellectual and ethical development</w:t>
      </w:r>
    </w:p>
    <w:p w:rsidR="00D4441F" w:rsidRDefault="00D4441F" w:rsidP="00D4441F">
      <w:pPr>
        <w:spacing w:after="0"/>
        <w:rPr>
          <w:rFonts w:ascii="Arial" w:hAnsi="Arial" w:cs="Arial"/>
          <w:color w:val="000000"/>
          <w:sz w:val="19"/>
          <w:szCs w:val="19"/>
          <w:lang/>
        </w:rPr>
      </w:pPr>
      <w:hyperlink r:id="rId82" w:history="1">
        <w:r>
          <w:rPr>
            <w:rStyle w:val="Emphasis"/>
            <w:rFonts w:ascii="Arial" w:hAnsi="Arial" w:cs="Arial"/>
            <w:color w:val="003399"/>
            <w:sz w:val="19"/>
            <w:szCs w:val="19"/>
            <w:u w:val="single"/>
            <w:lang/>
          </w:rPr>
          <w:t>Berger, Florence</w:t>
        </w:r>
      </w:hyperlink>
      <w:r>
        <w:rPr>
          <w:rFonts w:ascii="Arial" w:hAnsi="Arial" w:cs="Arial"/>
          <w:color w:val="000000"/>
          <w:sz w:val="19"/>
          <w:szCs w:val="19"/>
          <w:lang/>
        </w:rPr>
        <w:t xml:space="preserve">, </w:t>
      </w:r>
      <w:hyperlink r:id="rId83" w:history="1">
        <w:r>
          <w:rPr>
            <w:rStyle w:val="Emphasis"/>
            <w:rFonts w:ascii="Arial" w:hAnsi="Arial" w:cs="Arial"/>
            <w:color w:val="003399"/>
            <w:sz w:val="19"/>
            <w:szCs w:val="19"/>
            <w:u w:val="single"/>
            <w:lang/>
          </w:rPr>
          <w:t xml:space="preserve">Ackerman, </w:t>
        </w:r>
        <w:proofErr w:type="gramStart"/>
        <w:r>
          <w:rPr>
            <w:rStyle w:val="Emphasis"/>
            <w:rFonts w:ascii="Arial" w:hAnsi="Arial" w:cs="Arial"/>
            <w:color w:val="003399"/>
            <w:sz w:val="19"/>
            <w:szCs w:val="19"/>
            <w:u w:val="single"/>
            <w:lang/>
          </w:rPr>
          <w:t>A</w:t>
        </w:r>
        <w:proofErr w:type="gramEnd"/>
        <w:r>
          <w:rPr>
            <w:rStyle w:val="Emphasis"/>
            <w:rFonts w:ascii="Arial" w:hAnsi="Arial" w:cs="Arial"/>
            <w:color w:val="003399"/>
            <w:sz w:val="19"/>
            <w:szCs w:val="19"/>
            <w:u w:val="single"/>
            <w:lang/>
          </w:rPr>
          <w:t xml:space="preserve"> Marc</w:t>
        </w:r>
      </w:hyperlink>
      <w:r>
        <w:rPr>
          <w:rFonts w:ascii="Arial" w:hAnsi="Arial" w:cs="Arial"/>
          <w:color w:val="000000"/>
          <w:sz w:val="19"/>
          <w:szCs w:val="19"/>
          <w:lang/>
        </w:rPr>
        <w:t xml:space="preserve">. </w:t>
      </w:r>
      <w:hyperlink r:id="rId84"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85" w:history="1">
        <w:r>
          <w:rPr>
            <w:rStyle w:val="Hyperlink"/>
            <w:rFonts w:ascii="Arial" w:hAnsi="Arial" w:cs="Arial"/>
            <w:sz w:val="19"/>
            <w:szCs w:val="19"/>
            <w:lang/>
          </w:rPr>
          <w:t>Aug 1994</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35,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4; pg. 90, 2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Cornell University School of Hotel Administration's community-service class demonstrates the state of student's ethical development. William Perry wrote about the phenomenon of ethical development. His main line of development model encompasses 9 identifiable positions of ethical progress from its rudimentary foundation to an advanced plateau in which sophisticated differentiation among behavioral </w:t>
      </w:r>
      <w:r>
        <w:rPr>
          <w:rFonts w:ascii="Arial" w:hAnsi="Arial" w:cs="Arial"/>
          <w:color w:val="000000"/>
          <w:sz w:val="19"/>
          <w:szCs w:val="19"/>
          <w:lang/>
        </w:rPr>
        <w:lastRenderedPageBreak/>
        <w:t>options becomes standardized. Students first define themselves and then embark upon a life-long series of periodic reevaluations. The ethical issues to which students pledge themselves are perhaps the most accurate means of self-expression and inward identity.</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Conflicts of Interest in Corporate Litigation</w:t>
      </w:r>
    </w:p>
    <w:p w:rsidR="00D4441F" w:rsidRDefault="00D4441F" w:rsidP="00D4441F">
      <w:pPr>
        <w:spacing w:after="0"/>
        <w:rPr>
          <w:rFonts w:ascii="Arial" w:hAnsi="Arial" w:cs="Arial"/>
          <w:color w:val="000000"/>
          <w:sz w:val="19"/>
          <w:szCs w:val="19"/>
          <w:lang/>
        </w:rPr>
      </w:pPr>
      <w:hyperlink r:id="rId86" w:history="1">
        <w:r>
          <w:rPr>
            <w:rStyle w:val="Emphasis"/>
            <w:rFonts w:ascii="Arial" w:hAnsi="Arial" w:cs="Arial"/>
            <w:color w:val="003399"/>
            <w:sz w:val="19"/>
            <w:szCs w:val="19"/>
            <w:u w:val="single"/>
            <w:lang/>
          </w:rPr>
          <w:t>Miller, Samuel R.</w:t>
        </w:r>
      </w:hyperlink>
      <w:r>
        <w:rPr>
          <w:rFonts w:ascii="Arial" w:hAnsi="Arial" w:cs="Arial"/>
          <w:color w:val="000000"/>
          <w:sz w:val="19"/>
          <w:szCs w:val="19"/>
          <w:lang/>
        </w:rPr>
        <w:t xml:space="preserve">, </w:t>
      </w:r>
      <w:hyperlink r:id="rId87" w:history="1">
        <w:proofErr w:type="spellStart"/>
        <w:r>
          <w:rPr>
            <w:rStyle w:val="Emphasis"/>
            <w:rFonts w:ascii="Arial" w:hAnsi="Arial" w:cs="Arial"/>
            <w:color w:val="003399"/>
            <w:sz w:val="19"/>
            <w:szCs w:val="19"/>
            <w:u w:val="single"/>
            <w:lang/>
          </w:rPr>
          <w:t>Rochman</w:t>
        </w:r>
        <w:proofErr w:type="spellEnd"/>
        <w:r>
          <w:rPr>
            <w:rStyle w:val="Emphasis"/>
            <w:rFonts w:ascii="Arial" w:hAnsi="Arial" w:cs="Arial"/>
            <w:color w:val="003399"/>
            <w:sz w:val="19"/>
            <w:szCs w:val="19"/>
            <w:u w:val="single"/>
            <w:lang/>
          </w:rPr>
          <w:t>, Richard E.</w:t>
        </w:r>
      </w:hyperlink>
      <w:r>
        <w:rPr>
          <w:rFonts w:ascii="Arial" w:hAnsi="Arial" w:cs="Arial"/>
          <w:color w:val="000000"/>
          <w:sz w:val="19"/>
          <w:szCs w:val="19"/>
          <w:lang/>
        </w:rPr>
        <w:t xml:space="preserve">, </w:t>
      </w:r>
      <w:hyperlink r:id="rId88" w:history="1">
        <w:r>
          <w:rPr>
            <w:rStyle w:val="Emphasis"/>
            <w:rFonts w:ascii="Arial" w:hAnsi="Arial" w:cs="Arial"/>
            <w:color w:val="003399"/>
            <w:sz w:val="19"/>
            <w:szCs w:val="19"/>
            <w:u w:val="single"/>
            <w:lang/>
          </w:rPr>
          <w:t>Cannon, Ray</w:t>
        </w:r>
      </w:hyperlink>
      <w:r>
        <w:rPr>
          <w:rFonts w:ascii="Arial" w:hAnsi="Arial" w:cs="Arial"/>
          <w:color w:val="000000"/>
          <w:sz w:val="19"/>
          <w:szCs w:val="19"/>
          <w:lang/>
        </w:rPr>
        <w:t xml:space="preserve">. </w:t>
      </w:r>
      <w:hyperlink r:id="rId89" w:history="1">
        <w:proofErr w:type="gramStart"/>
        <w:r>
          <w:rPr>
            <w:rStyle w:val="Hyperlink"/>
            <w:rFonts w:ascii="Arial" w:hAnsi="Arial" w:cs="Arial"/>
            <w:b/>
            <w:bCs/>
            <w:sz w:val="19"/>
            <w:szCs w:val="19"/>
            <w:lang/>
          </w:rPr>
          <w:t>The Business Lawyer</w:t>
        </w:r>
      </w:hyperlink>
      <w:r>
        <w:rPr>
          <w:rFonts w:ascii="Arial" w:hAnsi="Arial" w:cs="Arial"/>
          <w:color w:val="000000"/>
          <w:sz w:val="19"/>
          <w:szCs w:val="19"/>
          <w:lang/>
        </w:rPr>
        <w:t>.</w:t>
      </w:r>
      <w:proofErr w:type="gramEnd"/>
      <w:r>
        <w:rPr>
          <w:rFonts w:ascii="Arial" w:hAnsi="Arial" w:cs="Arial"/>
          <w:color w:val="000000"/>
          <w:sz w:val="19"/>
          <w:szCs w:val="19"/>
          <w:lang/>
        </w:rPr>
        <w:t xml:space="preserve"> Chicago: </w:t>
      </w:r>
      <w:hyperlink r:id="rId90" w:history="1">
        <w:r>
          <w:rPr>
            <w:rStyle w:val="Hyperlink"/>
            <w:rFonts w:ascii="Arial" w:hAnsi="Arial" w:cs="Arial"/>
            <w:sz w:val="19"/>
            <w:szCs w:val="19"/>
            <w:lang/>
          </w:rPr>
          <w:t>Nov 1992</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48,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1; pg. 141, 73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Because corporations today may be involved in a whole host of unrelated businesses, the ethical rules governing conflicts of interest complicate current legal practice. Of particular importance in terms of their regularity and their drastic consequences are: 1. problems of successive representation, 2. ethical implications of lawyer movement between corporate legal departments, 3. ethical implications of lawyer movement in and out of government, 4. conflicts arising from simultaneous representation of clients with adverse interests, and 5. rules governing the role of lawyer as witness. An analysis of applicable case law under the canons of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and the Model Code of Professional Responsibility reveals that the move away from disqualification based on an "appearance of impropriety" standard is appropriate. The courts deciding disqualification motions should be sensitive to the delicate balance between the right of clients to retain counsel of their choice and the need to uphold ethical standards in the administration of judicial proceedings.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The Culture of Production: Aesthetic Choices and Constraints in Culinary Work</w:t>
      </w:r>
    </w:p>
    <w:p w:rsidR="00D4441F" w:rsidRDefault="00D4441F" w:rsidP="00D4441F">
      <w:pPr>
        <w:spacing w:after="0"/>
        <w:rPr>
          <w:rFonts w:ascii="Arial" w:hAnsi="Arial" w:cs="Arial"/>
          <w:color w:val="000000"/>
          <w:sz w:val="19"/>
          <w:szCs w:val="19"/>
          <w:lang/>
        </w:rPr>
      </w:pPr>
      <w:hyperlink r:id="rId91" w:history="1">
        <w:proofErr w:type="gramStart"/>
        <w:r>
          <w:rPr>
            <w:rStyle w:val="Emphasis"/>
            <w:rFonts w:ascii="Arial" w:hAnsi="Arial" w:cs="Arial"/>
            <w:color w:val="003399"/>
            <w:sz w:val="19"/>
            <w:szCs w:val="19"/>
            <w:u w:val="single"/>
            <w:lang/>
          </w:rPr>
          <w:t>Fine, Gary Alan</w:t>
        </w:r>
      </w:hyperlink>
      <w:r>
        <w:rPr>
          <w:rFonts w:ascii="Arial" w:hAnsi="Arial" w:cs="Arial"/>
          <w:color w:val="000000"/>
          <w:sz w:val="19"/>
          <w:szCs w:val="19"/>
          <w:lang/>
        </w:rPr>
        <w:t>.</w:t>
      </w:r>
      <w:proofErr w:type="gramEnd"/>
      <w:r>
        <w:rPr>
          <w:rFonts w:ascii="Arial" w:hAnsi="Arial" w:cs="Arial"/>
          <w:color w:val="000000"/>
          <w:sz w:val="19"/>
          <w:szCs w:val="19"/>
          <w:lang/>
        </w:rPr>
        <w:t xml:space="preserve"> </w:t>
      </w:r>
      <w:hyperlink r:id="rId92" w:history="1">
        <w:proofErr w:type="gramStart"/>
        <w:r>
          <w:rPr>
            <w:rStyle w:val="Hyperlink"/>
            <w:rFonts w:ascii="Arial" w:hAnsi="Arial" w:cs="Arial"/>
            <w:b/>
            <w:bCs/>
            <w:sz w:val="19"/>
            <w:szCs w:val="19"/>
            <w:lang/>
          </w:rPr>
          <w:t>The American Journal of Sociology</w:t>
        </w:r>
      </w:hyperlink>
      <w:r>
        <w:rPr>
          <w:rFonts w:ascii="Arial" w:hAnsi="Arial" w:cs="Arial"/>
          <w:color w:val="000000"/>
          <w:sz w:val="19"/>
          <w:szCs w:val="19"/>
          <w:lang/>
        </w:rPr>
        <w:t>.</w:t>
      </w:r>
      <w:proofErr w:type="gramEnd"/>
      <w:r>
        <w:rPr>
          <w:rFonts w:ascii="Arial" w:hAnsi="Arial" w:cs="Arial"/>
          <w:color w:val="000000"/>
          <w:sz w:val="19"/>
          <w:szCs w:val="19"/>
          <w:lang/>
        </w:rPr>
        <w:t xml:space="preserve"> Chicago: </w:t>
      </w:r>
      <w:hyperlink r:id="rId93" w:history="1">
        <w:r>
          <w:rPr>
            <w:rStyle w:val="Hyperlink"/>
            <w:rFonts w:ascii="Arial" w:hAnsi="Arial" w:cs="Arial"/>
            <w:sz w:val="19"/>
            <w:szCs w:val="19"/>
            <w:lang/>
          </w:rPr>
          <w:t>Mar 1992</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97,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5; pg. 1268, 27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In a case study of work in four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kitchens, an aesthetic component to work is reflected in the desire to produce objects or perform tasks so as to demonstrate the competence of the worker. This aesthetic orientation to such work is discussed.</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Student Views </w:t>
      </w:r>
      <w:proofErr w:type="gramStart"/>
      <w:r>
        <w:rPr>
          <w:rStyle w:val="Strong"/>
          <w:rFonts w:ascii="Verdana" w:hAnsi="Verdana" w:cs="Arial"/>
          <w:color w:val="000000"/>
          <w:lang/>
        </w:rPr>
        <w:t>Of</w:t>
      </w:r>
      <w:proofErr w:type="gramEnd"/>
      <w:r>
        <w:rPr>
          <w:rStyle w:val="Strong"/>
          <w:rFonts w:ascii="Verdana" w:hAnsi="Verdana" w:cs="Arial"/>
          <w:color w:val="000000"/>
          <w:lang/>
        </w:rPr>
        <w:t xml:space="preserve"> 'Ethical' Issues: A Situational Analysis</w:t>
      </w:r>
    </w:p>
    <w:p w:rsidR="00D4441F" w:rsidRDefault="00D4441F" w:rsidP="00D4441F">
      <w:pPr>
        <w:spacing w:after="0"/>
        <w:rPr>
          <w:rFonts w:ascii="Arial" w:hAnsi="Arial" w:cs="Arial"/>
          <w:color w:val="000000"/>
          <w:sz w:val="19"/>
          <w:szCs w:val="19"/>
          <w:lang/>
        </w:rPr>
      </w:pPr>
      <w:hyperlink r:id="rId94" w:history="1">
        <w:proofErr w:type="gramStart"/>
        <w:r>
          <w:rPr>
            <w:rStyle w:val="Emphasis"/>
            <w:rFonts w:ascii="Arial" w:hAnsi="Arial" w:cs="Arial"/>
            <w:color w:val="003399"/>
            <w:sz w:val="19"/>
            <w:szCs w:val="19"/>
            <w:u w:val="single"/>
            <w:lang/>
          </w:rPr>
          <w:t>Jones, William A., Jr.</w:t>
        </w:r>
      </w:hyperlink>
      <w:r>
        <w:rPr>
          <w:rFonts w:ascii="Arial" w:hAnsi="Arial" w:cs="Arial"/>
          <w:color w:val="000000"/>
          <w:sz w:val="19"/>
          <w:szCs w:val="19"/>
          <w:lang/>
        </w:rPr>
        <w:t>.</w:t>
      </w:r>
      <w:proofErr w:type="gramEnd"/>
      <w:r>
        <w:rPr>
          <w:rFonts w:ascii="Arial" w:hAnsi="Arial" w:cs="Arial"/>
          <w:color w:val="000000"/>
          <w:sz w:val="19"/>
          <w:szCs w:val="19"/>
          <w:lang/>
        </w:rPr>
        <w:t xml:space="preserve"> </w:t>
      </w:r>
      <w:hyperlink r:id="rId95" w:history="1">
        <w:proofErr w:type="gramStart"/>
        <w:r>
          <w:rPr>
            <w:rStyle w:val="Hyperlink"/>
            <w:rFonts w:ascii="Arial" w:hAnsi="Arial" w:cs="Arial"/>
            <w:b/>
            <w:bCs/>
            <w:sz w:val="19"/>
            <w:szCs w:val="19"/>
            <w:lang/>
          </w:rPr>
          <w:t xml:space="preserve">Journal of Business </w:t>
        </w:r>
        <w:r>
          <w:rPr>
            <w:rStyle w:val="Emphasis"/>
            <w:rFonts w:ascii="Arial" w:hAnsi="Arial" w:cs="Arial"/>
            <w:b/>
            <w:bCs/>
            <w:i w:val="0"/>
            <w:iCs w:val="0"/>
            <w:color w:val="FF0000"/>
            <w:sz w:val="19"/>
            <w:szCs w:val="19"/>
            <w:u w:val="single"/>
            <w:lang/>
          </w:rPr>
          <w:t>Ethics</w:t>
        </w:r>
      </w:hyperlink>
      <w:r>
        <w:rPr>
          <w:rFonts w:ascii="Arial" w:hAnsi="Arial" w:cs="Arial"/>
          <w:color w:val="000000"/>
          <w:sz w:val="19"/>
          <w:szCs w:val="19"/>
          <w:lang/>
        </w:rPr>
        <w:t>.</w:t>
      </w:r>
      <w:proofErr w:type="gramEnd"/>
      <w:r>
        <w:rPr>
          <w:rFonts w:ascii="Arial" w:hAnsi="Arial" w:cs="Arial"/>
          <w:color w:val="000000"/>
          <w:sz w:val="19"/>
          <w:szCs w:val="19"/>
          <w:lang/>
        </w:rPr>
        <w:t xml:space="preserve"> Dordrecht: </w:t>
      </w:r>
      <w:hyperlink r:id="rId96" w:history="1">
        <w:r>
          <w:rPr>
            <w:rStyle w:val="Hyperlink"/>
            <w:rFonts w:ascii="Arial" w:hAnsi="Arial" w:cs="Arial"/>
            <w:sz w:val="19"/>
            <w:szCs w:val="19"/>
            <w:lang/>
          </w:rPr>
          <w:t>Mar 1990</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9,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3; pg. 201, 5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A survey was conducted to explore the attitudes of 134 third-year, undergraduate business students at an urban university. The survey focused on 2 issues: 1. how students felt about selected issues that might have ethical </w:t>
      </w:r>
      <w:proofErr w:type="gramStart"/>
      <w:r>
        <w:rPr>
          <w:rFonts w:ascii="Arial" w:hAnsi="Arial" w:cs="Arial"/>
          <w:color w:val="000000"/>
          <w:sz w:val="19"/>
          <w:szCs w:val="19"/>
          <w:lang/>
        </w:rPr>
        <w:t>dimensions,</w:t>
      </w:r>
      <w:proofErr w:type="gramEnd"/>
      <w:r>
        <w:rPr>
          <w:rFonts w:ascii="Arial" w:hAnsi="Arial" w:cs="Arial"/>
          <w:color w:val="000000"/>
          <w:sz w:val="19"/>
          <w:szCs w:val="19"/>
          <w:lang/>
        </w:rPr>
        <w:t xml:space="preserve"> and 2. whether the situation would affect the answers given. Among the issues explored were: 1. use of the company car for a personal trip, 2. calling in sick when some personal time is needed, and 3. eating at the very best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on a business trip. Half of the students were asked to respond as if they were employees of the company; the other half were asked to respond as if they were the company's president. Both groups seemed to reflect a certain amount of flexibility concerning ethical matters. However, the employee response pattern tended to be more liberal in the use of company resources, while the president response pattern was more protective of company resources. This situational view consistently held across all 10 of the issues presented.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Teaching Social Responsibility</w:t>
      </w:r>
    </w:p>
    <w:p w:rsidR="00D4441F" w:rsidRDefault="00D4441F" w:rsidP="00D4441F">
      <w:pPr>
        <w:spacing w:after="0"/>
        <w:rPr>
          <w:rFonts w:ascii="Arial" w:hAnsi="Arial" w:cs="Arial"/>
          <w:color w:val="000000"/>
          <w:sz w:val="19"/>
          <w:szCs w:val="19"/>
          <w:lang/>
        </w:rPr>
      </w:pPr>
      <w:hyperlink r:id="rId97" w:history="1">
        <w:r>
          <w:rPr>
            <w:rStyle w:val="Emphasis"/>
            <w:rFonts w:ascii="Arial" w:hAnsi="Arial" w:cs="Arial"/>
            <w:color w:val="003399"/>
            <w:sz w:val="19"/>
            <w:szCs w:val="19"/>
            <w:u w:val="single"/>
            <w:lang/>
          </w:rPr>
          <w:t>Woods, Robert H.</w:t>
        </w:r>
      </w:hyperlink>
      <w:r>
        <w:rPr>
          <w:rFonts w:ascii="Arial" w:hAnsi="Arial" w:cs="Arial"/>
          <w:color w:val="000000"/>
          <w:sz w:val="19"/>
          <w:szCs w:val="19"/>
          <w:lang/>
        </w:rPr>
        <w:t xml:space="preserve">, </w:t>
      </w:r>
      <w:hyperlink r:id="rId98" w:history="1">
        <w:r>
          <w:rPr>
            <w:rStyle w:val="Emphasis"/>
            <w:rFonts w:ascii="Arial" w:hAnsi="Arial" w:cs="Arial"/>
            <w:color w:val="003399"/>
            <w:sz w:val="19"/>
            <w:szCs w:val="19"/>
            <w:u w:val="single"/>
            <w:lang/>
          </w:rPr>
          <w:t>Berger, Florence</w:t>
        </w:r>
      </w:hyperlink>
      <w:r>
        <w:rPr>
          <w:rFonts w:ascii="Arial" w:hAnsi="Arial" w:cs="Arial"/>
          <w:color w:val="000000"/>
          <w:sz w:val="19"/>
          <w:szCs w:val="19"/>
          <w:lang/>
        </w:rPr>
        <w:t xml:space="preserve">. </w:t>
      </w:r>
      <w:hyperlink r:id="rId99"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100" w:history="1">
        <w:r>
          <w:rPr>
            <w:rStyle w:val="Hyperlink"/>
            <w:rFonts w:ascii="Arial" w:hAnsi="Arial" w:cs="Arial"/>
            <w:sz w:val="19"/>
            <w:szCs w:val="19"/>
            <w:lang/>
          </w:rPr>
          <w:t>Aug 1989</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30,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61, 3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Social responsibility is a substantial portion of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However, many recent examples point to a lack of social responsibility in business. Some portion of the blame for this socially irresponsible behavior has been placed on business schools. A project in social responsibility was conducted as part of an </w:t>
      </w:r>
      <w:r>
        <w:rPr>
          <w:rFonts w:ascii="Arial" w:hAnsi="Arial" w:cs="Arial"/>
          <w:color w:val="000000"/>
          <w:sz w:val="19"/>
          <w:szCs w:val="19"/>
          <w:lang/>
        </w:rPr>
        <w:lastRenderedPageBreak/>
        <w:t xml:space="preserve">undergraduate human-relations course at the Cornell School of Hotel Administration. The 170 students in the course were asked to choose a community project to work on throughout the semester or to conduct a series of detailed interviews with a senior citizen. Volunteer projects were coordinated by graduate assistants who had completed an advanced course in human relations. Students chose a wide variety of projects. Results of these projects indicate that they learned a multitude of lessons, including: 1. the importance of support systems, 2. friendship, 3. good humor, and 4. acceptance of people for who they are. Despite the diversity of projects, the students also learned the value of patience, empathy, and caring. </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Guidelines </w:t>
      </w:r>
      <w:proofErr w:type="gramStart"/>
      <w:r>
        <w:rPr>
          <w:rStyle w:val="Strong"/>
          <w:rFonts w:ascii="Verdana" w:hAnsi="Verdana" w:cs="Arial"/>
          <w:color w:val="000000"/>
          <w:lang/>
        </w:rPr>
        <w:t>For</w:t>
      </w:r>
      <w:proofErr w:type="gramEnd"/>
      <w:r>
        <w:rPr>
          <w:rStyle w:val="Strong"/>
          <w:rFonts w:ascii="Verdana" w:hAnsi="Verdana" w:cs="Arial"/>
          <w:color w:val="000000"/>
          <w:lang/>
        </w:rPr>
        <w:t xml:space="preserve"> Ethical Telemarketing</w:t>
      </w:r>
    </w:p>
    <w:p w:rsidR="00D4441F" w:rsidRDefault="00D4441F" w:rsidP="00D4441F">
      <w:pPr>
        <w:spacing w:after="0"/>
        <w:rPr>
          <w:rFonts w:ascii="Arial" w:hAnsi="Arial" w:cs="Arial"/>
          <w:color w:val="000000"/>
          <w:sz w:val="19"/>
          <w:szCs w:val="19"/>
          <w:lang/>
        </w:rPr>
      </w:pPr>
      <w:proofErr w:type="gramStart"/>
      <w:r>
        <w:rPr>
          <w:rStyle w:val="Emphasis"/>
          <w:rFonts w:ascii="Arial" w:hAnsi="Arial" w:cs="Arial"/>
          <w:color w:val="000000"/>
          <w:sz w:val="19"/>
          <w:szCs w:val="19"/>
          <w:lang/>
        </w:rPr>
        <w:t>Anonymous</w:t>
      </w:r>
      <w:r>
        <w:rPr>
          <w:rFonts w:ascii="Arial" w:hAnsi="Arial" w:cs="Arial"/>
          <w:color w:val="000000"/>
          <w:sz w:val="19"/>
          <w:szCs w:val="19"/>
          <w:lang/>
        </w:rPr>
        <w:t>.</w:t>
      </w:r>
      <w:proofErr w:type="gramEnd"/>
      <w:r>
        <w:rPr>
          <w:rFonts w:ascii="Arial" w:hAnsi="Arial" w:cs="Arial"/>
          <w:color w:val="000000"/>
          <w:sz w:val="19"/>
          <w:szCs w:val="19"/>
          <w:lang/>
        </w:rPr>
        <w:t xml:space="preserve"> </w:t>
      </w:r>
      <w:hyperlink r:id="rId101"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102" w:history="1">
        <w:r>
          <w:rPr>
            <w:rStyle w:val="Hyperlink"/>
            <w:rFonts w:ascii="Arial" w:hAnsi="Arial" w:cs="Arial"/>
            <w:sz w:val="19"/>
            <w:szCs w:val="19"/>
            <w:lang/>
          </w:rPr>
          <w:t>Feb 1988</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28,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4; pg. 7, 1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The Direct Marketing Association's (DMA)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Department maintains continuing efforts to periodically update and distribute ethical guidelines to the field of direct marketing. The DMA's telephone marketing guidelines are a part of the philosophy that self-regulation is preferable to government mandates. Guidelines include: 1. promptly disclosing the name of the sponsor and the main purpose of the call, 2. making clear, honest, and complete offers so that advertising claims can be substantiated, 3. giving a complete disclosure of all terms, 4. calling at reasonable times, 5. obtaining permission by a live operator from the </w:t>
      </w:r>
      <w:proofErr w:type="spellStart"/>
      <w:r>
        <w:rPr>
          <w:rFonts w:ascii="Arial" w:hAnsi="Arial" w:cs="Arial"/>
          <w:color w:val="000000"/>
          <w:sz w:val="19"/>
          <w:szCs w:val="19"/>
          <w:lang/>
        </w:rPr>
        <w:t>callee</w:t>
      </w:r>
      <w:proofErr w:type="spellEnd"/>
      <w:r>
        <w:rPr>
          <w:rFonts w:ascii="Arial" w:hAnsi="Arial" w:cs="Arial"/>
          <w:color w:val="000000"/>
          <w:sz w:val="19"/>
          <w:szCs w:val="19"/>
          <w:lang/>
        </w:rPr>
        <w:t xml:space="preserve"> before using a recorded message, 6. taping conversations only with consent of the </w:t>
      </w:r>
      <w:proofErr w:type="spellStart"/>
      <w:r>
        <w:rPr>
          <w:rFonts w:ascii="Arial" w:hAnsi="Arial" w:cs="Arial"/>
          <w:color w:val="000000"/>
          <w:sz w:val="19"/>
          <w:szCs w:val="19"/>
          <w:lang/>
        </w:rPr>
        <w:t>callee</w:t>
      </w:r>
      <w:proofErr w:type="spellEnd"/>
      <w:r>
        <w:rPr>
          <w:rFonts w:ascii="Arial" w:hAnsi="Arial" w:cs="Arial"/>
          <w:color w:val="000000"/>
          <w:sz w:val="19"/>
          <w:szCs w:val="19"/>
          <w:lang/>
        </w:rPr>
        <w:t xml:space="preserve">, 7. removing the name of the </w:t>
      </w:r>
      <w:proofErr w:type="spellStart"/>
      <w:r>
        <w:rPr>
          <w:rFonts w:ascii="Arial" w:hAnsi="Arial" w:cs="Arial"/>
          <w:color w:val="000000"/>
          <w:sz w:val="19"/>
          <w:szCs w:val="19"/>
          <w:lang/>
        </w:rPr>
        <w:t>callee</w:t>
      </w:r>
      <w:proofErr w:type="spellEnd"/>
      <w:r>
        <w:rPr>
          <w:rFonts w:ascii="Arial" w:hAnsi="Arial" w:cs="Arial"/>
          <w:color w:val="000000"/>
          <w:sz w:val="19"/>
          <w:szCs w:val="19"/>
          <w:lang/>
        </w:rPr>
        <w:t xml:space="preserve"> from lists when requested to do so, 8. showing sensitivity when dealing with minors, 9. promptly delivering prepaid merchandise, 10. </w:t>
      </w:r>
      <w:proofErr w:type="gramStart"/>
      <w:r>
        <w:rPr>
          <w:rFonts w:ascii="Arial" w:hAnsi="Arial" w:cs="Arial"/>
          <w:color w:val="000000"/>
          <w:sz w:val="19"/>
          <w:szCs w:val="19"/>
          <w:lang/>
        </w:rPr>
        <w:t>honoring</w:t>
      </w:r>
      <w:proofErr w:type="gramEnd"/>
      <w:r>
        <w:rPr>
          <w:rFonts w:ascii="Arial" w:hAnsi="Arial" w:cs="Arial"/>
          <w:color w:val="000000"/>
          <w:sz w:val="19"/>
          <w:szCs w:val="19"/>
          <w:lang/>
        </w:rPr>
        <w:t xml:space="preserve"> cancellation requests, 11. </w:t>
      </w:r>
      <w:proofErr w:type="gramStart"/>
      <w:r>
        <w:rPr>
          <w:rFonts w:ascii="Arial" w:hAnsi="Arial" w:cs="Arial"/>
          <w:color w:val="000000"/>
          <w:sz w:val="19"/>
          <w:szCs w:val="19"/>
          <w:lang/>
        </w:rPr>
        <w:t>avoiding</w:t>
      </w:r>
      <w:proofErr w:type="gramEnd"/>
      <w:r>
        <w:rPr>
          <w:rFonts w:ascii="Arial" w:hAnsi="Arial" w:cs="Arial"/>
          <w:color w:val="000000"/>
          <w:sz w:val="19"/>
          <w:szCs w:val="19"/>
          <w:lang/>
        </w:rPr>
        <w:t xml:space="preserve"> random calling, and 12. </w:t>
      </w:r>
      <w:proofErr w:type="gramStart"/>
      <w:r>
        <w:rPr>
          <w:rFonts w:ascii="Arial" w:hAnsi="Arial" w:cs="Arial"/>
          <w:color w:val="000000"/>
          <w:sz w:val="19"/>
          <w:szCs w:val="19"/>
          <w:lang/>
        </w:rPr>
        <w:t>operating</w:t>
      </w:r>
      <w:proofErr w:type="gramEnd"/>
      <w:r>
        <w:rPr>
          <w:rFonts w:ascii="Arial" w:hAnsi="Arial" w:cs="Arial"/>
          <w:color w:val="000000"/>
          <w:sz w:val="19"/>
          <w:szCs w:val="19"/>
          <w:lang/>
        </w:rPr>
        <w:t xml:space="preserve"> in accordance with laws and regulations prescribed for direct marketing.</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Still Needed: </w:t>
      </w:r>
      <w:r>
        <w:rPr>
          <w:rStyle w:val="Emphasis"/>
          <w:rFonts w:ascii="Verdana" w:hAnsi="Verdana" w:cs="Arial"/>
          <w:b/>
          <w:bCs/>
          <w:i w:val="0"/>
          <w:iCs w:val="0"/>
          <w:color w:val="FF0000"/>
          <w:lang/>
        </w:rPr>
        <w:t>Ethics</w:t>
      </w:r>
      <w:r>
        <w:rPr>
          <w:rStyle w:val="Strong"/>
          <w:rFonts w:ascii="Verdana" w:hAnsi="Verdana" w:cs="Arial"/>
          <w:color w:val="000000"/>
          <w:lang/>
        </w:rPr>
        <w:t xml:space="preserve"> in Business Instruction</w:t>
      </w:r>
    </w:p>
    <w:p w:rsidR="00D4441F" w:rsidRDefault="00D4441F" w:rsidP="00D4441F">
      <w:pPr>
        <w:spacing w:after="0"/>
        <w:rPr>
          <w:rFonts w:ascii="Arial" w:hAnsi="Arial" w:cs="Arial"/>
          <w:color w:val="000000"/>
          <w:sz w:val="19"/>
          <w:szCs w:val="19"/>
          <w:lang/>
        </w:rPr>
      </w:pPr>
      <w:hyperlink r:id="rId103" w:history="1">
        <w:r>
          <w:rPr>
            <w:rStyle w:val="Emphasis"/>
            <w:rFonts w:ascii="Arial" w:hAnsi="Arial" w:cs="Arial"/>
            <w:color w:val="003399"/>
            <w:sz w:val="19"/>
            <w:szCs w:val="19"/>
            <w:u w:val="single"/>
            <w:lang/>
          </w:rPr>
          <w:t>Herman, Francine A.</w:t>
        </w:r>
      </w:hyperlink>
      <w:r>
        <w:rPr>
          <w:rFonts w:ascii="Arial" w:hAnsi="Arial" w:cs="Arial"/>
          <w:color w:val="000000"/>
          <w:sz w:val="19"/>
          <w:szCs w:val="19"/>
          <w:lang/>
        </w:rPr>
        <w:t xml:space="preserve">, </w:t>
      </w:r>
      <w:hyperlink r:id="rId104" w:history="1">
        <w:r>
          <w:rPr>
            <w:rStyle w:val="Emphasis"/>
            <w:rFonts w:ascii="Arial" w:hAnsi="Arial" w:cs="Arial"/>
            <w:color w:val="003399"/>
            <w:sz w:val="19"/>
            <w:szCs w:val="19"/>
            <w:u w:val="single"/>
            <w:lang/>
          </w:rPr>
          <w:t>Cullen, Thomas P.</w:t>
        </w:r>
      </w:hyperlink>
      <w:r>
        <w:rPr>
          <w:rFonts w:ascii="Arial" w:hAnsi="Arial" w:cs="Arial"/>
          <w:color w:val="000000"/>
          <w:sz w:val="19"/>
          <w:szCs w:val="19"/>
          <w:lang/>
        </w:rPr>
        <w:t xml:space="preserve">. </w:t>
      </w:r>
      <w:hyperlink r:id="rId105" w:history="1">
        <w:proofErr w:type="gramStart"/>
        <w:r>
          <w:rPr>
            <w:rStyle w:val="Hyperlink"/>
            <w:rFonts w:ascii="Arial" w:hAnsi="Arial" w:cs="Arial"/>
            <w:b/>
            <w:bCs/>
            <w:sz w:val="19"/>
            <w:szCs w:val="19"/>
            <w:lang/>
          </w:rPr>
          <w:t xml:space="preserve">Cornell Hotel and </w:t>
        </w:r>
        <w:r>
          <w:rPr>
            <w:rStyle w:val="Emphasis"/>
            <w:rFonts w:ascii="Arial" w:hAnsi="Arial" w:cs="Arial"/>
            <w:b/>
            <w:bCs/>
            <w:i w:val="0"/>
            <w:iCs w:val="0"/>
            <w:color w:val="FF0000"/>
            <w:sz w:val="19"/>
            <w:szCs w:val="19"/>
            <w:u w:val="single"/>
            <w:lang/>
          </w:rPr>
          <w:t>Restaurant</w:t>
        </w:r>
        <w:r>
          <w:rPr>
            <w:rStyle w:val="Hyperlink"/>
            <w:rFonts w:ascii="Arial" w:hAnsi="Arial" w:cs="Arial"/>
            <w:b/>
            <w:bCs/>
            <w:sz w:val="19"/>
            <w:szCs w:val="19"/>
            <w:lang/>
          </w:rPr>
          <w:t xml:space="preserve"> Administration Quarterly</w:t>
        </w:r>
      </w:hyperlink>
      <w:r>
        <w:rPr>
          <w:rFonts w:ascii="Arial" w:hAnsi="Arial" w:cs="Arial"/>
          <w:color w:val="000000"/>
          <w:sz w:val="19"/>
          <w:szCs w:val="19"/>
          <w:lang/>
        </w:rPr>
        <w:t>.</w:t>
      </w:r>
      <w:proofErr w:type="gramEnd"/>
      <w:r>
        <w:rPr>
          <w:rFonts w:ascii="Arial" w:hAnsi="Arial" w:cs="Arial"/>
          <w:color w:val="000000"/>
          <w:sz w:val="19"/>
          <w:szCs w:val="19"/>
          <w:lang/>
        </w:rPr>
        <w:t xml:space="preserve"> Ithaca: </w:t>
      </w:r>
      <w:hyperlink r:id="rId106" w:history="1">
        <w:r>
          <w:rPr>
            <w:rStyle w:val="Hyperlink"/>
            <w:rFonts w:ascii="Arial" w:hAnsi="Arial" w:cs="Arial"/>
            <w:sz w:val="19"/>
            <w:szCs w:val="19"/>
            <w:lang/>
          </w:rPr>
          <w:t>Aug 1986</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27,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2; pg. 49, 4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More than 10 years after Watergate, there still is little evidence that strong moral values guide public policy. The difficulty in dealing with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is defining it. There are notions that ethical teachings are inimical to business interests and that laws and regulations control most businesses. But education in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is the starting point for instilling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in society. Instead of adopting a decision-making style that weighs only short-term gain or loss, managers should adjust their sights to see beyond the immediate.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as a mandated part of every course throughout the curriculum, whether the course is required or an elective, is suggested.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should impart self-confidence in dealing with ethical issues, should be integrated into everyday life, and should be evident in the corporate context. Tomorrow's managers need a qualitative framework as well as quantitative skills. Courses that include components of business </w:t>
      </w:r>
      <w:r>
        <w:rPr>
          <w:rStyle w:val="Emphasis"/>
          <w:rFonts w:ascii="Arial" w:hAnsi="Arial" w:cs="Arial"/>
          <w:b/>
          <w:bCs/>
          <w:i w:val="0"/>
          <w:iCs w:val="0"/>
          <w:color w:val="FF0000"/>
          <w:sz w:val="19"/>
          <w:szCs w:val="19"/>
          <w:lang/>
        </w:rPr>
        <w:t>ethics</w:t>
      </w:r>
      <w:r>
        <w:rPr>
          <w:rFonts w:ascii="Arial" w:hAnsi="Arial" w:cs="Arial"/>
          <w:color w:val="000000"/>
          <w:sz w:val="19"/>
          <w:szCs w:val="19"/>
          <w:lang/>
        </w:rPr>
        <w:t xml:space="preserve"> challenge students to think critically and to integrate information from a number of sources</w:t>
      </w:r>
    </w:p>
    <w:p w:rsidR="00D4441F" w:rsidRDefault="00D4441F" w:rsidP="00D4441F">
      <w:pPr>
        <w:spacing w:after="0"/>
        <w:rPr>
          <w:rFonts w:ascii="Verdana" w:hAnsi="Verdana" w:cs="Arial"/>
          <w:b/>
          <w:bCs/>
          <w:color w:val="000000"/>
          <w:lang/>
        </w:rPr>
      </w:pPr>
      <w:r>
        <w:rPr>
          <w:rStyle w:val="Strong"/>
          <w:rFonts w:ascii="Verdana" w:hAnsi="Verdana" w:cs="Arial"/>
          <w:color w:val="000000"/>
          <w:lang/>
        </w:rPr>
        <w:t xml:space="preserve">Marketing Strategy in the Canadian </w:t>
      </w:r>
      <w:r>
        <w:rPr>
          <w:rStyle w:val="Emphasis"/>
          <w:rFonts w:ascii="Verdana" w:hAnsi="Verdana" w:cs="Arial"/>
          <w:b/>
          <w:bCs/>
          <w:i w:val="0"/>
          <w:iCs w:val="0"/>
          <w:color w:val="FF0000"/>
          <w:lang/>
        </w:rPr>
        <w:t>Restaurant</w:t>
      </w:r>
      <w:r>
        <w:rPr>
          <w:rStyle w:val="Strong"/>
          <w:rFonts w:ascii="Verdana" w:hAnsi="Verdana" w:cs="Arial"/>
          <w:color w:val="000000"/>
          <w:lang/>
        </w:rPr>
        <w:t xml:space="preserve"> Market: An Empirical Review of the Marketing </w:t>
      </w:r>
      <w:r>
        <w:rPr>
          <w:rStyle w:val="Emphasis"/>
          <w:rFonts w:ascii="Verdana" w:hAnsi="Verdana" w:cs="Arial"/>
          <w:b/>
          <w:bCs/>
          <w:i w:val="0"/>
          <w:iCs w:val="0"/>
          <w:color w:val="FF0000"/>
          <w:lang/>
        </w:rPr>
        <w:t>Ethic</w:t>
      </w:r>
      <w:r>
        <w:rPr>
          <w:rStyle w:val="Strong"/>
          <w:rFonts w:ascii="Verdana" w:hAnsi="Verdana" w:cs="Arial"/>
          <w:color w:val="000000"/>
          <w:lang/>
        </w:rPr>
        <w:t xml:space="preserve"> in Retailing</w:t>
      </w:r>
    </w:p>
    <w:p w:rsidR="00D4441F" w:rsidRDefault="00D4441F" w:rsidP="00D4441F">
      <w:pPr>
        <w:spacing w:after="0"/>
        <w:rPr>
          <w:rFonts w:ascii="Arial" w:hAnsi="Arial" w:cs="Arial"/>
          <w:color w:val="000000"/>
          <w:sz w:val="19"/>
          <w:szCs w:val="19"/>
          <w:lang/>
        </w:rPr>
      </w:pPr>
      <w:hyperlink r:id="rId107" w:history="1">
        <w:proofErr w:type="gramStart"/>
        <w:r>
          <w:rPr>
            <w:rStyle w:val="Emphasis"/>
            <w:rFonts w:ascii="Arial" w:hAnsi="Arial" w:cs="Arial"/>
            <w:color w:val="003399"/>
            <w:sz w:val="19"/>
            <w:szCs w:val="19"/>
            <w:u w:val="single"/>
            <w:lang/>
          </w:rPr>
          <w:t>Stewart, Dave B.</w:t>
        </w:r>
      </w:hyperlink>
      <w:r>
        <w:rPr>
          <w:rFonts w:ascii="Arial" w:hAnsi="Arial" w:cs="Arial"/>
          <w:color w:val="000000"/>
          <w:sz w:val="19"/>
          <w:szCs w:val="19"/>
          <w:lang/>
        </w:rPr>
        <w:t>.</w:t>
      </w:r>
      <w:proofErr w:type="gramEnd"/>
      <w:r>
        <w:rPr>
          <w:rFonts w:ascii="Arial" w:hAnsi="Arial" w:cs="Arial"/>
          <w:color w:val="000000"/>
          <w:sz w:val="19"/>
          <w:szCs w:val="19"/>
          <w:lang/>
        </w:rPr>
        <w:t xml:space="preserve"> </w:t>
      </w:r>
      <w:hyperlink r:id="rId108" w:history="1">
        <w:proofErr w:type="gramStart"/>
        <w:r>
          <w:rPr>
            <w:rStyle w:val="Hyperlink"/>
            <w:rFonts w:ascii="Arial" w:hAnsi="Arial" w:cs="Arial"/>
            <w:b/>
            <w:bCs/>
            <w:sz w:val="19"/>
            <w:szCs w:val="19"/>
            <w:lang/>
          </w:rPr>
          <w:t>International Journal of Retailing</w:t>
        </w:r>
      </w:hyperlink>
      <w:r>
        <w:rPr>
          <w:rFonts w:ascii="Arial" w:hAnsi="Arial" w:cs="Arial"/>
          <w:color w:val="000000"/>
          <w:sz w:val="19"/>
          <w:szCs w:val="19"/>
          <w:lang/>
        </w:rPr>
        <w:t>.</w:t>
      </w:r>
      <w:proofErr w:type="gramEnd"/>
      <w:r>
        <w:rPr>
          <w:rFonts w:ascii="Arial" w:hAnsi="Arial" w:cs="Arial"/>
          <w:color w:val="000000"/>
          <w:sz w:val="19"/>
          <w:szCs w:val="19"/>
          <w:lang/>
        </w:rPr>
        <w:t xml:space="preserve"> Bradford: </w:t>
      </w:r>
      <w:hyperlink r:id="rId109" w:history="1">
        <w:r>
          <w:rPr>
            <w:rStyle w:val="Hyperlink"/>
            <w:rFonts w:ascii="Arial" w:hAnsi="Arial" w:cs="Arial"/>
            <w:sz w:val="19"/>
            <w:szCs w:val="19"/>
            <w:lang/>
          </w:rPr>
          <w:t>1986</w:t>
        </w:r>
      </w:hyperlink>
      <w:r>
        <w:rPr>
          <w:rFonts w:ascii="Arial" w:hAnsi="Arial" w:cs="Arial"/>
          <w:color w:val="000000"/>
          <w:sz w:val="19"/>
          <w:szCs w:val="19"/>
          <w:lang/>
        </w:rPr>
        <w:t xml:space="preserve">. </w:t>
      </w:r>
      <w:proofErr w:type="gramStart"/>
      <w:r>
        <w:rPr>
          <w:rFonts w:ascii="Arial" w:hAnsi="Arial" w:cs="Arial"/>
          <w:color w:val="000000"/>
          <w:sz w:val="19"/>
          <w:szCs w:val="19"/>
          <w:lang/>
        </w:rPr>
        <w:t xml:space="preserve">Vol. 1, </w:t>
      </w:r>
      <w:proofErr w:type="spellStart"/>
      <w:r>
        <w:rPr>
          <w:rFonts w:ascii="Arial" w:hAnsi="Arial" w:cs="Arial"/>
          <w:color w:val="000000"/>
          <w:sz w:val="19"/>
          <w:szCs w:val="19"/>
          <w:lang/>
        </w:rPr>
        <w:t>Iss</w:t>
      </w:r>
      <w:proofErr w:type="spellEnd"/>
      <w:r>
        <w:rPr>
          <w:rFonts w:ascii="Arial" w:hAnsi="Arial" w:cs="Arial"/>
          <w:color w:val="000000"/>
          <w:sz w:val="19"/>
          <w:szCs w:val="19"/>
          <w:lang/>
        </w:rPr>
        <w:t>.</w:t>
      </w:r>
      <w:proofErr w:type="gramEnd"/>
      <w:r>
        <w:rPr>
          <w:rFonts w:ascii="Arial" w:hAnsi="Arial" w:cs="Arial"/>
          <w:color w:val="000000"/>
          <w:sz w:val="19"/>
          <w:szCs w:val="19"/>
          <w:lang/>
        </w:rPr>
        <w:t xml:space="preserve"> 3; pg. 43, 11 pgs</w:t>
      </w:r>
    </w:p>
    <w:p w:rsidR="00D4441F" w:rsidRDefault="00D4441F" w:rsidP="00D4441F">
      <w:pPr>
        <w:pStyle w:val="Heading2"/>
        <w:rPr>
          <w:rFonts w:cs="Arial"/>
          <w:sz w:val="15"/>
          <w:szCs w:val="15"/>
          <w:lang/>
        </w:rPr>
      </w:pPr>
      <w:r>
        <w:rPr>
          <w:rFonts w:cs="Arial"/>
          <w:sz w:val="15"/>
          <w:szCs w:val="15"/>
          <w:lang/>
        </w:rPr>
        <w:t>Abstract (Summary)</w:t>
      </w:r>
    </w:p>
    <w:p w:rsidR="00D4441F" w:rsidRDefault="00D4441F" w:rsidP="00D4441F">
      <w:pPr>
        <w:pStyle w:val="NormalWeb"/>
        <w:spacing w:before="0" w:beforeAutospacing="0"/>
        <w:rPr>
          <w:rFonts w:ascii="Arial" w:hAnsi="Arial" w:cs="Arial"/>
          <w:color w:val="000000"/>
          <w:sz w:val="19"/>
          <w:szCs w:val="19"/>
          <w:lang/>
        </w:rPr>
      </w:pPr>
      <w:r>
        <w:rPr>
          <w:rFonts w:ascii="Arial" w:hAnsi="Arial" w:cs="Arial"/>
          <w:color w:val="000000"/>
          <w:sz w:val="19"/>
          <w:szCs w:val="19"/>
          <w:lang/>
        </w:rPr>
        <w:t xml:space="preserve">Davidson (1980) argued that changes in retailing in the 1980s would be evidenced by corporate response to a variety of general trends, one of which was consumerism. A study was conducted to analyze this trend in depth. Data were taken from 2 larger studies that were conducted in a regional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market in Canada. A survey was taken of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owners/managers, and data concerning a variety of operating characteristics of the </w:t>
      </w:r>
      <w:r>
        <w:rPr>
          <w:rStyle w:val="Emphasis"/>
          <w:rFonts w:ascii="Arial" w:hAnsi="Arial" w:cs="Arial"/>
          <w:b/>
          <w:bCs/>
          <w:i w:val="0"/>
          <w:iCs w:val="0"/>
          <w:color w:val="FF0000"/>
          <w:sz w:val="19"/>
          <w:szCs w:val="19"/>
          <w:lang/>
        </w:rPr>
        <w:t>restaurant</w:t>
      </w:r>
      <w:r>
        <w:rPr>
          <w:rFonts w:ascii="Arial" w:hAnsi="Arial" w:cs="Arial"/>
          <w:color w:val="000000"/>
          <w:sz w:val="19"/>
          <w:szCs w:val="19"/>
          <w:lang/>
        </w:rPr>
        <w:t xml:space="preserve"> were collected. Another survey was conducted of consumers in the same market. Results indicated that owners had not adopted fully the marketing concept in designing their marketing mix. This finding was particularly true for the product offering. Product mixes appeared to be designed on the basis of operational criteria rather than upon market needs. This is characteristic of a production philosophy, which indicates the market will continue to be volatile. </w:t>
      </w:r>
    </w:p>
    <w:p w:rsidR="00D4441F" w:rsidRDefault="00D4441F" w:rsidP="00D4441F">
      <w:pPr>
        <w:pStyle w:val="NormalWeb"/>
        <w:spacing w:before="0" w:beforeAutospacing="0"/>
        <w:rPr>
          <w:rFonts w:ascii="Arial" w:hAnsi="Arial" w:cs="Arial"/>
          <w:color w:val="000000"/>
          <w:sz w:val="19"/>
          <w:szCs w:val="19"/>
          <w:lang/>
        </w:rPr>
      </w:pPr>
    </w:p>
    <w:p w:rsidR="00D4441F" w:rsidRDefault="00D4441F" w:rsidP="00D4441F">
      <w:pPr>
        <w:pStyle w:val="NormalWeb"/>
        <w:spacing w:before="0" w:beforeAutospacing="0"/>
        <w:rPr>
          <w:rFonts w:ascii="Arial" w:hAnsi="Arial" w:cs="Arial"/>
          <w:color w:val="000000"/>
          <w:sz w:val="19"/>
          <w:szCs w:val="19"/>
          <w:lang/>
        </w:rPr>
      </w:pPr>
    </w:p>
    <w:p w:rsidR="00D91EDC" w:rsidRDefault="00D91EDC"/>
    <w:sectPr w:rsidR="00D91EDC"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45065"/>
    <w:rsid w:val="00097A3C"/>
    <w:rsid w:val="001D0E54"/>
    <w:rsid w:val="00260B25"/>
    <w:rsid w:val="005C142B"/>
    <w:rsid w:val="00601D34"/>
    <w:rsid w:val="00622482"/>
    <w:rsid w:val="00AA08FA"/>
    <w:rsid w:val="00AE3A77"/>
    <w:rsid w:val="00B70C7F"/>
    <w:rsid w:val="00C25F02"/>
    <w:rsid w:val="00D4441F"/>
    <w:rsid w:val="00D91EDC"/>
    <w:rsid w:val="00DC2240"/>
    <w:rsid w:val="00E45065"/>
    <w:rsid w:val="00E958D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2">
    <w:name w:val="heading 2"/>
    <w:basedOn w:val="Normal"/>
    <w:link w:val="Heading2Char"/>
    <w:uiPriority w:val="9"/>
    <w:qFormat/>
    <w:rsid w:val="00E45065"/>
    <w:pPr>
      <w:spacing w:before="100" w:beforeAutospacing="1" w:after="100" w:afterAutospacing="1" w:line="240" w:lineRule="auto"/>
      <w:outlineLvl w:val="1"/>
    </w:pPr>
    <w:rPr>
      <w:rFonts w:ascii="Verdana" w:eastAsia="Times New Roman" w:hAnsi="Verdana" w:cs="Times New Roman"/>
      <w:b/>
      <w:bCs/>
      <w:color w:val="99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45065"/>
    <w:rPr>
      <w:rFonts w:ascii="Verdana" w:eastAsia="Times New Roman" w:hAnsi="Verdana" w:cs="Times New Roman"/>
      <w:b/>
      <w:bCs/>
      <w:color w:val="990000"/>
      <w:sz w:val="20"/>
      <w:szCs w:val="20"/>
      <w:lang w:eastAsia="en-GB"/>
    </w:rPr>
  </w:style>
  <w:style w:type="character" w:styleId="Hyperlink">
    <w:name w:val="Hyperlink"/>
    <w:basedOn w:val="DefaultParagraphFont"/>
    <w:uiPriority w:val="99"/>
    <w:semiHidden/>
    <w:unhideWhenUsed/>
    <w:rsid w:val="00E45065"/>
    <w:rPr>
      <w:color w:val="003399"/>
      <w:u w:val="single"/>
    </w:rPr>
  </w:style>
  <w:style w:type="paragraph" w:styleId="NormalWeb">
    <w:name w:val="Normal (Web)"/>
    <w:basedOn w:val="Normal"/>
    <w:uiPriority w:val="99"/>
    <w:unhideWhenUsed/>
    <w:rsid w:val="00E450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45065"/>
    <w:rPr>
      <w:b/>
      <w:bCs/>
    </w:rPr>
  </w:style>
  <w:style w:type="character" w:styleId="Emphasis">
    <w:name w:val="Emphasis"/>
    <w:basedOn w:val="DefaultParagraphFont"/>
    <w:uiPriority w:val="20"/>
    <w:qFormat/>
    <w:rsid w:val="00E45065"/>
    <w:rPr>
      <w:i/>
      <w:iCs/>
    </w:rPr>
  </w:style>
  <w:style w:type="character" w:styleId="HTMLCite">
    <w:name w:val="HTML Cite"/>
    <w:basedOn w:val="DefaultParagraphFont"/>
    <w:uiPriority w:val="99"/>
    <w:semiHidden/>
    <w:unhideWhenUsed/>
    <w:rsid w:val="005C142B"/>
    <w:rPr>
      <w:i/>
      <w:iCs/>
    </w:rPr>
  </w:style>
</w:styles>
</file>

<file path=word/webSettings.xml><?xml version="1.0" encoding="utf-8"?>
<w:webSettings xmlns:r="http://schemas.openxmlformats.org/officeDocument/2006/relationships" xmlns:w="http://schemas.openxmlformats.org/wordprocessingml/2006/main">
  <w:divs>
    <w:div w:id="40907866">
      <w:bodyDiv w:val="1"/>
      <w:marLeft w:val="75"/>
      <w:marRight w:val="75"/>
      <w:marTop w:val="75"/>
      <w:marBottom w:val="75"/>
      <w:divBdr>
        <w:top w:val="none" w:sz="0" w:space="0" w:color="auto"/>
        <w:left w:val="none" w:sz="0" w:space="0" w:color="auto"/>
        <w:bottom w:val="none" w:sz="0" w:space="0" w:color="auto"/>
        <w:right w:val="none" w:sz="0" w:space="0" w:color="auto"/>
      </w:divBdr>
      <w:divsChild>
        <w:div w:id="1350176779">
          <w:marLeft w:val="0"/>
          <w:marRight w:val="0"/>
          <w:marTop w:val="0"/>
          <w:marBottom w:val="0"/>
          <w:divBdr>
            <w:top w:val="none" w:sz="0" w:space="0" w:color="auto"/>
            <w:left w:val="none" w:sz="0" w:space="0" w:color="auto"/>
            <w:bottom w:val="none" w:sz="0" w:space="0" w:color="auto"/>
            <w:right w:val="none" w:sz="0" w:space="0" w:color="auto"/>
          </w:divBdr>
          <w:divsChild>
            <w:div w:id="24598896">
              <w:marLeft w:val="0"/>
              <w:marRight w:val="0"/>
              <w:marTop w:val="0"/>
              <w:marBottom w:val="0"/>
              <w:divBdr>
                <w:top w:val="none" w:sz="0" w:space="0" w:color="auto"/>
                <w:left w:val="none" w:sz="0" w:space="0" w:color="auto"/>
                <w:bottom w:val="none" w:sz="0" w:space="0" w:color="auto"/>
                <w:right w:val="none" w:sz="0" w:space="0" w:color="auto"/>
              </w:divBdr>
              <w:divsChild>
                <w:div w:id="369917420">
                  <w:marLeft w:val="0"/>
                  <w:marRight w:val="0"/>
                  <w:marTop w:val="0"/>
                  <w:marBottom w:val="0"/>
                  <w:divBdr>
                    <w:top w:val="none" w:sz="0" w:space="0" w:color="auto"/>
                    <w:left w:val="none" w:sz="0" w:space="0" w:color="auto"/>
                    <w:bottom w:val="none" w:sz="0" w:space="0" w:color="auto"/>
                    <w:right w:val="none" w:sz="0" w:space="0" w:color="auto"/>
                  </w:divBdr>
                  <w:divsChild>
                    <w:div w:id="1112433228">
                      <w:marLeft w:val="0"/>
                      <w:marRight w:val="3900"/>
                      <w:marTop w:val="0"/>
                      <w:marBottom w:val="0"/>
                      <w:divBdr>
                        <w:top w:val="none" w:sz="0" w:space="0" w:color="auto"/>
                        <w:left w:val="none" w:sz="0" w:space="0" w:color="auto"/>
                        <w:bottom w:val="none" w:sz="0" w:space="0" w:color="auto"/>
                        <w:right w:val="none" w:sz="0" w:space="0" w:color="auto"/>
                      </w:divBdr>
                      <w:divsChild>
                        <w:div w:id="713120440">
                          <w:marLeft w:val="0"/>
                          <w:marRight w:val="0"/>
                          <w:marTop w:val="0"/>
                          <w:marBottom w:val="0"/>
                          <w:divBdr>
                            <w:top w:val="none" w:sz="0" w:space="0" w:color="auto"/>
                            <w:left w:val="none" w:sz="0" w:space="0" w:color="auto"/>
                            <w:bottom w:val="none" w:sz="0" w:space="0" w:color="auto"/>
                            <w:right w:val="none" w:sz="0" w:space="0" w:color="auto"/>
                          </w:divBdr>
                          <w:divsChild>
                            <w:div w:id="126165882">
                              <w:marLeft w:val="0"/>
                              <w:marRight w:val="0"/>
                              <w:marTop w:val="0"/>
                              <w:marBottom w:val="0"/>
                              <w:divBdr>
                                <w:top w:val="none" w:sz="0" w:space="0" w:color="auto"/>
                                <w:left w:val="none" w:sz="0" w:space="0" w:color="auto"/>
                                <w:bottom w:val="none" w:sz="0" w:space="0" w:color="auto"/>
                                <w:right w:val="none" w:sz="0" w:space="0" w:color="auto"/>
                              </w:divBdr>
                            </w:div>
                            <w:div w:id="437603975">
                              <w:marLeft w:val="0"/>
                              <w:marRight w:val="0"/>
                              <w:marTop w:val="0"/>
                              <w:marBottom w:val="0"/>
                              <w:divBdr>
                                <w:top w:val="none" w:sz="0" w:space="0" w:color="auto"/>
                                <w:left w:val="none" w:sz="0" w:space="0" w:color="auto"/>
                                <w:bottom w:val="none" w:sz="0" w:space="0" w:color="auto"/>
                                <w:right w:val="none" w:sz="0" w:space="0" w:color="auto"/>
                              </w:divBdr>
                            </w:div>
                          </w:divsChild>
                        </w:div>
                        <w:div w:id="1620139063">
                          <w:marLeft w:val="0"/>
                          <w:marRight w:val="0"/>
                          <w:marTop w:val="0"/>
                          <w:marBottom w:val="0"/>
                          <w:divBdr>
                            <w:top w:val="none" w:sz="0" w:space="0" w:color="auto"/>
                            <w:left w:val="none" w:sz="0" w:space="0" w:color="auto"/>
                            <w:bottom w:val="none" w:sz="0" w:space="0" w:color="auto"/>
                            <w:right w:val="none" w:sz="0" w:space="0" w:color="auto"/>
                          </w:divBdr>
                          <w:divsChild>
                            <w:div w:id="153295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88388">
      <w:bodyDiv w:val="1"/>
      <w:marLeft w:val="75"/>
      <w:marRight w:val="75"/>
      <w:marTop w:val="75"/>
      <w:marBottom w:val="75"/>
      <w:divBdr>
        <w:top w:val="none" w:sz="0" w:space="0" w:color="auto"/>
        <w:left w:val="none" w:sz="0" w:space="0" w:color="auto"/>
        <w:bottom w:val="none" w:sz="0" w:space="0" w:color="auto"/>
        <w:right w:val="none" w:sz="0" w:space="0" w:color="auto"/>
      </w:divBdr>
      <w:divsChild>
        <w:div w:id="1772313503">
          <w:marLeft w:val="0"/>
          <w:marRight w:val="0"/>
          <w:marTop w:val="0"/>
          <w:marBottom w:val="0"/>
          <w:divBdr>
            <w:top w:val="none" w:sz="0" w:space="0" w:color="auto"/>
            <w:left w:val="none" w:sz="0" w:space="0" w:color="auto"/>
            <w:bottom w:val="none" w:sz="0" w:space="0" w:color="auto"/>
            <w:right w:val="none" w:sz="0" w:space="0" w:color="auto"/>
          </w:divBdr>
          <w:divsChild>
            <w:div w:id="159851538">
              <w:marLeft w:val="0"/>
              <w:marRight w:val="0"/>
              <w:marTop w:val="0"/>
              <w:marBottom w:val="0"/>
              <w:divBdr>
                <w:top w:val="none" w:sz="0" w:space="0" w:color="auto"/>
                <w:left w:val="none" w:sz="0" w:space="0" w:color="auto"/>
                <w:bottom w:val="none" w:sz="0" w:space="0" w:color="auto"/>
                <w:right w:val="none" w:sz="0" w:space="0" w:color="auto"/>
              </w:divBdr>
              <w:divsChild>
                <w:div w:id="246153570">
                  <w:marLeft w:val="0"/>
                  <w:marRight w:val="0"/>
                  <w:marTop w:val="0"/>
                  <w:marBottom w:val="0"/>
                  <w:divBdr>
                    <w:top w:val="none" w:sz="0" w:space="0" w:color="auto"/>
                    <w:left w:val="none" w:sz="0" w:space="0" w:color="auto"/>
                    <w:bottom w:val="none" w:sz="0" w:space="0" w:color="auto"/>
                    <w:right w:val="none" w:sz="0" w:space="0" w:color="auto"/>
                  </w:divBdr>
                  <w:divsChild>
                    <w:div w:id="747926993">
                      <w:marLeft w:val="0"/>
                      <w:marRight w:val="3900"/>
                      <w:marTop w:val="0"/>
                      <w:marBottom w:val="0"/>
                      <w:divBdr>
                        <w:top w:val="none" w:sz="0" w:space="0" w:color="auto"/>
                        <w:left w:val="none" w:sz="0" w:space="0" w:color="auto"/>
                        <w:bottom w:val="none" w:sz="0" w:space="0" w:color="auto"/>
                        <w:right w:val="none" w:sz="0" w:space="0" w:color="auto"/>
                      </w:divBdr>
                      <w:divsChild>
                        <w:div w:id="1174612210">
                          <w:marLeft w:val="0"/>
                          <w:marRight w:val="0"/>
                          <w:marTop w:val="0"/>
                          <w:marBottom w:val="0"/>
                          <w:divBdr>
                            <w:top w:val="none" w:sz="0" w:space="0" w:color="auto"/>
                            <w:left w:val="none" w:sz="0" w:space="0" w:color="auto"/>
                            <w:bottom w:val="none" w:sz="0" w:space="0" w:color="auto"/>
                            <w:right w:val="none" w:sz="0" w:space="0" w:color="auto"/>
                          </w:divBdr>
                          <w:divsChild>
                            <w:div w:id="1873153102">
                              <w:marLeft w:val="0"/>
                              <w:marRight w:val="0"/>
                              <w:marTop w:val="0"/>
                              <w:marBottom w:val="0"/>
                              <w:divBdr>
                                <w:top w:val="none" w:sz="0" w:space="0" w:color="auto"/>
                                <w:left w:val="none" w:sz="0" w:space="0" w:color="auto"/>
                                <w:bottom w:val="none" w:sz="0" w:space="0" w:color="auto"/>
                                <w:right w:val="none" w:sz="0" w:space="0" w:color="auto"/>
                              </w:divBdr>
                            </w:div>
                            <w:div w:id="630016634">
                              <w:marLeft w:val="0"/>
                              <w:marRight w:val="0"/>
                              <w:marTop w:val="0"/>
                              <w:marBottom w:val="0"/>
                              <w:divBdr>
                                <w:top w:val="none" w:sz="0" w:space="0" w:color="auto"/>
                                <w:left w:val="none" w:sz="0" w:space="0" w:color="auto"/>
                                <w:bottom w:val="none" w:sz="0" w:space="0" w:color="auto"/>
                                <w:right w:val="none" w:sz="0" w:space="0" w:color="auto"/>
                              </w:divBdr>
                            </w:div>
                          </w:divsChild>
                        </w:div>
                        <w:div w:id="1957784621">
                          <w:marLeft w:val="0"/>
                          <w:marRight w:val="0"/>
                          <w:marTop w:val="0"/>
                          <w:marBottom w:val="0"/>
                          <w:divBdr>
                            <w:top w:val="none" w:sz="0" w:space="0" w:color="auto"/>
                            <w:left w:val="none" w:sz="0" w:space="0" w:color="auto"/>
                            <w:bottom w:val="none" w:sz="0" w:space="0" w:color="auto"/>
                            <w:right w:val="none" w:sz="0" w:space="0" w:color="auto"/>
                          </w:divBdr>
                          <w:divsChild>
                            <w:div w:id="158827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15368">
      <w:bodyDiv w:val="1"/>
      <w:marLeft w:val="75"/>
      <w:marRight w:val="75"/>
      <w:marTop w:val="75"/>
      <w:marBottom w:val="75"/>
      <w:divBdr>
        <w:top w:val="none" w:sz="0" w:space="0" w:color="auto"/>
        <w:left w:val="none" w:sz="0" w:space="0" w:color="auto"/>
        <w:bottom w:val="none" w:sz="0" w:space="0" w:color="auto"/>
        <w:right w:val="none" w:sz="0" w:space="0" w:color="auto"/>
      </w:divBdr>
      <w:divsChild>
        <w:div w:id="1667124760">
          <w:marLeft w:val="0"/>
          <w:marRight w:val="0"/>
          <w:marTop w:val="0"/>
          <w:marBottom w:val="0"/>
          <w:divBdr>
            <w:top w:val="none" w:sz="0" w:space="0" w:color="auto"/>
            <w:left w:val="none" w:sz="0" w:space="0" w:color="auto"/>
            <w:bottom w:val="none" w:sz="0" w:space="0" w:color="auto"/>
            <w:right w:val="none" w:sz="0" w:space="0" w:color="auto"/>
          </w:divBdr>
          <w:divsChild>
            <w:div w:id="1587569767">
              <w:marLeft w:val="0"/>
              <w:marRight w:val="0"/>
              <w:marTop w:val="0"/>
              <w:marBottom w:val="0"/>
              <w:divBdr>
                <w:top w:val="none" w:sz="0" w:space="0" w:color="auto"/>
                <w:left w:val="none" w:sz="0" w:space="0" w:color="auto"/>
                <w:bottom w:val="none" w:sz="0" w:space="0" w:color="auto"/>
                <w:right w:val="none" w:sz="0" w:space="0" w:color="auto"/>
              </w:divBdr>
              <w:divsChild>
                <w:div w:id="1543444924">
                  <w:marLeft w:val="0"/>
                  <w:marRight w:val="0"/>
                  <w:marTop w:val="0"/>
                  <w:marBottom w:val="0"/>
                  <w:divBdr>
                    <w:top w:val="none" w:sz="0" w:space="0" w:color="auto"/>
                    <w:left w:val="none" w:sz="0" w:space="0" w:color="auto"/>
                    <w:bottom w:val="none" w:sz="0" w:space="0" w:color="auto"/>
                    <w:right w:val="none" w:sz="0" w:space="0" w:color="auto"/>
                  </w:divBdr>
                  <w:divsChild>
                    <w:div w:id="1612935695">
                      <w:marLeft w:val="0"/>
                      <w:marRight w:val="3900"/>
                      <w:marTop w:val="0"/>
                      <w:marBottom w:val="0"/>
                      <w:divBdr>
                        <w:top w:val="none" w:sz="0" w:space="0" w:color="auto"/>
                        <w:left w:val="none" w:sz="0" w:space="0" w:color="auto"/>
                        <w:bottom w:val="none" w:sz="0" w:space="0" w:color="auto"/>
                        <w:right w:val="none" w:sz="0" w:space="0" w:color="auto"/>
                      </w:divBdr>
                      <w:divsChild>
                        <w:div w:id="27608925">
                          <w:marLeft w:val="0"/>
                          <w:marRight w:val="0"/>
                          <w:marTop w:val="0"/>
                          <w:marBottom w:val="0"/>
                          <w:divBdr>
                            <w:top w:val="none" w:sz="0" w:space="0" w:color="auto"/>
                            <w:left w:val="none" w:sz="0" w:space="0" w:color="auto"/>
                            <w:bottom w:val="none" w:sz="0" w:space="0" w:color="auto"/>
                            <w:right w:val="none" w:sz="0" w:space="0" w:color="auto"/>
                          </w:divBdr>
                          <w:divsChild>
                            <w:div w:id="1910118067">
                              <w:marLeft w:val="0"/>
                              <w:marRight w:val="0"/>
                              <w:marTop w:val="0"/>
                              <w:marBottom w:val="0"/>
                              <w:divBdr>
                                <w:top w:val="none" w:sz="0" w:space="0" w:color="auto"/>
                                <w:left w:val="none" w:sz="0" w:space="0" w:color="auto"/>
                                <w:bottom w:val="none" w:sz="0" w:space="0" w:color="auto"/>
                                <w:right w:val="none" w:sz="0" w:space="0" w:color="auto"/>
                              </w:divBdr>
                            </w:div>
                            <w:div w:id="1708218568">
                              <w:marLeft w:val="0"/>
                              <w:marRight w:val="0"/>
                              <w:marTop w:val="0"/>
                              <w:marBottom w:val="0"/>
                              <w:divBdr>
                                <w:top w:val="none" w:sz="0" w:space="0" w:color="auto"/>
                                <w:left w:val="none" w:sz="0" w:space="0" w:color="auto"/>
                                <w:bottom w:val="none" w:sz="0" w:space="0" w:color="auto"/>
                                <w:right w:val="none" w:sz="0" w:space="0" w:color="auto"/>
                              </w:divBdr>
                            </w:div>
                          </w:divsChild>
                        </w:div>
                        <w:div w:id="1222980681">
                          <w:marLeft w:val="0"/>
                          <w:marRight w:val="0"/>
                          <w:marTop w:val="0"/>
                          <w:marBottom w:val="0"/>
                          <w:divBdr>
                            <w:top w:val="none" w:sz="0" w:space="0" w:color="auto"/>
                            <w:left w:val="none" w:sz="0" w:space="0" w:color="auto"/>
                            <w:bottom w:val="none" w:sz="0" w:space="0" w:color="auto"/>
                            <w:right w:val="none" w:sz="0" w:space="0" w:color="auto"/>
                          </w:divBdr>
                          <w:divsChild>
                            <w:div w:id="116034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217507">
      <w:bodyDiv w:val="1"/>
      <w:marLeft w:val="75"/>
      <w:marRight w:val="75"/>
      <w:marTop w:val="75"/>
      <w:marBottom w:val="75"/>
      <w:divBdr>
        <w:top w:val="none" w:sz="0" w:space="0" w:color="auto"/>
        <w:left w:val="none" w:sz="0" w:space="0" w:color="auto"/>
        <w:bottom w:val="none" w:sz="0" w:space="0" w:color="auto"/>
        <w:right w:val="none" w:sz="0" w:space="0" w:color="auto"/>
      </w:divBdr>
      <w:divsChild>
        <w:div w:id="1759059747">
          <w:marLeft w:val="0"/>
          <w:marRight w:val="0"/>
          <w:marTop w:val="0"/>
          <w:marBottom w:val="0"/>
          <w:divBdr>
            <w:top w:val="none" w:sz="0" w:space="0" w:color="auto"/>
            <w:left w:val="none" w:sz="0" w:space="0" w:color="auto"/>
            <w:bottom w:val="none" w:sz="0" w:space="0" w:color="auto"/>
            <w:right w:val="none" w:sz="0" w:space="0" w:color="auto"/>
          </w:divBdr>
          <w:divsChild>
            <w:div w:id="1667517481">
              <w:marLeft w:val="0"/>
              <w:marRight w:val="0"/>
              <w:marTop w:val="0"/>
              <w:marBottom w:val="0"/>
              <w:divBdr>
                <w:top w:val="none" w:sz="0" w:space="0" w:color="auto"/>
                <w:left w:val="none" w:sz="0" w:space="0" w:color="auto"/>
                <w:bottom w:val="none" w:sz="0" w:space="0" w:color="auto"/>
                <w:right w:val="none" w:sz="0" w:space="0" w:color="auto"/>
              </w:divBdr>
              <w:divsChild>
                <w:div w:id="135953983">
                  <w:marLeft w:val="0"/>
                  <w:marRight w:val="0"/>
                  <w:marTop w:val="0"/>
                  <w:marBottom w:val="0"/>
                  <w:divBdr>
                    <w:top w:val="none" w:sz="0" w:space="0" w:color="auto"/>
                    <w:left w:val="none" w:sz="0" w:space="0" w:color="auto"/>
                    <w:bottom w:val="none" w:sz="0" w:space="0" w:color="auto"/>
                    <w:right w:val="none" w:sz="0" w:space="0" w:color="auto"/>
                  </w:divBdr>
                  <w:divsChild>
                    <w:div w:id="186722193">
                      <w:marLeft w:val="0"/>
                      <w:marRight w:val="3900"/>
                      <w:marTop w:val="0"/>
                      <w:marBottom w:val="0"/>
                      <w:divBdr>
                        <w:top w:val="none" w:sz="0" w:space="0" w:color="auto"/>
                        <w:left w:val="none" w:sz="0" w:space="0" w:color="auto"/>
                        <w:bottom w:val="none" w:sz="0" w:space="0" w:color="auto"/>
                        <w:right w:val="none" w:sz="0" w:space="0" w:color="auto"/>
                      </w:divBdr>
                      <w:divsChild>
                        <w:div w:id="510877529">
                          <w:marLeft w:val="0"/>
                          <w:marRight w:val="0"/>
                          <w:marTop w:val="0"/>
                          <w:marBottom w:val="0"/>
                          <w:divBdr>
                            <w:top w:val="none" w:sz="0" w:space="0" w:color="auto"/>
                            <w:left w:val="none" w:sz="0" w:space="0" w:color="auto"/>
                            <w:bottom w:val="none" w:sz="0" w:space="0" w:color="auto"/>
                            <w:right w:val="none" w:sz="0" w:space="0" w:color="auto"/>
                          </w:divBdr>
                          <w:divsChild>
                            <w:div w:id="1173036482">
                              <w:marLeft w:val="0"/>
                              <w:marRight w:val="0"/>
                              <w:marTop w:val="0"/>
                              <w:marBottom w:val="0"/>
                              <w:divBdr>
                                <w:top w:val="none" w:sz="0" w:space="0" w:color="auto"/>
                                <w:left w:val="none" w:sz="0" w:space="0" w:color="auto"/>
                                <w:bottom w:val="none" w:sz="0" w:space="0" w:color="auto"/>
                                <w:right w:val="none" w:sz="0" w:space="0" w:color="auto"/>
                              </w:divBdr>
                            </w:div>
                            <w:div w:id="598874475">
                              <w:marLeft w:val="0"/>
                              <w:marRight w:val="0"/>
                              <w:marTop w:val="0"/>
                              <w:marBottom w:val="0"/>
                              <w:divBdr>
                                <w:top w:val="none" w:sz="0" w:space="0" w:color="auto"/>
                                <w:left w:val="none" w:sz="0" w:space="0" w:color="auto"/>
                                <w:bottom w:val="none" w:sz="0" w:space="0" w:color="auto"/>
                                <w:right w:val="none" w:sz="0" w:space="0" w:color="auto"/>
                              </w:divBdr>
                            </w:div>
                          </w:divsChild>
                        </w:div>
                        <w:div w:id="1615019569">
                          <w:marLeft w:val="0"/>
                          <w:marRight w:val="0"/>
                          <w:marTop w:val="0"/>
                          <w:marBottom w:val="0"/>
                          <w:divBdr>
                            <w:top w:val="none" w:sz="0" w:space="0" w:color="auto"/>
                            <w:left w:val="none" w:sz="0" w:space="0" w:color="auto"/>
                            <w:bottom w:val="none" w:sz="0" w:space="0" w:color="auto"/>
                            <w:right w:val="none" w:sz="0" w:space="0" w:color="auto"/>
                          </w:divBdr>
                          <w:divsChild>
                            <w:div w:id="1794903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3292409">
      <w:bodyDiv w:val="1"/>
      <w:marLeft w:val="75"/>
      <w:marRight w:val="75"/>
      <w:marTop w:val="75"/>
      <w:marBottom w:val="75"/>
      <w:divBdr>
        <w:top w:val="none" w:sz="0" w:space="0" w:color="auto"/>
        <w:left w:val="none" w:sz="0" w:space="0" w:color="auto"/>
        <w:bottom w:val="none" w:sz="0" w:space="0" w:color="auto"/>
        <w:right w:val="none" w:sz="0" w:space="0" w:color="auto"/>
      </w:divBdr>
      <w:divsChild>
        <w:div w:id="1433361525">
          <w:marLeft w:val="0"/>
          <w:marRight w:val="0"/>
          <w:marTop w:val="0"/>
          <w:marBottom w:val="0"/>
          <w:divBdr>
            <w:top w:val="none" w:sz="0" w:space="0" w:color="auto"/>
            <w:left w:val="none" w:sz="0" w:space="0" w:color="auto"/>
            <w:bottom w:val="none" w:sz="0" w:space="0" w:color="auto"/>
            <w:right w:val="none" w:sz="0" w:space="0" w:color="auto"/>
          </w:divBdr>
          <w:divsChild>
            <w:div w:id="131991308">
              <w:marLeft w:val="0"/>
              <w:marRight w:val="0"/>
              <w:marTop w:val="0"/>
              <w:marBottom w:val="0"/>
              <w:divBdr>
                <w:top w:val="none" w:sz="0" w:space="0" w:color="auto"/>
                <w:left w:val="none" w:sz="0" w:space="0" w:color="auto"/>
                <w:bottom w:val="none" w:sz="0" w:space="0" w:color="auto"/>
                <w:right w:val="none" w:sz="0" w:space="0" w:color="auto"/>
              </w:divBdr>
              <w:divsChild>
                <w:div w:id="1691294809">
                  <w:marLeft w:val="0"/>
                  <w:marRight w:val="0"/>
                  <w:marTop w:val="0"/>
                  <w:marBottom w:val="0"/>
                  <w:divBdr>
                    <w:top w:val="none" w:sz="0" w:space="0" w:color="auto"/>
                    <w:left w:val="none" w:sz="0" w:space="0" w:color="auto"/>
                    <w:bottom w:val="none" w:sz="0" w:space="0" w:color="auto"/>
                    <w:right w:val="none" w:sz="0" w:space="0" w:color="auto"/>
                  </w:divBdr>
                  <w:divsChild>
                    <w:div w:id="283855973">
                      <w:marLeft w:val="0"/>
                      <w:marRight w:val="3900"/>
                      <w:marTop w:val="0"/>
                      <w:marBottom w:val="0"/>
                      <w:divBdr>
                        <w:top w:val="none" w:sz="0" w:space="0" w:color="auto"/>
                        <w:left w:val="none" w:sz="0" w:space="0" w:color="auto"/>
                        <w:bottom w:val="none" w:sz="0" w:space="0" w:color="auto"/>
                        <w:right w:val="none" w:sz="0" w:space="0" w:color="auto"/>
                      </w:divBdr>
                      <w:divsChild>
                        <w:div w:id="1206484550">
                          <w:marLeft w:val="0"/>
                          <w:marRight w:val="0"/>
                          <w:marTop w:val="0"/>
                          <w:marBottom w:val="0"/>
                          <w:divBdr>
                            <w:top w:val="none" w:sz="0" w:space="0" w:color="auto"/>
                            <w:left w:val="none" w:sz="0" w:space="0" w:color="auto"/>
                            <w:bottom w:val="none" w:sz="0" w:space="0" w:color="auto"/>
                            <w:right w:val="none" w:sz="0" w:space="0" w:color="auto"/>
                          </w:divBdr>
                          <w:divsChild>
                            <w:div w:id="1534463714">
                              <w:marLeft w:val="0"/>
                              <w:marRight w:val="0"/>
                              <w:marTop w:val="0"/>
                              <w:marBottom w:val="0"/>
                              <w:divBdr>
                                <w:top w:val="none" w:sz="0" w:space="0" w:color="auto"/>
                                <w:left w:val="none" w:sz="0" w:space="0" w:color="auto"/>
                                <w:bottom w:val="none" w:sz="0" w:space="0" w:color="auto"/>
                                <w:right w:val="none" w:sz="0" w:space="0" w:color="auto"/>
                              </w:divBdr>
                            </w:div>
                            <w:div w:id="2120492283">
                              <w:marLeft w:val="0"/>
                              <w:marRight w:val="0"/>
                              <w:marTop w:val="0"/>
                              <w:marBottom w:val="0"/>
                              <w:divBdr>
                                <w:top w:val="none" w:sz="0" w:space="0" w:color="auto"/>
                                <w:left w:val="none" w:sz="0" w:space="0" w:color="auto"/>
                                <w:bottom w:val="none" w:sz="0" w:space="0" w:color="auto"/>
                                <w:right w:val="none" w:sz="0" w:space="0" w:color="auto"/>
                              </w:divBdr>
                            </w:div>
                          </w:divsChild>
                        </w:div>
                        <w:div w:id="1694184669">
                          <w:marLeft w:val="0"/>
                          <w:marRight w:val="0"/>
                          <w:marTop w:val="0"/>
                          <w:marBottom w:val="0"/>
                          <w:divBdr>
                            <w:top w:val="none" w:sz="0" w:space="0" w:color="auto"/>
                            <w:left w:val="none" w:sz="0" w:space="0" w:color="auto"/>
                            <w:bottom w:val="none" w:sz="0" w:space="0" w:color="auto"/>
                            <w:right w:val="none" w:sz="0" w:space="0" w:color="auto"/>
                          </w:divBdr>
                          <w:divsChild>
                            <w:div w:id="173893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695040">
      <w:bodyDiv w:val="1"/>
      <w:marLeft w:val="75"/>
      <w:marRight w:val="75"/>
      <w:marTop w:val="75"/>
      <w:marBottom w:val="75"/>
      <w:divBdr>
        <w:top w:val="none" w:sz="0" w:space="0" w:color="auto"/>
        <w:left w:val="none" w:sz="0" w:space="0" w:color="auto"/>
        <w:bottom w:val="none" w:sz="0" w:space="0" w:color="auto"/>
        <w:right w:val="none" w:sz="0" w:space="0" w:color="auto"/>
      </w:divBdr>
      <w:divsChild>
        <w:div w:id="552816609">
          <w:marLeft w:val="0"/>
          <w:marRight w:val="0"/>
          <w:marTop w:val="0"/>
          <w:marBottom w:val="0"/>
          <w:divBdr>
            <w:top w:val="none" w:sz="0" w:space="0" w:color="auto"/>
            <w:left w:val="none" w:sz="0" w:space="0" w:color="auto"/>
            <w:bottom w:val="none" w:sz="0" w:space="0" w:color="auto"/>
            <w:right w:val="none" w:sz="0" w:space="0" w:color="auto"/>
          </w:divBdr>
          <w:divsChild>
            <w:div w:id="205990766">
              <w:marLeft w:val="0"/>
              <w:marRight w:val="0"/>
              <w:marTop w:val="0"/>
              <w:marBottom w:val="0"/>
              <w:divBdr>
                <w:top w:val="none" w:sz="0" w:space="0" w:color="auto"/>
                <w:left w:val="none" w:sz="0" w:space="0" w:color="auto"/>
                <w:bottom w:val="none" w:sz="0" w:space="0" w:color="auto"/>
                <w:right w:val="none" w:sz="0" w:space="0" w:color="auto"/>
              </w:divBdr>
              <w:divsChild>
                <w:div w:id="2071226222">
                  <w:marLeft w:val="0"/>
                  <w:marRight w:val="0"/>
                  <w:marTop w:val="0"/>
                  <w:marBottom w:val="0"/>
                  <w:divBdr>
                    <w:top w:val="none" w:sz="0" w:space="0" w:color="auto"/>
                    <w:left w:val="none" w:sz="0" w:space="0" w:color="auto"/>
                    <w:bottom w:val="none" w:sz="0" w:space="0" w:color="auto"/>
                    <w:right w:val="none" w:sz="0" w:space="0" w:color="auto"/>
                  </w:divBdr>
                  <w:divsChild>
                    <w:div w:id="1159034521">
                      <w:marLeft w:val="0"/>
                      <w:marRight w:val="3900"/>
                      <w:marTop w:val="0"/>
                      <w:marBottom w:val="0"/>
                      <w:divBdr>
                        <w:top w:val="none" w:sz="0" w:space="0" w:color="auto"/>
                        <w:left w:val="none" w:sz="0" w:space="0" w:color="auto"/>
                        <w:bottom w:val="none" w:sz="0" w:space="0" w:color="auto"/>
                        <w:right w:val="none" w:sz="0" w:space="0" w:color="auto"/>
                      </w:divBdr>
                      <w:divsChild>
                        <w:div w:id="2024433600">
                          <w:marLeft w:val="0"/>
                          <w:marRight w:val="0"/>
                          <w:marTop w:val="0"/>
                          <w:marBottom w:val="0"/>
                          <w:divBdr>
                            <w:top w:val="none" w:sz="0" w:space="0" w:color="auto"/>
                            <w:left w:val="none" w:sz="0" w:space="0" w:color="auto"/>
                            <w:bottom w:val="none" w:sz="0" w:space="0" w:color="auto"/>
                            <w:right w:val="none" w:sz="0" w:space="0" w:color="auto"/>
                          </w:divBdr>
                          <w:divsChild>
                            <w:div w:id="1891190236">
                              <w:marLeft w:val="0"/>
                              <w:marRight w:val="0"/>
                              <w:marTop w:val="0"/>
                              <w:marBottom w:val="0"/>
                              <w:divBdr>
                                <w:top w:val="none" w:sz="0" w:space="0" w:color="auto"/>
                                <w:left w:val="none" w:sz="0" w:space="0" w:color="auto"/>
                                <w:bottom w:val="none" w:sz="0" w:space="0" w:color="auto"/>
                                <w:right w:val="none" w:sz="0" w:space="0" w:color="auto"/>
                              </w:divBdr>
                            </w:div>
                            <w:div w:id="835266736">
                              <w:marLeft w:val="0"/>
                              <w:marRight w:val="0"/>
                              <w:marTop w:val="0"/>
                              <w:marBottom w:val="0"/>
                              <w:divBdr>
                                <w:top w:val="none" w:sz="0" w:space="0" w:color="auto"/>
                                <w:left w:val="none" w:sz="0" w:space="0" w:color="auto"/>
                                <w:bottom w:val="none" w:sz="0" w:space="0" w:color="auto"/>
                                <w:right w:val="none" w:sz="0" w:space="0" w:color="auto"/>
                              </w:divBdr>
                            </w:div>
                          </w:divsChild>
                        </w:div>
                        <w:div w:id="830289976">
                          <w:marLeft w:val="0"/>
                          <w:marRight w:val="0"/>
                          <w:marTop w:val="0"/>
                          <w:marBottom w:val="0"/>
                          <w:divBdr>
                            <w:top w:val="none" w:sz="0" w:space="0" w:color="auto"/>
                            <w:left w:val="none" w:sz="0" w:space="0" w:color="auto"/>
                            <w:bottom w:val="none" w:sz="0" w:space="0" w:color="auto"/>
                            <w:right w:val="none" w:sz="0" w:space="0" w:color="auto"/>
                          </w:divBdr>
                          <w:divsChild>
                            <w:div w:id="144329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4232127">
      <w:bodyDiv w:val="1"/>
      <w:marLeft w:val="75"/>
      <w:marRight w:val="75"/>
      <w:marTop w:val="75"/>
      <w:marBottom w:val="75"/>
      <w:divBdr>
        <w:top w:val="none" w:sz="0" w:space="0" w:color="auto"/>
        <w:left w:val="none" w:sz="0" w:space="0" w:color="auto"/>
        <w:bottom w:val="none" w:sz="0" w:space="0" w:color="auto"/>
        <w:right w:val="none" w:sz="0" w:space="0" w:color="auto"/>
      </w:divBdr>
      <w:divsChild>
        <w:div w:id="880747229">
          <w:marLeft w:val="0"/>
          <w:marRight w:val="0"/>
          <w:marTop w:val="0"/>
          <w:marBottom w:val="0"/>
          <w:divBdr>
            <w:top w:val="none" w:sz="0" w:space="0" w:color="auto"/>
            <w:left w:val="none" w:sz="0" w:space="0" w:color="auto"/>
            <w:bottom w:val="none" w:sz="0" w:space="0" w:color="auto"/>
            <w:right w:val="none" w:sz="0" w:space="0" w:color="auto"/>
          </w:divBdr>
          <w:divsChild>
            <w:div w:id="1977222212">
              <w:marLeft w:val="0"/>
              <w:marRight w:val="0"/>
              <w:marTop w:val="0"/>
              <w:marBottom w:val="0"/>
              <w:divBdr>
                <w:top w:val="none" w:sz="0" w:space="0" w:color="auto"/>
                <w:left w:val="none" w:sz="0" w:space="0" w:color="auto"/>
                <w:bottom w:val="none" w:sz="0" w:space="0" w:color="auto"/>
                <w:right w:val="none" w:sz="0" w:space="0" w:color="auto"/>
              </w:divBdr>
              <w:divsChild>
                <w:div w:id="1492523887">
                  <w:marLeft w:val="0"/>
                  <w:marRight w:val="0"/>
                  <w:marTop w:val="0"/>
                  <w:marBottom w:val="0"/>
                  <w:divBdr>
                    <w:top w:val="none" w:sz="0" w:space="0" w:color="auto"/>
                    <w:left w:val="none" w:sz="0" w:space="0" w:color="auto"/>
                    <w:bottom w:val="none" w:sz="0" w:space="0" w:color="auto"/>
                    <w:right w:val="none" w:sz="0" w:space="0" w:color="auto"/>
                  </w:divBdr>
                  <w:divsChild>
                    <w:div w:id="492524726">
                      <w:marLeft w:val="0"/>
                      <w:marRight w:val="3900"/>
                      <w:marTop w:val="0"/>
                      <w:marBottom w:val="0"/>
                      <w:divBdr>
                        <w:top w:val="none" w:sz="0" w:space="0" w:color="auto"/>
                        <w:left w:val="none" w:sz="0" w:space="0" w:color="auto"/>
                        <w:bottom w:val="none" w:sz="0" w:space="0" w:color="auto"/>
                        <w:right w:val="none" w:sz="0" w:space="0" w:color="auto"/>
                      </w:divBdr>
                      <w:divsChild>
                        <w:div w:id="691960428">
                          <w:marLeft w:val="0"/>
                          <w:marRight w:val="0"/>
                          <w:marTop w:val="0"/>
                          <w:marBottom w:val="0"/>
                          <w:divBdr>
                            <w:top w:val="none" w:sz="0" w:space="0" w:color="auto"/>
                            <w:left w:val="none" w:sz="0" w:space="0" w:color="auto"/>
                            <w:bottom w:val="none" w:sz="0" w:space="0" w:color="auto"/>
                            <w:right w:val="none" w:sz="0" w:space="0" w:color="auto"/>
                          </w:divBdr>
                          <w:divsChild>
                            <w:div w:id="859395643">
                              <w:marLeft w:val="0"/>
                              <w:marRight w:val="0"/>
                              <w:marTop w:val="0"/>
                              <w:marBottom w:val="0"/>
                              <w:divBdr>
                                <w:top w:val="none" w:sz="0" w:space="0" w:color="auto"/>
                                <w:left w:val="none" w:sz="0" w:space="0" w:color="auto"/>
                                <w:bottom w:val="none" w:sz="0" w:space="0" w:color="auto"/>
                                <w:right w:val="none" w:sz="0" w:space="0" w:color="auto"/>
                              </w:divBdr>
                            </w:div>
                            <w:div w:id="617224875">
                              <w:marLeft w:val="0"/>
                              <w:marRight w:val="0"/>
                              <w:marTop w:val="0"/>
                              <w:marBottom w:val="0"/>
                              <w:divBdr>
                                <w:top w:val="none" w:sz="0" w:space="0" w:color="auto"/>
                                <w:left w:val="none" w:sz="0" w:space="0" w:color="auto"/>
                                <w:bottom w:val="none" w:sz="0" w:space="0" w:color="auto"/>
                                <w:right w:val="none" w:sz="0" w:space="0" w:color="auto"/>
                              </w:divBdr>
                            </w:div>
                          </w:divsChild>
                        </w:div>
                        <w:div w:id="2029404512">
                          <w:marLeft w:val="0"/>
                          <w:marRight w:val="0"/>
                          <w:marTop w:val="0"/>
                          <w:marBottom w:val="0"/>
                          <w:divBdr>
                            <w:top w:val="none" w:sz="0" w:space="0" w:color="auto"/>
                            <w:left w:val="none" w:sz="0" w:space="0" w:color="auto"/>
                            <w:bottom w:val="none" w:sz="0" w:space="0" w:color="auto"/>
                            <w:right w:val="none" w:sz="0" w:space="0" w:color="auto"/>
                          </w:divBdr>
                          <w:divsChild>
                            <w:div w:id="107716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1680799">
      <w:bodyDiv w:val="1"/>
      <w:marLeft w:val="75"/>
      <w:marRight w:val="75"/>
      <w:marTop w:val="75"/>
      <w:marBottom w:val="75"/>
      <w:divBdr>
        <w:top w:val="none" w:sz="0" w:space="0" w:color="auto"/>
        <w:left w:val="none" w:sz="0" w:space="0" w:color="auto"/>
        <w:bottom w:val="none" w:sz="0" w:space="0" w:color="auto"/>
        <w:right w:val="none" w:sz="0" w:space="0" w:color="auto"/>
      </w:divBdr>
      <w:divsChild>
        <w:div w:id="1069234841">
          <w:marLeft w:val="0"/>
          <w:marRight w:val="0"/>
          <w:marTop w:val="0"/>
          <w:marBottom w:val="0"/>
          <w:divBdr>
            <w:top w:val="none" w:sz="0" w:space="0" w:color="auto"/>
            <w:left w:val="none" w:sz="0" w:space="0" w:color="auto"/>
            <w:bottom w:val="none" w:sz="0" w:space="0" w:color="auto"/>
            <w:right w:val="none" w:sz="0" w:space="0" w:color="auto"/>
          </w:divBdr>
          <w:divsChild>
            <w:div w:id="1656758726">
              <w:marLeft w:val="0"/>
              <w:marRight w:val="0"/>
              <w:marTop w:val="0"/>
              <w:marBottom w:val="0"/>
              <w:divBdr>
                <w:top w:val="none" w:sz="0" w:space="0" w:color="auto"/>
                <w:left w:val="none" w:sz="0" w:space="0" w:color="auto"/>
                <w:bottom w:val="none" w:sz="0" w:space="0" w:color="auto"/>
                <w:right w:val="none" w:sz="0" w:space="0" w:color="auto"/>
              </w:divBdr>
              <w:divsChild>
                <w:div w:id="1510949848">
                  <w:marLeft w:val="0"/>
                  <w:marRight w:val="0"/>
                  <w:marTop w:val="0"/>
                  <w:marBottom w:val="0"/>
                  <w:divBdr>
                    <w:top w:val="none" w:sz="0" w:space="0" w:color="auto"/>
                    <w:left w:val="none" w:sz="0" w:space="0" w:color="auto"/>
                    <w:bottom w:val="none" w:sz="0" w:space="0" w:color="auto"/>
                    <w:right w:val="none" w:sz="0" w:space="0" w:color="auto"/>
                  </w:divBdr>
                  <w:divsChild>
                    <w:div w:id="803885544">
                      <w:marLeft w:val="0"/>
                      <w:marRight w:val="3900"/>
                      <w:marTop w:val="0"/>
                      <w:marBottom w:val="0"/>
                      <w:divBdr>
                        <w:top w:val="none" w:sz="0" w:space="0" w:color="auto"/>
                        <w:left w:val="none" w:sz="0" w:space="0" w:color="auto"/>
                        <w:bottom w:val="none" w:sz="0" w:space="0" w:color="auto"/>
                        <w:right w:val="none" w:sz="0" w:space="0" w:color="auto"/>
                      </w:divBdr>
                      <w:divsChild>
                        <w:div w:id="48190308">
                          <w:marLeft w:val="0"/>
                          <w:marRight w:val="0"/>
                          <w:marTop w:val="0"/>
                          <w:marBottom w:val="0"/>
                          <w:divBdr>
                            <w:top w:val="none" w:sz="0" w:space="0" w:color="auto"/>
                            <w:left w:val="none" w:sz="0" w:space="0" w:color="auto"/>
                            <w:bottom w:val="none" w:sz="0" w:space="0" w:color="auto"/>
                            <w:right w:val="none" w:sz="0" w:space="0" w:color="auto"/>
                          </w:divBdr>
                          <w:divsChild>
                            <w:div w:id="1317488985">
                              <w:marLeft w:val="0"/>
                              <w:marRight w:val="0"/>
                              <w:marTop w:val="0"/>
                              <w:marBottom w:val="0"/>
                              <w:divBdr>
                                <w:top w:val="none" w:sz="0" w:space="0" w:color="auto"/>
                                <w:left w:val="none" w:sz="0" w:space="0" w:color="auto"/>
                                <w:bottom w:val="none" w:sz="0" w:space="0" w:color="auto"/>
                                <w:right w:val="none" w:sz="0" w:space="0" w:color="auto"/>
                              </w:divBdr>
                            </w:div>
                            <w:div w:id="1834368825">
                              <w:marLeft w:val="0"/>
                              <w:marRight w:val="0"/>
                              <w:marTop w:val="0"/>
                              <w:marBottom w:val="0"/>
                              <w:divBdr>
                                <w:top w:val="none" w:sz="0" w:space="0" w:color="auto"/>
                                <w:left w:val="none" w:sz="0" w:space="0" w:color="auto"/>
                                <w:bottom w:val="none" w:sz="0" w:space="0" w:color="auto"/>
                                <w:right w:val="none" w:sz="0" w:space="0" w:color="auto"/>
                              </w:divBdr>
                            </w:div>
                          </w:divsChild>
                        </w:div>
                        <w:div w:id="29115214">
                          <w:marLeft w:val="0"/>
                          <w:marRight w:val="0"/>
                          <w:marTop w:val="0"/>
                          <w:marBottom w:val="0"/>
                          <w:divBdr>
                            <w:top w:val="none" w:sz="0" w:space="0" w:color="auto"/>
                            <w:left w:val="none" w:sz="0" w:space="0" w:color="auto"/>
                            <w:bottom w:val="none" w:sz="0" w:space="0" w:color="auto"/>
                            <w:right w:val="none" w:sz="0" w:space="0" w:color="auto"/>
                          </w:divBdr>
                          <w:divsChild>
                            <w:div w:id="10903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873086">
      <w:bodyDiv w:val="1"/>
      <w:marLeft w:val="0"/>
      <w:marRight w:val="0"/>
      <w:marTop w:val="0"/>
      <w:marBottom w:val="0"/>
      <w:divBdr>
        <w:top w:val="none" w:sz="0" w:space="0" w:color="auto"/>
        <w:left w:val="none" w:sz="0" w:space="0" w:color="auto"/>
        <w:bottom w:val="none" w:sz="0" w:space="0" w:color="auto"/>
        <w:right w:val="none" w:sz="0" w:space="0" w:color="auto"/>
      </w:divBdr>
      <w:divsChild>
        <w:div w:id="183323284">
          <w:marLeft w:val="0"/>
          <w:marRight w:val="0"/>
          <w:marTop w:val="0"/>
          <w:marBottom w:val="0"/>
          <w:divBdr>
            <w:top w:val="none" w:sz="0" w:space="0" w:color="auto"/>
            <w:left w:val="none" w:sz="0" w:space="0" w:color="auto"/>
            <w:bottom w:val="none" w:sz="0" w:space="0" w:color="auto"/>
            <w:right w:val="none" w:sz="0" w:space="0" w:color="auto"/>
          </w:divBdr>
          <w:divsChild>
            <w:div w:id="1713531311">
              <w:marLeft w:val="0"/>
              <w:marRight w:val="0"/>
              <w:marTop w:val="0"/>
              <w:marBottom w:val="0"/>
              <w:divBdr>
                <w:top w:val="none" w:sz="0" w:space="0" w:color="auto"/>
                <w:left w:val="none" w:sz="0" w:space="0" w:color="auto"/>
                <w:bottom w:val="none" w:sz="0" w:space="0" w:color="auto"/>
                <w:right w:val="none" w:sz="0" w:space="0" w:color="auto"/>
              </w:divBdr>
              <w:divsChild>
                <w:div w:id="1533616496">
                  <w:marLeft w:val="0"/>
                  <w:marRight w:val="0"/>
                  <w:marTop w:val="0"/>
                  <w:marBottom w:val="0"/>
                  <w:divBdr>
                    <w:top w:val="single" w:sz="6" w:space="0" w:color="BFCCD5"/>
                    <w:left w:val="none" w:sz="0" w:space="0" w:color="auto"/>
                    <w:bottom w:val="none" w:sz="0" w:space="0" w:color="auto"/>
                    <w:right w:val="none" w:sz="0" w:space="0" w:color="auto"/>
                  </w:divBdr>
                  <w:divsChild>
                    <w:div w:id="736561865">
                      <w:marLeft w:val="300"/>
                      <w:marRight w:val="300"/>
                      <w:marTop w:val="0"/>
                      <w:marBottom w:val="0"/>
                      <w:divBdr>
                        <w:top w:val="none" w:sz="0" w:space="0" w:color="auto"/>
                        <w:left w:val="none" w:sz="0" w:space="0" w:color="auto"/>
                        <w:bottom w:val="none" w:sz="0" w:space="0" w:color="auto"/>
                        <w:right w:val="none" w:sz="0" w:space="0" w:color="auto"/>
                      </w:divBdr>
                      <w:divsChild>
                        <w:div w:id="21948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512198">
      <w:bodyDiv w:val="1"/>
      <w:marLeft w:val="75"/>
      <w:marRight w:val="75"/>
      <w:marTop w:val="75"/>
      <w:marBottom w:val="75"/>
      <w:divBdr>
        <w:top w:val="none" w:sz="0" w:space="0" w:color="auto"/>
        <w:left w:val="none" w:sz="0" w:space="0" w:color="auto"/>
        <w:bottom w:val="none" w:sz="0" w:space="0" w:color="auto"/>
        <w:right w:val="none" w:sz="0" w:space="0" w:color="auto"/>
      </w:divBdr>
      <w:divsChild>
        <w:div w:id="567811155">
          <w:marLeft w:val="0"/>
          <w:marRight w:val="0"/>
          <w:marTop w:val="0"/>
          <w:marBottom w:val="0"/>
          <w:divBdr>
            <w:top w:val="none" w:sz="0" w:space="0" w:color="auto"/>
            <w:left w:val="none" w:sz="0" w:space="0" w:color="auto"/>
            <w:bottom w:val="none" w:sz="0" w:space="0" w:color="auto"/>
            <w:right w:val="none" w:sz="0" w:space="0" w:color="auto"/>
          </w:divBdr>
          <w:divsChild>
            <w:div w:id="448282763">
              <w:marLeft w:val="0"/>
              <w:marRight w:val="0"/>
              <w:marTop w:val="0"/>
              <w:marBottom w:val="0"/>
              <w:divBdr>
                <w:top w:val="none" w:sz="0" w:space="0" w:color="auto"/>
                <w:left w:val="none" w:sz="0" w:space="0" w:color="auto"/>
                <w:bottom w:val="none" w:sz="0" w:space="0" w:color="auto"/>
                <w:right w:val="none" w:sz="0" w:space="0" w:color="auto"/>
              </w:divBdr>
              <w:divsChild>
                <w:div w:id="1998801953">
                  <w:marLeft w:val="0"/>
                  <w:marRight w:val="0"/>
                  <w:marTop w:val="0"/>
                  <w:marBottom w:val="0"/>
                  <w:divBdr>
                    <w:top w:val="none" w:sz="0" w:space="0" w:color="auto"/>
                    <w:left w:val="none" w:sz="0" w:space="0" w:color="auto"/>
                    <w:bottom w:val="none" w:sz="0" w:space="0" w:color="auto"/>
                    <w:right w:val="none" w:sz="0" w:space="0" w:color="auto"/>
                  </w:divBdr>
                  <w:divsChild>
                    <w:div w:id="708064730">
                      <w:marLeft w:val="0"/>
                      <w:marRight w:val="3900"/>
                      <w:marTop w:val="0"/>
                      <w:marBottom w:val="0"/>
                      <w:divBdr>
                        <w:top w:val="none" w:sz="0" w:space="0" w:color="auto"/>
                        <w:left w:val="none" w:sz="0" w:space="0" w:color="auto"/>
                        <w:bottom w:val="none" w:sz="0" w:space="0" w:color="auto"/>
                        <w:right w:val="none" w:sz="0" w:space="0" w:color="auto"/>
                      </w:divBdr>
                      <w:divsChild>
                        <w:div w:id="691610349">
                          <w:marLeft w:val="0"/>
                          <w:marRight w:val="0"/>
                          <w:marTop w:val="0"/>
                          <w:marBottom w:val="0"/>
                          <w:divBdr>
                            <w:top w:val="none" w:sz="0" w:space="0" w:color="auto"/>
                            <w:left w:val="none" w:sz="0" w:space="0" w:color="auto"/>
                            <w:bottom w:val="none" w:sz="0" w:space="0" w:color="auto"/>
                            <w:right w:val="none" w:sz="0" w:space="0" w:color="auto"/>
                          </w:divBdr>
                          <w:divsChild>
                            <w:div w:id="1314456681">
                              <w:marLeft w:val="0"/>
                              <w:marRight w:val="0"/>
                              <w:marTop w:val="0"/>
                              <w:marBottom w:val="0"/>
                              <w:divBdr>
                                <w:top w:val="none" w:sz="0" w:space="0" w:color="auto"/>
                                <w:left w:val="none" w:sz="0" w:space="0" w:color="auto"/>
                                <w:bottom w:val="none" w:sz="0" w:space="0" w:color="auto"/>
                                <w:right w:val="none" w:sz="0" w:space="0" w:color="auto"/>
                              </w:divBdr>
                            </w:div>
                            <w:div w:id="651255165">
                              <w:marLeft w:val="0"/>
                              <w:marRight w:val="0"/>
                              <w:marTop w:val="0"/>
                              <w:marBottom w:val="0"/>
                              <w:divBdr>
                                <w:top w:val="none" w:sz="0" w:space="0" w:color="auto"/>
                                <w:left w:val="none" w:sz="0" w:space="0" w:color="auto"/>
                                <w:bottom w:val="none" w:sz="0" w:space="0" w:color="auto"/>
                                <w:right w:val="none" w:sz="0" w:space="0" w:color="auto"/>
                              </w:divBdr>
                            </w:div>
                          </w:divsChild>
                        </w:div>
                        <w:div w:id="1442994540">
                          <w:marLeft w:val="0"/>
                          <w:marRight w:val="0"/>
                          <w:marTop w:val="0"/>
                          <w:marBottom w:val="0"/>
                          <w:divBdr>
                            <w:top w:val="none" w:sz="0" w:space="0" w:color="auto"/>
                            <w:left w:val="none" w:sz="0" w:space="0" w:color="auto"/>
                            <w:bottom w:val="none" w:sz="0" w:space="0" w:color="auto"/>
                            <w:right w:val="none" w:sz="0" w:space="0" w:color="auto"/>
                          </w:divBdr>
                          <w:divsChild>
                            <w:div w:id="204100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6985644">
      <w:bodyDiv w:val="1"/>
      <w:marLeft w:val="75"/>
      <w:marRight w:val="75"/>
      <w:marTop w:val="75"/>
      <w:marBottom w:val="75"/>
      <w:divBdr>
        <w:top w:val="none" w:sz="0" w:space="0" w:color="auto"/>
        <w:left w:val="none" w:sz="0" w:space="0" w:color="auto"/>
        <w:bottom w:val="none" w:sz="0" w:space="0" w:color="auto"/>
        <w:right w:val="none" w:sz="0" w:space="0" w:color="auto"/>
      </w:divBdr>
      <w:divsChild>
        <w:div w:id="1915626186">
          <w:marLeft w:val="0"/>
          <w:marRight w:val="0"/>
          <w:marTop w:val="0"/>
          <w:marBottom w:val="0"/>
          <w:divBdr>
            <w:top w:val="none" w:sz="0" w:space="0" w:color="auto"/>
            <w:left w:val="none" w:sz="0" w:space="0" w:color="auto"/>
            <w:bottom w:val="none" w:sz="0" w:space="0" w:color="auto"/>
            <w:right w:val="none" w:sz="0" w:space="0" w:color="auto"/>
          </w:divBdr>
          <w:divsChild>
            <w:div w:id="1961453311">
              <w:marLeft w:val="0"/>
              <w:marRight w:val="0"/>
              <w:marTop w:val="0"/>
              <w:marBottom w:val="0"/>
              <w:divBdr>
                <w:top w:val="none" w:sz="0" w:space="0" w:color="auto"/>
                <w:left w:val="none" w:sz="0" w:space="0" w:color="auto"/>
                <w:bottom w:val="none" w:sz="0" w:space="0" w:color="auto"/>
                <w:right w:val="none" w:sz="0" w:space="0" w:color="auto"/>
              </w:divBdr>
              <w:divsChild>
                <w:div w:id="1735472882">
                  <w:marLeft w:val="0"/>
                  <w:marRight w:val="0"/>
                  <w:marTop w:val="0"/>
                  <w:marBottom w:val="0"/>
                  <w:divBdr>
                    <w:top w:val="none" w:sz="0" w:space="0" w:color="auto"/>
                    <w:left w:val="none" w:sz="0" w:space="0" w:color="auto"/>
                    <w:bottom w:val="none" w:sz="0" w:space="0" w:color="auto"/>
                    <w:right w:val="none" w:sz="0" w:space="0" w:color="auto"/>
                  </w:divBdr>
                  <w:divsChild>
                    <w:div w:id="669020494">
                      <w:marLeft w:val="0"/>
                      <w:marRight w:val="3900"/>
                      <w:marTop w:val="0"/>
                      <w:marBottom w:val="0"/>
                      <w:divBdr>
                        <w:top w:val="none" w:sz="0" w:space="0" w:color="auto"/>
                        <w:left w:val="none" w:sz="0" w:space="0" w:color="auto"/>
                        <w:bottom w:val="none" w:sz="0" w:space="0" w:color="auto"/>
                        <w:right w:val="none" w:sz="0" w:space="0" w:color="auto"/>
                      </w:divBdr>
                      <w:divsChild>
                        <w:div w:id="422799399">
                          <w:marLeft w:val="0"/>
                          <w:marRight w:val="0"/>
                          <w:marTop w:val="0"/>
                          <w:marBottom w:val="0"/>
                          <w:divBdr>
                            <w:top w:val="none" w:sz="0" w:space="0" w:color="auto"/>
                            <w:left w:val="none" w:sz="0" w:space="0" w:color="auto"/>
                            <w:bottom w:val="none" w:sz="0" w:space="0" w:color="auto"/>
                            <w:right w:val="none" w:sz="0" w:space="0" w:color="auto"/>
                          </w:divBdr>
                          <w:divsChild>
                            <w:div w:id="1503008831">
                              <w:marLeft w:val="0"/>
                              <w:marRight w:val="0"/>
                              <w:marTop w:val="0"/>
                              <w:marBottom w:val="0"/>
                              <w:divBdr>
                                <w:top w:val="none" w:sz="0" w:space="0" w:color="auto"/>
                                <w:left w:val="none" w:sz="0" w:space="0" w:color="auto"/>
                                <w:bottom w:val="none" w:sz="0" w:space="0" w:color="auto"/>
                                <w:right w:val="none" w:sz="0" w:space="0" w:color="auto"/>
                              </w:divBdr>
                            </w:div>
                            <w:div w:id="813059048">
                              <w:marLeft w:val="0"/>
                              <w:marRight w:val="0"/>
                              <w:marTop w:val="0"/>
                              <w:marBottom w:val="0"/>
                              <w:divBdr>
                                <w:top w:val="none" w:sz="0" w:space="0" w:color="auto"/>
                                <w:left w:val="none" w:sz="0" w:space="0" w:color="auto"/>
                                <w:bottom w:val="none" w:sz="0" w:space="0" w:color="auto"/>
                                <w:right w:val="none" w:sz="0" w:space="0" w:color="auto"/>
                              </w:divBdr>
                            </w:div>
                          </w:divsChild>
                        </w:div>
                        <w:div w:id="1889105719">
                          <w:marLeft w:val="0"/>
                          <w:marRight w:val="0"/>
                          <w:marTop w:val="0"/>
                          <w:marBottom w:val="0"/>
                          <w:divBdr>
                            <w:top w:val="none" w:sz="0" w:space="0" w:color="auto"/>
                            <w:left w:val="none" w:sz="0" w:space="0" w:color="auto"/>
                            <w:bottom w:val="none" w:sz="0" w:space="0" w:color="auto"/>
                            <w:right w:val="none" w:sz="0" w:space="0" w:color="auto"/>
                          </w:divBdr>
                          <w:divsChild>
                            <w:div w:id="143755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0367248">
      <w:bodyDiv w:val="1"/>
      <w:marLeft w:val="75"/>
      <w:marRight w:val="75"/>
      <w:marTop w:val="75"/>
      <w:marBottom w:val="75"/>
      <w:divBdr>
        <w:top w:val="none" w:sz="0" w:space="0" w:color="auto"/>
        <w:left w:val="none" w:sz="0" w:space="0" w:color="auto"/>
        <w:bottom w:val="none" w:sz="0" w:space="0" w:color="auto"/>
        <w:right w:val="none" w:sz="0" w:space="0" w:color="auto"/>
      </w:divBdr>
      <w:divsChild>
        <w:div w:id="1418139527">
          <w:marLeft w:val="0"/>
          <w:marRight w:val="0"/>
          <w:marTop w:val="0"/>
          <w:marBottom w:val="0"/>
          <w:divBdr>
            <w:top w:val="none" w:sz="0" w:space="0" w:color="auto"/>
            <w:left w:val="none" w:sz="0" w:space="0" w:color="auto"/>
            <w:bottom w:val="none" w:sz="0" w:space="0" w:color="auto"/>
            <w:right w:val="none" w:sz="0" w:space="0" w:color="auto"/>
          </w:divBdr>
          <w:divsChild>
            <w:div w:id="1864585564">
              <w:marLeft w:val="0"/>
              <w:marRight w:val="0"/>
              <w:marTop w:val="0"/>
              <w:marBottom w:val="0"/>
              <w:divBdr>
                <w:top w:val="none" w:sz="0" w:space="0" w:color="auto"/>
                <w:left w:val="none" w:sz="0" w:space="0" w:color="auto"/>
                <w:bottom w:val="none" w:sz="0" w:space="0" w:color="auto"/>
                <w:right w:val="none" w:sz="0" w:space="0" w:color="auto"/>
              </w:divBdr>
              <w:divsChild>
                <w:div w:id="958879516">
                  <w:marLeft w:val="0"/>
                  <w:marRight w:val="0"/>
                  <w:marTop w:val="0"/>
                  <w:marBottom w:val="0"/>
                  <w:divBdr>
                    <w:top w:val="none" w:sz="0" w:space="0" w:color="auto"/>
                    <w:left w:val="none" w:sz="0" w:space="0" w:color="auto"/>
                    <w:bottom w:val="none" w:sz="0" w:space="0" w:color="auto"/>
                    <w:right w:val="none" w:sz="0" w:space="0" w:color="auto"/>
                  </w:divBdr>
                  <w:divsChild>
                    <w:div w:id="475296584">
                      <w:marLeft w:val="0"/>
                      <w:marRight w:val="3900"/>
                      <w:marTop w:val="0"/>
                      <w:marBottom w:val="0"/>
                      <w:divBdr>
                        <w:top w:val="none" w:sz="0" w:space="0" w:color="auto"/>
                        <w:left w:val="none" w:sz="0" w:space="0" w:color="auto"/>
                        <w:bottom w:val="none" w:sz="0" w:space="0" w:color="auto"/>
                        <w:right w:val="none" w:sz="0" w:space="0" w:color="auto"/>
                      </w:divBdr>
                      <w:divsChild>
                        <w:div w:id="1559129464">
                          <w:marLeft w:val="0"/>
                          <w:marRight w:val="0"/>
                          <w:marTop w:val="0"/>
                          <w:marBottom w:val="0"/>
                          <w:divBdr>
                            <w:top w:val="none" w:sz="0" w:space="0" w:color="auto"/>
                            <w:left w:val="none" w:sz="0" w:space="0" w:color="auto"/>
                            <w:bottom w:val="none" w:sz="0" w:space="0" w:color="auto"/>
                            <w:right w:val="none" w:sz="0" w:space="0" w:color="auto"/>
                          </w:divBdr>
                          <w:divsChild>
                            <w:div w:id="1337999831">
                              <w:marLeft w:val="0"/>
                              <w:marRight w:val="0"/>
                              <w:marTop w:val="0"/>
                              <w:marBottom w:val="0"/>
                              <w:divBdr>
                                <w:top w:val="none" w:sz="0" w:space="0" w:color="auto"/>
                                <w:left w:val="none" w:sz="0" w:space="0" w:color="auto"/>
                                <w:bottom w:val="none" w:sz="0" w:space="0" w:color="auto"/>
                                <w:right w:val="none" w:sz="0" w:space="0" w:color="auto"/>
                              </w:divBdr>
                            </w:div>
                            <w:div w:id="1795517009">
                              <w:marLeft w:val="0"/>
                              <w:marRight w:val="0"/>
                              <w:marTop w:val="0"/>
                              <w:marBottom w:val="0"/>
                              <w:divBdr>
                                <w:top w:val="none" w:sz="0" w:space="0" w:color="auto"/>
                                <w:left w:val="none" w:sz="0" w:space="0" w:color="auto"/>
                                <w:bottom w:val="none" w:sz="0" w:space="0" w:color="auto"/>
                                <w:right w:val="none" w:sz="0" w:space="0" w:color="auto"/>
                              </w:divBdr>
                            </w:div>
                          </w:divsChild>
                        </w:div>
                        <w:div w:id="1486895239">
                          <w:marLeft w:val="0"/>
                          <w:marRight w:val="0"/>
                          <w:marTop w:val="0"/>
                          <w:marBottom w:val="0"/>
                          <w:divBdr>
                            <w:top w:val="none" w:sz="0" w:space="0" w:color="auto"/>
                            <w:left w:val="none" w:sz="0" w:space="0" w:color="auto"/>
                            <w:bottom w:val="none" w:sz="0" w:space="0" w:color="auto"/>
                            <w:right w:val="none" w:sz="0" w:space="0" w:color="auto"/>
                          </w:divBdr>
                          <w:divsChild>
                            <w:div w:id="80925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923244">
      <w:bodyDiv w:val="1"/>
      <w:marLeft w:val="75"/>
      <w:marRight w:val="75"/>
      <w:marTop w:val="75"/>
      <w:marBottom w:val="75"/>
      <w:divBdr>
        <w:top w:val="none" w:sz="0" w:space="0" w:color="auto"/>
        <w:left w:val="none" w:sz="0" w:space="0" w:color="auto"/>
        <w:bottom w:val="none" w:sz="0" w:space="0" w:color="auto"/>
        <w:right w:val="none" w:sz="0" w:space="0" w:color="auto"/>
      </w:divBdr>
      <w:divsChild>
        <w:div w:id="658116350">
          <w:marLeft w:val="0"/>
          <w:marRight w:val="0"/>
          <w:marTop w:val="0"/>
          <w:marBottom w:val="0"/>
          <w:divBdr>
            <w:top w:val="none" w:sz="0" w:space="0" w:color="auto"/>
            <w:left w:val="none" w:sz="0" w:space="0" w:color="auto"/>
            <w:bottom w:val="none" w:sz="0" w:space="0" w:color="auto"/>
            <w:right w:val="none" w:sz="0" w:space="0" w:color="auto"/>
          </w:divBdr>
          <w:divsChild>
            <w:div w:id="511458786">
              <w:marLeft w:val="0"/>
              <w:marRight w:val="0"/>
              <w:marTop w:val="0"/>
              <w:marBottom w:val="0"/>
              <w:divBdr>
                <w:top w:val="none" w:sz="0" w:space="0" w:color="auto"/>
                <w:left w:val="none" w:sz="0" w:space="0" w:color="auto"/>
                <w:bottom w:val="none" w:sz="0" w:space="0" w:color="auto"/>
                <w:right w:val="none" w:sz="0" w:space="0" w:color="auto"/>
              </w:divBdr>
              <w:divsChild>
                <w:div w:id="488406199">
                  <w:marLeft w:val="0"/>
                  <w:marRight w:val="0"/>
                  <w:marTop w:val="0"/>
                  <w:marBottom w:val="0"/>
                  <w:divBdr>
                    <w:top w:val="none" w:sz="0" w:space="0" w:color="auto"/>
                    <w:left w:val="none" w:sz="0" w:space="0" w:color="auto"/>
                    <w:bottom w:val="none" w:sz="0" w:space="0" w:color="auto"/>
                    <w:right w:val="none" w:sz="0" w:space="0" w:color="auto"/>
                  </w:divBdr>
                  <w:divsChild>
                    <w:div w:id="797187682">
                      <w:marLeft w:val="0"/>
                      <w:marRight w:val="3900"/>
                      <w:marTop w:val="0"/>
                      <w:marBottom w:val="0"/>
                      <w:divBdr>
                        <w:top w:val="none" w:sz="0" w:space="0" w:color="auto"/>
                        <w:left w:val="none" w:sz="0" w:space="0" w:color="auto"/>
                        <w:bottom w:val="none" w:sz="0" w:space="0" w:color="auto"/>
                        <w:right w:val="none" w:sz="0" w:space="0" w:color="auto"/>
                      </w:divBdr>
                      <w:divsChild>
                        <w:div w:id="1374161267">
                          <w:marLeft w:val="0"/>
                          <w:marRight w:val="0"/>
                          <w:marTop w:val="0"/>
                          <w:marBottom w:val="0"/>
                          <w:divBdr>
                            <w:top w:val="none" w:sz="0" w:space="0" w:color="auto"/>
                            <w:left w:val="none" w:sz="0" w:space="0" w:color="auto"/>
                            <w:bottom w:val="none" w:sz="0" w:space="0" w:color="auto"/>
                            <w:right w:val="none" w:sz="0" w:space="0" w:color="auto"/>
                          </w:divBdr>
                          <w:divsChild>
                            <w:div w:id="1968583699">
                              <w:marLeft w:val="0"/>
                              <w:marRight w:val="0"/>
                              <w:marTop w:val="0"/>
                              <w:marBottom w:val="0"/>
                              <w:divBdr>
                                <w:top w:val="none" w:sz="0" w:space="0" w:color="auto"/>
                                <w:left w:val="none" w:sz="0" w:space="0" w:color="auto"/>
                                <w:bottom w:val="none" w:sz="0" w:space="0" w:color="auto"/>
                                <w:right w:val="none" w:sz="0" w:space="0" w:color="auto"/>
                              </w:divBdr>
                            </w:div>
                            <w:div w:id="1376201319">
                              <w:marLeft w:val="0"/>
                              <w:marRight w:val="0"/>
                              <w:marTop w:val="0"/>
                              <w:marBottom w:val="0"/>
                              <w:divBdr>
                                <w:top w:val="none" w:sz="0" w:space="0" w:color="auto"/>
                                <w:left w:val="none" w:sz="0" w:space="0" w:color="auto"/>
                                <w:bottom w:val="none" w:sz="0" w:space="0" w:color="auto"/>
                                <w:right w:val="none" w:sz="0" w:space="0" w:color="auto"/>
                              </w:divBdr>
                            </w:div>
                          </w:divsChild>
                        </w:div>
                        <w:div w:id="1886603380">
                          <w:marLeft w:val="0"/>
                          <w:marRight w:val="0"/>
                          <w:marTop w:val="0"/>
                          <w:marBottom w:val="0"/>
                          <w:divBdr>
                            <w:top w:val="none" w:sz="0" w:space="0" w:color="auto"/>
                            <w:left w:val="none" w:sz="0" w:space="0" w:color="auto"/>
                            <w:bottom w:val="none" w:sz="0" w:space="0" w:color="auto"/>
                            <w:right w:val="none" w:sz="0" w:space="0" w:color="auto"/>
                          </w:divBdr>
                          <w:divsChild>
                            <w:div w:id="32381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139635">
      <w:bodyDiv w:val="1"/>
      <w:marLeft w:val="75"/>
      <w:marRight w:val="75"/>
      <w:marTop w:val="75"/>
      <w:marBottom w:val="75"/>
      <w:divBdr>
        <w:top w:val="none" w:sz="0" w:space="0" w:color="auto"/>
        <w:left w:val="none" w:sz="0" w:space="0" w:color="auto"/>
        <w:bottom w:val="none" w:sz="0" w:space="0" w:color="auto"/>
        <w:right w:val="none" w:sz="0" w:space="0" w:color="auto"/>
      </w:divBdr>
      <w:divsChild>
        <w:div w:id="994455680">
          <w:marLeft w:val="0"/>
          <w:marRight w:val="0"/>
          <w:marTop w:val="0"/>
          <w:marBottom w:val="0"/>
          <w:divBdr>
            <w:top w:val="none" w:sz="0" w:space="0" w:color="auto"/>
            <w:left w:val="none" w:sz="0" w:space="0" w:color="auto"/>
            <w:bottom w:val="none" w:sz="0" w:space="0" w:color="auto"/>
            <w:right w:val="none" w:sz="0" w:space="0" w:color="auto"/>
          </w:divBdr>
          <w:divsChild>
            <w:div w:id="1040403029">
              <w:marLeft w:val="0"/>
              <w:marRight w:val="0"/>
              <w:marTop w:val="0"/>
              <w:marBottom w:val="0"/>
              <w:divBdr>
                <w:top w:val="none" w:sz="0" w:space="0" w:color="auto"/>
                <w:left w:val="none" w:sz="0" w:space="0" w:color="auto"/>
                <w:bottom w:val="none" w:sz="0" w:space="0" w:color="auto"/>
                <w:right w:val="none" w:sz="0" w:space="0" w:color="auto"/>
              </w:divBdr>
              <w:divsChild>
                <w:div w:id="824055457">
                  <w:marLeft w:val="0"/>
                  <w:marRight w:val="0"/>
                  <w:marTop w:val="0"/>
                  <w:marBottom w:val="0"/>
                  <w:divBdr>
                    <w:top w:val="none" w:sz="0" w:space="0" w:color="auto"/>
                    <w:left w:val="none" w:sz="0" w:space="0" w:color="auto"/>
                    <w:bottom w:val="none" w:sz="0" w:space="0" w:color="auto"/>
                    <w:right w:val="none" w:sz="0" w:space="0" w:color="auto"/>
                  </w:divBdr>
                  <w:divsChild>
                    <w:div w:id="1095400962">
                      <w:marLeft w:val="0"/>
                      <w:marRight w:val="3900"/>
                      <w:marTop w:val="0"/>
                      <w:marBottom w:val="0"/>
                      <w:divBdr>
                        <w:top w:val="none" w:sz="0" w:space="0" w:color="auto"/>
                        <w:left w:val="none" w:sz="0" w:space="0" w:color="auto"/>
                        <w:bottom w:val="none" w:sz="0" w:space="0" w:color="auto"/>
                        <w:right w:val="none" w:sz="0" w:space="0" w:color="auto"/>
                      </w:divBdr>
                      <w:divsChild>
                        <w:div w:id="1096025173">
                          <w:marLeft w:val="0"/>
                          <w:marRight w:val="0"/>
                          <w:marTop w:val="0"/>
                          <w:marBottom w:val="0"/>
                          <w:divBdr>
                            <w:top w:val="none" w:sz="0" w:space="0" w:color="auto"/>
                            <w:left w:val="none" w:sz="0" w:space="0" w:color="auto"/>
                            <w:bottom w:val="none" w:sz="0" w:space="0" w:color="auto"/>
                            <w:right w:val="none" w:sz="0" w:space="0" w:color="auto"/>
                          </w:divBdr>
                          <w:divsChild>
                            <w:div w:id="1428622060">
                              <w:marLeft w:val="0"/>
                              <w:marRight w:val="0"/>
                              <w:marTop w:val="0"/>
                              <w:marBottom w:val="0"/>
                              <w:divBdr>
                                <w:top w:val="none" w:sz="0" w:space="0" w:color="auto"/>
                                <w:left w:val="none" w:sz="0" w:space="0" w:color="auto"/>
                                <w:bottom w:val="none" w:sz="0" w:space="0" w:color="auto"/>
                                <w:right w:val="none" w:sz="0" w:space="0" w:color="auto"/>
                              </w:divBdr>
                            </w:div>
                            <w:div w:id="347365141">
                              <w:marLeft w:val="0"/>
                              <w:marRight w:val="0"/>
                              <w:marTop w:val="0"/>
                              <w:marBottom w:val="0"/>
                              <w:divBdr>
                                <w:top w:val="none" w:sz="0" w:space="0" w:color="auto"/>
                                <w:left w:val="none" w:sz="0" w:space="0" w:color="auto"/>
                                <w:bottom w:val="none" w:sz="0" w:space="0" w:color="auto"/>
                                <w:right w:val="none" w:sz="0" w:space="0" w:color="auto"/>
                              </w:divBdr>
                            </w:div>
                          </w:divsChild>
                        </w:div>
                        <w:div w:id="1401059605">
                          <w:marLeft w:val="0"/>
                          <w:marRight w:val="0"/>
                          <w:marTop w:val="0"/>
                          <w:marBottom w:val="0"/>
                          <w:divBdr>
                            <w:top w:val="none" w:sz="0" w:space="0" w:color="auto"/>
                            <w:left w:val="none" w:sz="0" w:space="0" w:color="auto"/>
                            <w:bottom w:val="none" w:sz="0" w:space="0" w:color="auto"/>
                            <w:right w:val="none" w:sz="0" w:space="0" w:color="auto"/>
                          </w:divBdr>
                          <w:divsChild>
                            <w:div w:id="78677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702589">
      <w:bodyDiv w:val="1"/>
      <w:marLeft w:val="75"/>
      <w:marRight w:val="75"/>
      <w:marTop w:val="75"/>
      <w:marBottom w:val="75"/>
      <w:divBdr>
        <w:top w:val="none" w:sz="0" w:space="0" w:color="auto"/>
        <w:left w:val="none" w:sz="0" w:space="0" w:color="auto"/>
        <w:bottom w:val="none" w:sz="0" w:space="0" w:color="auto"/>
        <w:right w:val="none" w:sz="0" w:space="0" w:color="auto"/>
      </w:divBdr>
      <w:divsChild>
        <w:div w:id="1923172865">
          <w:marLeft w:val="0"/>
          <w:marRight w:val="0"/>
          <w:marTop w:val="0"/>
          <w:marBottom w:val="0"/>
          <w:divBdr>
            <w:top w:val="none" w:sz="0" w:space="0" w:color="auto"/>
            <w:left w:val="none" w:sz="0" w:space="0" w:color="auto"/>
            <w:bottom w:val="none" w:sz="0" w:space="0" w:color="auto"/>
            <w:right w:val="none" w:sz="0" w:space="0" w:color="auto"/>
          </w:divBdr>
          <w:divsChild>
            <w:div w:id="498621336">
              <w:marLeft w:val="0"/>
              <w:marRight w:val="0"/>
              <w:marTop w:val="0"/>
              <w:marBottom w:val="0"/>
              <w:divBdr>
                <w:top w:val="none" w:sz="0" w:space="0" w:color="auto"/>
                <w:left w:val="none" w:sz="0" w:space="0" w:color="auto"/>
                <w:bottom w:val="none" w:sz="0" w:space="0" w:color="auto"/>
                <w:right w:val="none" w:sz="0" w:space="0" w:color="auto"/>
              </w:divBdr>
              <w:divsChild>
                <w:div w:id="1960337459">
                  <w:marLeft w:val="0"/>
                  <w:marRight w:val="0"/>
                  <w:marTop w:val="0"/>
                  <w:marBottom w:val="0"/>
                  <w:divBdr>
                    <w:top w:val="none" w:sz="0" w:space="0" w:color="auto"/>
                    <w:left w:val="none" w:sz="0" w:space="0" w:color="auto"/>
                    <w:bottom w:val="none" w:sz="0" w:space="0" w:color="auto"/>
                    <w:right w:val="none" w:sz="0" w:space="0" w:color="auto"/>
                  </w:divBdr>
                  <w:divsChild>
                    <w:div w:id="1634100014">
                      <w:marLeft w:val="0"/>
                      <w:marRight w:val="3900"/>
                      <w:marTop w:val="0"/>
                      <w:marBottom w:val="0"/>
                      <w:divBdr>
                        <w:top w:val="none" w:sz="0" w:space="0" w:color="auto"/>
                        <w:left w:val="none" w:sz="0" w:space="0" w:color="auto"/>
                        <w:bottom w:val="none" w:sz="0" w:space="0" w:color="auto"/>
                        <w:right w:val="none" w:sz="0" w:space="0" w:color="auto"/>
                      </w:divBdr>
                      <w:divsChild>
                        <w:div w:id="755976929">
                          <w:marLeft w:val="0"/>
                          <w:marRight w:val="0"/>
                          <w:marTop w:val="0"/>
                          <w:marBottom w:val="0"/>
                          <w:divBdr>
                            <w:top w:val="none" w:sz="0" w:space="0" w:color="auto"/>
                            <w:left w:val="none" w:sz="0" w:space="0" w:color="auto"/>
                            <w:bottom w:val="none" w:sz="0" w:space="0" w:color="auto"/>
                            <w:right w:val="none" w:sz="0" w:space="0" w:color="auto"/>
                          </w:divBdr>
                          <w:divsChild>
                            <w:div w:id="643312032">
                              <w:marLeft w:val="0"/>
                              <w:marRight w:val="0"/>
                              <w:marTop w:val="0"/>
                              <w:marBottom w:val="0"/>
                              <w:divBdr>
                                <w:top w:val="none" w:sz="0" w:space="0" w:color="auto"/>
                                <w:left w:val="none" w:sz="0" w:space="0" w:color="auto"/>
                                <w:bottom w:val="none" w:sz="0" w:space="0" w:color="auto"/>
                                <w:right w:val="none" w:sz="0" w:space="0" w:color="auto"/>
                              </w:divBdr>
                            </w:div>
                            <w:div w:id="2082018300">
                              <w:marLeft w:val="0"/>
                              <w:marRight w:val="0"/>
                              <w:marTop w:val="0"/>
                              <w:marBottom w:val="0"/>
                              <w:divBdr>
                                <w:top w:val="none" w:sz="0" w:space="0" w:color="auto"/>
                                <w:left w:val="none" w:sz="0" w:space="0" w:color="auto"/>
                                <w:bottom w:val="none" w:sz="0" w:space="0" w:color="auto"/>
                                <w:right w:val="none" w:sz="0" w:space="0" w:color="auto"/>
                              </w:divBdr>
                            </w:div>
                          </w:divsChild>
                        </w:div>
                        <w:div w:id="866792688">
                          <w:marLeft w:val="0"/>
                          <w:marRight w:val="0"/>
                          <w:marTop w:val="0"/>
                          <w:marBottom w:val="0"/>
                          <w:divBdr>
                            <w:top w:val="none" w:sz="0" w:space="0" w:color="auto"/>
                            <w:left w:val="none" w:sz="0" w:space="0" w:color="auto"/>
                            <w:bottom w:val="none" w:sz="0" w:space="0" w:color="auto"/>
                            <w:right w:val="none" w:sz="0" w:space="0" w:color="auto"/>
                          </w:divBdr>
                          <w:divsChild>
                            <w:div w:id="73350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986519">
      <w:bodyDiv w:val="1"/>
      <w:marLeft w:val="75"/>
      <w:marRight w:val="75"/>
      <w:marTop w:val="75"/>
      <w:marBottom w:val="75"/>
      <w:divBdr>
        <w:top w:val="none" w:sz="0" w:space="0" w:color="auto"/>
        <w:left w:val="none" w:sz="0" w:space="0" w:color="auto"/>
        <w:bottom w:val="none" w:sz="0" w:space="0" w:color="auto"/>
        <w:right w:val="none" w:sz="0" w:space="0" w:color="auto"/>
      </w:divBdr>
      <w:divsChild>
        <w:div w:id="840201633">
          <w:marLeft w:val="0"/>
          <w:marRight w:val="0"/>
          <w:marTop w:val="0"/>
          <w:marBottom w:val="0"/>
          <w:divBdr>
            <w:top w:val="none" w:sz="0" w:space="0" w:color="auto"/>
            <w:left w:val="none" w:sz="0" w:space="0" w:color="auto"/>
            <w:bottom w:val="none" w:sz="0" w:space="0" w:color="auto"/>
            <w:right w:val="none" w:sz="0" w:space="0" w:color="auto"/>
          </w:divBdr>
          <w:divsChild>
            <w:div w:id="421296391">
              <w:marLeft w:val="0"/>
              <w:marRight w:val="0"/>
              <w:marTop w:val="0"/>
              <w:marBottom w:val="0"/>
              <w:divBdr>
                <w:top w:val="none" w:sz="0" w:space="0" w:color="auto"/>
                <w:left w:val="none" w:sz="0" w:space="0" w:color="auto"/>
                <w:bottom w:val="none" w:sz="0" w:space="0" w:color="auto"/>
                <w:right w:val="none" w:sz="0" w:space="0" w:color="auto"/>
              </w:divBdr>
              <w:divsChild>
                <w:div w:id="486173420">
                  <w:marLeft w:val="0"/>
                  <w:marRight w:val="0"/>
                  <w:marTop w:val="0"/>
                  <w:marBottom w:val="0"/>
                  <w:divBdr>
                    <w:top w:val="none" w:sz="0" w:space="0" w:color="auto"/>
                    <w:left w:val="none" w:sz="0" w:space="0" w:color="auto"/>
                    <w:bottom w:val="none" w:sz="0" w:space="0" w:color="auto"/>
                    <w:right w:val="none" w:sz="0" w:space="0" w:color="auto"/>
                  </w:divBdr>
                  <w:divsChild>
                    <w:div w:id="1575815833">
                      <w:marLeft w:val="0"/>
                      <w:marRight w:val="3900"/>
                      <w:marTop w:val="0"/>
                      <w:marBottom w:val="0"/>
                      <w:divBdr>
                        <w:top w:val="none" w:sz="0" w:space="0" w:color="auto"/>
                        <w:left w:val="none" w:sz="0" w:space="0" w:color="auto"/>
                        <w:bottom w:val="none" w:sz="0" w:space="0" w:color="auto"/>
                        <w:right w:val="none" w:sz="0" w:space="0" w:color="auto"/>
                      </w:divBdr>
                      <w:divsChild>
                        <w:div w:id="595330168">
                          <w:marLeft w:val="0"/>
                          <w:marRight w:val="0"/>
                          <w:marTop w:val="0"/>
                          <w:marBottom w:val="0"/>
                          <w:divBdr>
                            <w:top w:val="none" w:sz="0" w:space="0" w:color="auto"/>
                            <w:left w:val="none" w:sz="0" w:space="0" w:color="auto"/>
                            <w:bottom w:val="none" w:sz="0" w:space="0" w:color="auto"/>
                            <w:right w:val="none" w:sz="0" w:space="0" w:color="auto"/>
                          </w:divBdr>
                          <w:divsChild>
                            <w:div w:id="49035666">
                              <w:marLeft w:val="0"/>
                              <w:marRight w:val="0"/>
                              <w:marTop w:val="0"/>
                              <w:marBottom w:val="0"/>
                              <w:divBdr>
                                <w:top w:val="none" w:sz="0" w:space="0" w:color="auto"/>
                                <w:left w:val="none" w:sz="0" w:space="0" w:color="auto"/>
                                <w:bottom w:val="none" w:sz="0" w:space="0" w:color="auto"/>
                                <w:right w:val="none" w:sz="0" w:space="0" w:color="auto"/>
                              </w:divBdr>
                            </w:div>
                            <w:div w:id="986056925">
                              <w:marLeft w:val="0"/>
                              <w:marRight w:val="0"/>
                              <w:marTop w:val="0"/>
                              <w:marBottom w:val="0"/>
                              <w:divBdr>
                                <w:top w:val="none" w:sz="0" w:space="0" w:color="auto"/>
                                <w:left w:val="none" w:sz="0" w:space="0" w:color="auto"/>
                                <w:bottom w:val="none" w:sz="0" w:space="0" w:color="auto"/>
                                <w:right w:val="none" w:sz="0" w:space="0" w:color="auto"/>
                              </w:divBdr>
                            </w:div>
                          </w:divsChild>
                        </w:div>
                        <w:div w:id="224997258">
                          <w:marLeft w:val="0"/>
                          <w:marRight w:val="0"/>
                          <w:marTop w:val="0"/>
                          <w:marBottom w:val="0"/>
                          <w:divBdr>
                            <w:top w:val="none" w:sz="0" w:space="0" w:color="auto"/>
                            <w:left w:val="none" w:sz="0" w:space="0" w:color="auto"/>
                            <w:bottom w:val="none" w:sz="0" w:space="0" w:color="auto"/>
                            <w:right w:val="none" w:sz="0" w:space="0" w:color="auto"/>
                          </w:divBdr>
                          <w:divsChild>
                            <w:div w:id="175906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3524597">
      <w:bodyDiv w:val="1"/>
      <w:marLeft w:val="75"/>
      <w:marRight w:val="75"/>
      <w:marTop w:val="75"/>
      <w:marBottom w:val="75"/>
      <w:divBdr>
        <w:top w:val="none" w:sz="0" w:space="0" w:color="auto"/>
        <w:left w:val="none" w:sz="0" w:space="0" w:color="auto"/>
        <w:bottom w:val="none" w:sz="0" w:space="0" w:color="auto"/>
        <w:right w:val="none" w:sz="0" w:space="0" w:color="auto"/>
      </w:divBdr>
      <w:divsChild>
        <w:div w:id="1069769269">
          <w:marLeft w:val="0"/>
          <w:marRight w:val="0"/>
          <w:marTop w:val="0"/>
          <w:marBottom w:val="0"/>
          <w:divBdr>
            <w:top w:val="none" w:sz="0" w:space="0" w:color="auto"/>
            <w:left w:val="none" w:sz="0" w:space="0" w:color="auto"/>
            <w:bottom w:val="none" w:sz="0" w:space="0" w:color="auto"/>
            <w:right w:val="none" w:sz="0" w:space="0" w:color="auto"/>
          </w:divBdr>
          <w:divsChild>
            <w:div w:id="1378166094">
              <w:marLeft w:val="0"/>
              <w:marRight w:val="0"/>
              <w:marTop w:val="0"/>
              <w:marBottom w:val="0"/>
              <w:divBdr>
                <w:top w:val="none" w:sz="0" w:space="0" w:color="auto"/>
                <w:left w:val="none" w:sz="0" w:space="0" w:color="auto"/>
                <w:bottom w:val="none" w:sz="0" w:space="0" w:color="auto"/>
                <w:right w:val="none" w:sz="0" w:space="0" w:color="auto"/>
              </w:divBdr>
              <w:divsChild>
                <w:div w:id="440153567">
                  <w:marLeft w:val="0"/>
                  <w:marRight w:val="0"/>
                  <w:marTop w:val="0"/>
                  <w:marBottom w:val="0"/>
                  <w:divBdr>
                    <w:top w:val="none" w:sz="0" w:space="0" w:color="auto"/>
                    <w:left w:val="none" w:sz="0" w:space="0" w:color="auto"/>
                    <w:bottom w:val="none" w:sz="0" w:space="0" w:color="auto"/>
                    <w:right w:val="none" w:sz="0" w:space="0" w:color="auto"/>
                  </w:divBdr>
                  <w:divsChild>
                    <w:div w:id="2036492933">
                      <w:marLeft w:val="0"/>
                      <w:marRight w:val="3900"/>
                      <w:marTop w:val="0"/>
                      <w:marBottom w:val="0"/>
                      <w:divBdr>
                        <w:top w:val="none" w:sz="0" w:space="0" w:color="auto"/>
                        <w:left w:val="none" w:sz="0" w:space="0" w:color="auto"/>
                        <w:bottom w:val="none" w:sz="0" w:space="0" w:color="auto"/>
                        <w:right w:val="none" w:sz="0" w:space="0" w:color="auto"/>
                      </w:divBdr>
                      <w:divsChild>
                        <w:div w:id="1573202252">
                          <w:marLeft w:val="0"/>
                          <w:marRight w:val="0"/>
                          <w:marTop w:val="0"/>
                          <w:marBottom w:val="0"/>
                          <w:divBdr>
                            <w:top w:val="none" w:sz="0" w:space="0" w:color="auto"/>
                            <w:left w:val="none" w:sz="0" w:space="0" w:color="auto"/>
                            <w:bottom w:val="none" w:sz="0" w:space="0" w:color="auto"/>
                            <w:right w:val="none" w:sz="0" w:space="0" w:color="auto"/>
                          </w:divBdr>
                          <w:divsChild>
                            <w:div w:id="600457786">
                              <w:marLeft w:val="0"/>
                              <w:marRight w:val="0"/>
                              <w:marTop w:val="0"/>
                              <w:marBottom w:val="0"/>
                              <w:divBdr>
                                <w:top w:val="none" w:sz="0" w:space="0" w:color="auto"/>
                                <w:left w:val="none" w:sz="0" w:space="0" w:color="auto"/>
                                <w:bottom w:val="none" w:sz="0" w:space="0" w:color="auto"/>
                                <w:right w:val="none" w:sz="0" w:space="0" w:color="auto"/>
                              </w:divBdr>
                            </w:div>
                            <w:div w:id="1438020201">
                              <w:marLeft w:val="0"/>
                              <w:marRight w:val="0"/>
                              <w:marTop w:val="0"/>
                              <w:marBottom w:val="0"/>
                              <w:divBdr>
                                <w:top w:val="none" w:sz="0" w:space="0" w:color="auto"/>
                                <w:left w:val="none" w:sz="0" w:space="0" w:color="auto"/>
                                <w:bottom w:val="none" w:sz="0" w:space="0" w:color="auto"/>
                                <w:right w:val="none" w:sz="0" w:space="0" w:color="auto"/>
                              </w:divBdr>
                            </w:div>
                          </w:divsChild>
                        </w:div>
                        <w:div w:id="1594430485">
                          <w:marLeft w:val="0"/>
                          <w:marRight w:val="0"/>
                          <w:marTop w:val="0"/>
                          <w:marBottom w:val="0"/>
                          <w:divBdr>
                            <w:top w:val="none" w:sz="0" w:space="0" w:color="auto"/>
                            <w:left w:val="none" w:sz="0" w:space="0" w:color="auto"/>
                            <w:bottom w:val="none" w:sz="0" w:space="0" w:color="auto"/>
                            <w:right w:val="none" w:sz="0" w:space="0" w:color="auto"/>
                          </w:divBdr>
                          <w:divsChild>
                            <w:div w:id="140969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8280012">
      <w:bodyDiv w:val="1"/>
      <w:marLeft w:val="0"/>
      <w:marRight w:val="0"/>
      <w:marTop w:val="0"/>
      <w:marBottom w:val="0"/>
      <w:divBdr>
        <w:top w:val="none" w:sz="0" w:space="0" w:color="auto"/>
        <w:left w:val="none" w:sz="0" w:space="0" w:color="auto"/>
        <w:bottom w:val="none" w:sz="0" w:space="0" w:color="auto"/>
        <w:right w:val="none" w:sz="0" w:space="0" w:color="auto"/>
      </w:divBdr>
      <w:divsChild>
        <w:div w:id="1494026182">
          <w:marLeft w:val="0"/>
          <w:marRight w:val="0"/>
          <w:marTop w:val="0"/>
          <w:marBottom w:val="0"/>
          <w:divBdr>
            <w:top w:val="none" w:sz="0" w:space="0" w:color="auto"/>
            <w:left w:val="none" w:sz="0" w:space="0" w:color="auto"/>
            <w:bottom w:val="none" w:sz="0" w:space="0" w:color="auto"/>
            <w:right w:val="none" w:sz="0" w:space="0" w:color="auto"/>
          </w:divBdr>
          <w:divsChild>
            <w:div w:id="463887225">
              <w:marLeft w:val="0"/>
              <w:marRight w:val="0"/>
              <w:marTop w:val="0"/>
              <w:marBottom w:val="0"/>
              <w:divBdr>
                <w:top w:val="none" w:sz="0" w:space="0" w:color="auto"/>
                <w:left w:val="none" w:sz="0" w:space="0" w:color="auto"/>
                <w:bottom w:val="none" w:sz="0" w:space="0" w:color="auto"/>
                <w:right w:val="none" w:sz="0" w:space="0" w:color="auto"/>
              </w:divBdr>
              <w:divsChild>
                <w:div w:id="974682591">
                  <w:marLeft w:val="0"/>
                  <w:marRight w:val="0"/>
                  <w:marTop w:val="0"/>
                  <w:marBottom w:val="0"/>
                  <w:divBdr>
                    <w:top w:val="single" w:sz="6" w:space="0" w:color="BFCCD5"/>
                    <w:left w:val="none" w:sz="0" w:space="0" w:color="auto"/>
                    <w:bottom w:val="none" w:sz="0" w:space="0" w:color="auto"/>
                    <w:right w:val="none" w:sz="0" w:space="0" w:color="auto"/>
                  </w:divBdr>
                  <w:divsChild>
                    <w:div w:id="2032874498">
                      <w:marLeft w:val="300"/>
                      <w:marRight w:val="300"/>
                      <w:marTop w:val="0"/>
                      <w:marBottom w:val="0"/>
                      <w:divBdr>
                        <w:top w:val="none" w:sz="0" w:space="0" w:color="auto"/>
                        <w:left w:val="none" w:sz="0" w:space="0" w:color="auto"/>
                        <w:bottom w:val="none" w:sz="0" w:space="0" w:color="auto"/>
                        <w:right w:val="none" w:sz="0" w:space="0" w:color="auto"/>
                      </w:divBdr>
                      <w:divsChild>
                        <w:div w:id="214388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2956320">
      <w:bodyDiv w:val="1"/>
      <w:marLeft w:val="0"/>
      <w:marRight w:val="0"/>
      <w:marTop w:val="0"/>
      <w:marBottom w:val="0"/>
      <w:divBdr>
        <w:top w:val="none" w:sz="0" w:space="0" w:color="auto"/>
        <w:left w:val="none" w:sz="0" w:space="0" w:color="auto"/>
        <w:bottom w:val="none" w:sz="0" w:space="0" w:color="auto"/>
        <w:right w:val="none" w:sz="0" w:space="0" w:color="auto"/>
      </w:divBdr>
      <w:divsChild>
        <w:div w:id="434717079">
          <w:marLeft w:val="0"/>
          <w:marRight w:val="0"/>
          <w:marTop w:val="0"/>
          <w:marBottom w:val="0"/>
          <w:divBdr>
            <w:top w:val="none" w:sz="0" w:space="0" w:color="auto"/>
            <w:left w:val="none" w:sz="0" w:space="0" w:color="auto"/>
            <w:bottom w:val="none" w:sz="0" w:space="0" w:color="auto"/>
            <w:right w:val="none" w:sz="0" w:space="0" w:color="auto"/>
          </w:divBdr>
          <w:divsChild>
            <w:div w:id="1736784050">
              <w:marLeft w:val="0"/>
              <w:marRight w:val="0"/>
              <w:marTop w:val="0"/>
              <w:marBottom w:val="0"/>
              <w:divBdr>
                <w:top w:val="none" w:sz="0" w:space="0" w:color="auto"/>
                <w:left w:val="none" w:sz="0" w:space="0" w:color="auto"/>
                <w:bottom w:val="none" w:sz="0" w:space="0" w:color="auto"/>
                <w:right w:val="none" w:sz="0" w:space="0" w:color="auto"/>
              </w:divBdr>
              <w:divsChild>
                <w:div w:id="98910952">
                  <w:marLeft w:val="0"/>
                  <w:marRight w:val="0"/>
                  <w:marTop w:val="0"/>
                  <w:marBottom w:val="0"/>
                  <w:divBdr>
                    <w:top w:val="single" w:sz="6" w:space="0" w:color="BFCCD5"/>
                    <w:left w:val="none" w:sz="0" w:space="0" w:color="auto"/>
                    <w:bottom w:val="none" w:sz="0" w:space="0" w:color="auto"/>
                    <w:right w:val="none" w:sz="0" w:space="0" w:color="auto"/>
                  </w:divBdr>
                  <w:divsChild>
                    <w:div w:id="1479347334">
                      <w:marLeft w:val="300"/>
                      <w:marRight w:val="300"/>
                      <w:marTop w:val="0"/>
                      <w:marBottom w:val="0"/>
                      <w:divBdr>
                        <w:top w:val="none" w:sz="0" w:space="0" w:color="auto"/>
                        <w:left w:val="none" w:sz="0" w:space="0" w:color="auto"/>
                        <w:bottom w:val="none" w:sz="0" w:space="0" w:color="auto"/>
                        <w:right w:val="none" w:sz="0" w:space="0" w:color="auto"/>
                      </w:divBdr>
                      <w:divsChild>
                        <w:div w:id="106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4486470">
      <w:bodyDiv w:val="1"/>
      <w:marLeft w:val="75"/>
      <w:marRight w:val="75"/>
      <w:marTop w:val="75"/>
      <w:marBottom w:val="75"/>
      <w:divBdr>
        <w:top w:val="none" w:sz="0" w:space="0" w:color="auto"/>
        <w:left w:val="none" w:sz="0" w:space="0" w:color="auto"/>
        <w:bottom w:val="none" w:sz="0" w:space="0" w:color="auto"/>
        <w:right w:val="none" w:sz="0" w:space="0" w:color="auto"/>
      </w:divBdr>
      <w:divsChild>
        <w:div w:id="1668508718">
          <w:marLeft w:val="0"/>
          <w:marRight w:val="0"/>
          <w:marTop w:val="0"/>
          <w:marBottom w:val="0"/>
          <w:divBdr>
            <w:top w:val="none" w:sz="0" w:space="0" w:color="auto"/>
            <w:left w:val="none" w:sz="0" w:space="0" w:color="auto"/>
            <w:bottom w:val="none" w:sz="0" w:space="0" w:color="auto"/>
            <w:right w:val="none" w:sz="0" w:space="0" w:color="auto"/>
          </w:divBdr>
          <w:divsChild>
            <w:div w:id="655648935">
              <w:marLeft w:val="0"/>
              <w:marRight w:val="0"/>
              <w:marTop w:val="0"/>
              <w:marBottom w:val="0"/>
              <w:divBdr>
                <w:top w:val="none" w:sz="0" w:space="0" w:color="auto"/>
                <w:left w:val="none" w:sz="0" w:space="0" w:color="auto"/>
                <w:bottom w:val="none" w:sz="0" w:space="0" w:color="auto"/>
                <w:right w:val="none" w:sz="0" w:space="0" w:color="auto"/>
              </w:divBdr>
              <w:divsChild>
                <w:div w:id="1702970877">
                  <w:marLeft w:val="0"/>
                  <w:marRight w:val="0"/>
                  <w:marTop w:val="0"/>
                  <w:marBottom w:val="0"/>
                  <w:divBdr>
                    <w:top w:val="none" w:sz="0" w:space="0" w:color="auto"/>
                    <w:left w:val="none" w:sz="0" w:space="0" w:color="auto"/>
                    <w:bottom w:val="none" w:sz="0" w:space="0" w:color="auto"/>
                    <w:right w:val="none" w:sz="0" w:space="0" w:color="auto"/>
                  </w:divBdr>
                  <w:divsChild>
                    <w:div w:id="688334216">
                      <w:marLeft w:val="0"/>
                      <w:marRight w:val="3900"/>
                      <w:marTop w:val="0"/>
                      <w:marBottom w:val="0"/>
                      <w:divBdr>
                        <w:top w:val="none" w:sz="0" w:space="0" w:color="auto"/>
                        <w:left w:val="none" w:sz="0" w:space="0" w:color="auto"/>
                        <w:bottom w:val="none" w:sz="0" w:space="0" w:color="auto"/>
                        <w:right w:val="none" w:sz="0" w:space="0" w:color="auto"/>
                      </w:divBdr>
                      <w:divsChild>
                        <w:div w:id="858003605">
                          <w:marLeft w:val="0"/>
                          <w:marRight w:val="0"/>
                          <w:marTop w:val="0"/>
                          <w:marBottom w:val="0"/>
                          <w:divBdr>
                            <w:top w:val="none" w:sz="0" w:space="0" w:color="auto"/>
                            <w:left w:val="none" w:sz="0" w:space="0" w:color="auto"/>
                            <w:bottom w:val="none" w:sz="0" w:space="0" w:color="auto"/>
                            <w:right w:val="none" w:sz="0" w:space="0" w:color="auto"/>
                          </w:divBdr>
                          <w:divsChild>
                            <w:div w:id="744255462">
                              <w:marLeft w:val="0"/>
                              <w:marRight w:val="0"/>
                              <w:marTop w:val="0"/>
                              <w:marBottom w:val="0"/>
                              <w:divBdr>
                                <w:top w:val="none" w:sz="0" w:space="0" w:color="auto"/>
                                <w:left w:val="none" w:sz="0" w:space="0" w:color="auto"/>
                                <w:bottom w:val="none" w:sz="0" w:space="0" w:color="auto"/>
                                <w:right w:val="none" w:sz="0" w:space="0" w:color="auto"/>
                              </w:divBdr>
                            </w:div>
                            <w:div w:id="2132552228">
                              <w:marLeft w:val="0"/>
                              <w:marRight w:val="0"/>
                              <w:marTop w:val="0"/>
                              <w:marBottom w:val="0"/>
                              <w:divBdr>
                                <w:top w:val="none" w:sz="0" w:space="0" w:color="auto"/>
                                <w:left w:val="none" w:sz="0" w:space="0" w:color="auto"/>
                                <w:bottom w:val="none" w:sz="0" w:space="0" w:color="auto"/>
                                <w:right w:val="none" w:sz="0" w:space="0" w:color="auto"/>
                              </w:divBdr>
                            </w:div>
                          </w:divsChild>
                        </w:div>
                        <w:div w:id="1604025067">
                          <w:marLeft w:val="0"/>
                          <w:marRight w:val="0"/>
                          <w:marTop w:val="0"/>
                          <w:marBottom w:val="0"/>
                          <w:divBdr>
                            <w:top w:val="none" w:sz="0" w:space="0" w:color="auto"/>
                            <w:left w:val="none" w:sz="0" w:space="0" w:color="auto"/>
                            <w:bottom w:val="none" w:sz="0" w:space="0" w:color="auto"/>
                            <w:right w:val="none" w:sz="0" w:space="0" w:color="auto"/>
                          </w:divBdr>
                          <w:divsChild>
                            <w:div w:id="31734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5819569">
      <w:bodyDiv w:val="1"/>
      <w:marLeft w:val="75"/>
      <w:marRight w:val="75"/>
      <w:marTop w:val="75"/>
      <w:marBottom w:val="75"/>
      <w:divBdr>
        <w:top w:val="none" w:sz="0" w:space="0" w:color="auto"/>
        <w:left w:val="none" w:sz="0" w:space="0" w:color="auto"/>
        <w:bottom w:val="none" w:sz="0" w:space="0" w:color="auto"/>
        <w:right w:val="none" w:sz="0" w:space="0" w:color="auto"/>
      </w:divBdr>
      <w:divsChild>
        <w:div w:id="1042755416">
          <w:marLeft w:val="0"/>
          <w:marRight w:val="0"/>
          <w:marTop w:val="0"/>
          <w:marBottom w:val="0"/>
          <w:divBdr>
            <w:top w:val="none" w:sz="0" w:space="0" w:color="auto"/>
            <w:left w:val="none" w:sz="0" w:space="0" w:color="auto"/>
            <w:bottom w:val="none" w:sz="0" w:space="0" w:color="auto"/>
            <w:right w:val="none" w:sz="0" w:space="0" w:color="auto"/>
          </w:divBdr>
          <w:divsChild>
            <w:div w:id="1861310055">
              <w:marLeft w:val="0"/>
              <w:marRight w:val="0"/>
              <w:marTop w:val="0"/>
              <w:marBottom w:val="0"/>
              <w:divBdr>
                <w:top w:val="none" w:sz="0" w:space="0" w:color="auto"/>
                <w:left w:val="none" w:sz="0" w:space="0" w:color="auto"/>
                <w:bottom w:val="none" w:sz="0" w:space="0" w:color="auto"/>
                <w:right w:val="none" w:sz="0" w:space="0" w:color="auto"/>
              </w:divBdr>
              <w:divsChild>
                <w:div w:id="108009303">
                  <w:marLeft w:val="0"/>
                  <w:marRight w:val="0"/>
                  <w:marTop w:val="0"/>
                  <w:marBottom w:val="0"/>
                  <w:divBdr>
                    <w:top w:val="none" w:sz="0" w:space="0" w:color="auto"/>
                    <w:left w:val="none" w:sz="0" w:space="0" w:color="auto"/>
                    <w:bottom w:val="none" w:sz="0" w:space="0" w:color="auto"/>
                    <w:right w:val="none" w:sz="0" w:space="0" w:color="auto"/>
                  </w:divBdr>
                  <w:divsChild>
                    <w:div w:id="62796700">
                      <w:marLeft w:val="0"/>
                      <w:marRight w:val="3900"/>
                      <w:marTop w:val="0"/>
                      <w:marBottom w:val="0"/>
                      <w:divBdr>
                        <w:top w:val="none" w:sz="0" w:space="0" w:color="auto"/>
                        <w:left w:val="none" w:sz="0" w:space="0" w:color="auto"/>
                        <w:bottom w:val="none" w:sz="0" w:space="0" w:color="auto"/>
                        <w:right w:val="none" w:sz="0" w:space="0" w:color="auto"/>
                      </w:divBdr>
                      <w:divsChild>
                        <w:div w:id="354307225">
                          <w:marLeft w:val="0"/>
                          <w:marRight w:val="0"/>
                          <w:marTop w:val="0"/>
                          <w:marBottom w:val="0"/>
                          <w:divBdr>
                            <w:top w:val="none" w:sz="0" w:space="0" w:color="auto"/>
                            <w:left w:val="none" w:sz="0" w:space="0" w:color="auto"/>
                            <w:bottom w:val="none" w:sz="0" w:space="0" w:color="auto"/>
                            <w:right w:val="none" w:sz="0" w:space="0" w:color="auto"/>
                          </w:divBdr>
                          <w:divsChild>
                            <w:div w:id="367485552">
                              <w:marLeft w:val="0"/>
                              <w:marRight w:val="0"/>
                              <w:marTop w:val="0"/>
                              <w:marBottom w:val="0"/>
                              <w:divBdr>
                                <w:top w:val="none" w:sz="0" w:space="0" w:color="auto"/>
                                <w:left w:val="none" w:sz="0" w:space="0" w:color="auto"/>
                                <w:bottom w:val="none" w:sz="0" w:space="0" w:color="auto"/>
                                <w:right w:val="none" w:sz="0" w:space="0" w:color="auto"/>
                              </w:divBdr>
                            </w:div>
                            <w:div w:id="274531269">
                              <w:marLeft w:val="0"/>
                              <w:marRight w:val="0"/>
                              <w:marTop w:val="0"/>
                              <w:marBottom w:val="0"/>
                              <w:divBdr>
                                <w:top w:val="none" w:sz="0" w:space="0" w:color="auto"/>
                                <w:left w:val="none" w:sz="0" w:space="0" w:color="auto"/>
                                <w:bottom w:val="none" w:sz="0" w:space="0" w:color="auto"/>
                                <w:right w:val="none" w:sz="0" w:space="0" w:color="auto"/>
                              </w:divBdr>
                            </w:div>
                          </w:divsChild>
                        </w:div>
                        <w:div w:id="677316081">
                          <w:marLeft w:val="0"/>
                          <w:marRight w:val="0"/>
                          <w:marTop w:val="0"/>
                          <w:marBottom w:val="0"/>
                          <w:divBdr>
                            <w:top w:val="none" w:sz="0" w:space="0" w:color="auto"/>
                            <w:left w:val="none" w:sz="0" w:space="0" w:color="auto"/>
                            <w:bottom w:val="none" w:sz="0" w:space="0" w:color="auto"/>
                            <w:right w:val="none" w:sz="0" w:space="0" w:color="auto"/>
                          </w:divBdr>
                          <w:divsChild>
                            <w:div w:id="894195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139102">
      <w:bodyDiv w:val="1"/>
      <w:marLeft w:val="75"/>
      <w:marRight w:val="75"/>
      <w:marTop w:val="75"/>
      <w:marBottom w:val="75"/>
      <w:divBdr>
        <w:top w:val="none" w:sz="0" w:space="0" w:color="auto"/>
        <w:left w:val="none" w:sz="0" w:space="0" w:color="auto"/>
        <w:bottom w:val="none" w:sz="0" w:space="0" w:color="auto"/>
        <w:right w:val="none" w:sz="0" w:space="0" w:color="auto"/>
      </w:divBdr>
      <w:divsChild>
        <w:div w:id="1619483056">
          <w:marLeft w:val="0"/>
          <w:marRight w:val="0"/>
          <w:marTop w:val="0"/>
          <w:marBottom w:val="0"/>
          <w:divBdr>
            <w:top w:val="none" w:sz="0" w:space="0" w:color="auto"/>
            <w:left w:val="none" w:sz="0" w:space="0" w:color="auto"/>
            <w:bottom w:val="none" w:sz="0" w:space="0" w:color="auto"/>
            <w:right w:val="none" w:sz="0" w:space="0" w:color="auto"/>
          </w:divBdr>
          <w:divsChild>
            <w:div w:id="162475501">
              <w:marLeft w:val="0"/>
              <w:marRight w:val="0"/>
              <w:marTop w:val="0"/>
              <w:marBottom w:val="0"/>
              <w:divBdr>
                <w:top w:val="none" w:sz="0" w:space="0" w:color="auto"/>
                <w:left w:val="none" w:sz="0" w:space="0" w:color="auto"/>
                <w:bottom w:val="none" w:sz="0" w:space="0" w:color="auto"/>
                <w:right w:val="none" w:sz="0" w:space="0" w:color="auto"/>
              </w:divBdr>
              <w:divsChild>
                <w:div w:id="1790929717">
                  <w:marLeft w:val="0"/>
                  <w:marRight w:val="0"/>
                  <w:marTop w:val="0"/>
                  <w:marBottom w:val="0"/>
                  <w:divBdr>
                    <w:top w:val="none" w:sz="0" w:space="0" w:color="auto"/>
                    <w:left w:val="none" w:sz="0" w:space="0" w:color="auto"/>
                    <w:bottom w:val="none" w:sz="0" w:space="0" w:color="auto"/>
                    <w:right w:val="none" w:sz="0" w:space="0" w:color="auto"/>
                  </w:divBdr>
                  <w:divsChild>
                    <w:div w:id="247735081">
                      <w:marLeft w:val="0"/>
                      <w:marRight w:val="3900"/>
                      <w:marTop w:val="0"/>
                      <w:marBottom w:val="0"/>
                      <w:divBdr>
                        <w:top w:val="none" w:sz="0" w:space="0" w:color="auto"/>
                        <w:left w:val="none" w:sz="0" w:space="0" w:color="auto"/>
                        <w:bottom w:val="none" w:sz="0" w:space="0" w:color="auto"/>
                        <w:right w:val="none" w:sz="0" w:space="0" w:color="auto"/>
                      </w:divBdr>
                      <w:divsChild>
                        <w:div w:id="1974014680">
                          <w:marLeft w:val="0"/>
                          <w:marRight w:val="0"/>
                          <w:marTop w:val="0"/>
                          <w:marBottom w:val="0"/>
                          <w:divBdr>
                            <w:top w:val="none" w:sz="0" w:space="0" w:color="auto"/>
                            <w:left w:val="none" w:sz="0" w:space="0" w:color="auto"/>
                            <w:bottom w:val="none" w:sz="0" w:space="0" w:color="auto"/>
                            <w:right w:val="none" w:sz="0" w:space="0" w:color="auto"/>
                          </w:divBdr>
                          <w:divsChild>
                            <w:div w:id="982003182">
                              <w:marLeft w:val="0"/>
                              <w:marRight w:val="0"/>
                              <w:marTop w:val="0"/>
                              <w:marBottom w:val="0"/>
                              <w:divBdr>
                                <w:top w:val="none" w:sz="0" w:space="0" w:color="auto"/>
                                <w:left w:val="none" w:sz="0" w:space="0" w:color="auto"/>
                                <w:bottom w:val="none" w:sz="0" w:space="0" w:color="auto"/>
                                <w:right w:val="none" w:sz="0" w:space="0" w:color="auto"/>
                              </w:divBdr>
                            </w:div>
                            <w:div w:id="409347935">
                              <w:marLeft w:val="0"/>
                              <w:marRight w:val="0"/>
                              <w:marTop w:val="0"/>
                              <w:marBottom w:val="0"/>
                              <w:divBdr>
                                <w:top w:val="none" w:sz="0" w:space="0" w:color="auto"/>
                                <w:left w:val="none" w:sz="0" w:space="0" w:color="auto"/>
                                <w:bottom w:val="none" w:sz="0" w:space="0" w:color="auto"/>
                                <w:right w:val="none" w:sz="0" w:space="0" w:color="auto"/>
                              </w:divBdr>
                            </w:div>
                          </w:divsChild>
                        </w:div>
                        <w:div w:id="97533236">
                          <w:marLeft w:val="0"/>
                          <w:marRight w:val="0"/>
                          <w:marTop w:val="0"/>
                          <w:marBottom w:val="0"/>
                          <w:divBdr>
                            <w:top w:val="none" w:sz="0" w:space="0" w:color="auto"/>
                            <w:left w:val="none" w:sz="0" w:space="0" w:color="auto"/>
                            <w:bottom w:val="none" w:sz="0" w:space="0" w:color="auto"/>
                            <w:right w:val="none" w:sz="0" w:space="0" w:color="auto"/>
                          </w:divBdr>
                          <w:divsChild>
                            <w:div w:id="12840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669267">
      <w:bodyDiv w:val="1"/>
      <w:marLeft w:val="75"/>
      <w:marRight w:val="75"/>
      <w:marTop w:val="75"/>
      <w:marBottom w:val="75"/>
      <w:divBdr>
        <w:top w:val="none" w:sz="0" w:space="0" w:color="auto"/>
        <w:left w:val="none" w:sz="0" w:space="0" w:color="auto"/>
        <w:bottom w:val="none" w:sz="0" w:space="0" w:color="auto"/>
        <w:right w:val="none" w:sz="0" w:space="0" w:color="auto"/>
      </w:divBdr>
      <w:divsChild>
        <w:div w:id="1537809926">
          <w:marLeft w:val="0"/>
          <w:marRight w:val="0"/>
          <w:marTop w:val="0"/>
          <w:marBottom w:val="0"/>
          <w:divBdr>
            <w:top w:val="none" w:sz="0" w:space="0" w:color="auto"/>
            <w:left w:val="none" w:sz="0" w:space="0" w:color="auto"/>
            <w:bottom w:val="none" w:sz="0" w:space="0" w:color="auto"/>
            <w:right w:val="none" w:sz="0" w:space="0" w:color="auto"/>
          </w:divBdr>
          <w:divsChild>
            <w:div w:id="1300955178">
              <w:marLeft w:val="0"/>
              <w:marRight w:val="0"/>
              <w:marTop w:val="0"/>
              <w:marBottom w:val="0"/>
              <w:divBdr>
                <w:top w:val="none" w:sz="0" w:space="0" w:color="auto"/>
                <w:left w:val="none" w:sz="0" w:space="0" w:color="auto"/>
                <w:bottom w:val="none" w:sz="0" w:space="0" w:color="auto"/>
                <w:right w:val="none" w:sz="0" w:space="0" w:color="auto"/>
              </w:divBdr>
              <w:divsChild>
                <w:div w:id="1296642150">
                  <w:marLeft w:val="0"/>
                  <w:marRight w:val="0"/>
                  <w:marTop w:val="0"/>
                  <w:marBottom w:val="0"/>
                  <w:divBdr>
                    <w:top w:val="none" w:sz="0" w:space="0" w:color="auto"/>
                    <w:left w:val="none" w:sz="0" w:space="0" w:color="auto"/>
                    <w:bottom w:val="none" w:sz="0" w:space="0" w:color="auto"/>
                    <w:right w:val="none" w:sz="0" w:space="0" w:color="auto"/>
                  </w:divBdr>
                  <w:divsChild>
                    <w:div w:id="972907028">
                      <w:marLeft w:val="0"/>
                      <w:marRight w:val="3900"/>
                      <w:marTop w:val="0"/>
                      <w:marBottom w:val="0"/>
                      <w:divBdr>
                        <w:top w:val="none" w:sz="0" w:space="0" w:color="auto"/>
                        <w:left w:val="none" w:sz="0" w:space="0" w:color="auto"/>
                        <w:bottom w:val="none" w:sz="0" w:space="0" w:color="auto"/>
                        <w:right w:val="none" w:sz="0" w:space="0" w:color="auto"/>
                      </w:divBdr>
                      <w:divsChild>
                        <w:div w:id="299775302">
                          <w:marLeft w:val="0"/>
                          <w:marRight w:val="0"/>
                          <w:marTop w:val="0"/>
                          <w:marBottom w:val="0"/>
                          <w:divBdr>
                            <w:top w:val="none" w:sz="0" w:space="0" w:color="auto"/>
                            <w:left w:val="none" w:sz="0" w:space="0" w:color="auto"/>
                            <w:bottom w:val="none" w:sz="0" w:space="0" w:color="auto"/>
                            <w:right w:val="none" w:sz="0" w:space="0" w:color="auto"/>
                          </w:divBdr>
                          <w:divsChild>
                            <w:div w:id="90660138">
                              <w:marLeft w:val="0"/>
                              <w:marRight w:val="0"/>
                              <w:marTop w:val="0"/>
                              <w:marBottom w:val="0"/>
                              <w:divBdr>
                                <w:top w:val="none" w:sz="0" w:space="0" w:color="auto"/>
                                <w:left w:val="none" w:sz="0" w:space="0" w:color="auto"/>
                                <w:bottom w:val="none" w:sz="0" w:space="0" w:color="auto"/>
                                <w:right w:val="none" w:sz="0" w:space="0" w:color="auto"/>
                              </w:divBdr>
                            </w:div>
                            <w:div w:id="908612431">
                              <w:marLeft w:val="0"/>
                              <w:marRight w:val="0"/>
                              <w:marTop w:val="0"/>
                              <w:marBottom w:val="0"/>
                              <w:divBdr>
                                <w:top w:val="none" w:sz="0" w:space="0" w:color="auto"/>
                                <w:left w:val="none" w:sz="0" w:space="0" w:color="auto"/>
                                <w:bottom w:val="none" w:sz="0" w:space="0" w:color="auto"/>
                                <w:right w:val="none" w:sz="0" w:space="0" w:color="auto"/>
                              </w:divBdr>
                            </w:div>
                          </w:divsChild>
                        </w:div>
                        <w:div w:id="2107847024">
                          <w:marLeft w:val="0"/>
                          <w:marRight w:val="0"/>
                          <w:marTop w:val="0"/>
                          <w:marBottom w:val="0"/>
                          <w:divBdr>
                            <w:top w:val="none" w:sz="0" w:space="0" w:color="auto"/>
                            <w:left w:val="none" w:sz="0" w:space="0" w:color="auto"/>
                            <w:bottom w:val="none" w:sz="0" w:space="0" w:color="auto"/>
                            <w:right w:val="none" w:sz="0" w:space="0" w:color="auto"/>
                          </w:divBdr>
                          <w:divsChild>
                            <w:div w:id="14150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7071364">
      <w:bodyDiv w:val="1"/>
      <w:marLeft w:val="75"/>
      <w:marRight w:val="75"/>
      <w:marTop w:val="75"/>
      <w:marBottom w:val="75"/>
      <w:divBdr>
        <w:top w:val="none" w:sz="0" w:space="0" w:color="auto"/>
        <w:left w:val="none" w:sz="0" w:space="0" w:color="auto"/>
        <w:bottom w:val="none" w:sz="0" w:space="0" w:color="auto"/>
        <w:right w:val="none" w:sz="0" w:space="0" w:color="auto"/>
      </w:divBdr>
      <w:divsChild>
        <w:div w:id="881793875">
          <w:marLeft w:val="0"/>
          <w:marRight w:val="0"/>
          <w:marTop w:val="0"/>
          <w:marBottom w:val="0"/>
          <w:divBdr>
            <w:top w:val="none" w:sz="0" w:space="0" w:color="auto"/>
            <w:left w:val="none" w:sz="0" w:space="0" w:color="auto"/>
            <w:bottom w:val="none" w:sz="0" w:space="0" w:color="auto"/>
            <w:right w:val="none" w:sz="0" w:space="0" w:color="auto"/>
          </w:divBdr>
          <w:divsChild>
            <w:div w:id="2125532672">
              <w:marLeft w:val="0"/>
              <w:marRight w:val="0"/>
              <w:marTop w:val="0"/>
              <w:marBottom w:val="0"/>
              <w:divBdr>
                <w:top w:val="none" w:sz="0" w:space="0" w:color="auto"/>
                <w:left w:val="none" w:sz="0" w:space="0" w:color="auto"/>
                <w:bottom w:val="none" w:sz="0" w:space="0" w:color="auto"/>
                <w:right w:val="none" w:sz="0" w:space="0" w:color="auto"/>
              </w:divBdr>
              <w:divsChild>
                <w:div w:id="1111583798">
                  <w:marLeft w:val="0"/>
                  <w:marRight w:val="0"/>
                  <w:marTop w:val="0"/>
                  <w:marBottom w:val="0"/>
                  <w:divBdr>
                    <w:top w:val="none" w:sz="0" w:space="0" w:color="auto"/>
                    <w:left w:val="none" w:sz="0" w:space="0" w:color="auto"/>
                    <w:bottom w:val="none" w:sz="0" w:space="0" w:color="auto"/>
                    <w:right w:val="none" w:sz="0" w:space="0" w:color="auto"/>
                  </w:divBdr>
                  <w:divsChild>
                    <w:div w:id="912157315">
                      <w:marLeft w:val="0"/>
                      <w:marRight w:val="3900"/>
                      <w:marTop w:val="0"/>
                      <w:marBottom w:val="0"/>
                      <w:divBdr>
                        <w:top w:val="none" w:sz="0" w:space="0" w:color="auto"/>
                        <w:left w:val="none" w:sz="0" w:space="0" w:color="auto"/>
                        <w:bottom w:val="none" w:sz="0" w:space="0" w:color="auto"/>
                        <w:right w:val="none" w:sz="0" w:space="0" w:color="auto"/>
                      </w:divBdr>
                      <w:divsChild>
                        <w:div w:id="2018772424">
                          <w:marLeft w:val="0"/>
                          <w:marRight w:val="0"/>
                          <w:marTop w:val="0"/>
                          <w:marBottom w:val="0"/>
                          <w:divBdr>
                            <w:top w:val="none" w:sz="0" w:space="0" w:color="auto"/>
                            <w:left w:val="none" w:sz="0" w:space="0" w:color="auto"/>
                            <w:bottom w:val="none" w:sz="0" w:space="0" w:color="auto"/>
                            <w:right w:val="none" w:sz="0" w:space="0" w:color="auto"/>
                          </w:divBdr>
                          <w:divsChild>
                            <w:div w:id="1482114026">
                              <w:marLeft w:val="0"/>
                              <w:marRight w:val="0"/>
                              <w:marTop w:val="0"/>
                              <w:marBottom w:val="0"/>
                              <w:divBdr>
                                <w:top w:val="none" w:sz="0" w:space="0" w:color="auto"/>
                                <w:left w:val="none" w:sz="0" w:space="0" w:color="auto"/>
                                <w:bottom w:val="none" w:sz="0" w:space="0" w:color="auto"/>
                                <w:right w:val="none" w:sz="0" w:space="0" w:color="auto"/>
                              </w:divBdr>
                            </w:div>
                            <w:div w:id="7607370">
                              <w:marLeft w:val="0"/>
                              <w:marRight w:val="0"/>
                              <w:marTop w:val="0"/>
                              <w:marBottom w:val="0"/>
                              <w:divBdr>
                                <w:top w:val="none" w:sz="0" w:space="0" w:color="auto"/>
                                <w:left w:val="none" w:sz="0" w:space="0" w:color="auto"/>
                                <w:bottom w:val="none" w:sz="0" w:space="0" w:color="auto"/>
                                <w:right w:val="none" w:sz="0" w:space="0" w:color="auto"/>
                              </w:divBdr>
                            </w:div>
                          </w:divsChild>
                        </w:div>
                        <w:div w:id="1454983017">
                          <w:marLeft w:val="0"/>
                          <w:marRight w:val="0"/>
                          <w:marTop w:val="0"/>
                          <w:marBottom w:val="0"/>
                          <w:divBdr>
                            <w:top w:val="none" w:sz="0" w:space="0" w:color="auto"/>
                            <w:left w:val="none" w:sz="0" w:space="0" w:color="auto"/>
                            <w:bottom w:val="none" w:sz="0" w:space="0" w:color="auto"/>
                            <w:right w:val="none" w:sz="0" w:space="0" w:color="auto"/>
                          </w:divBdr>
                          <w:divsChild>
                            <w:div w:id="163390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642732">
      <w:bodyDiv w:val="1"/>
      <w:marLeft w:val="75"/>
      <w:marRight w:val="75"/>
      <w:marTop w:val="75"/>
      <w:marBottom w:val="75"/>
      <w:divBdr>
        <w:top w:val="none" w:sz="0" w:space="0" w:color="auto"/>
        <w:left w:val="none" w:sz="0" w:space="0" w:color="auto"/>
        <w:bottom w:val="none" w:sz="0" w:space="0" w:color="auto"/>
        <w:right w:val="none" w:sz="0" w:space="0" w:color="auto"/>
      </w:divBdr>
      <w:divsChild>
        <w:div w:id="31077475">
          <w:marLeft w:val="0"/>
          <w:marRight w:val="0"/>
          <w:marTop w:val="0"/>
          <w:marBottom w:val="0"/>
          <w:divBdr>
            <w:top w:val="none" w:sz="0" w:space="0" w:color="auto"/>
            <w:left w:val="none" w:sz="0" w:space="0" w:color="auto"/>
            <w:bottom w:val="none" w:sz="0" w:space="0" w:color="auto"/>
            <w:right w:val="none" w:sz="0" w:space="0" w:color="auto"/>
          </w:divBdr>
          <w:divsChild>
            <w:div w:id="515538803">
              <w:marLeft w:val="0"/>
              <w:marRight w:val="0"/>
              <w:marTop w:val="0"/>
              <w:marBottom w:val="0"/>
              <w:divBdr>
                <w:top w:val="none" w:sz="0" w:space="0" w:color="auto"/>
                <w:left w:val="none" w:sz="0" w:space="0" w:color="auto"/>
                <w:bottom w:val="none" w:sz="0" w:space="0" w:color="auto"/>
                <w:right w:val="none" w:sz="0" w:space="0" w:color="auto"/>
              </w:divBdr>
              <w:divsChild>
                <w:div w:id="157114949">
                  <w:marLeft w:val="0"/>
                  <w:marRight w:val="0"/>
                  <w:marTop w:val="0"/>
                  <w:marBottom w:val="0"/>
                  <w:divBdr>
                    <w:top w:val="none" w:sz="0" w:space="0" w:color="auto"/>
                    <w:left w:val="none" w:sz="0" w:space="0" w:color="auto"/>
                    <w:bottom w:val="none" w:sz="0" w:space="0" w:color="auto"/>
                    <w:right w:val="none" w:sz="0" w:space="0" w:color="auto"/>
                  </w:divBdr>
                  <w:divsChild>
                    <w:div w:id="1507212112">
                      <w:marLeft w:val="0"/>
                      <w:marRight w:val="3900"/>
                      <w:marTop w:val="0"/>
                      <w:marBottom w:val="0"/>
                      <w:divBdr>
                        <w:top w:val="none" w:sz="0" w:space="0" w:color="auto"/>
                        <w:left w:val="none" w:sz="0" w:space="0" w:color="auto"/>
                        <w:bottom w:val="none" w:sz="0" w:space="0" w:color="auto"/>
                        <w:right w:val="none" w:sz="0" w:space="0" w:color="auto"/>
                      </w:divBdr>
                      <w:divsChild>
                        <w:div w:id="145828304">
                          <w:marLeft w:val="0"/>
                          <w:marRight w:val="0"/>
                          <w:marTop w:val="0"/>
                          <w:marBottom w:val="0"/>
                          <w:divBdr>
                            <w:top w:val="none" w:sz="0" w:space="0" w:color="auto"/>
                            <w:left w:val="none" w:sz="0" w:space="0" w:color="auto"/>
                            <w:bottom w:val="none" w:sz="0" w:space="0" w:color="auto"/>
                            <w:right w:val="none" w:sz="0" w:space="0" w:color="auto"/>
                          </w:divBdr>
                          <w:divsChild>
                            <w:div w:id="1825462655">
                              <w:marLeft w:val="0"/>
                              <w:marRight w:val="0"/>
                              <w:marTop w:val="0"/>
                              <w:marBottom w:val="0"/>
                              <w:divBdr>
                                <w:top w:val="none" w:sz="0" w:space="0" w:color="auto"/>
                                <w:left w:val="none" w:sz="0" w:space="0" w:color="auto"/>
                                <w:bottom w:val="none" w:sz="0" w:space="0" w:color="auto"/>
                                <w:right w:val="none" w:sz="0" w:space="0" w:color="auto"/>
                              </w:divBdr>
                            </w:div>
                            <w:div w:id="112991504">
                              <w:marLeft w:val="0"/>
                              <w:marRight w:val="0"/>
                              <w:marTop w:val="0"/>
                              <w:marBottom w:val="0"/>
                              <w:divBdr>
                                <w:top w:val="none" w:sz="0" w:space="0" w:color="auto"/>
                                <w:left w:val="none" w:sz="0" w:space="0" w:color="auto"/>
                                <w:bottom w:val="none" w:sz="0" w:space="0" w:color="auto"/>
                                <w:right w:val="none" w:sz="0" w:space="0" w:color="auto"/>
                              </w:divBdr>
                            </w:div>
                          </w:divsChild>
                        </w:div>
                        <w:div w:id="1526097716">
                          <w:marLeft w:val="0"/>
                          <w:marRight w:val="0"/>
                          <w:marTop w:val="0"/>
                          <w:marBottom w:val="0"/>
                          <w:divBdr>
                            <w:top w:val="none" w:sz="0" w:space="0" w:color="auto"/>
                            <w:left w:val="none" w:sz="0" w:space="0" w:color="auto"/>
                            <w:bottom w:val="none" w:sz="0" w:space="0" w:color="auto"/>
                            <w:right w:val="none" w:sz="0" w:space="0" w:color="auto"/>
                          </w:divBdr>
                          <w:divsChild>
                            <w:div w:id="37843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8881374">
      <w:bodyDiv w:val="1"/>
      <w:marLeft w:val="75"/>
      <w:marRight w:val="75"/>
      <w:marTop w:val="75"/>
      <w:marBottom w:val="75"/>
      <w:divBdr>
        <w:top w:val="none" w:sz="0" w:space="0" w:color="auto"/>
        <w:left w:val="none" w:sz="0" w:space="0" w:color="auto"/>
        <w:bottom w:val="none" w:sz="0" w:space="0" w:color="auto"/>
        <w:right w:val="none" w:sz="0" w:space="0" w:color="auto"/>
      </w:divBdr>
      <w:divsChild>
        <w:div w:id="316034232">
          <w:marLeft w:val="0"/>
          <w:marRight w:val="0"/>
          <w:marTop w:val="0"/>
          <w:marBottom w:val="0"/>
          <w:divBdr>
            <w:top w:val="none" w:sz="0" w:space="0" w:color="auto"/>
            <w:left w:val="none" w:sz="0" w:space="0" w:color="auto"/>
            <w:bottom w:val="none" w:sz="0" w:space="0" w:color="auto"/>
            <w:right w:val="none" w:sz="0" w:space="0" w:color="auto"/>
          </w:divBdr>
          <w:divsChild>
            <w:div w:id="1313943629">
              <w:marLeft w:val="0"/>
              <w:marRight w:val="0"/>
              <w:marTop w:val="0"/>
              <w:marBottom w:val="0"/>
              <w:divBdr>
                <w:top w:val="none" w:sz="0" w:space="0" w:color="auto"/>
                <w:left w:val="none" w:sz="0" w:space="0" w:color="auto"/>
                <w:bottom w:val="none" w:sz="0" w:space="0" w:color="auto"/>
                <w:right w:val="none" w:sz="0" w:space="0" w:color="auto"/>
              </w:divBdr>
              <w:divsChild>
                <w:div w:id="2001226406">
                  <w:marLeft w:val="0"/>
                  <w:marRight w:val="0"/>
                  <w:marTop w:val="0"/>
                  <w:marBottom w:val="0"/>
                  <w:divBdr>
                    <w:top w:val="none" w:sz="0" w:space="0" w:color="auto"/>
                    <w:left w:val="none" w:sz="0" w:space="0" w:color="auto"/>
                    <w:bottom w:val="none" w:sz="0" w:space="0" w:color="auto"/>
                    <w:right w:val="none" w:sz="0" w:space="0" w:color="auto"/>
                  </w:divBdr>
                  <w:divsChild>
                    <w:div w:id="1815483139">
                      <w:marLeft w:val="0"/>
                      <w:marRight w:val="3900"/>
                      <w:marTop w:val="0"/>
                      <w:marBottom w:val="0"/>
                      <w:divBdr>
                        <w:top w:val="none" w:sz="0" w:space="0" w:color="auto"/>
                        <w:left w:val="none" w:sz="0" w:space="0" w:color="auto"/>
                        <w:bottom w:val="none" w:sz="0" w:space="0" w:color="auto"/>
                        <w:right w:val="none" w:sz="0" w:space="0" w:color="auto"/>
                      </w:divBdr>
                      <w:divsChild>
                        <w:div w:id="412822486">
                          <w:marLeft w:val="0"/>
                          <w:marRight w:val="0"/>
                          <w:marTop w:val="0"/>
                          <w:marBottom w:val="0"/>
                          <w:divBdr>
                            <w:top w:val="none" w:sz="0" w:space="0" w:color="auto"/>
                            <w:left w:val="none" w:sz="0" w:space="0" w:color="auto"/>
                            <w:bottom w:val="none" w:sz="0" w:space="0" w:color="auto"/>
                            <w:right w:val="none" w:sz="0" w:space="0" w:color="auto"/>
                          </w:divBdr>
                          <w:divsChild>
                            <w:div w:id="1676684506">
                              <w:marLeft w:val="0"/>
                              <w:marRight w:val="0"/>
                              <w:marTop w:val="0"/>
                              <w:marBottom w:val="0"/>
                              <w:divBdr>
                                <w:top w:val="none" w:sz="0" w:space="0" w:color="auto"/>
                                <w:left w:val="none" w:sz="0" w:space="0" w:color="auto"/>
                                <w:bottom w:val="none" w:sz="0" w:space="0" w:color="auto"/>
                                <w:right w:val="none" w:sz="0" w:space="0" w:color="auto"/>
                              </w:divBdr>
                            </w:div>
                            <w:div w:id="946617199">
                              <w:marLeft w:val="0"/>
                              <w:marRight w:val="0"/>
                              <w:marTop w:val="0"/>
                              <w:marBottom w:val="0"/>
                              <w:divBdr>
                                <w:top w:val="none" w:sz="0" w:space="0" w:color="auto"/>
                                <w:left w:val="none" w:sz="0" w:space="0" w:color="auto"/>
                                <w:bottom w:val="none" w:sz="0" w:space="0" w:color="auto"/>
                                <w:right w:val="none" w:sz="0" w:space="0" w:color="auto"/>
                              </w:divBdr>
                            </w:div>
                          </w:divsChild>
                        </w:div>
                        <w:div w:id="1385106405">
                          <w:marLeft w:val="0"/>
                          <w:marRight w:val="0"/>
                          <w:marTop w:val="0"/>
                          <w:marBottom w:val="0"/>
                          <w:divBdr>
                            <w:top w:val="none" w:sz="0" w:space="0" w:color="auto"/>
                            <w:left w:val="none" w:sz="0" w:space="0" w:color="auto"/>
                            <w:bottom w:val="none" w:sz="0" w:space="0" w:color="auto"/>
                            <w:right w:val="none" w:sz="0" w:space="0" w:color="auto"/>
                          </w:divBdr>
                          <w:divsChild>
                            <w:div w:id="87195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406645">
      <w:bodyDiv w:val="1"/>
      <w:marLeft w:val="75"/>
      <w:marRight w:val="75"/>
      <w:marTop w:val="75"/>
      <w:marBottom w:val="75"/>
      <w:divBdr>
        <w:top w:val="none" w:sz="0" w:space="0" w:color="auto"/>
        <w:left w:val="none" w:sz="0" w:space="0" w:color="auto"/>
        <w:bottom w:val="none" w:sz="0" w:space="0" w:color="auto"/>
        <w:right w:val="none" w:sz="0" w:space="0" w:color="auto"/>
      </w:divBdr>
      <w:divsChild>
        <w:div w:id="1421373664">
          <w:marLeft w:val="0"/>
          <w:marRight w:val="0"/>
          <w:marTop w:val="0"/>
          <w:marBottom w:val="0"/>
          <w:divBdr>
            <w:top w:val="none" w:sz="0" w:space="0" w:color="auto"/>
            <w:left w:val="none" w:sz="0" w:space="0" w:color="auto"/>
            <w:bottom w:val="none" w:sz="0" w:space="0" w:color="auto"/>
            <w:right w:val="none" w:sz="0" w:space="0" w:color="auto"/>
          </w:divBdr>
          <w:divsChild>
            <w:div w:id="1689217143">
              <w:marLeft w:val="0"/>
              <w:marRight w:val="0"/>
              <w:marTop w:val="0"/>
              <w:marBottom w:val="0"/>
              <w:divBdr>
                <w:top w:val="none" w:sz="0" w:space="0" w:color="auto"/>
                <w:left w:val="none" w:sz="0" w:space="0" w:color="auto"/>
                <w:bottom w:val="none" w:sz="0" w:space="0" w:color="auto"/>
                <w:right w:val="none" w:sz="0" w:space="0" w:color="auto"/>
              </w:divBdr>
              <w:divsChild>
                <w:div w:id="995962983">
                  <w:marLeft w:val="0"/>
                  <w:marRight w:val="0"/>
                  <w:marTop w:val="0"/>
                  <w:marBottom w:val="0"/>
                  <w:divBdr>
                    <w:top w:val="none" w:sz="0" w:space="0" w:color="auto"/>
                    <w:left w:val="none" w:sz="0" w:space="0" w:color="auto"/>
                    <w:bottom w:val="none" w:sz="0" w:space="0" w:color="auto"/>
                    <w:right w:val="none" w:sz="0" w:space="0" w:color="auto"/>
                  </w:divBdr>
                  <w:divsChild>
                    <w:div w:id="1425809505">
                      <w:marLeft w:val="0"/>
                      <w:marRight w:val="3900"/>
                      <w:marTop w:val="0"/>
                      <w:marBottom w:val="0"/>
                      <w:divBdr>
                        <w:top w:val="none" w:sz="0" w:space="0" w:color="auto"/>
                        <w:left w:val="none" w:sz="0" w:space="0" w:color="auto"/>
                        <w:bottom w:val="none" w:sz="0" w:space="0" w:color="auto"/>
                        <w:right w:val="none" w:sz="0" w:space="0" w:color="auto"/>
                      </w:divBdr>
                      <w:divsChild>
                        <w:div w:id="257563265">
                          <w:marLeft w:val="0"/>
                          <w:marRight w:val="0"/>
                          <w:marTop w:val="0"/>
                          <w:marBottom w:val="0"/>
                          <w:divBdr>
                            <w:top w:val="none" w:sz="0" w:space="0" w:color="auto"/>
                            <w:left w:val="none" w:sz="0" w:space="0" w:color="auto"/>
                            <w:bottom w:val="none" w:sz="0" w:space="0" w:color="auto"/>
                            <w:right w:val="none" w:sz="0" w:space="0" w:color="auto"/>
                          </w:divBdr>
                          <w:divsChild>
                            <w:div w:id="153227931">
                              <w:marLeft w:val="0"/>
                              <w:marRight w:val="0"/>
                              <w:marTop w:val="0"/>
                              <w:marBottom w:val="0"/>
                              <w:divBdr>
                                <w:top w:val="none" w:sz="0" w:space="0" w:color="auto"/>
                                <w:left w:val="none" w:sz="0" w:space="0" w:color="auto"/>
                                <w:bottom w:val="none" w:sz="0" w:space="0" w:color="auto"/>
                                <w:right w:val="none" w:sz="0" w:space="0" w:color="auto"/>
                              </w:divBdr>
                            </w:div>
                            <w:div w:id="1424913386">
                              <w:marLeft w:val="0"/>
                              <w:marRight w:val="0"/>
                              <w:marTop w:val="0"/>
                              <w:marBottom w:val="0"/>
                              <w:divBdr>
                                <w:top w:val="none" w:sz="0" w:space="0" w:color="auto"/>
                                <w:left w:val="none" w:sz="0" w:space="0" w:color="auto"/>
                                <w:bottom w:val="none" w:sz="0" w:space="0" w:color="auto"/>
                                <w:right w:val="none" w:sz="0" w:space="0" w:color="auto"/>
                              </w:divBdr>
                            </w:div>
                          </w:divsChild>
                        </w:div>
                        <w:div w:id="1029376356">
                          <w:marLeft w:val="0"/>
                          <w:marRight w:val="0"/>
                          <w:marTop w:val="0"/>
                          <w:marBottom w:val="0"/>
                          <w:divBdr>
                            <w:top w:val="none" w:sz="0" w:space="0" w:color="auto"/>
                            <w:left w:val="none" w:sz="0" w:space="0" w:color="auto"/>
                            <w:bottom w:val="none" w:sz="0" w:space="0" w:color="auto"/>
                            <w:right w:val="none" w:sz="0" w:space="0" w:color="auto"/>
                          </w:divBdr>
                          <w:divsChild>
                            <w:div w:id="157497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522656">
      <w:bodyDiv w:val="1"/>
      <w:marLeft w:val="75"/>
      <w:marRight w:val="75"/>
      <w:marTop w:val="75"/>
      <w:marBottom w:val="75"/>
      <w:divBdr>
        <w:top w:val="none" w:sz="0" w:space="0" w:color="auto"/>
        <w:left w:val="none" w:sz="0" w:space="0" w:color="auto"/>
        <w:bottom w:val="none" w:sz="0" w:space="0" w:color="auto"/>
        <w:right w:val="none" w:sz="0" w:space="0" w:color="auto"/>
      </w:divBdr>
      <w:divsChild>
        <w:div w:id="679508189">
          <w:marLeft w:val="0"/>
          <w:marRight w:val="0"/>
          <w:marTop w:val="0"/>
          <w:marBottom w:val="0"/>
          <w:divBdr>
            <w:top w:val="none" w:sz="0" w:space="0" w:color="auto"/>
            <w:left w:val="none" w:sz="0" w:space="0" w:color="auto"/>
            <w:bottom w:val="none" w:sz="0" w:space="0" w:color="auto"/>
            <w:right w:val="none" w:sz="0" w:space="0" w:color="auto"/>
          </w:divBdr>
          <w:divsChild>
            <w:div w:id="359745438">
              <w:marLeft w:val="0"/>
              <w:marRight w:val="0"/>
              <w:marTop w:val="0"/>
              <w:marBottom w:val="0"/>
              <w:divBdr>
                <w:top w:val="none" w:sz="0" w:space="0" w:color="auto"/>
                <w:left w:val="none" w:sz="0" w:space="0" w:color="auto"/>
                <w:bottom w:val="none" w:sz="0" w:space="0" w:color="auto"/>
                <w:right w:val="none" w:sz="0" w:space="0" w:color="auto"/>
              </w:divBdr>
              <w:divsChild>
                <w:div w:id="2014796597">
                  <w:marLeft w:val="0"/>
                  <w:marRight w:val="0"/>
                  <w:marTop w:val="0"/>
                  <w:marBottom w:val="0"/>
                  <w:divBdr>
                    <w:top w:val="none" w:sz="0" w:space="0" w:color="auto"/>
                    <w:left w:val="none" w:sz="0" w:space="0" w:color="auto"/>
                    <w:bottom w:val="none" w:sz="0" w:space="0" w:color="auto"/>
                    <w:right w:val="none" w:sz="0" w:space="0" w:color="auto"/>
                  </w:divBdr>
                  <w:divsChild>
                    <w:div w:id="1259947403">
                      <w:marLeft w:val="0"/>
                      <w:marRight w:val="3900"/>
                      <w:marTop w:val="0"/>
                      <w:marBottom w:val="0"/>
                      <w:divBdr>
                        <w:top w:val="none" w:sz="0" w:space="0" w:color="auto"/>
                        <w:left w:val="none" w:sz="0" w:space="0" w:color="auto"/>
                        <w:bottom w:val="none" w:sz="0" w:space="0" w:color="auto"/>
                        <w:right w:val="none" w:sz="0" w:space="0" w:color="auto"/>
                      </w:divBdr>
                      <w:divsChild>
                        <w:div w:id="334845408">
                          <w:marLeft w:val="0"/>
                          <w:marRight w:val="0"/>
                          <w:marTop w:val="0"/>
                          <w:marBottom w:val="0"/>
                          <w:divBdr>
                            <w:top w:val="none" w:sz="0" w:space="0" w:color="auto"/>
                            <w:left w:val="none" w:sz="0" w:space="0" w:color="auto"/>
                            <w:bottom w:val="none" w:sz="0" w:space="0" w:color="auto"/>
                            <w:right w:val="none" w:sz="0" w:space="0" w:color="auto"/>
                          </w:divBdr>
                          <w:divsChild>
                            <w:div w:id="176117303">
                              <w:marLeft w:val="0"/>
                              <w:marRight w:val="0"/>
                              <w:marTop w:val="0"/>
                              <w:marBottom w:val="0"/>
                              <w:divBdr>
                                <w:top w:val="none" w:sz="0" w:space="0" w:color="auto"/>
                                <w:left w:val="none" w:sz="0" w:space="0" w:color="auto"/>
                                <w:bottom w:val="none" w:sz="0" w:space="0" w:color="auto"/>
                                <w:right w:val="none" w:sz="0" w:space="0" w:color="auto"/>
                              </w:divBdr>
                            </w:div>
                            <w:div w:id="479226307">
                              <w:marLeft w:val="0"/>
                              <w:marRight w:val="0"/>
                              <w:marTop w:val="0"/>
                              <w:marBottom w:val="0"/>
                              <w:divBdr>
                                <w:top w:val="none" w:sz="0" w:space="0" w:color="auto"/>
                                <w:left w:val="none" w:sz="0" w:space="0" w:color="auto"/>
                                <w:bottom w:val="none" w:sz="0" w:space="0" w:color="auto"/>
                                <w:right w:val="none" w:sz="0" w:space="0" w:color="auto"/>
                              </w:divBdr>
                            </w:div>
                          </w:divsChild>
                        </w:div>
                        <w:div w:id="1457874016">
                          <w:marLeft w:val="0"/>
                          <w:marRight w:val="0"/>
                          <w:marTop w:val="0"/>
                          <w:marBottom w:val="0"/>
                          <w:divBdr>
                            <w:top w:val="none" w:sz="0" w:space="0" w:color="auto"/>
                            <w:left w:val="none" w:sz="0" w:space="0" w:color="auto"/>
                            <w:bottom w:val="none" w:sz="0" w:space="0" w:color="auto"/>
                            <w:right w:val="none" w:sz="0" w:space="0" w:color="auto"/>
                          </w:divBdr>
                          <w:divsChild>
                            <w:div w:id="47922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112448">
      <w:bodyDiv w:val="1"/>
      <w:marLeft w:val="75"/>
      <w:marRight w:val="75"/>
      <w:marTop w:val="75"/>
      <w:marBottom w:val="75"/>
      <w:divBdr>
        <w:top w:val="none" w:sz="0" w:space="0" w:color="auto"/>
        <w:left w:val="none" w:sz="0" w:space="0" w:color="auto"/>
        <w:bottom w:val="none" w:sz="0" w:space="0" w:color="auto"/>
        <w:right w:val="none" w:sz="0" w:space="0" w:color="auto"/>
      </w:divBdr>
      <w:divsChild>
        <w:div w:id="990912717">
          <w:marLeft w:val="0"/>
          <w:marRight w:val="0"/>
          <w:marTop w:val="0"/>
          <w:marBottom w:val="0"/>
          <w:divBdr>
            <w:top w:val="none" w:sz="0" w:space="0" w:color="auto"/>
            <w:left w:val="none" w:sz="0" w:space="0" w:color="auto"/>
            <w:bottom w:val="none" w:sz="0" w:space="0" w:color="auto"/>
            <w:right w:val="none" w:sz="0" w:space="0" w:color="auto"/>
          </w:divBdr>
          <w:divsChild>
            <w:div w:id="833836780">
              <w:marLeft w:val="0"/>
              <w:marRight w:val="0"/>
              <w:marTop w:val="0"/>
              <w:marBottom w:val="0"/>
              <w:divBdr>
                <w:top w:val="none" w:sz="0" w:space="0" w:color="auto"/>
                <w:left w:val="none" w:sz="0" w:space="0" w:color="auto"/>
                <w:bottom w:val="none" w:sz="0" w:space="0" w:color="auto"/>
                <w:right w:val="none" w:sz="0" w:space="0" w:color="auto"/>
              </w:divBdr>
              <w:divsChild>
                <w:div w:id="600383375">
                  <w:marLeft w:val="0"/>
                  <w:marRight w:val="0"/>
                  <w:marTop w:val="0"/>
                  <w:marBottom w:val="0"/>
                  <w:divBdr>
                    <w:top w:val="none" w:sz="0" w:space="0" w:color="auto"/>
                    <w:left w:val="none" w:sz="0" w:space="0" w:color="auto"/>
                    <w:bottom w:val="none" w:sz="0" w:space="0" w:color="auto"/>
                    <w:right w:val="none" w:sz="0" w:space="0" w:color="auto"/>
                  </w:divBdr>
                  <w:divsChild>
                    <w:div w:id="462580147">
                      <w:marLeft w:val="0"/>
                      <w:marRight w:val="3900"/>
                      <w:marTop w:val="0"/>
                      <w:marBottom w:val="0"/>
                      <w:divBdr>
                        <w:top w:val="none" w:sz="0" w:space="0" w:color="auto"/>
                        <w:left w:val="none" w:sz="0" w:space="0" w:color="auto"/>
                        <w:bottom w:val="none" w:sz="0" w:space="0" w:color="auto"/>
                        <w:right w:val="none" w:sz="0" w:space="0" w:color="auto"/>
                      </w:divBdr>
                      <w:divsChild>
                        <w:div w:id="1766799168">
                          <w:marLeft w:val="0"/>
                          <w:marRight w:val="0"/>
                          <w:marTop w:val="0"/>
                          <w:marBottom w:val="0"/>
                          <w:divBdr>
                            <w:top w:val="none" w:sz="0" w:space="0" w:color="auto"/>
                            <w:left w:val="none" w:sz="0" w:space="0" w:color="auto"/>
                            <w:bottom w:val="none" w:sz="0" w:space="0" w:color="auto"/>
                            <w:right w:val="none" w:sz="0" w:space="0" w:color="auto"/>
                          </w:divBdr>
                          <w:divsChild>
                            <w:div w:id="256255282">
                              <w:marLeft w:val="0"/>
                              <w:marRight w:val="0"/>
                              <w:marTop w:val="0"/>
                              <w:marBottom w:val="0"/>
                              <w:divBdr>
                                <w:top w:val="none" w:sz="0" w:space="0" w:color="auto"/>
                                <w:left w:val="none" w:sz="0" w:space="0" w:color="auto"/>
                                <w:bottom w:val="none" w:sz="0" w:space="0" w:color="auto"/>
                                <w:right w:val="none" w:sz="0" w:space="0" w:color="auto"/>
                              </w:divBdr>
                            </w:div>
                            <w:div w:id="1865249649">
                              <w:marLeft w:val="0"/>
                              <w:marRight w:val="0"/>
                              <w:marTop w:val="0"/>
                              <w:marBottom w:val="0"/>
                              <w:divBdr>
                                <w:top w:val="none" w:sz="0" w:space="0" w:color="auto"/>
                                <w:left w:val="none" w:sz="0" w:space="0" w:color="auto"/>
                                <w:bottom w:val="none" w:sz="0" w:space="0" w:color="auto"/>
                                <w:right w:val="none" w:sz="0" w:space="0" w:color="auto"/>
                              </w:divBdr>
                            </w:div>
                          </w:divsChild>
                        </w:div>
                        <w:div w:id="344870324">
                          <w:marLeft w:val="0"/>
                          <w:marRight w:val="0"/>
                          <w:marTop w:val="0"/>
                          <w:marBottom w:val="0"/>
                          <w:divBdr>
                            <w:top w:val="none" w:sz="0" w:space="0" w:color="auto"/>
                            <w:left w:val="none" w:sz="0" w:space="0" w:color="auto"/>
                            <w:bottom w:val="none" w:sz="0" w:space="0" w:color="auto"/>
                            <w:right w:val="none" w:sz="0" w:space="0" w:color="auto"/>
                          </w:divBdr>
                          <w:divsChild>
                            <w:div w:id="53990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007060">
      <w:bodyDiv w:val="1"/>
      <w:marLeft w:val="75"/>
      <w:marRight w:val="75"/>
      <w:marTop w:val="75"/>
      <w:marBottom w:val="75"/>
      <w:divBdr>
        <w:top w:val="none" w:sz="0" w:space="0" w:color="auto"/>
        <w:left w:val="none" w:sz="0" w:space="0" w:color="auto"/>
        <w:bottom w:val="none" w:sz="0" w:space="0" w:color="auto"/>
        <w:right w:val="none" w:sz="0" w:space="0" w:color="auto"/>
      </w:divBdr>
      <w:divsChild>
        <w:div w:id="1037663197">
          <w:marLeft w:val="0"/>
          <w:marRight w:val="0"/>
          <w:marTop w:val="0"/>
          <w:marBottom w:val="0"/>
          <w:divBdr>
            <w:top w:val="none" w:sz="0" w:space="0" w:color="auto"/>
            <w:left w:val="none" w:sz="0" w:space="0" w:color="auto"/>
            <w:bottom w:val="none" w:sz="0" w:space="0" w:color="auto"/>
            <w:right w:val="none" w:sz="0" w:space="0" w:color="auto"/>
          </w:divBdr>
          <w:divsChild>
            <w:div w:id="715084851">
              <w:marLeft w:val="0"/>
              <w:marRight w:val="0"/>
              <w:marTop w:val="0"/>
              <w:marBottom w:val="0"/>
              <w:divBdr>
                <w:top w:val="none" w:sz="0" w:space="0" w:color="auto"/>
                <w:left w:val="none" w:sz="0" w:space="0" w:color="auto"/>
                <w:bottom w:val="none" w:sz="0" w:space="0" w:color="auto"/>
                <w:right w:val="none" w:sz="0" w:space="0" w:color="auto"/>
              </w:divBdr>
              <w:divsChild>
                <w:div w:id="1094593964">
                  <w:marLeft w:val="0"/>
                  <w:marRight w:val="0"/>
                  <w:marTop w:val="0"/>
                  <w:marBottom w:val="0"/>
                  <w:divBdr>
                    <w:top w:val="none" w:sz="0" w:space="0" w:color="auto"/>
                    <w:left w:val="none" w:sz="0" w:space="0" w:color="auto"/>
                    <w:bottom w:val="none" w:sz="0" w:space="0" w:color="auto"/>
                    <w:right w:val="none" w:sz="0" w:space="0" w:color="auto"/>
                  </w:divBdr>
                  <w:divsChild>
                    <w:div w:id="1100638150">
                      <w:marLeft w:val="0"/>
                      <w:marRight w:val="3900"/>
                      <w:marTop w:val="0"/>
                      <w:marBottom w:val="0"/>
                      <w:divBdr>
                        <w:top w:val="none" w:sz="0" w:space="0" w:color="auto"/>
                        <w:left w:val="none" w:sz="0" w:space="0" w:color="auto"/>
                        <w:bottom w:val="none" w:sz="0" w:space="0" w:color="auto"/>
                        <w:right w:val="none" w:sz="0" w:space="0" w:color="auto"/>
                      </w:divBdr>
                      <w:divsChild>
                        <w:div w:id="809904083">
                          <w:marLeft w:val="0"/>
                          <w:marRight w:val="0"/>
                          <w:marTop w:val="0"/>
                          <w:marBottom w:val="0"/>
                          <w:divBdr>
                            <w:top w:val="none" w:sz="0" w:space="0" w:color="auto"/>
                            <w:left w:val="none" w:sz="0" w:space="0" w:color="auto"/>
                            <w:bottom w:val="none" w:sz="0" w:space="0" w:color="auto"/>
                            <w:right w:val="none" w:sz="0" w:space="0" w:color="auto"/>
                          </w:divBdr>
                          <w:divsChild>
                            <w:div w:id="629827053">
                              <w:marLeft w:val="0"/>
                              <w:marRight w:val="0"/>
                              <w:marTop w:val="0"/>
                              <w:marBottom w:val="0"/>
                              <w:divBdr>
                                <w:top w:val="none" w:sz="0" w:space="0" w:color="auto"/>
                                <w:left w:val="none" w:sz="0" w:space="0" w:color="auto"/>
                                <w:bottom w:val="none" w:sz="0" w:space="0" w:color="auto"/>
                                <w:right w:val="none" w:sz="0" w:space="0" w:color="auto"/>
                              </w:divBdr>
                            </w:div>
                            <w:div w:id="1636567045">
                              <w:marLeft w:val="0"/>
                              <w:marRight w:val="0"/>
                              <w:marTop w:val="0"/>
                              <w:marBottom w:val="0"/>
                              <w:divBdr>
                                <w:top w:val="none" w:sz="0" w:space="0" w:color="auto"/>
                                <w:left w:val="none" w:sz="0" w:space="0" w:color="auto"/>
                                <w:bottom w:val="none" w:sz="0" w:space="0" w:color="auto"/>
                                <w:right w:val="none" w:sz="0" w:space="0" w:color="auto"/>
                              </w:divBdr>
                            </w:div>
                          </w:divsChild>
                        </w:div>
                        <w:div w:id="1568999203">
                          <w:marLeft w:val="0"/>
                          <w:marRight w:val="0"/>
                          <w:marTop w:val="0"/>
                          <w:marBottom w:val="0"/>
                          <w:divBdr>
                            <w:top w:val="none" w:sz="0" w:space="0" w:color="auto"/>
                            <w:left w:val="none" w:sz="0" w:space="0" w:color="auto"/>
                            <w:bottom w:val="none" w:sz="0" w:space="0" w:color="auto"/>
                            <w:right w:val="none" w:sz="0" w:space="0" w:color="auto"/>
                          </w:divBdr>
                          <w:divsChild>
                            <w:div w:id="140983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691542">
      <w:bodyDiv w:val="1"/>
      <w:marLeft w:val="75"/>
      <w:marRight w:val="75"/>
      <w:marTop w:val="75"/>
      <w:marBottom w:val="75"/>
      <w:divBdr>
        <w:top w:val="none" w:sz="0" w:space="0" w:color="auto"/>
        <w:left w:val="none" w:sz="0" w:space="0" w:color="auto"/>
        <w:bottom w:val="none" w:sz="0" w:space="0" w:color="auto"/>
        <w:right w:val="none" w:sz="0" w:space="0" w:color="auto"/>
      </w:divBdr>
      <w:divsChild>
        <w:div w:id="1545094105">
          <w:marLeft w:val="0"/>
          <w:marRight w:val="0"/>
          <w:marTop w:val="0"/>
          <w:marBottom w:val="0"/>
          <w:divBdr>
            <w:top w:val="none" w:sz="0" w:space="0" w:color="auto"/>
            <w:left w:val="none" w:sz="0" w:space="0" w:color="auto"/>
            <w:bottom w:val="none" w:sz="0" w:space="0" w:color="auto"/>
            <w:right w:val="none" w:sz="0" w:space="0" w:color="auto"/>
          </w:divBdr>
          <w:divsChild>
            <w:div w:id="1891529588">
              <w:marLeft w:val="0"/>
              <w:marRight w:val="0"/>
              <w:marTop w:val="0"/>
              <w:marBottom w:val="0"/>
              <w:divBdr>
                <w:top w:val="none" w:sz="0" w:space="0" w:color="auto"/>
                <w:left w:val="none" w:sz="0" w:space="0" w:color="auto"/>
                <w:bottom w:val="none" w:sz="0" w:space="0" w:color="auto"/>
                <w:right w:val="none" w:sz="0" w:space="0" w:color="auto"/>
              </w:divBdr>
              <w:divsChild>
                <w:div w:id="1530491301">
                  <w:marLeft w:val="0"/>
                  <w:marRight w:val="0"/>
                  <w:marTop w:val="0"/>
                  <w:marBottom w:val="0"/>
                  <w:divBdr>
                    <w:top w:val="none" w:sz="0" w:space="0" w:color="auto"/>
                    <w:left w:val="none" w:sz="0" w:space="0" w:color="auto"/>
                    <w:bottom w:val="none" w:sz="0" w:space="0" w:color="auto"/>
                    <w:right w:val="none" w:sz="0" w:space="0" w:color="auto"/>
                  </w:divBdr>
                  <w:divsChild>
                    <w:div w:id="636952150">
                      <w:marLeft w:val="0"/>
                      <w:marRight w:val="3900"/>
                      <w:marTop w:val="0"/>
                      <w:marBottom w:val="0"/>
                      <w:divBdr>
                        <w:top w:val="none" w:sz="0" w:space="0" w:color="auto"/>
                        <w:left w:val="none" w:sz="0" w:space="0" w:color="auto"/>
                        <w:bottom w:val="none" w:sz="0" w:space="0" w:color="auto"/>
                        <w:right w:val="none" w:sz="0" w:space="0" w:color="auto"/>
                      </w:divBdr>
                      <w:divsChild>
                        <w:div w:id="1791241137">
                          <w:marLeft w:val="0"/>
                          <w:marRight w:val="0"/>
                          <w:marTop w:val="0"/>
                          <w:marBottom w:val="0"/>
                          <w:divBdr>
                            <w:top w:val="none" w:sz="0" w:space="0" w:color="auto"/>
                            <w:left w:val="none" w:sz="0" w:space="0" w:color="auto"/>
                            <w:bottom w:val="none" w:sz="0" w:space="0" w:color="auto"/>
                            <w:right w:val="none" w:sz="0" w:space="0" w:color="auto"/>
                          </w:divBdr>
                          <w:divsChild>
                            <w:div w:id="993483945">
                              <w:marLeft w:val="0"/>
                              <w:marRight w:val="0"/>
                              <w:marTop w:val="0"/>
                              <w:marBottom w:val="0"/>
                              <w:divBdr>
                                <w:top w:val="none" w:sz="0" w:space="0" w:color="auto"/>
                                <w:left w:val="none" w:sz="0" w:space="0" w:color="auto"/>
                                <w:bottom w:val="none" w:sz="0" w:space="0" w:color="auto"/>
                                <w:right w:val="none" w:sz="0" w:space="0" w:color="auto"/>
                              </w:divBdr>
                            </w:div>
                            <w:div w:id="1889418220">
                              <w:marLeft w:val="0"/>
                              <w:marRight w:val="0"/>
                              <w:marTop w:val="0"/>
                              <w:marBottom w:val="0"/>
                              <w:divBdr>
                                <w:top w:val="none" w:sz="0" w:space="0" w:color="auto"/>
                                <w:left w:val="none" w:sz="0" w:space="0" w:color="auto"/>
                                <w:bottom w:val="none" w:sz="0" w:space="0" w:color="auto"/>
                                <w:right w:val="none" w:sz="0" w:space="0" w:color="auto"/>
                              </w:divBdr>
                            </w:div>
                          </w:divsChild>
                        </w:div>
                        <w:div w:id="910965144">
                          <w:marLeft w:val="0"/>
                          <w:marRight w:val="0"/>
                          <w:marTop w:val="0"/>
                          <w:marBottom w:val="0"/>
                          <w:divBdr>
                            <w:top w:val="none" w:sz="0" w:space="0" w:color="auto"/>
                            <w:left w:val="none" w:sz="0" w:space="0" w:color="auto"/>
                            <w:bottom w:val="none" w:sz="0" w:space="0" w:color="auto"/>
                            <w:right w:val="none" w:sz="0" w:space="0" w:color="auto"/>
                          </w:divBdr>
                          <w:divsChild>
                            <w:div w:id="78631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2115650">
      <w:bodyDiv w:val="1"/>
      <w:marLeft w:val="75"/>
      <w:marRight w:val="75"/>
      <w:marTop w:val="75"/>
      <w:marBottom w:val="75"/>
      <w:divBdr>
        <w:top w:val="none" w:sz="0" w:space="0" w:color="auto"/>
        <w:left w:val="none" w:sz="0" w:space="0" w:color="auto"/>
        <w:bottom w:val="none" w:sz="0" w:space="0" w:color="auto"/>
        <w:right w:val="none" w:sz="0" w:space="0" w:color="auto"/>
      </w:divBdr>
      <w:divsChild>
        <w:div w:id="1528563289">
          <w:marLeft w:val="0"/>
          <w:marRight w:val="0"/>
          <w:marTop w:val="0"/>
          <w:marBottom w:val="0"/>
          <w:divBdr>
            <w:top w:val="none" w:sz="0" w:space="0" w:color="auto"/>
            <w:left w:val="none" w:sz="0" w:space="0" w:color="auto"/>
            <w:bottom w:val="none" w:sz="0" w:space="0" w:color="auto"/>
            <w:right w:val="none" w:sz="0" w:space="0" w:color="auto"/>
          </w:divBdr>
          <w:divsChild>
            <w:div w:id="1385565314">
              <w:marLeft w:val="0"/>
              <w:marRight w:val="0"/>
              <w:marTop w:val="0"/>
              <w:marBottom w:val="0"/>
              <w:divBdr>
                <w:top w:val="none" w:sz="0" w:space="0" w:color="auto"/>
                <w:left w:val="none" w:sz="0" w:space="0" w:color="auto"/>
                <w:bottom w:val="none" w:sz="0" w:space="0" w:color="auto"/>
                <w:right w:val="none" w:sz="0" w:space="0" w:color="auto"/>
              </w:divBdr>
              <w:divsChild>
                <w:div w:id="45377439">
                  <w:marLeft w:val="0"/>
                  <w:marRight w:val="0"/>
                  <w:marTop w:val="0"/>
                  <w:marBottom w:val="0"/>
                  <w:divBdr>
                    <w:top w:val="none" w:sz="0" w:space="0" w:color="auto"/>
                    <w:left w:val="none" w:sz="0" w:space="0" w:color="auto"/>
                    <w:bottom w:val="none" w:sz="0" w:space="0" w:color="auto"/>
                    <w:right w:val="none" w:sz="0" w:space="0" w:color="auto"/>
                  </w:divBdr>
                  <w:divsChild>
                    <w:div w:id="1200047819">
                      <w:marLeft w:val="0"/>
                      <w:marRight w:val="3900"/>
                      <w:marTop w:val="0"/>
                      <w:marBottom w:val="0"/>
                      <w:divBdr>
                        <w:top w:val="none" w:sz="0" w:space="0" w:color="auto"/>
                        <w:left w:val="none" w:sz="0" w:space="0" w:color="auto"/>
                        <w:bottom w:val="none" w:sz="0" w:space="0" w:color="auto"/>
                        <w:right w:val="none" w:sz="0" w:space="0" w:color="auto"/>
                      </w:divBdr>
                      <w:divsChild>
                        <w:div w:id="843056310">
                          <w:marLeft w:val="0"/>
                          <w:marRight w:val="0"/>
                          <w:marTop w:val="0"/>
                          <w:marBottom w:val="0"/>
                          <w:divBdr>
                            <w:top w:val="none" w:sz="0" w:space="0" w:color="auto"/>
                            <w:left w:val="none" w:sz="0" w:space="0" w:color="auto"/>
                            <w:bottom w:val="none" w:sz="0" w:space="0" w:color="auto"/>
                            <w:right w:val="none" w:sz="0" w:space="0" w:color="auto"/>
                          </w:divBdr>
                          <w:divsChild>
                            <w:div w:id="1052463670">
                              <w:marLeft w:val="0"/>
                              <w:marRight w:val="0"/>
                              <w:marTop w:val="0"/>
                              <w:marBottom w:val="0"/>
                              <w:divBdr>
                                <w:top w:val="none" w:sz="0" w:space="0" w:color="auto"/>
                                <w:left w:val="none" w:sz="0" w:space="0" w:color="auto"/>
                                <w:bottom w:val="none" w:sz="0" w:space="0" w:color="auto"/>
                                <w:right w:val="none" w:sz="0" w:space="0" w:color="auto"/>
                              </w:divBdr>
                            </w:div>
                            <w:div w:id="199973462">
                              <w:marLeft w:val="0"/>
                              <w:marRight w:val="0"/>
                              <w:marTop w:val="0"/>
                              <w:marBottom w:val="0"/>
                              <w:divBdr>
                                <w:top w:val="none" w:sz="0" w:space="0" w:color="auto"/>
                                <w:left w:val="none" w:sz="0" w:space="0" w:color="auto"/>
                                <w:bottom w:val="none" w:sz="0" w:space="0" w:color="auto"/>
                                <w:right w:val="none" w:sz="0" w:space="0" w:color="auto"/>
                              </w:divBdr>
                            </w:div>
                          </w:divsChild>
                        </w:div>
                        <w:div w:id="750735998">
                          <w:marLeft w:val="0"/>
                          <w:marRight w:val="0"/>
                          <w:marTop w:val="0"/>
                          <w:marBottom w:val="0"/>
                          <w:divBdr>
                            <w:top w:val="none" w:sz="0" w:space="0" w:color="auto"/>
                            <w:left w:val="none" w:sz="0" w:space="0" w:color="auto"/>
                            <w:bottom w:val="none" w:sz="0" w:space="0" w:color="auto"/>
                            <w:right w:val="none" w:sz="0" w:space="0" w:color="auto"/>
                          </w:divBdr>
                          <w:divsChild>
                            <w:div w:id="139416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proquest.umi.com/pqdweb?RQT=572&amp;VType=PQD&amp;VName=PQD&amp;VInst=PROD&amp;pmid=30041&amp;pcid=20883&amp;SrchMode=3" TargetMode="External"/><Relationship Id="rId21" Type="http://schemas.openxmlformats.org/officeDocument/2006/relationships/hyperlink" Target="http://proquest.umi.com/pqdweb?RQT=318&amp;pmid=30041&amp;TS=1295455456&amp;clientId=129794&amp;VInst=PROD&amp;VName=PQD&amp;VType=PQD" TargetMode="External"/><Relationship Id="rId42" Type="http://schemas.openxmlformats.org/officeDocument/2006/relationships/hyperlink" Target="http://proquest.umi.com/pqdweb?RQT=318&amp;pmid=132333&amp;TS=1296032266&amp;clientId=129794&amp;VInst=PROD&amp;VName=PQD&amp;VType=PQD" TargetMode="External"/><Relationship Id="rId47" Type="http://schemas.openxmlformats.org/officeDocument/2006/relationships/hyperlink" Target="http://proquest.umi.com/pqdweb?index=8&amp;did=380582701&amp;SrchMode=2&amp;sid=3&amp;Fmt=4&amp;VInst=PROD&amp;VType=PQD&amp;CSD=35983&amp;RQT=590&amp;VName=PQD&amp;TS=1296032411&amp;clientId=129794" TargetMode="External"/><Relationship Id="rId63" Type="http://schemas.openxmlformats.org/officeDocument/2006/relationships/hyperlink" Target="http://proquest.umi.com/pqdweb?index=14&amp;did=53966153&amp;SrchMode=1&amp;sid=3&amp;Fmt=2&amp;VInst=PROD&amp;VType=PQD&amp;CSD=341953&amp;RQT=590&amp;VName=PQD&amp;TS=1296032560&amp;clientId=129794" TargetMode="External"/><Relationship Id="rId68" Type="http://schemas.openxmlformats.org/officeDocument/2006/relationships/hyperlink" Target="http://proquest.umi.com/pqdweb?RQT=318&amp;pmid=30041&amp;TS=1296032585&amp;clientId=129794&amp;VInst=PROD&amp;VName=PQD&amp;VType=PQD" TargetMode="External"/><Relationship Id="rId84" Type="http://schemas.openxmlformats.org/officeDocument/2006/relationships/hyperlink" Target="http://proquest.umi.com/pqdweb?RQT=318&amp;pmid=30041&amp;TS=1296032670&amp;clientId=129794&amp;VInst=PROD&amp;VName=PQD&amp;VType=PQD" TargetMode="External"/><Relationship Id="rId89" Type="http://schemas.openxmlformats.org/officeDocument/2006/relationships/hyperlink" Target="http://proquest.umi.com/pqdweb?RQT=318&amp;pmid=14891&amp;TS=1296032751&amp;clientId=129794&amp;VInst=PROD&amp;VName=PQD&amp;VType=PQD" TargetMode="External"/><Relationship Id="rId2" Type="http://schemas.openxmlformats.org/officeDocument/2006/relationships/settings" Target="settings.xml"/><Relationship Id="rId16" Type="http://schemas.openxmlformats.org/officeDocument/2006/relationships/hyperlink" Target="http://proquest.umi.com/pqdweb?index=16&amp;did=40719541&amp;SrchMode=1&amp;sid=2&amp;Fmt=2&amp;VInst=PROD&amp;VType=PQD&amp;CSD=11904&amp;RQT=590&amp;VName=PQD&amp;TS=1295455296&amp;clientId=129794" TargetMode="External"/><Relationship Id="rId29" Type="http://schemas.openxmlformats.org/officeDocument/2006/relationships/hyperlink" Target="http://proquest.umi.com/pqdweb?RQT=318&amp;pmid=30041&amp;TS=1295455520&amp;clientId=129794&amp;VInst=PROD&amp;VName=PQD&amp;VType=PQD" TargetMode="External"/><Relationship Id="rId107" Type="http://schemas.openxmlformats.org/officeDocument/2006/relationships/hyperlink" Target="javascript:void(0);" TargetMode="External"/><Relationship Id="rId11" Type="http://schemas.openxmlformats.org/officeDocument/2006/relationships/hyperlink" Target="javascript:void(0);" TargetMode="External"/><Relationship Id="rId24" Type="http://schemas.openxmlformats.org/officeDocument/2006/relationships/hyperlink" Target="http://proquest.umi.com/pqdweb?index=22&amp;did=274796&amp;CSP=342021&amp;SrchMode=1&amp;sid=2&amp;Fmt=2&amp;VInst=PROD&amp;VType=PQD&amp;RQT=590&amp;VName=PQD&amp;TS=1295455503&amp;clientId=129794" TargetMode="External"/><Relationship Id="rId32" Type="http://schemas.openxmlformats.org/officeDocument/2006/relationships/hyperlink" Target="javascript:__doLinkPostBack('','ss%7E%7EAR%20%22Rao%2C%20Hayagreeva%22%7C%7Csl%7E%7Erl','');" TargetMode="External"/><Relationship Id="rId37" Type="http://schemas.openxmlformats.org/officeDocument/2006/relationships/hyperlink" Target="javascript:__doLinkPostBack('','mdb%7E%7Ebuh%7C%7Cjdb%7E%7Ebuhjnh%7C%7Css%7E%7EJN%20%22Cornell%20Hospitality%20Quarterly%22%7C%7Csl%7E%7Ejh','');" TargetMode="External"/><Relationship Id="rId40" Type="http://schemas.openxmlformats.org/officeDocument/2006/relationships/hyperlink" Target="javascript:void(0);" TargetMode="External"/><Relationship Id="rId45" Type="http://schemas.openxmlformats.org/officeDocument/2006/relationships/hyperlink" Target="http://proquest.umi.com/pqdweb?RQT=318&amp;pmid=18939&amp;TS=1296032385&amp;clientId=129794&amp;VInst=PROD&amp;VName=PQD&amp;VType=PQD" TargetMode="External"/><Relationship Id="rId53" Type="http://schemas.openxmlformats.org/officeDocument/2006/relationships/hyperlink" Target="http://proquest.umi.com/pqdweb?RQT=318&amp;pmid=30041&amp;TS=1296032456&amp;clientId=129794&amp;VInst=PROD&amp;VName=PQD&amp;VType=PQD" TargetMode="External"/><Relationship Id="rId58" Type="http://schemas.openxmlformats.org/officeDocument/2006/relationships/hyperlink" Target="http://proquest.umi.com/pqdweb?RQT=572&amp;VType=PQD&amp;VName=PQD&amp;VInst=PROD&amp;pmid=30041&amp;pcid=1829161&amp;SrchMode=3" TargetMode="External"/><Relationship Id="rId66" Type="http://schemas.openxmlformats.org/officeDocument/2006/relationships/hyperlink" Target="http://proquest.umi.com/pqdweb?index=15&amp;did=53966149&amp;CSP=10433&amp;SrchMode=1&amp;sid=3&amp;Fmt=2&amp;VInst=PROD&amp;VType=PQD&amp;RQT=590&amp;VName=PQD&amp;TS=1296032585&amp;clientId=129794" TargetMode="External"/><Relationship Id="rId74" Type="http://schemas.openxmlformats.org/officeDocument/2006/relationships/hyperlink" Target="http://proquest.umi.com/pqdweb?index=17&amp;did=41681650&amp;CSP=10433&amp;SrchMode=1&amp;sid=3&amp;Fmt=2&amp;VInst=PROD&amp;VType=PQD&amp;RQT=590&amp;VName=PQD&amp;TS=1296032626&amp;clientId=129794" TargetMode="External"/><Relationship Id="rId79" Type="http://schemas.openxmlformats.org/officeDocument/2006/relationships/hyperlink" Target="http://proquest.umi.com/pqdweb?index=20&amp;did=7710847&amp;CSP=427335&amp;SrchMode=1&amp;sid=3&amp;Fmt=2&amp;VInst=PROD&amp;VType=PQD&amp;RQT=590&amp;VName=PQD&amp;TS=1296032651&amp;clientId=129794" TargetMode="External"/><Relationship Id="rId87" Type="http://schemas.openxmlformats.org/officeDocument/2006/relationships/hyperlink" Target="javascript:void(0);" TargetMode="External"/><Relationship Id="rId102" Type="http://schemas.openxmlformats.org/officeDocument/2006/relationships/hyperlink" Target="http://proquest.umi.com/pqdweb?RQT=572&amp;VType=PQD&amp;VName=PQD&amp;VInst=PROD&amp;pmid=30041&amp;pcid=20853&amp;SrchMode=3" TargetMode="External"/><Relationship Id="rId110" Type="http://schemas.openxmlformats.org/officeDocument/2006/relationships/fontTable" Target="fontTable.xml"/><Relationship Id="rId5" Type="http://schemas.openxmlformats.org/officeDocument/2006/relationships/hyperlink" Target="http://proquest.umi.com/pqdweb?RQT=318&amp;pmid=23974&amp;TS=1295454780&amp;clientId=129794&amp;VInst=PROD&amp;VName=PQD&amp;VType=PQD" TargetMode="External"/><Relationship Id="rId61" Type="http://schemas.openxmlformats.org/officeDocument/2006/relationships/hyperlink" Target="http://proquest.umi.com/pqdweb?RQT=572&amp;VType=PQD&amp;VName=PQD&amp;VInst=PROD&amp;pmid=18072&amp;pcid=1398627&amp;SrchMode=3" TargetMode="External"/><Relationship Id="rId82" Type="http://schemas.openxmlformats.org/officeDocument/2006/relationships/hyperlink" Target="http://proquest.umi.com/pqdweb?index=21&amp;did=9108&amp;SrchMode=1&amp;sid=3&amp;Fmt=2&amp;VInst=PROD&amp;VType=PQD&amp;CSD=341946&amp;RQT=590&amp;VName=PQD&amp;TS=1296032670&amp;clientId=129794" TargetMode="External"/><Relationship Id="rId90" Type="http://schemas.openxmlformats.org/officeDocument/2006/relationships/hyperlink" Target="http://proquest.umi.com/pqdweb?RQT=572&amp;VType=PQD&amp;VName=PQD&amp;VInst=PROD&amp;pmid=14891&amp;pcid=13932&amp;SrchMode=3" TargetMode="External"/><Relationship Id="rId95" Type="http://schemas.openxmlformats.org/officeDocument/2006/relationships/hyperlink" Target="http://proquest.umi.com/pqdweb?RQT=318&amp;pmid=15840&amp;TS=1296032793&amp;clientId=129794&amp;VInst=PROD&amp;VName=PQD&amp;VType=PQD" TargetMode="External"/><Relationship Id="rId19" Type="http://schemas.openxmlformats.org/officeDocument/2006/relationships/hyperlink" Target="http://proquest.umi.com/pqdweb?index=21&amp;did=9108&amp;SrchMode=1&amp;sid=2&amp;Fmt=2&amp;VInst=PROD&amp;VType=PQD&amp;CSD=341946&amp;RQT=590&amp;VName=PQD&amp;TS=1295455456&amp;clientId=129794" TargetMode="External"/><Relationship Id="rId14" Type="http://schemas.openxmlformats.org/officeDocument/2006/relationships/hyperlink" Target="http://proquest.umi.com/pqdweb?RQT=572&amp;VType=PQD&amp;VName=PQD&amp;VInst=PROD&amp;pmid=28940&amp;pcid=3914051&amp;SrchMode=3" TargetMode="External"/><Relationship Id="rId22" Type="http://schemas.openxmlformats.org/officeDocument/2006/relationships/hyperlink" Target="http://proquest.umi.com/pqdweb?RQT=572&amp;VType=PQD&amp;VName=PQD&amp;VInst=PROD&amp;pmid=30041&amp;pcid=20885&amp;SrchMode=3" TargetMode="External"/><Relationship Id="rId27" Type="http://schemas.openxmlformats.org/officeDocument/2006/relationships/hyperlink" Target="http://proquest.umi.com/pqdweb?index=23&amp;did=274597&amp;CSP=496242&amp;SrchMode=1&amp;sid=2&amp;Fmt=2&amp;VInst=PROD&amp;VType=PQD&amp;RQT=590&amp;VName=PQD&amp;TS=1295455520&amp;clientId=129794" TargetMode="External"/><Relationship Id="rId30" Type="http://schemas.openxmlformats.org/officeDocument/2006/relationships/hyperlink" Target="http://proquest.umi.com/pqdweb?RQT=572&amp;VType=PQD&amp;VName=PQD&amp;VInst=PROD&amp;pmid=30041&amp;pcid=20879&amp;SrchMode=3" TargetMode="External"/><Relationship Id="rId35" Type="http://schemas.openxmlformats.org/officeDocument/2006/relationships/hyperlink" Target="javascript:__doLinkPostBack('','ss%7E%7EAR%20%22SUN%2DYOUNG%20PARK%22%7C%7Csl%7E%7Erl','');" TargetMode="External"/><Relationship Id="rId43" Type="http://schemas.openxmlformats.org/officeDocument/2006/relationships/hyperlink" Target="http://proquest.umi.com/pqdweb?RQT=572&amp;VType=PQD&amp;VName=PQD&amp;VInst=PROD&amp;pmid=132333&amp;pcid=55048951&amp;SrchMode=3" TargetMode="External"/><Relationship Id="rId48" Type="http://schemas.openxmlformats.org/officeDocument/2006/relationships/hyperlink" Target="http://proquest.umi.com/pqdweb?index=8&amp;did=380582701&amp;SrchMode=2&amp;sid=3&amp;Fmt=4&amp;VInst=PROD&amp;VType=PQD&amp;CSD=427335&amp;RQT=590&amp;VName=PQD&amp;TS=1296032411&amp;clientId=129794" TargetMode="External"/><Relationship Id="rId56" Type="http://schemas.openxmlformats.org/officeDocument/2006/relationships/hyperlink" Target="javascript:void(0);" TargetMode="External"/><Relationship Id="rId64" Type="http://schemas.openxmlformats.org/officeDocument/2006/relationships/hyperlink" Target="http://proquest.umi.com/pqdweb?RQT=318&amp;pmid=30041&amp;TS=1296032560&amp;clientId=129794&amp;VInst=PROD&amp;VName=PQD&amp;VType=PQD" TargetMode="External"/><Relationship Id="rId69" Type="http://schemas.openxmlformats.org/officeDocument/2006/relationships/hyperlink" Target="http://proquest.umi.com/pqdweb?RQT=572&amp;VType=PQD&amp;VName=PQD&amp;VInst=PROD&amp;pmid=30041&amp;pcid=1163321&amp;SrchMode=3" TargetMode="External"/><Relationship Id="rId77" Type="http://schemas.openxmlformats.org/officeDocument/2006/relationships/hyperlink" Target="http://proquest.umi.com/pqdweb?RQT=572&amp;VType=PQD&amp;VName=PQD&amp;VInst=PROD&amp;pmid=30041&amp;pcid=997148&amp;SrchMode=3" TargetMode="External"/><Relationship Id="rId100" Type="http://schemas.openxmlformats.org/officeDocument/2006/relationships/hyperlink" Target="http://proquest.umi.com/pqdweb?RQT=572&amp;VType=PQD&amp;VName=PQD&amp;VInst=PROD&amp;pmid=30041&amp;pcid=20859&amp;SrchMode=3" TargetMode="External"/><Relationship Id="rId105" Type="http://schemas.openxmlformats.org/officeDocument/2006/relationships/hyperlink" Target="http://proquest.umi.com/pqdweb?RQT=318&amp;pmid=30041&amp;TS=1296032849&amp;clientId=129794&amp;VInst=PROD&amp;VName=PQD&amp;VType=PQD" TargetMode="External"/><Relationship Id="rId8" Type="http://schemas.openxmlformats.org/officeDocument/2006/relationships/hyperlink" Target="http://proquest.umi.com/pqdweb?RQT=318&amp;pmid=82596&amp;TS=1295454930&amp;clientId=129794&amp;VInst=PROD&amp;VName=PQD&amp;VType=PQD" TargetMode="External"/><Relationship Id="rId51" Type="http://schemas.openxmlformats.org/officeDocument/2006/relationships/hyperlink" Target="http://proquest.umi.com/pqdweb?RQT=572&amp;VType=PQD&amp;VName=PQD&amp;VInst=PROD&amp;pmid=30041&amp;pcid=5575941&amp;SrchMode=3" TargetMode="External"/><Relationship Id="rId72" Type="http://schemas.openxmlformats.org/officeDocument/2006/relationships/hyperlink" Target="http://proquest.umi.com/pqdweb?RQT=318&amp;pmid=10695&amp;TS=1296032604&amp;clientId=129794&amp;VInst=PROD&amp;VName=PQD&amp;VType=PQD" TargetMode="External"/><Relationship Id="rId80" Type="http://schemas.openxmlformats.org/officeDocument/2006/relationships/hyperlink" Target="http://proquest.umi.com/pqdweb?RQT=318&amp;pmid=30041&amp;TS=1296032651&amp;clientId=129794&amp;VInst=PROD&amp;VName=PQD&amp;VType=PQD" TargetMode="External"/><Relationship Id="rId85" Type="http://schemas.openxmlformats.org/officeDocument/2006/relationships/hyperlink" Target="http://proquest.umi.com/pqdweb?RQT=572&amp;VType=PQD&amp;VName=PQD&amp;VInst=PROD&amp;pmid=30041&amp;pcid=20885&amp;SrchMode=3" TargetMode="External"/><Relationship Id="rId93" Type="http://schemas.openxmlformats.org/officeDocument/2006/relationships/hyperlink" Target="http://proquest.umi.com/pqdweb?RQT=572&amp;VType=PQD&amp;VName=PQD&amp;VInst=PROD&amp;pmid=28866&amp;pcid=143541&amp;SrchMode=3" TargetMode="External"/><Relationship Id="rId98" Type="http://schemas.openxmlformats.org/officeDocument/2006/relationships/hyperlink" Target="http://proquest.umi.com/pqdweb?index=29&amp;did=274935&amp;SrchMode=1&amp;sid=3&amp;Fmt=2&amp;VInst=PROD&amp;VType=PQD&amp;CSD=341946&amp;RQT=590&amp;VName=PQD&amp;TS=1296032810&amp;clientId=129794" TargetMode="External"/><Relationship Id="rId3" Type="http://schemas.openxmlformats.org/officeDocument/2006/relationships/webSettings" Target="webSettings.xml"/><Relationship Id="rId12" Type="http://schemas.openxmlformats.org/officeDocument/2006/relationships/hyperlink" Target="javascript:void(0);" TargetMode="External"/><Relationship Id="rId17" Type="http://schemas.openxmlformats.org/officeDocument/2006/relationships/hyperlink" Target="http://proquest.umi.com/pqdweb?RQT=318&amp;pmid=10695&amp;TS=1295455296&amp;clientId=129794&amp;VInst=PROD&amp;VName=PQD&amp;VType=PQD" TargetMode="External"/><Relationship Id="rId25" Type="http://schemas.openxmlformats.org/officeDocument/2006/relationships/hyperlink" Target="http://proquest.umi.com/pqdweb?RQT=318&amp;pmid=30041&amp;TS=1295455503&amp;clientId=129794&amp;VInst=PROD&amp;VName=PQD&amp;VType=PQD" TargetMode="External"/><Relationship Id="rId33" Type="http://schemas.openxmlformats.org/officeDocument/2006/relationships/hyperlink" Target="javascript:__doLinkPostBack('','ss%7E%7EAR%20%22Monin%2C%20Philippe%22%7C%7Csl%7E%7Erl','');" TargetMode="External"/><Relationship Id="rId38" Type="http://schemas.openxmlformats.org/officeDocument/2006/relationships/hyperlink" Target="javascript:__doLinkPostBack('','mdb%7E%7Ebuh%7C%7Cjdb%7E%7Ebuhjnh%7C%7Css%7E%7EJN%20%22European%20Industrial%20Relations%20Review%22%7C%7Csl%7E%7Ejh','');" TargetMode="External"/><Relationship Id="rId46" Type="http://schemas.openxmlformats.org/officeDocument/2006/relationships/hyperlink" Target="http://proquest.umi.com/pqdweb?RQT=572&amp;VType=PQD&amp;VName=PQD&amp;VInst=PROD&amp;pmid=18939&amp;pcid=11650891&amp;SrchMode=3" TargetMode="External"/><Relationship Id="rId59" Type="http://schemas.openxmlformats.org/officeDocument/2006/relationships/hyperlink" Target="javascript:void(0);" TargetMode="External"/><Relationship Id="rId67" Type="http://schemas.openxmlformats.org/officeDocument/2006/relationships/hyperlink" Target="javascript:void(0);" TargetMode="External"/><Relationship Id="rId103" Type="http://schemas.openxmlformats.org/officeDocument/2006/relationships/hyperlink" Target="javascript:void(0);" TargetMode="External"/><Relationship Id="rId108" Type="http://schemas.openxmlformats.org/officeDocument/2006/relationships/hyperlink" Target="http://proquest.umi.com/pqdweb?RQT=318&amp;pmid=14219&amp;TS=1296032865&amp;clientId=129794&amp;VInst=PROD&amp;VName=PQD&amp;VType=PQD" TargetMode="External"/><Relationship Id="rId20" Type="http://schemas.openxmlformats.org/officeDocument/2006/relationships/hyperlink" Target="javascript:void(0);" TargetMode="External"/><Relationship Id="rId41" Type="http://schemas.openxmlformats.org/officeDocument/2006/relationships/hyperlink" Target="javascript:void(0);" TargetMode="External"/><Relationship Id="rId54" Type="http://schemas.openxmlformats.org/officeDocument/2006/relationships/hyperlink" Target="http://proquest.umi.com/pqdweb?RQT=572&amp;VType=PQD&amp;VName=PQD&amp;VInst=PROD&amp;pmid=30041&amp;pcid=2533881&amp;SrchMode=3" TargetMode="External"/><Relationship Id="rId62" Type="http://schemas.openxmlformats.org/officeDocument/2006/relationships/hyperlink" Target="javascript:void(0);" TargetMode="External"/><Relationship Id="rId70" Type="http://schemas.openxmlformats.org/officeDocument/2006/relationships/hyperlink" Target="http://proquest.umi.com/pqdweb?index=16&amp;did=40719541&amp;SrchMode=1&amp;sid=3&amp;Fmt=2&amp;VInst=PROD&amp;VType=PQD&amp;CSD=543540&amp;RQT=590&amp;VName=PQD&amp;TS=1296032604&amp;clientId=129794" TargetMode="External"/><Relationship Id="rId75" Type="http://schemas.openxmlformats.org/officeDocument/2006/relationships/hyperlink" Target="javascript:void(0);" TargetMode="External"/><Relationship Id="rId83" Type="http://schemas.openxmlformats.org/officeDocument/2006/relationships/hyperlink" Target="javascript:void(0);" TargetMode="External"/><Relationship Id="rId88" Type="http://schemas.openxmlformats.org/officeDocument/2006/relationships/hyperlink" Target="javascript:void(0);" TargetMode="External"/><Relationship Id="rId91" Type="http://schemas.openxmlformats.org/officeDocument/2006/relationships/hyperlink" Target="javascript:void(0);" TargetMode="External"/><Relationship Id="rId96" Type="http://schemas.openxmlformats.org/officeDocument/2006/relationships/hyperlink" Target="http://proquest.umi.com/pqdweb?RQT=572&amp;VType=PQD&amp;VName=PQD&amp;VInst=PROD&amp;pmid=15840&amp;pcid=51352&amp;SrchMode=3" TargetMode="External"/><Relationship Id="rId11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proquest.umi.com/pqdweb?RQT=572&amp;VType=PQD&amp;VName=PQD&amp;VInst=PROD&amp;pmid=23974&amp;pcid=50431821&amp;SrchMode=3" TargetMode="External"/><Relationship Id="rId15" Type="http://schemas.openxmlformats.org/officeDocument/2006/relationships/hyperlink" Target="http://proquest.umi.com/pqdweb?index=16&amp;did=40719541&amp;SrchMode=1&amp;sid=2&amp;Fmt=2&amp;VInst=PROD&amp;VType=PQD&amp;CSD=543540&amp;RQT=590&amp;VName=PQD&amp;TS=1295455296&amp;clientId=129794" TargetMode="External"/><Relationship Id="rId23" Type="http://schemas.openxmlformats.org/officeDocument/2006/relationships/hyperlink" Target="http://proquest.umi.com/pqdweb?index=22&amp;did=274796&amp;CSP=340592&amp;SrchMode=1&amp;sid=2&amp;Fmt=2&amp;VInst=PROD&amp;VType=PQD&amp;RQT=590&amp;VName=PQD&amp;TS=1295455503&amp;clientId=129794" TargetMode="External"/><Relationship Id="rId28" Type="http://schemas.openxmlformats.org/officeDocument/2006/relationships/hyperlink" Target="http://proquest.umi.com/pqdweb?index=23&amp;did=274597&amp;CSP=23215&amp;SrchMode=1&amp;sid=2&amp;Fmt=2&amp;VInst=PROD&amp;VType=PQD&amp;RQT=590&amp;VName=PQD&amp;TS=1295455520&amp;clientId=129794" TargetMode="External"/><Relationship Id="rId36" Type="http://schemas.openxmlformats.org/officeDocument/2006/relationships/hyperlink" Target="javascript:__doLinkPostBack('','ss%7E%7EAR%20%22SEOKI%20LEE%22%7C%7Csl%7E%7Erl','');" TargetMode="External"/><Relationship Id="rId49" Type="http://schemas.openxmlformats.org/officeDocument/2006/relationships/hyperlink" Target="http://proquest.umi.com/pqdweb?index=8&amp;did=380582701&amp;SrchMode=2&amp;sid=3&amp;Fmt=4&amp;VInst=PROD&amp;VType=PQD&amp;CSD=27539&amp;RQT=590&amp;VName=PQD&amp;TS=1296032411&amp;clientId=129794" TargetMode="External"/><Relationship Id="rId57" Type="http://schemas.openxmlformats.org/officeDocument/2006/relationships/hyperlink" Target="http://proquest.umi.com/pqdweb?RQT=318&amp;pmid=30041&amp;TS=1296032524&amp;clientId=129794&amp;VInst=PROD&amp;VName=PQD&amp;VType=PQD" TargetMode="External"/><Relationship Id="rId106" Type="http://schemas.openxmlformats.org/officeDocument/2006/relationships/hyperlink" Target="http://proquest.umi.com/pqdweb?RQT=572&amp;VType=PQD&amp;VName=PQD&amp;VInst=PROD&amp;pmid=30041&amp;pcid=20847&amp;SrchMode=3" TargetMode="External"/><Relationship Id="rId10" Type="http://schemas.openxmlformats.org/officeDocument/2006/relationships/hyperlink" Target="javascript:void(0);" TargetMode="External"/><Relationship Id="rId31" Type="http://schemas.openxmlformats.org/officeDocument/2006/relationships/hyperlink" Target="javascript:__doLinkPostBack('','ss%7E%7EAR%20%22Durand%2C%20Rodolphe%22%7C%7Csl%7E%7Erl','');" TargetMode="External"/><Relationship Id="rId44" Type="http://schemas.openxmlformats.org/officeDocument/2006/relationships/hyperlink" Target="javascript:void(0);" TargetMode="External"/><Relationship Id="rId52" Type="http://schemas.openxmlformats.org/officeDocument/2006/relationships/hyperlink" Target="http://proquest.umi.com/pqdweb?index=11&amp;did=196377811&amp;SrchMode=1&amp;sid=3&amp;Fmt=2&amp;VInst=PROD&amp;VType=PQD&amp;CSD=427335&amp;RQT=590&amp;VName=PQD&amp;TS=1296032456&amp;clientId=129794" TargetMode="External"/><Relationship Id="rId60" Type="http://schemas.openxmlformats.org/officeDocument/2006/relationships/hyperlink" Target="http://proquest.umi.com/pqdweb?RQT=318&amp;pmid=18072&amp;TS=1296032544&amp;clientId=129794&amp;VInst=PROD&amp;VName=PQD&amp;VType=PQD" TargetMode="External"/><Relationship Id="rId65" Type="http://schemas.openxmlformats.org/officeDocument/2006/relationships/hyperlink" Target="http://proquest.umi.com/pqdweb?RQT=572&amp;VType=PQD&amp;VName=PQD&amp;VInst=PROD&amp;pmid=30041&amp;pcid=1163321&amp;SrchMode=3" TargetMode="External"/><Relationship Id="rId73" Type="http://schemas.openxmlformats.org/officeDocument/2006/relationships/hyperlink" Target="http://proquest.umi.com/pqdweb?RQT=572&amp;VType=PQD&amp;VName=PQD&amp;VInst=PROD&amp;pmid=10695&amp;pcid=973463&amp;SrchMode=3" TargetMode="External"/><Relationship Id="rId78" Type="http://schemas.openxmlformats.org/officeDocument/2006/relationships/hyperlink" Target="javascript:void(0);" TargetMode="External"/><Relationship Id="rId81" Type="http://schemas.openxmlformats.org/officeDocument/2006/relationships/hyperlink" Target="http://proquest.umi.com/pqdweb?RQT=572&amp;VType=PQD&amp;VName=PQD&amp;VInst=PROD&amp;pmid=30041&amp;pcid=446289&amp;SrchMode=3" TargetMode="External"/><Relationship Id="rId86" Type="http://schemas.openxmlformats.org/officeDocument/2006/relationships/hyperlink" Target="javascript:void(0);" TargetMode="External"/><Relationship Id="rId94" Type="http://schemas.openxmlformats.org/officeDocument/2006/relationships/hyperlink" Target="http://proquest.umi.com/pqdweb?index=28&amp;did=572301&amp;CSP=498081%2C24867&amp;SrchMode=1&amp;sid=3&amp;Fmt=2&amp;VInst=PROD&amp;VType=PQD&amp;RQT=590&amp;VName=PQD&amp;TS=1296032793&amp;clientId=129794" TargetMode="External"/><Relationship Id="rId99" Type="http://schemas.openxmlformats.org/officeDocument/2006/relationships/hyperlink" Target="http://proquest.umi.com/pqdweb?RQT=318&amp;pmid=30041&amp;TS=1296032810&amp;clientId=129794&amp;VInst=PROD&amp;VName=PQD&amp;VType=PQD" TargetMode="External"/><Relationship Id="rId101" Type="http://schemas.openxmlformats.org/officeDocument/2006/relationships/hyperlink" Target="http://proquest.umi.com/pqdweb?RQT=318&amp;pmid=30041&amp;TS=1296032831&amp;clientId=129794&amp;VInst=PROD&amp;VName=PQD&amp;VType=PQD" TargetMode="External"/><Relationship Id="rId4" Type="http://schemas.openxmlformats.org/officeDocument/2006/relationships/hyperlink" Target="javascript:void(0);" TargetMode="External"/><Relationship Id="rId9" Type="http://schemas.openxmlformats.org/officeDocument/2006/relationships/hyperlink" Target="http://proquest.umi.com/pqdweb?RQT=572&amp;VType=PQD&amp;VName=PQD&amp;VInst=PROD&amp;pmid=82596&amp;pcid=39629851&amp;SrchMode=3" TargetMode="External"/><Relationship Id="rId13" Type="http://schemas.openxmlformats.org/officeDocument/2006/relationships/hyperlink" Target="http://proquest.umi.com/pqdweb?RQT=318&amp;pmid=28940&amp;TS=1295455112&amp;clientId=129794&amp;VInst=PROD&amp;VName=PQD&amp;VType=PQD" TargetMode="External"/><Relationship Id="rId18" Type="http://schemas.openxmlformats.org/officeDocument/2006/relationships/hyperlink" Target="http://proquest.umi.com/pqdweb?RQT=572&amp;VType=PQD&amp;VName=PQD&amp;VInst=PROD&amp;pmid=10695&amp;pcid=973463&amp;SrchMode=3" TargetMode="External"/><Relationship Id="rId39" Type="http://schemas.openxmlformats.org/officeDocument/2006/relationships/hyperlink" Target="javascript:void(0);" TargetMode="External"/><Relationship Id="rId109" Type="http://schemas.openxmlformats.org/officeDocument/2006/relationships/hyperlink" Target="http://proquest.umi.com/pqdweb?RQT=572&amp;VType=PQD&amp;VName=PQD&amp;VInst=PROD&amp;pmid=14219&amp;pcid=45110&amp;SrchMode=3" TargetMode="External"/><Relationship Id="rId34" Type="http://schemas.openxmlformats.org/officeDocument/2006/relationships/hyperlink" Target="javascript:__doLinkPostBack('','mdb%7E%7Ebuh%7C%7Cjdb%7E%7Ebuhjnh%7C%7Css%7E%7EJN%20%22Strategic%20Management%20Journal%22%7C%7Csl%7E%7Ejh','');" TargetMode="External"/><Relationship Id="rId50" Type="http://schemas.openxmlformats.org/officeDocument/2006/relationships/hyperlink" Target="http://proquest.umi.com/pqdweb?RQT=318&amp;pmid=30041&amp;TS=1296032411&amp;clientId=129794&amp;VInst=PROD&amp;VName=PQD&amp;VType=PQD" TargetMode="External"/><Relationship Id="rId55" Type="http://schemas.openxmlformats.org/officeDocument/2006/relationships/hyperlink" Target="javascript:void(0);" TargetMode="External"/><Relationship Id="rId76" Type="http://schemas.openxmlformats.org/officeDocument/2006/relationships/hyperlink" Target="http://proquest.umi.com/pqdweb?RQT=318&amp;pmid=30041&amp;TS=1296032626&amp;clientId=129794&amp;VInst=PROD&amp;VName=PQD&amp;VType=PQD" TargetMode="External"/><Relationship Id="rId97" Type="http://schemas.openxmlformats.org/officeDocument/2006/relationships/hyperlink" Target="http://proquest.umi.com/pqdweb?index=29&amp;did=274935&amp;CSP=339577&amp;SrchMode=1&amp;sid=3&amp;Fmt=2&amp;VInst=PROD&amp;VType=PQD&amp;RQT=590&amp;VName=PQD&amp;TS=1296032810&amp;clientId=129794" TargetMode="External"/><Relationship Id="rId104" Type="http://schemas.openxmlformats.org/officeDocument/2006/relationships/hyperlink" Target="http://proquest.umi.com/pqdweb?index=31&amp;did=1016909&amp;CSP=427325&amp;SrchMode=1&amp;sid=3&amp;Fmt=2&amp;VInst=PROD&amp;VType=PQD&amp;RQT=590&amp;VName=PQD&amp;TS=1296032849&amp;clientId=129794" TargetMode="External"/><Relationship Id="rId7" Type="http://schemas.openxmlformats.org/officeDocument/2006/relationships/hyperlink" Target="javascript:void(0);" TargetMode="External"/><Relationship Id="rId71" Type="http://schemas.openxmlformats.org/officeDocument/2006/relationships/hyperlink" Target="http://proquest.umi.com/pqdweb?index=16&amp;did=40719541&amp;SrchMode=1&amp;sid=3&amp;Fmt=2&amp;VInst=PROD&amp;VType=PQD&amp;CSD=11904&amp;RQT=590&amp;VName=PQD&amp;TS=1296032604&amp;clientId=129794" TargetMode="External"/><Relationship Id="rId92" Type="http://schemas.openxmlformats.org/officeDocument/2006/relationships/hyperlink" Target="http://proquest.umi.com/pqdweb?RQT=318&amp;pmid=28866&amp;TS=1296032773&amp;clientId=129794&amp;VInst=PROD&amp;VName=PQD&amp;VType=PQ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5947</Words>
  <Characters>33900</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Swansea Metropolitas</Company>
  <LinksUpToDate>false</LinksUpToDate>
  <CharactersWithSpaces>39768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cp:lastPrinted>2011-01-26T09:08:00Z</cp:lastPrinted>
  <dcterms:created xsi:type="dcterms:W3CDTF">2011-01-26T10:08:00Z</dcterms:created>
  <dcterms:modified xsi:type="dcterms:W3CDTF">2011-01-26T10:08:00Z</dcterms:modified>
</cp:coreProperties>
</file>