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4BD874" w14:textId="77777777" w:rsidR="00496FF7" w:rsidRDefault="00496FF7" w:rsidP="00496FF7">
      <w:pPr>
        <w:rPr>
          <w:rFonts w:ascii="Times New Roman" w:hAnsi="Times New Roman" w:cs="Times New Roman"/>
          <w:b/>
          <w:bCs/>
          <w:i/>
          <w:iCs/>
          <w:sz w:val="48"/>
          <w:szCs w:val="48"/>
          <w:u w:val="dotDash"/>
        </w:rPr>
      </w:pPr>
      <w:r>
        <w:rPr>
          <w:rFonts w:ascii="Times New Roman" w:hAnsi="Times New Roman" w:cs="Times New Roman"/>
          <w:b/>
          <w:bCs/>
          <w:i/>
          <w:iCs/>
          <w:sz w:val="48"/>
          <w:szCs w:val="48"/>
          <w:u w:val="dotDash"/>
        </w:rPr>
        <w:t xml:space="preserve">     </w:t>
      </w:r>
    </w:p>
    <w:p w14:paraId="12136665" w14:textId="37E67FE6" w:rsidR="00496FF7" w:rsidRDefault="00496FF7" w:rsidP="00496FF7">
      <w:pPr>
        <w:rPr>
          <w:rFonts w:ascii="Times New Roman" w:hAnsi="Times New Roman" w:cs="Times New Roman"/>
          <w:b/>
          <w:bCs/>
          <w:i/>
          <w:iCs/>
          <w:sz w:val="48"/>
          <w:szCs w:val="48"/>
          <w:u w:val="dotDash"/>
        </w:rPr>
      </w:pPr>
    </w:p>
    <w:p w14:paraId="20C57C7D" w14:textId="42DC1660" w:rsidR="008C0397" w:rsidRDefault="008C0397" w:rsidP="00496FF7">
      <w:pPr>
        <w:rPr>
          <w:rFonts w:ascii="Times New Roman" w:hAnsi="Times New Roman" w:cs="Times New Roman"/>
          <w:b/>
          <w:bCs/>
          <w:i/>
          <w:iCs/>
          <w:sz w:val="48"/>
          <w:szCs w:val="48"/>
          <w:u w:val="dotDash"/>
        </w:rPr>
      </w:pPr>
    </w:p>
    <w:p w14:paraId="5657D401" w14:textId="026D1C69" w:rsidR="008C0397" w:rsidRDefault="008C0397" w:rsidP="00496FF7">
      <w:pPr>
        <w:rPr>
          <w:rFonts w:ascii="Times New Roman" w:hAnsi="Times New Roman" w:cs="Times New Roman"/>
          <w:b/>
          <w:bCs/>
          <w:i/>
          <w:iCs/>
          <w:sz w:val="48"/>
          <w:szCs w:val="48"/>
          <w:u w:val="dotDash"/>
        </w:rPr>
      </w:pPr>
    </w:p>
    <w:p w14:paraId="2EE786CB" w14:textId="77777777" w:rsidR="008C0397" w:rsidRDefault="008C0397" w:rsidP="00496FF7">
      <w:pPr>
        <w:rPr>
          <w:rFonts w:ascii="Times New Roman" w:hAnsi="Times New Roman" w:cs="Times New Roman"/>
          <w:b/>
          <w:bCs/>
          <w:i/>
          <w:iCs/>
          <w:sz w:val="48"/>
          <w:szCs w:val="48"/>
          <w:u w:val="dotDash"/>
        </w:rPr>
      </w:pPr>
    </w:p>
    <w:p w14:paraId="36BEB1CA" w14:textId="77777777" w:rsidR="00496FF7" w:rsidRDefault="00496FF7" w:rsidP="00496FF7">
      <w:pPr>
        <w:rPr>
          <w:rFonts w:ascii="Times New Roman" w:hAnsi="Times New Roman" w:cs="Times New Roman"/>
          <w:b/>
          <w:bCs/>
          <w:i/>
          <w:iCs/>
          <w:sz w:val="48"/>
          <w:szCs w:val="48"/>
          <w:u w:val="dotDash"/>
        </w:rPr>
      </w:pPr>
    </w:p>
    <w:p w14:paraId="5DCEA8E2" w14:textId="7F1B9574" w:rsidR="00496FF7" w:rsidRPr="00496FF7" w:rsidRDefault="00496FF7" w:rsidP="00496FF7">
      <w:pPr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  <w:r w:rsidRPr="00496FF7"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         </w:t>
      </w: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  </w:t>
      </w:r>
      <w:r w:rsidRPr="00496FF7"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  The Grand Hotel Budget Planner</w:t>
      </w:r>
    </w:p>
    <w:p w14:paraId="5C31DFDC" w14:textId="77777777" w:rsidR="00496FF7" w:rsidRPr="00496FF7" w:rsidRDefault="00496FF7" w:rsidP="00496FF7">
      <w:pPr>
        <w:jc w:val="center"/>
        <w:rPr>
          <w:rFonts w:ascii="Times New Roman" w:hAnsi="Times New Roman" w:cs="Times New Roman"/>
          <w:sz w:val="44"/>
          <w:szCs w:val="44"/>
          <w:u w:val="dotDash"/>
        </w:rPr>
      </w:pPr>
    </w:p>
    <w:p w14:paraId="7E4FF68F" w14:textId="032AD864" w:rsidR="00496FF7" w:rsidRDefault="00496FF7" w:rsidP="00496FF7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DBC391D" w14:textId="77777777" w:rsidR="008C0397" w:rsidRDefault="008C0397" w:rsidP="00496FF7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303DDD7" w14:textId="56627159" w:rsidR="00496FF7" w:rsidRDefault="00496FF7" w:rsidP="00496FF7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9A340EC" w14:textId="7586E31F" w:rsidR="00496FF7" w:rsidRDefault="00496FF7" w:rsidP="00496FF7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52C41F29" w14:textId="48EC4E52" w:rsidR="00496FF7" w:rsidRDefault="00496FF7" w:rsidP="00496FF7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2C85853E" w14:textId="1955731E" w:rsidR="00496FF7" w:rsidRDefault="00496FF7" w:rsidP="00496FF7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E2E0655" w14:textId="77777777" w:rsidR="00496FF7" w:rsidRDefault="00496FF7" w:rsidP="00496FF7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380E081" w14:textId="346D41CD" w:rsidR="00496FF7" w:rsidRPr="00496FF7" w:rsidRDefault="00496FF7" w:rsidP="00496FF7">
      <w:pPr>
        <w:pStyle w:val="ListParagraph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  <w:r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               </w:t>
      </w:r>
      <w:r w:rsidRPr="00496FF7"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Student name: </w:t>
      </w:r>
      <w:r>
        <w:rPr>
          <w:rFonts w:ascii="Times New Roman" w:hAnsi="Times New Roman" w:cs="Times New Roman"/>
          <w:b/>
          <w:bCs/>
          <w:i/>
          <w:iCs/>
          <w:sz w:val="28"/>
          <w:szCs w:val="28"/>
        </w:rPr>
        <w:t>Tudor Adrian</w:t>
      </w:r>
      <w:r w:rsidRPr="00496FF7"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 Sau</w:t>
      </w:r>
    </w:p>
    <w:p w14:paraId="6231A388" w14:textId="4D859D0D" w:rsidR="00496FF7" w:rsidRPr="00496FF7" w:rsidRDefault="00496FF7" w:rsidP="00496FF7">
      <w:pPr>
        <w:pStyle w:val="ListParagraph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  <w:r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        </w:t>
      </w:r>
      <w:r w:rsidRPr="00496FF7">
        <w:rPr>
          <w:rFonts w:ascii="Times New Roman" w:hAnsi="Times New Roman" w:cs="Times New Roman"/>
          <w:b/>
          <w:bCs/>
          <w:i/>
          <w:iCs/>
          <w:sz w:val="28"/>
          <w:szCs w:val="28"/>
        </w:rPr>
        <w:t>Student number:</w:t>
      </w:r>
      <w:r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 2026591</w:t>
      </w:r>
    </w:p>
    <w:p w14:paraId="0DB6F51F" w14:textId="63948299" w:rsidR="00496FF7" w:rsidRDefault="00496FF7" w:rsidP="00496FF7">
      <w:pPr>
        <w:pStyle w:val="ListParagraph"/>
        <w:rPr>
          <w:rFonts w:ascii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  <w:t xml:space="preserve">  </w:t>
      </w:r>
      <w:r w:rsidRPr="00496FF7">
        <w:rPr>
          <w:rFonts w:ascii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  <w:t>Module name: Financial Management for the Hotel Industry BMIH5007</w:t>
      </w:r>
    </w:p>
    <w:p w14:paraId="1C00EACF" w14:textId="54E3276B" w:rsidR="0023090E" w:rsidRDefault="00496FF7" w:rsidP="00496FF7">
      <w:pPr>
        <w:pStyle w:val="ListParagraph"/>
        <w:rPr>
          <w:rFonts w:ascii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  <w:t xml:space="preserve">Lecturer name : </w:t>
      </w:r>
      <w:r w:rsidRPr="00496FF7">
        <w:rPr>
          <w:rFonts w:ascii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  <w:t>Christopher Wilkin</w:t>
      </w:r>
    </w:p>
    <w:p w14:paraId="296C25B0" w14:textId="77777777" w:rsidR="00496FF7" w:rsidRPr="00496FF7" w:rsidRDefault="00496FF7" w:rsidP="00496FF7">
      <w:pPr>
        <w:pStyle w:val="ListParagraph"/>
        <w:rPr>
          <w:rFonts w:ascii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</w:pPr>
    </w:p>
    <w:p w14:paraId="4AF70FF8" w14:textId="3D4D1EE5" w:rsidR="002572C3" w:rsidRPr="002E7956" w:rsidRDefault="001B60B7" w:rsidP="001856C4">
      <w:pPr>
        <w:spacing w:line="48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E7956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Part 1</w:t>
      </w:r>
    </w:p>
    <w:p w14:paraId="2643169D" w14:textId="05C3FE15" w:rsidR="00236E09" w:rsidRPr="001856C4" w:rsidRDefault="001B60B7" w:rsidP="001856C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 xml:space="preserve">There has </w:t>
      </w:r>
      <w:r w:rsidR="000405CD" w:rsidRPr="001856C4">
        <w:rPr>
          <w:rFonts w:ascii="Times New Roman" w:hAnsi="Times New Roman" w:cs="Times New Roman"/>
          <w:sz w:val="24"/>
          <w:szCs w:val="24"/>
        </w:rPr>
        <w:t xml:space="preserve">always </w:t>
      </w:r>
      <w:r w:rsidR="001E5C57" w:rsidRPr="001856C4">
        <w:rPr>
          <w:rFonts w:ascii="Times New Roman" w:hAnsi="Times New Roman" w:cs="Times New Roman"/>
          <w:sz w:val="24"/>
          <w:szCs w:val="24"/>
        </w:rPr>
        <w:t>been</w:t>
      </w:r>
      <w:r w:rsidR="000405CD" w:rsidRPr="001856C4">
        <w:rPr>
          <w:rFonts w:ascii="Times New Roman" w:hAnsi="Times New Roman" w:cs="Times New Roman"/>
          <w:sz w:val="24"/>
          <w:szCs w:val="24"/>
        </w:rPr>
        <w:t xml:space="preserve"> a</w:t>
      </w:r>
      <w:r w:rsidR="004F5E83" w:rsidRPr="001856C4">
        <w:rPr>
          <w:rFonts w:ascii="Times New Roman" w:hAnsi="Times New Roman" w:cs="Times New Roman"/>
          <w:sz w:val="24"/>
          <w:szCs w:val="24"/>
        </w:rPr>
        <w:t xml:space="preserve"> considerable </w:t>
      </w:r>
      <w:r w:rsidR="00890457" w:rsidRPr="001856C4">
        <w:rPr>
          <w:rFonts w:ascii="Times New Roman" w:hAnsi="Times New Roman" w:cs="Times New Roman"/>
          <w:sz w:val="24"/>
          <w:szCs w:val="24"/>
        </w:rPr>
        <w:t>variance in the revenues of the hotel. This may be dependent on the seasons, such as the new year</w:t>
      </w:r>
      <w:r w:rsidR="004B2352" w:rsidRPr="001856C4">
        <w:rPr>
          <w:rFonts w:ascii="Times New Roman" w:hAnsi="Times New Roman" w:cs="Times New Roman"/>
          <w:sz w:val="24"/>
          <w:szCs w:val="24"/>
        </w:rPr>
        <w:t xml:space="preserve">. However, the December revenues </w:t>
      </w:r>
      <w:r w:rsidR="00A173B3" w:rsidRPr="001856C4">
        <w:rPr>
          <w:rFonts w:ascii="Times New Roman" w:hAnsi="Times New Roman" w:cs="Times New Roman"/>
          <w:sz w:val="24"/>
          <w:szCs w:val="24"/>
        </w:rPr>
        <w:t>have not been much higher for the hotel. The bar receipts have been st</w:t>
      </w:r>
      <w:r w:rsidR="007A1483" w:rsidRPr="001856C4">
        <w:rPr>
          <w:rFonts w:ascii="Times New Roman" w:hAnsi="Times New Roman" w:cs="Times New Roman"/>
          <w:sz w:val="24"/>
          <w:szCs w:val="24"/>
        </w:rPr>
        <w:t>abilized at a similar amount throughout the year</w:t>
      </w:r>
      <w:r w:rsidR="0035776E" w:rsidRPr="001856C4">
        <w:rPr>
          <w:rFonts w:ascii="Times New Roman" w:hAnsi="Times New Roman" w:cs="Times New Roman"/>
          <w:sz w:val="24"/>
          <w:szCs w:val="24"/>
        </w:rPr>
        <w:t xml:space="preserve">. There will be no change in the </w:t>
      </w:r>
      <w:r w:rsidR="006D7E2B" w:rsidRPr="001856C4">
        <w:rPr>
          <w:rFonts w:ascii="Times New Roman" w:hAnsi="Times New Roman" w:cs="Times New Roman"/>
          <w:sz w:val="24"/>
          <w:szCs w:val="24"/>
        </w:rPr>
        <w:t xml:space="preserve">wages expense for the hotel </w:t>
      </w:r>
      <w:r w:rsidR="00857435" w:rsidRPr="001856C4">
        <w:rPr>
          <w:rFonts w:ascii="Times New Roman" w:hAnsi="Times New Roman" w:cs="Times New Roman"/>
          <w:sz w:val="24"/>
          <w:szCs w:val="24"/>
        </w:rPr>
        <w:t xml:space="preserve">which should not be the case. The hotel should </w:t>
      </w:r>
      <w:r w:rsidR="007C05B6" w:rsidRPr="001856C4">
        <w:rPr>
          <w:rFonts w:ascii="Times New Roman" w:hAnsi="Times New Roman" w:cs="Times New Roman"/>
          <w:sz w:val="24"/>
          <w:szCs w:val="24"/>
        </w:rPr>
        <w:t xml:space="preserve">hire more employees in the </w:t>
      </w:r>
      <w:r w:rsidR="002F628D" w:rsidRPr="001856C4">
        <w:rPr>
          <w:rFonts w:ascii="Times New Roman" w:hAnsi="Times New Roman" w:cs="Times New Roman"/>
          <w:sz w:val="24"/>
          <w:szCs w:val="24"/>
        </w:rPr>
        <w:t xml:space="preserve">peak season </w:t>
      </w:r>
      <w:r w:rsidR="00EF1B60" w:rsidRPr="001856C4">
        <w:rPr>
          <w:rFonts w:ascii="Times New Roman" w:hAnsi="Times New Roman" w:cs="Times New Roman"/>
          <w:sz w:val="24"/>
          <w:szCs w:val="24"/>
        </w:rPr>
        <w:t xml:space="preserve">so that excess demand can be handled. The </w:t>
      </w:r>
      <w:r w:rsidR="00C7104B" w:rsidRPr="001856C4">
        <w:rPr>
          <w:rFonts w:ascii="Times New Roman" w:hAnsi="Times New Roman" w:cs="Times New Roman"/>
          <w:sz w:val="24"/>
          <w:szCs w:val="24"/>
        </w:rPr>
        <w:t xml:space="preserve">overtime payments are also standardized </w:t>
      </w:r>
      <w:r w:rsidR="009C2838" w:rsidRPr="001856C4">
        <w:rPr>
          <w:rFonts w:ascii="Times New Roman" w:hAnsi="Times New Roman" w:cs="Times New Roman"/>
          <w:sz w:val="24"/>
          <w:szCs w:val="24"/>
        </w:rPr>
        <w:t>throughout the year, whereas t</w:t>
      </w:r>
      <w:r w:rsidR="00DE1D38" w:rsidRPr="001856C4">
        <w:rPr>
          <w:rFonts w:ascii="Times New Roman" w:hAnsi="Times New Roman" w:cs="Times New Roman"/>
          <w:sz w:val="24"/>
          <w:szCs w:val="24"/>
        </w:rPr>
        <w:t xml:space="preserve">here should be much more variability in the amount </w:t>
      </w:r>
      <w:r w:rsidR="00101327" w:rsidRPr="001856C4">
        <w:rPr>
          <w:rFonts w:ascii="Times New Roman" w:hAnsi="Times New Roman" w:cs="Times New Roman"/>
          <w:sz w:val="24"/>
          <w:szCs w:val="24"/>
        </w:rPr>
        <w:t xml:space="preserve">showing the </w:t>
      </w:r>
      <w:r w:rsidR="00D75077" w:rsidRPr="001856C4">
        <w:rPr>
          <w:rFonts w:ascii="Times New Roman" w:hAnsi="Times New Roman" w:cs="Times New Roman"/>
          <w:sz w:val="24"/>
          <w:szCs w:val="24"/>
        </w:rPr>
        <w:t>seasonality of the operations</w:t>
      </w:r>
      <w:r w:rsidR="00D54099" w:rsidRPr="001856C4">
        <w:rPr>
          <w:rFonts w:ascii="Times New Roman" w:hAnsi="Times New Roman" w:cs="Times New Roman"/>
          <w:sz w:val="24"/>
          <w:szCs w:val="24"/>
        </w:rPr>
        <w:t xml:space="preserve">. The </w:t>
      </w:r>
      <w:r w:rsidR="00EC6C2E" w:rsidRPr="001856C4">
        <w:rPr>
          <w:rFonts w:ascii="Times New Roman" w:hAnsi="Times New Roman" w:cs="Times New Roman"/>
          <w:sz w:val="24"/>
          <w:szCs w:val="24"/>
        </w:rPr>
        <w:t xml:space="preserve">opening balance for April will be zero, whereas the </w:t>
      </w:r>
      <w:r w:rsidR="005F5C95" w:rsidRPr="001856C4">
        <w:rPr>
          <w:rFonts w:ascii="Times New Roman" w:hAnsi="Times New Roman" w:cs="Times New Roman"/>
          <w:sz w:val="24"/>
          <w:szCs w:val="24"/>
        </w:rPr>
        <w:t xml:space="preserve">closing balance of each month will be </w:t>
      </w:r>
      <w:r w:rsidR="00CA43A3" w:rsidRPr="001856C4">
        <w:rPr>
          <w:rFonts w:ascii="Times New Roman" w:hAnsi="Times New Roman" w:cs="Times New Roman"/>
          <w:sz w:val="24"/>
          <w:szCs w:val="24"/>
        </w:rPr>
        <w:t xml:space="preserve">used as the opening balance of the next month. </w:t>
      </w:r>
      <w:r w:rsidR="00B90207" w:rsidRPr="001856C4">
        <w:rPr>
          <w:rFonts w:ascii="Times New Roman" w:hAnsi="Times New Roman" w:cs="Times New Roman"/>
          <w:sz w:val="24"/>
          <w:szCs w:val="24"/>
        </w:rPr>
        <w:t xml:space="preserve">The hotel </w:t>
      </w:r>
      <w:r w:rsidR="003E4F27" w:rsidRPr="001856C4">
        <w:rPr>
          <w:rFonts w:ascii="Times New Roman" w:hAnsi="Times New Roman" w:cs="Times New Roman"/>
          <w:sz w:val="24"/>
          <w:szCs w:val="24"/>
        </w:rPr>
        <w:t xml:space="preserve">will show excess cash for almost all the months </w:t>
      </w:r>
      <w:r w:rsidR="000553AB" w:rsidRPr="001856C4">
        <w:rPr>
          <w:rFonts w:ascii="Times New Roman" w:hAnsi="Times New Roman" w:cs="Times New Roman"/>
          <w:sz w:val="24"/>
          <w:szCs w:val="24"/>
        </w:rPr>
        <w:t xml:space="preserve">under consideration. However, there has been much variability </w:t>
      </w:r>
      <w:r w:rsidR="00A637DF" w:rsidRPr="001856C4">
        <w:rPr>
          <w:rFonts w:ascii="Times New Roman" w:hAnsi="Times New Roman" w:cs="Times New Roman"/>
          <w:sz w:val="24"/>
          <w:szCs w:val="24"/>
        </w:rPr>
        <w:t xml:space="preserve">in the cash balances of the hotel. </w:t>
      </w:r>
      <w:r w:rsidR="00D0680B" w:rsidRPr="001856C4">
        <w:rPr>
          <w:rFonts w:ascii="Times New Roman" w:hAnsi="Times New Roman" w:cs="Times New Roman"/>
          <w:sz w:val="24"/>
          <w:szCs w:val="24"/>
        </w:rPr>
        <w:t xml:space="preserve">The major suggestion for some of the </w:t>
      </w:r>
      <w:r w:rsidR="003F22D8" w:rsidRPr="001856C4">
        <w:rPr>
          <w:rFonts w:ascii="Times New Roman" w:hAnsi="Times New Roman" w:cs="Times New Roman"/>
          <w:sz w:val="24"/>
          <w:szCs w:val="24"/>
        </w:rPr>
        <w:t xml:space="preserve">expenses is to convert some of the monthly </w:t>
      </w:r>
      <w:r w:rsidR="007C0440" w:rsidRPr="001856C4">
        <w:rPr>
          <w:rFonts w:ascii="Times New Roman" w:hAnsi="Times New Roman" w:cs="Times New Roman"/>
          <w:sz w:val="24"/>
          <w:szCs w:val="24"/>
        </w:rPr>
        <w:t xml:space="preserve">expenses to </w:t>
      </w:r>
      <w:r w:rsidR="00387B94" w:rsidRPr="001856C4">
        <w:rPr>
          <w:rFonts w:ascii="Times New Roman" w:hAnsi="Times New Roman" w:cs="Times New Roman"/>
          <w:sz w:val="24"/>
          <w:szCs w:val="24"/>
        </w:rPr>
        <w:t>the ones that are paid once in two months</w:t>
      </w:r>
      <w:r w:rsidR="00AB585A" w:rsidRPr="001856C4">
        <w:rPr>
          <w:rFonts w:ascii="Times New Roman" w:hAnsi="Times New Roman" w:cs="Times New Roman"/>
          <w:sz w:val="24"/>
          <w:szCs w:val="24"/>
        </w:rPr>
        <w:t>. This will help in reducing the variability</w:t>
      </w:r>
      <w:r w:rsidR="002B629D" w:rsidRPr="001856C4">
        <w:rPr>
          <w:rFonts w:ascii="Times New Roman" w:hAnsi="Times New Roman" w:cs="Times New Roman"/>
          <w:sz w:val="24"/>
          <w:szCs w:val="24"/>
        </w:rPr>
        <w:t xml:space="preserve"> </w:t>
      </w:r>
      <w:r w:rsidR="00A71088" w:rsidRPr="001856C4">
        <w:rPr>
          <w:rFonts w:ascii="Times New Roman" w:hAnsi="Times New Roman" w:cs="Times New Roman"/>
          <w:sz w:val="24"/>
          <w:szCs w:val="24"/>
        </w:rPr>
        <w:t xml:space="preserve">in the cash budget </w:t>
      </w:r>
      <w:r w:rsidR="00B26D2E" w:rsidRPr="001856C4">
        <w:rPr>
          <w:rFonts w:ascii="Times New Roman" w:hAnsi="Times New Roman" w:cs="Times New Roman"/>
          <w:sz w:val="24"/>
          <w:szCs w:val="24"/>
        </w:rPr>
        <w:t>across the months</w:t>
      </w:r>
      <w:r w:rsidR="00F21532" w:rsidRPr="001856C4">
        <w:rPr>
          <w:rFonts w:ascii="Times New Roman" w:hAnsi="Times New Roman" w:cs="Times New Roman"/>
          <w:sz w:val="24"/>
          <w:szCs w:val="24"/>
        </w:rPr>
        <w:t xml:space="preserve">. Additionally, </w:t>
      </w:r>
      <w:r w:rsidR="004644EA" w:rsidRPr="001856C4">
        <w:rPr>
          <w:rFonts w:ascii="Times New Roman" w:hAnsi="Times New Roman" w:cs="Times New Roman"/>
          <w:sz w:val="24"/>
          <w:szCs w:val="24"/>
        </w:rPr>
        <w:t xml:space="preserve">some of the expenses should change as </w:t>
      </w:r>
      <w:r w:rsidR="000405CD" w:rsidRPr="001856C4">
        <w:rPr>
          <w:rFonts w:ascii="Times New Roman" w:hAnsi="Times New Roman" w:cs="Times New Roman"/>
          <w:sz w:val="24"/>
          <w:szCs w:val="24"/>
        </w:rPr>
        <w:t xml:space="preserve">the </w:t>
      </w:r>
      <w:r w:rsidR="004644EA" w:rsidRPr="001856C4">
        <w:rPr>
          <w:rFonts w:ascii="Times New Roman" w:hAnsi="Times New Roman" w:cs="Times New Roman"/>
          <w:sz w:val="24"/>
          <w:szCs w:val="24"/>
        </w:rPr>
        <w:t xml:space="preserve">months go along. A good example </w:t>
      </w:r>
      <w:r w:rsidR="00D86309" w:rsidRPr="001856C4">
        <w:rPr>
          <w:rFonts w:ascii="Times New Roman" w:hAnsi="Times New Roman" w:cs="Times New Roman"/>
          <w:sz w:val="24"/>
          <w:szCs w:val="24"/>
        </w:rPr>
        <w:t>is the wage expense which should increase gradually</w:t>
      </w:r>
      <w:r w:rsidR="00010CC2" w:rsidRPr="001856C4">
        <w:rPr>
          <w:rFonts w:ascii="Times New Roman" w:hAnsi="Times New Roman" w:cs="Times New Roman"/>
          <w:sz w:val="24"/>
          <w:szCs w:val="24"/>
        </w:rPr>
        <w:t xml:space="preserve"> </w:t>
      </w:r>
      <w:r w:rsidR="001778AE" w:rsidRPr="001856C4">
        <w:rPr>
          <w:rFonts w:ascii="Times New Roman" w:hAnsi="Times New Roman" w:cs="Times New Roman"/>
          <w:sz w:val="24"/>
          <w:szCs w:val="24"/>
        </w:rPr>
        <w:t>over the months. The val</w:t>
      </w:r>
      <w:r w:rsidR="00A5593C" w:rsidRPr="001856C4">
        <w:rPr>
          <w:rFonts w:ascii="Times New Roman" w:hAnsi="Times New Roman" w:cs="Times New Roman"/>
          <w:sz w:val="24"/>
          <w:szCs w:val="24"/>
        </w:rPr>
        <w:t xml:space="preserve">et </w:t>
      </w:r>
      <w:r w:rsidR="0085794D" w:rsidRPr="001856C4">
        <w:rPr>
          <w:rFonts w:ascii="Times New Roman" w:hAnsi="Times New Roman" w:cs="Times New Roman"/>
          <w:sz w:val="24"/>
          <w:szCs w:val="24"/>
        </w:rPr>
        <w:t xml:space="preserve">expense may also show an increase </w:t>
      </w:r>
      <w:r w:rsidR="00ED1CD8" w:rsidRPr="001856C4">
        <w:rPr>
          <w:rFonts w:ascii="Times New Roman" w:hAnsi="Times New Roman" w:cs="Times New Roman"/>
          <w:sz w:val="24"/>
          <w:szCs w:val="24"/>
        </w:rPr>
        <w:t xml:space="preserve">when there are more customers visiting the </w:t>
      </w:r>
      <w:r w:rsidR="007B77D7" w:rsidRPr="001856C4">
        <w:rPr>
          <w:rFonts w:ascii="Times New Roman" w:hAnsi="Times New Roman" w:cs="Times New Roman"/>
          <w:sz w:val="24"/>
          <w:szCs w:val="24"/>
        </w:rPr>
        <w:t>hotel. To manage the expenses more efficiently</w:t>
      </w:r>
      <w:r w:rsidR="00FB5B92" w:rsidRPr="001856C4">
        <w:rPr>
          <w:rFonts w:ascii="Times New Roman" w:hAnsi="Times New Roman" w:cs="Times New Roman"/>
          <w:sz w:val="24"/>
          <w:szCs w:val="24"/>
        </w:rPr>
        <w:t xml:space="preserve">, it is recommended to </w:t>
      </w:r>
      <w:r w:rsidR="008F6CAF" w:rsidRPr="001856C4">
        <w:rPr>
          <w:rFonts w:ascii="Times New Roman" w:hAnsi="Times New Roman" w:cs="Times New Roman"/>
          <w:sz w:val="24"/>
          <w:szCs w:val="24"/>
        </w:rPr>
        <w:t xml:space="preserve">charge these expenses </w:t>
      </w:r>
      <w:r w:rsidR="00D15C6D" w:rsidRPr="001856C4">
        <w:rPr>
          <w:rFonts w:ascii="Times New Roman" w:hAnsi="Times New Roman" w:cs="Times New Roman"/>
          <w:sz w:val="24"/>
          <w:szCs w:val="24"/>
        </w:rPr>
        <w:t>on a per-head basis. Th</w:t>
      </w:r>
      <w:r w:rsidR="000D2EB4" w:rsidRPr="001856C4">
        <w:rPr>
          <w:rFonts w:ascii="Times New Roman" w:hAnsi="Times New Roman" w:cs="Times New Roman"/>
          <w:sz w:val="24"/>
          <w:szCs w:val="24"/>
        </w:rPr>
        <w:t>is will mean that only actual</w:t>
      </w:r>
      <w:r w:rsidR="00C2484C" w:rsidRPr="001856C4">
        <w:rPr>
          <w:rFonts w:ascii="Times New Roman" w:hAnsi="Times New Roman" w:cs="Times New Roman"/>
          <w:sz w:val="24"/>
          <w:szCs w:val="24"/>
        </w:rPr>
        <w:t xml:space="preserve">ly incurred expenses </w:t>
      </w:r>
      <w:r w:rsidR="00537C2A" w:rsidRPr="001856C4">
        <w:rPr>
          <w:rFonts w:ascii="Times New Roman" w:hAnsi="Times New Roman" w:cs="Times New Roman"/>
          <w:sz w:val="24"/>
          <w:szCs w:val="24"/>
        </w:rPr>
        <w:t xml:space="preserve">will be recorded by the hotel. </w:t>
      </w:r>
      <w:r w:rsidR="00F239F6" w:rsidRPr="001856C4">
        <w:rPr>
          <w:rFonts w:ascii="Times New Roman" w:hAnsi="Times New Roman" w:cs="Times New Roman"/>
          <w:sz w:val="24"/>
          <w:szCs w:val="24"/>
        </w:rPr>
        <w:t xml:space="preserve">The expenses, like license </w:t>
      </w:r>
      <w:r w:rsidR="002F479F" w:rsidRPr="001856C4">
        <w:rPr>
          <w:rFonts w:ascii="Times New Roman" w:hAnsi="Times New Roman" w:cs="Times New Roman"/>
          <w:sz w:val="24"/>
          <w:szCs w:val="24"/>
        </w:rPr>
        <w:t>fee</w:t>
      </w:r>
      <w:r w:rsidR="000405CD" w:rsidRPr="001856C4">
        <w:rPr>
          <w:rFonts w:ascii="Times New Roman" w:hAnsi="Times New Roman" w:cs="Times New Roman"/>
          <w:sz w:val="24"/>
          <w:szCs w:val="24"/>
        </w:rPr>
        <w:t>s</w:t>
      </w:r>
      <w:r w:rsidR="002F479F" w:rsidRPr="001856C4">
        <w:rPr>
          <w:rFonts w:ascii="Times New Roman" w:hAnsi="Times New Roman" w:cs="Times New Roman"/>
          <w:sz w:val="24"/>
          <w:szCs w:val="24"/>
        </w:rPr>
        <w:t xml:space="preserve">, </w:t>
      </w:r>
      <w:r w:rsidR="00602209" w:rsidRPr="001856C4">
        <w:rPr>
          <w:rFonts w:ascii="Times New Roman" w:hAnsi="Times New Roman" w:cs="Times New Roman"/>
          <w:sz w:val="24"/>
          <w:szCs w:val="24"/>
        </w:rPr>
        <w:t xml:space="preserve">should be divided </w:t>
      </w:r>
      <w:r w:rsidR="007B29D0" w:rsidRPr="001856C4">
        <w:rPr>
          <w:rFonts w:ascii="Times New Roman" w:hAnsi="Times New Roman" w:cs="Times New Roman"/>
          <w:sz w:val="24"/>
          <w:szCs w:val="24"/>
        </w:rPr>
        <w:t xml:space="preserve">equally over all the months so that the bank balance of only one month does not </w:t>
      </w:r>
      <w:r w:rsidR="005256C6" w:rsidRPr="001856C4">
        <w:rPr>
          <w:rFonts w:ascii="Times New Roman" w:hAnsi="Times New Roman" w:cs="Times New Roman"/>
          <w:sz w:val="24"/>
          <w:szCs w:val="24"/>
        </w:rPr>
        <w:t xml:space="preserve">suffer </w:t>
      </w:r>
      <w:r w:rsidR="00A20EEB" w:rsidRPr="001856C4">
        <w:rPr>
          <w:rFonts w:ascii="Times New Roman" w:hAnsi="Times New Roman" w:cs="Times New Roman"/>
          <w:sz w:val="24"/>
          <w:szCs w:val="24"/>
        </w:rPr>
        <w:t xml:space="preserve">due to these payments. </w:t>
      </w:r>
      <w:r w:rsidR="00DF5A86" w:rsidRPr="001856C4">
        <w:rPr>
          <w:rFonts w:ascii="Times New Roman" w:hAnsi="Times New Roman" w:cs="Times New Roman"/>
          <w:sz w:val="24"/>
          <w:szCs w:val="24"/>
        </w:rPr>
        <w:t xml:space="preserve">Similarly, the variable expenses </w:t>
      </w:r>
      <w:r w:rsidR="003E72D2" w:rsidRPr="001856C4">
        <w:rPr>
          <w:rFonts w:ascii="Times New Roman" w:hAnsi="Times New Roman" w:cs="Times New Roman"/>
          <w:sz w:val="24"/>
          <w:szCs w:val="24"/>
        </w:rPr>
        <w:t xml:space="preserve">related to the vehicles </w:t>
      </w:r>
      <w:r w:rsidR="00911118" w:rsidRPr="001856C4">
        <w:rPr>
          <w:rFonts w:ascii="Times New Roman" w:hAnsi="Times New Roman" w:cs="Times New Roman"/>
          <w:sz w:val="24"/>
          <w:szCs w:val="24"/>
        </w:rPr>
        <w:t>should also be recorded based on the</w:t>
      </w:r>
      <w:r w:rsidR="00D9067F" w:rsidRPr="001856C4">
        <w:rPr>
          <w:rFonts w:ascii="Times New Roman" w:hAnsi="Times New Roman" w:cs="Times New Roman"/>
          <w:sz w:val="24"/>
          <w:szCs w:val="24"/>
        </w:rPr>
        <w:t xml:space="preserve">ir usage </w:t>
      </w:r>
      <w:r w:rsidR="00C15402" w:rsidRPr="001856C4">
        <w:rPr>
          <w:rFonts w:ascii="Times New Roman" w:hAnsi="Times New Roman" w:cs="Times New Roman"/>
          <w:sz w:val="24"/>
          <w:szCs w:val="24"/>
        </w:rPr>
        <w:t xml:space="preserve">by the customers. This will </w:t>
      </w:r>
      <w:r w:rsidR="00495638" w:rsidRPr="001856C4">
        <w:rPr>
          <w:rFonts w:ascii="Times New Roman" w:hAnsi="Times New Roman" w:cs="Times New Roman"/>
          <w:sz w:val="24"/>
          <w:szCs w:val="24"/>
        </w:rPr>
        <w:t xml:space="preserve">also help the management in noting the variability in the actual expenses incurred under different heads. </w:t>
      </w:r>
      <w:r w:rsidR="00334ABC" w:rsidRPr="001856C4">
        <w:rPr>
          <w:rFonts w:ascii="Times New Roman" w:hAnsi="Times New Roman" w:cs="Times New Roman"/>
          <w:sz w:val="24"/>
          <w:szCs w:val="24"/>
        </w:rPr>
        <w:t xml:space="preserve">However, there should be </w:t>
      </w:r>
      <w:r w:rsidR="002E6C4F" w:rsidRPr="001856C4">
        <w:rPr>
          <w:rFonts w:ascii="Times New Roman" w:hAnsi="Times New Roman" w:cs="Times New Roman"/>
          <w:sz w:val="24"/>
          <w:szCs w:val="24"/>
        </w:rPr>
        <w:t xml:space="preserve">a maximum limit allocated to </w:t>
      </w:r>
      <w:r w:rsidR="00FA0819" w:rsidRPr="001856C4">
        <w:rPr>
          <w:rFonts w:ascii="Times New Roman" w:hAnsi="Times New Roman" w:cs="Times New Roman"/>
          <w:sz w:val="24"/>
          <w:szCs w:val="24"/>
        </w:rPr>
        <w:t xml:space="preserve">all the expense heads. If any incurred expense </w:t>
      </w:r>
      <w:r w:rsidR="002A2D4D" w:rsidRPr="001856C4">
        <w:rPr>
          <w:rFonts w:ascii="Times New Roman" w:hAnsi="Times New Roman" w:cs="Times New Roman"/>
          <w:sz w:val="24"/>
          <w:szCs w:val="24"/>
        </w:rPr>
        <w:t xml:space="preserve">exceeds the </w:t>
      </w:r>
      <w:r w:rsidR="00C22FD2" w:rsidRPr="001856C4">
        <w:rPr>
          <w:rFonts w:ascii="Times New Roman" w:hAnsi="Times New Roman" w:cs="Times New Roman"/>
          <w:sz w:val="24"/>
          <w:szCs w:val="24"/>
        </w:rPr>
        <w:t xml:space="preserve">maximum limit allocated </w:t>
      </w:r>
      <w:r w:rsidR="00B70BCA" w:rsidRPr="001856C4">
        <w:rPr>
          <w:rFonts w:ascii="Times New Roman" w:hAnsi="Times New Roman" w:cs="Times New Roman"/>
          <w:sz w:val="24"/>
          <w:szCs w:val="24"/>
        </w:rPr>
        <w:t xml:space="preserve">to the </w:t>
      </w:r>
      <w:r w:rsidR="00531D16" w:rsidRPr="001856C4">
        <w:rPr>
          <w:rFonts w:ascii="Times New Roman" w:hAnsi="Times New Roman" w:cs="Times New Roman"/>
          <w:sz w:val="24"/>
          <w:szCs w:val="24"/>
        </w:rPr>
        <w:t xml:space="preserve">expense, the management should assess the situation. </w:t>
      </w:r>
      <w:r w:rsidR="0014715E" w:rsidRPr="001856C4">
        <w:rPr>
          <w:rFonts w:ascii="Times New Roman" w:hAnsi="Times New Roman" w:cs="Times New Roman"/>
          <w:sz w:val="24"/>
          <w:szCs w:val="24"/>
        </w:rPr>
        <w:t xml:space="preserve">The subscriptions for TV channels and newspapers should be </w:t>
      </w:r>
      <w:r w:rsidR="008012E0" w:rsidRPr="001856C4">
        <w:rPr>
          <w:rFonts w:ascii="Times New Roman" w:hAnsi="Times New Roman" w:cs="Times New Roman"/>
          <w:sz w:val="24"/>
          <w:szCs w:val="24"/>
        </w:rPr>
        <w:t xml:space="preserve">switched to quarterly or even annual payments. </w:t>
      </w:r>
    </w:p>
    <w:p w14:paraId="70395B13" w14:textId="072E6B0E" w:rsidR="002572C3" w:rsidRPr="002E7956" w:rsidRDefault="001B60B7" w:rsidP="001856C4">
      <w:pPr>
        <w:spacing w:line="48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E7956">
        <w:rPr>
          <w:rFonts w:ascii="Times New Roman" w:hAnsi="Times New Roman" w:cs="Times New Roman"/>
          <w:b/>
          <w:bCs/>
          <w:i/>
          <w:iCs/>
          <w:sz w:val="24"/>
          <w:szCs w:val="24"/>
        </w:rPr>
        <w:t>Part 2</w:t>
      </w:r>
    </w:p>
    <w:p w14:paraId="5FA02075" w14:textId="7DF47ABD" w:rsidR="002572C3" w:rsidRPr="002E7956" w:rsidRDefault="001B60B7" w:rsidP="002E7956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8B6FA9">
        <w:rPr>
          <w:rFonts w:ascii="Times New Roman" w:hAnsi="Times New Roman" w:cs="Times New Roman"/>
          <w:b/>
          <w:bCs/>
          <w:i/>
          <w:iCs/>
          <w:sz w:val="24"/>
          <w:szCs w:val="24"/>
        </w:rPr>
        <w:t>B</w:t>
      </w:r>
      <w:r w:rsidRPr="002E7956">
        <w:rPr>
          <w:rFonts w:ascii="Times New Roman" w:hAnsi="Times New Roman" w:cs="Times New Roman"/>
          <w:b/>
          <w:bCs/>
          <w:i/>
          <w:iCs/>
          <w:sz w:val="24"/>
          <w:szCs w:val="24"/>
        </w:rPr>
        <w:t>udgeting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and its importance</w:t>
      </w:r>
    </w:p>
    <w:p w14:paraId="7DDD6884" w14:textId="55C74952" w:rsidR="006160EC" w:rsidRPr="001856C4" w:rsidRDefault="001B60B7" w:rsidP="001856C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ab/>
      </w:r>
      <w:r w:rsidR="008879F0" w:rsidRPr="001856C4">
        <w:rPr>
          <w:rFonts w:ascii="Times New Roman" w:hAnsi="Times New Roman" w:cs="Times New Roman"/>
          <w:sz w:val="24"/>
          <w:szCs w:val="24"/>
        </w:rPr>
        <w:t xml:space="preserve">Budgeting is the </w:t>
      </w:r>
      <w:r w:rsidR="00B2089F" w:rsidRPr="001856C4">
        <w:rPr>
          <w:rFonts w:ascii="Times New Roman" w:hAnsi="Times New Roman" w:cs="Times New Roman"/>
          <w:sz w:val="24"/>
          <w:szCs w:val="24"/>
        </w:rPr>
        <w:t xml:space="preserve">process of making and analyzing a financial document that mainly estimates </w:t>
      </w:r>
      <w:r w:rsidR="00054941" w:rsidRPr="001856C4">
        <w:rPr>
          <w:rFonts w:ascii="Times New Roman" w:hAnsi="Times New Roman" w:cs="Times New Roman"/>
          <w:sz w:val="24"/>
          <w:szCs w:val="24"/>
        </w:rPr>
        <w:t xml:space="preserve">the income and expenses </w:t>
      </w:r>
      <w:r w:rsidR="00BE2BB5" w:rsidRPr="001856C4">
        <w:rPr>
          <w:rFonts w:ascii="Times New Roman" w:hAnsi="Times New Roman" w:cs="Times New Roman"/>
          <w:sz w:val="24"/>
          <w:szCs w:val="24"/>
        </w:rPr>
        <w:t>for a specific period</w:t>
      </w:r>
      <w:sdt>
        <w:sdtPr>
          <w:rPr>
            <w:rFonts w:ascii="Times New Roman" w:hAnsi="Times New Roman" w:cs="Times New Roman"/>
            <w:sz w:val="24"/>
            <w:szCs w:val="24"/>
          </w:rPr>
          <w:id w:val="-803847745"/>
          <w:citation/>
        </w:sdtPr>
        <w:sdtContent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Atr15 \l 1033 </w:instrTex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(Atrill &amp; McLaney, 2015)</w: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E2BB5" w:rsidRPr="001856C4">
        <w:rPr>
          <w:rFonts w:ascii="Times New Roman" w:hAnsi="Times New Roman" w:cs="Times New Roman"/>
          <w:sz w:val="24"/>
          <w:szCs w:val="24"/>
        </w:rPr>
        <w:t xml:space="preserve">. The budgets can be used by a variety of stakeholders, such as managers, owners, and </w:t>
      </w:r>
      <w:r w:rsidR="000405CD" w:rsidRPr="001856C4">
        <w:rPr>
          <w:rFonts w:ascii="Times New Roman" w:hAnsi="Times New Roman" w:cs="Times New Roman"/>
          <w:sz w:val="24"/>
          <w:szCs w:val="24"/>
        </w:rPr>
        <w:t xml:space="preserve">the </w:t>
      </w:r>
      <w:r w:rsidR="00BE2BB5" w:rsidRPr="001856C4">
        <w:rPr>
          <w:rFonts w:ascii="Times New Roman" w:hAnsi="Times New Roman" w:cs="Times New Roman"/>
          <w:sz w:val="24"/>
          <w:szCs w:val="24"/>
        </w:rPr>
        <w:t xml:space="preserve">general public. </w:t>
      </w:r>
      <w:r w:rsidR="00F22EC3" w:rsidRPr="001856C4">
        <w:rPr>
          <w:rFonts w:ascii="Times New Roman" w:hAnsi="Times New Roman" w:cs="Times New Roman"/>
          <w:sz w:val="24"/>
          <w:szCs w:val="24"/>
        </w:rPr>
        <w:t xml:space="preserve">In the current scenario, the budget consists of expected income and expenses </w:t>
      </w:r>
      <w:r w:rsidR="00D96C3B" w:rsidRPr="001856C4">
        <w:rPr>
          <w:rFonts w:ascii="Times New Roman" w:hAnsi="Times New Roman" w:cs="Times New Roman"/>
          <w:sz w:val="24"/>
          <w:szCs w:val="24"/>
        </w:rPr>
        <w:t>for a period of one year</w:t>
      </w:r>
      <w:sdt>
        <w:sdtPr>
          <w:rPr>
            <w:rFonts w:ascii="Times New Roman" w:hAnsi="Times New Roman" w:cs="Times New Roman"/>
            <w:sz w:val="24"/>
            <w:szCs w:val="24"/>
          </w:rPr>
          <w:id w:val="1630045147"/>
          <w:citation/>
        </w:sdtPr>
        <w:sdtContent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Dav05 \l 1033 </w:instrTex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(Flynn &amp; Koornhof, 2005)</w: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96C3B" w:rsidRPr="001856C4">
        <w:rPr>
          <w:rFonts w:ascii="Times New Roman" w:hAnsi="Times New Roman" w:cs="Times New Roman"/>
          <w:sz w:val="24"/>
          <w:szCs w:val="24"/>
        </w:rPr>
        <w:t xml:space="preserve">. However, most of the expenses have been divided into monthly </w:t>
      </w:r>
      <w:r w:rsidR="00DA2F2A" w:rsidRPr="001856C4">
        <w:rPr>
          <w:rFonts w:ascii="Times New Roman" w:hAnsi="Times New Roman" w:cs="Times New Roman"/>
          <w:sz w:val="24"/>
          <w:szCs w:val="24"/>
        </w:rPr>
        <w:t xml:space="preserve">payments. The expenses have been subtracted from the projected income to </w:t>
      </w:r>
      <w:r w:rsidR="000416BE" w:rsidRPr="001856C4">
        <w:rPr>
          <w:rFonts w:ascii="Times New Roman" w:hAnsi="Times New Roman" w:cs="Times New Roman"/>
          <w:sz w:val="24"/>
          <w:szCs w:val="24"/>
        </w:rPr>
        <w:t xml:space="preserve">get the shortage or surplus of cash with the business. The most important </w:t>
      </w:r>
      <w:r w:rsidR="00F23E58" w:rsidRPr="001856C4">
        <w:rPr>
          <w:rFonts w:ascii="Times New Roman" w:hAnsi="Times New Roman" w:cs="Times New Roman"/>
          <w:sz w:val="24"/>
          <w:szCs w:val="24"/>
        </w:rPr>
        <w:t xml:space="preserve">benefit of budgeting is that it ensures </w:t>
      </w:r>
      <w:r w:rsidR="0068772C" w:rsidRPr="001856C4">
        <w:rPr>
          <w:rFonts w:ascii="Times New Roman" w:hAnsi="Times New Roman" w:cs="Times New Roman"/>
          <w:sz w:val="24"/>
          <w:szCs w:val="24"/>
        </w:rPr>
        <w:t>the availability of resources</w:t>
      </w:r>
      <w:sdt>
        <w:sdtPr>
          <w:rPr>
            <w:rFonts w:ascii="Times New Roman" w:hAnsi="Times New Roman" w:cs="Times New Roman"/>
            <w:sz w:val="24"/>
            <w:szCs w:val="24"/>
          </w:rPr>
          <w:id w:val="1198280495"/>
          <w:citation/>
        </w:sdtPr>
        <w:sdtContent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Mit19 \l 1033 </w:instrTex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(Franklyn &amp; Graybeal, 2019)</w: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8772C" w:rsidRPr="001856C4">
        <w:rPr>
          <w:rFonts w:ascii="Times New Roman" w:hAnsi="Times New Roman" w:cs="Times New Roman"/>
          <w:sz w:val="24"/>
          <w:szCs w:val="24"/>
        </w:rPr>
        <w:t>. The basic or primary function of budgeting is t</w:t>
      </w:r>
      <w:r w:rsidR="00123329" w:rsidRPr="001856C4">
        <w:rPr>
          <w:rFonts w:ascii="Times New Roman" w:hAnsi="Times New Roman" w:cs="Times New Roman"/>
          <w:sz w:val="24"/>
          <w:szCs w:val="24"/>
        </w:rPr>
        <w:t xml:space="preserve">o assure that the organization has enough resources at hand to achieve </w:t>
      </w:r>
      <w:r w:rsidR="000405CD" w:rsidRPr="001856C4">
        <w:rPr>
          <w:rFonts w:ascii="Times New Roman" w:hAnsi="Times New Roman" w:cs="Times New Roman"/>
          <w:sz w:val="24"/>
          <w:szCs w:val="24"/>
        </w:rPr>
        <w:t>its</w:t>
      </w:r>
      <w:r w:rsidR="00123329" w:rsidRPr="001856C4">
        <w:rPr>
          <w:rFonts w:ascii="Times New Roman" w:hAnsi="Times New Roman" w:cs="Times New Roman"/>
          <w:sz w:val="24"/>
          <w:szCs w:val="24"/>
        </w:rPr>
        <w:t xml:space="preserve"> goals. When any organization </w:t>
      </w:r>
      <w:r w:rsidR="005E7BAB" w:rsidRPr="001856C4">
        <w:rPr>
          <w:rFonts w:ascii="Times New Roman" w:hAnsi="Times New Roman" w:cs="Times New Roman"/>
          <w:sz w:val="24"/>
          <w:szCs w:val="24"/>
        </w:rPr>
        <w:t xml:space="preserve">plans the financials </w:t>
      </w:r>
      <w:r w:rsidR="00110CA6" w:rsidRPr="001856C4">
        <w:rPr>
          <w:rFonts w:ascii="Times New Roman" w:hAnsi="Times New Roman" w:cs="Times New Roman"/>
          <w:sz w:val="24"/>
          <w:szCs w:val="24"/>
        </w:rPr>
        <w:t xml:space="preserve">related to the future, </w:t>
      </w:r>
      <w:r w:rsidR="00611C81" w:rsidRPr="001856C4">
        <w:rPr>
          <w:rFonts w:ascii="Times New Roman" w:hAnsi="Times New Roman" w:cs="Times New Roman"/>
          <w:sz w:val="24"/>
          <w:szCs w:val="24"/>
        </w:rPr>
        <w:t>it can be assessed</w:t>
      </w:r>
      <w:r w:rsidR="0084438F" w:rsidRPr="001856C4">
        <w:rPr>
          <w:rFonts w:ascii="Times New Roman" w:hAnsi="Times New Roman" w:cs="Times New Roman"/>
          <w:sz w:val="24"/>
          <w:szCs w:val="24"/>
        </w:rPr>
        <w:t xml:space="preserve"> which particular departments </w:t>
      </w:r>
      <w:r w:rsidR="00B174A2" w:rsidRPr="001856C4">
        <w:rPr>
          <w:rFonts w:ascii="Times New Roman" w:hAnsi="Times New Roman" w:cs="Times New Roman"/>
          <w:sz w:val="24"/>
          <w:szCs w:val="24"/>
        </w:rPr>
        <w:t xml:space="preserve">require more resources and which ones do not. In the current scenario, the hotel may require </w:t>
      </w:r>
      <w:r w:rsidR="000405CD" w:rsidRPr="001856C4">
        <w:rPr>
          <w:rFonts w:ascii="Times New Roman" w:hAnsi="Times New Roman" w:cs="Times New Roman"/>
          <w:sz w:val="24"/>
          <w:szCs w:val="24"/>
        </w:rPr>
        <w:t xml:space="preserve">an </w:t>
      </w:r>
      <w:r w:rsidR="00B174A2" w:rsidRPr="001856C4">
        <w:rPr>
          <w:rFonts w:ascii="Times New Roman" w:hAnsi="Times New Roman" w:cs="Times New Roman"/>
          <w:sz w:val="24"/>
          <w:szCs w:val="24"/>
        </w:rPr>
        <w:t xml:space="preserve">additional </w:t>
      </w:r>
      <w:r w:rsidR="00C22008" w:rsidRPr="001856C4">
        <w:rPr>
          <w:rFonts w:ascii="Times New Roman" w:hAnsi="Times New Roman" w:cs="Times New Roman"/>
          <w:sz w:val="24"/>
          <w:szCs w:val="24"/>
        </w:rPr>
        <w:t xml:space="preserve">workforce to </w:t>
      </w:r>
      <w:r w:rsidR="00CC52D6" w:rsidRPr="001856C4">
        <w:rPr>
          <w:rFonts w:ascii="Times New Roman" w:hAnsi="Times New Roman" w:cs="Times New Roman"/>
          <w:sz w:val="24"/>
          <w:szCs w:val="24"/>
        </w:rPr>
        <w:t>cover the workload in the peak season.</w:t>
      </w:r>
      <w:r w:rsidR="005E0C65" w:rsidRPr="001856C4">
        <w:rPr>
          <w:rFonts w:ascii="Times New Roman" w:hAnsi="Times New Roman" w:cs="Times New Roman"/>
          <w:sz w:val="24"/>
          <w:szCs w:val="24"/>
        </w:rPr>
        <w:t xml:space="preserve"> Another important function of the budget is to </w:t>
      </w:r>
      <w:r w:rsidR="00714A0A" w:rsidRPr="001856C4">
        <w:rPr>
          <w:rFonts w:ascii="Times New Roman" w:hAnsi="Times New Roman" w:cs="Times New Roman"/>
          <w:sz w:val="24"/>
          <w:szCs w:val="24"/>
        </w:rPr>
        <w:t xml:space="preserve">help </w:t>
      </w:r>
      <w:r w:rsidR="00966347" w:rsidRPr="001856C4">
        <w:rPr>
          <w:rFonts w:ascii="Times New Roman" w:hAnsi="Times New Roman" w:cs="Times New Roman"/>
          <w:sz w:val="24"/>
          <w:szCs w:val="24"/>
        </w:rPr>
        <w:t xml:space="preserve">in setting and reporting on </w:t>
      </w:r>
      <w:r w:rsidR="0082697D" w:rsidRPr="001856C4">
        <w:rPr>
          <w:rFonts w:ascii="Times New Roman" w:hAnsi="Times New Roman" w:cs="Times New Roman"/>
          <w:sz w:val="24"/>
          <w:szCs w:val="24"/>
        </w:rPr>
        <w:t xml:space="preserve">internal goals. This is the reason for including the revenues </w:t>
      </w:r>
      <w:r w:rsidR="00355C70" w:rsidRPr="001856C4">
        <w:rPr>
          <w:rFonts w:ascii="Times New Roman" w:hAnsi="Times New Roman" w:cs="Times New Roman"/>
          <w:sz w:val="24"/>
          <w:szCs w:val="24"/>
        </w:rPr>
        <w:t>in the budgeting document</w:t>
      </w:r>
      <w:sdt>
        <w:sdtPr>
          <w:rPr>
            <w:rFonts w:ascii="Times New Roman" w:hAnsi="Times New Roman" w:cs="Times New Roman"/>
            <w:sz w:val="24"/>
            <w:szCs w:val="24"/>
          </w:rPr>
          <w:id w:val="180011446"/>
          <w:citation/>
        </w:sdtPr>
        <w:sdtContent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Kur18 \l 1033 </w:instrTex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(Heisinger &amp; Hoyle, 2018)</w: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05D82" w:rsidRPr="001856C4">
        <w:rPr>
          <w:rFonts w:ascii="Times New Roman" w:hAnsi="Times New Roman" w:cs="Times New Roman"/>
          <w:sz w:val="24"/>
          <w:szCs w:val="24"/>
        </w:rPr>
        <w:t xml:space="preserve">. The hotel will know how much </w:t>
      </w:r>
      <w:r w:rsidR="001F02CC" w:rsidRPr="001856C4">
        <w:rPr>
          <w:rFonts w:ascii="Times New Roman" w:hAnsi="Times New Roman" w:cs="Times New Roman"/>
          <w:sz w:val="24"/>
          <w:szCs w:val="24"/>
        </w:rPr>
        <w:t xml:space="preserve">revenue </w:t>
      </w:r>
      <w:r w:rsidR="000405CD" w:rsidRPr="001856C4">
        <w:rPr>
          <w:rFonts w:ascii="Times New Roman" w:hAnsi="Times New Roman" w:cs="Times New Roman"/>
          <w:sz w:val="24"/>
          <w:szCs w:val="24"/>
        </w:rPr>
        <w:t>is</w:t>
      </w:r>
      <w:r w:rsidR="001F02CC" w:rsidRPr="001856C4">
        <w:rPr>
          <w:rFonts w:ascii="Times New Roman" w:hAnsi="Times New Roman" w:cs="Times New Roman"/>
          <w:sz w:val="24"/>
          <w:szCs w:val="24"/>
        </w:rPr>
        <w:t xml:space="preserve"> required to</w:t>
      </w:r>
      <w:r w:rsidR="00D67AE0" w:rsidRPr="001856C4">
        <w:rPr>
          <w:rFonts w:ascii="Times New Roman" w:hAnsi="Times New Roman" w:cs="Times New Roman"/>
          <w:sz w:val="24"/>
          <w:szCs w:val="24"/>
        </w:rPr>
        <w:t xml:space="preserve"> achieve the </w:t>
      </w:r>
      <w:r w:rsidR="004A02FC" w:rsidRPr="001856C4">
        <w:rPr>
          <w:rFonts w:ascii="Times New Roman" w:hAnsi="Times New Roman" w:cs="Times New Roman"/>
          <w:sz w:val="24"/>
          <w:szCs w:val="24"/>
        </w:rPr>
        <w:t xml:space="preserve">organizational goals. There will be both short and long-term </w:t>
      </w:r>
      <w:r w:rsidR="00FE3957" w:rsidRPr="001856C4">
        <w:rPr>
          <w:rFonts w:ascii="Times New Roman" w:hAnsi="Times New Roman" w:cs="Times New Roman"/>
          <w:sz w:val="24"/>
          <w:szCs w:val="24"/>
        </w:rPr>
        <w:t xml:space="preserve">goals </w:t>
      </w:r>
      <w:r w:rsidR="0039671D" w:rsidRPr="001856C4">
        <w:rPr>
          <w:rFonts w:ascii="Times New Roman" w:hAnsi="Times New Roman" w:cs="Times New Roman"/>
          <w:sz w:val="24"/>
          <w:szCs w:val="24"/>
        </w:rPr>
        <w:t>set up by the business and budgeting can help in achieving all kinds of goals</w:t>
      </w:r>
      <w:r w:rsidR="006B3498" w:rsidRPr="001856C4">
        <w:rPr>
          <w:rFonts w:ascii="Times New Roman" w:hAnsi="Times New Roman" w:cs="Times New Roman"/>
          <w:sz w:val="24"/>
          <w:szCs w:val="24"/>
        </w:rPr>
        <w:t xml:space="preserve">. The goals associated with the revenues should be attainable </w:t>
      </w:r>
      <w:r w:rsidR="00B81749" w:rsidRPr="001856C4">
        <w:rPr>
          <w:rFonts w:ascii="Times New Roman" w:hAnsi="Times New Roman" w:cs="Times New Roman"/>
          <w:sz w:val="24"/>
          <w:szCs w:val="24"/>
        </w:rPr>
        <w:t>for the business</w:t>
      </w:r>
      <w:sdt>
        <w:sdtPr>
          <w:rPr>
            <w:rFonts w:ascii="Times New Roman" w:hAnsi="Times New Roman" w:cs="Times New Roman"/>
            <w:sz w:val="24"/>
            <w:szCs w:val="24"/>
          </w:rPr>
          <w:id w:val="354929770"/>
          <w:citation/>
        </w:sdtPr>
        <w:sdtContent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Mar13 \l 1033 </w:instrTex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(Holtzman, 2013)</w:t>
          </w:r>
          <w:r w:rsidR="002457C6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C1B8E" w:rsidRPr="001856C4">
        <w:rPr>
          <w:rFonts w:ascii="Times New Roman" w:hAnsi="Times New Roman" w:cs="Times New Roman"/>
          <w:sz w:val="24"/>
          <w:szCs w:val="24"/>
        </w:rPr>
        <w:t xml:space="preserve">. Effective budgeting will help the </w:t>
      </w:r>
      <w:r w:rsidR="00241420" w:rsidRPr="001856C4">
        <w:rPr>
          <w:rFonts w:ascii="Times New Roman" w:hAnsi="Times New Roman" w:cs="Times New Roman"/>
          <w:sz w:val="24"/>
          <w:szCs w:val="24"/>
        </w:rPr>
        <w:t>employees reset all types of org</w:t>
      </w:r>
      <w:r w:rsidR="002A2F76" w:rsidRPr="001856C4">
        <w:rPr>
          <w:rFonts w:ascii="Times New Roman" w:hAnsi="Times New Roman" w:cs="Times New Roman"/>
          <w:sz w:val="24"/>
          <w:szCs w:val="24"/>
        </w:rPr>
        <w:t>anizational goals. Revising the financial</w:t>
      </w:r>
      <w:r w:rsidR="008419F8" w:rsidRPr="001856C4">
        <w:rPr>
          <w:rFonts w:ascii="Times New Roman" w:hAnsi="Times New Roman" w:cs="Times New Roman"/>
          <w:sz w:val="24"/>
          <w:szCs w:val="24"/>
        </w:rPr>
        <w:t xml:space="preserve"> goals will mean that the hotel will also want to reallocate the resources. </w:t>
      </w:r>
    </w:p>
    <w:p w14:paraId="6EA41A18" w14:textId="78B2CA87" w:rsidR="003B697D" w:rsidRPr="001856C4" w:rsidRDefault="001B60B7" w:rsidP="001856C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ab/>
        <w:t xml:space="preserve">An organization may be running a variety of projects at the same time </w:t>
      </w:r>
      <w:r w:rsidR="00335861" w:rsidRPr="001856C4">
        <w:rPr>
          <w:rFonts w:ascii="Times New Roman" w:hAnsi="Times New Roman" w:cs="Times New Roman"/>
          <w:sz w:val="24"/>
          <w:szCs w:val="24"/>
        </w:rPr>
        <w:t>with the given resources</w:t>
      </w:r>
      <w:r w:rsidR="002457C6" w:rsidRPr="001856C4">
        <w:rPr>
          <w:rFonts w:ascii="Times New Roman" w:hAnsi="Times New Roman" w:cs="Times New Roman"/>
          <w:noProof/>
          <w:sz w:val="24"/>
          <w:szCs w:val="24"/>
        </w:rPr>
        <w:t xml:space="preserve"> (Kieso et al., 2018)</w:t>
      </w:r>
      <w:r w:rsidR="00335861" w:rsidRPr="001856C4">
        <w:rPr>
          <w:rFonts w:ascii="Times New Roman" w:hAnsi="Times New Roman" w:cs="Times New Roman"/>
          <w:sz w:val="24"/>
          <w:szCs w:val="24"/>
        </w:rPr>
        <w:t xml:space="preserve">. Some of these projects may not be very well managed, or external factors may have affected them more than others. </w:t>
      </w:r>
      <w:r w:rsidR="00053FD9" w:rsidRPr="001856C4">
        <w:rPr>
          <w:rFonts w:ascii="Times New Roman" w:hAnsi="Times New Roman" w:cs="Times New Roman"/>
          <w:sz w:val="24"/>
          <w:szCs w:val="24"/>
        </w:rPr>
        <w:t>An allocation of resources through budgeting</w:t>
      </w:r>
      <w:r w:rsidR="000B4ACC" w:rsidRPr="001856C4">
        <w:rPr>
          <w:rFonts w:ascii="Times New Roman" w:hAnsi="Times New Roman" w:cs="Times New Roman"/>
          <w:sz w:val="24"/>
          <w:szCs w:val="24"/>
        </w:rPr>
        <w:t xml:space="preserve"> will help the organization </w:t>
      </w:r>
      <w:r w:rsidR="00B32D92" w:rsidRPr="001856C4">
        <w:rPr>
          <w:rFonts w:ascii="Times New Roman" w:hAnsi="Times New Roman" w:cs="Times New Roman"/>
          <w:sz w:val="24"/>
          <w:szCs w:val="24"/>
        </w:rPr>
        <w:t>in prioritizing the different projects of it</w:t>
      </w:r>
      <w:r w:rsidR="00B4402F" w:rsidRPr="001856C4">
        <w:rPr>
          <w:rFonts w:ascii="Times New Roman" w:hAnsi="Times New Roman" w:cs="Times New Roman"/>
          <w:sz w:val="24"/>
          <w:szCs w:val="24"/>
        </w:rPr>
        <w:t>ems of expenditures. This as</w:t>
      </w:r>
      <w:r w:rsidR="00B02D6F" w:rsidRPr="001856C4">
        <w:rPr>
          <w:rFonts w:ascii="Times New Roman" w:hAnsi="Times New Roman" w:cs="Times New Roman"/>
          <w:sz w:val="24"/>
          <w:szCs w:val="24"/>
        </w:rPr>
        <w:t xml:space="preserve">pect will help the hotel in prioritizing the </w:t>
      </w:r>
      <w:r w:rsidR="00213DAF" w:rsidRPr="001856C4">
        <w:rPr>
          <w:rFonts w:ascii="Times New Roman" w:hAnsi="Times New Roman" w:cs="Times New Roman"/>
          <w:sz w:val="24"/>
          <w:szCs w:val="24"/>
        </w:rPr>
        <w:t xml:space="preserve">aspects that are directly associated with the </w:t>
      </w:r>
      <w:r w:rsidR="00F633E8" w:rsidRPr="001856C4">
        <w:rPr>
          <w:rFonts w:ascii="Times New Roman" w:hAnsi="Times New Roman" w:cs="Times New Roman"/>
          <w:sz w:val="24"/>
          <w:szCs w:val="24"/>
        </w:rPr>
        <w:t xml:space="preserve">delivery of services. </w:t>
      </w:r>
      <w:r w:rsidR="0082152A" w:rsidRPr="001856C4">
        <w:rPr>
          <w:rFonts w:ascii="Times New Roman" w:hAnsi="Times New Roman" w:cs="Times New Roman"/>
          <w:sz w:val="24"/>
          <w:szCs w:val="24"/>
        </w:rPr>
        <w:t xml:space="preserve">With appropriate </w:t>
      </w:r>
      <w:r w:rsidR="003D6B28" w:rsidRPr="001856C4">
        <w:rPr>
          <w:rFonts w:ascii="Times New Roman" w:hAnsi="Times New Roman" w:cs="Times New Roman"/>
          <w:sz w:val="24"/>
          <w:szCs w:val="24"/>
        </w:rPr>
        <w:t xml:space="preserve">budgets in place, the hotel or organization </w:t>
      </w:r>
      <w:r w:rsidR="00B15925" w:rsidRPr="001856C4">
        <w:rPr>
          <w:rFonts w:ascii="Times New Roman" w:hAnsi="Times New Roman" w:cs="Times New Roman"/>
          <w:sz w:val="24"/>
          <w:szCs w:val="24"/>
        </w:rPr>
        <w:t xml:space="preserve">can </w:t>
      </w:r>
      <w:r w:rsidR="000B4C9D" w:rsidRPr="001856C4">
        <w:rPr>
          <w:rFonts w:ascii="Times New Roman" w:hAnsi="Times New Roman" w:cs="Times New Roman"/>
          <w:sz w:val="24"/>
          <w:szCs w:val="24"/>
        </w:rPr>
        <w:t>look for financing opportunities</w:t>
      </w:r>
      <w:r w:rsidR="009552D6" w:rsidRPr="001856C4">
        <w:rPr>
          <w:rFonts w:ascii="Times New Roman" w:hAnsi="Times New Roman" w:cs="Times New Roman"/>
          <w:noProof/>
          <w:sz w:val="24"/>
          <w:szCs w:val="24"/>
        </w:rPr>
        <w:t xml:space="preserve"> (Kimmel et al., 2019)</w:t>
      </w:r>
      <w:r w:rsidR="00E937EF" w:rsidRPr="001856C4">
        <w:rPr>
          <w:rFonts w:ascii="Times New Roman" w:hAnsi="Times New Roman" w:cs="Times New Roman"/>
          <w:sz w:val="24"/>
          <w:szCs w:val="24"/>
        </w:rPr>
        <w:t xml:space="preserve">. The </w:t>
      </w:r>
      <w:r w:rsidR="006F0065" w:rsidRPr="001856C4">
        <w:rPr>
          <w:rFonts w:ascii="Times New Roman" w:hAnsi="Times New Roman" w:cs="Times New Roman"/>
          <w:sz w:val="24"/>
          <w:szCs w:val="24"/>
        </w:rPr>
        <w:t xml:space="preserve">investors will place a higher value </w:t>
      </w:r>
      <w:r w:rsidR="000405CD" w:rsidRPr="001856C4">
        <w:rPr>
          <w:rFonts w:ascii="Times New Roman" w:hAnsi="Times New Roman" w:cs="Times New Roman"/>
          <w:sz w:val="24"/>
          <w:szCs w:val="24"/>
        </w:rPr>
        <w:t>on</w:t>
      </w:r>
      <w:r w:rsidR="006F0065" w:rsidRPr="001856C4">
        <w:rPr>
          <w:rFonts w:ascii="Times New Roman" w:hAnsi="Times New Roman" w:cs="Times New Roman"/>
          <w:sz w:val="24"/>
          <w:szCs w:val="24"/>
        </w:rPr>
        <w:t xml:space="preserve"> the organizations having </w:t>
      </w:r>
      <w:r w:rsidR="000168BE" w:rsidRPr="001856C4">
        <w:rPr>
          <w:rFonts w:ascii="Times New Roman" w:hAnsi="Times New Roman" w:cs="Times New Roman"/>
          <w:sz w:val="24"/>
          <w:szCs w:val="24"/>
        </w:rPr>
        <w:t xml:space="preserve">a stable financial performance. Similarly, </w:t>
      </w:r>
      <w:r w:rsidR="00B461D4" w:rsidRPr="001856C4">
        <w:rPr>
          <w:rFonts w:ascii="Times New Roman" w:hAnsi="Times New Roman" w:cs="Times New Roman"/>
          <w:sz w:val="24"/>
          <w:szCs w:val="24"/>
        </w:rPr>
        <w:t xml:space="preserve">comparing the </w:t>
      </w:r>
      <w:r w:rsidR="00F43759" w:rsidRPr="001856C4">
        <w:rPr>
          <w:rFonts w:ascii="Times New Roman" w:hAnsi="Times New Roman" w:cs="Times New Roman"/>
          <w:sz w:val="24"/>
          <w:szCs w:val="24"/>
        </w:rPr>
        <w:t xml:space="preserve">actual and </w:t>
      </w:r>
      <w:r w:rsidR="001C1FDE" w:rsidRPr="001856C4">
        <w:rPr>
          <w:rFonts w:ascii="Times New Roman" w:hAnsi="Times New Roman" w:cs="Times New Roman"/>
          <w:sz w:val="24"/>
          <w:szCs w:val="24"/>
        </w:rPr>
        <w:t xml:space="preserve">budgeted values for the past </w:t>
      </w:r>
      <w:r w:rsidR="00932E31" w:rsidRPr="001856C4">
        <w:rPr>
          <w:rFonts w:ascii="Times New Roman" w:hAnsi="Times New Roman" w:cs="Times New Roman"/>
          <w:sz w:val="24"/>
          <w:szCs w:val="24"/>
        </w:rPr>
        <w:t xml:space="preserve">periods, the hotel </w:t>
      </w:r>
      <w:r w:rsidR="00993B4E" w:rsidRPr="001856C4">
        <w:rPr>
          <w:rFonts w:ascii="Times New Roman" w:hAnsi="Times New Roman" w:cs="Times New Roman"/>
          <w:sz w:val="24"/>
          <w:szCs w:val="24"/>
        </w:rPr>
        <w:t xml:space="preserve">management will be in a better position to </w:t>
      </w:r>
      <w:r w:rsidR="002F445F" w:rsidRPr="001856C4">
        <w:rPr>
          <w:rFonts w:ascii="Times New Roman" w:hAnsi="Times New Roman" w:cs="Times New Roman"/>
          <w:sz w:val="24"/>
          <w:szCs w:val="24"/>
        </w:rPr>
        <w:t>finance the operations.</w:t>
      </w:r>
    </w:p>
    <w:p w14:paraId="132D71BA" w14:textId="4D2AB03A" w:rsidR="002572C3" w:rsidRPr="002E7956" w:rsidRDefault="001B60B7" w:rsidP="001856C4">
      <w:pPr>
        <w:spacing w:line="48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E7956">
        <w:rPr>
          <w:rFonts w:ascii="Times New Roman" w:hAnsi="Times New Roman" w:cs="Times New Roman"/>
          <w:b/>
          <w:bCs/>
          <w:i/>
          <w:iCs/>
          <w:sz w:val="24"/>
          <w:szCs w:val="24"/>
        </w:rPr>
        <w:t>Incremental budgeting</w:t>
      </w:r>
    </w:p>
    <w:p w14:paraId="1C2B622E" w14:textId="50F88DC0" w:rsidR="002F445F" w:rsidRPr="001856C4" w:rsidRDefault="001B60B7" w:rsidP="001856C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ab/>
      </w:r>
      <w:r w:rsidR="00F17DBB" w:rsidRPr="001856C4">
        <w:rPr>
          <w:rFonts w:ascii="Times New Roman" w:hAnsi="Times New Roman" w:cs="Times New Roman"/>
          <w:sz w:val="24"/>
          <w:szCs w:val="24"/>
        </w:rPr>
        <w:t xml:space="preserve">An incremental budget is based on the income and expenses of the current period for the organization and a certain percentage is </w:t>
      </w:r>
      <w:r w:rsidR="00FC7D50" w:rsidRPr="001856C4">
        <w:rPr>
          <w:rFonts w:ascii="Times New Roman" w:hAnsi="Times New Roman" w:cs="Times New Roman"/>
          <w:sz w:val="24"/>
          <w:szCs w:val="24"/>
        </w:rPr>
        <w:t xml:space="preserve">added to these figures to come up with the </w:t>
      </w:r>
      <w:r w:rsidR="00651387" w:rsidRPr="001856C4">
        <w:rPr>
          <w:rFonts w:ascii="Times New Roman" w:hAnsi="Times New Roman" w:cs="Times New Roman"/>
          <w:sz w:val="24"/>
          <w:szCs w:val="24"/>
        </w:rPr>
        <w:t>future budgeted amounts</w:t>
      </w:r>
      <w:sdt>
        <w:sdtPr>
          <w:rPr>
            <w:rFonts w:ascii="Times New Roman" w:hAnsi="Times New Roman" w:cs="Times New Roman"/>
            <w:sz w:val="24"/>
            <w:szCs w:val="24"/>
          </w:rPr>
          <w:id w:val="-11999557"/>
          <w:citation/>
        </w:sdtPr>
        <w:sdtContent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Win17 \l 1033 </w:instrText>
          </w:r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(Li, 2017)</w:t>
          </w:r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73AAD" w:rsidRPr="001856C4">
        <w:rPr>
          <w:rFonts w:ascii="Times New Roman" w:hAnsi="Times New Roman" w:cs="Times New Roman"/>
          <w:sz w:val="24"/>
          <w:szCs w:val="24"/>
        </w:rPr>
        <w:t xml:space="preserve">. One common technique is to </w:t>
      </w:r>
      <w:r w:rsidR="00014F74" w:rsidRPr="001856C4">
        <w:rPr>
          <w:rFonts w:ascii="Times New Roman" w:hAnsi="Times New Roman" w:cs="Times New Roman"/>
          <w:sz w:val="24"/>
          <w:szCs w:val="24"/>
        </w:rPr>
        <w:t xml:space="preserve">use the rate of inflation as </w:t>
      </w:r>
      <w:r w:rsidR="0079722E" w:rsidRPr="001856C4">
        <w:rPr>
          <w:rFonts w:ascii="Times New Roman" w:hAnsi="Times New Roman" w:cs="Times New Roman"/>
          <w:sz w:val="24"/>
          <w:szCs w:val="24"/>
        </w:rPr>
        <w:t xml:space="preserve">the incremental rate. Some organizations will use a different rate of increment </w:t>
      </w:r>
      <w:r w:rsidR="00F84B40" w:rsidRPr="001856C4">
        <w:rPr>
          <w:rFonts w:ascii="Times New Roman" w:hAnsi="Times New Roman" w:cs="Times New Roman"/>
          <w:sz w:val="24"/>
          <w:szCs w:val="24"/>
        </w:rPr>
        <w:t>for different line it</w:t>
      </w:r>
      <w:r w:rsidR="002C6A5F" w:rsidRPr="001856C4">
        <w:rPr>
          <w:rFonts w:ascii="Times New Roman" w:hAnsi="Times New Roman" w:cs="Times New Roman"/>
          <w:sz w:val="24"/>
          <w:szCs w:val="24"/>
        </w:rPr>
        <w:t xml:space="preserve">ems across the budget. This budgeting </w:t>
      </w:r>
      <w:r w:rsidR="00E96145" w:rsidRPr="001856C4">
        <w:rPr>
          <w:rFonts w:ascii="Times New Roman" w:hAnsi="Times New Roman" w:cs="Times New Roman"/>
          <w:sz w:val="24"/>
          <w:szCs w:val="24"/>
        </w:rPr>
        <w:t xml:space="preserve">technique </w:t>
      </w:r>
      <w:r w:rsidR="00C918EF" w:rsidRPr="001856C4">
        <w:rPr>
          <w:rFonts w:ascii="Times New Roman" w:hAnsi="Times New Roman" w:cs="Times New Roman"/>
          <w:sz w:val="24"/>
          <w:szCs w:val="24"/>
        </w:rPr>
        <w:t>is the most widely used and adopted by modern businesses</w:t>
      </w:r>
      <w:sdt>
        <w:sdtPr>
          <w:rPr>
            <w:rFonts w:ascii="Times New Roman" w:hAnsi="Times New Roman" w:cs="Times New Roman"/>
            <w:sz w:val="24"/>
            <w:szCs w:val="24"/>
          </w:rPr>
          <w:id w:val="-1316492427"/>
          <w:citation/>
        </w:sdtPr>
        <w:sdtContent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Zac17 \l 1033 </w:instrText>
          </w:r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(Mohr, 2017)</w:t>
          </w:r>
          <w:r w:rsidR="00563951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854F5" w:rsidRPr="001856C4">
        <w:rPr>
          <w:rFonts w:ascii="Times New Roman" w:hAnsi="Times New Roman" w:cs="Times New Roman"/>
          <w:sz w:val="24"/>
          <w:szCs w:val="24"/>
        </w:rPr>
        <w:t xml:space="preserve">. The biggest advantage of using this </w:t>
      </w:r>
      <w:r w:rsidR="00CB76B5" w:rsidRPr="001856C4">
        <w:rPr>
          <w:rFonts w:ascii="Times New Roman" w:hAnsi="Times New Roman" w:cs="Times New Roman"/>
          <w:sz w:val="24"/>
          <w:szCs w:val="24"/>
        </w:rPr>
        <w:t xml:space="preserve">method </w:t>
      </w:r>
      <w:r w:rsidR="00BF16D2" w:rsidRPr="001856C4">
        <w:rPr>
          <w:rFonts w:ascii="Times New Roman" w:hAnsi="Times New Roman" w:cs="Times New Roman"/>
          <w:sz w:val="24"/>
          <w:szCs w:val="24"/>
        </w:rPr>
        <w:t xml:space="preserve">is that it is easy and can be adopted by a person who is new to the </w:t>
      </w:r>
      <w:r w:rsidR="00037FBD" w:rsidRPr="001856C4">
        <w:rPr>
          <w:rFonts w:ascii="Times New Roman" w:hAnsi="Times New Roman" w:cs="Times New Roman"/>
          <w:sz w:val="24"/>
          <w:szCs w:val="24"/>
        </w:rPr>
        <w:t xml:space="preserve">budgeting process. Another advantage of this method is that it </w:t>
      </w:r>
      <w:r w:rsidR="00D15767" w:rsidRPr="001856C4">
        <w:rPr>
          <w:rFonts w:ascii="Times New Roman" w:hAnsi="Times New Roman" w:cs="Times New Roman"/>
          <w:sz w:val="24"/>
          <w:szCs w:val="24"/>
        </w:rPr>
        <w:t xml:space="preserve">increases the costs by </w:t>
      </w:r>
      <w:r w:rsidR="0029616E" w:rsidRPr="001856C4">
        <w:rPr>
          <w:rFonts w:ascii="Times New Roman" w:hAnsi="Times New Roman" w:cs="Times New Roman"/>
          <w:sz w:val="24"/>
          <w:szCs w:val="24"/>
        </w:rPr>
        <w:t xml:space="preserve">a measurable factor. The wages and overtime amounts should </w:t>
      </w:r>
      <w:r w:rsidR="00126602" w:rsidRPr="001856C4">
        <w:rPr>
          <w:rFonts w:ascii="Times New Roman" w:hAnsi="Times New Roman" w:cs="Times New Roman"/>
          <w:sz w:val="24"/>
          <w:szCs w:val="24"/>
        </w:rPr>
        <w:t>be increased by the</w:t>
      </w:r>
      <w:r w:rsidR="000E6920" w:rsidRPr="001856C4">
        <w:rPr>
          <w:rFonts w:ascii="Times New Roman" w:hAnsi="Times New Roman" w:cs="Times New Roman"/>
          <w:sz w:val="24"/>
          <w:szCs w:val="24"/>
        </w:rPr>
        <w:t xml:space="preserve"> increase in Consumer Price Index</w:t>
      </w:r>
      <w:r w:rsidR="00683DCE" w:rsidRPr="001856C4">
        <w:rPr>
          <w:rFonts w:ascii="Times New Roman" w:hAnsi="Times New Roman" w:cs="Times New Roman"/>
          <w:noProof/>
          <w:sz w:val="24"/>
          <w:szCs w:val="24"/>
        </w:rPr>
        <w:t xml:space="preserve"> (Needles et al., 2011)</w:t>
      </w:r>
      <w:r w:rsidR="000E6920" w:rsidRPr="001856C4">
        <w:rPr>
          <w:rFonts w:ascii="Times New Roman" w:hAnsi="Times New Roman" w:cs="Times New Roman"/>
          <w:sz w:val="24"/>
          <w:szCs w:val="24"/>
        </w:rPr>
        <w:t xml:space="preserve">. The approach can also be easily adopted within larger businesses </w:t>
      </w:r>
      <w:r w:rsidR="00213560" w:rsidRPr="001856C4">
        <w:rPr>
          <w:rFonts w:ascii="Times New Roman" w:hAnsi="Times New Roman" w:cs="Times New Roman"/>
          <w:sz w:val="24"/>
          <w:szCs w:val="24"/>
        </w:rPr>
        <w:t xml:space="preserve">because they have </w:t>
      </w:r>
      <w:r w:rsidR="009A1C09" w:rsidRPr="001856C4">
        <w:rPr>
          <w:rFonts w:ascii="Times New Roman" w:hAnsi="Times New Roman" w:cs="Times New Roman"/>
          <w:sz w:val="24"/>
          <w:szCs w:val="24"/>
        </w:rPr>
        <w:t>established cost items</w:t>
      </w:r>
      <w:r w:rsidR="00F31BC1" w:rsidRPr="001856C4">
        <w:rPr>
          <w:rFonts w:ascii="Times New Roman" w:hAnsi="Times New Roman" w:cs="Times New Roman"/>
          <w:sz w:val="24"/>
          <w:szCs w:val="24"/>
        </w:rPr>
        <w:t xml:space="preserve">, and there is very little </w:t>
      </w:r>
      <w:r w:rsidR="000B55BD" w:rsidRPr="001856C4">
        <w:rPr>
          <w:rFonts w:ascii="Times New Roman" w:hAnsi="Times New Roman" w:cs="Times New Roman"/>
          <w:sz w:val="24"/>
          <w:szCs w:val="24"/>
        </w:rPr>
        <w:t>variation in the</w:t>
      </w:r>
      <w:r w:rsidR="00900403" w:rsidRPr="001856C4">
        <w:rPr>
          <w:rFonts w:ascii="Times New Roman" w:hAnsi="Times New Roman" w:cs="Times New Roman"/>
          <w:sz w:val="24"/>
          <w:szCs w:val="24"/>
        </w:rPr>
        <w:t>se expenses</w:t>
      </w:r>
      <w:sdt>
        <w:sdtPr>
          <w:rPr>
            <w:rFonts w:ascii="Times New Roman" w:hAnsi="Times New Roman" w:cs="Times New Roman"/>
            <w:sz w:val="24"/>
            <w:szCs w:val="24"/>
          </w:rPr>
          <w:id w:val="737296429"/>
          <w:citation/>
        </w:sdtPr>
        <w:sdtContent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Raj11 \l 1033 </w:instrText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(Rajasekaran, 2011)</w:t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00403" w:rsidRPr="001856C4">
        <w:rPr>
          <w:rFonts w:ascii="Times New Roman" w:hAnsi="Times New Roman" w:cs="Times New Roman"/>
          <w:sz w:val="24"/>
          <w:szCs w:val="24"/>
        </w:rPr>
        <w:t xml:space="preserve">. Thus, the organization can safely use the </w:t>
      </w:r>
      <w:r w:rsidR="00727695" w:rsidRPr="001856C4">
        <w:rPr>
          <w:rFonts w:ascii="Times New Roman" w:hAnsi="Times New Roman" w:cs="Times New Roman"/>
          <w:sz w:val="24"/>
          <w:szCs w:val="24"/>
        </w:rPr>
        <w:t xml:space="preserve">incremental budgeting technique. The major </w:t>
      </w:r>
      <w:r w:rsidR="007D139D" w:rsidRPr="001856C4">
        <w:rPr>
          <w:rFonts w:ascii="Times New Roman" w:hAnsi="Times New Roman" w:cs="Times New Roman"/>
          <w:sz w:val="24"/>
          <w:szCs w:val="24"/>
        </w:rPr>
        <w:t xml:space="preserve">issue with this budgeting method is </w:t>
      </w:r>
      <w:r w:rsidR="00F50571" w:rsidRPr="001856C4">
        <w:rPr>
          <w:rFonts w:ascii="Times New Roman" w:hAnsi="Times New Roman" w:cs="Times New Roman"/>
          <w:sz w:val="24"/>
          <w:szCs w:val="24"/>
        </w:rPr>
        <w:t xml:space="preserve">that the changes in external factors may not be included </w:t>
      </w:r>
      <w:r w:rsidR="00225AEA" w:rsidRPr="001856C4">
        <w:rPr>
          <w:rFonts w:ascii="Times New Roman" w:hAnsi="Times New Roman" w:cs="Times New Roman"/>
          <w:sz w:val="24"/>
          <w:szCs w:val="24"/>
        </w:rPr>
        <w:t>in the static implement</w:t>
      </w:r>
      <w:r w:rsidR="000405CD" w:rsidRPr="001856C4">
        <w:rPr>
          <w:rFonts w:ascii="Times New Roman" w:hAnsi="Times New Roman" w:cs="Times New Roman"/>
          <w:sz w:val="24"/>
          <w:szCs w:val="24"/>
        </w:rPr>
        <w:t>ation</w:t>
      </w:r>
      <w:r w:rsidR="00225AEA" w:rsidRPr="001856C4">
        <w:rPr>
          <w:rFonts w:ascii="Times New Roman" w:hAnsi="Times New Roman" w:cs="Times New Roman"/>
          <w:sz w:val="24"/>
          <w:szCs w:val="24"/>
        </w:rPr>
        <w:t xml:space="preserve"> applied to the figures</w:t>
      </w:r>
      <w:sdt>
        <w:sdtPr>
          <w:rPr>
            <w:rFonts w:ascii="Times New Roman" w:hAnsi="Times New Roman" w:cs="Times New Roman"/>
            <w:sz w:val="24"/>
            <w:szCs w:val="24"/>
          </w:rPr>
          <w:id w:val="-149833920"/>
          <w:citation/>
        </w:sdtPr>
        <w:sdtContent>
          <w:r w:rsidR="003632DB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632DB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Jos20 \l 1033 </w:instrText>
          </w:r>
          <w:r w:rsidR="003632DB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(White, 2020)</w:t>
          </w:r>
          <w:r w:rsidR="003632DB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25AEA" w:rsidRPr="001856C4">
        <w:rPr>
          <w:rFonts w:ascii="Times New Roman" w:hAnsi="Times New Roman" w:cs="Times New Roman"/>
          <w:sz w:val="24"/>
          <w:szCs w:val="24"/>
        </w:rPr>
        <w:t xml:space="preserve">. Additionally, a little change to the </w:t>
      </w:r>
      <w:r w:rsidR="009D1551" w:rsidRPr="001856C4">
        <w:rPr>
          <w:rFonts w:ascii="Times New Roman" w:hAnsi="Times New Roman" w:cs="Times New Roman"/>
          <w:sz w:val="24"/>
          <w:szCs w:val="24"/>
        </w:rPr>
        <w:t xml:space="preserve">increment percentage will </w:t>
      </w:r>
      <w:r w:rsidR="00F95126" w:rsidRPr="001856C4">
        <w:rPr>
          <w:rFonts w:ascii="Times New Roman" w:hAnsi="Times New Roman" w:cs="Times New Roman"/>
          <w:sz w:val="24"/>
          <w:szCs w:val="24"/>
        </w:rPr>
        <w:t xml:space="preserve">require extensive work from the finance department to adjust all the figures. </w:t>
      </w:r>
    </w:p>
    <w:p w14:paraId="6C6B6A9A" w14:textId="6FE584D6" w:rsidR="002572C3" w:rsidRPr="002E7956" w:rsidRDefault="001B60B7" w:rsidP="001856C4">
      <w:pPr>
        <w:spacing w:line="48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E7956">
        <w:rPr>
          <w:rFonts w:ascii="Times New Roman" w:hAnsi="Times New Roman" w:cs="Times New Roman"/>
          <w:b/>
          <w:bCs/>
          <w:i/>
          <w:iCs/>
          <w:sz w:val="24"/>
          <w:szCs w:val="24"/>
        </w:rPr>
        <w:t>Activity-based budgeting</w:t>
      </w:r>
    </w:p>
    <w:p w14:paraId="08942C59" w14:textId="2E0252C9" w:rsidR="00BF02E2" w:rsidRPr="001856C4" w:rsidRDefault="001B60B7" w:rsidP="001856C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ab/>
        <w:t xml:space="preserve">Activity-based budgeting </w:t>
      </w:r>
      <w:r w:rsidR="00403071" w:rsidRPr="001856C4">
        <w:rPr>
          <w:rFonts w:ascii="Times New Roman" w:hAnsi="Times New Roman" w:cs="Times New Roman"/>
          <w:sz w:val="24"/>
          <w:szCs w:val="24"/>
        </w:rPr>
        <w:t>is the system to record, research</w:t>
      </w:r>
      <w:r w:rsidR="000405CD" w:rsidRPr="001856C4">
        <w:rPr>
          <w:rFonts w:ascii="Times New Roman" w:hAnsi="Times New Roman" w:cs="Times New Roman"/>
          <w:sz w:val="24"/>
          <w:szCs w:val="24"/>
        </w:rPr>
        <w:t>,</w:t>
      </w:r>
      <w:r w:rsidR="00403071" w:rsidRPr="001856C4">
        <w:rPr>
          <w:rFonts w:ascii="Times New Roman" w:hAnsi="Times New Roman" w:cs="Times New Roman"/>
          <w:sz w:val="24"/>
          <w:szCs w:val="24"/>
        </w:rPr>
        <w:t xml:space="preserve"> and analyze the activities </w:t>
      </w:r>
      <w:r w:rsidR="00824B3F" w:rsidRPr="001856C4">
        <w:rPr>
          <w:rFonts w:ascii="Times New Roman" w:hAnsi="Times New Roman" w:cs="Times New Roman"/>
          <w:sz w:val="24"/>
          <w:szCs w:val="24"/>
        </w:rPr>
        <w:t xml:space="preserve">that will be considered </w:t>
      </w:r>
      <w:r w:rsidR="00A4047F" w:rsidRPr="001856C4">
        <w:rPr>
          <w:rFonts w:ascii="Times New Roman" w:hAnsi="Times New Roman" w:cs="Times New Roman"/>
          <w:sz w:val="24"/>
          <w:szCs w:val="24"/>
        </w:rPr>
        <w:t>costs for the company</w:t>
      </w:r>
      <w:sdt>
        <w:sdtPr>
          <w:rPr>
            <w:rFonts w:ascii="Times New Roman" w:hAnsi="Times New Roman" w:cs="Times New Roman"/>
            <w:sz w:val="24"/>
            <w:szCs w:val="24"/>
          </w:rPr>
          <w:id w:val="-913936889"/>
          <w:citation/>
        </w:sdtPr>
        <w:sdtContent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Bob01 \l 1033 </w:instrText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(Ryan, 2001)</w:t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4047F" w:rsidRPr="001856C4">
        <w:rPr>
          <w:rFonts w:ascii="Times New Roman" w:hAnsi="Times New Roman" w:cs="Times New Roman"/>
          <w:sz w:val="24"/>
          <w:szCs w:val="24"/>
        </w:rPr>
        <w:t xml:space="preserve">. Every activity </w:t>
      </w:r>
      <w:r w:rsidR="00803AED" w:rsidRPr="001856C4">
        <w:rPr>
          <w:rFonts w:ascii="Times New Roman" w:hAnsi="Times New Roman" w:cs="Times New Roman"/>
          <w:sz w:val="24"/>
          <w:szCs w:val="24"/>
        </w:rPr>
        <w:t xml:space="preserve">leading to costs </w:t>
      </w:r>
      <w:r w:rsidR="00464448" w:rsidRPr="001856C4">
        <w:rPr>
          <w:rFonts w:ascii="Times New Roman" w:hAnsi="Times New Roman" w:cs="Times New Roman"/>
          <w:sz w:val="24"/>
          <w:szCs w:val="24"/>
        </w:rPr>
        <w:t xml:space="preserve">for the company </w:t>
      </w:r>
      <w:r w:rsidR="00A22B97" w:rsidRPr="001856C4">
        <w:rPr>
          <w:rFonts w:ascii="Times New Roman" w:hAnsi="Times New Roman" w:cs="Times New Roman"/>
          <w:sz w:val="24"/>
          <w:szCs w:val="24"/>
        </w:rPr>
        <w:t xml:space="preserve">should create efficiencies for the </w:t>
      </w:r>
      <w:r w:rsidR="003273FD" w:rsidRPr="001856C4">
        <w:rPr>
          <w:rFonts w:ascii="Times New Roman" w:hAnsi="Times New Roman" w:cs="Times New Roman"/>
          <w:sz w:val="24"/>
          <w:szCs w:val="24"/>
        </w:rPr>
        <w:t xml:space="preserve">organization. It is also crucial </w:t>
      </w:r>
      <w:r w:rsidR="00235DE9" w:rsidRPr="001856C4">
        <w:rPr>
          <w:rFonts w:ascii="Times New Roman" w:hAnsi="Times New Roman" w:cs="Times New Roman"/>
          <w:sz w:val="24"/>
          <w:szCs w:val="24"/>
        </w:rPr>
        <w:t xml:space="preserve">for </w:t>
      </w:r>
      <w:r w:rsidR="0080285D" w:rsidRPr="001856C4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423989" w:rsidRPr="001856C4">
        <w:rPr>
          <w:rFonts w:ascii="Times New Roman" w:hAnsi="Times New Roman" w:cs="Times New Roman"/>
          <w:sz w:val="24"/>
          <w:szCs w:val="24"/>
        </w:rPr>
        <w:t xml:space="preserve">to </w:t>
      </w:r>
      <w:r w:rsidR="001C6025" w:rsidRPr="001856C4">
        <w:rPr>
          <w:rFonts w:ascii="Times New Roman" w:hAnsi="Times New Roman" w:cs="Times New Roman"/>
          <w:sz w:val="24"/>
          <w:szCs w:val="24"/>
        </w:rPr>
        <w:t>keep the costs of production to a minimum</w:t>
      </w:r>
      <w:sdt>
        <w:sdtPr>
          <w:rPr>
            <w:rFonts w:ascii="Times New Roman" w:hAnsi="Times New Roman" w:cs="Times New Roman"/>
            <w:sz w:val="24"/>
            <w:szCs w:val="24"/>
          </w:rPr>
          <w:id w:val="1703677029"/>
          <w:citation/>
        </w:sdtPr>
        <w:sdtContent>
          <w:r w:rsidR="009B0E92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B0E92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Dam22 \l 1033 </w:instrText>
          </w:r>
          <w:r w:rsidR="009B0E92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(Wanto &amp; Nengzih, 2022)</w:t>
          </w:r>
          <w:r w:rsidR="009B0E92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C6025" w:rsidRPr="001856C4">
        <w:rPr>
          <w:rFonts w:ascii="Times New Roman" w:hAnsi="Times New Roman" w:cs="Times New Roman"/>
          <w:sz w:val="24"/>
          <w:szCs w:val="24"/>
        </w:rPr>
        <w:t>. When this aspect is accomplished effe</w:t>
      </w:r>
      <w:r w:rsidR="00E512AA" w:rsidRPr="001856C4">
        <w:rPr>
          <w:rFonts w:ascii="Times New Roman" w:hAnsi="Times New Roman" w:cs="Times New Roman"/>
          <w:sz w:val="24"/>
          <w:szCs w:val="24"/>
        </w:rPr>
        <w:t xml:space="preserve">ctively but </w:t>
      </w:r>
      <w:r w:rsidR="000405CD" w:rsidRPr="001856C4">
        <w:rPr>
          <w:rFonts w:ascii="Times New Roman" w:hAnsi="Times New Roman" w:cs="Times New Roman"/>
          <w:sz w:val="24"/>
          <w:szCs w:val="24"/>
        </w:rPr>
        <w:t>n</w:t>
      </w:r>
      <w:r w:rsidR="00E512AA" w:rsidRPr="001856C4">
        <w:rPr>
          <w:rFonts w:ascii="Times New Roman" w:hAnsi="Times New Roman" w:cs="Times New Roman"/>
          <w:sz w:val="24"/>
          <w:szCs w:val="24"/>
        </w:rPr>
        <w:t xml:space="preserve">ot too excessively, companies can continue growing their </w:t>
      </w:r>
      <w:r w:rsidR="00586F11" w:rsidRPr="001856C4">
        <w:rPr>
          <w:rFonts w:ascii="Times New Roman" w:hAnsi="Times New Roman" w:cs="Times New Roman"/>
          <w:sz w:val="24"/>
          <w:szCs w:val="24"/>
        </w:rPr>
        <w:t xml:space="preserve">profits over time. Additionally, activity-based budgeting may also help </w:t>
      </w:r>
      <w:r w:rsidR="00424DFB" w:rsidRPr="001856C4">
        <w:rPr>
          <w:rFonts w:ascii="Times New Roman" w:hAnsi="Times New Roman" w:cs="Times New Roman"/>
          <w:sz w:val="24"/>
          <w:szCs w:val="24"/>
        </w:rPr>
        <w:t xml:space="preserve">organizations to reduce the number of activity levels </w:t>
      </w:r>
      <w:r w:rsidR="00BC2DE9" w:rsidRPr="001856C4">
        <w:rPr>
          <w:rFonts w:ascii="Times New Roman" w:hAnsi="Times New Roman" w:cs="Times New Roman"/>
          <w:sz w:val="24"/>
          <w:szCs w:val="24"/>
        </w:rPr>
        <w:t>to generate sales</w:t>
      </w:r>
      <w:sdt>
        <w:sdtPr>
          <w:rPr>
            <w:rFonts w:ascii="Times New Roman" w:hAnsi="Times New Roman" w:cs="Times New Roman"/>
            <w:sz w:val="24"/>
            <w:szCs w:val="24"/>
          </w:rPr>
          <w:id w:val="892703354"/>
          <w:citation/>
        </w:sdtPr>
        <w:sdtContent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Shu08 \l 1033 </w:instrText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(Shukla &amp; Grewal, 2018)</w:t>
          </w:r>
          <w:r w:rsidR="006402F5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C2DE9" w:rsidRPr="001856C4">
        <w:rPr>
          <w:rFonts w:ascii="Times New Roman" w:hAnsi="Times New Roman" w:cs="Times New Roman"/>
          <w:sz w:val="24"/>
          <w:szCs w:val="24"/>
        </w:rPr>
        <w:t xml:space="preserve">. The main process of activity-based costing can be divided into three main steps. In the first step, the organization </w:t>
      </w:r>
      <w:r w:rsidR="00EC6F47" w:rsidRPr="001856C4">
        <w:rPr>
          <w:rFonts w:ascii="Times New Roman" w:hAnsi="Times New Roman" w:cs="Times New Roman"/>
          <w:sz w:val="24"/>
          <w:szCs w:val="24"/>
        </w:rPr>
        <w:t>identifies the cost drivers that will be responsible to incur revenue or expense for the organization</w:t>
      </w:r>
      <w:r w:rsidR="002B3393" w:rsidRPr="001856C4">
        <w:rPr>
          <w:rFonts w:ascii="Times New Roman" w:hAnsi="Times New Roman" w:cs="Times New Roman"/>
          <w:sz w:val="24"/>
          <w:szCs w:val="24"/>
        </w:rPr>
        <w:t xml:space="preserve">. The second step is to </w:t>
      </w:r>
      <w:r w:rsidR="006A5893" w:rsidRPr="001856C4">
        <w:rPr>
          <w:rFonts w:ascii="Times New Roman" w:hAnsi="Times New Roman" w:cs="Times New Roman"/>
          <w:sz w:val="24"/>
          <w:szCs w:val="24"/>
        </w:rPr>
        <w:t>identify the number of units related to each activity</w:t>
      </w:r>
      <w:r w:rsidR="006402F5" w:rsidRPr="001856C4">
        <w:rPr>
          <w:rFonts w:ascii="Times New Roman" w:hAnsi="Times New Roman" w:cs="Times New Roman"/>
          <w:noProof/>
          <w:sz w:val="24"/>
          <w:szCs w:val="24"/>
        </w:rPr>
        <w:t xml:space="preserve"> (Walter et al., 2015)</w:t>
      </w:r>
      <w:r w:rsidR="006A5893" w:rsidRPr="001856C4">
        <w:rPr>
          <w:rFonts w:ascii="Times New Roman" w:hAnsi="Times New Roman" w:cs="Times New Roman"/>
          <w:sz w:val="24"/>
          <w:szCs w:val="24"/>
        </w:rPr>
        <w:t xml:space="preserve">. The number of units will be </w:t>
      </w:r>
      <w:r w:rsidR="00720371" w:rsidRPr="001856C4">
        <w:rPr>
          <w:rFonts w:ascii="Times New Roman" w:hAnsi="Times New Roman" w:cs="Times New Roman"/>
          <w:sz w:val="24"/>
          <w:szCs w:val="24"/>
        </w:rPr>
        <w:t xml:space="preserve">used as a baseline for the respective activities. The last step is to calculate the </w:t>
      </w:r>
      <w:r w:rsidR="003C0F39" w:rsidRPr="001856C4">
        <w:rPr>
          <w:rFonts w:ascii="Times New Roman" w:hAnsi="Times New Roman" w:cs="Times New Roman"/>
          <w:sz w:val="24"/>
          <w:szCs w:val="24"/>
        </w:rPr>
        <w:t xml:space="preserve">unit cost of </w:t>
      </w:r>
      <w:r w:rsidR="00A8639C" w:rsidRPr="001856C4">
        <w:rPr>
          <w:rFonts w:ascii="Times New Roman" w:hAnsi="Times New Roman" w:cs="Times New Roman"/>
          <w:sz w:val="24"/>
          <w:szCs w:val="24"/>
        </w:rPr>
        <w:t xml:space="preserve">each activity and </w:t>
      </w:r>
      <w:r w:rsidR="00CD0E25" w:rsidRPr="001856C4">
        <w:rPr>
          <w:rFonts w:ascii="Times New Roman" w:hAnsi="Times New Roman" w:cs="Times New Roman"/>
          <w:sz w:val="24"/>
          <w:szCs w:val="24"/>
        </w:rPr>
        <w:t>multiply it by the activity level achieved</w:t>
      </w:r>
      <w:sdt>
        <w:sdtPr>
          <w:rPr>
            <w:rFonts w:ascii="Times New Roman" w:hAnsi="Times New Roman" w:cs="Times New Roman"/>
            <w:sz w:val="24"/>
            <w:szCs w:val="24"/>
          </w:rPr>
          <w:id w:val="83807173"/>
          <w:citation/>
        </w:sdtPr>
        <w:sdtContent>
          <w:r w:rsidR="00B011A4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011A4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Eng18 \l 1033 </w:instrText>
          </w:r>
          <w:r w:rsidR="00B011A4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(Meric &amp; Gersil, 2018)</w:t>
          </w:r>
          <w:r w:rsidR="00B011A4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D0E25" w:rsidRPr="001856C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3474326" w14:textId="529C4B69" w:rsidR="0014624C" w:rsidRPr="001856C4" w:rsidRDefault="001B60B7" w:rsidP="001856C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ab/>
        <w:t>Activity-based budgeting</w:t>
      </w:r>
      <w:r w:rsidR="00EF0FEC" w:rsidRPr="001856C4">
        <w:rPr>
          <w:rFonts w:ascii="Times New Roman" w:hAnsi="Times New Roman" w:cs="Times New Roman"/>
          <w:sz w:val="24"/>
          <w:szCs w:val="24"/>
        </w:rPr>
        <w:t xml:space="preserve"> (ABB)</w:t>
      </w:r>
      <w:r w:rsidRPr="001856C4">
        <w:rPr>
          <w:rFonts w:ascii="Times New Roman" w:hAnsi="Times New Roman" w:cs="Times New Roman"/>
          <w:sz w:val="24"/>
          <w:szCs w:val="24"/>
        </w:rPr>
        <w:t xml:space="preserve"> can be used as an alternat</w:t>
      </w:r>
      <w:r w:rsidR="000405CD" w:rsidRPr="001856C4">
        <w:rPr>
          <w:rFonts w:ascii="Times New Roman" w:hAnsi="Times New Roman" w:cs="Times New Roman"/>
          <w:sz w:val="24"/>
          <w:szCs w:val="24"/>
        </w:rPr>
        <w:t>iv</w:t>
      </w:r>
      <w:r w:rsidRPr="001856C4">
        <w:rPr>
          <w:rFonts w:ascii="Times New Roman" w:hAnsi="Times New Roman" w:cs="Times New Roman"/>
          <w:sz w:val="24"/>
          <w:szCs w:val="24"/>
        </w:rPr>
        <w:t>e to the traditional budget</w:t>
      </w:r>
      <w:r w:rsidR="00F51512" w:rsidRPr="001856C4">
        <w:rPr>
          <w:rFonts w:ascii="Times New Roman" w:hAnsi="Times New Roman" w:cs="Times New Roman"/>
          <w:sz w:val="24"/>
          <w:szCs w:val="24"/>
        </w:rPr>
        <w:t xml:space="preserve">. The traditional methods are much simpler and can adjust the previous budgets </w:t>
      </w:r>
      <w:r w:rsidR="001C74A6" w:rsidRPr="001856C4">
        <w:rPr>
          <w:rFonts w:ascii="Times New Roman" w:hAnsi="Times New Roman" w:cs="Times New Roman"/>
          <w:sz w:val="24"/>
          <w:szCs w:val="24"/>
        </w:rPr>
        <w:t xml:space="preserve">according to inflation or growth in revenues. </w:t>
      </w:r>
      <w:r w:rsidR="00EF0FEC" w:rsidRPr="001856C4">
        <w:rPr>
          <w:rFonts w:ascii="Times New Roman" w:hAnsi="Times New Roman" w:cs="Times New Roman"/>
          <w:sz w:val="24"/>
          <w:szCs w:val="24"/>
        </w:rPr>
        <w:t xml:space="preserve">ABB digs much deeper as compared to </w:t>
      </w:r>
      <w:r w:rsidR="00AB536B" w:rsidRPr="001856C4">
        <w:rPr>
          <w:rFonts w:ascii="Times New Roman" w:hAnsi="Times New Roman" w:cs="Times New Roman"/>
          <w:sz w:val="24"/>
          <w:szCs w:val="24"/>
        </w:rPr>
        <w:t xml:space="preserve">calculating the values based on past budgets. </w:t>
      </w:r>
      <w:r w:rsidR="000E55F9" w:rsidRPr="001856C4">
        <w:rPr>
          <w:rFonts w:ascii="Times New Roman" w:hAnsi="Times New Roman" w:cs="Times New Roman"/>
          <w:sz w:val="24"/>
          <w:szCs w:val="24"/>
        </w:rPr>
        <w:t xml:space="preserve">The method may not suit every kind of organization because the </w:t>
      </w:r>
      <w:r w:rsidR="00686A3E" w:rsidRPr="001856C4">
        <w:rPr>
          <w:rFonts w:ascii="Times New Roman" w:hAnsi="Times New Roman" w:cs="Times New Roman"/>
          <w:sz w:val="24"/>
          <w:szCs w:val="24"/>
        </w:rPr>
        <w:t>revenues of expenses of some organizations are more predictable than others</w:t>
      </w:r>
      <w:sdt>
        <w:sdtPr>
          <w:rPr>
            <w:rFonts w:ascii="Times New Roman" w:hAnsi="Times New Roman" w:cs="Times New Roman"/>
            <w:sz w:val="24"/>
            <w:szCs w:val="24"/>
          </w:rPr>
          <w:id w:val="-1952854108"/>
          <w:citation/>
        </w:sdtPr>
        <w:sdtContent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Sea22 \l 1033 </w:instrText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(Keegan, 2022)</w:t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86A3E" w:rsidRPr="001856C4">
        <w:rPr>
          <w:rFonts w:ascii="Times New Roman" w:hAnsi="Times New Roman" w:cs="Times New Roman"/>
          <w:sz w:val="24"/>
          <w:szCs w:val="24"/>
        </w:rPr>
        <w:t xml:space="preserve">. This method can only be </w:t>
      </w:r>
      <w:r w:rsidR="00422283" w:rsidRPr="001856C4">
        <w:rPr>
          <w:rFonts w:ascii="Times New Roman" w:hAnsi="Times New Roman" w:cs="Times New Roman"/>
          <w:sz w:val="24"/>
          <w:szCs w:val="24"/>
        </w:rPr>
        <w:t xml:space="preserve">used by organizations experiencing considerable changes </w:t>
      </w:r>
      <w:r w:rsidR="004D1B4E" w:rsidRPr="001856C4">
        <w:rPr>
          <w:rFonts w:ascii="Times New Roman" w:hAnsi="Times New Roman" w:cs="Times New Roman"/>
          <w:sz w:val="24"/>
          <w:szCs w:val="24"/>
        </w:rPr>
        <w:t xml:space="preserve">to their activity levels. </w:t>
      </w:r>
      <w:r w:rsidR="002E4D7B" w:rsidRPr="001856C4">
        <w:rPr>
          <w:rFonts w:ascii="Times New Roman" w:hAnsi="Times New Roman" w:cs="Times New Roman"/>
          <w:sz w:val="24"/>
          <w:szCs w:val="24"/>
        </w:rPr>
        <w:t xml:space="preserve">Additionally, companies </w:t>
      </w:r>
      <w:r w:rsidR="00811808" w:rsidRPr="001856C4">
        <w:rPr>
          <w:rFonts w:ascii="Times New Roman" w:hAnsi="Times New Roman" w:cs="Times New Roman"/>
          <w:sz w:val="24"/>
          <w:szCs w:val="24"/>
        </w:rPr>
        <w:t xml:space="preserve">which have just started their operations will not be able </w:t>
      </w:r>
      <w:r w:rsidR="000405CD" w:rsidRPr="001856C4">
        <w:rPr>
          <w:rFonts w:ascii="Times New Roman" w:hAnsi="Times New Roman" w:cs="Times New Roman"/>
          <w:sz w:val="24"/>
          <w:szCs w:val="24"/>
        </w:rPr>
        <w:t xml:space="preserve">to </w:t>
      </w:r>
      <w:r w:rsidR="00811808" w:rsidRPr="001856C4">
        <w:rPr>
          <w:rFonts w:ascii="Times New Roman" w:hAnsi="Times New Roman" w:cs="Times New Roman"/>
          <w:sz w:val="24"/>
          <w:szCs w:val="24"/>
        </w:rPr>
        <w:t>apply the ABB because they will not have any established cost</w:t>
      </w:r>
      <w:r w:rsidR="00D55186" w:rsidRPr="001856C4">
        <w:rPr>
          <w:rFonts w:ascii="Times New Roman" w:hAnsi="Times New Roman" w:cs="Times New Roman"/>
          <w:sz w:val="24"/>
          <w:szCs w:val="24"/>
        </w:rPr>
        <w:t xml:space="preserve"> bases. The manufacturing concerns undergoing considerable changes </w:t>
      </w:r>
      <w:r w:rsidR="00402884" w:rsidRPr="001856C4">
        <w:rPr>
          <w:rFonts w:ascii="Times New Roman" w:hAnsi="Times New Roman" w:cs="Times New Roman"/>
          <w:sz w:val="24"/>
          <w:szCs w:val="24"/>
        </w:rPr>
        <w:t xml:space="preserve">will be able to </w:t>
      </w:r>
      <w:r w:rsidR="00561787" w:rsidRPr="001856C4">
        <w:rPr>
          <w:rFonts w:ascii="Times New Roman" w:hAnsi="Times New Roman" w:cs="Times New Roman"/>
          <w:sz w:val="24"/>
          <w:szCs w:val="24"/>
        </w:rPr>
        <w:t xml:space="preserve">implement this </w:t>
      </w:r>
      <w:r w:rsidR="003546C7" w:rsidRPr="001856C4">
        <w:rPr>
          <w:rFonts w:ascii="Times New Roman" w:hAnsi="Times New Roman" w:cs="Times New Roman"/>
          <w:sz w:val="24"/>
          <w:szCs w:val="24"/>
        </w:rPr>
        <w:t>type of budgeting.</w:t>
      </w:r>
    </w:p>
    <w:p w14:paraId="4072B94C" w14:textId="68CDA601" w:rsidR="006E3510" w:rsidRPr="002E7956" w:rsidRDefault="001B60B7" w:rsidP="001856C4">
      <w:pPr>
        <w:spacing w:line="48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E7956">
        <w:rPr>
          <w:rFonts w:ascii="Times New Roman" w:hAnsi="Times New Roman" w:cs="Times New Roman"/>
          <w:b/>
          <w:bCs/>
          <w:i/>
          <w:iCs/>
          <w:sz w:val="24"/>
          <w:szCs w:val="24"/>
        </w:rPr>
        <w:t>Value proposition budgeting</w:t>
      </w:r>
    </w:p>
    <w:p w14:paraId="16DDCC03" w14:textId="1BE96521" w:rsidR="003546C7" w:rsidRPr="001856C4" w:rsidRDefault="001B60B7" w:rsidP="001856C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ab/>
      </w:r>
      <w:r w:rsidR="00D20373" w:rsidRPr="001856C4">
        <w:rPr>
          <w:rFonts w:ascii="Times New Roman" w:hAnsi="Times New Roman" w:cs="Times New Roman"/>
          <w:sz w:val="24"/>
          <w:szCs w:val="24"/>
        </w:rPr>
        <w:t xml:space="preserve">Value proposition budgeting </w:t>
      </w:r>
      <w:r w:rsidR="00FF380F" w:rsidRPr="001856C4">
        <w:rPr>
          <w:rFonts w:ascii="Times New Roman" w:hAnsi="Times New Roman" w:cs="Times New Roman"/>
          <w:sz w:val="24"/>
          <w:szCs w:val="24"/>
        </w:rPr>
        <w:t xml:space="preserve">can also be considered priority-based </w:t>
      </w:r>
      <w:r w:rsidR="00416EA9" w:rsidRPr="001856C4">
        <w:rPr>
          <w:rFonts w:ascii="Times New Roman" w:hAnsi="Times New Roman" w:cs="Times New Roman"/>
          <w:sz w:val="24"/>
          <w:szCs w:val="24"/>
        </w:rPr>
        <w:t xml:space="preserve">budgeting, because it involves </w:t>
      </w:r>
      <w:r w:rsidR="0093203F" w:rsidRPr="001856C4">
        <w:rPr>
          <w:rFonts w:ascii="Times New Roman" w:hAnsi="Times New Roman" w:cs="Times New Roman"/>
          <w:sz w:val="24"/>
          <w:szCs w:val="24"/>
        </w:rPr>
        <w:t xml:space="preserve">the analysis and justification of the value </w:t>
      </w:r>
      <w:r w:rsidR="00DC09DA" w:rsidRPr="001856C4">
        <w:rPr>
          <w:rFonts w:ascii="Times New Roman" w:hAnsi="Times New Roman" w:cs="Times New Roman"/>
          <w:sz w:val="24"/>
          <w:szCs w:val="24"/>
        </w:rPr>
        <w:t xml:space="preserve">of all the items shown on the expenditure list. </w:t>
      </w:r>
      <w:r w:rsidR="00B669CD" w:rsidRPr="001856C4">
        <w:rPr>
          <w:rFonts w:ascii="Times New Roman" w:hAnsi="Times New Roman" w:cs="Times New Roman"/>
          <w:sz w:val="24"/>
          <w:szCs w:val="24"/>
        </w:rPr>
        <w:t xml:space="preserve">This method is also considered an attempt to </w:t>
      </w:r>
      <w:r w:rsidR="00295025" w:rsidRPr="001856C4">
        <w:rPr>
          <w:rFonts w:ascii="Times New Roman" w:hAnsi="Times New Roman" w:cs="Times New Roman"/>
          <w:sz w:val="24"/>
          <w:szCs w:val="24"/>
        </w:rPr>
        <w:t xml:space="preserve">find the best places to spend business resources. </w:t>
      </w:r>
      <w:r w:rsidR="0053610C" w:rsidRPr="001856C4">
        <w:rPr>
          <w:rFonts w:ascii="Times New Roman" w:hAnsi="Times New Roman" w:cs="Times New Roman"/>
          <w:sz w:val="24"/>
          <w:szCs w:val="24"/>
        </w:rPr>
        <w:t xml:space="preserve">The business </w:t>
      </w:r>
      <w:r w:rsidR="00405779" w:rsidRPr="001856C4">
        <w:rPr>
          <w:rFonts w:ascii="Times New Roman" w:hAnsi="Times New Roman" w:cs="Times New Roman"/>
          <w:sz w:val="24"/>
          <w:szCs w:val="24"/>
        </w:rPr>
        <w:t xml:space="preserve">will be focusing on the </w:t>
      </w:r>
      <w:r w:rsidR="00745808" w:rsidRPr="001856C4">
        <w:rPr>
          <w:rFonts w:ascii="Times New Roman" w:hAnsi="Times New Roman" w:cs="Times New Roman"/>
          <w:sz w:val="24"/>
          <w:szCs w:val="24"/>
        </w:rPr>
        <w:t>different value drivers and can eliminate unnecessary spending</w:t>
      </w:r>
      <w:sdt>
        <w:sdtPr>
          <w:rPr>
            <w:rFonts w:ascii="Times New Roman" w:hAnsi="Times New Roman" w:cs="Times New Roman"/>
            <w:sz w:val="24"/>
            <w:szCs w:val="24"/>
          </w:rPr>
          <w:id w:val="1781217716"/>
          <w:citation/>
        </w:sdtPr>
        <w:sdtContent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San21 \l 1033 </w:instrText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(Gupta, 2021)</w:t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45808" w:rsidRPr="001856C4">
        <w:rPr>
          <w:rFonts w:ascii="Times New Roman" w:hAnsi="Times New Roman" w:cs="Times New Roman"/>
          <w:sz w:val="24"/>
          <w:szCs w:val="24"/>
        </w:rPr>
        <w:t xml:space="preserve">. Although </w:t>
      </w:r>
      <w:r w:rsidR="009D248A" w:rsidRPr="001856C4">
        <w:rPr>
          <w:rFonts w:ascii="Times New Roman" w:hAnsi="Times New Roman" w:cs="Times New Roman"/>
          <w:sz w:val="24"/>
          <w:szCs w:val="24"/>
        </w:rPr>
        <w:t>value creation may be considered a major objective while setting up business budgets</w:t>
      </w:r>
      <w:r w:rsidR="008509C2" w:rsidRPr="001856C4">
        <w:rPr>
          <w:rFonts w:ascii="Times New Roman" w:hAnsi="Times New Roman" w:cs="Times New Roman"/>
          <w:sz w:val="24"/>
          <w:szCs w:val="24"/>
        </w:rPr>
        <w:t>, other methods do not give due importance to value</w:t>
      </w:r>
      <w:r w:rsidR="0028121B" w:rsidRPr="001856C4">
        <w:rPr>
          <w:rFonts w:ascii="Times New Roman" w:hAnsi="Times New Roman" w:cs="Times New Roman"/>
          <w:sz w:val="24"/>
          <w:szCs w:val="24"/>
        </w:rPr>
        <w:t xml:space="preserve">. Spending more money on successful products and services will mean that the business can </w:t>
      </w:r>
      <w:r w:rsidR="00C5230B" w:rsidRPr="001856C4">
        <w:rPr>
          <w:rFonts w:ascii="Times New Roman" w:hAnsi="Times New Roman" w:cs="Times New Roman"/>
          <w:sz w:val="24"/>
          <w:szCs w:val="24"/>
        </w:rPr>
        <w:t xml:space="preserve">generate more income. The management should ask </w:t>
      </w:r>
      <w:r w:rsidR="009D31C4" w:rsidRPr="001856C4">
        <w:rPr>
          <w:rFonts w:ascii="Times New Roman" w:hAnsi="Times New Roman" w:cs="Times New Roman"/>
          <w:sz w:val="24"/>
          <w:szCs w:val="24"/>
        </w:rPr>
        <w:t>some</w:t>
      </w:r>
      <w:r w:rsidR="00C5230B" w:rsidRPr="001856C4">
        <w:rPr>
          <w:rFonts w:ascii="Times New Roman" w:hAnsi="Times New Roman" w:cs="Times New Roman"/>
          <w:sz w:val="24"/>
          <w:szCs w:val="24"/>
        </w:rPr>
        <w:t xml:space="preserve"> basic questions about any line item available in the budget</w:t>
      </w:r>
      <w:r w:rsidR="000405CD" w:rsidRPr="001856C4">
        <w:rPr>
          <w:rFonts w:ascii="Times New Roman" w:hAnsi="Times New Roman" w:cs="Times New Roman"/>
          <w:sz w:val="24"/>
          <w:szCs w:val="24"/>
        </w:rPr>
        <w:t>, such as</w:t>
      </w:r>
      <w:r w:rsidR="00C5230B" w:rsidRPr="001856C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45A80E" w14:textId="54DC8440" w:rsidR="00AC5E84" w:rsidRPr="001856C4" w:rsidRDefault="001B60B7" w:rsidP="001856C4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 xml:space="preserve">Why </w:t>
      </w:r>
      <w:r w:rsidR="002E1854" w:rsidRPr="001856C4">
        <w:rPr>
          <w:rFonts w:ascii="Times New Roman" w:hAnsi="Times New Roman" w:cs="Times New Roman"/>
          <w:sz w:val="24"/>
          <w:szCs w:val="24"/>
        </w:rPr>
        <w:t xml:space="preserve">is </w:t>
      </w:r>
      <w:r w:rsidR="00960610" w:rsidRPr="001856C4">
        <w:rPr>
          <w:rFonts w:ascii="Times New Roman" w:hAnsi="Times New Roman" w:cs="Times New Roman"/>
          <w:sz w:val="24"/>
          <w:szCs w:val="24"/>
        </w:rPr>
        <w:t>the amount added to the budget?</w:t>
      </w:r>
    </w:p>
    <w:p w14:paraId="30F9BC03" w14:textId="2F0D1FCC" w:rsidR="00960610" w:rsidRPr="001856C4" w:rsidRDefault="001B60B7" w:rsidP="001856C4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>What is the purpose of spending the money?</w:t>
      </w:r>
    </w:p>
    <w:p w14:paraId="2B129F98" w14:textId="77BD8113" w:rsidR="00DB2BCF" w:rsidRPr="001856C4" w:rsidRDefault="001B60B7" w:rsidP="001856C4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>For which stakeholders will the item create value?</w:t>
      </w:r>
    </w:p>
    <w:p w14:paraId="712A885B" w14:textId="65BC57C8" w:rsidR="00DB2BCF" w:rsidRPr="001856C4" w:rsidRDefault="001B60B7" w:rsidP="001856C4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>Is the value of the item more than the cost associated to generate the value?</w:t>
      </w:r>
    </w:p>
    <w:p w14:paraId="16AE9A6A" w14:textId="117F0BF6" w:rsidR="00D33016" w:rsidRPr="001856C4" w:rsidRDefault="001B60B7" w:rsidP="001856C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 xml:space="preserve">This approach to budgeting is </w:t>
      </w:r>
      <w:r w:rsidR="00311E16" w:rsidRPr="001856C4">
        <w:rPr>
          <w:rFonts w:ascii="Times New Roman" w:hAnsi="Times New Roman" w:cs="Times New Roman"/>
          <w:sz w:val="24"/>
          <w:szCs w:val="24"/>
        </w:rPr>
        <w:t xml:space="preserve">equally effective for established companies and </w:t>
      </w:r>
      <w:r w:rsidR="00B11017" w:rsidRPr="001856C4">
        <w:rPr>
          <w:rFonts w:ascii="Times New Roman" w:hAnsi="Times New Roman" w:cs="Times New Roman"/>
          <w:sz w:val="24"/>
          <w:szCs w:val="24"/>
        </w:rPr>
        <w:t>new startups</w:t>
      </w:r>
      <w:r w:rsidR="00435AB7" w:rsidRPr="001856C4">
        <w:rPr>
          <w:rFonts w:ascii="Times New Roman" w:hAnsi="Times New Roman" w:cs="Times New Roman"/>
          <w:sz w:val="24"/>
          <w:szCs w:val="24"/>
        </w:rPr>
        <w:t xml:space="preserve"> who want to continue with the most highly valued services</w:t>
      </w:r>
      <w:r w:rsidR="00E305A0" w:rsidRPr="001856C4">
        <w:rPr>
          <w:rFonts w:ascii="Times New Roman" w:hAnsi="Times New Roman" w:cs="Times New Roman"/>
          <w:sz w:val="24"/>
          <w:szCs w:val="24"/>
        </w:rPr>
        <w:t xml:space="preserve">. </w:t>
      </w:r>
      <w:r w:rsidR="000405CD" w:rsidRPr="001856C4">
        <w:rPr>
          <w:rFonts w:ascii="Times New Roman" w:hAnsi="Times New Roman" w:cs="Times New Roman"/>
          <w:sz w:val="24"/>
          <w:szCs w:val="24"/>
        </w:rPr>
        <w:t>B</w:t>
      </w:r>
      <w:r w:rsidR="00105CB2" w:rsidRPr="001856C4">
        <w:rPr>
          <w:rFonts w:ascii="Times New Roman" w:hAnsi="Times New Roman" w:cs="Times New Roman"/>
          <w:sz w:val="24"/>
          <w:szCs w:val="24"/>
        </w:rPr>
        <w:t>usinesses can increase the</w:t>
      </w:r>
      <w:r w:rsidR="000405CD" w:rsidRPr="001856C4">
        <w:rPr>
          <w:rFonts w:ascii="Times New Roman" w:hAnsi="Times New Roman" w:cs="Times New Roman"/>
          <w:sz w:val="24"/>
          <w:szCs w:val="24"/>
        </w:rPr>
        <w:t>ir</w:t>
      </w:r>
      <w:r w:rsidR="00105CB2" w:rsidRPr="001856C4">
        <w:rPr>
          <w:rFonts w:ascii="Times New Roman" w:hAnsi="Times New Roman" w:cs="Times New Roman"/>
          <w:sz w:val="24"/>
          <w:szCs w:val="24"/>
        </w:rPr>
        <w:t xml:space="preserve"> overall revenues </w:t>
      </w:r>
      <w:r w:rsidR="00D87ECB" w:rsidRPr="001856C4">
        <w:rPr>
          <w:rFonts w:ascii="Times New Roman" w:hAnsi="Times New Roman" w:cs="Times New Roman"/>
          <w:sz w:val="24"/>
          <w:szCs w:val="24"/>
        </w:rPr>
        <w:t>by focusing on higher</w:t>
      </w:r>
      <w:r w:rsidR="000405CD" w:rsidRPr="001856C4">
        <w:rPr>
          <w:rFonts w:ascii="Times New Roman" w:hAnsi="Times New Roman" w:cs="Times New Roman"/>
          <w:sz w:val="24"/>
          <w:szCs w:val="24"/>
        </w:rPr>
        <w:t>-</w:t>
      </w:r>
      <w:r w:rsidR="00D87ECB" w:rsidRPr="001856C4">
        <w:rPr>
          <w:rFonts w:ascii="Times New Roman" w:hAnsi="Times New Roman" w:cs="Times New Roman"/>
          <w:sz w:val="24"/>
          <w:szCs w:val="24"/>
        </w:rPr>
        <w:t xml:space="preserve">value services. </w:t>
      </w:r>
      <w:r w:rsidR="006B2434" w:rsidRPr="001856C4">
        <w:rPr>
          <w:rFonts w:ascii="Times New Roman" w:hAnsi="Times New Roman" w:cs="Times New Roman"/>
          <w:sz w:val="24"/>
          <w:szCs w:val="24"/>
        </w:rPr>
        <w:t xml:space="preserve">The major purpose of applying this budgeting technique </w:t>
      </w:r>
      <w:r w:rsidR="004E4B22" w:rsidRPr="001856C4">
        <w:rPr>
          <w:rFonts w:ascii="Times New Roman" w:hAnsi="Times New Roman" w:cs="Times New Roman"/>
          <w:sz w:val="24"/>
          <w:szCs w:val="24"/>
        </w:rPr>
        <w:t xml:space="preserve">is to identify the </w:t>
      </w:r>
      <w:r w:rsidR="00CE2612" w:rsidRPr="001856C4">
        <w:rPr>
          <w:rFonts w:ascii="Times New Roman" w:hAnsi="Times New Roman" w:cs="Times New Roman"/>
          <w:sz w:val="24"/>
          <w:szCs w:val="24"/>
        </w:rPr>
        <w:t xml:space="preserve">services </w:t>
      </w:r>
      <w:r w:rsidR="005B60FA" w:rsidRPr="001856C4">
        <w:rPr>
          <w:rFonts w:ascii="Times New Roman" w:hAnsi="Times New Roman" w:cs="Times New Roman"/>
          <w:sz w:val="24"/>
          <w:szCs w:val="24"/>
        </w:rPr>
        <w:t xml:space="preserve">providing the highest value to the customers. </w:t>
      </w:r>
      <w:r w:rsidR="00FF5832" w:rsidRPr="001856C4">
        <w:rPr>
          <w:rFonts w:ascii="Times New Roman" w:hAnsi="Times New Roman" w:cs="Times New Roman"/>
          <w:sz w:val="24"/>
          <w:szCs w:val="24"/>
        </w:rPr>
        <w:t xml:space="preserve">It is easier to see where </w:t>
      </w:r>
      <w:r w:rsidR="007A5CBA" w:rsidRPr="001856C4">
        <w:rPr>
          <w:rFonts w:ascii="Times New Roman" w:hAnsi="Times New Roman" w:cs="Times New Roman"/>
          <w:sz w:val="24"/>
          <w:szCs w:val="24"/>
        </w:rPr>
        <w:t xml:space="preserve">the money is allocated and where it should be allocated. The </w:t>
      </w:r>
      <w:r w:rsidR="00F57BBC" w:rsidRPr="001856C4">
        <w:rPr>
          <w:rFonts w:ascii="Times New Roman" w:hAnsi="Times New Roman" w:cs="Times New Roman"/>
          <w:sz w:val="24"/>
          <w:szCs w:val="24"/>
        </w:rPr>
        <w:t xml:space="preserve">hotel will be able to </w:t>
      </w:r>
      <w:r w:rsidR="002D73D0" w:rsidRPr="001856C4">
        <w:rPr>
          <w:rFonts w:ascii="Times New Roman" w:hAnsi="Times New Roman" w:cs="Times New Roman"/>
          <w:sz w:val="24"/>
          <w:szCs w:val="24"/>
        </w:rPr>
        <w:t xml:space="preserve">spend money in the areas that bring more value to the business and reduce other expenses. Thus, a considerable amount </w:t>
      </w:r>
      <w:r w:rsidR="000405CD" w:rsidRPr="001856C4">
        <w:rPr>
          <w:rFonts w:ascii="Times New Roman" w:hAnsi="Times New Roman" w:cs="Times New Roman"/>
          <w:sz w:val="24"/>
          <w:szCs w:val="24"/>
        </w:rPr>
        <w:t>will be</w:t>
      </w:r>
      <w:r w:rsidR="002D73D0" w:rsidRPr="001856C4">
        <w:rPr>
          <w:rFonts w:ascii="Times New Roman" w:hAnsi="Times New Roman" w:cs="Times New Roman"/>
          <w:sz w:val="24"/>
          <w:szCs w:val="24"/>
        </w:rPr>
        <w:t xml:space="preserve"> </w:t>
      </w:r>
      <w:r w:rsidR="00726972" w:rsidRPr="001856C4">
        <w:rPr>
          <w:rFonts w:ascii="Times New Roman" w:hAnsi="Times New Roman" w:cs="Times New Roman"/>
          <w:sz w:val="24"/>
          <w:szCs w:val="24"/>
        </w:rPr>
        <w:t xml:space="preserve">saved and revenues will be boosted. The major issue with applying this method is to quantify the </w:t>
      </w:r>
      <w:r w:rsidR="00E06CF9" w:rsidRPr="001856C4">
        <w:rPr>
          <w:rFonts w:ascii="Times New Roman" w:hAnsi="Times New Roman" w:cs="Times New Roman"/>
          <w:sz w:val="24"/>
          <w:szCs w:val="24"/>
        </w:rPr>
        <w:t xml:space="preserve">value sought by the customers from the </w:t>
      </w:r>
      <w:r w:rsidRPr="001856C4">
        <w:rPr>
          <w:rFonts w:ascii="Times New Roman" w:hAnsi="Times New Roman" w:cs="Times New Roman"/>
          <w:sz w:val="24"/>
          <w:szCs w:val="24"/>
        </w:rPr>
        <w:t>products or services offered by the business.</w:t>
      </w:r>
    </w:p>
    <w:p w14:paraId="56F20E9C" w14:textId="5581320C" w:rsidR="001856C4" w:rsidRPr="002E7956" w:rsidRDefault="001B60B7" w:rsidP="001856C4">
      <w:pPr>
        <w:spacing w:line="48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E7956">
        <w:rPr>
          <w:rFonts w:ascii="Times New Roman" w:hAnsi="Times New Roman" w:cs="Times New Roman"/>
          <w:b/>
          <w:bCs/>
          <w:i/>
          <w:iCs/>
          <w:sz w:val="24"/>
          <w:szCs w:val="24"/>
        </w:rPr>
        <w:t>Zero-based budgeting</w:t>
      </w:r>
    </w:p>
    <w:p w14:paraId="111DDB67" w14:textId="3BDC47BF" w:rsidR="000C13EC" w:rsidRPr="001856C4" w:rsidRDefault="001B60B7" w:rsidP="001856C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>Zero-based budgeting</w:t>
      </w:r>
      <w:r w:rsidR="004C3F8A" w:rsidRPr="001856C4">
        <w:rPr>
          <w:rFonts w:ascii="Times New Roman" w:hAnsi="Times New Roman" w:cs="Times New Roman"/>
          <w:sz w:val="24"/>
          <w:szCs w:val="24"/>
        </w:rPr>
        <w:t xml:space="preserve"> (ZBB)</w:t>
      </w:r>
      <w:r w:rsidRPr="001856C4">
        <w:rPr>
          <w:rFonts w:ascii="Times New Roman" w:hAnsi="Times New Roman" w:cs="Times New Roman"/>
          <w:sz w:val="24"/>
          <w:szCs w:val="24"/>
        </w:rPr>
        <w:t xml:space="preserve"> is a method in which all the expenses have to be justified </w:t>
      </w:r>
      <w:r w:rsidR="000D1477" w:rsidRPr="001856C4">
        <w:rPr>
          <w:rFonts w:ascii="Times New Roman" w:hAnsi="Times New Roman" w:cs="Times New Roman"/>
          <w:sz w:val="24"/>
          <w:szCs w:val="24"/>
        </w:rPr>
        <w:t xml:space="preserve">at the </w:t>
      </w:r>
      <w:r w:rsidR="005425D3" w:rsidRPr="001856C4">
        <w:rPr>
          <w:rFonts w:ascii="Times New Roman" w:hAnsi="Times New Roman" w:cs="Times New Roman"/>
          <w:sz w:val="24"/>
          <w:szCs w:val="24"/>
        </w:rPr>
        <w:t>star</w:t>
      </w:r>
      <w:r w:rsidR="000D4A1D" w:rsidRPr="001856C4">
        <w:rPr>
          <w:rFonts w:ascii="Times New Roman" w:hAnsi="Times New Roman" w:cs="Times New Roman"/>
          <w:sz w:val="24"/>
          <w:szCs w:val="24"/>
        </w:rPr>
        <w:t>t of a new year</w:t>
      </w:r>
      <w:sdt>
        <w:sdtPr>
          <w:rPr>
            <w:rFonts w:ascii="Times New Roman" w:hAnsi="Times New Roman" w:cs="Times New Roman"/>
            <w:sz w:val="24"/>
            <w:szCs w:val="24"/>
          </w:rPr>
          <w:id w:val="-2091002909"/>
          <w:citation/>
        </w:sdtPr>
        <w:sdtContent>
          <w:r w:rsidR="00280066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80066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Muk19 \l 1033 </w:instrText>
          </w:r>
          <w:r w:rsidR="00280066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(Ibrahim, 2019)</w:t>
          </w:r>
          <w:r w:rsidR="00280066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D4A1D" w:rsidRPr="001856C4">
        <w:rPr>
          <w:rFonts w:ascii="Times New Roman" w:hAnsi="Times New Roman" w:cs="Times New Roman"/>
          <w:sz w:val="24"/>
          <w:szCs w:val="24"/>
        </w:rPr>
        <w:t xml:space="preserve">. The term zero-base means that </w:t>
      </w:r>
      <w:r w:rsidR="00913233" w:rsidRPr="001856C4">
        <w:rPr>
          <w:rFonts w:ascii="Times New Roman" w:hAnsi="Times New Roman" w:cs="Times New Roman"/>
          <w:sz w:val="24"/>
          <w:szCs w:val="24"/>
        </w:rPr>
        <w:t xml:space="preserve">all </w:t>
      </w:r>
      <w:r w:rsidR="00515290" w:rsidRPr="001856C4">
        <w:rPr>
          <w:rFonts w:ascii="Times New Roman" w:hAnsi="Times New Roman" w:cs="Times New Roman"/>
          <w:sz w:val="24"/>
          <w:szCs w:val="24"/>
        </w:rPr>
        <w:t xml:space="preserve">the line items start from </w:t>
      </w:r>
      <w:r w:rsidR="000934D0" w:rsidRPr="001856C4">
        <w:rPr>
          <w:rFonts w:ascii="Times New Roman" w:hAnsi="Times New Roman" w:cs="Times New Roman"/>
          <w:sz w:val="24"/>
          <w:szCs w:val="24"/>
        </w:rPr>
        <w:t xml:space="preserve">a zero-base and every organizational aspect has to be assessed for its </w:t>
      </w:r>
      <w:r w:rsidR="00B862A2" w:rsidRPr="001856C4">
        <w:rPr>
          <w:rFonts w:ascii="Times New Roman" w:hAnsi="Times New Roman" w:cs="Times New Roman"/>
          <w:sz w:val="24"/>
          <w:szCs w:val="24"/>
        </w:rPr>
        <w:t xml:space="preserve">costs and needs. The </w:t>
      </w:r>
      <w:r w:rsidR="009B7AF4" w:rsidRPr="001856C4">
        <w:rPr>
          <w:rFonts w:ascii="Times New Roman" w:hAnsi="Times New Roman" w:cs="Times New Roman"/>
          <w:sz w:val="24"/>
          <w:szCs w:val="24"/>
        </w:rPr>
        <w:t xml:space="preserve">budget is developed based on the needs of </w:t>
      </w:r>
      <w:r w:rsidR="00CD6321" w:rsidRPr="001856C4">
        <w:rPr>
          <w:rFonts w:ascii="Times New Roman" w:hAnsi="Times New Roman" w:cs="Times New Roman"/>
          <w:sz w:val="24"/>
          <w:szCs w:val="24"/>
        </w:rPr>
        <w:t xml:space="preserve">the particular department, </w:t>
      </w:r>
      <w:r w:rsidR="00C73012" w:rsidRPr="001856C4">
        <w:rPr>
          <w:rFonts w:ascii="Times New Roman" w:hAnsi="Times New Roman" w:cs="Times New Roman"/>
          <w:sz w:val="24"/>
          <w:szCs w:val="24"/>
        </w:rPr>
        <w:t>irrespective of whether the amount is higher or lower than the previous estimates</w:t>
      </w:r>
      <w:sdt>
        <w:sdtPr>
          <w:rPr>
            <w:rFonts w:ascii="Times New Roman" w:hAnsi="Times New Roman" w:cs="Times New Roman"/>
            <w:sz w:val="24"/>
            <w:szCs w:val="24"/>
          </w:rPr>
          <w:id w:val="1602692569"/>
          <w:citation/>
        </w:sdtPr>
        <w:sdtContent>
          <w:r w:rsidR="00D84E92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84E92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Gok22 \l 1033 </w:instrText>
          </w:r>
          <w:r w:rsidR="00D84E92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(Kakar &amp; Mutlu, 2022)</w:t>
          </w:r>
          <w:r w:rsidR="00D84E92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73012" w:rsidRPr="001856C4">
        <w:rPr>
          <w:rFonts w:ascii="Times New Roman" w:hAnsi="Times New Roman" w:cs="Times New Roman"/>
          <w:sz w:val="24"/>
          <w:szCs w:val="24"/>
        </w:rPr>
        <w:t xml:space="preserve">. </w:t>
      </w:r>
      <w:r w:rsidR="004C3F8A" w:rsidRPr="001856C4">
        <w:rPr>
          <w:rFonts w:ascii="Times New Roman" w:hAnsi="Times New Roman" w:cs="Times New Roman"/>
          <w:sz w:val="24"/>
          <w:szCs w:val="24"/>
        </w:rPr>
        <w:t xml:space="preserve">The process of ZBB </w:t>
      </w:r>
      <w:r w:rsidR="00B82B51" w:rsidRPr="001856C4">
        <w:rPr>
          <w:rFonts w:ascii="Times New Roman" w:hAnsi="Times New Roman" w:cs="Times New Roman"/>
          <w:sz w:val="24"/>
          <w:szCs w:val="24"/>
        </w:rPr>
        <w:t xml:space="preserve">gives much importance to the </w:t>
      </w:r>
      <w:r w:rsidR="006821F5" w:rsidRPr="001856C4">
        <w:rPr>
          <w:rFonts w:ascii="Times New Roman" w:hAnsi="Times New Roman" w:cs="Times New Roman"/>
          <w:sz w:val="24"/>
          <w:szCs w:val="24"/>
        </w:rPr>
        <w:t xml:space="preserve">details associated with the </w:t>
      </w:r>
      <w:r w:rsidR="00564CEE" w:rsidRPr="001856C4">
        <w:rPr>
          <w:rFonts w:ascii="Times New Roman" w:hAnsi="Times New Roman" w:cs="Times New Roman"/>
          <w:sz w:val="24"/>
          <w:szCs w:val="24"/>
        </w:rPr>
        <w:t>organizational processes and procedures. Th</w:t>
      </w:r>
      <w:r w:rsidR="00A2339F" w:rsidRPr="001856C4">
        <w:rPr>
          <w:rFonts w:ascii="Times New Roman" w:hAnsi="Times New Roman" w:cs="Times New Roman"/>
          <w:sz w:val="24"/>
          <w:szCs w:val="24"/>
        </w:rPr>
        <w:t xml:space="preserve">is type of budgeting also allows the top management </w:t>
      </w:r>
      <w:r w:rsidR="00FC3B3C" w:rsidRPr="001856C4">
        <w:rPr>
          <w:rFonts w:ascii="Times New Roman" w:hAnsi="Times New Roman" w:cs="Times New Roman"/>
          <w:sz w:val="24"/>
          <w:szCs w:val="24"/>
        </w:rPr>
        <w:t xml:space="preserve">to pursue the strategic goals </w:t>
      </w:r>
      <w:r w:rsidR="00A46933" w:rsidRPr="001856C4">
        <w:rPr>
          <w:rFonts w:ascii="Times New Roman" w:hAnsi="Times New Roman" w:cs="Times New Roman"/>
          <w:sz w:val="24"/>
          <w:szCs w:val="24"/>
        </w:rPr>
        <w:t>of the organization</w:t>
      </w:r>
      <w:r w:rsidR="00F6621C" w:rsidRPr="001856C4">
        <w:rPr>
          <w:rFonts w:ascii="Times New Roman" w:hAnsi="Times New Roman" w:cs="Times New Roman"/>
          <w:sz w:val="24"/>
          <w:szCs w:val="24"/>
        </w:rPr>
        <w:t xml:space="preserve"> and </w:t>
      </w:r>
      <w:r w:rsidR="00580983" w:rsidRPr="001856C4">
        <w:rPr>
          <w:rFonts w:ascii="Times New Roman" w:hAnsi="Times New Roman" w:cs="Times New Roman"/>
          <w:sz w:val="24"/>
          <w:szCs w:val="24"/>
        </w:rPr>
        <w:t>t</w:t>
      </w:r>
      <w:r w:rsidR="000405CD" w:rsidRPr="001856C4">
        <w:rPr>
          <w:rFonts w:ascii="Times New Roman" w:hAnsi="Times New Roman" w:cs="Times New Roman"/>
          <w:sz w:val="24"/>
          <w:szCs w:val="24"/>
        </w:rPr>
        <w:t>ie</w:t>
      </w:r>
      <w:r w:rsidR="00580983" w:rsidRPr="001856C4">
        <w:rPr>
          <w:rFonts w:ascii="Times New Roman" w:hAnsi="Times New Roman" w:cs="Times New Roman"/>
          <w:sz w:val="24"/>
          <w:szCs w:val="24"/>
        </w:rPr>
        <w:t xml:space="preserve"> them to specific functional </w:t>
      </w:r>
      <w:r w:rsidR="006C061F" w:rsidRPr="001856C4">
        <w:rPr>
          <w:rFonts w:ascii="Times New Roman" w:hAnsi="Times New Roman" w:cs="Times New Roman"/>
          <w:sz w:val="24"/>
          <w:szCs w:val="24"/>
        </w:rPr>
        <w:t xml:space="preserve">areas </w:t>
      </w:r>
      <w:r w:rsidR="005F7F9F" w:rsidRPr="001856C4">
        <w:rPr>
          <w:rFonts w:ascii="Times New Roman" w:hAnsi="Times New Roman" w:cs="Times New Roman"/>
          <w:sz w:val="24"/>
          <w:szCs w:val="24"/>
        </w:rPr>
        <w:t>of the organization</w:t>
      </w:r>
      <w:sdt>
        <w:sdtPr>
          <w:rPr>
            <w:rFonts w:ascii="Times New Roman" w:hAnsi="Times New Roman" w:cs="Times New Roman"/>
            <w:sz w:val="24"/>
            <w:szCs w:val="24"/>
          </w:rPr>
          <w:id w:val="1396473070"/>
          <w:citation/>
        </w:sdtPr>
        <w:sdtContent>
          <w:r w:rsidR="004038EB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038EB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Hay20 \l 1033 </w:instrText>
          </w:r>
          <w:r w:rsidR="004038EB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(Abbas &amp; Chayed, 2020)</w:t>
          </w:r>
          <w:r w:rsidR="004038EB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F7F9F" w:rsidRPr="001856C4">
        <w:rPr>
          <w:rFonts w:ascii="Times New Roman" w:hAnsi="Times New Roman" w:cs="Times New Roman"/>
          <w:sz w:val="24"/>
          <w:szCs w:val="24"/>
        </w:rPr>
        <w:t xml:space="preserve">. </w:t>
      </w:r>
      <w:r w:rsidR="00D5424A" w:rsidRPr="001856C4">
        <w:rPr>
          <w:rFonts w:ascii="Times New Roman" w:hAnsi="Times New Roman" w:cs="Times New Roman"/>
          <w:sz w:val="24"/>
          <w:szCs w:val="24"/>
        </w:rPr>
        <w:t xml:space="preserve">ZBB </w:t>
      </w:r>
      <w:r w:rsidR="00B03BE6" w:rsidRPr="001856C4">
        <w:rPr>
          <w:rFonts w:ascii="Times New Roman" w:hAnsi="Times New Roman" w:cs="Times New Roman"/>
          <w:sz w:val="24"/>
          <w:szCs w:val="24"/>
        </w:rPr>
        <w:t xml:space="preserve">does not </w:t>
      </w:r>
      <w:r w:rsidR="00421AD4" w:rsidRPr="001856C4">
        <w:rPr>
          <w:rFonts w:ascii="Times New Roman" w:hAnsi="Times New Roman" w:cs="Times New Roman"/>
          <w:sz w:val="24"/>
          <w:szCs w:val="24"/>
        </w:rPr>
        <w:t xml:space="preserve">base its figures </w:t>
      </w:r>
      <w:r w:rsidR="007F4C89" w:rsidRPr="001856C4">
        <w:rPr>
          <w:rFonts w:ascii="Times New Roman" w:hAnsi="Times New Roman" w:cs="Times New Roman"/>
          <w:sz w:val="24"/>
          <w:szCs w:val="24"/>
        </w:rPr>
        <w:t xml:space="preserve">on </w:t>
      </w:r>
      <w:r w:rsidR="00B52AE8" w:rsidRPr="001856C4">
        <w:rPr>
          <w:rFonts w:ascii="Times New Roman" w:hAnsi="Times New Roman" w:cs="Times New Roman"/>
          <w:sz w:val="24"/>
          <w:szCs w:val="24"/>
        </w:rPr>
        <w:t xml:space="preserve">historical values, </w:t>
      </w:r>
      <w:r w:rsidR="00DE5CBF" w:rsidRPr="001856C4">
        <w:rPr>
          <w:rFonts w:ascii="Times New Roman" w:hAnsi="Times New Roman" w:cs="Times New Roman"/>
          <w:sz w:val="24"/>
          <w:szCs w:val="24"/>
        </w:rPr>
        <w:t xml:space="preserve">whereas traditional </w:t>
      </w:r>
      <w:r w:rsidR="00CB0475" w:rsidRPr="001856C4">
        <w:rPr>
          <w:rFonts w:ascii="Times New Roman" w:hAnsi="Times New Roman" w:cs="Times New Roman"/>
          <w:sz w:val="24"/>
          <w:szCs w:val="24"/>
        </w:rPr>
        <w:t xml:space="preserve">budgeting </w:t>
      </w:r>
      <w:r w:rsidR="001966FA" w:rsidRPr="001856C4">
        <w:rPr>
          <w:rFonts w:ascii="Times New Roman" w:hAnsi="Times New Roman" w:cs="Times New Roman"/>
          <w:sz w:val="24"/>
          <w:szCs w:val="24"/>
        </w:rPr>
        <w:t xml:space="preserve">uses the historical value </w:t>
      </w:r>
      <w:r w:rsidR="00AA7549" w:rsidRPr="001856C4">
        <w:rPr>
          <w:rFonts w:ascii="Times New Roman" w:hAnsi="Times New Roman" w:cs="Times New Roman"/>
          <w:sz w:val="24"/>
          <w:szCs w:val="24"/>
        </w:rPr>
        <w:t xml:space="preserve">for completing the </w:t>
      </w:r>
      <w:r w:rsidR="00D1614F" w:rsidRPr="001856C4">
        <w:rPr>
          <w:rFonts w:ascii="Times New Roman" w:hAnsi="Times New Roman" w:cs="Times New Roman"/>
          <w:sz w:val="24"/>
          <w:szCs w:val="24"/>
        </w:rPr>
        <w:t xml:space="preserve">budgets for the current year. </w:t>
      </w:r>
    </w:p>
    <w:p w14:paraId="6E2D1CD9" w14:textId="42CC2A18" w:rsidR="001E0E0B" w:rsidRDefault="001B60B7" w:rsidP="001856C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 w:rsidRPr="001856C4">
        <w:rPr>
          <w:rFonts w:ascii="Times New Roman" w:hAnsi="Times New Roman" w:cs="Times New Roman"/>
          <w:sz w:val="24"/>
          <w:szCs w:val="24"/>
        </w:rPr>
        <w:t xml:space="preserve">Sustainability refers to the </w:t>
      </w:r>
      <w:r w:rsidR="0077663A" w:rsidRPr="001856C4">
        <w:rPr>
          <w:rFonts w:ascii="Times New Roman" w:hAnsi="Times New Roman" w:cs="Times New Roman"/>
          <w:sz w:val="24"/>
          <w:szCs w:val="24"/>
        </w:rPr>
        <w:t xml:space="preserve">use of renewable resources and minimizing the impact of organizational operations on the </w:t>
      </w:r>
      <w:r w:rsidR="006F6FA7" w:rsidRPr="001856C4">
        <w:rPr>
          <w:rFonts w:ascii="Times New Roman" w:hAnsi="Times New Roman" w:cs="Times New Roman"/>
          <w:sz w:val="24"/>
          <w:szCs w:val="24"/>
        </w:rPr>
        <w:t>environment</w:t>
      </w:r>
      <w:sdt>
        <w:sdtPr>
          <w:rPr>
            <w:rFonts w:ascii="Times New Roman" w:hAnsi="Times New Roman" w:cs="Times New Roman"/>
            <w:sz w:val="24"/>
            <w:szCs w:val="24"/>
          </w:rPr>
          <w:id w:val="-1047370177"/>
          <w:citation/>
        </w:sdtPr>
        <w:sdtContent>
          <w:r w:rsidR="0059549C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9549C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Kha16 \l 1033 </w:instrText>
          </w:r>
          <w:r w:rsidR="0059549C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(Khan, 2016)</w:t>
          </w:r>
          <w:r w:rsidR="0059549C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F6FA7" w:rsidRPr="001856C4">
        <w:rPr>
          <w:rFonts w:ascii="Times New Roman" w:hAnsi="Times New Roman" w:cs="Times New Roman"/>
          <w:sz w:val="24"/>
          <w:szCs w:val="24"/>
        </w:rPr>
        <w:t xml:space="preserve">. Budgeting can help the organization in </w:t>
      </w:r>
      <w:r w:rsidR="001E6467" w:rsidRPr="001856C4">
        <w:rPr>
          <w:rFonts w:ascii="Times New Roman" w:hAnsi="Times New Roman" w:cs="Times New Roman"/>
          <w:sz w:val="24"/>
          <w:szCs w:val="24"/>
        </w:rPr>
        <w:t>achieving sustainability within the o</w:t>
      </w:r>
      <w:r w:rsidR="009B2A1B" w:rsidRPr="001856C4">
        <w:rPr>
          <w:rFonts w:ascii="Times New Roman" w:hAnsi="Times New Roman" w:cs="Times New Roman"/>
          <w:sz w:val="24"/>
          <w:szCs w:val="24"/>
        </w:rPr>
        <w:t xml:space="preserve">rganizational operations </w:t>
      </w:r>
      <w:r w:rsidR="00FF120C" w:rsidRPr="001856C4">
        <w:rPr>
          <w:rFonts w:ascii="Times New Roman" w:hAnsi="Times New Roman" w:cs="Times New Roman"/>
          <w:sz w:val="24"/>
          <w:szCs w:val="24"/>
        </w:rPr>
        <w:t xml:space="preserve">by allocating the resources wisely </w:t>
      </w:r>
      <w:r w:rsidR="00E65B9B" w:rsidRPr="001856C4">
        <w:rPr>
          <w:rFonts w:ascii="Times New Roman" w:hAnsi="Times New Roman" w:cs="Times New Roman"/>
          <w:sz w:val="24"/>
          <w:szCs w:val="24"/>
        </w:rPr>
        <w:t xml:space="preserve">to the </w:t>
      </w:r>
      <w:r w:rsidR="00A94E4C" w:rsidRPr="001856C4">
        <w:rPr>
          <w:rFonts w:ascii="Times New Roman" w:hAnsi="Times New Roman" w:cs="Times New Roman"/>
          <w:sz w:val="24"/>
          <w:szCs w:val="24"/>
        </w:rPr>
        <w:t xml:space="preserve">operations. Some parts of the operations will require more resources, whereas </w:t>
      </w:r>
      <w:r w:rsidR="00AD15CC" w:rsidRPr="001856C4">
        <w:rPr>
          <w:rFonts w:ascii="Times New Roman" w:hAnsi="Times New Roman" w:cs="Times New Roman"/>
          <w:sz w:val="24"/>
          <w:szCs w:val="24"/>
        </w:rPr>
        <w:t xml:space="preserve">some other </w:t>
      </w:r>
      <w:r w:rsidR="00EE0962" w:rsidRPr="001856C4">
        <w:rPr>
          <w:rFonts w:ascii="Times New Roman" w:hAnsi="Times New Roman" w:cs="Times New Roman"/>
          <w:sz w:val="24"/>
          <w:szCs w:val="24"/>
        </w:rPr>
        <w:t>operations will require fewer resources</w:t>
      </w:r>
      <w:sdt>
        <w:sdtPr>
          <w:rPr>
            <w:rFonts w:ascii="Times New Roman" w:hAnsi="Times New Roman" w:cs="Times New Roman"/>
            <w:sz w:val="24"/>
            <w:szCs w:val="24"/>
          </w:rPr>
          <w:id w:val="-2081822199"/>
          <w:citation/>
        </w:sdtPr>
        <w:sdtContent>
          <w:r w:rsidR="006D6C94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D6C94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Pnk21 \l 1033 </w:instrText>
          </w:r>
          <w:r w:rsidR="006D6C94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(Srivastava &amp; Srivastava, 2021)</w:t>
          </w:r>
          <w:r w:rsidR="006D6C94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E0962" w:rsidRPr="001856C4">
        <w:rPr>
          <w:rFonts w:ascii="Times New Roman" w:hAnsi="Times New Roman" w:cs="Times New Roman"/>
          <w:sz w:val="24"/>
          <w:szCs w:val="24"/>
        </w:rPr>
        <w:t xml:space="preserve">. Proper budgeting will allow the management to </w:t>
      </w:r>
      <w:r w:rsidR="00972112" w:rsidRPr="001856C4">
        <w:rPr>
          <w:rFonts w:ascii="Times New Roman" w:hAnsi="Times New Roman" w:cs="Times New Roman"/>
          <w:sz w:val="24"/>
          <w:szCs w:val="24"/>
        </w:rPr>
        <w:t xml:space="preserve">use the available resources such that more care is practiced </w:t>
      </w:r>
      <w:r w:rsidR="004D2EE6" w:rsidRPr="001856C4">
        <w:rPr>
          <w:rFonts w:ascii="Times New Roman" w:hAnsi="Times New Roman" w:cs="Times New Roman"/>
          <w:sz w:val="24"/>
          <w:szCs w:val="24"/>
        </w:rPr>
        <w:t xml:space="preserve">while allocating to the </w:t>
      </w:r>
      <w:r w:rsidR="002879AD" w:rsidRPr="001856C4">
        <w:rPr>
          <w:rFonts w:ascii="Times New Roman" w:hAnsi="Times New Roman" w:cs="Times New Roman"/>
          <w:sz w:val="24"/>
          <w:szCs w:val="24"/>
        </w:rPr>
        <w:t>intensive operations</w:t>
      </w:r>
      <w:sdt>
        <w:sdtPr>
          <w:rPr>
            <w:rFonts w:ascii="Times New Roman" w:hAnsi="Times New Roman" w:cs="Times New Roman"/>
            <w:sz w:val="24"/>
            <w:szCs w:val="24"/>
          </w:rPr>
          <w:id w:val="1728267763"/>
          <w:citation/>
        </w:sdtPr>
        <w:sdtContent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instrText xml:space="preserve"> CITATION Jon18 \l 1033 </w:instrText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D040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D0402" w:rsidRPr="00FD0402">
            <w:rPr>
              <w:rFonts w:ascii="Times New Roman" w:hAnsi="Times New Roman" w:cs="Times New Roman"/>
              <w:noProof/>
              <w:sz w:val="24"/>
              <w:szCs w:val="24"/>
            </w:rPr>
            <w:t>(Pardillo, 2018)</w:t>
          </w:r>
          <w:r w:rsidR="00DF0ADD" w:rsidRPr="001856C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879AD" w:rsidRPr="001856C4">
        <w:rPr>
          <w:rFonts w:ascii="Times New Roman" w:hAnsi="Times New Roman" w:cs="Times New Roman"/>
          <w:sz w:val="24"/>
          <w:szCs w:val="24"/>
        </w:rPr>
        <w:t xml:space="preserve">. </w:t>
      </w:r>
      <w:r w:rsidR="00F61B52" w:rsidRPr="001856C4">
        <w:rPr>
          <w:rFonts w:ascii="Times New Roman" w:hAnsi="Times New Roman" w:cs="Times New Roman"/>
          <w:sz w:val="24"/>
          <w:szCs w:val="24"/>
        </w:rPr>
        <w:t>Within the above types discussed, incremental budgeting wil</w:t>
      </w:r>
      <w:r w:rsidR="000743BB" w:rsidRPr="001856C4">
        <w:rPr>
          <w:rFonts w:ascii="Times New Roman" w:hAnsi="Times New Roman" w:cs="Times New Roman"/>
          <w:sz w:val="24"/>
          <w:szCs w:val="24"/>
        </w:rPr>
        <w:t>l be the most approp</w:t>
      </w:r>
      <w:r w:rsidR="00276EB9" w:rsidRPr="001856C4">
        <w:rPr>
          <w:rFonts w:ascii="Times New Roman" w:hAnsi="Times New Roman" w:cs="Times New Roman"/>
          <w:sz w:val="24"/>
          <w:szCs w:val="24"/>
        </w:rPr>
        <w:t xml:space="preserve">riate to </w:t>
      </w:r>
      <w:r w:rsidR="005919DB" w:rsidRPr="001856C4">
        <w:rPr>
          <w:rFonts w:ascii="Times New Roman" w:hAnsi="Times New Roman" w:cs="Times New Roman"/>
          <w:sz w:val="24"/>
          <w:szCs w:val="24"/>
        </w:rPr>
        <w:t xml:space="preserve">pursue sustainability. The reason is that the management will be able to compare the current </w:t>
      </w:r>
      <w:r w:rsidR="00D445F6" w:rsidRPr="001856C4">
        <w:rPr>
          <w:rFonts w:ascii="Times New Roman" w:hAnsi="Times New Roman" w:cs="Times New Roman"/>
          <w:sz w:val="24"/>
          <w:szCs w:val="24"/>
        </w:rPr>
        <w:t xml:space="preserve">budget with the </w:t>
      </w:r>
      <w:r w:rsidR="005005C5" w:rsidRPr="001856C4">
        <w:rPr>
          <w:rFonts w:ascii="Times New Roman" w:hAnsi="Times New Roman" w:cs="Times New Roman"/>
          <w:sz w:val="24"/>
          <w:szCs w:val="24"/>
        </w:rPr>
        <w:t>historical amounts.</w:t>
      </w:r>
      <w:r w:rsidR="00DF591C" w:rsidRPr="001856C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A12427" w14:textId="77777777" w:rsidR="001E0E0B" w:rsidRDefault="001B60B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853344409"/>
        <w:docPartObj>
          <w:docPartGallery w:val="Bibliographies"/>
          <w:docPartUnique/>
        </w:docPartObj>
      </w:sdtPr>
      <w:sdtContent>
        <w:p w14:paraId="67EE8C06" w14:textId="0D4491A5" w:rsidR="00DF0ADD" w:rsidRPr="008C0397" w:rsidRDefault="001B60B7" w:rsidP="002E7956">
          <w:pPr>
            <w:pStyle w:val="Heading1"/>
            <w:spacing w:line="480" w:lineRule="auto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8C0397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Bibliography</w:t>
          </w: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Content>
            <w:p w14:paraId="047F5F66" w14:textId="77777777" w:rsidR="00FD0402" w:rsidRPr="008C0397" w:rsidRDefault="001B60B7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8C0397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8C0397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="00FD0402"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Abbas, H. &amp; Chayed, S., 2020. Zero-Based Budget System and its Active Role in Choosing the Best Alternative to Rationalise Government Spending. </w:t>
              </w:r>
              <w:r w:rsidR="00FD0402"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International Journal of Innovation, Creativity and Change.</w:t>
              </w:r>
            </w:p>
            <w:p w14:paraId="257B86A7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Atrill, P. &amp; McLaney, E., 2015.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Accounting: an introduction.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s.l.:Pearson Australia.</w:t>
              </w:r>
            </w:p>
            <w:p w14:paraId="0EE969CC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Flynn, D. &amp; Koornhof, C., 2005.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Fundamental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s.l.:Juta Limited.</w:t>
              </w:r>
            </w:p>
            <w:p w14:paraId="2B8C6245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Franklyn, M. &amp; Graybeal, P., 2019.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Principles of Accounting Volume 1 - Financial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s.l.:12th Media Services.</w:t>
              </w:r>
            </w:p>
            <w:p w14:paraId="43A2BC85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Gupta, S., 2021.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Business Communication.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s.l.:SBPD Publication.</w:t>
              </w:r>
            </w:p>
            <w:p w14:paraId="552710C8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Heisinger, K. &amp; Hoyle, J., 2018.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Managerial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s.l.:Flatworld Knowledge.</w:t>
              </w:r>
            </w:p>
            <w:p w14:paraId="56BBBA06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Holtzman, M., 2013.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Managerial Accounting for Dummies.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s.l.:Wiley.</w:t>
              </w:r>
            </w:p>
            <w:p w14:paraId="7ADC4B32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Ibrahim, M. M., 2019.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Designing Zero-based Budgeting for Public Organizations,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 SSRN.</w:t>
              </w:r>
            </w:p>
            <w:p w14:paraId="703DC741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Kakar, G. &amp; Mutlu, U., 2022. Development of zero-based budgeting approach for multinational construction contractors.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Engineering, Construction, and Architectural Management.</w:t>
              </w:r>
            </w:p>
            <w:p w14:paraId="0D11FFD4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Keegan, S., 2022.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Business communication.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s.l.:Sage.</w:t>
              </w:r>
            </w:p>
            <w:p w14:paraId="06901B32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Khan, M., 2016. Corporate Sustainability: First Evidence on Materiality.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American Accounting Association.</w:t>
              </w:r>
            </w:p>
            <w:p w14:paraId="617002F6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Kieso, Weygandt &amp; Warfield, 2018.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Intermediate Accounting: IFRS Edition.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s.l.:John Wiley &amp; Sons.</w:t>
              </w:r>
            </w:p>
            <w:p w14:paraId="212E813E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Kimmel, P., Weygandt, J. &amp; Kieso, D., 2019.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Accounting: Tools for Business Decision Making.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7 ed. s.l.:Wiley.</w:t>
              </w:r>
            </w:p>
            <w:p w14:paraId="1020F441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Li, W. s., 2017.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Strategic Management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s.l.:Springer.</w:t>
              </w:r>
            </w:p>
            <w:p w14:paraId="5B471516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Meric, E. &amp; Gersil, M., 2018. Usability of Time Driven Activity Based Costing Methods in the Budgeting Process of SMEs.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Business and Economics Research Journal.</w:t>
              </w:r>
            </w:p>
            <w:p w14:paraId="5100E507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Mohr, Z., 2017.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Cost Accounting in Government.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s.l.:Routledge.</w:t>
              </w:r>
            </w:p>
            <w:p w14:paraId="2A5F16EF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Needles, B. E., Powers, M. &amp; Crosson, S. V., 2011.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Principles of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s.l.:Cengage Learning.</w:t>
              </w:r>
            </w:p>
            <w:p w14:paraId="1CFF9D0D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Pardillo, J., 2018.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Business Communication.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s.l.:Sage.</w:t>
              </w:r>
            </w:p>
            <w:p w14:paraId="1538C77A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Rajasekaran, 2011.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Cost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s.l.:Pearson.</w:t>
              </w:r>
            </w:p>
            <w:p w14:paraId="3E495F4C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Ryan, B., 2001.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Strategic Accounting for Management.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s.l.:Thomson.</w:t>
              </w:r>
            </w:p>
            <w:p w14:paraId="1FD9C77E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Shukla, M. &amp; Grewal, M., 2018.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Cost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s.l.:Chand and Company.</w:t>
              </w:r>
            </w:p>
            <w:p w14:paraId="00C7014C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Srivastava, P. &amp; Srivastava, S., 2021. Smart sustainability ranking system within local budgeting.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Economics of Development.</w:t>
              </w:r>
            </w:p>
            <w:p w14:paraId="6D896FE3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Walter, Robert &amp; Mary, 2015.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Financial Accounting.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s.l.:McGraw-Hill.</w:t>
              </w:r>
            </w:p>
            <w:p w14:paraId="4C9648E8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Wanto, D. &amp; Nengzih, N., 2022. Analysis Implementation of Activity-Based Budget for Planning and Control of Direct Labor Costs on the Inpatient Department.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Saudi Journal of Economics and Finance.</w:t>
              </w:r>
            </w:p>
            <w:p w14:paraId="3C77D1CF" w14:textId="77777777" w:rsidR="00FD0402" w:rsidRPr="008C0397" w:rsidRDefault="00FD0402" w:rsidP="00FD0402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White, J., 2020. (Almost) Nothing New Under the Sun: Why the Work of Budgeting Remains Incremental. In: </w:t>
              </w:r>
              <w:r w:rsidRPr="008C0397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Budgeting, Policy, Politics. </w:t>
              </w:r>
              <w:r w:rsidRPr="008C0397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s.l.:Routledge.</w:t>
              </w:r>
            </w:p>
            <w:p w14:paraId="1E3B9DCC" w14:textId="15178B9B" w:rsidR="00427FF4" w:rsidRPr="008C0397" w:rsidRDefault="001B60B7" w:rsidP="00FD0402">
              <w:pPr>
                <w:rPr>
                  <w:rFonts w:ascii="Times New Roman" w:hAnsi="Times New Roman" w:cs="Times New Roman"/>
                  <w:b/>
                  <w:bCs/>
                  <w:i/>
                  <w:iCs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  <w:r w:rsidR="00427FF4" w:rsidRPr="008C0397">
                <w:rPr>
                  <w:rFonts w:ascii="Times New Roman" w:hAnsi="Times New Roman" w:cs="Times New Roman"/>
                  <w:b/>
                  <w:bCs/>
                  <w:i/>
                  <w:iCs/>
                  <w:sz w:val="24"/>
                  <w:szCs w:val="24"/>
                </w:rPr>
                <w:t xml:space="preserve"> </w:t>
              </w:r>
            </w:p>
            <w:p w14:paraId="2BED772B" w14:textId="77777777" w:rsidR="00427FF4" w:rsidRPr="008C0397" w:rsidRDefault="00427FF4" w:rsidP="00FD0402">
              <w:pPr>
                <w:spacing w:line="480" w:lineRule="auto"/>
                <w:jc w:val="both"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0A4B3BC6" w14:textId="44D77F9D" w:rsidR="0030227A" w:rsidRDefault="00427FF4" w:rsidP="00427FF4">
              <w:pPr>
                <w:spacing w:line="480" w:lineRule="auto"/>
                <w:jc w:val="both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8C0397">
                <w:rPr>
                  <w:rFonts w:ascii="Times New Roman" w:hAnsi="Times New Roman" w:cs="Times New Roman"/>
                  <w:sz w:val="24"/>
                  <w:szCs w:val="24"/>
                </w:rPr>
                <w:br w:type="page"/>
              </w:r>
              <w:r w:rsidR="0030227A">
                <w:rPr>
                  <w:rFonts w:ascii="Times New Roman" w:hAnsi="Times New Roman" w:cs="Times New Roman"/>
                  <w:sz w:val="24"/>
                  <w:szCs w:val="24"/>
                </w:rPr>
                <w:object w:dxaOrig="1543" w:dyaOrig="995" w14:anchorId="1A477CAF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_x0000_i1028" type="#_x0000_t75" style="width:77.15pt;height:49.75pt" o:ole="">
                    <v:imagedata r:id="rId8" o:title=""/>
                  </v:shape>
                  <o:OLEObject Type="Embed" ProgID="Acrobat.Document.DC" ShapeID="_x0000_i1028" DrawAspect="Icon" ObjectID="_1728326182" r:id="rId9"/>
                </w:object>
              </w:r>
            </w:p>
          </w:sdtContent>
        </w:sdt>
      </w:sdtContent>
    </w:sdt>
    <w:p w14:paraId="5E94F4CA" w14:textId="6A1387BD" w:rsidR="00757097" w:rsidRPr="001856C4" w:rsidRDefault="0030227A" w:rsidP="00427FF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object w:dxaOrig="2671" w:dyaOrig="811" w14:anchorId="1BDC3615">
          <v:shape id="_x0000_i1025" type="#_x0000_t75" style="width:133.55pt;height:40.55pt" o:ole="">
            <v:imagedata r:id="rId10" o:title=""/>
          </v:shape>
          <o:OLEObject Type="Embed" ProgID="Package" ShapeID="_x0000_i1025" DrawAspect="Content" ObjectID="_1728326183" r:id="rId11"/>
        </w:object>
      </w:r>
    </w:p>
    <w:sectPr w:rsidR="00757097" w:rsidRPr="001856C4" w:rsidSect="0023090E">
      <w:headerReference w:type="default" r:id="rId12"/>
      <w:headerReference w:type="first" r:id="rId13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08E174" w14:textId="77777777" w:rsidR="00A97FF5" w:rsidRDefault="00A97FF5">
      <w:pPr>
        <w:spacing w:after="0" w:line="240" w:lineRule="auto"/>
      </w:pPr>
      <w:r>
        <w:separator/>
      </w:r>
    </w:p>
  </w:endnote>
  <w:endnote w:type="continuationSeparator" w:id="0">
    <w:p w14:paraId="7BFF702A" w14:textId="77777777" w:rsidR="00A97FF5" w:rsidRDefault="00A97F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78FEB0" w14:textId="77777777" w:rsidR="00A97FF5" w:rsidRDefault="00A97FF5">
      <w:pPr>
        <w:spacing w:after="0" w:line="240" w:lineRule="auto"/>
      </w:pPr>
      <w:r>
        <w:separator/>
      </w:r>
    </w:p>
  </w:footnote>
  <w:footnote w:type="continuationSeparator" w:id="0">
    <w:p w14:paraId="307451D4" w14:textId="77777777" w:rsidR="00A97FF5" w:rsidRDefault="00A97F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640E63" w14:textId="01DB9026" w:rsidR="008B6FA9" w:rsidRPr="00093EED" w:rsidRDefault="001B60B7" w:rsidP="00093EED">
    <w:pPr>
      <w:pStyle w:val="Header"/>
      <w:spacing w:line="480" w:lineRule="auto"/>
      <w:jc w:val="both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ab/>
    </w:r>
    <w:r>
      <w:rPr>
        <w:rFonts w:ascii="Times New Roman" w:hAnsi="Times New Roman" w:cs="Times New Roman"/>
        <w:sz w:val="24"/>
        <w:szCs w:val="24"/>
      </w:rPr>
      <w:tab/>
    </w:r>
  </w:p>
  <w:p w14:paraId="0B846857" w14:textId="77777777" w:rsidR="008B6FA9" w:rsidRDefault="008B6F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05651C" w14:textId="23FC2DD6" w:rsidR="008B6FA9" w:rsidRPr="008B6FA9" w:rsidRDefault="008B6FA9" w:rsidP="008B6FA9">
    <w:pPr>
      <w:spacing w:line="480" w:lineRule="auto"/>
      <w:jc w:val="both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A1599A"/>
    <w:multiLevelType w:val="hybridMultilevel"/>
    <w:tmpl w:val="75F6E03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3B904694"/>
    <w:multiLevelType w:val="hybridMultilevel"/>
    <w:tmpl w:val="B8BEF48C"/>
    <w:lvl w:ilvl="0" w:tplc="19484B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AE39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2E6D88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08BA4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9069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3AA617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BEF83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1E0B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94CEEE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870FEB"/>
    <w:multiLevelType w:val="hybridMultilevel"/>
    <w:tmpl w:val="C9486356"/>
    <w:lvl w:ilvl="0" w:tplc="1E38A058">
      <w:start w:val="1"/>
      <w:numFmt w:val="decimal"/>
      <w:lvlText w:val="%1."/>
      <w:lvlJc w:val="left"/>
      <w:pPr>
        <w:ind w:left="720" w:hanging="360"/>
      </w:pPr>
    </w:lvl>
    <w:lvl w:ilvl="1" w:tplc="EC5C3430" w:tentative="1">
      <w:start w:val="1"/>
      <w:numFmt w:val="lowerLetter"/>
      <w:lvlText w:val="%2."/>
      <w:lvlJc w:val="left"/>
      <w:pPr>
        <w:ind w:left="1440" w:hanging="360"/>
      </w:pPr>
    </w:lvl>
    <w:lvl w:ilvl="2" w:tplc="77044EA2" w:tentative="1">
      <w:start w:val="1"/>
      <w:numFmt w:val="lowerRoman"/>
      <w:lvlText w:val="%3."/>
      <w:lvlJc w:val="right"/>
      <w:pPr>
        <w:ind w:left="2160" w:hanging="180"/>
      </w:pPr>
    </w:lvl>
    <w:lvl w:ilvl="3" w:tplc="062889F8" w:tentative="1">
      <w:start w:val="1"/>
      <w:numFmt w:val="decimal"/>
      <w:lvlText w:val="%4."/>
      <w:lvlJc w:val="left"/>
      <w:pPr>
        <w:ind w:left="2880" w:hanging="360"/>
      </w:pPr>
    </w:lvl>
    <w:lvl w:ilvl="4" w:tplc="761A2250" w:tentative="1">
      <w:start w:val="1"/>
      <w:numFmt w:val="lowerLetter"/>
      <w:lvlText w:val="%5."/>
      <w:lvlJc w:val="left"/>
      <w:pPr>
        <w:ind w:left="3600" w:hanging="360"/>
      </w:pPr>
    </w:lvl>
    <w:lvl w:ilvl="5" w:tplc="BD5A9808" w:tentative="1">
      <w:start w:val="1"/>
      <w:numFmt w:val="lowerRoman"/>
      <w:lvlText w:val="%6."/>
      <w:lvlJc w:val="right"/>
      <w:pPr>
        <w:ind w:left="4320" w:hanging="180"/>
      </w:pPr>
    </w:lvl>
    <w:lvl w:ilvl="6" w:tplc="0FC20446" w:tentative="1">
      <w:start w:val="1"/>
      <w:numFmt w:val="decimal"/>
      <w:lvlText w:val="%7."/>
      <w:lvlJc w:val="left"/>
      <w:pPr>
        <w:ind w:left="5040" w:hanging="360"/>
      </w:pPr>
    </w:lvl>
    <w:lvl w:ilvl="7" w:tplc="327E8D0A" w:tentative="1">
      <w:start w:val="1"/>
      <w:numFmt w:val="lowerLetter"/>
      <w:lvlText w:val="%8."/>
      <w:lvlJc w:val="left"/>
      <w:pPr>
        <w:ind w:left="5760" w:hanging="360"/>
      </w:pPr>
    </w:lvl>
    <w:lvl w:ilvl="8" w:tplc="3992166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53751B"/>
    <w:multiLevelType w:val="hybridMultilevel"/>
    <w:tmpl w:val="7AEE892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5D0B1C"/>
    <w:multiLevelType w:val="hybridMultilevel"/>
    <w:tmpl w:val="E71EFAB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794450416">
    <w:abstractNumId w:val="1"/>
  </w:num>
  <w:num w:numId="2" w16cid:durableId="14045384">
    <w:abstractNumId w:val="2"/>
  </w:num>
  <w:num w:numId="3" w16cid:durableId="2025090560">
    <w:abstractNumId w:val="3"/>
  </w:num>
  <w:num w:numId="4" w16cid:durableId="642739679">
    <w:abstractNumId w:val="3"/>
  </w:num>
  <w:num w:numId="5" w16cid:durableId="1464350372">
    <w:abstractNumId w:val="4"/>
  </w:num>
  <w:num w:numId="6" w16cid:durableId="10088741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AxN7C0NDc0MzU3MjNV0lEKTi0uzszPAykwrAUAeD02ZiwAAAA="/>
  </w:docVars>
  <w:rsids>
    <w:rsidRoot w:val="00B82FF1"/>
    <w:rsid w:val="00010CC2"/>
    <w:rsid w:val="00014F74"/>
    <w:rsid w:val="000168BE"/>
    <w:rsid w:val="00037AB2"/>
    <w:rsid w:val="00037FBD"/>
    <w:rsid w:val="000405CD"/>
    <w:rsid w:val="000416BE"/>
    <w:rsid w:val="00053FD9"/>
    <w:rsid w:val="00054941"/>
    <w:rsid w:val="000553AB"/>
    <w:rsid w:val="000743BB"/>
    <w:rsid w:val="000934D0"/>
    <w:rsid w:val="00093EED"/>
    <w:rsid w:val="000A1830"/>
    <w:rsid w:val="000B4ACC"/>
    <w:rsid w:val="000B4C9D"/>
    <w:rsid w:val="000B55BD"/>
    <w:rsid w:val="000C13EC"/>
    <w:rsid w:val="000D1477"/>
    <w:rsid w:val="000D2EB4"/>
    <w:rsid w:val="000D4A1D"/>
    <w:rsid w:val="000E55F9"/>
    <w:rsid w:val="000E6920"/>
    <w:rsid w:val="00101327"/>
    <w:rsid w:val="00105CB2"/>
    <w:rsid w:val="00110CA6"/>
    <w:rsid w:val="00123329"/>
    <w:rsid w:val="00126602"/>
    <w:rsid w:val="0014624C"/>
    <w:rsid w:val="0014715E"/>
    <w:rsid w:val="001501DF"/>
    <w:rsid w:val="00150581"/>
    <w:rsid w:val="001778AE"/>
    <w:rsid w:val="001856C4"/>
    <w:rsid w:val="001966FA"/>
    <w:rsid w:val="001B60B7"/>
    <w:rsid w:val="001C1FDE"/>
    <w:rsid w:val="001C6025"/>
    <w:rsid w:val="001C74A6"/>
    <w:rsid w:val="001E0E0B"/>
    <w:rsid w:val="001E5C57"/>
    <w:rsid w:val="001E6467"/>
    <w:rsid w:val="001F02CC"/>
    <w:rsid w:val="0021291C"/>
    <w:rsid w:val="00213560"/>
    <w:rsid w:val="00213DAF"/>
    <w:rsid w:val="00225AEA"/>
    <w:rsid w:val="0023090E"/>
    <w:rsid w:val="00235DE9"/>
    <w:rsid w:val="00236E09"/>
    <w:rsid w:val="00241420"/>
    <w:rsid w:val="002457C6"/>
    <w:rsid w:val="002572C3"/>
    <w:rsid w:val="00276EB9"/>
    <w:rsid w:val="00280066"/>
    <w:rsid w:val="0028121B"/>
    <w:rsid w:val="002818B5"/>
    <w:rsid w:val="002854F5"/>
    <w:rsid w:val="002879AD"/>
    <w:rsid w:val="00295025"/>
    <w:rsid w:val="0029616E"/>
    <w:rsid w:val="002A2D4D"/>
    <w:rsid w:val="002A2F76"/>
    <w:rsid w:val="002B3393"/>
    <w:rsid w:val="002B629D"/>
    <w:rsid w:val="002C6A5F"/>
    <w:rsid w:val="002D73D0"/>
    <w:rsid w:val="002E1854"/>
    <w:rsid w:val="002E4D7B"/>
    <w:rsid w:val="002E6C4F"/>
    <w:rsid w:val="002E7956"/>
    <w:rsid w:val="002F445F"/>
    <w:rsid w:val="002F479F"/>
    <w:rsid w:val="002F628D"/>
    <w:rsid w:val="0030227A"/>
    <w:rsid w:val="00311E16"/>
    <w:rsid w:val="003273FD"/>
    <w:rsid w:val="00334ABC"/>
    <w:rsid w:val="00335861"/>
    <w:rsid w:val="003546C7"/>
    <w:rsid w:val="00355BD7"/>
    <w:rsid w:val="00355C70"/>
    <w:rsid w:val="00355D4A"/>
    <w:rsid w:val="0035776E"/>
    <w:rsid w:val="003632DB"/>
    <w:rsid w:val="00387B94"/>
    <w:rsid w:val="0039671D"/>
    <w:rsid w:val="00397281"/>
    <w:rsid w:val="003B697D"/>
    <w:rsid w:val="003C0F39"/>
    <w:rsid w:val="003D6B28"/>
    <w:rsid w:val="003E4F27"/>
    <w:rsid w:val="003E72D2"/>
    <w:rsid w:val="003F22D8"/>
    <w:rsid w:val="00402884"/>
    <w:rsid w:val="00403071"/>
    <w:rsid w:val="004038EB"/>
    <w:rsid w:val="00405779"/>
    <w:rsid w:val="00416EA9"/>
    <w:rsid w:val="00421AD4"/>
    <w:rsid w:val="00422283"/>
    <w:rsid w:val="00423989"/>
    <w:rsid w:val="00424DFB"/>
    <w:rsid w:val="00427FF4"/>
    <w:rsid w:val="00435AB7"/>
    <w:rsid w:val="00437374"/>
    <w:rsid w:val="00464448"/>
    <w:rsid w:val="004644EA"/>
    <w:rsid w:val="00467888"/>
    <w:rsid w:val="00495638"/>
    <w:rsid w:val="00496FF7"/>
    <w:rsid w:val="004A02FC"/>
    <w:rsid w:val="004B2352"/>
    <w:rsid w:val="004C3F8A"/>
    <w:rsid w:val="004D1B4E"/>
    <w:rsid w:val="004D2EE6"/>
    <w:rsid w:val="004E4B22"/>
    <w:rsid w:val="004F5E83"/>
    <w:rsid w:val="005004E0"/>
    <w:rsid w:val="005005C5"/>
    <w:rsid w:val="0051360F"/>
    <w:rsid w:val="00515290"/>
    <w:rsid w:val="005256C6"/>
    <w:rsid w:val="00531D16"/>
    <w:rsid w:val="0053610C"/>
    <w:rsid w:val="00537C2A"/>
    <w:rsid w:val="005425D3"/>
    <w:rsid w:val="00561787"/>
    <w:rsid w:val="00563951"/>
    <w:rsid w:val="00564CEE"/>
    <w:rsid w:val="00580983"/>
    <w:rsid w:val="00586F11"/>
    <w:rsid w:val="005919DB"/>
    <w:rsid w:val="0059549C"/>
    <w:rsid w:val="005A337B"/>
    <w:rsid w:val="005A3971"/>
    <w:rsid w:val="005B60FA"/>
    <w:rsid w:val="005E0C65"/>
    <w:rsid w:val="005E7BAB"/>
    <w:rsid w:val="005F5C95"/>
    <w:rsid w:val="005F7F9F"/>
    <w:rsid w:val="00602209"/>
    <w:rsid w:val="00604558"/>
    <w:rsid w:val="00611C81"/>
    <w:rsid w:val="0061239A"/>
    <w:rsid w:val="006160EC"/>
    <w:rsid w:val="006402F5"/>
    <w:rsid w:val="00651387"/>
    <w:rsid w:val="006821F5"/>
    <w:rsid w:val="00683DCE"/>
    <w:rsid w:val="00686A3E"/>
    <w:rsid w:val="0068772C"/>
    <w:rsid w:val="006A5893"/>
    <w:rsid w:val="006B2434"/>
    <w:rsid w:val="006B3498"/>
    <w:rsid w:val="006C061F"/>
    <w:rsid w:val="006D6C94"/>
    <w:rsid w:val="006D6CB0"/>
    <w:rsid w:val="006D7E2B"/>
    <w:rsid w:val="006E3510"/>
    <w:rsid w:val="006F0065"/>
    <w:rsid w:val="006F6FA7"/>
    <w:rsid w:val="00714A0A"/>
    <w:rsid w:val="00720371"/>
    <w:rsid w:val="00726972"/>
    <w:rsid w:val="00727695"/>
    <w:rsid w:val="00745808"/>
    <w:rsid w:val="00757097"/>
    <w:rsid w:val="007651F3"/>
    <w:rsid w:val="0077663A"/>
    <w:rsid w:val="0079722E"/>
    <w:rsid w:val="007A1483"/>
    <w:rsid w:val="007A344A"/>
    <w:rsid w:val="007A5CBA"/>
    <w:rsid w:val="007B29D0"/>
    <w:rsid w:val="007B77D7"/>
    <w:rsid w:val="007C0440"/>
    <w:rsid w:val="007C05B6"/>
    <w:rsid w:val="007C1B8E"/>
    <w:rsid w:val="007D139D"/>
    <w:rsid w:val="007F4C89"/>
    <w:rsid w:val="008012E0"/>
    <w:rsid w:val="0080285D"/>
    <w:rsid w:val="00803AED"/>
    <w:rsid w:val="00811808"/>
    <w:rsid w:val="0082152A"/>
    <w:rsid w:val="00824B3F"/>
    <w:rsid w:val="0082697D"/>
    <w:rsid w:val="008403D3"/>
    <w:rsid w:val="008419F8"/>
    <w:rsid w:val="0084438F"/>
    <w:rsid w:val="008509C2"/>
    <w:rsid w:val="00857435"/>
    <w:rsid w:val="0085794D"/>
    <w:rsid w:val="00862B59"/>
    <w:rsid w:val="008879F0"/>
    <w:rsid w:val="00890457"/>
    <w:rsid w:val="008B6FA9"/>
    <w:rsid w:val="008C0397"/>
    <w:rsid w:val="008F6CAF"/>
    <w:rsid w:val="00900403"/>
    <w:rsid w:val="00905D82"/>
    <w:rsid w:val="00911118"/>
    <w:rsid w:val="00913233"/>
    <w:rsid w:val="0093203F"/>
    <w:rsid w:val="00932E31"/>
    <w:rsid w:val="009552D6"/>
    <w:rsid w:val="00960610"/>
    <w:rsid w:val="00966347"/>
    <w:rsid w:val="00972112"/>
    <w:rsid w:val="00993B4E"/>
    <w:rsid w:val="009A1C09"/>
    <w:rsid w:val="009A39DB"/>
    <w:rsid w:val="009B0E92"/>
    <w:rsid w:val="009B2A1B"/>
    <w:rsid w:val="009B7AF4"/>
    <w:rsid w:val="009C2838"/>
    <w:rsid w:val="009D1551"/>
    <w:rsid w:val="009D248A"/>
    <w:rsid w:val="009D31C4"/>
    <w:rsid w:val="00A173B3"/>
    <w:rsid w:val="00A20EEB"/>
    <w:rsid w:val="00A22B97"/>
    <w:rsid w:val="00A2339F"/>
    <w:rsid w:val="00A4047F"/>
    <w:rsid w:val="00A46933"/>
    <w:rsid w:val="00A5593C"/>
    <w:rsid w:val="00A5609D"/>
    <w:rsid w:val="00A637DF"/>
    <w:rsid w:val="00A70C7D"/>
    <w:rsid w:val="00A71088"/>
    <w:rsid w:val="00A82C90"/>
    <w:rsid w:val="00A8639C"/>
    <w:rsid w:val="00A91743"/>
    <w:rsid w:val="00A94E4C"/>
    <w:rsid w:val="00A97FF5"/>
    <w:rsid w:val="00AA7549"/>
    <w:rsid w:val="00AB536B"/>
    <w:rsid w:val="00AB585A"/>
    <w:rsid w:val="00AC5E84"/>
    <w:rsid w:val="00AD15CC"/>
    <w:rsid w:val="00B011A4"/>
    <w:rsid w:val="00B02D6F"/>
    <w:rsid w:val="00B03BE6"/>
    <w:rsid w:val="00B11017"/>
    <w:rsid w:val="00B15925"/>
    <w:rsid w:val="00B174A2"/>
    <w:rsid w:val="00B2089F"/>
    <w:rsid w:val="00B26D2E"/>
    <w:rsid w:val="00B32D92"/>
    <w:rsid w:val="00B4402F"/>
    <w:rsid w:val="00B461D4"/>
    <w:rsid w:val="00B52AE8"/>
    <w:rsid w:val="00B669CD"/>
    <w:rsid w:val="00B70BCA"/>
    <w:rsid w:val="00B81749"/>
    <w:rsid w:val="00B82B51"/>
    <w:rsid w:val="00B82FF1"/>
    <w:rsid w:val="00B862A2"/>
    <w:rsid w:val="00B90207"/>
    <w:rsid w:val="00BB3EB5"/>
    <w:rsid w:val="00BC2DE9"/>
    <w:rsid w:val="00BE2BB5"/>
    <w:rsid w:val="00BF02E2"/>
    <w:rsid w:val="00BF16D2"/>
    <w:rsid w:val="00C15402"/>
    <w:rsid w:val="00C22008"/>
    <w:rsid w:val="00C22FD2"/>
    <w:rsid w:val="00C2484C"/>
    <w:rsid w:val="00C5230B"/>
    <w:rsid w:val="00C7104B"/>
    <w:rsid w:val="00C73012"/>
    <w:rsid w:val="00C73AAD"/>
    <w:rsid w:val="00C918EF"/>
    <w:rsid w:val="00CA43A3"/>
    <w:rsid w:val="00CB0475"/>
    <w:rsid w:val="00CB76B5"/>
    <w:rsid w:val="00CC52D6"/>
    <w:rsid w:val="00CD0E25"/>
    <w:rsid w:val="00CD6321"/>
    <w:rsid w:val="00CE2612"/>
    <w:rsid w:val="00D0680B"/>
    <w:rsid w:val="00D15767"/>
    <w:rsid w:val="00D15C6D"/>
    <w:rsid w:val="00D1614F"/>
    <w:rsid w:val="00D20373"/>
    <w:rsid w:val="00D27A2A"/>
    <w:rsid w:val="00D33016"/>
    <w:rsid w:val="00D445F6"/>
    <w:rsid w:val="00D54099"/>
    <w:rsid w:val="00D5424A"/>
    <w:rsid w:val="00D55186"/>
    <w:rsid w:val="00D67AE0"/>
    <w:rsid w:val="00D75077"/>
    <w:rsid w:val="00D84E92"/>
    <w:rsid w:val="00D86309"/>
    <w:rsid w:val="00D87ECB"/>
    <w:rsid w:val="00D9067F"/>
    <w:rsid w:val="00D96C3B"/>
    <w:rsid w:val="00DA2F2A"/>
    <w:rsid w:val="00DB2BCF"/>
    <w:rsid w:val="00DC09DA"/>
    <w:rsid w:val="00DD6039"/>
    <w:rsid w:val="00DE1D38"/>
    <w:rsid w:val="00DE5CBF"/>
    <w:rsid w:val="00DF0ADD"/>
    <w:rsid w:val="00DF469F"/>
    <w:rsid w:val="00DF591C"/>
    <w:rsid w:val="00DF5A86"/>
    <w:rsid w:val="00E06CF9"/>
    <w:rsid w:val="00E205C2"/>
    <w:rsid w:val="00E305A0"/>
    <w:rsid w:val="00E512AA"/>
    <w:rsid w:val="00E65B9B"/>
    <w:rsid w:val="00E85A9A"/>
    <w:rsid w:val="00E937EF"/>
    <w:rsid w:val="00E96145"/>
    <w:rsid w:val="00EC6C2E"/>
    <w:rsid w:val="00EC6F47"/>
    <w:rsid w:val="00ED1CD8"/>
    <w:rsid w:val="00EE0962"/>
    <w:rsid w:val="00EF0FEC"/>
    <w:rsid w:val="00EF1B60"/>
    <w:rsid w:val="00EF25E8"/>
    <w:rsid w:val="00F17DBB"/>
    <w:rsid w:val="00F21532"/>
    <w:rsid w:val="00F22EC3"/>
    <w:rsid w:val="00F239F6"/>
    <w:rsid w:val="00F23E58"/>
    <w:rsid w:val="00F31BC1"/>
    <w:rsid w:val="00F43759"/>
    <w:rsid w:val="00F464C4"/>
    <w:rsid w:val="00F50571"/>
    <w:rsid w:val="00F51512"/>
    <w:rsid w:val="00F57BBC"/>
    <w:rsid w:val="00F61B52"/>
    <w:rsid w:val="00F633E8"/>
    <w:rsid w:val="00F6621C"/>
    <w:rsid w:val="00F71C0E"/>
    <w:rsid w:val="00F73307"/>
    <w:rsid w:val="00F84B40"/>
    <w:rsid w:val="00F95126"/>
    <w:rsid w:val="00FA0819"/>
    <w:rsid w:val="00FB5B92"/>
    <w:rsid w:val="00FC3B3C"/>
    <w:rsid w:val="00FC7D50"/>
    <w:rsid w:val="00FD0402"/>
    <w:rsid w:val="00FD5388"/>
    <w:rsid w:val="00FE3957"/>
    <w:rsid w:val="00FF120C"/>
    <w:rsid w:val="00FF380F"/>
    <w:rsid w:val="00FF5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68E2A"/>
  <w15:docId w15:val="{0831FC4C-DF69-413B-AA5B-46610EA6C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29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5E8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1291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21291C"/>
  </w:style>
  <w:style w:type="paragraph" w:styleId="Header">
    <w:name w:val="header"/>
    <w:basedOn w:val="Normal"/>
    <w:link w:val="HeaderChar"/>
    <w:uiPriority w:val="99"/>
    <w:unhideWhenUsed/>
    <w:rsid w:val="002309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090E"/>
  </w:style>
  <w:style w:type="paragraph" w:styleId="Footer">
    <w:name w:val="footer"/>
    <w:basedOn w:val="Normal"/>
    <w:link w:val="FooterChar"/>
    <w:uiPriority w:val="99"/>
    <w:unhideWhenUsed/>
    <w:rsid w:val="002309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090E"/>
  </w:style>
  <w:style w:type="character" w:styleId="CommentReference">
    <w:name w:val="annotation reference"/>
    <w:basedOn w:val="DefaultParagraphFont"/>
    <w:uiPriority w:val="99"/>
    <w:semiHidden/>
    <w:unhideWhenUsed/>
    <w:rsid w:val="000405C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405C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405C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405C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405C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6F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6FA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31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7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0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88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96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3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4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6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2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8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5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24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7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93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3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1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15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9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1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1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4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7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0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4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8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7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7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8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7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3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8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0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8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Atr15</b:Tag>
    <b:SourceType>Book</b:SourceType>
    <b:Guid>{20DABA0A-9FAA-423B-9F2B-9420C8386066}</b:Guid>
    <b:Title>Accounting: an introduction</b:Title>
    <b:Year>2015</b:Year>
    <b:Author>
      <b:Author>
        <b:NameList>
          <b:Person>
            <b:Last>Atrill</b:Last>
            <b:First>Peter</b:First>
          </b:Person>
          <b:Person>
            <b:Last>McLaney</b:Last>
            <b:First>Eddie</b:First>
          </b:Person>
        </b:NameList>
      </b:Author>
    </b:Author>
    <b:Publisher>Pearson Australia</b:Publisher>
    <b:RefOrder>1</b:RefOrder>
  </b:Source>
  <b:Source>
    <b:Tag>Kim19</b:Tag>
    <b:SourceType>Book</b:SourceType>
    <b:Guid>{E23C3FFF-0320-43AA-A5C3-E74F6D0C3991}</b:Guid>
    <b:Author>
      <b:Author>
        <b:NameList>
          <b:Person>
            <b:Last>Kimmel</b:Last>
            <b:First>Paul</b:First>
          </b:Person>
          <b:Person>
            <b:Last>Weygandt</b:Last>
            <b:First>Jerry</b:First>
          </b:Person>
          <b:Person>
            <b:Last>Kieso</b:Last>
            <b:First>Donald</b:First>
          </b:Person>
        </b:NameList>
      </b:Author>
    </b:Author>
    <b:Title>Accounting: Tools for Business Decision Making</b:Title>
    <b:Year>2019</b:Year>
    <b:Publisher>Wiley</b:Publisher>
    <b:Edition>7</b:Edition>
    <b:RefOrder>22</b:RefOrder>
  </b:Source>
  <b:Source>
    <b:Tag>Raj11</b:Tag>
    <b:SourceType>Book</b:SourceType>
    <b:Guid>{16A8ECEC-C5DB-462A-AA99-8BABC46713AB}</b:Guid>
    <b:Author>
      <b:Author>
        <b:NameList>
          <b:Person>
            <b:Last>Rajasekaran</b:Last>
          </b:Person>
        </b:NameList>
      </b:Author>
    </b:Author>
    <b:Title>Cost Accounting</b:Title>
    <b:Year>2011</b:Year>
    <b:Publisher>Pearson</b:Publisher>
    <b:RefOrder>8</b:RefOrder>
  </b:Source>
  <b:Source>
    <b:Tag>Shu08</b:Tag>
    <b:SourceType>Book</b:SourceType>
    <b:Guid>{43FD2F8F-D8E1-4D9C-9E21-1BE41A39E778}</b:Guid>
    <b:Author>
      <b:Author>
        <b:NameList>
          <b:Person>
            <b:Last>Shukla</b:Last>
            <b:First>Mahendra</b:First>
          </b:Person>
          <b:Person>
            <b:Last>Grewal</b:Last>
            <b:First>Manmohan</b:First>
          </b:Person>
        </b:NameList>
      </b:Author>
    </b:Author>
    <b:Title>Cost Accounting</b:Title>
    <b:Year>2018</b:Year>
    <b:Publisher>Chand and Company</b:Publisher>
    <b:RefOrder>12</b:RefOrder>
  </b:Source>
  <b:Source>
    <b:Tag>Zac17</b:Tag>
    <b:SourceType>Book</b:SourceType>
    <b:Guid>{D06B24F1-2170-4AF4-8525-EDC45DB595A9}</b:Guid>
    <b:Title>Cost Accounting in Government</b:Title>
    <b:Year>2017</b:Year>
    <b:Author>
      <b:Author>
        <b:NameList>
          <b:Person>
            <b:Last>Mohr</b:Last>
            <b:First>Zachary</b:First>
          </b:Person>
        </b:NameList>
      </b:Author>
    </b:Author>
    <b:Publisher>Routledge</b:Publisher>
    <b:RefOrder>7</b:RefOrder>
  </b:Source>
  <b:Source>
    <b:Tag>Wal94</b:Tag>
    <b:SourceType>Book</b:SourceType>
    <b:Guid>{8F82EF0A-443F-48E4-B0F0-E5A6FA104FB0}</b:Guid>
    <b:Author>
      <b:Author>
        <b:NameList>
          <b:Person>
            <b:Last>Walter</b:Last>
          </b:Person>
          <b:Person>
            <b:Last>Robert</b:Last>
          </b:Person>
          <b:Person>
            <b:Last>Mary</b:Last>
          </b:Person>
        </b:NameList>
      </b:Author>
    </b:Author>
    <b:Title>Financial Accounting</b:Title>
    <b:Year>2015</b:Year>
    <b:Publisher>McGraw-Hill</b:Publisher>
    <b:RefOrder>23</b:RefOrder>
  </b:Source>
  <b:Source>
    <b:Tag>Dav05</b:Tag>
    <b:SourceType>Book</b:SourceType>
    <b:Guid>{309E923B-E4D1-4829-B169-B190B4CD7E5A}</b:Guid>
    <b:Title>Fundamental Accounting </b:Title>
    <b:Year>2005</b:Year>
    <b:Author>
      <b:Author>
        <b:NameList>
          <b:Person>
            <b:Last>Flynn</b:Last>
            <b:First>David</b:First>
          </b:Person>
          <b:Person>
            <b:Last>Koornhof</b:Last>
            <b:First>Carolina</b:First>
          </b:Person>
        </b:NameList>
      </b:Author>
    </b:Author>
    <b:Publisher>Juta Limited</b:Publisher>
    <b:RefOrder>2</b:RefOrder>
  </b:Source>
  <b:Source>
    <b:Tag>DKi18</b:Tag>
    <b:SourceType>Book</b:SourceType>
    <b:Guid>{0F64450A-903C-4CE0-A9D5-5292DDC7FCFD}</b:Guid>
    <b:Title>Intermediate Accounting: IFRS Edition</b:Title>
    <b:Year>2018</b:Year>
    <b:Author>
      <b:Author>
        <b:NameList>
          <b:Person>
            <b:Last>Kieso</b:Last>
          </b:Person>
          <b:Person>
            <b:Last>Weygandt</b:Last>
          </b:Person>
          <b:Person>
            <b:Last>Warfield</b:Last>
          </b:Person>
        </b:NameList>
      </b:Author>
    </b:Author>
    <b:Publisher>John Wiley &amp; Sons</b:Publisher>
    <b:RefOrder>24</b:RefOrder>
  </b:Source>
  <b:Source>
    <b:Tag>Kur18</b:Tag>
    <b:SourceType>Book</b:SourceType>
    <b:Guid>{65D76CF6-4A22-4C1B-BA00-89471E5846B5}</b:Guid>
    <b:Author>
      <b:Author>
        <b:NameList>
          <b:Person>
            <b:Last>Heisinger</b:Last>
            <b:First>Kurt</b:First>
          </b:Person>
          <b:Person>
            <b:Last>Hoyle</b:Last>
            <b:First>Joe</b:First>
          </b:Person>
        </b:NameList>
      </b:Author>
    </b:Author>
    <b:Title>Managerial Accounting</b:Title>
    <b:Year>2018</b:Year>
    <b:Publisher>Flatworld Knowledge</b:Publisher>
    <b:RefOrder>4</b:RefOrder>
  </b:Source>
  <b:Source>
    <b:Tag>Mar13</b:Tag>
    <b:SourceType>Book</b:SourceType>
    <b:Guid>{3CC37286-E088-40AF-8606-BF67411CD76E}</b:Guid>
    <b:Title>Managerial Accounting for Dummies</b:Title>
    <b:Year>2013</b:Year>
    <b:Author>
      <b:Author>
        <b:NameList>
          <b:Person>
            <b:Last>Holtzman</b:Last>
            <b:First>Mark</b:First>
          </b:Person>
        </b:NameList>
      </b:Author>
    </b:Author>
    <b:Publisher>Wiley</b:Publisher>
    <b:RefOrder>5</b:RefOrder>
  </b:Source>
  <b:Source>
    <b:Tag>Bel11</b:Tag>
    <b:SourceType>Book</b:SourceType>
    <b:Guid>{A4E43A9E-28C2-4850-B98B-FC44F46FE31A}</b:Guid>
    <b:Author>
      <b:Author>
        <b:NameList>
          <b:Person>
            <b:Last>Needles</b:Last>
            <b:First>Belverd</b:First>
            <b:Middle>E.</b:Middle>
          </b:Person>
          <b:Person>
            <b:Last>Powers</b:Last>
            <b:First>Marian</b:First>
          </b:Person>
          <b:Person>
            <b:Last>Crosson</b:Last>
            <b:First>Susan</b:First>
            <b:Middle>V.</b:Middle>
          </b:Person>
        </b:NameList>
      </b:Author>
    </b:Author>
    <b:Title>Principles of Accounting</b:Title>
    <b:Year>2011</b:Year>
    <b:Publisher>Cengage Learning</b:Publisher>
    <b:RefOrder>25</b:RefOrder>
  </b:Source>
  <b:Source>
    <b:Tag>Mit19</b:Tag>
    <b:SourceType>Book</b:SourceType>
    <b:Guid>{D6D12EA2-DA31-4AC4-9E7C-D7CA4E917678}</b:Guid>
    <b:Author>
      <b:Author>
        <b:NameList>
          <b:Person>
            <b:Last>Franklyn</b:Last>
            <b:First>Mitchell</b:First>
          </b:Person>
          <b:Person>
            <b:Last>Graybeal</b:Last>
            <b:First>Patty</b:First>
          </b:Person>
        </b:NameList>
      </b:Author>
    </b:Author>
    <b:Title>Principles of Accounting Volume 1 - Financial Accounting</b:Title>
    <b:Year>2019</b:Year>
    <b:Publisher>12th Media Services</b:Publisher>
    <b:RefOrder>3</b:RefOrder>
  </b:Source>
  <b:Source>
    <b:Tag>Bob01</b:Tag>
    <b:SourceType>Book</b:SourceType>
    <b:Guid>{4E184251-FF4D-4852-8E19-A80D8836A7F6}</b:Guid>
    <b:Author>
      <b:Author>
        <b:NameList>
          <b:Person>
            <b:Last>Ryan</b:Last>
            <b:First>Bob</b:First>
          </b:Person>
        </b:NameList>
      </b:Author>
    </b:Author>
    <b:Title>Strategic Accounting for Management</b:Title>
    <b:Year>2001</b:Year>
    <b:Publisher>Thomson</b:Publisher>
    <b:RefOrder>10</b:RefOrder>
  </b:Source>
  <b:Source>
    <b:Tag>Win17</b:Tag>
    <b:SourceType>Book</b:SourceType>
    <b:Guid>{7A285F60-C4B5-4374-A64D-BC3EC0D65D13}</b:Guid>
    <b:Title>Strategic Management Accounting</b:Title>
    <b:Year>2017</b:Year>
    <b:Publisher>Springer</b:Publisher>
    <b:Author>
      <b:Author>
        <b:NameList>
          <b:Person>
            <b:Last>Li</b:Last>
            <b:First>Wing</b:First>
            <b:Middle>sun</b:Middle>
          </b:Person>
        </b:NameList>
      </b:Author>
    </b:Author>
    <b:RefOrder>6</b:RefOrder>
  </b:Source>
  <b:Source>
    <b:Tag>Jos20</b:Tag>
    <b:SourceType>BookSection</b:SourceType>
    <b:Guid>{9AC33307-6367-4704-AF23-539734619CCB}</b:Guid>
    <b:Title>(Almost) Nothing New Under the Sun: Why the Work of Budgeting Remains Incremental</b:Title>
    <b:Year>2020</b:Year>
    <b:Author>
      <b:Author>
        <b:NameList>
          <b:Person>
            <b:Last>White</b:Last>
            <b:First>Joseph</b:First>
          </b:Person>
        </b:NameList>
      </b:Author>
      <b:BookAuthor>
        <b:NameList>
          <b:Person>
            <b:Last>Wildavsky</b:Last>
            <b:First>Aaron</b:First>
          </b:Person>
        </b:NameList>
      </b:BookAuthor>
    </b:Author>
    <b:BookTitle>Budgeting, Policy, Politics</b:BookTitle>
    <b:Publisher>Routledge</b:Publisher>
    <b:RefOrder>9</b:RefOrder>
  </b:Source>
  <b:Source>
    <b:Tag>Dam22</b:Tag>
    <b:SourceType>JournalArticle</b:SourceType>
    <b:Guid>{7CFD7F71-0FA2-4605-B091-946265B60738}</b:Guid>
    <b:Title>Analysis Implementation of Activity-Based Budget for Planning and Control of Direct Labor Costs on the Inpatient Department </b:Title>
    <b:Year>2022</b:Year>
    <b:Author>
      <b:Author>
        <b:NameList>
          <b:Person>
            <b:Last>Wanto</b:Last>
            <b:First>Damar</b:First>
          </b:Person>
          <b:Person>
            <b:Last>Nengzih</b:Last>
            <b:First>Nengzih</b:First>
          </b:Person>
        </b:NameList>
      </b:Author>
    </b:Author>
    <b:JournalName>Saudi Journal of Economics and Finance</b:JournalName>
    <b:RefOrder>11</b:RefOrder>
  </b:Source>
  <b:Source>
    <b:Tag>Eng18</b:Tag>
    <b:SourceType>JournalArticle</b:SourceType>
    <b:Guid>{6191C3DC-69E6-4A15-BA5A-F62D2AA453EF}</b:Guid>
    <b:Author>
      <b:Author>
        <b:NameList>
          <b:Person>
            <b:Last>Meric</b:Last>
            <b:First>Engin</b:First>
          </b:Person>
          <b:Person>
            <b:Last>Gersil</b:Last>
            <b:First>Mustafa</b:First>
          </b:Person>
        </b:NameList>
      </b:Author>
    </b:Author>
    <b:Title>Usability of Time Driven Activity Based Costing Methods in the Budgeting Process of SMEs</b:Title>
    <b:JournalName>Business and Economics Research Journal</b:JournalName>
    <b:Year>2018</b:Year>
    <b:RefOrder>13</b:RefOrder>
  </b:Source>
  <b:Source>
    <b:Tag>Muk19</b:Tag>
    <b:SourceType>Report</b:SourceType>
    <b:Guid>{A125E645-199B-46BF-885C-A3392798B050}</b:Guid>
    <b:Title>Designing Zero-based Budgeting for Public Organizations</b:Title>
    <b:Year>2019</b:Year>
    <b:Author>
      <b:Author>
        <b:NameList>
          <b:Person>
            <b:Last>Ibrahim</b:Last>
            <b:First>Mukdad</b:First>
            <b:Middle>Muhammad</b:Middle>
          </b:Person>
        </b:NameList>
      </b:Author>
    </b:Author>
    <b:Publisher>SSRN</b:Publisher>
    <b:RefOrder>16</b:RefOrder>
  </b:Source>
  <b:Source>
    <b:Tag>Gok22</b:Tag>
    <b:SourceType>JournalArticle</b:SourceType>
    <b:Guid>{0BE53B1A-039A-4DD5-A01F-9FA6B86145FC}</b:Guid>
    <b:Title>Development of zero-based budgeting approach for multinational construction contractors</b:Title>
    <b:Year>2022</b:Year>
    <b:Author>
      <b:Author>
        <b:NameList>
          <b:Person>
            <b:Last>Kakar</b:Last>
            <b:First>Gokhan</b:First>
          </b:Person>
          <b:Person>
            <b:Last>Mutlu</b:Last>
            <b:First>Ugur</b:First>
          </b:Person>
        </b:NameList>
      </b:Author>
    </b:Author>
    <b:JournalName>Engineering, Construction, and Architectural Management</b:JournalName>
    <b:RefOrder>17</b:RefOrder>
  </b:Source>
  <b:Source>
    <b:Tag>Hay20</b:Tag>
    <b:SourceType>JournalArticle</b:SourceType>
    <b:Guid>{605A403C-0E43-46F8-A597-2BF3473DC1A1}</b:Guid>
    <b:Author>
      <b:Author>
        <b:NameList>
          <b:Person>
            <b:Last>Abbas</b:Last>
            <b:First>Hayder</b:First>
          </b:Person>
          <b:Person>
            <b:Last>Chayed</b:Last>
            <b:First>Saoud</b:First>
          </b:Person>
        </b:NameList>
      </b:Author>
    </b:Author>
    <b:Title>Zero-Based Budget System and its Active Role in Choosing the Best Alternative to Rationalise Government Spending</b:Title>
    <b:JournalName>International Journal of Innovation, Creativity and Change</b:JournalName>
    <b:Year>2020</b:Year>
    <b:RefOrder>18</b:RefOrder>
  </b:Source>
  <b:Source>
    <b:Tag>Kha16</b:Tag>
    <b:SourceType>JournalArticle</b:SourceType>
    <b:Guid>{28B67DB9-3CBB-4B74-9846-D6CC0F16F926}</b:Guid>
    <b:Author>
      <b:Author>
        <b:NameList>
          <b:Person>
            <b:Last>Khan</b:Last>
            <b:First>Mozaffar</b:First>
          </b:Person>
        </b:NameList>
      </b:Author>
    </b:Author>
    <b:Title>Corporate Sustainability: First Evidence on Materiality</b:Title>
    <b:Year>2016</b:Year>
    <b:JournalName>American Accounting Association</b:JournalName>
    <b:RefOrder>19</b:RefOrder>
  </b:Source>
  <b:Source>
    <b:Tag>Pnk21</b:Tag>
    <b:SourceType>JournalArticle</b:SourceType>
    <b:Guid>{95B21A49-190A-4286-8891-5C47DF698B20}</b:Guid>
    <b:Author>
      <b:Author>
        <b:NameList>
          <b:Person>
            <b:Last>Srivastava</b:Last>
            <b:First>Pnkaj</b:First>
          </b:Person>
          <b:Person>
            <b:Last>Srivastava</b:Last>
            <b:First>Saurabh</b:First>
          </b:Person>
        </b:NameList>
      </b:Author>
    </b:Author>
    <b:Title>Smart sustainability ranking system within local budgeting</b:Title>
    <b:JournalName>Economics of Development</b:JournalName>
    <b:Year>2021</b:Year>
    <b:RefOrder>20</b:RefOrder>
  </b:Source>
  <b:Source>
    <b:Tag>Sea22</b:Tag>
    <b:SourceType>Book</b:SourceType>
    <b:Guid>{86A61FF3-EFC3-433A-ACB6-A0E5539531FE}</b:Guid>
    <b:Author>
      <b:Author>
        <b:NameList>
          <b:Person>
            <b:Last>Keegan</b:Last>
            <b:First>Sean</b:First>
          </b:Person>
        </b:NameList>
      </b:Author>
    </b:Author>
    <b:Title>Business communication</b:Title>
    <b:Year>2022</b:Year>
    <b:Publisher>Sage</b:Publisher>
    <b:RefOrder>14</b:RefOrder>
  </b:Source>
  <b:Source>
    <b:Tag>Jon18</b:Tag>
    <b:SourceType>Book</b:SourceType>
    <b:Guid>{D8B116AE-C247-4688-B7DD-218EB1C8404D}</b:Guid>
    <b:Author>
      <b:Author>
        <b:NameList>
          <b:Person>
            <b:Last>Pardillo</b:Last>
            <b:First>Jonah</b:First>
          </b:Person>
        </b:NameList>
      </b:Author>
    </b:Author>
    <b:Title>Business Communication</b:Title>
    <b:Year>2018</b:Year>
    <b:Publisher>Sage</b:Publisher>
    <b:RefOrder>21</b:RefOrder>
  </b:Source>
  <b:Source>
    <b:Tag>San21</b:Tag>
    <b:SourceType>Book</b:SourceType>
    <b:Guid>{77A75B00-922C-4C79-B9A4-BB95DA300C58}</b:Guid>
    <b:Author>
      <b:Author>
        <b:NameList>
          <b:Person>
            <b:Last>Gupta</b:Last>
            <b:First>Sanjay</b:First>
          </b:Person>
        </b:NameList>
      </b:Author>
    </b:Author>
    <b:Title>Business Communication</b:Title>
    <b:Year>2021</b:Year>
    <b:Publisher>SBPD Publication</b:Publisher>
    <b:RefOrder>15</b:RefOrder>
  </b:Source>
</b:Sources>
</file>

<file path=customXml/itemProps1.xml><?xml version="1.0" encoding="utf-8"?>
<ds:datastoreItem xmlns:ds="http://schemas.openxmlformats.org/officeDocument/2006/customXml" ds:itemID="{3529372C-30FA-417B-8190-699BA1BE7D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2298</Words>
  <Characters>13099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ayaz shahid</dc:creator>
  <cp:lastModifiedBy>Anamaria Sau</cp:lastModifiedBy>
  <cp:revision>6</cp:revision>
  <dcterms:created xsi:type="dcterms:W3CDTF">2022-10-23T22:16:00Z</dcterms:created>
  <dcterms:modified xsi:type="dcterms:W3CDTF">2022-10-26T19:50:00Z</dcterms:modified>
</cp:coreProperties>
</file>