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3147C" w14:textId="77777777" w:rsidR="001320BB" w:rsidRDefault="001320BB">
      <w:proofErr w:type="spellStart"/>
      <w:r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  <w:r>
        <w:t xml:space="preserve">- </w:t>
      </w:r>
    </w:p>
    <w:p w14:paraId="627CF327" w14:textId="1CE3DAF1" w:rsidR="001320BB" w:rsidRPr="001320BB" w:rsidRDefault="001320BB">
      <w:bookmarkStart w:id="0" w:name="_GoBack"/>
      <w:bookmarkEnd w:id="0"/>
      <w:r>
        <w:rPr>
          <w:rFonts w:cstheme="minorHAnsi"/>
          <w:color w:val="000000"/>
        </w:rPr>
        <w:t xml:space="preserve">Bansal, D. (2019) </w:t>
      </w:r>
      <w:proofErr w:type="spellStart"/>
      <w:r w:rsidRPr="002A6A56">
        <w:rPr>
          <w:rFonts w:cstheme="minorHAnsi"/>
          <w:i/>
          <w:iCs/>
          <w:color w:val="000000"/>
        </w:rPr>
        <w:t>Childrens</w:t>
      </w:r>
      <w:proofErr w:type="spellEnd"/>
      <w:r w:rsidRPr="002A6A56">
        <w:rPr>
          <w:rFonts w:cstheme="minorHAnsi"/>
          <w:i/>
          <w:iCs/>
          <w:color w:val="000000"/>
        </w:rPr>
        <w:t xml:space="preserve"> stories- Why Is Storytelling Important to Children. </w:t>
      </w:r>
      <w:r>
        <w:rPr>
          <w:rFonts w:cstheme="minorHAnsi"/>
          <w:color w:val="000000"/>
        </w:rPr>
        <w:t xml:space="preserve"> </w:t>
      </w:r>
      <w:hyperlink r:id="rId4" w:history="1">
        <w:r w:rsidRPr="00B33A6B">
          <w:rPr>
            <w:rStyle w:val="Hyperlink"/>
            <w:rFonts w:cstheme="minorHAnsi"/>
          </w:rPr>
          <w:t>https://www.momcuddle.com/children-stories-storytelling-important-children/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17</w:t>
      </w:r>
      <w:r w:rsidRPr="002A6A56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6E891135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Book Trust (2019) </w:t>
      </w:r>
      <w:r w:rsidRPr="0095651A">
        <w:rPr>
          <w:rFonts w:cstheme="minorHAnsi"/>
          <w:i/>
          <w:iCs/>
          <w:color w:val="000000"/>
        </w:rPr>
        <w:t>Reading with your child</w:t>
      </w:r>
      <w:r>
        <w:rPr>
          <w:rFonts w:cstheme="minorHAnsi"/>
          <w:color w:val="000000"/>
        </w:rPr>
        <w:t xml:space="preserve">. </w:t>
      </w:r>
      <w:hyperlink r:id="rId5" w:history="1">
        <w:r w:rsidRPr="00BA3FE9">
          <w:rPr>
            <w:rStyle w:val="Hyperlink"/>
            <w:rFonts w:cstheme="minorHAnsi"/>
          </w:rPr>
          <w:t>https://www.booktrust.org.uk/books-and-reading/tips-and-advice/reading-tips/how-to-read-with-your-child/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22</w:t>
      </w:r>
      <w:r w:rsidRPr="0095651A">
        <w:rPr>
          <w:rFonts w:cstheme="minorHAnsi"/>
          <w:color w:val="000000"/>
          <w:vertAlign w:val="superscript"/>
        </w:rPr>
        <w:t>nd</w:t>
      </w:r>
      <w:r>
        <w:rPr>
          <w:rFonts w:cstheme="minorHAnsi"/>
          <w:color w:val="000000"/>
        </w:rPr>
        <w:t xml:space="preserve"> November 2019] </w:t>
      </w:r>
    </w:p>
    <w:p w14:paraId="1B6609A1" w14:textId="77777777" w:rsidR="001320BB" w:rsidRDefault="001320BB">
      <w:pPr>
        <w:rPr>
          <w:rFonts w:cstheme="minorHAnsi"/>
          <w:color w:val="000000"/>
        </w:rPr>
      </w:pPr>
      <w:r>
        <w:t>Chomsky, N. (2019</w:t>
      </w:r>
      <w:proofErr w:type="gramStart"/>
      <w:r>
        <w:t xml:space="preserve">)  </w:t>
      </w:r>
      <w:r w:rsidRPr="00EB2BF5">
        <w:rPr>
          <w:rFonts w:cstheme="minorHAnsi"/>
          <w:i/>
          <w:iCs/>
          <w:color w:val="000000"/>
        </w:rPr>
        <w:t>Noam</w:t>
      </w:r>
      <w:proofErr w:type="gramEnd"/>
      <w:r w:rsidRPr="00EB2BF5">
        <w:rPr>
          <w:rFonts w:cstheme="minorHAnsi"/>
          <w:i/>
          <w:iCs/>
          <w:color w:val="000000"/>
        </w:rPr>
        <w:t xml:space="preserve"> Chomsky’s Theory Of Universal Grammar Is Right; It's Hardwired Into Our Brains.</w:t>
      </w:r>
      <w:r>
        <w:rPr>
          <w:rFonts w:cstheme="minorHAnsi"/>
          <w:color w:val="000000"/>
        </w:rPr>
        <w:t xml:space="preserve"> </w:t>
      </w:r>
      <w:hyperlink r:id="rId6" w:history="1">
        <w:r w:rsidRPr="00020F11">
          <w:rPr>
            <w:rStyle w:val="Hyperlink"/>
            <w:rFonts w:cstheme="minorHAnsi"/>
          </w:rPr>
          <w:t>https://www.medicaldaily.com/noam-chomskys-theory-universal-grammar-right-its-hardwired-our-brains-364236</w:t>
        </w:r>
      </w:hyperlink>
      <w:proofErr w:type="gramStart"/>
      <w:r>
        <w:rPr>
          <w:rFonts w:cstheme="minorHAnsi"/>
          <w:color w:val="000000"/>
        </w:rPr>
        <w:t xml:space="preserve"> </w:t>
      </w:r>
      <w:r>
        <w:rPr>
          <w:rFonts w:cstheme="minorHAnsi"/>
          <w:i/>
          <w:iCs/>
          <w:color w:val="000000"/>
        </w:rPr>
        <w:t xml:space="preserve">  </w:t>
      </w:r>
      <w:r>
        <w:rPr>
          <w:rFonts w:cstheme="minorHAnsi"/>
          <w:color w:val="000000"/>
        </w:rPr>
        <w:t>[</w:t>
      </w:r>
      <w:proofErr w:type="gramEnd"/>
      <w:r>
        <w:rPr>
          <w:rFonts w:cstheme="minorHAnsi"/>
          <w:color w:val="000000"/>
        </w:rPr>
        <w:t>Accessed on: 14</w:t>
      </w:r>
      <w:r w:rsidRPr="00EB2BF5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348C2434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Chomsky, N. (no date) </w:t>
      </w:r>
      <w:r w:rsidRPr="000E5279">
        <w:rPr>
          <w:rFonts w:cstheme="minorHAnsi"/>
          <w:i/>
          <w:iCs/>
          <w:color w:val="000000"/>
        </w:rPr>
        <w:t>Chomsky Language Theories</w:t>
      </w:r>
      <w:r>
        <w:rPr>
          <w:rFonts w:cstheme="minorHAnsi"/>
          <w:color w:val="000000"/>
        </w:rPr>
        <w:t xml:space="preserve">. </w:t>
      </w:r>
      <w:hyperlink r:id="rId7" w:history="1">
        <w:r w:rsidRPr="00B9454E">
          <w:rPr>
            <w:rStyle w:val="Hyperlink"/>
            <w:rFonts w:cstheme="minorHAnsi"/>
          </w:rPr>
          <w:t>https://www.brighthubeducation.com/language-learning-tips/71728-noam-chomsky-language-acquisition-theories/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19</w:t>
      </w:r>
      <w:r w:rsidRPr="00886692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7F55BA00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Cox, J. (2019) </w:t>
      </w:r>
      <w:r w:rsidRPr="00323B28">
        <w:rPr>
          <w:rFonts w:cstheme="minorHAnsi"/>
          <w:i/>
          <w:iCs/>
          <w:color w:val="000000"/>
        </w:rPr>
        <w:t xml:space="preserve">Vocabulary </w:t>
      </w:r>
      <w:proofErr w:type="spellStart"/>
      <w:r w:rsidRPr="00323B28">
        <w:rPr>
          <w:rFonts w:cstheme="minorHAnsi"/>
          <w:i/>
          <w:iCs/>
          <w:color w:val="000000"/>
        </w:rPr>
        <w:t>Activites</w:t>
      </w:r>
      <w:proofErr w:type="spellEnd"/>
      <w:r w:rsidRPr="00323B28">
        <w:rPr>
          <w:rFonts w:cstheme="minorHAnsi"/>
          <w:i/>
          <w:iCs/>
          <w:color w:val="000000"/>
        </w:rPr>
        <w:t xml:space="preserve"> that get Kids to Love New Words.</w:t>
      </w:r>
      <w:r>
        <w:rPr>
          <w:rFonts w:cstheme="minorHAnsi"/>
          <w:i/>
          <w:iCs/>
          <w:color w:val="000000"/>
        </w:rPr>
        <w:t xml:space="preserve"> </w:t>
      </w:r>
      <w:hyperlink r:id="rId8" w:history="1">
        <w:r w:rsidRPr="00323B28">
          <w:rPr>
            <w:rStyle w:val="Hyperlink"/>
            <w:rFonts w:cstheme="minorHAnsi"/>
          </w:rPr>
          <w:t>https://www.teachhub.com/vocabulary-activities-get-kids-love-new-words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17</w:t>
      </w:r>
      <w:r w:rsidRPr="00323B28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  <w:r w:rsidRPr="00323B28">
        <w:rPr>
          <w:rFonts w:cstheme="minorHAnsi"/>
          <w:color w:val="000000"/>
        </w:rPr>
        <w:t xml:space="preserve"> </w:t>
      </w:r>
    </w:p>
    <w:p w14:paraId="16CD8D69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Davis, E. (2014) </w:t>
      </w:r>
      <w:r w:rsidRPr="00150717">
        <w:rPr>
          <w:rFonts w:cstheme="minorHAnsi"/>
          <w:i/>
          <w:iCs/>
          <w:color w:val="000000"/>
        </w:rPr>
        <w:t>Why can props be important in storytelling for young children?</w:t>
      </w:r>
      <w:r w:rsidRPr="00150717">
        <w:t xml:space="preserve"> </w:t>
      </w:r>
      <w:hyperlink r:id="rId9" w:history="1">
        <w:r w:rsidRPr="00020F11">
          <w:rPr>
            <w:rStyle w:val="Hyperlink"/>
            <w:rFonts w:cstheme="minorHAnsi"/>
          </w:rPr>
          <w:t>http://www.evelyndavis.co.nz/2014/06/why-can-props-be-important-in-storytelling-for-young-children/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15</w:t>
      </w:r>
      <w:r w:rsidRPr="00150717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66B6AEEA" w14:textId="77777777" w:rsidR="001320BB" w:rsidRDefault="001320BB">
      <w:pPr>
        <w:rPr>
          <w:rFonts w:cstheme="minorHAnsi"/>
          <w:color w:val="000000"/>
        </w:rPr>
      </w:pPr>
      <w:proofErr w:type="spellStart"/>
      <w:r>
        <w:rPr>
          <w:rFonts w:cstheme="minorHAnsi"/>
          <w:color w:val="000000"/>
        </w:rPr>
        <w:t>EarlyYearsMatters</w:t>
      </w:r>
      <w:proofErr w:type="spellEnd"/>
      <w:r>
        <w:rPr>
          <w:rFonts w:cstheme="minorHAnsi"/>
          <w:color w:val="000000"/>
        </w:rPr>
        <w:t xml:space="preserve"> (2019) </w:t>
      </w:r>
      <w:r w:rsidRPr="00A007F9">
        <w:rPr>
          <w:rFonts w:cstheme="minorHAnsi"/>
          <w:i/>
          <w:iCs/>
          <w:color w:val="000000"/>
        </w:rPr>
        <w:t>Positive relationships</w:t>
      </w:r>
      <w:r>
        <w:rPr>
          <w:rFonts w:cstheme="minorHAnsi"/>
          <w:color w:val="000000"/>
        </w:rPr>
        <w:t xml:space="preserve">. </w:t>
      </w:r>
      <w:hyperlink r:id="rId10" w:history="1">
        <w:r w:rsidRPr="00B9454E">
          <w:rPr>
            <w:rStyle w:val="Hyperlink"/>
            <w:rFonts w:cstheme="minorHAnsi"/>
          </w:rPr>
          <w:t>http://www.earlyyearsmatters.co.uk/eyfs/positive-relationships/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20</w:t>
      </w:r>
      <w:r w:rsidRPr="00A007F9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09612293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Growing Young Minds (2019) </w:t>
      </w:r>
      <w:r w:rsidRPr="00782786">
        <w:rPr>
          <w:rFonts w:cstheme="minorHAnsi"/>
          <w:i/>
          <w:iCs/>
          <w:color w:val="000000"/>
        </w:rPr>
        <w:t>Questions to ask your child during reading.</w:t>
      </w:r>
      <w:r>
        <w:rPr>
          <w:rFonts w:cstheme="minorHAnsi"/>
          <w:color w:val="000000"/>
        </w:rPr>
        <w:t xml:space="preserve"> </w:t>
      </w:r>
      <w:hyperlink r:id="rId11" w:history="1">
        <w:r w:rsidRPr="00B33A6B">
          <w:rPr>
            <w:rStyle w:val="Hyperlink"/>
            <w:rFonts w:cstheme="minorHAnsi"/>
          </w:rPr>
          <w:t>https://gyminds.co.uk/questions-to-ask-your-child-during-reading/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18</w:t>
      </w:r>
      <w:r w:rsidRPr="00782786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6E781387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Huff, Mary Jo. (NO DATE) </w:t>
      </w:r>
      <w:r w:rsidRPr="00810F80">
        <w:rPr>
          <w:rFonts w:cstheme="minorHAnsi"/>
          <w:i/>
          <w:iCs/>
          <w:color w:val="000000"/>
        </w:rPr>
        <w:t xml:space="preserve">Storytelling with Puppets, Props, and Playful Tales. </w:t>
      </w:r>
      <w:hyperlink r:id="rId12" w:history="1">
        <w:r w:rsidRPr="00020F11">
          <w:rPr>
            <w:rStyle w:val="Hyperlink"/>
            <w:rFonts w:cstheme="minorHAnsi"/>
          </w:rPr>
          <w:t>https://www.brilliantpublications.co.uk/frontend/views/upload/gallery/9781897675779-Storytelling-with-Puppets-Props-Playful-Tales-Sample.pdf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15</w:t>
      </w:r>
      <w:r w:rsidRPr="00810F80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0F920FBE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Montessori St Nicholas (no date) </w:t>
      </w:r>
      <w:r w:rsidRPr="001320BB">
        <w:rPr>
          <w:rFonts w:cstheme="minorHAnsi"/>
          <w:i/>
          <w:iCs/>
          <w:color w:val="000000"/>
        </w:rPr>
        <w:t>The Montessori Learning Environment.</w:t>
      </w:r>
      <w:r>
        <w:rPr>
          <w:rFonts w:cstheme="minorHAnsi"/>
          <w:color w:val="000000"/>
        </w:rPr>
        <w:t xml:space="preserve"> </w:t>
      </w:r>
      <w:hyperlink r:id="rId13" w:history="1">
        <w:r w:rsidRPr="00CC68E2">
          <w:rPr>
            <w:rStyle w:val="Hyperlink"/>
            <w:rFonts w:cstheme="minorHAnsi"/>
          </w:rPr>
          <w:t>https://www.montessori.org.uk/about-us/what-is-montessori/the-montessori-learning-environment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24</w:t>
      </w:r>
      <w:r w:rsidRPr="00402C8A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71729C80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Nemours (2019) </w:t>
      </w:r>
      <w:r w:rsidRPr="002A6A56">
        <w:rPr>
          <w:rFonts w:cstheme="minorHAnsi"/>
          <w:i/>
          <w:iCs/>
          <w:color w:val="000000"/>
        </w:rPr>
        <w:t xml:space="preserve">Reading </w:t>
      </w:r>
      <w:proofErr w:type="spellStart"/>
      <w:r w:rsidRPr="002A6A56">
        <w:rPr>
          <w:rFonts w:cstheme="minorHAnsi"/>
          <w:i/>
          <w:iCs/>
          <w:color w:val="000000"/>
        </w:rPr>
        <w:t>BrightStar</w:t>
      </w:r>
      <w:proofErr w:type="spellEnd"/>
      <w:r>
        <w:rPr>
          <w:rFonts w:cstheme="minorHAnsi"/>
          <w:color w:val="000000"/>
        </w:rPr>
        <w:t xml:space="preserve">. </w:t>
      </w:r>
      <w:hyperlink r:id="rId14" w:history="1">
        <w:r w:rsidRPr="00B33A6B">
          <w:rPr>
            <w:rStyle w:val="Hyperlink"/>
            <w:rFonts w:cstheme="minorHAnsi"/>
          </w:rPr>
          <w:t>http://www.readingbrightstart.org/articles-for-parents/lets-repetition-important-learning/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16</w:t>
      </w:r>
      <w:r w:rsidRPr="00780AF1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54EAC858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Piaget, J. (2018) </w:t>
      </w:r>
      <w:r w:rsidRPr="00150717">
        <w:rPr>
          <w:rFonts w:cstheme="minorHAnsi"/>
          <w:i/>
          <w:iCs/>
          <w:color w:val="000000"/>
        </w:rPr>
        <w:t>Jean Piaget’s Theory of Cognitive Development</w:t>
      </w:r>
      <w:r>
        <w:rPr>
          <w:rFonts w:cstheme="minorHAnsi"/>
          <w:color w:val="000000"/>
        </w:rPr>
        <w:t xml:space="preserve">. </w:t>
      </w:r>
      <w:hyperlink r:id="rId15" w:history="1">
        <w:r w:rsidRPr="00020F11">
          <w:rPr>
            <w:rStyle w:val="Hyperlink"/>
            <w:rFonts w:cstheme="minorHAnsi"/>
          </w:rPr>
          <w:t>https://www.simplypsychology.org/piaget.html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14</w:t>
      </w:r>
      <w:r w:rsidRPr="007642E8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4E14BCE6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Piaget, J. (2019) </w:t>
      </w:r>
      <w:r w:rsidRPr="000E5279">
        <w:rPr>
          <w:rFonts w:cstheme="minorHAnsi"/>
          <w:i/>
          <w:iCs/>
          <w:color w:val="000000"/>
        </w:rPr>
        <w:t>The 4 Stages of Cognitive Development</w:t>
      </w:r>
      <w:r>
        <w:rPr>
          <w:rFonts w:cstheme="minorHAnsi"/>
          <w:color w:val="000000"/>
        </w:rPr>
        <w:t xml:space="preserve">. </w:t>
      </w:r>
      <w:hyperlink r:id="rId16" w:history="1">
        <w:r w:rsidRPr="00B9454E">
          <w:rPr>
            <w:rStyle w:val="Hyperlink"/>
            <w:rFonts w:cstheme="minorHAnsi"/>
          </w:rPr>
          <w:t>https://www.verywellmind.com/piagets-stages-of-cognitive-development-2795457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19</w:t>
      </w:r>
      <w:r w:rsidRPr="000E5279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0C9F90BC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Psychology (2019) </w:t>
      </w:r>
      <w:r w:rsidRPr="002E5621">
        <w:rPr>
          <w:rFonts w:cstheme="minorHAnsi"/>
          <w:i/>
          <w:iCs/>
          <w:color w:val="000000"/>
        </w:rPr>
        <w:t>Reading fast and slow</w:t>
      </w:r>
      <w:r>
        <w:rPr>
          <w:rFonts w:cstheme="minorHAnsi"/>
          <w:color w:val="000000"/>
        </w:rPr>
        <w:t xml:space="preserve">. </w:t>
      </w:r>
      <w:hyperlink r:id="rId17" w:history="1">
        <w:r w:rsidRPr="00BA3FE9">
          <w:rPr>
            <w:rStyle w:val="Hyperlink"/>
            <w:rFonts w:cstheme="minorHAnsi"/>
          </w:rPr>
          <w:t>https://www.psychologytoday.com/us/blog/tip-the-tongue/201407/reading-fast-and-slow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23</w:t>
      </w:r>
      <w:r w:rsidRPr="002E5621">
        <w:rPr>
          <w:rFonts w:cstheme="minorHAnsi"/>
          <w:color w:val="000000"/>
          <w:vertAlign w:val="superscript"/>
        </w:rPr>
        <w:t>rd</w:t>
      </w:r>
      <w:r>
        <w:rPr>
          <w:rFonts w:cstheme="minorHAnsi"/>
          <w:color w:val="000000"/>
        </w:rPr>
        <w:t xml:space="preserve"> November 2019] </w:t>
      </w:r>
    </w:p>
    <w:p w14:paraId="60803338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House Fairy (no date) </w:t>
      </w:r>
      <w:r w:rsidRPr="00B6017C">
        <w:rPr>
          <w:rFonts w:cstheme="minorHAnsi"/>
          <w:i/>
          <w:iCs/>
          <w:color w:val="000000"/>
        </w:rPr>
        <w:t>6 benefits of Reading Bedtime Stories</w:t>
      </w:r>
      <w:r>
        <w:rPr>
          <w:rFonts w:cstheme="minorHAnsi"/>
          <w:color w:val="000000"/>
        </w:rPr>
        <w:t xml:space="preserve">. </w:t>
      </w:r>
      <w:hyperlink r:id="rId18" w:history="1">
        <w:r w:rsidRPr="00DC0954">
          <w:rPr>
            <w:rStyle w:val="Hyperlink"/>
            <w:rFonts w:cstheme="minorHAnsi"/>
          </w:rPr>
          <w:t>https://blog.housefairy.org/6-benefits-of-reading-bedtime-stories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24</w:t>
      </w:r>
      <w:r w:rsidRPr="00B6017C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3139CAA7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lastRenderedPageBreak/>
        <w:t xml:space="preserve">The Writers Bureau (2019) </w:t>
      </w:r>
      <w:r w:rsidRPr="002A6A56">
        <w:rPr>
          <w:rFonts w:cstheme="minorHAnsi"/>
          <w:i/>
          <w:iCs/>
          <w:color w:val="000000"/>
        </w:rPr>
        <w:t>Why are Stories Important for Children?</w:t>
      </w:r>
      <w:r>
        <w:rPr>
          <w:rFonts w:cstheme="minorHAnsi"/>
          <w:color w:val="000000"/>
        </w:rPr>
        <w:t xml:space="preserve"> </w:t>
      </w:r>
      <w:hyperlink r:id="rId19" w:history="1">
        <w:r w:rsidRPr="00020F11">
          <w:rPr>
            <w:rStyle w:val="Hyperlink"/>
            <w:rFonts w:cstheme="minorHAnsi"/>
          </w:rPr>
          <w:t>https://www.writersbureau.com/writing/why-are-stories-important-for-children.htm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15</w:t>
      </w:r>
      <w:r w:rsidRPr="007D6E4C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</w:t>
      </w:r>
    </w:p>
    <w:p w14:paraId="1120444F" w14:textId="77777777" w:rsidR="001320BB" w:rsidRDefault="001320BB">
      <w:pPr>
        <w:rPr>
          <w:rFonts w:cstheme="minorHAnsi"/>
          <w:color w:val="000000"/>
        </w:rPr>
      </w:pPr>
      <w:proofErr w:type="spellStart"/>
      <w:r>
        <w:rPr>
          <w:rFonts w:cstheme="minorHAnsi"/>
          <w:color w:val="000000"/>
        </w:rPr>
        <w:t>TheSchoolRun</w:t>
      </w:r>
      <w:proofErr w:type="spellEnd"/>
      <w:r>
        <w:rPr>
          <w:rFonts w:cstheme="minorHAnsi"/>
          <w:color w:val="000000"/>
        </w:rPr>
        <w:t xml:space="preserve"> (2019) </w:t>
      </w:r>
      <w:r w:rsidRPr="000E5279">
        <w:rPr>
          <w:rFonts w:cstheme="minorHAnsi"/>
          <w:i/>
          <w:iCs/>
          <w:color w:val="000000"/>
        </w:rPr>
        <w:t xml:space="preserve">How Singing can support </w:t>
      </w:r>
      <w:proofErr w:type="spellStart"/>
      <w:r w:rsidRPr="000E5279">
        <w:rPr>
          <w:rFonts w:cstheme="minorHAnsi"/>
          <w:i/>
          <w:iCs/>
          <w:color w:val="000000"/>
        </w:rPr>
        <w:t>childrens</w:t>
      </w:r>
      <w:proofErr w:type="spellEnd"/>
      <w:r w:rsidRPr="000E5279">
        <w:rPr>
          <w:rFonts w:cstheme="minorHAnsi"/>
          <w:i/>
          <w:iCs/>
          <w:color w:val="000000"/>
        </w:rPr>
        <w:t xml:space="preserve"> learning</w:t>
      </w:r>
      <w:r>
        <w:rPr>
          <w:rFonts w:cstheme="minorHAnsi"/>
          <w:color w:val="000000"/>
        </w:rPr>
        <w:t xml:space="preserve">. </w:t>
      </w:r>
      <w:hyperlink r:id="rId20" w:history="1">
        <w:r w:rsidRPr="00B9454E">
          <w:rPr>
            <w:rStyle w:val="Hyperlink"/>
            <w:rFonts w:cstheme="minorHAnsi"/>
          </w:rPr>
          <w:t>https://www.theschoolrun.com/how-singing-can-support-learning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20</w:t>
      </w:r>
      <w:r w:rsidRPr="000E5279">
        <w:rPr>
          <w:rFonts w:cstheme="minorHAnsi"/>
          <w:color w:val="000000"/>
          <w:vertAlign w:val="superscript"/>
        </w:rPr>
        <w:t>th</w:t>
      </w:r>
      <w:r>
        <w:rPr>
          <w:rFonts w:cstheme="minorHAnsi"/>
          <w:color w:val="000000"/>
        </w:rPr>
        <w:t xml:space="preserve"> November 2019] </w:t>
      </w:r>
    </w:p>
    <w:p w14:paraId="1DE943CC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Twinkl (2018</w:t>
      </w:r>
      <w:r w:rsidRPr="006511DD">
        <w:rPr>
          <w:rFonts w:cstheme="minorHAnsi"/>
          <w:color w:val="000000"/>
        </w:rPr>
        <w:t xml:space="preserve">) </w:t>
      </w:r>
      <w:r w:rsidRPr="006511DD">
        <w:rPr>
          <w:rFonts w:cstheme="minorHAnsi"/>
          <w:i/>
          <w:iCs/>
          <w:color w:val="000000"/>
        </w:rPr>
        <w:t>Describing characters</w:t>
      </w:r>
      <w:r w:rsidRPr="006511DD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 xml:space="preserve"> </w:t>
      </w:r>
      <w:hyperlink r:id="rId21" w:history="1">
        <w:r w:rsidRPr="00BA3FE9">
          <w:rPr>
            <w:rStyle w:val="Hyperlink"/>
            <w:rFonts w:cstheme="minorHAnsi"/>
          </w:rPr>
          <w:t>https://www.twinkl.co.uk/resources/writing-and-grammar/fiction-writing-composition-english-key-stage-1/character-description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23</w:t>
      </w:r>
      <w:r w:rsidRPr="006511DD">
        <w:rPr>
          <w:rFonts w:cstheme="minorHAnsi"/>
          <w:color w:val="000000"/>
          <w:vertAlign w:val="superscript"/>
        </w:rPr>
        <w:t>rd</w:t>
      </w:r>
      <w:r>
        <w:rPr>
          <w:rFonts w:cstheme="minorHAnsi"/>
          <w:color w:val="000000"/>
        </w:rPr>
        <w:t xml:space="preserve"> November 2019] </w:t>
      </w:r>
    </w:p>
    <w:p w14:paraId="18DAAC53" w14:textId="77777777" w:rsidR="001320BB" w:rsidRDefault="001320BB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Vygotsky, L. (2019) </w:t>
      </w:r>
      <w:r w:rsidRPr="0095651A">
        <w:rPr>
          <w:rFonts w:cstheme="minorHAnsi"/>
          <w:i/>
          <w:iCs/>
          <w:color w:val="000000"/>
        </w:rPr>
        <w:t>Child Development Theories</w:t>
      </w:r>
      <w:r>
        <w:rPr>
          <w:rFonts w:cstheme="minorHAnsi"/>
          <w:color w:val="000000"/>
        </w:rPr>
        <w:t xml:space="preserve">. </w:t>
      </w:r>
      <w:hyperlink r:id="rId22" w:history="1">
        <w:r w:rsidRPr="00BA3FE9">
          <w:rPr>
            <w:rStyle w:val="Hyperlink"/>
            <w:rFonts w:cstheme="minorHAnsi"/>
          </w:rPr>
          <w:t>https://www.firstdiscoverers.co.uk/lev-vygotsky-child-development-theories/</w:t>
        </w:r>
      </w:hyperlink>
      <w:r>
        <w:rPr>
          <w:rFonts w:cstheme="minorHAnsi"/>
          <w:color w:val="000000"/>
        </w:rPr>
        <w:t xml:space="preserve"> [Accessed </w:t>
      </w:r>
      <w:proofErr w:type="gramStart"/>
      <w:r>
        <w:rPr>
          <w:rFonts w:cstheme="minorHAnsi"/>
          <w:color w:val="000000"/>
        </w:rPr>
        <w:t>on:</w:t>
      </w:r>
      <w:proofErr w:type="gramEnd"/>
      <w:r>
        <w:rPr>
          <w:rFonts w:cstheme="minorHAnsi"/>
          <w:color w:val="000000"/>
        </w:rPr>
        <w:t xml:space="preserve"> 22</w:t>
      </w:r>
      <w:r w:rsidRPr="0095651A">
        <w:rPr>
          <w:rFonts w:cstheme="minorHAnsi"/>
          <w:color w:val="000000"/>
          <w:vertAlign w:val="superscript"/>
        </w:rPr>
        <w:t>nd</w:t>
      </w:r>
      <w:r>
        <w:rPr>
          <w:rFonts w:cstheme="minorHAnsi"/>
          <w:color w:val="000000"/>
        </w:rPr>
        <w:t xml:space="preserve"> November 2019] </w:t>
      </w:r>
    </w:p>
    <w:p w14:paraId="0203C223" w14:textId="77777777" w:rsidR="0095651A" w:rsidRDefault="0095651A">
      <w:pPr>
        <w:rPr>
          <w:rFonts w:cstheme="minorHAnsi"/>
          <w:color w:val="000000"/>
        </w:rPr>
      </w:pPr>
    </w:p>
    <w:p w14:paraId="0AF1B810" w14:textId="77777777" w:rsidR="000E5279" w:rsidRDefault="000E5279">
      <w:pPr>
        <w:rPr>
          <w:rFonts w:cstheme="minorHAnsi"/>
          <w:color w:val="000000"/>
        </w:rPr>
      </w:pPr>
    </w:p>
    <w:p w14:paraId="4224EF78" w14:textId="77777777" w:rsidR="000E5279" w:rsidRDefault="000E5279">
      <w:pPr>
        <w:rPr>
          <w:rFonts w:cstheme="minorHAnsi"/>
          <w:color w:val="000000"/>
        </w:rPr>
      </w:pPr>
    </w:p>
    <w:p w14:paraId="79FC45B3" w14:textId="77777777" w:rsidR="000E5279" w:rsidRDefault="000E5279">
      <w:pPr>
        <w:rPr>
          <w:rFonts w:cstheme="minorHAnsi"/>
          <w:color w:val="000000"/>
        </w:rPr>
      </w:pPr>
    </w:p>
    <w:p w14:paraId="7E94B138" w14:textId="77777777" w:rsidR="00886692" w:rsidRPr="00323B28" w:rsidRDefault="00886692">
      <w:pPr>
        <w:rPr>
          <w:rFonts w:cstheme="minorHAnsi"/>
          <w:color w:val="000000"/>
        </w:rPr>
      </w:pPr>
    </w:p>
    <w:p w14:paraId="0E857692" w14:textId="77777777" w:rsidR="002A6A56" w:rsidRDefault="002A6A56">
      <w:pPr>
        <w:rPr>
          <w:rFonts w:cstheme="minorHAnsi"/>
          <w:color w:val="000000"/>
        </w:rPr>
      </w:pPr>
    </w:p>
    <w:p w14:paraId="1FF56AD6" w14:textId="77777777" w:rsidR="00780AF1" w:rsidRDefault="00780AF1">
      <w:pPr>
        <w:rPr>
          <w:rFonts w:cstheme="minorHAnsi"/>
          <w:color w:val="000000"/>
        </w:rPr>
      </w:pPr>
    </w:p>
    <w:p w14:paraId="54E5E1D1" w14:textId="77777777" w:rsidR="00810F80" w:rsidRDefault="00810F80">
      <w:pPr>
        <w:rPr>
          <w:rFonts w:cstheme="minorHAnsi"/>
          <w:color w:val="000000"/>
        </w:rPr>
      </w:pPr>
    </w:p>
    <w:p w14:paraId="5D4EEC61" w14:textId="77777777" w:rsidR="00150717" w:rsidRPr="00EB2BF5" w:rsidRDefault="00150717">
      <w:pPr>
        <w:rPr>
          <w:rFonts w:cstheme="minorHAnsi"/>
        </w:rPr>
      </w:pPr>
    </w:p>
    <w:sectPr w:rsidR="00150717" w:rsidRPr="00EB2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D8"/>
    <w:rsid w:val="00095F9B"/>
    <w:rsid w:val="000E5279"/>
    <w:rsid w:val="001320BB"/>
    <w:rsid w:val="00150717"/>
    <w:rsid w:val="002677A5"/>
    <w:rsid w:val="002A6A56"/>
    <w:rsid w:val="002E5621"/>
    <w:rsid w:val="00323B28"/>
    <w:rsid w:val="00402C8A"/>
    <w:rsid w:val="00477754"/>
    <w:rsid w:val="006511DD"/>
    <w:rsid w:val="007642E8"/>
    <w:rsid w:val="00780AF1"/>
    <w:rsid w:val="00782786"/>
    <w:rsid w:val="007C71E4"/>
    <w:rsid w:val="007D6E4C"/>
    <w:rsid w:val="00806E3D"/>
    <w:rsid w:val="00810F80"/>
    <w:rsid w:val="00886692"/>
    <w:rsid w:val="0095651A"/>
    <w:rsid w:val="009B62E4"/>
    <w:rsid w:val="00A007F9"/>
    <w:rsid w:val="00B6017C"/>
    <w:rsid w:val="00C721B9"/>
    <w:rsid w:val="00E76ED8"/>
    <w:rsid w:val="00EA0D21"/>
    <w:rsid w:val="00EB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47C"/>
  <w15:chartTrackingRefBased/>
  <w15:docId w15:val="{D800BEB3-48FB-4981-9900-8BCFF6B1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2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2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hub.com/vocabulary-activities-get-kids-love-new-words" TargetMode="External"/><Relationship Id="rId13" Type="http://schemas.openxmlformats.org/officeDocument/2006/relationships/hyperlink" Target="https://www.montessori.org.uk/about-us/what-is-montessori/the-montessori-learning-environment" TargetMode="External"/><Relationship Id="rId18" Type="http://schemas.openxmlformats.org/officeDocument/2006/relationships/hyperlink" Target="https://blog.housefairy.org/6-benefits-of-reading-bedtime-stori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winkl.co.uk/resources/writing-and-grammar/fiction-writing-composition-english-key-stage-1/character-description" TargetMode="External"/><Relationship Id="rId7" Type="http://schemas.openxmlformats.org/officeDocument/2006/relationships/hyperlink" Target="https://www.brighthubeducation.com/language-learning-tips/71728-noam-chomsky-language-acquisition-theories/" TargetMode="External"/><Relationship Id="rId12" Type="http://schemas.openxmlformats.org/officeDocument/2006/relationships/hyperlink" Target="https://www.brilliantpublications.co.uk/frontend/views/upload/gallery/9781897675779-Storytelling-with-Puppets-Props-Playful-Tales-Sample.pdf" TargetMode="External"/><Relationship Id="rId17" Type="http://schemas.openxmlformats.org/officeDocument/2006/relationships/hyperlink" Target="https://www.psychologytoday.com/us/blog/tip-the-tongue/201407/reading-fast-and-slo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verywellmind.com/piagets-stages-of-cognitive-development-2795457" TargetMode="External"/><Relationship Id="rId20" Type="http://schemas.openxmlformats.org/officeDocument/2006/relationships/hyperlink" Target="https://www.theschoolrun.com/how-singing-can-support-learn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edicaldaily.com/noam-chomskys-theory-universal-grammar-right-its-hardwired-our-brains-364236" TargetMode="External"/><Relationship Id="rId11" Type="http://schemas.openxmlformats.org/officeDocument/2006/relationships/hyperlink" Target="https://gyminds.co.uk/questions-to-ask-your-child-during-reading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booktrust.org.uk/books-and-reading/tips-and-advice/reading-tips/how-to-read-with-your-child/" TargetMode="External"/><Relationship Id="rId15" Type="http://schemas.openxmlformats.org/officeDocument/2006/relationships/hyperlink" Target="https://www.simplypsychology.org/piaget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earlyyearsmatters.co.uk/eyfs/positive-relationships/" TargetMode="External"/><Relationship Id="rId19" Type="http://schemas.openxmlformats.org/officeDocument/2006/relationships/hyperlink" Target="https://www.writersbureau.com/writing/why-are-stories-important-for-children.htm" TargetMode="External"/><Relationship Id="rId4" Type="http://schemas.openxmlformats.org/officeDocument/2006/relationships/hyperlink" Target="https://www.momcuddle.com/children-stories-storytelling-important-children/" TargetMode="External"/><Relationship Id="rId9" Type="http://schemas.openxmlformats.org/officeDocument/2006/relationships/hyperlink" Target="http://www.evelyndavis.co.nz/2014/06/why-can-props-be-important-in-storytelling-for-young-children/" TargetMode="External"/><Relationship Id="rId14" Type="http://schemas.openxmlformats.org/officeDocument/2006/relationships/hyperlink" Target="http://www.readingbrightstart.org/articles-for-parents/lets-repetition-important-learning/" TargetMode="External"/><Relationship Id="rId22" Type="http://schemas.openxmlformats.org/officeDocument/2006/relationships/hyperlink" Target="https://www.firstdiscoverers.co.uk/lev-vygotsky-child-development-theor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Hancock (1802885)</dc:creator>
  <cp:keywords/>
  <dc:description/>
  <cp:lastModifiedBy>Tia Hancock (1802885)</cp:lastModifiedBy>
  <cp:revision>2</cp:revision>
  <dcterms:created xsi:type="dcterms:W3CDTF">2019-12-01T09:44:00Z</dcterms:created>
  <dcterms:modified xsi:type="dcterms:W3CDTF">2019-12-01T09:44:00Z</dcterms:modified>
</cp:coreProperties>
</file>