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49893314"/>
        <w:docPartObj>
          <w:docPartGallery w:val="Cover Pages"/>
          <w:docPartUnique/>
        </w:docPartObj>
      </w:sdtPr>
      <w:sdtEndPr>
        <w:rPr>
          <w:color w:val="auto"/>
        </w:rPr>
      </w:sdtEndPr>
      <w:sdtContent>
        <w:p w14:paraId="34E83851" w14:textId="6DCC9D4E" w:rsidR="004E6F52" w:rsidRDefault="004E6F52">
          <w:pPr>
            <w:pStyle w:val="NoSpacing"/>
            <w:spacing w:before="1540" w:after="240"/>
            <w:jc w:val="center"/>
            <w:rPr>
              <w:color w:val="4472C4" w:themeColor="accent1"/>
            </w:rPr>
          </w:pPr>
          <w:r>
            <w:rPr>
              <w:noProof/>
              <w:color w:val="4472C4" w:themeColor="accent1"/>
            </w:rPr>
            <w:drawing>
              <wp:inline distT="0" distB="0" distL="0" distR="0" wp14:anchorId="6EC47DE4" wp14:editId="031E805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A84EE01E787344DC8EFBFAB6D1B70AA7"/>
            </w:placeholder>
            <w:dataBinding w:prefixMappings="xmlns:ns0='http://purl.org/dc/elements/1.1/' xmlns:ns1='http://schemas.openxmlformats.org/package/2006/metadata/core-properties' " w:xpath="/ns1:coreProperties[1]/ns0:title[1]" w:storeItemID="{6C3C8BC8-F283-45AE-878A-BAB7291924A1}"/>
            <w:text/>
          </w:sdtPr>
          <w:sdtEndPr>
            <w:rPr>
              <w:sz w:val="22"/>
              <w:szCs w:val="22"/>
            </w:rPr>
          </w:sdtEndPr>
          <w:sdtContent>
            <w:p w14:paraId="4BC55244" w14:textId="434F009E" w:rsidR="004E6F52" w:rsidRPr="00D455C6" w:rsidRDefault="004E6F52" w:rsidP="004E6F52">
              <w:pPr>
                <w:jc w:val="cente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455C6">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Children, Young People and Families</w:t>
              </w:r>
            </w:p>
          </w:sdtContent>
        </w:sdt>
        <w:sdt>
          <w:sdtPr>
            <w:rPr>
              <w:color w:val="4472C4" w:themeColor="accent1"/>
              <w:sz w:val="32"/>
              <w:szCs w:val="32"/>
            </w:rPr>
            <w:alias w:val="Subtitle"/>
            <w:tag w:val=""/>
            <w:id w:val="328029620"/>
            <w:placeholder>
              <w:docPart w:val="0CC8855D040D46AFBB79F7407DE07E53"/>
            </w:placeholder>
            <w:dataBinding w:prefixMappings="xmlns:ns0='http://purl.org/dc/elements/1.1/' xmlns:ns1='http://schemas.openxmlformats.org/package/2006/metadata/core-properties' " w:xpath="/ns1:coreProperties[1]/ns0:subject[1]" w:storeItemID="{6C3C8BC8-F283-45AE-878A-BAB7291924A1}"/>
            <w:text/>
          </w:sdtPr>
          <w:sdtEndPr/>
          <w:sdtContent>
            <w:p w14:paraId="6BF1E88C" w14:textId="0ACC4CFE" w:rsidR="004E6F52" w:rsidRPr="00D455C6" w:rsidRDefault="00C7237A">
              <w:pPr>
                <w:pStyle w:val="NoSpacing"/>
                <w:jc w:val="center"/>
                <w:rPr>
                  <w:color w:val="4472C4" w:themeColor="accent1"/>
                  <w:sz w:val="32"/>
                  <w:szCs w:val="32"/>
                </w:rPr>
              </w:pPr>
              <w:r>
                <w:rPr>
                  <w:color w:val="4472C4" w:themeColor="accent1"/>
                  <w:sz w:val="32"/>
                  <w:szCs w:val="32"/>
                </w:rPr>
                <w:t xml:space="preserve">Module Code: BMHP5004_BIRM                                                        Assignment Title: Essay, Lecturer: </w:t>
              </w:r>
              <w:r w:rsidR="00521220">
                <w:rPr>
                  <w:color w:val="4472C4" w:themeColor="accent1"/>
                  <w:sz w:val="32"/>
                  <w:szCs w:val="32"/>
                </w:rPr>
                <w:t>Rachael France</w:t>
              </w:r>
            </w:p>
          </w:sdtContent>
        </w:sdt>
        <w:p w14:paraId="3A7327A3" w14:textId="77777777" w:rsidR="004E6F52" w:rsidRPr="00D455C6" w:rsidRDefault="004E6F52">
          <w:pPr>
            <w:pStyle w:val="NoSpacing"/>
            <w:spacing w:before="480"/>
            <w:jc w:val="center"/>
            <w:rPr>
              <w:color w:val="4472C4" w:themeColor="accent1"/>
            </w:rPr>
          </w:pPr>
          <w:r w:rsidRPr="00D455C6">
            <w:rPr>
              <w:noProof/>
              <w:color w:val="4472C4" w:themeColor="accent1"/>
            </w:rPr>
            <mc:AlternateContent>
              <mc:Choice Requires="wps">
                <w:drawing>
                  <wp:anchor distT="0" distB="0" distL="114300" distR="114300" simplePos="0" relativeHeight="251659264" behindDoc="0" locked="0" layoutInCell="1" allowOverlap="1" wp14:anchorId="442DCA97" wp14:editId="4F12B2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A7D6E" w14:textId="2831DBCB" w:rsidR="004E6F52" w:rsidRPr="00D455C6" w:rsidRDefault="008F2F00" w:rsidP="004E6F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E6F52" w:rsidRPr="00D455C6">
                                      <w:rPr>
                                        <w:caps/>
                                        <w:color w:val="4472C4" w:themeColor="accent1"/>
                                      </w:rPr>
                                      <w:t>Student: Sadeka Khatun (1920267)</w:t>
                                    </w:r>
                                  </w:sdtContent>
                                </w:sdt>
                              </w:p>
                              <w:p w14:paraId="478AC086" w14:textId="436CDBB1" w:rsidR="004E6F52" w:rsidRPr="00D455C6" w:rsidRDefault="008F2F00" w:rsidP="004E6F5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E6F52" w:rsidRPr="00D455C6">
                                      <w:rPr>
                                        <w:color w:val="4472C4" w:themeColor="accent1"/>
                                      </w:rPr>
                                      <w:t>University of Wales</w:t>
                                    </w:r>
                                    <w:r w:rsidR="00FF7A3A">
                                      <w:rPr>
                                        <w:color w:val="4472C4" w:themeColor="accent1"/>
                                      </w:rPr>
                                      <w:t xml:space="preserve"> | </w:t>
                                    </w:r>
                                    <w:r w:rsidR="004E6F52" w:rsidRPr="00D455C6">
                                      <w:rPr>
                                        <w:color w:val="4472C4"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2DCA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15A7D6E" w14:textId="2831DBCB" w:rsidR="004E6F52" w:rsidRPr="00D455C6" w:rsidRDefault="008F2F00" w:rsidP="004E6F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E6F52" w:rsidRPr="00D455C6">
                                <w:rPr>
                                  <w:caps/>
                                  <w:color w:val="4472C4" w:themeColor="accent1"/>
                                </w:rPr>
                                <w:t>Student: Sadeka Khatun (1920267)</w:t>
                              </w:r>
                            </w:sdtContent>
                          </w:sdt>
                        </w:p>
                        <w:p w14:paraId="478AC086" w14:textId="436CDBB1" w:rsidR="004E6F52" w:rsidRPr="00D455C6" w:rsidRDefault="008F2F00" w:rsidP="004E6F5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E6F52" w:rsidRPr="00D455C6">
                                <w:rPr>
                                  <w:color w:val="4472C4" w:themeColor="accent1"/>
                                </w:rPr>
                                <w:t>University of Wales</w:t>
                              </w:r>
                              <w:r w:rsidR="00FF7A3A">
                                <w:rPr>
                                  <w:color w:val="4472C4" w:themeColor="accent1"/>
                                </w:rPr>
                                <w:t xml:space="preserve"> | </w:t>
                              </w:r>
                              <w:r w:rsidR="004E6F52" w:rsidRPr="00D455C6">
                                <w:rPr>
                                  <w:color w:val="4472C4" w:themeColor="accent1"/>
                                </w:rPr>
                                <w:t>Trinity Saint David</w:t>
                              </w:r>
                            </w:sdtContent>
                          </w:sdt>
                        </w:p>
                      </w:txbxContent>
                    </v:textbox>
                    <w10:wrap anchorx="margin" anchory="page"/>
                  </v:shape>
                </w:pict>
              </mc:Fallback>
            </mc:AlternateContent>
          </w:r>
          <w:r w:rsidRPr="00D455C6">
            <w:rPr>
              <w:noProof/>
              <w:color w:val="4472C4" w:themeColor="accent1"/>
            </w:rPr>
            <w:drawing>
              <wp:inline distT="0" distB="0" distL="0" distR="0" wp14:anchorId="489E116E" wp14:editId="730F97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76376A" w14:textId="021B94C5" w:rsidR="004E6F52" w:rsidRDefault="004E6F52">
          <w:r>
            <w:br w:type="page"/>
          </w:r>
        </w:p>
      </w:sdtContent>
    </w:sdt>
    <w:p w14:paraId="7980AE7C" w14:textId="4BA07E2F" w:rsidR="00E222EC" w:rsidRDefault="00E222EC" w:rsidP="00290873">
      <w:pPr>
        <w:jc w:val="both"/>
      </w:pPr>
      <w:r w:rsidRPr="00E222EC">
        <w:lastRenderedPageBreak/>
        <w:t xml:space="preserve">“Safeguarding means promoting the well-being and welfare of children, and children are anyone under the age of 18 years of age”. (Department of Education, 2014). Why do we carry out safeguarding? It is to help and support children from ever getting harmed. It is the duty of any professional organisation or anyone who encounter a young child, regardless of their age, disability, religion, cultural </w:t>
      </w:r>
      <w:r w:rsidR="00450EDC" w:rsidRPr="00E222EC">
        <w:t>background,</w:t>
      </w:r>
      <w:r w:rsidRPr="00E222EC">
        <w:t xml:space="preserve"> or even sexual preferences. Equality and treating children fairly, who also has equal protection from any wrongdoing. Safeguarding children in England, its related practices, policies, and procedures have been provided from various points of view. Providing critical analysis about safeguarding within England from past to present day. The analysis will highlight relevant government acts associated with safeguarding and will highlight its many advantages and some disadvantages too. Safeguarding can be carried out by anyone, not just professional bodies. Safeguarding is a human approach to helping another human from getting into any harm, however, safeguarding the wellbeing of a young child is required as they are more vulnerable than an adult. When looking at safeguarding children, what needs to be considered at all times is anything that could be preventing them from their future development.” Ensuring that children grow up surrounded by the conditions of good quality care” (NSPCC, 2021). Considering all aspects including the environments they reside in; this will all play a part in how a child can shape into their future lives. According to NHS England safeguarding, it is highly important to them as care providers. “When responsible to care for UK residents, the wellbeing, physical condition and all in all their human rights. Most important in need are young children” (NHS UK, 2021). Whether they are professionals or not, are home-based, or office-based, employed by the public sector or private sector whatever the situation everyone who is responsible for looking after a young child has a duty and obligation to safeguard young children. It is to help towards the future society and to help contribute with positive influence in children’s lives.</w:t>
      </w:r>
    </w:p>
    <w:p w14:paraId="43EDBB5D" w14:textId="4EC6BFEB" w:rsidR="002217C7" w:rsidRDefault="002217C7" w:rsidP="002217C7">
      <w:pPr>
        <w:jc w:val="both"/>
      </w:pPr>
      <w:r w:rsidRPr="002217C7">
        <w:t>To be able to focus on a child’s wellbeing should be one of the main factors of looking out for young children</w:t>
      </w:r>
      <w:r w:rsidR="00691FF2">
        <w:t>. The youngsters</w:t>
      </w:r>
      <w:r w:rsidR="009C733C">
        <w:t xml:space="preserve"> </w:t>
      </w:r>
      <w:r w:rsidR="00BE6810">
        <w:t>cannot</w:t>
      </w:r>
      <w:r w:rsidR="009C733C">
        <w:t xml:space="preserve"> fe</w:t>
      </w:r>
      <w:r w:rsidR="00691FF2">
        <w:t>n</w:t>
      </w:r>
      <w:r w:rsidR="009C733C">
        <w:t>d for themselves fully</w:t>
      </w:r>
      <w:r w:rsidR="004B204D">
        <w:t xml:space="preserve">, </w:t>
      </w:r>
      <w:r w:rsidR="007C2ABF">
        <w:t>hence society</w:t>
      </w:r>
      <w:r w:rsidR="009C733C">
        <w:t xml:space="preserve"> know</w:t>
      </w:r>
      <w:r w:rsidR="006D1FF1">
        <w:t>n today</w:t>
      </w:r>
      <w:r w:rsidR="009C733C">
        <w:t xml:space="preserve"> does not allow children to be able to care for themselves</w:t>
      </w:r>
      <w:r w:rsidR="0055171A">
        <w:t xml:space="preserve"> on their own accord,</w:t>
      </w:r>
      <w:r w:rsidR="009C733C">
        <w:t xml:space="preserve"> </w:t>
      </w:r>
      <w:r w:rsidR="009A1201">
        <w:t>therefore</w:t>
      </w:r>
      <w:r w:rsidR="009C733C">
        <w:t xml:space="preserve"> there are rules and regulations in place</w:t>
      </w:r>
      <w:r w:rsidR="00691FF2">
        <w:t xml:space="preserve"> to help </w:t>
      </w:r>
      <w:r w:rsidR="004B204D">
        <w:t>maintain</w:t>
      </w:r>
      <w:r w:rsidR="00691FF2">
        <w:t xml:space="preserve"> </w:t>
      </w:r>
      <w:r w:rsidR="0055171A">
        <w:t>and support children</w:t>
      </w:r>
      <w:r w:rsidR="00691FF2">
        <w:t xml:space="preserve"> when they </w:t>
      </w:r>
      <w:r w:rsidR="004B204D">
        <w:t xml:space="preserve">are </w:t>
      </w:r>
      <w:r w:rsidR="00691FF2">
        <w:t xml:space="preserve">most </w:t>
      </w:r>
      <w:r w:rsidR="004B204D">
        <w:t>in</w:t>
      </w:r>
      <w:r w:rsidR="00541F83">
        <w:t xml:space="preserve"> </w:t>
      </w:r>
      <w:r w:rsidR="00691FF2">
        <w:t xml:space="preserve">need. </w:t>
      </w:r>
      <w:r w:rsidR="006D1FF1">
        <w:t xml:space="preserve"> </w:t>
      </w:r>
      <w:r w:rsidR="0055171A">
        <w:t>I</w:t>
      </w:r>
      <w:r w:rsidRPr="002217C7">
        <w:t xml:space="preserve">t should be one of the main working principles of any carer. Furthermore, empowering our youths to stay focused on education and studies, </w:t>
      </w:r>
      <w:r w:rsidR="005538BE">
        <w:t xml:space="preserve">support them to </w:t>
      </w:r>
      <w:r w:rsidRPr="002217C7">
        <w:t>strive to be a better version of themselves. Keeping a child motivated to stay on track is not easy it takes a lot of mental and emotional commitments from the adults</w:t>
      </w:r>
      <w:r w:rsidR="00C875F7">
        <w:t xml:space="preserve"> in any situation</w:t>
      </w:r>
      <w:r w:rsidRPr="002217C7">
        <w:t>, or guardians who are caring for the children</w:t>
      </w:r>
      <w:r w:rsidR="00BC4878">
        <w:t>,</w:t>
      </w:r>
      <w:r w:rsidRPr="002217C7">
        <w:t xml:space="preserve"> for them to be mindful and ensure they are </w:t>
      </w:r>
      <w:r w:rsidRPr="002217C7">
        <w:t>always safeguarded under their watch</w:t>
      </w:r>
      <w:r w:rsidRPr="002217C7">
        <w:t>.</w:t>
      </w:r>
    </w:p>
    <w:p w14:paraId="62AE69C9" w14:textId="7257E191" w:rsidR="00DF1FB9" w:rsidRDefault="00984E5D" w:rsidP="00336F5A">
      <w:pPr>
        <w:jc w:val="both"/>
      </w:pPr>
      <w:r>
        <w:t xml:space="preserve">According to </w:t>
      </w:r>
      <w:r w:rsidR="006E4AA7">
        <w:t>‘The Office of Public Guardian’</w:t>
      </w:r>
      <w:r w:rsidR="00EF5A17">
        <w:t xml:space="preserve"> (OPG) </w:t>
      </w:r>
      <w:r w:rsidR="00D56099">
        <w:t xml:space="preserve">which </w:t>
      </w:r>
      <w:r w:rsidR="00E14C7A">
        <w:t>was established back in 2007</w:t>
      </w:r>
      <w:r w:rsidR="002C5516">
        <w:t xml:space="preserve"> to work in line with the Mental Health Act 2005 (</w:t>
      </w:r>
      <w:r w:rsidR="00490086">
        <w:t>MCA) and</w:t>
      </w:r>
      <w:r w:rsidR="00E14C7A">
        <w:t xml:space="preserve"> their responsibility is </w:t>
      </w:r>
      <w:r w:rsidR="00490086">
        <w:t xml:space="preserve">to provide </w:t>
      </w:r>
      <w:r w:rsidR="00D56099">
        <w:lastRenderedPageBreak/>
        <w:t>support</w:t>
      </w:r>
      <w:r w:rsidR="004B2080">
        <w:t>, so that their health, welfare,</w:t>
      </w:r>
      <w:r w:rsidR="00D56099">
        <w:t xml:space="preserve"> </w:t>
      </w:r>
      <w:r w:rsidR="00CB59BC">
        <w:t xml:space="preserve">and </w:t>
      </w:r>
      <w:r w:rsidR="00747C9F">
        <w:t xml:space="preserve">the </w:t>
      </w:r>
      <w:r w:rsidR="00CB59BC">
        <w:t xml:space="preserve">financial decision </w:t>
      </w:r>
      <w:r w:rsidR="004B2080">
        <w:t xml:space="preserve">can be </w:t>
      </w:r>
      <w:r w:rsidR="00C66B6E">
        <w:t xml:space="preserve">taken care of if </w:t>
      </w:r>
      <w:r w:rsidR="007A159C">
        <w:t>the</w:t>
      </w:r>
      <w:r w:rsidR="004B2080">
        <w:t xml:space="preserve"> individual </w:t>
      </w:r>
      <w:r w:rsidR="007A159C">
        <w:t xml:space="preserve">was to lose the </w:t>
      </w:r>
      <w:r w:rsidR="009A12C5">
        <w:t>capability</w:t>
      </w:r>
      <w:r w:rsidR="007A159C">
        <w:t xml:space="preserve"> to use their own </w:t>
      </w:r>
      <w:r w:rsidR="00490086">
        <w:t>decision making and choices</w:t>
      </w:r>
      <w:r w:rsidR="004B2080">
        <w:t xml:space="preserve"> </w:t>
      </w:r>
      <w:r w:rsidR="00C33A2D">
        <w:t>safely. (</w:t>
      </w:r>
      <w:r w:rsidR="00540387">
        <w:t>OPG</w:t>
      </w:r>
      <w:r w:rsidR="00473F82">
        <w:t>, 2020).</w:t>
      </w:r>
      <w:r w:rsidR="00FD4D03">
        <w:t xml:space="preserve"> </w:t>
      </w:r>
      <w:r w:rsidR="00126482">
        <w:t>It is always about serving the people for better health and wellbeing.</w:t>
      </w:r>
      <w:r w:rsidR="00DF7FEE">
        <w:t xml:space="preserve"> </w:t>
      </w:r>
      <w:r w:rsidR="00C875F7">
        <w:t>‘</w:t>
      </w:r>
      <w:r w:rsidR="006002BB">
        <w:t xml:space="preserve">The </w:t>
      </w:r>
      <w:r w:rsidR="00DF7FEE">
        <w:t>O</w:t>
      </w:r>
      <w:r w:rsidR="006002BB">
        <w:t xml:space="preserve">ffice </w:t>
      </w:r>
      <w:r w:rsidR="00DF7FEE">
        <w:t>P</w:t>
      </w:r>
      <w:r w:rsidR="006002BB">
        <w:t xml:space="preserve">ublic </w:t>
      </w:r>
      <w:r w:rsidR="008E4E13">
        <w:t>Guardian</w:t>
      </w:r>
      <w:r w:rsidR="00C875F7">
        <w:t>’</w:t>
      </w:r>
      <w:r w:rsidR="00DF7FEE">
        <w:t xml:space="preserve"> will also work with other 3</w:t>
      </w:r>
      <w:r w:rsidR="00DF7FEE" w:rsidRPr="00DF7FEE">
        <w:rPr>
          <w:vertAlign w:val="superscript"/>
        </w:rPr>
        <w:t>rd</w:t>
      </w:r>
      <w:r w:rsidR="00DF7FEE">
        <w:t xml:space="preserve"> party agencies involved </w:t>
      </w:r>
      <w:r w:rsidR="006002BB">
        <w:t>to better manage and recognise suspicions</w:t>
      </w:r>
      <w:r w:rsidR="00615B22">
        <w:t xml:space="preserve"> and any threats</w:t>
      </w:r>
      <w:r w:rsidR="006002BB">
        <w:t>.</w:t>
      </w:r>
      <w:r w:rsidR="00C03EF5">
        <w:t xml:space="preserve"> </w:t>
      </w:r>
    </w:p>
    <w:p w14:paraId="4CF39672" w14:textId="57C59131" w:rsidR="00D7152F" w:rsidRDefault="00DF1FB9" w:rsidP="00336F5A">
      <w:pPr>
        <w:jc w:val="both"/>
      </w:pPr>
      <w:bookmarkStart w:id="0" w:name="_Toc78148657"/>
      <w:r>
        <w:t>Related Legislations, Policies, and procedures</w:t>
      </w:r>
      <w:bookmarkEnd w:id="0"/>
      <w:r w:rsidR="00C31B23">
        <w:t xml:space="preserve"> </w:t>
      </w:r>
      <w:r w:rsidR="0016355B">
        <w:t>“</w:t>
      </w:r>
      <w:r w:rsidR="0016355B" w:rsidRPr="0016355B">
        <w:t>The UK’s four nations England, Northern Ireland, Scotland and Wales each</w:t>
      </w:r>
      <w:r w:rsidR="00E37A6F">
        <w:t>,</w:t>
      </w:r>
      <w:r w:rsidR="0016355B" w:rsidRPr="0016355B">
        <w:t xml:space="preserve"> have their own child protection system and laws to help </w:t>
      </w:r>
      <w:r w:rsidR="00E37A6F" w:rsidRPr="0016355B">
        <w:t>safeguard</w:t>
      </w:r>
      <w:r w:rsidR="0016355B" w:rsidRPr="0016355B">
        <w:t xml:space="preserve"> </w:t>
      </w:r>
      <w:r w:rsidR="00E37A6F" w:rsidRPr="0016355B">
        <w:t>youngsters</w:t>
      </w:r>
      <w:r w:rsidR="0016355B" w:rsidRPr="0016355B">
        <w:t xml:space="preserve"> from </w:t>
      </w:r>
      <w:r w:rsidR="00E37A6F" w:rsidRPr="0016355B">
        <w:t>mistreatment</w:t>
      </w:r>
      <w:r w:rsidR="0016355B" w:rsidRPr="0016355B">
        <w:t xml:space="preserve"> and neglect</w:t>
      </w:r>
      <w:r w:rsidR="0016355B">
        <w:t xml:space="preserve">” (NSPCC. </w:t>
      </w:r>
      <w:r w:rsidR="005276D6">
        <w:t>2021)”</w:t>
      </w:r>
      <w:r w:rsidR="00D7152F">
        <w:t xml:space="preserve"> Safeguarding and child protection policy state it is the procedure of identifying a child either suffering, high risk of being harmed, and as a result becomes a victim of abuse, </w:t>
      </w:r>
      <w:r w:rsidR="00336F5A">
        <w:t>torture,</w:t>
      </w:r>
      <w:r w:rsidR="00D7152F">
        <w:t xml:space="preserve"> possible sexual exploitation” </w:t>
      </w:r>
      <w:r w:rsidR="008B71BB">
        <w:t>(VS</w:t>
      </w:r>
      <w:r w:rsidR="00BC4878">
        <w:t>O</w:t>
      </w:r>
      <w:r w:rsidR="00537B3B">
        <w:t>,</w:t>
      </w:r>
      <w:r w:rsidR="008B71BB">
        <w:t xml:space="preserve"> 2018)</w:t>
      </w:r>
      <w:r w:rsidR="005276D6">
        <w:t xml:space="preserve">, </w:t>
      </w:r>
      <w:r w:rsidR="00D7152F">
        <w:t>the possible outcomes are so varied.</w:t>
      </w:r>
    </w:p>
    <w:p w14:paraId="15617261" w14:textId="0A49B8DD" w:rsidR="00855809" w:rsidRDefault="000D0A71" w:rsidP="00422204">
      <w:pPr>
        <w:jc w:val="both"/>
      </w:pPr>
      <w:r w:rsidRPr="000D0A71">
        <w:t>(</w:t>
      </w:r>
      <w:r w:rsidRPr="000D0A71">
        <w:rPr>
          <w:i/>
          <w:iCs/>
        </w:rPr>
        <w:t>The Children Act 1989</w:t>
      </w:r>
      <w:r w:rsidRPr="000D0A71">
        <w:rPr>
          <w:i/>
          <w:iCs/>
        </w:rPr>
        <w:t>)</w:t>
      </w:r>
      <w:r w:rsidR="003415CB">
        <w:rPr>
          <w:i/>
          <w:iCs/>
        </w:rPr>
        <w:t xml:space="preserve"> </w:t>
      </w:r>
      <w:r w:rsidR="00250E67">
        <w:t xml:space="preserve">This Legislation </w:t>
      </w:r>
      <w:r w:rsidR="0002016D">
        <w:t xml:space="preserve">timeline was introduced in </w:t>
      </w:r>
      <w:r w:rsidR="00336F5A">
        <w:t>1989</w:t>
      </w:r>
      <w:r w:rsidR="009A1336">
        <w:t xml:space="preserve"> </w:t>
      </w:r>
      <w:r w:rsidR="0099614D">
        <w:t xml:space="preserve">followed by </w:t>
      </w:r>
      <w:r w:rsidR="00713F52">
        <w:t xml:space="preserve">a </w:t>
      </w:r>
      <w:r w:rsidR="001A5060">
        <w:t xml:space="preserve">newer revised version of the act </w:t>
      </w:r>
      <w:r w:rsidR="00F92B2D">
        <w:t>then available</w:t>
      </w:r>
      <w:r w:rsidR="00961AB4">
        <w:t xml:space="preserve"> </w:t>
      </w:r>
      <w:r w:rsidR="00F01040" w:rsidRPr="00961AB4">
        <w:rPr>
          <w:i/>
          <w:iCs/>
        </w:rPr>
        <w:t>(</w:t>
      </w:r>
      <w:r w:rsidR="00981FA8" w:rsidRPr="00961AB4">
        <w:rPr>
          <w:i/>
          <w:iCs/>
        </w:rPr>
        <w:t>Children Act</w:t>
      </w:r>
      <w:r w:rsidR="009A1336" w:rsidRPr="00961AB4">
        <w:rPr>
          <w:i/>
          <w:iCs/>
        </w:rPr>
        <w:t xml:space="preserve"> 2004</w:t>
      </w:r>
      <w:r w:rsidR="00F01040" w:rsidRPr="00961AB4">
        <w:t>)</w:t>
      </w:r>
      <w:r w:rsidR="00AB2E1C">
        <w:t>.</w:t>
      </w:r>
      <w:r w:rsidR="00E3463C">
        <w:t xml:space="preserve"> </w:t>
      </w:r>
      <w:r w:rsidR="007D4EB0">
        <w:t>“</w:t>
      </w:r>
      <w:r w:rsidR="007D4EB0" w:rsidRPr="007D4EB0">
        <w:t>The 1989 Children Act considers the meaning of parental responsibility</w:t>
      </w:r>
      <w:r w:rsidR="007D4EB0">
        <w:t xml:space="preserve">” </w:t>
      </w:r>
      <w:r w:rsidR="00E946C9">
        <w:t>(Children and Young People Now, 2021).</w:t>
      </w:r>
      <w:r w:rsidR="007D4EB0">
        <w:t xml:space="preserve"> O</w:t>
      </w:r>
      <w:r w:rsidR="00E3463C">
        <w:t>ne of</w:t>
      </w:r>
      <w:r w:rsidR="008427F7">
        <w:t xml:space="preserve"> many</w:t>
      </w:r>
      <w:r w:rsidR="00E3463C">
        <w:t xml:space="preserve"> acts rel</w:t>
      </w:r>
      <w:r w:rsidR="008427F7">
        <w:t>ating</w:t>
      </w:r>
      <w:r w:rsidR="00E3463C">
        <w:t xml:space="preserve"> to </w:t>
      </w:r>
      <w:r w:rsidR="006355C1">
        <w:t>safeguarding since</w:t>
      </w:r>
      <w:r w:rsidR="008427F7">
        <w:t xml:space="preserve"> it </w:t>
      </w:r>
      <w:r w:rsidR="00F11803">
        <w:t xml:space="preserve">does </w:t>
      </w:r>
      <w:r w:rsidR="008427F7">
        <w:t xml:space="preserve">best protect </w:t>
      </w:r>
      <w:r w:rsidR="00D744F1">
        <w:t xml:space="preserve">children </w:t>
      </w:r>
      <w:r w:rsidR="004B2080">
        <w:t xml:space="preserve">when they are most </w:t>
      </w:r>
      <w:r w:rsidR="00EC6ED7">
        <w:t>vulnerable.</w:t>
      </w:r>
      <w:r w:rsidR="00422204" w:rsidRPr="00422204">
        <w:t xml:space="preserve"> </w:t>
      </w:r>
      <w:r w:rsidR="00422204" w:rsidRPr="00B442AC">
        <w:t>What is</w:t>
      </w:r>
      <w:r w:rsidR="00217CCD">
        <w:t xml:space="preserve"> </w:t>
      </w:r>
      <w:r w:rsidR="00422204" w:rsidRPr="00B442AC">
        <w:t>Children Act 2004</w:t>
      </w:r>
      <w:r w:rsidR="00422204">
        <w:t>?</w:t>
      </w:r>
      <w:r w:rsidR="00422204" w:rsidRPr="00B442AC">
        <w:t xml:space="preserve"> </w:t>
      </w:r>
      <w:r w:rsidR="00422204" w:rsidRPr="00FA3DB9">
        <w:t>The 2004</w:t>
      </w:r>
      <w:r w:rsidR="00FA3DB9">
        <w:rPr>
          <w:i/>
          <w:iCs/>
        </w:rPr>
        <w:t xml:space="preserve"> </w:t>
      </w:r>
      <w:r w:rsidR="00494FD1">
        <w:t xml:space="preserve">Act </w:t>
      </w:r>
      <w:r w:rsidR="00422204" w:rsidRPr="00B442AC">
        <w:t>is a progress</w:t>
      </w:r>
      <w:r w:rsidR="00422204">
        <w:t xml:space="preserve">ed version </w:t>
      </w:r>
      <w:r w:rsidR="00EC0B23">
        <w:t>of</w:t>
      </w:r>
      <w:r w:rsidR="00422204" w:rsidRPr="00B442AC">
        <w:t xml:space="preserve"> the 1989 Act. It underlined </w:t>
      </w:r>
      <w:r w:rsidR="00AC55C7">
        <w:t xml:space="preserve">and </w:t>
      </w:r>
      <w:r w:rsidR="00422204">
        <w:t xml:space="preserve">reinforced </w:t>
      </w:r>
      <w:r w:rsidR="00FA3DB9">
        <w:t>t</w:t>
      </w:r>
      <w:r w:rsidR="00422204" w:rsidRPr="00B442AC">
        <w:t>hat all individuals and organisations</w:t>
      </w:r>
      <w:r w:rsidR="00217CCD">
        <w:t xml:space="preserve">, care systems </w:t>
      </w:r>
      <w:r w:rsidR="00422204" w:rsidRPr="00B442AC">
        <w:t xml:space="preserve">working with children have a responsibility to help safeguard children and </w:t>
      </w:r>
      <w:r w:rsidR="00647824" w:rsidRPr="00B442AC">
        <w:t>encourage</w:t>
      </w:r>
      <w:r w:rsidR="00422204" w:rsidRPr="00B442AC">
        <w:t xml:space="preserve"> their </w:t>
      </w:r>
      <w:r w:rsidR="00647824" w:rsidRPr="00B442AC">
        <w:t>wellbeing</w:t>
      </w:r>
      <w:r w:rsidR="007F4CFC">
        <w:t>.</w:t>
      </w:r>
      <w:r w:rsidR="005F6BF7">
        <w:t xml:space="preserve">” </w:t>
      </w:r>
      <w:r w:rsidR="0076492E">
        <w:t xml:space="preserve">Children </w:t>
      </w:r>
      <w:r w:rsidR="00E706E5">
        <w:t>Act</w:t>
      </w:r>
      <w:r w:rsidR="003E3483">
        <w:t xml:space="preserve"> 2004</w:t>
      </w:r>
      <w:r w:rsidR="00E706E5">
        <w:t xml:space="preserve"> is</w:t>
      </w:r>
      <w:r w:rsidR="0076492E">
        <w:t xml:space="preserve"> a developed act from 1989 </w:t>
      </w:r>
      <w:r w:rsidR="000357C5">
        <w:t xml:space="preserve">as it </w:t>
      </w:r>
      <w:r w:rsidR="00052625">
        <w:t xml:space="preserve">also </w:t>
      </w:r>
      <w:r w:rsidR="000357C5">
        <w:t xml:space="preserve">allows the </w:t>
      </w:r>
      <w:r w:rsidR="008B42D3">
        <w:t>authority</w:t>
      </w:r>
      <w:r w:rsidR="000357C5">
        <w:t xml:space="preserve"> to </w:t>
      </w:r>
      <w:r w:rsidR="008B42D3">
        <w:t xml:space="preserve">generate </w:t>
      </w:r>
      <w:r w:rsidR="00F17FB8">
        <w:t>electronic</w:t>
      </w:r>
      <w:r w:rsidR="008B42D3">
        <w:t xml:space="preserve"> recor</w:t>
      </w:r>
      <w:r w:rsidR="007E4827">
        <w:t xml:space="preserve">ds </w:t>
      </w:r>
      <w:r w:rsidR="007E4827">
        <w:t xml:space="preserve">for every child </w:t>
      </w:r>
      <w:r w:rsidR="00B70811">
        <w:t>living in England</w:t>
      </w:r>
      <w:r w:rsidR="00F17FB8">
        <w:t xml:space="preserve">, </w:t>
      </w:r>
      <w:r w:rsidR="008D0F9F">
        <w:t>Scotland,</w:t>
      </w:r>
      <w:r w:rsidR="007E4827">
        <w:t xml:space="preserve"> and Wales</w:t>
      </w:r>
      <w:r w:rsidR="00C736A5">
        <w:t>. This</w:t>
      </w:r>
      <w:r w:rsidR="00910187">
        <w:t>,</w:t>
      </w:r>
      <w:r w:rsidR="00C736A5">
        <w:t xml:space="preserve"> i</w:t>
      </w:r>
      <w:r w:rsidR="00BE6810">
        <w:t>n</w:t>
      </w:r>
      <w:r w:rsidR="00C736A5">
        <w:t xml:space="preserve"> turn</w:t>
      </w:r>
      <w:r w:rsidR="00910187">
        <w:t>,</w:t>
      </w:r>
      <w:r w:rsidR="00C736A5">
        <w:t xml:space="preserve"> </w:t>
      </w:r>
      <w:r w:rsidR="00473FF8">
        <w:t>enable</w:t>
      </w:r>
      <w:r w:rsidR="00B70811">
        <w:t>s</w:t>
      </w:r>
      <w:r w:rsidR="00C736A5">
        <w:t xml:space="preserve"> </w:t>
      </w:r>
      <w:r w:rsidR="005A5DF1">
        <w:t>professional</w:t>
      </w:r>
      <w:r w:rsidR="00E239C3">
        <w:t>’s and</w:t>
      </w:r>
      <w:r w:rsidR="005A5DF1">
        <w:t xml:space="preserve"> </w:t>
      </w:r>
      <w:r w:rsidR="00473FF8">
        <w:t xml:space="preserve">local authority </w:t>
      </w:r>
      <w:r w:rsidR="005A5DF1">
        <w:t>services</w:t>
      </w:r>
      <w:r w:rsidR="008D0F9F">
        <w:t xml:space="preserve"> to trace children quick and </w:t>
      </w:r>
      <w:r w:rsidR="00EE4A35">
        <w:t>efficiently” (iHASCO</w:t>
      </w:r>
      <w:r w:rsidR="00133839">
        <w:t>, 2021).</w:t>
      </w:r>
      <w:r w:rsidR="0089784D">
        <w:t xml:space="preserve"> “The Act h</w:t>
      </w:r>
      <w:r w:rsidR="00FD4418">
        <w:t xml:space="preserve">as also been improved by allowing </w:t>
      </w:r>
      <w:r w:rsidR="00567C71">
        <w:t>funds</w:t>
      </w:r>
      <w:r w:rsidR="0079301C" w:rsidRPr="0079301C">
        <w:t xml:space="preserve"> </w:t>
      </w:r>
      <w:r w:rsidR="0079301C">
        <w:t xml:space="preserve">to be accessed </w:t>
      </w:r>
      <w:r w:rsidR="0079301C">
        <w:t xml:space="preserve">for </w:t>
      </w:r>
      <w:r w:rsidR="002A7C2C">
        <w:t>financial help</w:t>
      </w:r>
      <w:r w:rsidR="0079301C">
        <w:t>, supporting</w:t>
      </w:r>
      <w:r w:rsidR="00567C71">
        <w:t xml:space="preserve"> those who are suffering with poverty</w:t>
      </w:r>
      <w:r w:rsidR="00BF0B16">
        <w:t>, Financial difficulties,</w:t>
      </w:r>
      <w:r w:rsidR="004D7ED5">
        <w:t xml:space="preserve"> </w:t>
      </w:r>
      <w:r w:rsidR="00F55920">
        <w:t xml:space="preserve">furthermore it </w:t>
      </w:r>
      <w:r w:rsidR="00BF0B16">
        <w:t xml:space="preserve">is targeted to help children </w:t>
      </w:r>
      <w:r w:rsidR="00BC01D0">
        <w:t>aged between 5</w:t>
      </w:r>
      <w:r w:rsidR="00757FE5">
        <w:t xml:space="preserve"> </w:t>
      </w:r>
      <w:r w:rsidR="00F55920">
        <w:t xml:space="preserve">to </w:t>
      </w:r>
      <w:r w:rsidR="00BC01D0">
        <w:t>13</w:t>
      </w:r>
      <w:r w:rsidR="00757FE5">
        <w:t xml:space="preserve"> </w:t>
      </w:r>
      <w:r w:rsidR="00BC01D0">
        <w:t>ye</w:t>
      </w:r>
      <w:r w:rsidR="00757FE5">
        <w:t>a</w:t>
      </w:r>
      <w:r w:rsidR="00BC01D0">
        <w:t xml:space="preserve">rs </w:t>
      </w:r>
      <w:r w:rsidR="004D7ED5">
        <w:t xml:space="preserve">supporting them through </w:t>
      </w:r>
      <w:r w:rsidR="00221FDB">
        <w:t xml:space="preserve">the </w:t>
      </w:r>
      <w:r w:rsidR="004D7ED5">
        <w:t>important years of their education</w:t>
      </w:r>
      <w:r w:rsidR="008E2DE7">
        <w:t xml:space="preserve">” </w:t>
      </w:r>
      <w:r w:rsidR="008E2DE7">
        <w:t>(iHASCO, 2021).</w:t>
      </w:r>
      <w:r w:rsidR="004861D7">
        <w:t xml:space="preserve"> </w:t>
      </w:r>
      <w:r w:rsidR="00742F6B">
        <w:t>“</w:t>
      </w:r>
      <w:r w:rsidR="00742F6B" w:rsidRPr="00831AC0">
        <w:t>Changing</w:t>
      </w:r>
      <w:r w:rsidR="008521F5" w:rsidRPr="00831AC0">
        <w:t xml:space="preserve"> the law with respect to </w:t>
      </w:r>
      <w:r w:rsidR="004861D7" w:rsidRPr="00831AC0">
        <w:t>youngsters'</w:t>
      </w:r>
      <w:r w:rsidR="008521F5" w:rsidRPr="00831AC0">
        <w:t xml:space="preserve"> </w:t>
      </w:r>
      <w:r w:rsidR="004861D7" w:rsidRPr="00831AC0">
        <w:t>residences</w:t>
      </w:r>
      <w:r w:rsidR="008521F5" w:rsidRPr="00831AC0">
        <w:t xml:space="preserve">, community homes, voluntary </w:t>
      </w:r>
      <w:r w:rsidR="007C0F94" w:rsidRPr="00831AC0">
        <w:t>homes,</w:t>
      </w:r>
      <w:r w:rsidR="008521F5" w:rsidRPr="00831AC0">
        <w:t xml:space="preserve"> and voluntary </w:t>
      </w:r>
      <w:r w:rsidR="006B356D" w:rsidRPr="00831AC0">
        <w:t xml:space="preserve">professional care </w:t>
      </w:r>
      <w:r w:rsidR="00430366" w:rsidRPr="00831AC0">
        <w:t>services</w:t>
      </w:r>
      <w:r w:rsidR="008521F5" w:rsidRPr="00831AC0">
        <w:t xml:space="preserve">; to make provision with respect to </w:t>
      </w:r>
      <w:r w:rsidR="00430366" w:rsidRPr="00831AC0">
        <w:t>adopting</w:t>
      </w:r>
      <w:r w:rsidR="008521F5" w:rsidRPr="00831AC0">
        <w:t xml:space="preserve">, </w:t>
      </w:r>
      <w:r w:rsidR="00430366" w:rsidRPr="00831AC0">
        <w:t>caring</w:t>
      </w:r>
      <w:r w:rsidR="008521F5" w:rsidRPr="00831AC0">
        <w:t xml:space="preserve"> </w:t>
      </w:r>
      <w:r w:rsidR="00430366" w:rsidRPr="00831AC0">
        <w:t xml:space="preserve">for children </w:t>
      </w:r>
      <w:r w:rsidR="008521F5" w:rsidRPr="00831AC0">
        <w:t xml:space="preserve">and day </w:t>
      </w:r>
      <w:r w:rsidR="00F55920" w:rsidRPr="00831AC0">
        <w:t>supervision</w:t>
      </w:r>
      <w:r w:rsidR="008521F5" w:rsidRPr="00831AC0">
        <w:t xml:space="preserve"> for young children; and for</w:t>
      </w:r>
      <w:r w:rsidR="00430366" w:rsidRPr="00831AC0">
        <w:t xml:space="preserve"> any othe</w:t>
      </w:r>
      <w:r w:rsidR="00831AC0" w:rsidRPr="00831AC0">
        <w:t>r</w:t>
      </w:r>
      <w:r w:rsidR="008521F5" w:rsidRPr="00831AC0">
        <w:t xml:space="preserve"> connected </w:t>
      </w:r>
      <w:r w:rsidR="00831AC0" w:rsidRPr="00831AC0">
        <w:t>reasons</w:t>
      </w:r>
      <w:r w:rsidR="00742F6B">
        <w:t>”</w:t>
      </w:r>
      <w:r w:rsidR="00831AC0">
        <w:t xml:space="preserve"> </w:t>
      </w:r>
      <w:r w:rsidR="00831AC0" w:rsidRPr="008B2E5B">
        <w:rPr>
          <w:i/>
          <w:iCs/>
        </w:rPr>
        <w:t>(</w:t>
      </w:r>
      <w:r w:rsidR="008B2E5B" w:rsidRPr="008B2E5B">
        <w:rPr>
          <w:i/>
          <w:iCs/>
        </w:rPr>
        <w:t>Children Act 2004).</w:t>
      </w:r>
      <w:r w:rsidR="0001434D">
        <w:rPr>
          <w:i/>
          <w:iCs/>
        </w:rPr>
        <w:t xml:space="preserve"> </w:t>
      </w:r>
      <w:r w:rsidR="0001434D">
        <w:t xml:space="preserve">Since this revised </w:t>
      </w:r>
      <w:r w:rsidR="006C660A">
        <w:t>children’s</w:t>
      </w:r>
      <w:r w:rsidR="0001434D">
        <w:t xml:space="preserve"> act </w:t>
      </w:r>
      <w:r w:rsidR="006C660A">
        <w:t xml:space="preserve">in 2004 </w:t>
      </w:r>
      <w:r w:rsidR="0001434D">
        <w:t xml:space="preserve">there has not been any further developed </w:t>
      </w:r>
      <w:r w:rsidR="007706AD">
        <w:t>acts</w:t>
      </w:r>
      <w:r w:rsidR="001D02C9">
        <w:t>.</w:t>
      </w:r>
      <w:r w:rsidR="002C783C">
        <w:t xml:space="preserve"> </w:t>
      </w:r>
      <w:r w:rsidR="00855809">
        <w:t xml:space="preserve">In addition to the </w:t>
      </w:r>
      <w:r w:rsidR="003B0C43">
        <w:t>children’s</w:t>
      </w:r>
      <w:r w:rsidR="00855809">
        <w:t xml:space="preserve"> act</w:t>
      </w:r>
      <w:r w:rsidR="00742F6B">
        <w:t xml:space="preserve">, this </w:t>
      </w:r>
      <w:r w:rsidR="006C660A">
        <w:t>legislation (</w:t>
      </w:r>
      <w:r w:rsidR="003B0C43" w:rsidRPr="003B0C43">
        <w:rPr>
          <w:i/>
          <w:iCs/>
        </w:rPr>
        <w:t>Children and Young Persons Act 2008</w:t>
      </w:r>
      <w:r w:rsidR="003B0C43" w:rsidRPr="003B0C43">
        <w:rPr>
          <w:i/>
          <w:iCs/>
        </w:rPr>
        <w:t>)</w:t>
      </w:r>
      <w:r w:rsidR="006948A4">
        <w:rPr>
          <w:i/>
          <w:iCs/>
        </w:rPr>
        <w:t xml:space="preserve"> </w:t>
      </w:r>
      <w:r w:rsidR="006948A4">
        <w:t xml:space="preserve">also </w:t>
      </w:r>
      <w:r w:rsidR="003D2CA4">
        <w:t>helps guard and support young children</w:t>
      </w:r>
      <w:r w:rsidR="0052198F">
        <w:t xml:space="preserve"> who are under care providers responsibilities. T</w:t>
      </w:r>
      <w:r w:rsidR="00FC37B1">
        <w:t xml:space="preserve">his has gone into </w:t>
      </w:r>
      <w:r w:rsidR="00E06368">
        <w:t xml:space="preserve">force only recently dated </w:t>
      </w:r>
      <w:r w:rsidR="00DB19FD">
        <w:t>3</w:t>
      </w:r>
      <w:r w:rsidR="00DB19FD" w:rsidRPr="00DB19FD">
        <w:rPr>
          <w:vertAlign w:val="superscript"/>
        </w:rPr>
        <w:t>rd</w:t>
      </w:r>
      <w:r w:rsidR="00DB19FD">
        <w:t xml:space="preserve"> Aug</w:t>
      </w:r>
      <w:r w:rsidR="000041A2">
        <w:t>us</w:t>
      </w:r>
      <w:r w:rsidR="00A17537">
        <w:t>t</w:t>
      </w:r>
      <w:r w:rsidR="00DB19FD">
        <w:t xml:space="preserve"> 2021</w:t>
      </w:r>
      <w:r w:rsidR="00AA1BF5">
        <w:t xml:space="preserve">. This legislation helps provide </w:t>
      </w:r>
      <w:r w:rsidR="009B31A0">
        <w:t>aid for the children in educational facilities</w:t>
      </w:r>
      <w:r w:rsidR="005273A0">
        <w:t>.</w:t>
      </w:r>
    </w:p>
    <w:p w14:paraId="7104418C" w14:textId="4945AB7C" w:rsidR="004B7F20" w:rsidRPr="002335E5" w:rsidRDefault="00BF03B7" w:rsidP="002335E5">
      <w:pPr>
        <w:jc w:val="both"/>
      </w:pPr>
      <w:r w:rsidRPr="002335E5">
        <w:t>The United Nations Convention on the Rights of a Child</w:t>
      </w:r>
      <w:r w:rsidR="00272511" w:rsidRPr="002335E5">
        <w:t xml:space="preserve"> (</w:t>
      </w:r>
      <w:r w:rsidR="004B7F20" w:rsidRPr="002335E5">
        <w:t>UNICEF</w:t>
      </w:r>
      <w:r w:rsidR="00272511" w:rsidRPr="002335E5">
        <w:t xml:space="preserve">) </w:t>
      </w:r>
      <w:r w:rsidR="0043363B" w:rsidRPr="002335E5">
        <w:t xml:space="preserve">The work they abide by </w:t>
      </w:r>
      <w:r w:rsidR="00734551" w:rsidRPr="002335E5">
        <w:t>i</w:t>
      </w:r>
      <w:r w:rsidR="0014420D" w:rsidRPr="002335E5">
        <w:t>n</w:t>
      </w:r>
      <w:r w:rsidR="00734551" w:rsidRPr="002335E5">
        <w:t xml:space="preserve"> </w:t>
      </w:r>
      <w:r w:rsidR="0043363B" w:rsidRPr="002335E5">
        <w:t>the 54 articles they s</w:t>
      </w:r>
      <w:r w:rsidR="00734551" w:rsidRPr="002335E5">
        <w:t xml:space="preserve">et around </w:t>
      </w:r>
      <w:r w:rsidR="002844CE" w:rsidRPr="002335E5">
        <w:t xml:space="preserve">children’s </w:t>
      </w:r>
      <w:r w:rsidR="00FC7F1F" w:rsidRPr="002335E5">
        <w:t>right</w:t>
      </w:r>
      <w:r w:rsidR="008055C4">
        <w:t>s</w:t>
      </w:r>
      <w:r w:rsidR="00A11D0C" w:rsidRPr="002335E5">
        <w:t>,</w:t>
      </w:r>
      <w:r w:rsidR="00B71752" w:rsidRPr="002335E5">
        <w:t xml:space="preserve"> </w:t>
      </w:r>
      <w:r w:rsidR="00FC7F1F" w:rsidRPr="002335E5">
        <w:t>they</w:t>
      </w:r>
      <w:r w:rsidR="00B71752" w:rsidRPr="002335E5">
        <w:t xml:space="preserve"> have expert </w:t>
      </w:r>
      <w:r w:rsidR="00FD2FA5" w:rsidRPr="002335E5">
        <w:t>knowledge</w:t>
      </w:r>
      <w:r w:rsidR="00B71752" w:rsidRPr="002335E5">
        <w:t xml:space="preserve"> on all aspects of</w:t>
      </w:r>
      <w:r w:rsidR="00FD2FA5" w:rsidRPr="002335E5">
        <w:t xml:space="preserve"> a young child</w:t>
      </w:r>
      <w:r w:rsidR="00A11D0C" w:rsidRPr="002335E5">
        <w:t>ren’s</w:t>
      </w:r>
      <w:r w:rsidR="00FD2FA5" w:rsidRPr="002335E5">
        <w:t xml:space="preserve"> lives</w:t>
      </w:r>
      <w:r w:rsidR="00C6015F" w:rsidRPr="002335E5">
        <w:t>. The</w:t>
      </w:r>
      <w:r w:rsidR="0014420D" w:rsidRPr="002335E5">
        <w:t>y</w:t>
      </w:r>
      <w:r w:rsidR="00C6015F" w:rsidRPr="002335E5">
        <w:t xml:space="preserve"> </w:t>
      </w:r>
      <w:r w:rsidR="00B93577" w:rsidRPr="002335E5">
        <w:t>can</w:t>
      </w:r>
      <w:r w:rsidR="00C6015F" w:rsidRPr="002335E5">
        <w:t xml:space="preserve"> piece together with the help and support from other </w:t>
      </w:r>
      <w:r w:rsidR="00FC7F1F" w:rsidRPr="002335E5">
        <w:lastRenderedPageBreak/>
        <w:t xml:space="preserve">professional’s and Government authorities to ensure the rights stated is what the children </w:t>
      </w:r>
      <w:r w:rsidR="00275300" w:rsidRPr="002335E5">
        <w:t>receive. (</w:t>
      </w:r>
      <w:r w:rsidR="00B207A0" w:rsidRPr="002335E5">
        <w:t xml:space="preserve">UNICEF, </w:t>
      </w:r>
      <w:r w:rsidR="00E53EB2" w:rsidRPr="002335E5">
        <w:t>2020)</w:t>
      </w:r>
      <w:r w:rsidR="00A11D0C" w:rsidRPr="002335E5">
        <w:t>.</w:t>
      </w:r>
      <w:r w:rsidR="00517792" w:rsidRPr="002335E5">
        <w:t xml:space="preserve"> </w:t>
      </w:r>
      <w:r w:rsidR="002335E5">
        <w:t>“</w:t>
      </w:r>
      <w:r w:rsidR="00517792" w:rsidRPr="002335E5">
        <w:t>The United Nations Convention on the Rights of the Child, or UNCRC</w:t>
      </w:r>
      <w:r w:rsidR="00053A09">
        <w:t>, is the foundation of UNICE</w:t>
      </w:r>
      <w:r w:rsidR="006A49D0">
        <w:t>F</w:t>
      </w:r>
      <w:r w:rsidR="00053A09">
        <w:t xml:space="preserve">’s </w:t>
      </w:r>
      <w:r w:rsidR="006A49D0">
        <w:t>job role</w:t>
      </w:r>
      <w:r w:rsidR="00BF17BE">
        <w:t xml:space="preserve"> this is one of the </w:t>
      </w:r>
      <w:r w:rsidR="006A49D0">
        <w:t>highly</w:t>
      </w:r>
      <w:r w:rsidR="00BF17BE">
        <w:t xml:space="preserve"> </w:t>
      </w:r>
      <w:r w:rsidR="00155D81">
        <w:t xml:space="preserve">complete statement ever </w:t>
      </w:r>
      <w:r w:rsidR="00A97867">
        <w:t>made</w:t>
      </w:r>
      <w:r w:rsidR="00155D81">
        <w:t xml:space="preserve"> around children’s rights.</w:t>
      </w:r>
      <w:r w:rsidR="00EC73A2">
        <w:t xml:space="preserve"> It is </w:t>
      </w:r>
      <w:r w:rsidR="005C6292">
        <w:t xml:space="preserve">the </w:t>
      </w:r>
      <w:r w:rsidR="00226641">
        <w:t>most approved</w:t>
      </w:r>
      <w:r w:rsidR="006A49D0">
        <w:t xml:space="preserve"> human rights </w:t>
      </w:r>
      <w:r w:rsidR="00A97867">
        <w:t>agreement</w:t>
      </w:r>
      <w:r w:rsidR="006A49D0">
        <w:t xml:space="preserve"> in the world” (UNICEF, 2020).</w:t>
      </w:r>
    </w:p>
    <w:p w14:paraId="0FD6EFA7" w14:textId="3599BF09" w:rsidR="007706AD" w:rsidRDefault="00DC34FB" w:rsidP="00422204">
      <w:pPr>
        <w:jc w:val="both"/>
      </w:pPr>
      <w:r w:rsidRPr="00407068">
        <w:t>Working together to safeguard children</w:t>
      </w:r>
      <w:r w:rsidRPr="00407068">
        <w:t xml:space="preserve"> </w:t>
      </w:r>
      <w:r w:rsidR="001411D7" w:rsidRPr="00407068">
        <w:t>2015</w:t>
      </w:r>
      <w:r w:rsidR="008F1E5B" w:rsidRPr="00407068">
        <w:t xml:space="preserve"> then a later updated version in 2018 was introduce</w:t>
      </w:r>
      <w:r w:rsidR="00407068" w:rsidRPr="00407068">
        <w:t>d removing and replacing</w:t>
      </w:r>
      <w:r w:rsidR="00E56A60">
        <w:t xml:space="preserve"> </w:t>
      </w:r>
      <w:r w:rsidR="008F1E5B" w:rsidRPr="00407068">
        <w:t xml:space="preserve">the </w:t>
      </w:r>
      <w:r w:rsidR="00407068" w:rsidRPr="00407068">
        <w:t>201</w:t>
      </w:r>
      <w:r w:rsidR="00E56A60">
        <w:t>5</w:t>
      </w:r>
      <w:r w:rsidR="00407068" w:rsidRPr="00407068">
        <w:t xml:space="preserve"> version which is </w:t>
      </w:r>
      <w:r w:rsidR="00E56A60">
        <w:t xml:space="preserve">no longer </w:t>
      </w:r>
      <w:r w:rsidR="00407068" w:rsidRPr="00407068">
        <w:t>available</w:t>
      </w:r>
      <w:r w:rsidR="00CE66B0">
        <w:t xml:space="preserve">. </w:t>
      </w:r>
      <w:r w:rsidR="006F19A1">
        <w:t>The previous 2015 version has totally been removed so no access is available via the government website</w:t>
      </w:r>
      <w:r w:rsidR="000041A2">
        <w:t>.</w:t>
      </w:r>
      <w:r w:rsidR="00762FF8">
        <w:t xml:space="preserve"> </w:t>
      </w:r>
      <w:r w:rsidR="00E64725">
        <w:t>“</w:t>
      </w:r>
      <w:r w:rsidR="00E64725" w:rsidRPr="00E64725">
        <w:t>Everybody</w:t>
      </w:r>
      <w:r w:rsidR="00E64725" w:rsidRPr="00E64725">
        <w:t xml:space="preserve"> who </w:t>
      </w:r>
      <w:r w:rsidR="00E64725" w:rsidRPr="00E64725">
        <w:t>happens</w:t>
      </w:r>
      <w:r w:rsidR="00E64725" w:rsidRPr="00E64725">
        <w:t xml:space="preserve"> </w:t>
      </w:r>
      <w:r w:rsidR="00E64725">
        <w:t xml:space="preserve">to come into </w:t>
      </w:r>
      <w:r w:rsidR="00E64725" w:rsidRPr="00E64725">
        <w:t>communication</w:t>
      </w:r>
      <w:r w:rsidR="00E64725" w:rsidRPr="00E64725">
        <w:t xml:space="preserve"> with children and families has a role to play</w:t>
      </w:r>
      <w:r w:rsidR="00D73FD6">
        <w:t xml:space="preserve"> this is why safeguarding can be so important</w:t>
      </w:r>
      <w:r w:rsidR="00E64725">
        <w:t>” (</w:t>
      </w:r>
      <w:r w:rsidR="009909E5">
        <w:t>HM Government, 2018)</w:t>
      </w:r>
      <w:r w:rsidR="002C278A">
        <w:t>.</w:t>
      </w:r>
      <w:r w:rsidR="002408F4">
        <w:t xml:space="preserve"> </w:t>
      </w:r>
      <w:r w:rsidR="00D702CC">
        <w:t xml:space="preserve">Working together to safeguard children 2018 </w:t>
      </w:r>
      <w:r w:rsidR="00101E0F">
        <w:t xml:space="preserve">set out </w:t>
      </w:r>
      <w:r w:rsidR="0057196D">
        <w:t>guidance</w:t>
      </w:r>
      <w:r w:rsidR="00101E0F">
        <w:t xml:space="preserve"> </w:t>
      </w:r>
      <w:r w:rsidR="00F8591D">
        <w:t xml:space="preserve">to </w:t>
      </w:r>
      <w:r w:rsidR="00C201BE">
        <w:t>three key area’s such as the local authorities</w:t>
      </w:r>
      <w:r w:rsidR="00FC631D">
        <w:t xml:space="preserve"> </w:t>
      </w:r>
      <w:r w:rsidR="00641440">
        <w:t xml:space="preserve">such as </w:t>
      </w:r>
      <w:r w:rsidR="00FC631D">
        <w:t>schools</w:t>
      </w:r>
      <w:r w:rsidR="00C201BE">
        <w:t xml:space="preserve">, </w:t>
      </w:r>
      <w:r w:rsidR="00C82F55">
        <w:t xml:space="preserve">police </w:t>
      </w:r>
      <w:r w:rsidR="00145CD5">
        <w:t xml:space="preserve">for the local </w:t>
      </w:r>
      <w:r w:rsidR="00507808">
        <w:t>areas</w:t>
      </w:r>
      <w:r w:rsidR="00145CD5">
        <w:t xml:space="preserve"> and clinical contracting </w:t>
      </w:r>
      <w:r w:rsidR="00BD0819">
        <w:t xml:space="preserve">groups. </w:t>
      </w:r>
      <w:r w:rsidR="00E56A60">
        <w:t>“</w:t>
      </w:r>
      <w:r w:rsidR="00BD0819">
        <w:t>The</w:t>
      </w:r>
      <w:r w:rsidR="000A4066">
        <w:t xml:space="preserve"> goal </w:t>
      </w:r>
      <w:r w:rsidR="00CE1E29">
        <w:t xml:space="preserve">is </w:t>
      </w:r>
      <w:r w:rsidR="000A4066">
        <w:t>to promote safeguarding children</w:t>
      </w:r>
      <w:r w:rsidR="00063051">
        <w:t xml:space="preserve"> and their wellbeing</w:t>
      </w:r>
      <w:r w:rsidR="00E56A60">
        <w:t>”</w:t>
      </w:r>
      <w:r w:rsidR="00063051">
        <w:t xml:space="preserve"> (HM Government, 2018).</w:t>
      </w:r>
      <w:r w:rsidR="000A4066">
        <w:t xml:space="preserve"> </w:t>
      </w:r>
    </w:p>
    <w:p w14:paraId="073D7E81" w14:textId="08C8FFD3" w:rsidR="007659F0" w:rsidRDefault="002B392B" w:rsidP="00422204">
      <w:pPr>
        <w:jc w:val="both"/>
      </w:pPr>
      <w:r>
        <w:t xml:space="preserve">According to </w:t>
      </w:r>
      <w:r w:rsidR="001F0332">
        <w:t>Better Health Channel</w:t>
      </w:r>
      <w:r w:rsidR="0079301C">
        <w:t>,</w:t>
      </w:r>
      <w:r w:rsidR="001F0332">
        <w:t xml:space="preserve"> “</w:t>
      </w:r>
      <w:r w:rsidR="001F0332" w:rsidRPr="001F0332">
        <w:t>Recognising when child</w:t>
      </w:r>
      <w:r w:rsidR="008D2BCC">
        <w:t>ren</w:t>
      </w:r>
      <w:r w:rsidR="001F0332" w:rsidRPr="001F0332">
        <w:t xml:space="preserve"> </w:t>
      </w:r>
      <w:r w:rsidR="008D2BCC">
        <w:t>are</w:t>
      </w:r>
      <w:r w:rsidR="001F0332" w:rsidRPr="001F0332">
        <w:t xml:space="preserve"> at risk</w:t>
      </w:r>
      <w:r w:rsidR="00B761FE">
        <w:t xml:space="preserve">, </w:t>
      </w:r>
      <w:r w:rsidR="00A70F79">
        <w:t xml:space="preserve">is </w:t>
      </w:r>
      <w:r w:rsidR="002B4B7F">
        <w:t xml:space="preserve">important when safeguarding a child. </w:t>
      </w:r>
      <w:r w:rsidR="0079301C">
        <w:t xml:space="preserve"> As </w:t>
      </w:r>
      <w:r w:rsidR="008D2BCC">
        <w:t>c</w:t>
      </w:r>
      <w:r w:rsidR="002B4B7F">
        <w:t xml:space="preserve">hild abuse can be </w:t>
      </w:r>
      <w:r w:rsidR="00B46916">
        <w:t>identified</w:t>
      </w:r>
      <w:r w:rsidR="002B4B7F">
        <w:t xml:space="preserve"> when mistreated </w:t>
      </w:r>
      <w:r w:rsidR="005E46BE">
        <w:t xml:space="preserve">with </w:t>
      </w:r>
      <w:r w:rsidR="003822D1">
        <w:t>actions taken by the parent</w:t>
      </w:r>
      <w:r w:rsidR="005D06ED">
        <w:t xml:space="preserve"> or a </w:t>
      </w:r>
      <w:r w:rsidR="00D43194">
        <w:t>guardian</w:t>
      </w:r>
      <w:r w:rsidR="000D5FF2">
        <w:t xml:space="preserve"> that </w:t>
      </w:r>
      <w:r w:rsidR="005E46BE">
        <w:t xml:space="preserve">either </w:t>
      </w:r>
      <w:r w:rsidR="000D5FF2">
        <w:t>put</w:t>
      </w:r>
      <w:r w:rsidR="005E46BE">
        <w:t>’s</w:t>
      </w:r>
      <w:r w:rsidR="000D5FF2">
        <w:t xml:space="preserve"> the child at risk</w:t>
      </w:r>
      <w:r w:rsidR="005E46BE">
        <w:t xml:space="preserve"> </w:t>
      </w:r>
      <w:r w:rsidR="00D20B63">
        <w:t>emotionally or</w:t>
      </w:r>
      <w:r w:rsidR="00D60DD8">
        <w:t xml:space="preserve"> psychologically or</w:t>
      </w:r>
      <w:r w:rsidR="000D5FF2">
        <w:t xml:space="preserve"> physical</w:t>
      </w:r>
      <w:r w:rsidR="00D20B63">
        <w:t xml:space="preserve">ly” </w:t>
      </w:r>
      <w:r w:rsidR="000517EF">
        <w:t>(Better</w:t>
      </w:r>
      <w:r w:rsidR="0074666A">
        <w:t xml:space="preserve"> Health Channel, 2019).</w:t>
      </w:r>
      <w:r w:rsidR="00CC0CF7">
        <w:t xml:space="preserve"> </w:t>
      </w:r>
      <w:r w:rsidR="00381A03">
        <w:t xml:space="preserve">If you come to know of a child being sexually abused this must be reported </w:t>
      </w:r>
      <w:r w:rsidR="001B71C8">
        <w:t>immediately</w:t>
      </w:r>
      <w:r w:rsidR="00381A03">
        <w:t xml:space="preserve"> </w:t>
      </w:r>
      <w:r w:rsidR="001B71C8">
        <w:t>this is a legally required action to speak up</w:t>
      </w:r>
      <w:r w:rsidR="008A455B">
        <w:t xml:space="preserve">. </w:t>
      </w:r>
      <w:r w:rsidR="001B71C8">
        <w:t>When are children most vulnerable</w:t>
      </w:r>
      <w:r w:rsidR="003F5D2B">
        <w:t xml:space="preserve">? New studies show and according to </w:t>
      </w:r>
      <w:r w:rsidR="004343D0">
        <w:t>‘</w:t>
      </w:r>
      <w:r w:rsidR="003F5D2B">
        <w:t>Parent Map</w:t>
      </w:r>
      <w:r w:rsidR="004343D0">
        <w:t xml:space="preserve">’ </w:t>
      </w:r>
      <w:r w:rsidR="00657072">
        <w:t>extreme</w:t>
      </w:r>
      <w:r w:rsidR="003F5D2B">
        <w:t xml:space="preserve"> </w:t>
      </w:r>
      <w:r w:rsidR="00657072">
        <w:t xml:space="preserve">trauma or stress that has </w:t>
      </w:r>
      <w:r w:rsidR="000C19BC">
        <w:t>occurred between the age</w:t>
      </w:r>
      <w:r w:rsidR="00FE78CB">
        <w:t>s</w:t>
      </w:r>
      <w:r w:rsidR="000C19BC">
        <w:t xml:space="preserve"> 5 </w:t>
      </w:r>
      <w:r w:rsidR="00FE78CB">
        <w:t>and</w:t>
      </w:r>
      <w:r w:rsidR="000C19BC">
        <w:t xml:space="preserve"> 8 </w:t>
      </w:r>
      <w:r w:rsidR="0053383B">
        <w:t xml:space="preserve">potentially </w:t>
      </w:r>
      <w:r w:rsidR="00FE78CB">
        <w:t xml:space="preserve">in this age groups </w:t>
      </w:r>
      <w:r w:rsidR="0053383B">
        <w:t xml:space="preserve">is prone </w:t>
      </w:r>
      <w:r w:rsidR="00FE78CB">
        <w:t>to have</w:t>
      </w:r>
      <w:r w:rsidR="0053383B">
        <w:t xml:space="preserve"> poor mental health or even suffer with serious anxiety</w:t>
      </w:r>
      <w:r w:rsidR="004341E7">
        <w:t>. The studies also confirmed that in later development stages young adults would be less motivated and</w:t>
      </w:r>
      <w:r w:rsidR="005E22B4">
        <w:t xml:space="preserve"> lacked enthusiasm</w:t>
      </w:r>
      <w:r w:rsidR="00C84175">
        <w:t xml:space="preserve"> about life in general</w:t>
      </w:r>
      <w:r w:rsidR="005E22B4">
        <w:t>.</w:t>
      </w:r>
      <w:r w:rsidR="00C84175">
        <w:t xml:space="preserve"> (</w:t>
      </w:r>
      <w:r w:rsidR="004D677A">
        <w:t>Alton</w:t>
      </w:r>
      <w:r w:rsidR="008E0734">
        <w:t>, 201</w:t>
      </w:r>
      <w:r w:rsidR="004D677A">
        <w:t>6</w:t>
      </w:r>
      <w:r w:rsidR="008E0734">
        <w:t xml:space="preserve">). </w:t>
      </w:r>
      <w:r w:rsidR="005F2467">
        <w:t xml:space="preserve">There are some common behaviours that can be identified among </w:t>
      </w:r>
      <w:r w:rsidR="006F7204">
        <w:t>children who are in</w:t>
      </w:r>
      <w:r w:rsidR="007176A1">
        <w:t xml:space="preserve"> dange</w:t>
      </w:r>
      <w:r w:rsidR="000363B3">
        <w:t>r or</w:t>
      </w:r>
      <w:r w:rsidR="007176A1">
        <w:t xml:space="preserve"> experiencing neglect.</w:t>
      </w:r>
      <w:r w:rsidR="005F2467">
        <w:t xml:space="preserve"> </w:t>
      </w:r>
      <w:r w:rsidR="00B173F5">
        <w:t>(</w:t>
      </w:r>
      <w:r w:rsidR="00DF7B1E">
        <w:t xml:space="preserve">NSW </w:t>
      </w:r>
      <w:r w:rsidR="00FF2D3F">
        <w:t>Government</w:t>
      </w:r>
      <w:r w:rsidR="00B173F5">
        <w:t>, 2021)</w:t>
      </w:r>
      <w:r w:rsidR="007176A1">
        <w:t xml:space="preserve"> </w:t>
      </w:r>
      <w:r w:rsidR="000363B3">
        <w:t>“Social</w:t>
      </w:r>
      <w:r w:rsidR="00F451E3">
        <w:t xml:space="preserve"> isolation away from family</w:t>
      </w:r>
      <w:r w:rsidR="00BD4AE2">
        <w:t>, or support pillars known to the child</w:t>
      </w:r>
      <w:r w:rsidR="003F4F63">
        <w:t xml:space="preserve"> are not accessible”,</w:t>
      </w:r>
      <w:r w:rsidR="00143554">
        <w:t xml:space="preserve"> history of family violence, parents or caregivers </w:t>
      </w:r>
      <w:r w:rsidR="00CB105A">
        <w:t xml:space="preserve">influence with drugs and </w:t>
      </w:r>
      <w:r w:rsidR="00234DB8">
        <w:t xml:space="preserve">alcohol </w:t>
      </w:r>
      <w:r w:rsidR="000363B3">
        <w:t>so lack of attention towards caring for the child</w:t>
      </w:r>
      <w:r w:rsidR="0091722B">
        <w:t xml:space="preserve"> as it</w:t>
      </w:r>
      <w:r w:rsidR="000363B3">
        <w:t xml:space="preserve"> is hindered</w:t>
      </w:r>
      <w:r w:rsidR="0091722B">
        <w:t>.</w:t>
      </w:r>
      <w:r w:rsidR="00CB105A">
        <w:t xml:space="preserve"> </w:t>
      </w:r>
      <w:r w:rsidR="0091722B">
        <w:t>P</w:t>
      </w:r>
      <w:r w:rsidR="00CB105A">
        <w:t>overty and financial difficulties causing living arrangement</w:t>
      </w:r>
      <w:r w:rsidR="0079301C">
        <w:t>s</w:t>
      </w:r>
      <w:r w:rsidR="00CB105A">
        <w:t xml:space="preserve"> to be poor, </w:t>
      </w:r>
      <w:r w:rsidR="00B16A40">
        <w:t xml:space="preserve">all these </w:t>
      </w:r>
      <w:r w:rsidR="002B2BB3">
        <w:t>risk</w:t>
      </w:r>
      <w:r w:rsidR="00B16A40">
        <w:t xml:space="preserve"> factors can be considered as it could be </w:t>
      </w:r>
      <w:r w:rsidR="00CB105A">
        <w:t xml:space="preserve">contributing to </w:t>
      </w:r>
      <w:r w:rsidR="00B16A40">
        <w:t>future</w:t>
      </w:r>
      <w:r w:rsidR="00234DB8">
        <w:t xml:space="preserve"> mental health</w:t>
      </w:r>
      <w:r w:rsidR="00CB105A">
        <w:t xml:space="preserve"> issues</w:t>
      </w:r>
      <w:r w:rsidR="00B16A40">
        <w:t xml:space="preserve"> too</w:t>
      </w:r>
      <w:r w:rsidR="00CB105A">
        <w:t>.</w:t>
      </w:r>
    </w:p>
    <w:p w14:paraId="71A49DF1" w14:textId="77777777" w:rsidR="002C342B" w:rsidRDefault="00F85A10" w:rsidP="00422204">
      <w:pPr>
        <w:jc w:val="both"/>
      </w:pPr>
      <w:r>
        <w:t xml:space="preserve">According to </w:t>
      </w:r>
      <w:r w:rsidR="00EE4720">
        <w:t>‘</w:t>
      </w:r>
      <w:r w:rsidR="00925006">
        <w:t xml:space="preserve">News </w:t>
      </w:r>
      <w:r>
        <w:t xml:space="preserve">Medical </w:t>
      </w:r>
      <w:r w:rsidR="00925006">
        <w:t>Life Sciences</w:t>
      </w:r>
      <w:r w:rsidR="00EE4720">
        <w:t xml:space="preserve">’ </w:t>
      </w:r>
      <w:r w:rsidR="00064476">
        <w:t xml:space="preserve">children aged 3 and under </w:t>
      </w:r>
      <w:r w:rsidR="00D8605E">
        <w:t>are also most vulnerable</w:t>
      </w:r>
      <w:r w:rsidR="00E749A3">
        <w:t xml:space="preserve">, </w:t>
      </w:r>
      <w:r w:rsidR="004A0BBE">
        <w:t>if exposed to poverty and i</w:t>
      </w:r>
      <w:r w:rsidR="001B355C">
        <w:t>f</w:t>
      </w:r>
      <w:r w:rsidR="004A0BBE">
        <w:t xml:space="preserve"> experiencing </w:t>
      </w:r>
      <w:r w:rsidR="00D8605E">
        <w:t>neglect</w:t>
      </w:r>
      <w:r w:rsidR="004A0BBE">
        <w:t xml:space="preserve"> due to financial difficulties the effects </w:t>
      </w:r>
      <w:r w:rsidR="00C437C6">
        <w:t>cause</w:t>
      </w:r>
      <w:r w:rsidR="004A0BBE">
        <w:t xml:space="preserve"> </w:t>
      </w:r>
      <w:r w:rsidR="00D8605E">
        <w:t xml:space="preserve">serious consequences for the </w:t>
      </w:r>
      <w:r w:rsidR="007929C7">
        <w:t>child,</w:t>
      </w:r>
      <w:r w:rsidR="00D64D6F">
        <w:t xml:space="preserve"> they absorb the goings on around them the surroundings they live in has a huge impact in how they develop </w:t>
      </w:r>
      <w:r w:rsidR="00311E38">
        <w:t>into adulthood.</w:t>
      </w:r>
      <w:r w:rsidR="00F7505E">
        <w:t xml:space="preserve"> (New Medical</w:t>
      </w:r>
      <w:r w:rsidR="00521236">
        <w:t xml:space="preserve"> Life Sciences, 2019).</w:t>
      </w:r>
      <w:r w:rsidR="00F7505E">
        <w:t xml:space="preserve"> </w:t>
      </w:r>
    </w:p>
    <w:p w14:paraId="08FAF6E3" w14:textId="6193CD6B" w:rsidR="007D7436" w:rsidRDefault="00441C6E" w:rsidP="00441C6E">
      <w:pPr>
        <w:jc w:val="both"/>
      </w:pPr>
      <w:r w:rsidRPr="00441C6E">
        <w:lastRenderedPageBreak/>
        <w:t xml:space="preserve">Albert </w:t>
      </w:r>
      <w:r w:rsidR="005F1C50" w:rsidRPr="00441C6E">
        <w:t>Bandura</w:t>
      </w:r>
      <w:r w:rsidR="00C27F2A">
        <w:t xml:space="preserve">, </w:t>
      </w:r>
      <w:r w:rsidR="005F1C50" w:rsidRPr="00441C6E">
        <w:t>who was a well-known cognitive theorist,</w:t>
      </w:r>
      <w:r w:rsidRPr="00441C6E">
        <w:t xml:space="preserve"> based his theories on social learning theory. “That all humans learn from interacting with others in a social context” (ResearchGate, 2012). This conclusion was based on observations on behavioural approaches be it positive or negative actions the child would somehow interpret the feelings and emotions they themselves experience</w:t>
      </w:r>
      <w:r w:rsidR="00B65DB4">
        <w:t>d</w:t>
      </w:r>
      <w:r w:rsidR="00641440">
        <w:t xml:space="preserve"> at</w:t>
      </w:r>
      <w:r w:rsidR="00B65DB4">
        <w:t xml:space="preserve"> a moment in time</w:t>
      </w:r>
      <w:r w:rsidRPr="00441C6E">
        <w:t xml:space="preserve">. </w:t>
      </w:r>
      <w:r w:rsidR="007D7436">
        <w:t xml:space="preserve">Bandura also </w:t>
      </w:r>
      <w:r w:rsidR="00014E5F">
        <w:t>believed</w:t>
      </w:r>
      <w:r w:rsidR="007D7436">
        <w:t xml:space="preserve"> that </w:t>
      </w:r>
      <w:r w:rsidR="00A159BD">
        <w:t xml:space="preserve">motivation was another important factor to </w:t>
      </w:r>
      <w:r w:rsidR="00014E5F">
        <w:t>children’s</w:t>
      </w:r>
      <w:r w:rsidR="00D80DD6">
        <w:t xml:space="preserve"> overall learning, this was also based on the social learning theory by observing others they themselves can </w:t>
      </w:r>
      <w:r w:rsidR="00014E5F">
        <w:t xml:space="preserve">be influenced to be motivated. </w:t>
      </w:r>
      <w:r w:rsidR="007854C7">
        <w:t>(MacBlain</w:t>
      </w:r>
      <w:r w:rsidR="00C27F2A">
        <w:t>, 2018</w:t>
      </w:r>
      <w:r w:rsidR="007854C7">
        <w:t>, p. 63).</w:t>
      </w:r>
    </w:p>
    <w:p w14:paraId="39B808D0" w14:textId="5023D04D" w:rsidR="009C7C96" w:rsidRDefault="00441C6E" w:rsidP="00441C6E">
      <w:pPr>
        <w:jc w:val="both"/>
      </w:pPr>
      <w:r w:rsidRPr="00441C6E">
        <w:t>Children are quick to absorb what goes on around them. Everyone who has contact with children and families is tasked with having to safeguard</w:t>
      </w:r>
      <w:r w:rsidR="00B65DB4">
        <w:t>.</w:t>
      </w:r>
      <w:r w:rsidRPr="00441C6E">
        <w:t xml:space="preserve"> </w:t>
      </w:r>
      <w:r w:rsidR="00B65DB4">
        <w:t>T</w:t>
      </w:r>
      <w:r w:rsidRPr="00441C6E">
        <w:t xml:space="preserve">he individuals who are responsible for safeguarding will have to be able to </w:t>
      </w:r>
      <w:r w:rsidRPr="0079301C">
        <w:rPr>
          <w:b/>
          <w:bCs/>
        </w:rPr>
        <w:t>recognise</w:t>
      </w:r>
      <w:r w:rsidRPr="00441C6E">
        <w:t xml:space="preserve"> a problem, be able to </w:t>
      </w:r>
      <w:r w:rsidRPr="0079301C">
        <w:rPr>
          <w:b/>
          <w:bCs/>
        </w:rPr>
        <w:t>respond</w:t>
      </w:r>
      <w:r w:rsidRPr="00441C6E">
        <w:t xml:space="preserve"> ensure incidents are </w:t>
      </w:r>
      <w:r w:rsidRPr="0079301C">
        <w:rPr>
          <w:b/>
          <w:bCs/>
        </w:rPr>
        <w:t>recorded</w:t>
      </w:r>
      <w:r w:rsidRPr="00441C6E">
        <w:t xml:space="preserve"> and </w:t>
      </w:r>
      <w:r w:rsidRPr="0079301C">
        <w:rPr>
          <w:b/>
          <w:bCs/>
        </w:rPr>
        <w:t>reported</w:t>
      </w:r>
      <w:r w:rsidR="00B65DB4">
        <w:t xml:space="preserve"> a</w:t>
      </w:r>
      <w:r w:rsidRPr="00441C6E">
        <w:t>ccordingly. (Coleman and May-Chahal, 2003, p. 15). All children go through stages of growth 2 periods of fast growth and 2 periods of slow growth, “The first period of rapid development usually from conception to 6 months, then slows down gradually then the 2nd starts again in the ages of preteens and again this gradually slows down until puberty and then through to fully grown adult” (Edmund and Price, 2012, pp 75-76). This shows at what ages children tend to learn and understand more. All children are different and fair to state they have individual needs requirements and therefore do need ind</w:t>
      </w:r>
      <w:r w:rsidR="0079301C">
        <w:t>i</w:t>
      </w:r>
      <w:r w:rsidR="00806585">
        <w:t>vidual</w:t>
      </w:r>
      <w:r w:rsidRPr="00441C6E">
        <w:t xml:space="preserve"> catered support and help. Some of the advantages that safeguarding will bring to children is that it helps allow the child to grow healthy, helps them to lead a happy and successful life, creating a passion to become successful in their future expeditions and goals whatever it may be.</w:t>
      </w:r>
    </w:p>
    <w:p w14:paraId="23D7BD90" w14:textId="01463ABA" w:rsidR="00CC7734" w:rsidRDefault="009C7C96" w:rsidP="00260CCC">
      <w:pPr>
        <w:jc w:val="both"/>
      </w:pPr>
      <w:r>
        <w:t>There are risk factors to consider when safeguarding</w:t>
      </w:r>
      <w:r w:rsidR="00F93132">
        <w:t>,</w:t>
      </w:r>
      <w:r w:rsidR="00164149">
        <w:t xml:space="preserve"> </w:t>
      </w:r>
      <w:r w:rsidR="00F93132">
        <w:t>considering the</w:t>
      </w:r>
      <w:r w:rsidR="00164149">
        <w:t xml:space="preserve"> </w:t>
      </w:r>
      <w:r w:rsidR="00603268">
        <w:t>vulnerability</w:t>
      </w:r>
      <w:r w:rsidR="00164149">
        <w:t xml:space="preserve"> of the child</w:t>
      </w:r>
      <w:r w:rsidR="00F93132">
        <w:t xml:space="preserve"> </w:t>
      </w:r>
      <w:r w:rsidR="00CA7DE7">
        <w:t>to begin with</w:t>
      </w:r>
      <w:r w:rsidR="00164149">
        <w:t xml:space="preserve">, </w:t>
      </w:r>
      <w:r w:rsidR="00251364">
        <w:t xml:space="preserve">nature and extent of the abuse, impact on the individual </w:t>
      </w:r>
      <w:r w:rsidR="008C585A">
        <w:t xml:space="preserve">and when thinking about reporting any suspicions what must be </w:t>
      </w:r>
      <w:r w:rsidR="00603268">
        <w:t xml:space="preserve">ensured </w:t>
      </w:r>
      <w:r w:rsidR="00220828">
        <w:t>that there</w:t>
      </w:r>
      <w:r w:rsidR="00603268">
        <w:t xml:space="preserve"> is sufficient evidence to back up any claims</w:t>
      </w:r>
      <w:r w:rsidR="00104561">
        <w:t xml:space="preserve">. </w:t>
      </w:r>
      <w:r w:rsidR="00CA7DE7">
        <w:t>(</w:t>
      </w:r>
      <w:r w:rsidR="00AA05E5">
        <w:t xml:space="preserve">Reeves, </w:t>
      </w:r>
      <w:r w:rsidR="00284F39">
        <w:t>2015, p. 87</w:t>
      </w:r>
      <w:r w:rsidR="00104561">
        <w:t xml:space="preserve">). </w:t>
      </w:r>
      <w:r w:rsidR="00D72F7B">
        <w:t xml:space="preserve">If the Child is also of an understanding </w:t>
      </w:r>
      <w:r w:rsidR="00CA7DE7">
        <w:t>age,</w:t>
      </w:r>
      <w:r w:rsidR="00D72F7B">
        <w:t xml:space="preserve"> then to consider their </w:t>
      </w:r>
      <w:r w:rsidR="00C50A39">
        <w:t>consent</w:t>
      </w:r>
      <w:r w:rsidR="00D72F7B">
        <w:t xml:space="preserve"> is also </w:t>
      </w:r>
      <w:r w:rsidR="00C50A39">
        <w:t>important fact to cater for.</w:t>
      </w:r>
      <w:r w:rsidR="00D72F7B">
        <w:t xml:space="preserve"> </w:t>
      </w:r>
      <w:r w:rsidR="00164C88">
        <w:t>There are</w:t>
      </w:r>
      <w:r w:rsidR="0084617B">
        <w:t xml:space="preserve"> many other </w:t>
      </w:r>
      <w:r w:rsidR="00993A37">
        <w:t>reasons</w:t>
      </w:r>
      <w:r w:rsidR="0084617B">
        <w:t xml:space="preserve"> why</w:t>
      </w:r>
      <w:r w:rsidR="005C1539">
        <w:t xml:space="preserve"> there are barriers, </w:t>
      </w:r>
      <w:r w:rsidR="00993A37">
        <w:t xml:space="preserve">and </w:t>
      </w:r>
      <w:r w:rsidR="005C1539">
        <w:t>challenges that</w:t>
      </w:r>
      <w:r w:rsidR="00993A37">
        <w:t xml:space="preserve"> are faced during safeguarding. </w:t>
      </w:r>
      <w:r w:rsidR="00AC51BB">
        <w:t xml:space="preserve">One most common one the child </w:t>
      </w:r>
      <w:r w:rsidR="00C07CE8">
        <w:t>may</w:t>
      </w:r>
      <w:r w:rsidR="00F738AA">
        <w:t xml:space="preserve"> think they</w:t>
      </w:r>
      <w:r w:rsidR="00AC51BB">
        <w:t xml:space="preserve"> </w:t>
      </w:r>
      <w:r w:rsidR="00F738AA">
        <w:t xml:space="preserve">are to blame, or they </w:t>
      </w:r>
      <w:r w:rsidR="00AC51BB">
        <w:t xml:space="preserve">may not be </w:t>
      </w:r>
      <w:r w:rsidR="00F738AA">
        <w:t>believed</w:t>
      </w:r>
      <w:r w:rsidR="00AC51BB">
        <w:t>.</w:t>
      </w:r>
      <w:r w:rsidR="00FA02B1">
        <w:t xml:space="preserve"> Due to threats made against them they will not talk or communicate</w:t>
      </w:r>
      <w:r w:rsidR="00AD4E55">
        <w:t>, feeling of embarrassment</w:t>
      </w:r>
      <w:r w:rsidR="00C07CE8">
        <w:t xml:space="preserve"> (</w:t>
      </w:r>
      <w:r w:rsidR="00430373">
        <w:t>War</w:t>
      </w:r>
      <w:r w:rsidR="00BA2A16">
        <w:t>w</w:t>
      </w:r>
      <w:r w:rsidR="00430373">
        <w:t>ick Governance,</w:t>
      </w:r>
      <w:r w:rsidR="00BA2A16">
        <w:t xml:space="preserve"> 2011</w:t>
      </w:r>
      <w:r w:rsidR="00C37B23">
        <w:t>). Another</w:t>
      </w:r>
      <w:r w:rsidR="0072518C">
        <w:t xml:space="preserve"> important factor is children from ethnic minorities</w:t>
      </w:r>
      <w:r w:rsidR="00C37B23">
        <w:t xml:space="preserve"> may have language barriers </w:t>
      </w:r>
      <w:r w:rsidR="00BF759B">
        <w:t>so maybe reluctant to speak due to misinterpretation.</w:t>
      </w:r>
      <w:r w:rsidR="00770B68">
        <w:t xml:space="preserve"> </w:t>
      </w:r>
      <w:r w:rsidR="00DC2E17">
        <w:t xml:space="preserve">Unfortunate circumstances for some children with </w:t>
      </w:r>
      <w:r w:rsidR="00770B68">
        <w:t>disabilities that</w:t>
      </w:r>
      <w:r w:rsidR="009F1CF2">
        <w:t xml:space="preserve"> have been subject to physical abuse due to their special </w:t>
      </w:r>
      <w:r w:rsidR="00770B68">
        <w:t>needs. These</w:t>
      </w:r>
      <w:r w:rsidR="00765F9E">
        <w:t xml:space="preserve"> children are most vulnerable too</w:t>
      </w:r>
      <w:r w:rsidR="0084645D">
        <w:t>,</w:t>
      </w:r>
      <w:r w:rsidR="00765F9E">
        <w:t xml:space="preserve"> due to their </w:t>
      </w:r>
      <w:r w:rsidR="00770B68">
        <w:t>helplessness</w:t>
      </w:r>
      <w:r w:rsidR="00765F9E">
        <w:t xml:space="preserve"> to </w:t>
      </w:r>
      <w:r w:rsidR="00E22AE4">
        <w:t>protect themselves</w:t>
      </w:r>
      <w:r w:rsidR="00770B68">
        <w:t xml:space="preserve">, </w:t>
      </w:r>
      <w:r w:rsidR="00D24C39">
        <w:t>they</w:t>
      </w:r>
      <w:r w:rsidR="0084645D">
        <w:t xml:space="preserve"> </w:t>
      </w:r>
      <w:r w:rsidR="00D24C39">
        <w:t xml:space="preserve">surely must </w:t>
      </w:r>
      <w:r w:rsidR="0084645D">
        <w:t xml:space="preserve">feel powerless </w:t>
      </w:r>
      <w:r w:rsidR="00E22AE4">
        <w:t xml:space="preserve">as </w:t>
      </w:r>
      <w:r w:rsidR="00D24C39">
        <w:t xml:space="preserve">a </w:t>
      </w:r>
      <w:r w:rsidR="00E22AE4">
        <w:t xml:space="preserve">result to their </w:t>
      </w:r>
      <w:r w:rsidR="00024CBE">
        <w:t>disabilities.</w:t>
      </w:r>
      <w:r w:rsidR="004C2518">
        <w:t xml:space="preserve"> Many also maybe unknown to the fact that they are being abused</w:t>
      </w:r>
      <w:r w:rsidR="008D5DEF">
        <w:t>.</w:t>
      </w:r>
    </w:p>
    <w:p w14:paraId="5C60C44A" w14:textId="5914C1A3" w:rsidR="00DB1663" w:rsidRDefault="00DB1663" w:rsidP="00260CCC">
      <w:pPr>
        <w:jc w:val="both"/>
      </w:pPr>
      <w:r w:rsidRPr="00DB1663">
        <w:lastRenderedPageBreak/>
        <w:t xml:space="preserve">The importance of knowing what children require and need, and when they need something is regarded as important to help towards their wellbeing.  firstly, to acknowledge and understand that children are most vulnerable. they are unable to take care and able to take full responsibility for themselves considering that they are children, and they don’t have the capabilities to go out and fully support themselves. When an adult has the ownership and responsibility to mind and watches over that child it is under their duty of care that the child is always protected and safeguarded and kept out of harm’s way. Each human really should have their own principles, code of ethics, to help maintain the safety and wellbeing of all children. Children need guidance they are fragile beings throughout their development stages. </w:t>
      </w:r>
      <w:r w:rsidR="00665B56">
        <w:t xml:space="preserve">“All </w:t>
      </w:r>
      <w:r w:rsidR="005F1EB3">
        <w:t>Children have their own unique learning styles</w:t>
      </w:r>
      <w:r w:rsidR="00665B56">
        <w:t xml:space="preserve"> and </w:t>
      </w:r>
      <w:r w:rsidR="0015662C">
        <w:t xml:space="preserve">approaches” </w:t>
      </w:r>
      <w:r w:rsidR="00673542">
        <w:t>(Mac</w:t>
      </w:r>
      <w:r w:rsidR="00833970">
        <w:t>Bl</w:t>
      </w:r>
      <w:r w:rsidR="00673542">
        <w:t>ain, 2018</w:t>
      </w:r>
      <w:r w:rsidR="00833970">
        <w:t xml:space="preserve">, p. </w:t>
      </w:r>
      <w:r w:rsidR="000B5C63">
        <w:t>63)</w:t>
      </w:r>
      <w:r w:rsidR="00673542">
        <w:t xml:space="preserve">. </w:t>
      </w:r>
      <w:r w:rsidRPr="00DB1663">
        <w:t xml:space="preserve">Parents, guardians, and caregivers all should have human instincts to use their passionate and caring side, to always maintain children’s </w:t>
      </w:r>
      <w:r w:rsidR="00673542">
        <w:t xml:space="preserve">upbringing and </w:t>
      </w:r>
      <w:r w:rsidRPr="00DB1663">
        <w:t xml:space="preserve">welfare. When someone is responsible for a child and they are responsible to </w:t>
      </w:r>
      <w:r w:rsidR="00673542">
        <w:t xml:space="preserve">help </w:t>
      </w:r>
      <w:r w:rsidRPr="00DB1663">
        <w:t>maintain their hygiene, ensure they eat and sleep</w:t>
      </w:r>
      <w:r w:rsidR="001445AF">
        <w:t xml:space="preserve"> on time</w:t>
      </w:r>
      <w:r w:rsidRPr="00DB1663">
        <w:t>, exercise get educated all that can be of a positive effect towards their overall development. An adult who has children under their care should have a committed approach to them</w:t>
      </w:r>
      <w:r w:rsidR="001445AF">
        <w:t>, to be able to</w:t>
      </w:r>
      <w:r w:rsidRPr="00DB1663">
        <w:t xml:space="preserve"> spend </w:t>
      </w:r>
      <w:r w:rsidR="001445AF">
        <w:t xml:space="preserve">quality </w:t>
      </w:r>
      <w:r w:rsidRPr="00DB1663">
        <w:t xml:space="preserve">time with them to connect, build on trust and relations this will all contribute to noticing something is right or wrong. </w:t>
      </w:r>
      <w:r w:rsidR="00AE631C">
        <w:t>Being</w:t>
      </w:r>
      <w:r w:rsidRPr="00DB1663">
        <w:t xml:space="preserve"> involve</w:t>
      </w:r>
      <w:r w:rsidR="00AE631C">
        <w:t>d</w:t>
      </w:r>
      <w:r w:rsidRPr="00DB1663">
        <w:t xml:space="preserve"> </w:t>
      </w:r>
      <w:r w:rsidR="00231293">
        <w:t>spending</w:t>
      </w:r>
      <w:r w:rsidRPr="00DB1663">
        <w:t xml:space="preserve"> worthwhile time with that child, as well as hearing and performing actions that the child enjoys. (Alton, 2016) “The adult needs to be able to be caring when the child is having a challenging time,</w:t>
      </w:r>
      <w:r w:rsidR="00AF1CA2">
        <w:t xml:space="preserve"> </w:t>
      </w:r>
      <w:r w:rsidR="00884764">
        <w:t xml:space="preserve">to be able to recognise and </w:t>
      </w:r>
      <w:r w:rsidR="002E0A33">
        <w:t xml:space="preserve">be aware and alert about any </w:t>
      </w:r>
      <w:r w:rsidR="00884764">
        <w:t>suspicious behaviour</w:t>
      </w:r>
      <w:r w:rsidR="00A4403F">
        <w:t xml:space="preserve"> demonstrated by the child</w:t>
      </w:r>
      <w:r w:rsidRPr="00DB1663">
        <w:t>”</w:t>
      </w:r>
      <w:r w:rsidR="00846207">
        <w:t>.</w:t>
      </w:r>
      <w:r w:rsidR="0032337E">
        <w:t xml:space="preserve"> </w:t>
      </w:r>
      <w:r w:rsidR="00163B0D">
        <w:t>Any responsible a</w:t>
      </w:r>
      <w:r w:rsidR="0032337E">
        <w:t xml:space="preserve">dult can </w:t>
      </w:r>
      <w:r w:rsidR="00D30C5B">
        <w:t>always try and do their utmost best to prevent children from ever getting hurt.</w:t>
      </w:r>
      <w:r w:rsidR="00846207">
        <w:t xml:space="preserve"> </w:t>
      </w:r>
      <w:r w:rsidR="0050602D">
        <w:t>All children are not the same and need to be treated as individuals.</w:t>
      </w:r>
      <w:r w:rsidRPr="00DB1663">
        <w:t xml:space="preserve"> </w:t>
      </w:r>
      <w:r w:rsidR="003D7616">
        <w:t>Children</w:t>
      </w:r>
      <w:r w:rsidRPr="00DB1663">
        <w:t xml:space="preserve"> are our future generation, so it is important that our future is always protected</w:t>
      </w:r>
      <w:r w:rsidR="000B5C63">
        <w:t xml:space="preserve"> looked after nurtured and </w:t>
      </w:r>
      <w:r w:rsidR="00AF1CA2">
        <w:t xml:space="preserve">indeed to </w:t>
      </w:r>
      <w:r w:rsidR="00213F40">
        <w:t>provide guidance with knowledge and education.</w:t>
      </w:r>
      <w:r w:rsidR="0043752A">
        <w:t xml:space="preserve"> They all have rights</w:t>
      </w:r>
      <w:r w:rsidRPr="00DB1663">
        <w:t xml:space="preserve"> to become successful individuals in future society.</w:t>
      </w:r>
    </w:p>
    <w:p w14:paraId="148CD262" w14:textId="288A4AB5" w:rsidR="00AA5E29" w:rsidRDefault="00AA5E29" w:rsidP="00260CCC">
      <w:pPr>
        <w:jc w:val="both"/>
      </w:pPr>
      <w:r>
        <w:br w:type="page"/>
      </w:r>
    </w:p>
    <w:p w14:paraId="21B5E91F" w14:textId="2C780E88" w:rsidR="00A21267" w:rsidRPr="00A21267" w:rsidRDefault="00AA5E29" w:rsidP="00A21267">
      <w:pPr>
        <w:pStyle w:val="Heading1"/>
        <w:rPr>
          <w:rFonts w:ascii="Arial" w:hAnsi="Arial" w:cs="Arial"/>
        </w:rPr>
      </w:pPr>
      <w:bookmarkStart w:id="1" w:name="_Toc78148659"/>
      <w:r w:rsidRPr="00041683">
        <w:rPr>
          <w:rFonts w:ascii="Arial" w:hAnsi="Arial" w:cs="Arial"/>
        </w:rPr>
        <w:lastRenderedPageBreak/>
        <w:t>Reference List</w:t>
      </w:r>
      <w:bookmarkEnd w:id="1"/>
    </w:p>
    <w:p w14:paraId="7D6F0BC9" w14:textId="5A4BF7E3" w:rsidR="007854C7" w:rsidRPr="007854C7" w:rsidRDefault="007854C7" w:rsidP="00A21267">
      <w:pPr>
        <w:pStyle w:val="ListParagraph"/>
        <w:numPr>
          <w:ilvl w:val="0"/>
          <w:numId w:val="1"/>
        </w:numPr>
        <w:rPr>
          <w:i/>
          <w:iCs/>
        </w:rPr>
      </w:pPr>
      <w:r>
        <w:t xml:space="preserve">Alton, N. S.  (2016) </w:t>
      </w:r>
      <w:r w:rsidRPr="006D6EC7">
        <w:rPr>
          <w:i/>
          <w:iCs/>
        </w:rPr>
        <w:t>The Most Vulnerable Age: New Study Explores Effects of Childhood Trauma</w:t>
      </w:r>
      <w:r w:rsidRPr="006D6EC7">
        <w:rPr>
          <w:i/>
          <w:iCs/>
        </w:rPr>
        <w:t xml:space="preserve"> </w:t>
      </w:r>
      <w:r w:rsidRPr="006D6EC7">
        <w:rPr>
          <w:i/>
          <w:iCs/>
        </w:rPr>
        <w:t>Ages 5 through 8 identified as crucial period in brain development and exposure to stress</w:t>
      </w:r>
      <w:r>
        <w:rPr>
          <w:i/>
          <w:iCs/>
        </w:rPr>
        <w:t xml:space="preserve">. </w:t>
      </w:r>
      <w:r>
        <w:t xml:space="preserve">Available at: </w:t>
      </w:r>
      <w:hyperlink r:id="rId14" w:history="1">
        <w:r w:rsidRPr="006F0972">
          <w:rPr>
            <w:rStyle w:val="Hyperlink"/>
          </w:rPr>
          <w:t>https://www.parentmap.com/article/parent-fuel-childhood-brain-development</w:t>
        </w:r>
      </w:hyperlink>
      <w:r>
        <w:t xml:space="preserve"> (Accessed 4 August 2021).</w:t>
      </w:r>
    </w:p>
    <w:p w14:paraId="2FFCAA76" w14:textId="77777777" w:rsidR="007854C7" w:rsidRPr="007854C7" w:rsidRDefault="007854C7" w:rsidP="002D4879">
      <w:pPr>
        <w:pStyle w:val="ListParagraph"/>
        <w:ind w:left="360"/>
        <w:rPr>
          <w:i/>
          <w:iCs/>
        </w:rPr>
      </w:pPr>
    </w:p>
    <w:p w14:paraId="2824105D" w14:textId="0A2B304E" w:rsidR="007854C7" w:rsidRPr="002D4879" w:rsidRDefault="007854C7" w:rsidP="007854C7">
      <w:pPr>
        <w:pStyle w:val="ListParagraph"/>
        <w:numPr>
          <w:ilvl w:val="0"/>
          <w:numId w:val="1"/>
        </w:numPr>
        <w:rPr>
          <w:i/>
          <w:iCs/>
        </w:rPr>
      </w:pPr>
      <w:r>
        <w:t xml:space="preserve">Better Health Channel (2021) </w:t>
      </w:r>
      <w:r w:rsidRPr="007854C7">
        <w:rPr>
          <w:i/>
          <w:iCs/>
        </w:rPr>
        <w:t>Recognising when a child is at risk</w:t>
      </w:r>
      <w:r w:rsidRPr="007854C7">
        <w:rPr>
          <w:i/>
          <w:iCs/>
        </w:rPr>
        <w:t xml:space="preserve">. </w:t>
      </w:r>
      <w:r>
        <w:t xml:space="preserve">Available at: </w:t>
      </w:r>
      <w:hyperlink r:id="rId15" w:history="1">
        <w:r w:rsidRPr="006F0972">
          <w:rPr>
            <w:rStyle w:val="Hyperlink"/>
          </w:rPr>
          <w:t>https://www.betterhealth.vic.gov.au/health/servicesandsupport/recognising-when-a-child-is-at-risk</w:t>
        </w:r>
      </w:hyperlink>
      <w:r>
        <w:t xml:space="preserve"> (Accessed 3 August 2021).</w:t>
      </w:r>
    </w:p>
    <w:p w14:paraId="3DD3BE1A" w14:textId="77777777" w:rsidR="002D4879" w:rsidRPr="002D4879" w:rsidRDefault="002D4879" w:rsidP="002D4879">
      <w:pPr>
        <w:pStyle w:val="ListParagraph"/>
        <w:rPr>
          <w:i/>
          <w:iCs/>
        </w:rPr>
      </w:pPr>
    </w:p>
    <w:p w14:paraId="0A947A75" w14:textId="7290EAE4" w:rsidR="007854C7" w:rsidRPr="002D4879" w:rsidRDefault="007854C7" w:rsidP="00041683">
      <w:pPr>
        <w:pStyle w:val="ListParagraph"/>
        <w:numPr>
          <w:ilvl w:val="0"/>
          <w:numId w:val="1"/>
        </w:numPr>
        <w:rPr>
          <w:i/>
          <w:iCs/>
        </w:rPr>
      </w:pPr>
      <w:r w:rsidRPr="00041683">
        <w:rPr>
          <w:i/>
          <w:iCs/>
        </w:rPr>
        <w:t xml:space="preserve">Children Act 2004, c. 31. </w:t>
      </w:r>
      <w:r w:rsidRPr="00041683">
        <w:t xml:space="preserve">Available at: </w:t>
      </w:r>
      <w:hyperlink r:id="rId16" w:history="1">
        <w:r w:rsidRPr="00041683">
          <w:rPr>
            <w:rStyle w:val="Hyperlink"/>
          </w:rPr>
          <w:t>https://www.legislation.gov.uk/ukpga/2004/31</w:t>
        </w:r>
      </w:hyperlink>
      <w:r w:rsidRPr="00041683">
        <w:t xml:space="preserve"> (Accessed 3 Aug</w:t>
      </w:r>
      <w:r w:rsidR="00A21267">
        <w:t>ust</w:t>
      </w:r>
      <w:r w:rsidRPr="00041683">
        <w:t xml:space="preserve"> 2021).</w:t>
      </w:r>
    </w:p>
    <w:p w14:paraId="0CB29119" w14:textId="77777777" w:rsidR="002D4879" w:rsidRPr="002D4879" w:rsidRDefault="002D4879" w:rsidP="002D4879">
      <w:pPr>
        <w:pStyle w:val="ListParagraph"/>
        <w:rPr>
          <w:i/>
          <w:iCs/>
        </w:rPr>
      </w:pPr>
    </w:p>
    <w:p w14:paraId="7D2A9698" w14:textId="1CC34F0E" w:rsidR="007854C7" w:rsidRPr="002D4879" w:rsidRDefault="007854C7" w:rsidP="00220324">
      <w:pPr>
        <w:pStyle w:val="ListParagraph"/>
        <w:numPr>
          <w:ilvl w:val="0"/>
          <w:numId w:val="1"/>
        </w:numPr>
        <w:rPr>
          <w:i/>
          <w:iCs/>
        </w:rPr>
      </w:pPr>
      <w:r>
        <w:t xml:space="preserve">Children and Young People Now (2021) </w:t>
      </w:r>
      <w:r w:rsidRPr="009F7D2D">
        <w:rPr>
          <w:i/>
          <w:iCs/>
        </w:rPr>
        <w:t>THE CHILDREN ACT 1989: 30 YEARS ON</w:t>
      </w:r>
      <w:r>
        <w:rPr>
          <w:i/>
          <w:iCs/>
        </w:rPr>
        <w:t xml:space="preserve">. </w:t>
      </w:r>
      <w:r>
        <w:t xml:space="preserve">Available at: </w:t>
      </w:r>
      <w:hyperlink r:id="rId17" w:history="1">
        <w:r w:rsidRPr="006F0972">
          <w:rPr>
            <w:rStyle w:val="Hyperlink"/>
          </w:rPr>
          <w:t>https://www.cypnow.co.uk/features/article/the-children-act-1989-30-years-on</w:t>
        </w:r>
      </w:hyperlink>
      <w:r>
        <w:t xml:space="preserve"> (Accessed 4 August 2021).</w:t>
      </w:r>
    </w:p>
    <w:p w14:paraId="5C2B49D1" w14:textId="77777777" w:rsidR="002D4879" w:rsidRPr="002D4879" w:rsidRDefault="002D4879" w:rsidP="002D4879">
      <w:pPr>
        <w:pStyle w:val="ListParagraph"/>
        <w:rPr>
          <w:i/>
          <w:iCs/>
        </w:rPr>
      </w:pPr>
    </w:p>
    <w:p w14:paraId="65E038FB" w14:textId="21277CD7" w:rsidR="007854C7" w:rsidRPr="002D4879" w:rsidRDefault="007854C7" w:rsidP="00041683">
      <w:pPr>
        <w:pStyle w:val="ListParagraph"/>
        <w:numPr>
          <w:ilvl w:val="0"/>
          <w:numId w:val="1"/>
        </w:numPr>
        <w:rPr>
          <w:i/>
          <w:iCs/>
        </w:rPr>
      </w:pPr>
      <w:r w:rsidRPr="00041683">
        <w:rPr>
          <w:i/>
          <w:iCs/>
        </w:rPr>
        <w:t>Children and Young Persons Act 2008</w:t>
      </w:r>
      <w:r w:rsidRPr="00041683">
        <w:rPr>
          <w:i/>
          <w:iCs/>
        </w:rPr>
        <w:t>,</w:t>
      </w:r>
      <w:r w:rsidRPr="00041683">
        <w:rPr>
          <w:i/>
          <w:iCs/>
        </w:rPr>
        <w:t xml:space="preserve"> c. 23. </w:t>
      </w:r>
      <w:r w:rsidRPr="00041683">
        <w:t xml:space="preserve">Available at: </w:t>
      </w:r>
      <w:hyperlink r:id="rId18" w:history="1">
        <w:r w:rsidRPr="00041683">
          <w:rPr>
            <w:rStyle w:val="Hyperlink"/>
          </w:rPr>
          <w:t>https://www.legislation.gov.uk/ukpga/2008/23/contents</w:t>
        </w:r>
      </w:hyperlink>
      <w:r w:rsidRPr="00041683">
        <w:t xml:space="preserve"> (Accessed 3 Aug</w:t>
      </w:r>
      <w:r w:rsidR="00A21267">
        <w:t>ust</w:t>
      </w:r>
      <w:r w:rsidRPr="00041683">
        <w:t xml:space="preserve"> 2021).</w:t>
      </w:r>
    </w:p>
    <w:p w14:paraId="65EDC09F" w14:textId="77777777" w:rsidR="002D4879" w:rsidRPr="002D4879" w:rsidRDefault="002D4879" w:rsidP="002D4879">
      <w:pPr>
        <w:pStyle w:val="ListParagraph"/>
        <w:rPr>
          <w:i/>
          <w:iCs/>
        </w:rPr>
      </w:pPr>
    </w:p>
    <w:p w14:paraId="65F6E772" w14:textId="26A0F709" w:rsidR="007854C7" w:rsidRPr="002D4879" w:rsidRDefault="007854C7" w:rsidP="00FA4C42">
      <w:pPr>
        <w:pStyle w:val="ListParagraph"/>
        <w:numPr>
          <w:ilvl w:val="0"/>
          <w:numId w:val="1"/>
        </w:numPr>
        <w:rPr>
          <w:i/>
          <w:iCs/>
        </w:rPr>
      </w:pPr>
      <w:r>
        <w:t xml:space="preserve">Coleman, S and May- Chahal, C. (2003) </w:t>
      </w:r>
      <w:r>
        <w:rPr>
          <w:i/>
          <w:iCs/>
        </w:rPr>
        <w:t xml:space="preserve">Safeguarding Children and Young People. </w:t>
      </w:r>
      <w:r>
        <w:t>London: Routledge.</w:t>
      </w:r>
    </w:p>
    <w:p w14:paraId="7E54BC2B" w14:textId="77777777" w:rsidR="002D4879" w:rsidRPr="002D4879" w:rsidRDefault="002D4879" w:rsidP="002D4879">
      <w:pPr>
        <w:pStyle w:val="ListParagraph"/>
        <w:rPr>
          <w:i/>
          <w:iCs/>
        </w:rPr>
      </w:pPr>
    </w:p>
    <w:p w14:paraId="4C1A00B1" w14:textId="55B497F2" w:rsidR="007854C7" w:rsidRDefault="007854C7" w:rsidP="00041683">
      <w:pPr>
        <w:pStyle w:val="ListParagraph"/>
        <w:numPr>
          <w:ilvl w:val="0"/>
          <w:numId w:val="1"/>
        </w:numPr>
      </w:pPr>
      <w:r w:rsidRPr="00041683">
        <w:t xml:space="preserve">Department of Education (2014) </w:t>
      </w:r>
      <w:r w:rsidRPr="00041683">
        <w:rPr>
          <w:i/>
          <w:iCs/>
        </w:rPr>
        <w:t>Working together to safeguard children</w:t>
      </w:r>
      <w:r>
        <w:rPr>
          <w:i/>
          <w:iCs/>
        </w:rPr>
        <w:t>.</w:t>
      </w:r>
      <w:r w:rsidRPr="00041683">
        <w:rPr>
          <w:i/>
          <w:iCs/>
        </w:rPr>
        <w:t xml:space="preserve"> </w:t>
      </w:r>
      <w:r w:rsidRPr="00041683">
        <w:t xml:space="preserve">Available at: </w:t>
      </w:r>
      <w:hyperlink r:id="rId19" w:history="1">
        <w:r w:rsidRPr="00041683">
          <w:rPr>
            <w:rStyle w:val="Hyperlink"/>
          </w:rPr>
          <w:t>https://www.gov.uk/government/publications/working-together-to-safeguard-children--2</w:t>
        </w:r>
      </w:hyperlink>
      <w:r w:rsidRPr="00041683">
        <w:t xml:space="preserve"> (Accessed 26 July 2021).</w:t>
      </w:r>
    </w:p>
    <w:p w14:paraId="0CC01F5C" w14:textId="77777777" w:rsidR="002D4879" w:rsidRDefault="002D4879" w:rsidP="002D4879">
      <w:pPr>
        <w:pStyle w:val="ListParagraph"/>
      </w:pPr>
    </w:p>
    <w:p w14:paraId="1C995EF2" w14:textId="7AF3B19F" w:rsidR="007854C7" w:rsidRPr="002D4879" w:rsidRDefault="007854C7" w:rsidP="00FA4C42">
      <w:pPr>
        <w:pStyle w:val="ListParagraph"/>
        <w:numPr>
          <w:ilvl w:val="0"/>
          <w:numId w:val="1"/>
        </w:numPr>
        <w:rPr>
          <w:i/>
          <w:iCs/>
        </w:rPr>
      </w:pPr>
      <w:r>
        <w:t xml:space="preserve">Edmund, N. and Price, M. (2012) </w:t>
      </w:r>
      <w:r w:rsidRPr="005F6E14">
        <w:rPr>
          <w:i/>
          <w:iCs/>
        </w:rPr>
        <w:t xml:space="preserve">Integrated Working with Children and Young </w:t>
      </w:r>
      <w:r w:rsidRPr="005F6E14">
        <w:rPr>
          <w:i/>
          <w:iCs/>
        </w:rPr>
        <w:t>People:</w:t>
      </w:r>
      <w:r w:rsidRPr="005F6E14">
        <w:rPr>
          <w:i/>
          <w:iCs/>
        </w:rPr>
        <w:t xml:space="preserve"> Supporting Development from Birth to Nineteen</w:t>
      </w:r>
      <w:r>
        <w:t>. London: Sage Publications Ltd.</w:t>
      </w:r>
    </w:p>
    <w:p w14:paraId="6FFBC014" w14:textId="77777777" w:rsidR="002D4879" w:rsidRPr="002D4879" w:rsidRDefault="002D4879" w:rsidP="002D4879">
      <w:pPr>
        <w:pStyle w:val="ListParagraph"/>
        <w:rPr>
          <w:i/>
          <w:iCs/>
        </w:rPr>
      </w:pPr>
    </w:p>
    <w:p w14:paraId="42DC18D2" w14:textId="19E1E92D" w:rsidR="007854C7" w:rsidRPr="002D4879" w:rsidRDefault="007854C7" w:rsidP="00220324">
      <w:pPr>
        <w:pStyle w:val="ListParagraph"/>
        <w:numPr>
          <w:ilvl w:val="0"/>
          <w:numId w:val="1"/>
        </w:numPr>
        <w:rPr>
          <w:i/>
          <w:iCs/>
        </w:rPr>
      </w:pPr>
      <w:r>
        <w:t xml:space="preserve">HM Government (2018) </w:t>
      </w:r>
      <w:r w:rsidRPr="00FB353C">
        <w:rPr>
          <w:i/>
          <w:iCs/>
        </w:rPr>
        <w:t>Working Together to Safeguard Children</w:t>
      </w:r>
      <w:r>
        <w:rPr>
          <w:i/>
          <w:iCs/>
        </w:rPr>
        <w:t xml:space="preserve">. </w:t>
      </w:r>
      <w:r>
        <w:t xml:space="preserve">Available at: </w:t>
      </w:r>
      <w:hyperlink r:id="rId20" w:history="1">
        <w:r w:rsidRPr="006F0972">
          <w:rPr>
            <w:rStyle w:val="Hyperlink"/>
          </w:rPr>
          <w:t>https://assets.publishing.service.gov.uk/government/uploads/system/uploads/attachment_data/file/942454/Working_together_to_safeguard_children_inter_agency_guidance.pdf</w:t>
        </w:r>
      </w:hyperlink>
      <w:r>
        <w:t xml:space="preserve"> (Accesses 2 August 2021).</w:t>
      </w:r>
    </w:p>
    <w:p w14:paraId="480E1251" w14:textId="77777777" w:rsidR="002D4879" w:rsidRPr="002D4879" w:rsidRDefault="002D4879" w:rsidP="002D4879">
      <w:pPr>
        <w:pStyle w:val="ListParagraph"/>
        <w:rPr>
          <w:i/>
          <w:iCs/>
        </w:rPr>
      </w:pPr>
    </w:p>
    <w:p w14:paraId="10B0FEE4" w14:textId="0DE8BA38" w:rsidR="007854C7" w:rsidRPr="00610F5A" w:rsidRDefault="007854C7" w:rsidP="00041683">
      <w:pPr>
        <w:pStyle w:val="ListParagraph"/>
        <w:numPr>
          <w:ilvl w:val="0"/>
          <w:numId w:val="1"/>
        </w:numPr>
        <w:rPr>
          <w:i/>
          <w:iCs/>
        </w:rPr>
      </w:pPr>
      <w:r w:rsidRPr="00041683">
        <w:lastRenderedPageBreak/>
        <w:t xml:space="preserve">iHASCO (2021) </w:t>
      </w:r>
      <w:r w:rsidRPr="00041683">
        <w:rPr>
          <w:i/>
          <w:iCs/>
        </w:rPr>
        <w:t>What is the Children Act 2004?</w:t>
      </w:r>
      <w:r w:rsidRPr="00041683">
        <w:rPr>
          <w:i/>
          <w:iCs/>
        </w:rPr>
        <w:t xml:space="preserve"> </w:t>
      </w:r>
      <w:r w:rsidRPr="00041683">
        <w:t xml:space="preserve">Available at: </w:t>
      </w:r>
      <w:hyperlink r:id="rId21" w:history="1">
        <w:r w:rsidRPr="00041683">
          <w:rPr>
            <w:rStyle w:val="Hyperlink"/>
          </w:rPr>
          <w:t>https://www.ihasco.co.uk/blog/entry/2508/what-is-the-childrens-act-2004</w:t>
        </w:r>
      </w:hyperlink>
      <w:r w:rsidRPr="00041683">
        <w:t xml:space="preserve"> (Accessed 2 August 2021).</w:t>
      </w:r>
    </w:p>
    <w:p w14:paraId="168AEC1E" w14:textId="77777777" w:rsidR="00610F5A" w:rsidRPr="00610F5A" w:rsidRDefault="00610F5A" w:rsidP="00610F5A">
      <w:pPr>
        <w:pStyle w:val="ListParagraph"/>
        <w:rPr>
          <w:i/>
          <w:iCs/>
        </w:rPr>
      </w:pPr>
    </w:p>
    <w:p w14:paraId="712F390E" w14:textId="34FB82AD" w:rsidR="007854C7" w:rsidRPr="00610F5A" w:rsidRDefault="007854C7" w:rsidP="00041683">
      <w:pPr>
        <w:pStyle w:val="ListParagraph"/>
        <w:numPr>
          <w:ilvl w:val="0"/>
          <w:numId w:val="1"/>
        </w:numPr>
        <w:rPr>
          <w:i/>
          <w:iCs/>
        </w:rPr>
      </w:pPr>
      <w:r>
        <w:t xml:space="preserve">MacBlain, S. (2018) </w:t>
      </w:r>
      <w:r w:rsidRPr="00CE63FC">
        <w:rPr>
          <w:i/>
          <w:iCs/>
        </w:rPr>
        <w:t>Learning Theories for Early Years Practice</w:t>
      </w:r>
      <w:r>
        <w:rPr>
          <w:i/>
          <w:iCs/>
        </w:rPr>
        <w:t xml:space="preserve">. </w:t>
      </w:r>
      <w:r>
        <w:t>London: Sage Publications Ltd.</w:t>
      </w:r>
    </w:p>
    <w:p w14:paraId="7D4B51AE" w14:textId="77777777" w:rsidR="00610F5A" w:rsidRPr="00610F5A" w:rsidRDefault="00610F5A" w:rsidP="00610F5A">
      <w:pPr>
        <w:pStyle w:val="ListParagraph"/>
        <w:rPr>
          <w:i/>
          <w:iCs/>
        </w:rPr>
      </w:pPr>
    </w:p>
    <w:p w14:paraId="3BACD22F" w14:textId="194AD4DE" w:rsidR="007854C7" w:rsidRPr="00610F5A" w:rsidRDefault="007854C7" w:rsidP="00041683">
      <w:pPr>
        <w:pStyle w:val="ListParagraph"/>
        <w:numPr>
          <w:ilvl w:val="0"/>
          <w:numId w:val="1"/>
        </w:numPr>
        <w:rPr>
          <w:i/>
          <w:iCs/>
        </w:rPr>
      </w:pPr>
      <w:r w:rsidRPr="00041683">
        <w:t xml:space="preserve">NHS UK (2021) </w:t>
      </w:r>
      <w:r w:rsidRPr="00041683">
        <w:rPr>
          <w:i/>
          <w:iCs/>
        </w:rPr>
        <w:t>What is ‘safeguarding’ and why is it important to us?</w:t>
      </w:r>
      <w:r w:rsidRPr="00041683">
        <w:rPr>
          <w:i/>
          <w:iCs/>
        </w:rPr>
        <w:t xml:space="preserve">  </w:t>
      </w:r>
      <w:r w:rsidRPr="00041683">
        <w:t xml:space="preserve">Available at: </w:t>
      </w:r>
      <w:hyperlink r:id="rId22" w:history="1">
        <w:r w:rsidRPr="00041683">
          <w:rPr>
            <w:rStyle w:val="Hyperlink"/>
          </w:rPr>
          <w:t>https://www.england.nhs.uk/safeguarding/about/</w:t>
        </w:r>
      </w:hyperlink>
      <w:r w:rsidRPr="00041683">
        <w:t xml:space="preserve"> (Accessed 30 July 2021).</w:t>
      </w:r>
    </w:p>
    <w:p w14:paraId="17CA1BE8" w14:textId="77777777" w:rsidR="00610F5A" w:rsidRPr="00610F5A" w:rsidRDefault="00610F5A" w:rsidP="00610F5A">
      <w:pPr>
        <w:pStyle w:val="ListParagraph"/>
        <w:rPr>
          <w:i/>
          <w:iCs/>
        </w:rPr>
      </w:pPr>
    </w:p>
    <w:p w14:paraId="700837E7" w14:textId="14DA26E1" w:rsidR="007854C7" w:rsidRDefault="007854C7" w:rsidP="00041683">
      <w:pPr>
        <w:pStyle w:val="ListParagraph"/>
        <w:numPr>
          <w:ilvl w:val="0"/>
          <w:numId w:val="1"/>
        </w:numPr>
      </w:pPr>
      <w:r w:rsidRPr="00041683">
        <w:t xml:space="preserve">NSPCC Learning (2021) </w:t>
      </w:r>
      <w:r w:rsidRPr="00041683">
        <w:rPr>
          <w:i/>
          <w:iCs/>
        </w:rPr>
        <w:t xml:space="preserve">Child protection system in the </w:t>
      </w:r>
      <w:r w:rsidRPr="00041683">
        <w:rPr>
          <w:i/>
          <w:iCs/>
        </w:rPr>
        <w:t>UK</w:t>
      </w:r>
      <w:r w:rsidRPr="00041683">
        <w:t xml:space="preserve">. Available at: </w:t>
      </w:r>
      <w:hyperlink r:id="rId23" w:history="1">
        <w:r w:rsidRPr="00041683">
          <w:rPr>
            <w:rStyle w:val="Hyperlink"/>
          </w:rPr>
          <w:t>https://learning.nspcc.org.uk/child-protection-system</w:t>
        </w:r>
      </w:hyperlink>
      <w:r w:rsidRPr="00041683">
        <w:t xml:space="preserve"> (Accessed 30 July 2021).</w:t>
      </w:r>
    </w:p>
    <w:p w14:paraId="24E0A376" w14:textId="77777777" w:rsidR="00610F5A" w:rsidRDefault="00610F5A" w:rsidP="00610F5A">
      <w:pPr>
        <w:pStyle w:val="ListParagraph"/>
      </w:pPr>
    </w:p>
    <w:p w14:paraId="0655892A" w14:textId="0897D6A6" w:rsidR="007854C7" w:rsidRDefault="007854C7" w:rsidP="00041683">
      <w:pPr>
        <w:pStyle w:val="ListParagraph"/>
        <w:numPr>
          <w:ilvl w:val="0"/>
          <w:numId w:val="1"/>
        </w:numPr>
      </w:pPr>
      <w:r w:rsidRPr="00041683">
        <w:t xml:space="preserve">NSPCC Learning (2021) </w:t>
      </w:r>
      <w:r w:rsidRPr="00041683">
        <w:rPr>
          <w:i/>
          <w:iCs/>
        </w:rPr>
        <w:t>Safeguarding children and child protection</w:t>
      </w:r>
      <w:r w:rsidRPr="00041683">
        <w:rPr>
          <w:i/>
          <w:iCs/>
        </w:rPr>
        <w:t xml:space="preserve"> </w:t>
      </w:r>
      <w:r w:rsidRPr="00041683">
        <w:rPr>
          <w:i/>
          <w:iCs/>
        </w:rPr>
        <w:t>What is safeguarding?</w:t>
      </w:r>
      <w:r w:rsidRPr="00041683">
        <w:rPr>
          <w:i/>
          <w:iCs/>
        </w:rPr>
        <w:t xml:space="preserve"> </w:t>
      </w:r>
      <w:r w:rsidRPr="00041683">
        <w:t xml:space="preserve">Available at: </w:t>
      </w:r>
      <w:hyperlink r:id="rId24" w:history="1">
        <w:r w:rsidRPr="00041683">
          <w:rPr>
            <w:rStyle w:val="Hyperlink"/>
          </w:rPr>
          <w:t>https://learning.nspcc.org.uk/safeguarding-child-protection#:~:text=Safeguarding%20means%3A%201%20protecting%20children%20from%20abuse%20and,and%20young%20people%20to%20have%20the%20best%20outcomes</w:t>
        </w:r>
      </w:hyperlink>
      <w:r w:rsidRPr="00041683">
        <w:t>.</w:t>
      </w:r>
      <w:r w:rsidRPr="00041683">
        <w:t>( Accessed 30 July 2021).</w:t>
      </w:r>
    </w:p>
    <w:p w14:paraId="0C656804" w14:textId="77777777" w:rsidR="00610F5A" w:rsidRDefault="00610F5A" w:rsidP="00610F5A">
      <w:pPr>
        <w:pStyle w:val="ListParagraph"/>
      </w:pPr>
    </w:p>
    <w:p w14:paraId="1A7BC7A2" w14:textId="1B74FA02" w:rsidR="007854C7" w:rsidRPr="00610F5A" w:rsidRDefault="007854C7" w:rsidP="0028530B">
      <w:pPr>
        <w:pStyle w:val="ListParagraph"/>
        <w:numPr>
          <w:ilvl w:val="0"/>
          <w:numId w:val="1"/>
        </w:numPr>
        <w:rPr>
          <w:i/>
          <w:iCs/>
        </w:rPr>
      </w:pPr>
      <w:r>
        <w:t xml:space="preserve">NSW Government (2021) </w:t>
      </w:r>
      <w:r w:rsidRPr="005A0C34">
        <w:rPr>
          <w:i/>
          <w:iCs/>
        </w:rPr>
        <w:t>Child at risk of harm and neglect</w:t>
      </w:r>
      <w:r>
        <w:rPr>
          <w:i/>
          <w:iCs/>
        </w:rPr>
        <w:t xml:space="preserve">. </w:t>
      </w:r>
      <w:r>
        <w:t xml:space="preserve">Available at: </w:t>
      </w:r>
      <w:hyperlink r:id="rId25" w:history="1">
        <w:r w:rsidRPr="006F0972">
          <w:rPr>
            <w:rStyle w:val="Hyperlink"/>
          </w:rPr>
          <w:t>https://www.facs.nsw.gov.au/families/Protecting-kids/reporting-child-at-risk/harm-and-neglect/chapters/signs-of-abuse</w:t>
        </w:r>
      </w:hyperlink>
      <w:r>
        <w:t xml:space="preserve"> (Accessed 4 August 2021).</w:t>
      </w:r>
    </w:p>
    <w:p w14:paraId="4E7FC354" w14:textId="77777777" w:rsidR="00610F5A" w:rsidRPr="00610F5A" w:rsidRDefault="00610F5A" w:rsidP="00610F5A">
      <w:pPr>
        <w:pStyle w:val="ListParagraph"/>
        <w:rPr>
          <w:i/>
          <w:iCs/>
        </w:rPr>
      </w:pPr>
    </w:p>
    <w:p w14:paraId="19A64E3F" w14:textId="4EE7E6C4" w:rsidR="007854C7" w:rsidRDefault="007854C7" w:rsidP="00041683">
      <w:pPr>
        <w:pStyle w:val="ListParagraph"/>
        <w:numPr>
          <w:ilvl w:val="0"/>
          <w:numId w:val="1"/>
        </w:numPr>
      </w:pPr>
      <w:r w:rsidRPr="00041683">
        <w:t xml:space="preserve">Office of the Public Guardian (2020) </w:t>
      </w:r>
      <w:r w:rsidRPr="00041683">
        <w:rPr>
          <w:i/>
          <w:iCs/>
        </w:rPr>
        <w:t>SD8: Office of the Public Guardian safeguarding policy (web version)</w:t>
      </w:r>
      <w:r>
        <w:rPr>
          <w:i/>
          <w:iCs/>
        </w:rPr>
        <w:t>.</w:t>
      </w:r>
      <w:r w:rsidRPr="00041683">
        <w:rPr>
          <w:i/>
          <w:iCs/>
        </w:rPr>
        <w:t xml:space="preserve"> </w:t>
      </w:r>
      <w:r w:rsidRPr="00041683">
        <w:t xml:space="preserve">Available at: </w:t>
      </w:r>
      <w:hyperlink r:id="rId26" w:anchor="office-of-the-public-guardian" w:history="1">
        <w:r w:rsidRPr="00041683">
          <w:rPr>
            <w:rStyle w:val="Hyperlink"/>
          </w:rPr>
          <w:t>https://www.gov.uk/government/publications/safeguarding-policy-protecting-vulnerable-adults/sd8-opgs-safeguarding-policy#office-of-the-public-guardian</w:t>
        </w:r>
      </w:hyperlink>
      <w:r w:rsidRPr="00041683">
        <w:t xml:space="preserve"> (Accessed 26 July 2021).</w:t>
      </w:r>
    </w:p>
    <w:p w14:paraId="023271DC" w14:textId="77777777" w:rsidR="00610F5A" w:rsidRDefault="00610F5A" w:rsidP="00610F5A">
      <w:pPr>
        <w:pStyle w:val="ListParagraph"/>
      </w:pPr>
    </w:p>
    <w:p w14:paraId="1C1489CD" w14:textId="238FF2E9" w:rsidR="007854C7" w:rsidRDefault="007854C7" w:rsidP="00041683">
      <w:pPr>
        <w:pStyle w:val="ListParagraph"/>
        <w:numPr>
          <w:ilvl w:val="0"/>
          <w:numId w:val="1"/>
        </w:numPr>
      </w:pPr>
      <w:r>
        <w:t xml:space="preserve">Reeves, A. (2015) </w:t>
      </w:r>
      <w:r>
        <w:rPr>
          <w:i/>
          <w:iCs/>
        </w:rPr>
        <w:t xml:space="preserve">Safeguarding and Child Protection. </w:t>
      </w:r>
      <w:r>
        <w:t>London: Sage Publication Ltd.</w:t>
      </w:r>
    </w:p>
    <w:p w14:paraId="50609251" w14:textId="77777777" w:rsidR="00610F5A" w:rsidRDefault="00610F5A" w:rsidP="00610F5A">
      <w:pPr>
        <w:pStyle w:val="ListParagraph"/>
      </w:pPr>
    </w:p>
    <w:p w14:paraId="5AF738D1" w14:textId="3FCCC3D4" w:rsidR="007854C7" w:rsidRPr="00610F5A" w:rsidRDefault="007854C7" w:rsidP="00985664">
      <w:pPr>
        <w:pStyle w:val="ListParagraph"/>
        <w:numPr>
          <w:ilvl w:val="0"/>
          <w:numId w:val="1"/>
        </w:numPr>
        <w:rPr>
          <w:i/>
          <w:iCs/>
        </w:rPr>
      </w:pPr>
      <w:r>
        <w:t xml:space="preserve">ResearchGate (2012) </w:t>
      </w:r>
      <w:r w:rsidRPr="00AB0764">
        <w:rPr>
          <w:i/>
          <w:iCs/>
        </w:rPr>
        <w:t>Bandura's Social Learning Theory &amp; Social Cognitive Learning Theory</w:t>
      </w:r>
      <w:r w:rsidRPr="00AB0764">
        <w:rPr>
          <w:i/>
          <w:iCs/>
        </w:rPr>
        <w:t>.</w:t>
      </w:r>
      <w:r>
        <w:rPr>
          <w:i/>
          <w:iCs/>
        </w:rPr>
        <w:t xml:space="preserve"> </w:t>
      </w:r>
      <w:r>
        <w:t xml:space="preserve">Available at: </w:t>
      </w:r>
      <w:hyperlink r:id="rId27" w:history="1">
        <w:r w:rsidRPr="006F0972">
          <w:rPr>
            <w:rStyle w:val="Hyperlink"/>
          </w:rPr>
          <w:t>https://www.researchgate.net/publication/267750204_Bandura's_Social_Learning_Theory_Social_Cognitive_Learning_Theory</w:t>
        </w:r>
      </w:hyperlink>
      <w:r>
        <w:t xml:space="preserve"> (Accessed 4 August 2021).</w:t>
      </w:r>
    </w:p>
    <w:p w14:paraId="5C0E9328" w14:textId="77777777" w:rsidR="00610F5A" w:rsidRPr="00610F5A" w:rsidRDefault="00610F5A" w:rsidP="00610F5A">
      <w:pPr>
        <w:pStyle w:val="ListParagraph"/>
        <w:rPr>
          <w:i/>
          <w:iCs/>
        </w:rPr>
      </w:pPr>
    </w:p>
    <w:p w14:paraId="594B7E5E" w14:textId="033A95F1" w:rsidR="007854C7" w:rsidRPr="00610F5A" w:rsidRDefault="007854C7" w:rsidP="00041683">
      <w:pPr>
        <w:pStyle w:val="ListParagraph"/>
        <w:numPr>
          <w:ilvl w:val="0"/>
          <w:numId w:val="1"/>
        </w:numPr>
        <w:rPr>
          <w:i/>
          <w:iCs/>
        </w:rPr>
      </w:pPr>
      <w:r w:rsidRPr="00041683">
        <w:rPr>
          <w:i/>
          <w:iCs/>
        </w:rPr>
        <w:lastRenderedPageBreak/>
        <w:t>The Children Act 1989, c. 41.</w:t>
      </w:r>
      <w:r w:rsidRPr="00041683">
        <w:t xml:space="preserve"> Available at: </w:t>
      </w:r>
      <w:hyperlink r:id="rId28" w:history="1">
        <w:r w:rsidRPr="00041683">
          <w:rPr>
            <w:rStyle w:val="Hyperlink"/>
          </w:rPr>
          <w:t>https://www.legislation.gov.uk/ukpga/1989/41/2004-12-07</w:t>
        </w:r>
      </w:hyperlink>
      <w:r w:rsidRPr="00041683">
        <w:t xml:space="preserve"> (Accessed 2 August 2021).</w:t>
      </w:r>
    </w:p>
    <w:p w14:paraId="30035A61" w14:textId="77777777" w:rsidR="00610F5A" w:rsidRPr="00610F5A" w:rsidRDefault="00610F5A" w:rsidP="00610F5A">
      <w:pPr>
        <w:pStyle w:val="ListParagraph"/>
        <w:rPr>
          <w:i/>
          <w:iCs/>
        </w:rPr>
      </w:pPr>
    </w:p>
    <w:p w14:paraId="403BD130" w14:textId="27BE805B" w:rsidR="007854C7" w:rsidRPr="00610F5A" w:rsidRDefault="007854C7" w:rsidP="00041683">
      <w:pPr>
        <w:pStyle w:val="ListParagraph"/>
        <w:numPr>
          <w:ilvl w:val="0"/>
          <w:numId w:val="1"/>
        </w:numPr>
        <w:rPr>
          <w:i/>
          <w:iCs/>
        </w:rPr>
      </w:pPr>
      <w:r w:rsidRPr="00041683">
        <w:t xml:space="preserve">VSO (2018) </w:t>
      </w:r>
      <w:r w:rsidRPr="00041683">
        <w:rPr>
          <w:i/>
          <w:iCs/>
        </w:rPr>
        <w:t>Safeguarding and Child Protection Policy</w:t>
      </w:r>
      <w:r w:rsidRPr="00041683">
        <w:rPr>
          <w:i/>
          <w:iCs/>
        </w:rPr>
        <w:t xml:space="preserve">. </w:t>
      </w:r>
      <w:r w:rsidRPr="00041683">
        <w:t xml:space="preserve">Available at: </w:t>
      </w:r>
      <w:hyperlink r:id="rId29" w:history="1">
        <w:r w:rsidRPr="00041683">
          <w:rPr>
            <w:rStyle w:val="Hyperlink"/>
          </w:rPr>
          <w:t>https://www.vsointernational.org/sites/default/files/Global-safeguarding-and-child-protection-policy.pdf</w:t>
        </w:r>
      </w:hyperlink>
      <w:r w:rsidRPr="00041683">
        <w:t xml:space="preserve"> (Accessed 30 July 2021).</w:t>
      </w:r>
    </w:p>
    <w:p w14:paraId="3B31D643" w14:textId="77777777" w:rsidR="00610F5A" w:rsidRPr="00610F5A" w:rsidRDefault="00610F5A" w:rsidP="00610F5A">
      <w:pPr>
        <w:pStyle w:val="ListParagraph"/>
        <w:rPr>
          <w:i/>
          <w:iCs/>
        </w:rPr>
      </w:pPr>
    </w:p>
    <w:p w14:paraId="51D4EDA3" w14:textId="77777777" w:rsidR="007854C7" w:rsidRPr="00EB1D37" w:rsidRDefault="007854C7" w:rsidP="00041683">
      <w:pPr>
        <w:pStyle w:val="ListParagraph"/>
        <w:numPr>
          <w:ilvl w:val="0"/>
          <w:numId w:val="1"/>
        </w:numPr>
        <w:rPr>
          <w:i/>
          <w:iCs/>
        </w:rPr>
      </w:pPr>
      <w:r>
        <w:t xml:space="preserve">Warwick Governance (2011) </w:t>
      </w:r>
      <w:r w:rsidRPr="00A56EB6">
        <w:rPr>
          <w:i/>
          <w:iCs/>
        </w:rPr>
        <w:t xml:space="preserve">Child Protection Policy - Appendix A </w:t>
      </w:r>
      <w:r>
        <w:rPr>
          <w:i/>
          <w:iCs/>
        </w:rPr>
        <w:t>–</w:t>
      </w:r>
      <w:r w:rsidRPr="00A56EB6">
        <w:rPr>
          <w:i/>
          <w:iCs/>
        </w:rPr>
        <w:t xml:space="preserve"> Barriers</w:t>
      </w:r>
      <w:r>
        <w:rPr>
          <w:i/>
          <w:iCs/>
        </w:rPr>
        <w:t xml:space="preserve">. </w:t>
      </w:r>
      <w:r>
        <w:t xml:space="preserve">Available at: </w:t>
      </w:r>
      <w:hyperlink r:id="rId30" w:history="1">
        <w:r w:rsidRPr="006F0972">
          <w:rPr>
            <w:rStyle w:val="Hyperlink"/>
          </w:rPr>
          <w:t>https://warwick.ac.uk/services/gov/university-policies/safeguarding/child-protection/barriers</w:t>
        </w:r>
      </w:hyperlink>
      <w:r>
        <w:t xml:space="preserve"> (Accessed 4 July 2021).</w:t>
      </w:r>
    </w:p>
    <w:p w14:paraId="08AA0BA1" w14:textId="77777777" w:rsidR="0011732F" w:rsidRPr="002F4D1D" w:rsidRDefault="0011732F" w:rsidP="002F4D1D">
      <w:pPr>
        <w:rPr>
          <w:i/>
          <w:iCs/>
        </w:rPr>
      </w:pPr>
    </w:p>
    <w:sectPr w:rsidR="0011732F" w:rsidRPr="002F4D1D" w:rsidSect="001C1F5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B9195" w14:textId="77777777" w:rsidR="008F2F00" w:rsidRDefault="008F2F00" w:rsidP="001C1F56">
      <w:pPr>
        <w:spacing w:after="0" w:line="240" w:lineRule="auto"/>
      </w:pPr>
      <w:r>
        <w:separator/>
      </w:r>
    </w:p>
  </w:endnote>
  <w:endnote w:type="continuationSeparator" w:id="0">
    <w:p w14:paraId="5CD99556" w14:textId="77777777" w:rsidR="008F2F00" w:rsidRDefault="008F2F00" w:rsidP="001C1F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10E1A" w14:textId="77777777" w:rsidR="008F2F00" w:rsidRDefault="008F2F00" w:rsidP="001C1F56">
      <w:pPr>
        <w:spacing w:after="0" w:line="240" w:lineRule="auto"/>
      </w:pPr>
      <w:r>
        <w:separator/>
      </w:r>
    </w:p>
  </w:footnote>
  <w:footnote w:type="continuationSeparator" w:id="0">
    <w:p w14:paraId="1D81A4D0" w14:textId="77777777" w:rsidR="008F2F00" w:rsidRDefault="008F2F00" w:rsidP="001C1F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00780"/>
    <w:multiLevelType w:val="hybridMultilevel"/>
    <w:tmpl w:val="10946E60"/>
    <w:lvl w:ilvl="0" w:tplc="CDC6A58A">
      <w:start w:val="1"/>
      <w:numFmt w:val="decimal"/>
      <w:lvlText w:val="%1."/>
      <w:lvlJc w:val="left"/>
      <w:pPr>
        <w:ind w:left="360" w:hanging="360"/>
      </w:pPr>
      <w:rPr>
        <w:i w:val="0"/>
        <w:i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52"/>
    <w:rsid w:val="00002BDD"/>
    <w:rsid w:val="000036C1"/>
    <w:rsid w:val="000041A2"/>
    <w:rsid w:val="000069AE"/>
    <w:rsid w:val="000100D3"/>
    <w:rsid w:val="0001434D"/>
    <w:rsid w:val="00014E5F"/>
    <w:rsid w:val="000173FB"/>
    <w:rsid w:val="0002016D"/>
    <w:rsid w:val="00021C6D"/>
    <w:rsid w:val="00024CBE"/>
    <w:rsid w:val="000301DD"/>
    <w:rsid w:val="00030D06"/>
    <w:rsid w:val="00031F81"/>
    <w:rsid w:val="000352CD"/>
    <w:rsid w:val="000357C5"/>
    <w:rsid w:val="000363B3"/>
    <w:rsid w:val="00041683"/>
    <w:rsid w:val="0004601B"/>
    <w:rsid w:val="00046941"/>
    <w:rsid w:val="000517EF"/>
    <w:rsid w:val="00052625"/>
    <w:rsid w:val="00052F5D"/>
    <w:rsid w:val="00053A09"/>
    <w:rsid w:val="000625A8"/>
    <w:rsid w:val="00063051"/>
    <w:rsid w:val="00064476"/>
    <w:rsid w:val="000747FE"/>
    <w:rsid w:val="00076EDC"/>
    <w:rsid w:val="0009098F"/>
    <w:rsid w:val="00093A68"/>
    <w:rsid w:val="000A06F5"/>
    <w:rsid w:val="000A169F"/>
    <w:rsid w:val="000A21AE"/>
    <w:rsid w:val="000A4066"/>
    <w:rsid w:val="000A61B1"/>
    <w:rsid w:val="000B327F"/>
    <w:rsid w:val="000B4FED"/>
    <w:rsid w:val="000B5C63"/>
    <w:rsid w:val="000C19BC"/>
    <w:rsid w:val="000C5B5F"/>
    <w:rsid w:val="000C6F6B"/>
    <w:rsid w:val="000D0A71"/>
    <w:rsid w:val="000D5FF2"/>
    <w:rsid w:val="000D733F"/>
    <w:rsid w:val="000E1FAE"/>
    <w:rsid w:val="000E7DD6"/>
    <w:rsid w:val="000F3660"/>
    <w:rsid w:val="000F7405"/>
    <w:rsid w:val="00101532"/>
    <w:rsid w:val="00101E0F"/>
    <w:rsid w:val="00101FC8"/>
    <w:rsid w:val="001035B8"/>
    <w:rsid w:val="00104561"/>
    <w:rsid w:val="0011123B"/>
    <w:rsid w:val="0011732F"/>
    <w:rsid w:val="00117484"/>
    <w:rsid w:val="00117D6F"/>
    <w:rsid w:val="00126482"/>
    <w:rsid w:val="00133839"/>
    <w:rsid w:val="00135CFE"/>
    <w:rsid w:val="001411D7"/>
    <w:rsid w:val="00143554"/>
    <w:rsid w:val="0014420D"/>
    <w:rsid w:val="001445AF"/>
    <w:rsid w:val="00145CD5"/>
    <w:rsid w:val="00153769"/>
    <w:rsid w:val="00154A9C"/>
    <w:rsid w:val="00155D81"/>
    <w:rsid w:val="0015662C"/>
    <w:rsid w:val="0016355B"/>
    <w:rsid w:val="00163B0D"/>
    <w:rsid w:val="00164149"/>
    <w:rsid w:val="00164C88"/>
    <w:rsid w:val="0017678E"/>
    <w:rsid w:val="00177C43"/>
    <w:rsid w:val="00177E98"/>
    <w:rsid w:val="001825BA"/>
    <w:rsid w:val="001A5060"/>
    <w:rsid w:val="001A6192"/>
    <w:rsid w:val="001B04AF"/>
    <w:rsid w:val="001B355C"/>
    <w:rsid w:val="001B630D"/>
    <w:rsid w:val="001B71C8"/>
    <w:rsid w:val="001C1F56"/>
    <w:rsid w:val="001C4504"/>
    <w:rsid w:val="001C5A07"/>
    <w:rsid w:val="001C6068"/>
    <w:rsid w:val="001D02C9"/>
    <w:rsid w:val="001E0726"/>
    <w:rsid w:val="001F0332"/>
    <w:rsid w:val="001F0DA2"/>
    <w:rsid w:val="001F29AB"/>
    <w:rsid w:val="001F4BA7"/>
    <w:rsid w:val="001F68D5"/>
    <w:rsid w:val="00213F40"/>
    <w:rsid w:val="00217CCD"/>
    <w:rsid w:val="00220324"/>
    <w:rsid w:val="00220828"/>
    <w:rsid w:val="00220B62"/>
    <w:rsid w:val="002217C7"/>
    <w:rsid w:val="00221FDB"/>
    <w:rsid w:val="0022437D"/>
    <w:rsid w:val="0022442C"/>
    <w:rsid w:val="00225587"/>
    <w:rsid w:val="00225B70"/>
    <w:rsid w:val="00226641"/>
    <w:rsid w:val="00230AFD"/>
    <w:rsid w:val="00231293"/>
    <w:rsid w:val="002335E5"/>
    <w:rsid w:val="00234466"/>
    <w:rsid w:val="00234DB8"/>
    <w:rsid w:val="00236150"/>
    <w:rsid w:val="0023685F"/>
    <w:rsid w:val="002408F4"/>
    <w:rsid w:val="00246255"/>
    <w:rsid w:val="00246B8A"/>
    <w:rsid w:val="00247B24"/>
    <w:rsid w:val="00250E67"/>
    <w:rsid w:val="00251364"/>
    <w:rsid w:val="00257677"/>
    <w:rsid w:val="00260CCC"/>
    <w:rsid w:val="00262813"/>
    <w:rsid w:val="00264050"/>
    <w:rsid w:val="00264689"/>
    <w:rsid w:val="002712DA"/>
    <w:rsid w:val="00272511"/>
    <w:rsid w:val="00275300"/>
    <w:rsid w:val="0027617B"/>
    <w:rsid w:val="002844CE"/>
    <w:rsid w:val="00284544"/>
    <w:rsid w:val="00284F39"/>
    <w:rsid w:val="002870CB"/>
    <w:rsid w:val="002907FA"/>
    <w:rsid w:val="00290873"/>
    <w:rsid w:val="002915C6"/>
    <w:rsid w:val="002A1C3F"/>
    <w:rsid w:val="002A39ED"/>
    <w:rsid w:val="002A7C2C"/>
    <w:rsid w:val="002B2BB3"/>
    <w:rsid w:val="002B392B"/>
    <w:rsid w:val="002B4B7F"/>
    <w:rsid w:val="002B7D8D"/>
    <w:rsid w:val="002C278A"/>
    <w:rsid w:val="002C342B"/>
    <w:rsid w:val="002C5516"/>
    <w:rsid w:val="002C783C"/>
    <w:rsid w:val="002D2D69"/>
    <w:rsid w:val="002D4879"/>
    <w:rsid w:val="002D4DC8"/>
    <w:rsid w:val="002D5D1C"/>
    <w:rsid w:val="002D7AB4"/>
    <w:rsid w:val="002E0A33"/>
    <w:rsid w:val="002E1FFB"/>
    <w:rsid w:val="002E6F72"/>
    <w:rsid w:val="002F0A4A"/>
    <w:rsid w:val="002F4A5B"/>
    <w:rsid w:val="002F4D1D"/>
    <w:rsid w:val="003010DD"/>
    <w:rsid w:val="00302BFA"/>
    <w:rsid w:val="00307A79"/>
    <w:rsid w:val="00310A7D"/>
    <w:rsid w:val="00311E38"/>
    <w:rsid w:val="00312C6F"/>
    <w:rsid w:val="003207ED"/>
    <w:rsid w:val="0032168F"/>
    <w:rsid w:val="0032337E"/>
    <w:rsid w:val="00324910"/>
    <w:rsid w:val="00332B9E"/>
    <w:rsid w:val="00334EF9"/>
    <w:rsid w:val="00336F5A"/>
    <w:rsid w:val="003415CB"/>
    <w:rsid w:val="00344D4F"/>
    <w:rsid w:val="003450B1"/>
    <w:rsid w:val="003524C0"/>
    <w:rsid w:val="00357286"/>
    <w:rsid w:val="00370520"/>
    <w:rsid w:val="00370532"/>
    <w:rsid w:val="003732BC"/>
    <w:rsid w:val="00381A03"/>
    <w:rsid w:val="003822D1"/>
    <w:rsid w:val="003836C6"/>
    <w:rsid w:val="00385EE8"/>
    <w:rsid w:val="003B0C43"/>
    <w:rsid w:val="003B2354"/>
    <w:rsid w:val="003B329A"/>
    <w:rsid w:val="003C79E9"/>
    <w:rsid w:val="003D0616"/>
    <w:rsid w:val="003D0E2D"/>
    <w:rsid w:val="003D2CA4"/>
    <w:rsid w:val="003D7616"/>
    <w:rsid w:val="003E3483"/>
    <w:rsid w:val="003F3F27"/>
    <w:rsid w:val="003F4F63"/>
    <w:rsid w:val="003F5D2B"/>
    <w:rsid w:val="00407068"/>
    <w:rsid w:val="00407600"/>
    <w:rsid w:val="00411552"/>
    <w:rsid w:val="00422204"/>
    <w:rsid w:val="00423E7B"/>
    <w:rsid w:val="004267A4"/>
    <w:rsid w:val="00427835"/>
    <w:rsid w:val="00430360"/>
    <w:rsid w:val="00430366"/>
    <w:rsid w:val="00430373"/>
    <w:rsid w:val="0043363B"/>
    <w:rsid w:val="004341BD"/>
    <w:rsid w:val="004341E7"/>
    <w:rsid w:val="004343D0"/>
    <w:rsid w:val="00434490"/>
    <w:rsid w:val="004372FA"/>
    <w:rsid w:val="0043752A"/>
    <w:rsid w:val="00437738"/>
    <w:rsid w:val="0044035B"/>
    <w:rsid w:val="00441C6E"/>
    <w:rsid w:val="00450EDC"/>
    <w:rsid w:val="00456F9B"/>
    <w:rsid w:val="00470499"/>
    <w:rsid w:val="00471A29"/>
    <w:rsid w:val="00473F82"/>
    <w:rsid w:val="00473FF8"/>
    <w:rsid w:val="00476558"/>
    <w:rsid w:val="0047703B"/>
    <w:rsid w:val="004861D7"/>
    <w:rsid w:val="00486488"/>
    <w:rsid w:val="00490086"/>
    <w:rsid w:val="00491D7D"/>
    <w:rsid w:val="004927E9"/>
    <w:rsid w:val="00494FD1"/>
    <w:rsid w:val="004A0BBE"/>
    <w:rsid w:val="004A2250"/>
    <w:rsid w:val="004B204D"/>
    <w:rsid w:val="004B2080"/>
    <w:rsid w:val="004B2B05"/>
    <w:rsid w:val="004B5F50"/>
    <w:rsid w:val="004B6049"/>
    <w:rsid w:val="004B7F20"/>
    <w:rsid w:val="004C2518"/>
    <w:rsid w:val="004C5B77"/>
    <w:rsid w:val="004C607A"/>
    <w:rsid w:val="004D677A"/>
    <w:rsid w:val="004D7ED5"/>
    <w:rsid w:val="004E1465"/>
    <w:rsid w:val="004E6F52"/>
    <w:rsid w:val="004F4F1A"/>
    <w:rsid w:val="005040C7"/>
    <w:rsid w:val="0050602D"/>
    <w:rsid w:val="0050737C"/>
    <w:rsid w:val="00507808"/>
    <w:rsid w:val="00507956"/>
    <w:rsid w:val="00517792"/>
    <w:rsid w:val="00521220"/>
    <w:rsid w:val="00521236"/>
    <w:rsid w:val="0052198F"/>
    <w:rsid w:val="00522606"/>
    <w:rsid w:val="00525EAF"/>
    <w:rsid w:val="005273A0"/>
    <w:rsid w:val="005276D6"/>
    <w:rsid w:val="0052770D"/>
    <w:rsid w:val="0053383B"/>
    <w:rsid w:val="00537B3B"/>
    <w:rsid w:val="00540387"/>
    <w:rsid w:val="00541F83"/>
    <w:rsid w:val="0055171A"/>
    <w:rsid w:val="00552C20"/>
    <w:rsid w:val="005538BE"/>
    <w:rsid w:val="00555560"/>
    <w:rsid w:val="005578AE"/>
    <w:rsid w:val="00567C71"/>
    <w:rsid w:val="0057196D"/>
    <w:rsid w:val="00596589"/>
    <w:rsid w:val="005A0C34"/>
    <w:rsid w:val="005A5DF1"/>
    <w:rsid w:val="005B1E0E"/>
    <w:rsid w:val="005B2DD3"/>
    <w:rsid w:val="005C1539"/>
    <w:rsid w:val="005C6292"/>
    <w:rsid w:val="005D06ED"/>
    <w:rsid w:val="005D1067"/>
    <w:rsid w:val="005D16FF"/>
    <w:rsid w:val="005D395F"/>
    <w:rsid w:val="005D3DAC"/>
    <w:rsid w:val="005E1ED0"/>
    <w:rsid w:val="005E22B4"/>
    <w:rsid w:val="005E46BE"/>
    <w:rsid w:val="005F1C50"/>
    <w:rsid w:val="005F1EB3"/>
    <w:rsid w:val="005F2467"/>
    <w:rsid w:val="005F6BF7"/>
    <w:rsid w:val="005F6E14"/>
    <w:rsid w:val="005F77CE"/>
    <w:rsid w:val="005F7882"/>
    <w:rsid w:val="006002BB"/>
    <w:rsid w:val="006027BE"/>
    <w:rsid w:val="00603268"/>
    <w:rsid w:val="00606309"/>
    <w:rsid w:val="00610F5A"/>
    <w:rsid w:val="00615967"/>
    <w:rsid w:val="00615B22"/>
    <w:rsid w:val="00616B20"/>
    <w:rsid w:val="00620682"/>
    <w:rsid w:val="00622CAE"/>
    <w:rsid w:val="006355C1"/>
    <w:rsid w:val="00640D6D"/>
    <w:rsid w:val="00641440"/>
    <w:rsid w:val="00643CE9"/>
    <w:rsid w:val="00647824"/>
    <w:rsid w:val="00657072"/>
    <w:rsid w:val="00665B56"/>
    <w:rsid w:val="00673542"/>
    <w:rsid w:val="00691FF2"/>
    <w:rsid w:val="006948A4"/>
    <w:rsid w:val="00695F48"/>
    <w:rsid w:val="006A097D"/>
    <w:rsid w:val="006A49D0"/>
    <w:rsid w:val="006B356D"/>
    <w:rsid w:val="006B5109"/>
    <w:rsid w:val="006C660A"/>
    <w:rsid w:val="006D1FF1"/>
    <w:rsid w:val="006D6247"/>
    <w:rsid w:val="006D6EC7"/>
    <w:rsid w:val="006E4AA7"/>
    <w:rsid w:val="006F19A1"/>
    <w:rsid w:val="006F2D05"/>
    <w:rsid w:val="006F6D83"/>
    <w:rsid w:val="006F7204"/>
    <w:rsid w:val="00704B55"/>
    <w:rsid w:val="0071012D"/>
    <w:rsid w:val="00711B97"/>
    <w:rsid w:val="00712D85"/>
    <w:rsid w:val="00713D22"/>
    <w:rsid w:val="00713F52"/>
    <w:rsid w:val="007147EF"/>
    <w:rsid w:val="007176A1"/>
    <w:rsid w:val="007234D7"/>
    <w:rsid w:val="00725168"/>
    <w:rsid w:val="0072518C"/>
    <w:rsid w:val="00725D7A"/>
    <w:rsid w:val="00731603"/>
    <w:rsid w:val="00734551"/>
    <w:rsid w:val="00740876"/>
    <w:rsid w:val="00742F6B"/>
    <w:rsid w:val="00744CD1"/>
    <w:rsid w:val="0074666A"/>
    <w:rsid w:val="00747C9F"/>
    <w:rsid w:val="0075192E"/>
    <w:rsid w:val="00752AFC"/>
    <w:rsid w:val="00752E98"/>
    <w:rsid w:val="00755713"/>
    <w:rsid w:val="00756492"/>
    <w:rsid w:val="00756CDE"/>
    <w:rsid w:val="00757FE5"/>
    <w:rsid w:val="00761787"/>
    <w:rsid w:val="00762FF8"/>
    <w:rsid w:val="0076492E"/>
    <w:rsid w:val="007659F0"/>
    <w:rsid w:val="00765F9E"/>
    <w:rsid w:val="00766CB1"/>
    <w:rsid w:val="007706AD"/>
    <w:rsid w:val="00770B68"/>
    <w:rsid w:val="00780637"/>
    <w:rsid w:val="007832F4"/>
    <w:rsid w:val="00784FFF"/>
    <w:rsid w:val="007854C7"/>
    <w:rsid w:val="007929C7"/>
    <w:rsid w:val="0079301C"/>
    <w:rsid w:val="007A159C"/>
    <w:rsid w:val="007A584E"/>
    <w:rsid w:val="007B61CE"/>
    <w:rsid w:val="007C0F94"/>
    <w:rsid w:val="007C127C"/>
    <w:rsid w:val="007C1CD9"/>
    <w:rsid w:val="007C2ABF"/>
    <w:rsid w:val="007C4681"/>
    <w:rsid w:val="007C58C6"/>
    <w:rsid w:val="007D433B"/>
    <w:rsid w:val="007D4E7A"/>
    <w:rsid w:val="007D4EB0"/>
    <w:rsid w:val="007D7436"/>
    <w:rsid w:val="007E2242"/>
    <w:rsid w:val="007E3437"/>
    <w:rsid w:val="007E4827"/>
    <w:rsid w:val="007E7C39"/>
    <w:rsid w:val="007F38D1"/>
    <w:rsid w:val="007F4CFC"/>
    <w:rsid w:val="007F7101"/>
    <w:rsid w:val="008007B9"/>
    <w:rsid w:val="00800FF2"/>
    <w:rsid w:val="00803342"/>
    <w:rsid w:val="00803633"/>
    <w:rsid w:val="008055C4"/>
    <w:rsid w:val="00806585"/>
    <w:rsid w:val="00807D04"/>
    <w:rsid w:val="0081224A"/>
    <w:rsid w:val="00814900"/>
    <w:rsid w:val="00824F75"/>
    <w:rsid w:val="00830D38"/>
    <w:rsid w:val="00831AC0"/>
    <w:rsid w:val="00833970"/>
    <w:rsid w:val="008427F7"/>
    <w:rsid w:val="0084617B"/>
    <w:rsid w:val="00846207"/>
    <w:rsid w:val="0084645D"/>
    <w:rsid w:val="00846D4C"/>
    <w:rsid w:val="00847DDD"/>
    <w:rsid w:val="008521F5"/>
    <w:rsid w:val="00855809"/>
    <w:rsid w:val="008638E3"/>
    <w:rsid w:val="00863EA9"/>
    <w:rsid w:val="008746A7"/>
    <w:rsid w:val="00876A22"/>
    <w:rsid w:val="00877D5B"/>
    <w:rsid w:val="00877E4D"/>
    <w:rsid w:val="00882E40"/>
    <w:rsid w:val="00884764"/>
    <w:rsid w:val="00885B44"/>
    <w:rsid w:val="00891A42"/>
    <w:rsid w:val="0089784D"/>
    <w:rsid w:val="008A12B8"/>
    <w:rsid w:val="008A2A94"/>
    <w:rsid w:val="008A455B"/>
    <w:rsid w:val="008B0632"/>
    <w:rsid w:val="008B2E5B"/>
    <w:rsid w:val="008B42D3"/>
    <w:rsid w:val="008B42DA"/>
    <w:rsid w:val="008B66FB"/>
    <w:rsid w:val="008B71BB"/>
    <w:rsid w:val="008B7DF3"/>
    <w:rsid w:val="008C35A4"/>
    <w:rsid w:val="008C585A"/>
    <w:rsid w:val="008C716F"/>
    <w:rsid w:val="008D0F9F"/>
    <w:rsid w:val="008D2BCC"/>
    <w:rsid w:val="008D4DB0"/>
    <w:rsid w:val="008D542F"/>
    <w:rsid w:val="008D5DEF"/>
    <w:rsid w:val="008D7C1B"/>
    <w:rsid w:val="008E0734"/>
    <w:rsid w:val="008E2DE7"/>
    <w:rsid w:val="008E3864"/>
    <w:rsid w:val="008E4E13"/>
    <w:rsid w:val="008F1E5B"/>
    <w:rsid w:val="008F2F00"/>
    <w:rsid w:val="008F33C5"/>
    <w:rsid w:val="0090015C"/>
    <w:rsid w:val="00903BC1"/>
    <w:rsid w:val="00903CCB"/>
    <w:rsid w:val="00910187"/>
    <w:rsid w:val="0091722B"/>
    <w:rsid w:val="0092019D"/>
    <w:rsid w:val="00922599"/>
    <w:rsid w:val="00925006"/>
    <w:rsid w:val="00925800"/>
    <w:rsid w:val="00927218"/>
    <w:rsid w:val="0093016F"/>
    <w:rsid w:val="00931857"/>
    <w:rsid w:val="00940B19"/>
    <w:rsid w:val="0094486C"/>
    <w:rsid w:val="009465C7"/>
    <w:rsid w:val="0094790B"/>
    <w:rsid w:val="00950C9E"/>
    <w:rsid w:val="00957D0A"/>
    <w:rsid w:val="00961AB4"/>
    <w:rsid w:val="009732C0"/>
    <w:rsid w:val="00981FA8"/>
    <w:rsid w:val="00984E5D"/>
    <w:rsid w:val="00984F6A"/>
    <w:rsid w:val="00985130"/>
    <w:rsid w:val="009852CF"/>
    <w:rsid w:val="00985664"/>
    <w:rsid w:val="009909E5"/>
    <w:rsid w:val="00993A37"/>
    <w:rsid w:val="0099614D"/>
    <w:rsid w:val="009A1201"/>
    <w:rsid w:val="009A12C5"/>
    <w:rsid w:val="009A1336"/>
    <w:rsid w:val="009B006C"/>
    <w:rsid w:val="009B31A0"/>
    <w:rsid w:val="009B6596"/>
    <w:rsid w:val="009C733C"/>
    <w:rsid w:val="009C7C96"/>
    <w:rsid w:val="009D0E1F"/>
    <w:rsid w:val="009D4A95"/>
    <w:rsid w:val="009D65EC"/>
    <w:rsid w:val="009E60F1"/>
    <w:rsid w:val="009F1CF2"/>
    <w:rsid w:val="009F1E6C"/>
    <w:rsid w:val="009F4506"/>
    <w:rsid w:val="009F5492"/>
    <w:rsid w:val="009F7D2D"/>
    <w:rsid w:val="00A001C9"/>
    <w:rsid w:val="00A04BFF"/>
    <w:rsid w:val="00A106BE"/>
    <w:rsid w:val="00A11D0C"/>
    <w:rsid w:val="00A159BD"/>
    <w:rsid w:val="00A17537"/>
    <w:rsid w:val="00A20BE9"/>
    <w:rsid w:val="00A21267"/>
    <w:rsid w:val="00A313A2"/>
    <w:rsid w:val="00A42F1E"/>
    <w:rsid w:val="00A4328C"/>
    <w:rsid w:val="00A4403F"/>
    <w:rsid w:val="00A45B3F"/>
    <w:rsid w:val="00A469EC"/>
    <w:rsid w:val="00A51B2A"/>
    <w:rsid w:val="00A51FCD"/>
    <w:rsid w:val="00A549E2"/>
    <w:rsid w:val="00A56EB6"/>
    <w:rsid w:val="00A616A9"/>
    <w:rsid w:val="00A63A12"/>
    <w:rsid w:val="00A6520E"/>
    <w:rsid w:val="00A70F79"/>
    <w:rsid w:val="00A75FBF"/>
    <w:rsid w:val="00A76781"/>
    <w:rsid w:val="00A90CCE"/>
    <w:rsid w:val="00A93354"/>
    <w:rsid w:val="00A9602B"/>
    <w:rsid w:val="00A96A7D"/>
    <w:rsid w:val="00A97867"/>
    <w:rsid w:val="00AA05E5"/>
    <w:rsid w:val="00AA1BF5"/>
    <w:rsid w:val="00AA5E29"/>
    <w:rsid w:val="00AB0764"/>
    <w:rsid w:val="00AB1433"/>
    <w:rsid w:val="00AB2E1C"/>
    <w:rsid w:val="00AB44DE"/>
    <w:rsid w:val="00AC4209"/>
    <w:rsid w:val="00AC51BB"/>
    <w:rsid w:val="00AC53DB"/>
    <w:rsid w:val="00AC55C7"/>
    <w:rsid w:val="00AC6386"/>
    <w:rsid w:val="00AC7115"/>
    <w:rsid w:val="00AD2995"/>
    <w:rsid w:val="00AD4E55"/>
    <w:rsid w:val="00AD62B3"/>
    <w:rsid w:val="00AD692C"/>
    <w:rsid w:val="00AD7FDF"/>
    <w:rsid w:val="00AE1599"/>
    <w:rsid w:val="00AE5125"/>
    <w:rsid w:val="00AE631C"/>
    <w:rsid w:val="00AE667D"/>
    <w:rsid w:val="00AF18CC"/>
    <w:rsid w:val="00AF1CA2"/>
    <w:rsid w:val="00B01EF7"/>
    <w:rsid w:val="00B0577D"/>
    <w:rsid w:val="00B16A40"/>
    <w:rsid w:val="00B173F5"/>
    <w:rsid w:val="00B207A0"/>
    <w:rsid w:val="00B2120F"/>
    <w:rsid w:val="00B307BE"/>
    <w:rsid w:val="00B311CD"/>
    <w:rsid w:val="00B4019C"/>
    <w:rsid w:val="00B442AC"/>
    <w:rsid w:val="00B46916"/>
    <w:rsid w:val="00B55CC9"/>
    <w:rsid w:val="00B65DB4"/>
    <w:rsid w:val="00B66AA1"/>
    <w:rsid w:val="00B70811"/>
    <w:rsid w:val="00B71752"/>
    <w:rsid w:val="00B7611A"/>
    <w:rsid w:val="00B761FE"/>
    <w:rsid w:val="00B771C6"/>
    <w:rsid w:val="00B80AD2"/>
    <w:rsid w:val="00B80F6B"/>
    <w:rsid w:val="00B843D0"/>
    <w:rsid w:val="00B93577"/>
    <w:rsid w:val="00B96E52"/>
    <w:rsid w:val="00BA2A16"/>
    <w:rsid w:val="00BA66B5"/>
    <w:rsid w:val="00BC01D0"/>
    <w:rsid w:val="00BC1AFC"/>
    <w:rsid w:val="00BC2F76"/>
    <w:rsid w:val="00BC4878"/>
    <w:rsid w:val="00BC5C9F"/>
    <w:rsid w:val="00BD0819"/>
    <w:rsid w:val="00BD4AE2"/>
    <w:rsid w:val="00BE18DB"/>
    <w:rsid w:val="00BE29F9"/>
    <w:rsid w:val="00BE6373"/>
    <w:rsid w:val="00BE6810"/>
    <w:rsid w:val="00BF03B7"/>
    <w:rsid w:val="00BF0B16"/>
    <w:rsid w:val="00BF17BE"/>
    <w:rsid w:val="00BF759B"/>
    <w:rsid w:val="00BF7636"/>
    <w:rsid w:val="00BF7A9A"/>
    <w:rsid w:val="00C03EF5"/>
    <w:rsid w:val="00C07CE8"/>
    <w:rsid w:val="00C2009E"/>
    <w:rsid w:val="00C201BE"/>
    <w:rsid w:val="00C21A2A"/>
    <w:rsid w:val="00C2477E"/>
    <w:rsid w:val="00C27F2A"/>
    <w:rsid w:val="00C31B23"/>
    <w:rsid w:val="00C33A2D"/>
    <w:rsid w:val="00C34DF4"/>
    <w:rsid w:val="00C352B9"/>
    <w:rsid w:val="00C36CAA"/>
    <w:rsid w:val="00C37B23"/>
    <w:rsid w:val="00C40074"/>
    <w:rsid w:val="00C4091D"/>
    <w:rsid w:val="00C437C6"/>
    <w:rsid w:val="00C50A39"/>
    <w:rsid w:val="00C55A67"/>
    <w:rsid w:val="00C55BB2"/>
    <w:rsid w:val="00C6015F"/>
    <w:rsid w:val="00C66A8B"/>
    <w:rsid w:val="00C66B6E"/>
    <w:rsid w:val="00C7237A"/>
    <w:rsid w:val="00C72EAC"/>
    <w:rsid w:val="00C736A5"/>
    <w:rsid w:val="00C82F55"/>
    <w:rsid w:val="00C84175"/>
    <w:rsid w:val="00C875F7"/>
    <w:rsid w:val="00C94853"/>
    <w:rsid w:val="00CA1E60"/>
    <w:rsid w:val="00CA7DE7"/>
    <w:rsid w:val="00CB071A"/>
    <w:rsid w:val="00CB105A"/>
    <w:rsid w:val="00CB4595"/>
    <w:rsid w:val="00CB59BC"/>
    <w:rsid w:val="00CC0CF7"/>
    <w:rsid w:val="00CC7734"/>
    <w:rsid w:val="00CD67AC"/>
    <w:rsid w:val="00CD7E8B"/>
    <w:rsid w:val="00CE1E29"/>
    <w:rsid w:val="00CE63FC"/>
    <w:rsid w:val="00CE6465"/>
    <w:rsid w:val="00CE66B0"/>
    <w:rsid w:val="00CE6F47"/>
    <w:rsid w:val="00CF611B"/>
    <w:rsid w:val="00D021C1"/>
    <w:rsid w:val="00D047C9"/>
    <w:rsid w:val="00D1017A"/>
    <w:rsid w:val="00D148AF"/>
    <w:rsid w:val="00D15F7D"/>
    <w:rsid w:val="00D16196"/>
    <w:rsid w:val="00D177B9"/>
    <w:rsid w:val="00D17919"/>
    <w:rsid w:val="00D20B63"/>
    <w:rsid w:val="00D23C3C"/>
    <w:rsid w:val="00D2419D"/>
    <w:rsid w:val="00D24C39"/>
    <w:rsid w:val="00D26FA9"/>
    <w:rsid w:val="00D30C5B"/>
    <w:rsid w:val="00D43194"/>
    <w:rsid w:val="00D455C6"/>
    <w:rsid w:val="00D51D4B"/>
    <w:rsid w:val="00D54451"/>
    <w:rsid w:val="00D56099"/>
    <w:rsid w:val="00D60DD8"/>
    <w:rsid w:val="00D64D6F"/>
    <w:rsid w:val="00D65817"/>
    <w:rsid w:val="00D66436"/>
    <w:rsid w:val="00D702CC"/>
    <w:rsid w:val="00D703F3"/>
    <w:rsid w:val="00D7152F"/>
    <w:rsid w:val="00D72F7B"/>
    <w:rsid w:val="00D7314A"/>
    <w:rsid w:val="00D73FD6"/>
    <w:rsid w:val="00D744F1"/>
    <w:rsid w:val="00D80DD6"/>
    <w:rsid w:val="00D83ED7"/>
    <w:rsid w:val="00D8605E"/>
    <w:rsid w:val="00D9089C"/>
    <w:rsid w:val="00D90D8A"/>
    <w:rsid w:val="00D97E12"/>
    <w:rsid w:val="00DA07BD"/>
    <w:rsid w:val="00DA32C8"/>
    <w:rsid w:val="00DA4727"/>
    <w:rsid w:val="00DA4FD2"/>
    <w:rsid w:val="00DA6551"/>
    <w:rsid w:val="00DA7EC8"/>
    <w:rsid w:val="00DB1663"/>
    <w:rsid w:val="00DB19FD"/>
    <w:rsid w:val="00DB1CA6"/>
    <w:rsid w:val="00DB7400"/>
    <w:rsid w:val="00DC2E17"/>
    <w:rsid w:val="00DC34FB"/>
    <w:rsid w:val="00DC4285"/>
    <w:rsid w:val="00DD16BD"/>
    <w:rsid w:val="00DE0CCB"/>
    <w:rsid w:val="00DE5839"/>
    <w:rsid w:val="00DE6CF5"/>
    <w:rsid w:val="00DF1FB9"/>
    <w:rsid w:val="00DF7B1E"/>
    <w:rsid w:val="00DF7FEE"/>
    <w:rsid w:val="00E0244C"/>
    <w:rsid w:val="00E06368"/>
    <w:rsid w:val="00E0655E"/>
    <w:rsid w:val="00E07E22"/>
    <w:rsid w:val="00E14C7A"/>
    <w:rsid w:val="00E222EC"/>
    <w:rsid w:val="00E22AE4"/>
    <w:rsid w:val="00E23649"/>
    <w:rsid w:val="00E239C3"/>
    <w:rsid w:val="00E3367B"/>
    <w:rsid w:val="00E3463C"/>
    <w:rsid w:val="00E37A6F"/>
    <w:rsid w:val="00E402E4"/>
    <w:rsid w:val="00E40A47"/>
    <w:rsid w:val="00E53EB2"/>
    <w:rsid w:val="00E558FB"/>
    <w:rsid w:val="00E56A60"/>
    <w:rsid w:val="00E57048"/>
    <w:rsid w:val="00E627E6"/>
    <w:rsid w:val="00E64725"/>
    <w:rsid w:val="00E65725"/>
    <w:rsid w:val="00E65A34"/>
    <w:rsid w:val="00E670F3"/>
    <w:rsid w:val="00E70177"/>
    <w:rsid w:val="00E706E5"/>
    <w:rsid w:val="00E70AC6"/>
    <w:rsid w:val="00E7167C"/>
    <w:rsid w:val="00E74987"/>
    <w:rsid w:val="00E749A3"/>
    <w:rsid w:val="00E85277"/>
    <w:rsid w:val="00E8789D"/>
    <w:rsid w:val="00E946C9"/>
    <w:rsid w:val="00EA1EA3"/>
    <w:rsid w:val="00EB1D37"/>
    <w:rsid w:val="00EB26BB"/>
    <w:rsid w:val="00EC0B23"/>
    <w:rsid w:val="00EC6ED7"/>
    <w:rsid w:val="00EC73A2"/>
    <w:rsid w:val="00EE4720"/>
    <w:rsid w:val="00EE4A35"/>
    <w:rsid w:val="00EE6260"/>
    <w:rsid w:val="00EF5A17"/>
    <w:rsid w:val="00F01040"/>
    <w:rsid w:val="00F05608"/>
    <w:rsid w:val="00F115EB"/>
    <w:rsid w:val="00F11803"/>
    <w:rsid w:val="00F12221"/>
    <w:rsid w:val="00F17FB8"/>
    <w:rsid w:val="00F2046D"/>
    <w:rsid w:val="00F24729"/>
    <w:rsid w:val="00F309AC"/>
    <w:rsid w:val="00F451E3"/>
    <w:rsid w:val="00F55920"/>
    <w:rsid w:val="00F602C4"/>
    <w:rsid w:val="00F61271"/>
    <w:rsid w:val="00F65F4B"/>
    <w:rsid w:val="00F66A60"/>
    <w:rsid w:val="00F736D5"/>
    <w:rsid w:val="00F738AA"/>
    <w:rsid w:val="00F7505E"/>
    <w:rsid w:val="00F8591D"/>
    <w:rsid w:val="00F85A10"/>
    <w:rsid w:val="00F85DB5"/>
    <w:rsid w:val="00F92B2D"/>
    <w:rsid w:val="00F93132"/>
    <w:rsid w:val="00F94A2D"/>
    <w:rsid w:val="00F954EB"/>
    <w:rsid w:val="00FA02B1"/>
    <w:rsid w:val="00FA1095"/>
    <w:rsid w:val="00FA176E"/>
    <w:rsid w:val="00FA1DD1"/>
    <w:rsid w:val="00FA3DB9"/>
    <w:rsid w:val="00FA4C42"/>
    <w:rsid w:val="00FB08A6"/>
    <w:rsid w:val="00FB353C"/>
    <w:rsid w:val="00FC37B1"/>
    <w:rsid w:val="00FC631D"/>
    <w:rsid w:val="00FC7F1F"/>
    <w:rsid w:val="00FD2FA5"/>
    <w:rsid w:val="00FD2FAE"/>
    <w:rsid w:val="00FD4418"/>
    <w:rsid w:val="00FD4BEF"/>
    <w:rsid w:val="00FD4D03"/>
    <w:rsid w:val="00FE4B85"/>
    <w:rsid w:val="00FE5A5D"/>
    <w:rsid w:val="00FE78CB"/>
    <w:rsid w:val="00FF2D3F"/>
    <w:rsid w:val="00FF7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18D48"/>
  <w15:chartTrackingRefBased/>
  <w15:docId w15:val="{7F8EDEF7-8E30-4490-A0F4-E974D092B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F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6F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6F52"/>
    <w:rPr>
      <w:rFonts w:eastAsiaTheme="minorEastAsia"/>
      <w:lang w:val="en-US"/>
    </w:rPr>
  </w:style>
  <w:style w:type="paragraph" w:styleId="Header">
    <w:name w:val="header"/>
    <w:basedOn w:val="Normal"/>
    <w:link w:val="HeaderChar"/>
    <w:uiPriority w:val="99"/>
    <w:unhideWhenUsed/>
    <w:rsid w:val="001C1F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F56"/>
  </w:style>
  <w:style w:type="paragraph" w:styleId="Footer">
    <w:name w:val="footer"/>
    <w:basedOn w:val="Normal"/>
    <w:link w:val="FooterChar"/>
    <w:uiPriority w:val="99"/>
    <w:unhideWhenUsed/>
    <w:rsid w:val="001C1F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F56"/>
  </w:style>
  <w:style w:type="character" w:customStyle="1" w:styleId="Heading1Char">
    <w:name w:val="Heading 1 Char"/>
    <w:basedOn w:val="DefaultParagraphFont"/>
    <w:link w:val="Heading1"/>
    <w:uiPriority w:val="9"/>
    <w:rsid w:val="00D455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55C6"/>
    <w:pPr>
      <w:outlineLvl w:val="9"/>
    </w:pPr>
    <w:rPr>
      <w:lang w:val="en-US"/>
    </w:rPr>
  </w:style>
  <w:style w:type="paragraph" w:styleId="TOC1">
    <w:name w:val="toc 1"/>
    <w:basedOn w:val="Normal"/>
    <w:next w:val="Normal"/>
    <w:autoRedefine/>
    <w:uiPriority w:val="39"/>
    <w:unhideWhenUsed/>
    <w:rsid w:val="00101532"/>
    <w:pPr>
      <w:spacing w:after="100"/>
    </w:pPr>
  </w:style>
  <w:style w:type="character" w:styleId="Hyperlink">
    <w:name w:val="Hyperlink"/>
    <w:basedOn w:val="DefaultParagraphFont"/>
    <w:uiPriority w:val="99"/>
    <w:unhideWhenUsed/>
    <w:rsid w:val="00101532"/>
    <w:rPr>
      <w:color w:val="0563C1" w:themeColor="hyperlink"/>
      <w:u w:val="single"/>
    </w:rPr>
  </w:style>
  <w:style w:type="character" w:customStyle="1" w:styleId="Heading2Char">
    <w:name w:val="Heading 2 Char"/>
    <w:basedOn w:val="DefaultParagraphFont"/>
    <w:link w:val="Heading2"/>
    <w:uiPriority w:val="9"/>
    <w:rsid w:val="00DF1FB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B6049"/>
    <w:pPr>
      <w:spacing w:after="100"/>
      <w:ind w:left="220"/>
    </w:pPr>
  </w:style>
  <w:style w:type="character" w:styleId="UnresolvedMention">
    <w:name w:val="Unresolved Mention"/>
    <w:basedOn w:val="DefaultParagraphFont"/>
    <w:uiPriority w:val="99"/>
    <w:semiHidden/>
    <w:unhideWhenUsed/>
    <w:rsid w:val="007E2242"/>
    <w:rPr>
      <w:color w:val="605E5C"/>
      <w:shd w:val="clear" w:color="auto" w:fill="E1DFDD"/>
    </w:rPr>
  </w:style>
  <w:style w:type="paragraph" w:styleId="ListParagraph">
    <w:name w:val="List Paragraph"/>
    <w:basedOn w:val="Normal"/>
    <w:uiPriority w:val="34"/>
    <w:qFormat/>
    <w:rsid w:val="00F12221"/>
    <w:pPr>
      <w:ind w:left="720"/>
      <w:contextualSpacing/>
    </w:pPr>
  </w:style>
  <w:style w:type="paragraph" w:styleId="Title">
    <w:name w:val="Title"/>
    <w:basedOn w:val="Normal"/>
    <w:next w:val="Normal"/>
    <w:link w:val="TitleChar"/>
    <w:uiPriority w:val="10"/>
    <w:qFormat/>
    <w:rsid w:val="00885B4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85B4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85B44"/>
    <w:pPr>
      <w:numPr>
        <w:ilvl w:val="1"/>
      </w:numPr>
      <w:spacing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885B44"/>
    <w:rPr>
      <w:rFonts w:asciiTheme="minorHAnsi" w:eastAsiaTheme="minorEastAsia" w:hAnsiTheme="minorHAnsi"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298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legislation.gov.uk/ukpga/2008/23/contents" TargetMode="External"/><Relationship Id="rId26" Type="http://schemas.openxmlformats.org/officeDocument/2006/relationships/hyperlink" Target="https://www.gov.uk/government/publications/safeguarding-policy-protecting-vulnerable-adults/sd8-opgs-safeguarding-policy" TargetMode="External"/><Relationship Id="rId3" Type="http://schemas.openxmlformats.org/officeDocument/2006/relationships/customXml" Target="../customXml/item3.xml"/><Relationship Id="rId21" Type="http://schemas.openxmlformats.org/officeDocument/2006/relationships/hyperlink" Target="https://www.ihasco.co.uk/blog/entry/2508/what-is-the-childrens-act-2004"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cypnow.co.uk/features/article/the-children-act-1989-30-years-on" TargetMode="External"/><Relationship Id="rId25" Type="http://schemas.openxmlformats.org/officeDocument/2006/relationships/hyperlink" Target="https://www.facs.nsw.gov.au/families/Protecting-kids/reporting-child-at-risk/harm-and-neglect/chapters/signs-of-abus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04/31" TargetMode="External"/><Relationship Id="rId20" Type="http://schemas.openxmlformats.org/officeDocument/2006/relationships/hyperlink" Target="https://assets.publishing.service.gov.uk/government/uploads/system/uploads/attachment_data/file/942454/Working_together_to_safeguard_children_inter_agency_guidance.pdf" TargetMode="External"/><Relationship Id="rId29" Type="http://schemas.openxmlformats.org/officeDocument/2006/relationships/hyperlink" Target="https://www.vsointernational.org/sites/default/files/Global-safeguarding-and-child-protection-policy.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earning.nspcc.org.uk/safeguarding-child-protection#:~:text=Safeguarding%20means%3A%201%20protecting%20children%20from%20abuse%20and,and%20young%20people%20to%20have%20the%20best%20outcomes"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betterhealth.vic.gov.au/health/servicesandsupport/recognising-when-a-child-is-at-risk" TargetMode="External"/><Relationship Id="rId23" Type="http://schemas.openxmlformats.org/officeDocument/2006/relationships/hyperlink" Target="https://learning.nspcc.org.uk/child-protection-system" TargetMode="External"/><Relationship Id="rId28" Type="http://schemas.openxmlformats.org/officeDocument/2006/relationships/hyperlink" Target="https://www.legislation.gov.uk/ukpga/1989/41/2004-12-07" TargetMode="External"/><Relationship Id="rId10" Type="http://schemas.openxmlformats.org/officeDocument/2006/relationships/footnotes" Target="footnotes.xml"/><Relationship Id="rId19" Type="http://schemas.openxmlformats.org/officeDocument/2006/relationships/hyperlink" Target="https://www.gov.uk/government/publications/working-together-to-safeguard-children--2"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arentmap.com/article/parent-fuel-childhood-brain-development" TargetMode="External"/><Relationship Id="rId22" Type="http://schemas.openxmlformats.org/officeDocument/2006/relationships/hyperlink" Target="https://www.england.nhs.uk/safeguarding/about/" TargetMode="External"/><Relationship Id="rId27" Type="http://schemas.openxmlformats.org/officeDocument/2006/relationships/hyperlink" Target="https://www.researchgate.net/publication/267750204_Bandura's_Social_Learning_Theory_Social_Cognitive_Learning_Theory" TargetMode="External"/><Relationship Id="rId30" Type="http://schemas.openxmlformats.org/officeDocument/2006/relationships/hyperlink" Target="https://warwick.ac.uk/services/gov/university-policies/safeguarding/child-protection/barriers" TargetMode="Externa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84EE01E787344DC8EFBFAB6D1B70AA7"/>
        <w:category>
          <w:name w:val="General"/>
          <w:gallery w:val="placeholder"/>
        </w:category>
        <w:types>
          <w:type w:val="bbPlcHdr"/>
        </w:types>
        <w:behaviors>
          <w:behavior w:val="content"/>
        </w:behaviors>
        <w:guid w:val="{E3F7CF7E-6B2C-4527-BABE-A2C3EF1562E1}"/>
      </w:docPartPr>
      <w:docPartBody>
        <w:p w:rsidR="00E2644C" w:rsidRDefault="00BF4CC5" w:rsidP="00BF4CC5">
          <w:pPr>
            <w:pStyle w:val="A84EE01E787344DC8EFBFAB6D1B70AA7"/>
          </w:pPr>
          <w:r>
            <w:rPr>
              <w:rFonts w:asciiTheme="majorHAnsi" w:eastAsiaTheme="majorEastAsia" w:hAnsiTheme="majorHAnsi" w:cstheme="majorBidi"/>
              <w:caps/>
              <w:color w:val="4472C4" w:themeColor="accent1"/>
              <w:sz w:val="80"/>
              <w:szCs w:val="80"/>
            </w:rPr>
            <w:t>[Document title]</w:t>
          </w:r>
        </w:p>
      </w:docPartBody>
    </w:docPart>
    <w:docPart>
      <w:docPartPr>
        <w:name w:val="0CC8855D040D46AFBB79F7407DE07E53"/>
        <w:category>
          <w:name w:val="General"/>
          <w:gallery w:val="placeholder"/>
        </w:category>
        <w:types>
          <w:type w:val="bbPlcHdr"/>
        </w:types>
        <w:behaviors>
          <w:behavior w:val="content"/>
        </w:behaviors>
        <w:guid w:val="{E3E41071-2C06-454E-800D-2CD63E0E803B}"/>
      </w:docPartPr>
      <w:docPartBody>
        <w:p w:rsidR="00E2644C" w:rsidRDefault="00BF4CC5" w:rsidP="00BF4CC5">
          <w:pPr>
            <w:pStyle w:val="0CC8855D040D46AFBB79F7407DE07E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CC5"/>
    <w:rsid w:val="003E3DFA"/>
    <w:rsid w:val="009A25C6"/>
    <w:rsid w:val="00AD4BB5"/>
    <w:rsid w:val="00BF4CC5"/>
    <w:rsid w:val="00E2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4EE01E787344DC8EFBFAB6D1B70AA7">
    <w:name w:val="A84EE01E787344DC8EFBFAB6D1B70AA7"/>
    <w:rsid w:val="00BF4CC5"/>
  </w:style>
  <w:style w:type="paragraph" w:customStyle="1" w:styleId="0CC8855D040D46AFBB79F7407DE07E53">
    <w:name w:val="0CC8855D040D46AFBB79F7407DE07E53"/>
    <w:rsid w:val="00BF4C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909982-4923-447C-A914-A3BB083BA53E}">
  <ds:schemaRefs>
    <ds:schemaRef ds:uri="http://schemas.openxmlformats.org/officeDocument/2006/bibliography"/>
  </ds:schemaRefs>
</ds:datastoreItem>
</file>

<file path=customXml/itemProps3.xml><?xml version="1.0" encoding="utf-8"?>
<ds:datastoreItem xmlns:ds="http://schemas.openxmlformats.org/officeDocument/2006/customXml" ds:itemID="{2A00B379-1657-4915-8225-D3F7245ED1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89B553-4DC8-4F5B-A09B-512DD168E89D}">
  <ds:schemaRefs>
    <ds:schemaRef ds:uri="http://schemas.microsoft.com/sharepoint/v3/contenttype/forms"/>
  </ds:schemaRefs>
</ds:datastoreItem>
</file>

<file path=customXml/itemProps5.xml><?xml version="1.0" encoding="utf-8"?>
<ds:datastoreItem xmlns:ds="http://schemas.openxmlformats.org/officeDocument/2006/customXml" ds:itemID="{6502F71C-F6E8-434A-9B63-DBBB45CAB7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9803</TotalTime>
  <Pages>9</Pages>
  <Words>3087</Words>
  <Characters>17598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Student: Sadeka Khatun (1920267)</Company>
  <LinksUpToDate>false</LinksUpToDate>
  <CharactersWithSpaces>20644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Module Code: BMHP5004_BIRM                                                        Assignment Title: Essay, Lecturer: Rachael France</dc:subject>
  <dc:creator>Sadeka Khatun</dc:creator>
  <cp:keywords/>
  <dc:description/>
  <cp:lastModifiedBy>Sadeka Khatun</cp:lastModifiedBy>
  <cp:revision>768</cp:revision>
  <dcterms:created xsi:type="dcterms:W3CDTF">2021-07-25T21:51:00Z</dcterms:created>
  <dcterms:modified xsi:type="dcterms:W3CDTF">2021-08-05T16:42:00Z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