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21"/>
        <w:gridCol w:w="8595"/>
      </w:tblGrid>
      <w:tr w:rsidR="006339CA" w14:paraId="71CFFC85" w14:textId="77777777" w:rsidTr="006339CA">
        <w:tc>
          <w:tcPr>
            <w:tcW w:w="9016" w:type="dxa"/>
            <w:gridSpan w:val="2"/>
            <w:shd w:val="clear" w:color="auto" w:fill="E7E6E6" w:themeFill="background2"/>
          </w:tcPr>
          <w:p w14:paraId="22CB718D" w14:textId="5660BF6B" w:rsidR="006339CA" w:rsidRPr="006339CA" w:rsidRDefault="006339CA" w:rsidP="006339CA">
            <w:pPr>
              <w:jc w:val="center"/>
              <w:rPr>
                <w:b/>
                <w:bCs/>
                <w:sz w:val="28"/>
                <w:szCs w:val="28"/>
              </w:rPr>
            </w:pPr>
            <w:r w:rsidRPr="006339CA">
              <w:rPr>
                <w:b/>
                <w:bCs/>
                <w:sz w:val="28"/>
                <w:szCs w:val="28"/>
              </w:rPr>
              <w:t>Task Breakdown</w:t>
            </w:r>
          </w:p>
        </w:tc>
      </w:tr>
      <w:tr w:rsidR="006339CA" w14:paraId="6E042D8D" w14:textId="77777777" w:rsidTr="006339CA">
        <w:tc>
          <w:tcPr>
            <w:tcW w:w="421" w:type="dxa"/>
          </w:tcPr>
          <w:p w14:paraId="045CF2B3" w14:textId="59609683" w:rsidR="006339CA" w:rsidRDefault="006339CA">
            <w:r>
              <w:t>1.</w:t>
            </w:r>
          </w:p>
        </w:tc>
        <w:tc>
          <w:tcPr>
            <w:tcW w:w="8595" w:type="dxa"/>
          </w:tcPr>
          <w:p w14:paraId="538E1679" w14:textId="4FD91B1E" w:rsidR="006339CA" w:rsidRDefault="006339CA">
            <w:r>
              <w:t>Remember that an essay is not a formal report with set headings and rigid structure, but a thoughtful discussion of key themes, set out in three stages:</w:t>
            </w:r>
          </w:p>
          <w:p w14:paraId="56F225CA" w14:textId="77777777" w:rsidR="006339CA" w:rsidRDefault="006339CA"/>
          <w:p w14:paraId="0528881D" w14:textId="77777777" w:rsidR="006339CA" w:rsidRDefault="006339CA" w:rsidP="006339CA">
            <w:pPr>
              <w:pStyle w:val="ListParagraph"/>
              <w:numPr>
                <w:ilvl w:val="0"/>
                <w:numId w:val="1"/>
              </w:numPr>
            </w:pPr>
            <w:r>
              <w:rPr>
                <w:u w:val="single"/>
              </w:rPr>
              <w:t xml:space="preserve">Introduction: </w:t>
            </w:r>
            <w:r>
              <w:t>Where you introduce the topic, and give a brief summary of the key points of your discussion, any relevant examples that will be brought up and a brief explanation of the structure of your assignment</w:t>
            </w:r>
          </w:p>
          <w:p w14:paraId="12E4609F" w14:textId="77777777" w:rsidR="006339CA" w:rsidRDefault="006339CA" w:rsidP="006339CA">
            <w:pPr>
              <w:pStyle w:val="ListParagraph"/>
              <w:numPr>
                <w:ilvl w:val="0"/>
                <w:numId w:val="1"/>
              </w:numPr>
            </w:pPr>
            <w:r>
              <w:rPr>
                <w:u w:val="single"/>
              </w:rPr>
              <w:t>Main Body:</w:t>
            </w:r>
            <w:r>
              <w:t xml:space="preserve"> This will follow the structure set out in your </w:t>
            </w:r>
            <w:r w:rsidR="00B26EFB">
              <w:t>introduction</w:t>
            </w:r>
            <w:r>
              <w:t xml:space="preserve">. Here you will discuss evidence and information found in your research that is specifically relevant to answering the question that has been set. Here you will use critical analysis and evaluation </w:t>
            </w:r>
            <w:r w:rsidR="00B26EFB">
              <w:t>to compare and contrast information and show how it answers the question.</w:t>
            </w:r>
          </w:p>
          <w:p w14:paraId="4047B602" w14:textId="77777777" w:rsidR="00B26EFB" w:rsidRDefault="00B26EFB" w:rsidP="006339CA">
            <w:pPr>
              <w:pStyle w:val="ListParagraph"/>
              <w:numPr>
                <w:ilvl w:val="0"/>
                <w:numId w:val="1"/>
              </w:numPr>
            </w:pPr>
            <w:r>
              <w:rPr>
                <w:u w:val="single"/>
              </w:rPr>
              <w:t>Conclusion:</w:t>
            </w:r>
            <w:r>
              <w:t xml:space="preserve"> This section summarises and synthesises the key points of your argument. Here you will reinforce the key points made in your discussion and draw together the themes discussed into a final thesis</w:t>
            </w:r>
            <w:r w:rsidR="007C6A49">
              <w:t>.</w:t>
            </w:r>
          </w:p>
          <w:p w14:paraId="7CD7632A" w14:textId="08870E99" w:rsidR="007C6A49" w:rsidRDefault="007C6A49" w:rsidP="007C6A49">
            <w:pPr>
              <w:pStyle w:val="ListParagraph"/>
            </w:pPr>
          </w:p>
        </w:tc>
      </w:tr>
      <w:tr w:rsidR="006339CA" w14:paraId="07482F35" w14:textId="77777777" w:rsidTr="006339CA">
        <w:tc>
          <w:tcPr>
            <w:tcW w:w="421" w:type="dxa"/>
          </w:tcPr>
          <w:p w14:paraId="31547E9F" w14:textId="0A68A146" w:rsidR="006339CA" w:rsidRDefault="00B26EFB">
            <w:r>
              <w:t>2.</w:t>
            </w:r>
          </w:p>
        </w:tc>
        <w:tc>
          <w:tcPr>
            <w:tcW w:w="8595" w:type="dxa"/>
          </w:tcPr>
          <w:p w14:paraId="17A0902F" w14:textId="77777777" w:rsidR="006339CA" w:rsidRDefault="00B26EFB">
            <w:r>
              <w:t>Read widely around the subject matter. Lectures and tutorials are a spring board for your own independent research, not an end in themselves.  Remember to check the Generic Marking Criteria to see how marks will be allocated.</w:t>
            </w:r>
          </w:p>
          <w:p w14:paraId="118A721B" w14:textId="1A1E4DEF" w:rsidR="007C6A49" w:rsidRDefault="007C6A49"/>
        </w:tc>
      </w:tr>
      <w:tr w:rsidR="006339CA" w14:paraId="528ED20B" w14:textId="77777777" w:rsidTr="006339CA">
        <w:tc>
          <w:tcPr>
            <w:tcW w:w="421" w:type="dxa"/>
          </w:tcPr>
          <w:p w14:paraId="7747BCF9" w14:textId="4039F457" w:rsidR="006339CA" w:rsidRDefault="00B26EFB">
            <w:r>
              <w:t>3.</w:t>
            </w:r>
          </w:p>
        </w:tc>
        <w:tc>
          <w:tcPr>
            <w:tcW w:w="8595" w:type="dxa"/>
          </w:tcPr>
          <w:p w14:paraId="03D8D8D8" w14:textId="77777777" w:rsidR="006339CA" w:rsidRDefault="00B26EFB">
            <w:r>
              <w:t>Use these assignments to explore and clarify your understanding of the theories and discussion you have decided to concentrate on.</w:t>
            </w:r>
          </w:p>
          <w:p w14:paraId="6DFE2F89" w14:textId="77777777" w:rsidR="00B26EFB" w:rsidRDefault="00B26EFB"/>
          <w:p w14:paraId="6A1C03C7" w14:textId="77777777" w:rsidR="00B26EFB" w:rsidRDefault="00B26EFB">
            <w:r>
              <w:t xml:space="preserve">Students are required to take a critical perspective, to compare and contrast, to analyse and to evaluate. This is not a descriptive task or an opportunity to list all the things you have learned, but </w:t>
            </w:r>
            <w:r w:rsidR="007C6A49">
              <w:t>a chance to decide what information is relevant to this question, what implications each theory has on understanding the module topic, how they might complement each other and how they might highlight flaws.</w:t>
            </w:r>
          </w:p>
          <w:p w14:paraId="1629898E" w14:textId="05C8240F" w:rsidR="007C6A49" w:rsidRDefault="007C6A49"/>
        </w:tc>
      </w:tr>
      <w:tr w:rsidR="006339CA" w14:paraId="1DBEAC94" w14:textId="77777777" w:rsidTr="006339CA">
        <w:tc>
          <w:tcPr>
            <w:tcW w:w="421" w:type="dxa"/>
          </w:tcPr>
          <w:p w14:paraId="4C1CD872" w14:textId="7C270AE1" w:rsidR="006339CA" w:rsidRDefault="007C6A49">
            <w:r>
              <w:t>4.</w:t>
            </w:r>
          </w:p>
        </w:tc>
        <w:tc>
          <w:tcPr>
            <w:tcW w:w="8595" w:type="dxa"/>
          </w:tcPr>
          <w:p w14:paraId="0B38968D" w14:textId="77777777" w:rsidR="006339CA" w:rsidRDefault="007C6A49">
            <w:r>
              <w:t>Work should be presented clearly using Arial size 12 font and double spaced. This will make it your work clearer and easier to proof-read before final submission.</w:t>
            </w:r>
          </w:p>
          <w:p w14:paraId="09A86F33" w14:textId="4FC9C933" w:rsidR="007C6A49" w:rsidRDefault="007C6A49"/>
        </w:tc>
      </w:tr>
    </w:tbl>
    <w:p w14:paraId="3629B09B" w14:textId="77777777" w:rsidR="00440699" w:rsidRDefault="00440699"/>
    <w:sectPr w:rsidR="004406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A011F4"/>
    <w:multiLevelType w:val="hybridMultilevel"/>
    <w:tmpl w:val="E16E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8135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9CA"/>
    <w:rsid w:val="00440699"/>
    <w:rsid w:val="006339CA"/>
    <w:rsid w:val="007C6A49"/>
    <w:rsid w:val="00B26EFB"/>
    <w:rsid w:val="00F33F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A8FD8"/>
  <w15:chartTrackingRefBased/>
  <w15:docId w15:val="{8D774048-439E-4AA4-BB67-86E742992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3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9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E9D9-3211-4D9A-8FB9-171B4FAA2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Roach</dc:creator>
  <cp:keywords/>
  <dc:description/>
  <cp:lastModifiedBy>Luke Roach</cp:lastModifiedBy>
  <cp:revision>1</cp:revision>
  <dcterms:created xsi:type="dcterms:W3CDTF">2022-09-12T09:37:00Z</dcterms:created>
  <dcterms:modified xsi:type="dcterms:W3CDTF">2022-09-12T09:56:00Z</dcterms:modified>
</cp:coreProperties>
</file>