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0056AC">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0056A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0056AC">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0056A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0056AC">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5B222DB4" w:rsidR="00A35E44" w:rsidRPr="00644EDC" w:rsidRDefault="00A35E44" w:rsidP="00644EDC">
            <w:pPr>
              <w:pStyle w:val="ListParagraph"/>
              <w:numPr>
                <w:ilvl w:val="0"/>
                <w:numId w:val="25"/>
              </w:numPr>
              <w:autoSpaceDE w:val="0"/>
              <w:autoSpaceDN w:val="0"/>
              <w:adjustRightInd w:val="0"/>
              <w:jc w:val="center"/>
              <w:rPr>
                <w:rFonts w:ascii="Arial" w:hAnsi="Arial" w:cs="Arial"/>
                <w:b/>
                <w:sz w:val="22"/>
                <w:szCs w:val="22"/>
              </w:rPr>
            </w:pP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0056AC">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0056AC">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0056AC">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0056AC">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0056AC">
            <w:pPr>
              <w:autoSpaceDE w:val="0"/>
              <w:autoSpaceDN w:val="0"/>
              <w:adjustRightInd w:val="0"/>
              <w:jc w:val="center"/>
              <w:rPr>
                <w:rFonts w:ascii="Arial" w:hAnsi="Arial" w:cs="Arial"/>
                <w:b/>
                <w:sz w:val="22"/>
                <w:szCs w:val="22"/>
              </w:rPr>
            </w:pPr>
          </w:p>
          <w:p w14:paraId="4872105B" w14:textId="77777777" w:rsidR="00E12CE5" w:rsidRPr="003C7DED" w:rsidRDefault="00E12CE5" w:rsidP="000056AC">
            <w:pPr>
              <w:autoSpaceDE w:val="0"/>
              <w:autoSpaceDN w:val="0"/>
              <w:adjustRightInd w:val="0"/>
              <w:jc w:val="center"/>
              <w:rPr>
                <w:rFonts w:ascii="Arial" w:hAnsi="Arial" w:cs="Arial"/>
                <w:b/>
                <w:sz w:val="22"/>
                <w:szCs w:val="22"/>
              </w:rPr>
            </w:pPr>
          </w:p>
          <w:p w14:paraId="27B368FB" w14:textId="0B9B4623" w:rsidR="00E12CE5" w:rsidRPr="003C7DED" w:rsidRDefault="00E12CE5" w:rsidP="000056AC">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0056AC">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0056AC">
        <w:trPr>
          <w:trHeight w:val="439"/>
        </w:trPr>
        <w:tc>
          <w:tcPr>
            <w:tcW w:w="559" w:type="dxa"/>
            <w:shd w:val="clear" w:color="auto" w:fill="F2F2F2" w:themeFill="background1" w:themeFillShade="F2"/>
            <w:vAlign w:val="center"/>
          </w:tcPr>
          <w:p w14:paraId="297C9B6B" w14:textId="77777777" w:rsidR="00A80868" w:rsidRPr="003C7DED" w:rsidRDefault="00A80868" w:rsidP="000056AC">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0056AC">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6CB15C62" w:rsidR="00A80868" w:rsidRPr="003C7DED" w:rsidRDefault="00644EDC" w:rsidP="000056AC">
            <w:pPr>
              <w:rPr>
                <w:rFonts w:ascii="Arial" w:hAnsi="Arial" w:cs="Arial"/>
                <w:sz w:val="22"/>
                <w:szCs w:val="22"/>
              </w:rPr>
            </w:pPr>
            <w:r>
              <w:rPr>
                <w:rFonts w:ascii="Arial" w:hAnsi="Arial" w:cs="Arial"/>
                <w:sz w:val="22"/>
                <w:szCs w:val="22"/>
              </w:rPr>
              <w:t>Boyd R Malcolm</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0056AC">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0056AC">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0056AC">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0056AC">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0056AC">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0056AC">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0056AC">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0056AC">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0056AC">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0056AC">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8E0A7EE" w:rsidR="00B60A98" w:rsidRPr="003C7DED" w:rsidRDefault="00644EDC" w:rsidP="000056AC">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0056AC">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0056AC">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0056AC">
        <w:trPr>
          <w:cantSplit/>
          <w:trHeight w:val="334"/>
        </w:trPr>
        <w:tc>
          <w:tcPr>
            <w:tcW w:w="559" w:type="dxa"/>
            <w:shd w:val="clear" w:color="auto" w:fill="F2F2F2" w:themeFill="background1" w:themeFillShade="F2"/>
            <w:vAlign w:val="center"/>
          </w:tcPr>
          <w:p w14:paraId="703E5AB0" w14:textId="77777777" w:rsidR="00A80868" w:rsidRPr="003C7DED" w:rsidRDefault="00A80868" w:rsidP="000056AC">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0056AC">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A686B19" w:rsidR="00A80868" w:rsidRPr="003C7DED" w:rsidRDefault="00644EDC" w:rsidP="000056AC">
            <w:pPr>
              <w:rPr>
                <w:rFonts w:ascii="Arial" w:hAnsi="Arial" w:cs="Arial"/>
                <w:sz w:val="22"/>
                <w:szCs w:val="22"/>
              </w:rPr>
            </w:pPr>
            <w:r>
              <w:rPr>
                <w:rFonts w:ascii="Arial" w:hAnsi="Arial" w:cs="Arial"/>
                <w:sz w:val="22"/>
                <w:szCs w:val="22"/>
              </w:rPr>
              <w:t>University of Wales Trinity Saint David</w:t>
            </w:r>
          </w:p>
          <w:p w14:paraId="422C415A" w14:textId="77777777" w:rsidR="00A80868" w:rsidRPr="003C7DED" w:rsidRDefault="00A80868" w:rsidP="000056AC">
            <w:pPr>
              <w:rPr>
                <w:rFonts w:ascii="Arial" w:hAnsi="Arial" w:cs="Arial"/>
                <w:sz w:val="22"/>
                <w:szCs w:val="22"/>
              </w:rPr>
            </w:pPr>
          </w:p>
        </w:tc>
      </w:tr>
      <w:tr w:rsidR="00A80868" w:rsidRPr="003C7DED" w14:paraId="699C939A" w14:textId="77777777" w:rsidTr="000056AC">
        <w:trPr>
          <w:cantSplit/>
          <w:trHeight w:val="340"/>
        </w:trPr>
        <w:tc>
          <w:tcPr>
            <w:tcW w:w="559" w:type="dxa"/>
            <w:shd w:val="clear" w:color="auto" w:fill="F2F2F2" w:themeFill="background1" w:themeFillShade="F2"/>
            <w:vAlign w:val="center"/>
          </w:tcPr>
          <w:p w14:paraId="7C551EE3" w14:textId="77777777" w:rsidR="00A80868" w:rsidRPr="003C7DED" w:rsidRDefault="00A80868" w:rsidP="000056AC">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0056AC">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0056AC">
            <w:pPr>
              <w:rPr>
                <w:rFonts w:ascii="Arial" w:hAnsi="Arial" w:cs="Arial"/>
                <w:sz w:val="22"/>
                <w:szCs w:val="22"/>
              </w:rPr>
            </w:pPr>
          </w:p>
          <w:p w14:paraId="078738D9" w14:textId="6E765940" w:rsidR="00A80868" w:rsidRPr="003C7DED" w:rsidRDefault="00644EDC" w:rsidP="000056AC">
            <w:pPr>
              <w:rPr>
                <w:rFonts w:ascii="Arial" w:hAnsi="Arial" w:cs="Arial"/>
                <w:sz w:val="22"/>
                <w:szCs w:val="22"/>
              </w:rPr>
            </w:pPr>
            <w:r>
              <w:rPr>
                <w:rFonts w:ascii="Arial" w:hAnsi="Arial" w:cs="Arial"/>
                <w:sz w:val="22"/>
                <w:szCs w:val="22"/>
              </w:rPr>
              <w:t>Birmingham</w:t>
            </w:r>
          </w:p>
        </w:tc>
      </w:tr>
      <w:tr w:rsidR="00A80868" w:rsidRPr="003C7DED" w14:paraId="338D2907" w14:textId="77777777" w:rsidTr="000056AC">
        <w:trPr>
          <w:cantSplit/>
          <w:trHeight w:val="340"/>
        </w:trPr>
        <w:tc>
          <w:tcPr>
            <w:tcW w:w="559" w:type="dxa"/>
            <w:shd w:val="clear" w:color="auto" w:fill="F2F2F2" w:themeFill="background1" w:themeFillShade="F2"/>
            <w:vAlign w:val="center"/>
          </w:tcPr>
          <w:p w14:paraId="36D772AE" w14:textId="77777777" w:rsidR="00A80868" w:rsidRPr="003C7DED" w:rsidRDefault="00A80868" w:rsidP="000056AC">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0056AC">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0056AC">
            <w:pPr>
              <w:rPr>
                <w:rFonts w:ascii="Arial" w:hAnsi="Arial" w:cs="Arial"/>
                <w:sz w:val="22"/>
                <w:szCs w:val="22"/>
              </w:rPr>
            </w:pPr>
          </w:p>
          <w:p w14:paraId="143AEC6F" w14:textId="0A3E2F93" w:rsidR="00A80868" w:rsidRPr="003C7DED" w:rsidRDefault="00644EDC" w:rsidP="000056AC">
            <w:pPr>
              <w:rPr>
                <w:rFonts w:ascii="Arial" w:hAnsi="Arial" w:cs="Arial"/>
                <w:sz w:val="22"/>
                <w:szCs w:val="22"/>
              </w:rPr>
            </w:pPr>
            <w:r>
              <w:rPr>
                <w:rFonts w:ascii="Arial" w:hAnsi="Arial" w:cs="Arial"/>
                <w:sz w:val="22"/>
                <w:szCs w:val="22"/>
              </w:rPr>
              <w:t>2128536@student.uwtsd.ac.uk</w:t>
            </w:r>
          </w:p>
        </w:tc>
      </w:tr>
      <w:tr w:rsidR="00A80868" w:rsidRPr="003C7DED" w14:paraId="023300CA" w14:textId="77777777" w:rsidTr="000056AC">
        <w:trPr>
          <w:cantSplit/>
          <w:trHeight w:val="340"/>
        </w:trPr>
        <w:tc>
          <w:tcPr>
            <w:tcW w:w="559" w:type="dxa"/>
            <w:shd w:val="clear" w:color="auto" w:fill="F2F2F2" w:themeFill="background1" w:themeFillShade="F2"/>
            <w:vAlign w:val="center"/>
          </w:tcPr>
          <w:p w14:paraId="496BCF0E" w14:textId="77777777" w:rsidR="00A80868" w:rsidRPr="003C7DED" w:rsidRDefault="00A80868" w:rsidP="000056AC">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0056AC">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0056AC">
            <w:pPr>
              <w:rPr>
                <w:rFonts w:ascii="Arial" w:hAnsi="Arial" w:cs="Arial"/>
                <w:sz w:val="22"/>
                <w:szCs w:val="22"/>
              </w:rPr>
            </w:pPr>
          </w:p>
          <w:p w14:paraId="578E1E73" w14:textId="75F796D2" w:rsidR="00A80868" w:rsidRPr="003C7DED" w:rsidRDefault="00644EDC" w:rsidP="000056AC">
            <w:pPr>
              <w:rPr>
                <w:rFonts w:ascii="Arial" w:hAnsi="Arial" w:cs="Arial"/>
                <w:sz w:val="22"/>
                <w:szCs w:val="22"/>
              </w:rPr>
            </w:pPr>
            <w:r>
              <w:rPr>
                <w:rFonts w:ascii="Arial" w:hAnsi="Arial" w:cs="Arial"/>
                <w:sz w:val="22"/>
                <w:szCs w:val="22"/>
              </w:rPr>
              <w:t>N/A</w:t>
            </w:r>
          </w:p>
        </w:tc>
      </w:tr>
      <w:tr w:rsidR="0069797A" w:rsidRPr="003C7DED" w14:paraId="06EF4490" w14:textId="77777777" w:rsidTr="000056AC">
        <w:trPr>
          <w:cantSplit/>
          <w:trHeight w:val="340"/>
        </w:trPr>
        <w:tc>
          <w:tcPr>
            <w:tcW w:w="559" w:type="dxa"/>
            <w:shd w:val="clear" w:color="auto" w:fill="F2F2F2" w:themeFill="background1" w:themeFillShade="F2"/>
            <w:vAlign w:val="center"/>
          </w:tcPr>
          <w:p w14:paraId="0B7DD2EE" w14:textId="3BC54606" w:rsidR="0069797A" w:rsidRPr="003C7DED" w:rsidRDefault="0069797A" w:rsidP="000056AC">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0056AC">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2F7D9295" w:rsidR="0069797A" w:rsidRPr="007D09C9" w:rsidRDefault="00C15817" w:rsidP="000056AC">
            <w:pPr>
              <w:rPr>
                <w:rFonts w:ascii="Arial" w:hAnsi="Arial" w:cs="Arial"/>
                <w:color w:val="4EA72E" w:themeColor="accent6"/>
                <w:sz w:val="22"/>
                <w:szCs w:val="22"/>
              </w:rPr>
            </w:pPr>
            <w:r w:rsidRPr="004E7A86">
              <w:rPr>
                <w:rFonts w:ascii="Arial" w:hAnsi="Arial" w:cs="Arial"/>
                <w:sz w:val="22"/>
                <w:szCs w:val="22"/>
              </w:rPr>
              <w:t>G</w:t>
            </w:r>
            <w:r w:rsidR="004E7A86" w:rsidRPr="004E7A86">
              <w:rPr>
                <w:rFonts w:ascii="Arial" w:hAnsi="Arial" w:cs="Arial"/>
                <w:sz w:val="22"/>
                <w:szCs w:val="22"/>
              </w:rPr>
              <w:t>olden Gut Limited</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0056AC">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0056AC">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0056AC">
            <w:pPr>
              <w:rPr>
                <w:rFonts w:ascii="Arial" w:hAnsi="Arial" w:cs="Arial"/>
                <w:sz w:val="22"/>
                <w:szCs w:val="22"/>
              </w:rPr>
            </w:pPr>
          </w:p>
          <w:p w14:paraId="16818C1F" w14:textId="4316A39F" w:rsidR="0069797A" w:rsidRPr="003C7DED" w:rsidRDefault="00644EDC" w:rsidP="000056AC">
            <w:pPr>
              <w:rPr>
                <w:rFonts w:ascii="Arial" w:hAnsi="Arial" w:cs="Arial"/>
                <w:sz w:val="22"/>
                <w:szCs w:val="22"/>
              </w:rPr>
            </w:pPr>
            <w:r>
              <w:rPr>
                <w:rFonts w:ascii="Arial" w:hAnsi="Arial" w:cs="Arial"/>
                <w:sz w:val="22"/>
                <w:szCs w:val="22"/>
              </w:rPr>
              <w:t>14</w:t>
            </w:r>
            <w:r w:rsidRPr="00644EDC">
              <w:rPr>
                <w:rFonts w:ascii="Arial" w:hAnsi="Arial" w:cs="Arial"/>
                <w:sz w:val="22"/>
                <w:szCs w:val="22"/>
                <w:vertAlign w:val="superscript"/>
              </w:rPr>
              <w:t>th</w:t>
            </w:r>
            <w:r>
              <w:rPr>
                <w:rFonts w:ascii="Arial" w:hAnsi="Arial" w:cs="Arial"/>
                <w:sz w:val="22"/>
                <w:szCs w:val="22"/>
              </w:rPr>
              <w:t xml:space="preserve"> January 2026</w:t>
            </w:r>
          </w:p>
        </w:tc>
        <w:tc>
          <w:tcPr>
            <w:tcW w:w="2977" w:type="dxa"/>
            <w:gridSpan w:val="3"/>
            <w:shd w:val="clear" w:color="auto" w:fill="F2F2F2" w:themeFill="background1" w:themeFillShade="F2"/>
            <w:vAlign w:val="center"/>
          </w:tcPr>
          <w:p w14:paraId="02E94EF7" w14:textId="232D5B8C" w:rsidR="0069797A" w:rsidRPr="003C7DED" w:rsidRDefault="0069797A" w:rsidP="000056AC">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0056AC">
            <w:pPr>
              <w:rPr>
                <w:rFonts w:ascii="Arial" w:hAnsi="Arial" w:cs="Arial"/>
                <w:sz w:val="22"/>
                <w:szCs w:val="22"/>
              </w:rPr>
            </w:pPr>
          </w:p>
          <w:p w14:paraId="12C50A3A" w14:textId="5DAF14BD" w:rsidR="0069797A" w:rsidRPr="003C7DED" w:rsidRDefault="00644EDC" w:rsidP="000056AC">
            <w:pPr>
              <w:rPr>
                <w:rFonts w:ascii="Arial" w:hAnsi="Arial" w:cs="Arial"/>
                <w:sz w:val="22"/>
                <w:szCs w:val="22"/>
              </w:rPr>
            </w:pPr>
            <w:r>
              <w:rPr>
                <w:rFonts w:ascii="Arial" w:hAnsi="Arial" w:cs="Arial"/>
                <w:sz w:val="22"/>
                <w:szCs w:val="22"/>
              </w:rPr>
              <w:t>6</w:t>
            </w:r>
            <w:r>
              <w:rPr>
                <w:rFonts w:ascii="Arial" w:hAnsi="Arial" w:cs="Arial"/>
                <w:sz w:val="22"/>
                <w:szCs w:val="22"/>
                <w:vertAlign w:val="superscript"/>
              </w:rPr>
              <w:t xml:space="preserve">th </w:t>
            </w:r>
            <w:r>
              <w:rPr>
                <w:rFonts w:ascii="Arial" w:hAnsi="Arial" w:cs="Arial"/>
                <w:sz w:val="22"/>
                <w:szCs w:val="22"/>
              </w:rPr>
              <w:t>May 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0056AC">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0056AC">
        <w:trPr>
          <w:trHeight w:val="513"/>
        </w:trPr>
        <w:tc>
          <w:tcPr>
            <w:tcW w:w="559" w:type="dxa"/>
            <w:shd w:val="clear" w:color="auto" w:fill="F2F2F2" w:themeFill="background1" w:themeFillShade="F2"/>
            <w:vAlign w:val="center"/>
          </w:tcPr>
          <w:p w14:paraId="4EB9F194" w14:textId="17114067" w:rsidR="00A80868" w:rsidRPr="003C7DED" w:rsidRDefault="0069797A" w:rsidP="000056AC">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0056AC">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6461561F" w:rsidR="00A80868" w:rsidRPr="003C7DED" w:rsidRDefault="00644EDC" w:rsidP="000056AC">
            <w:pPr>
              <w:rPr>
                <w:rFonts w:ascii="Arial" w:hAnsi="Arial" w:cs="Arial"/>
                <w:sz w:val="22"/>
                <w:szCs w:val="22"/>
              </w:rPr>
            </w:pPr>
            <w:r>
              <w:rPr>
                <w:rFonts w:ascii="Arial" w:hAnsi="Arial" w:cs="Arial"/>
                <w:sz w:val="22"/>
                <w:szCs w:val="22"/>
              </w:rPr>
              <w:t>2128536</w:t>
            </w:r>
          </w:p>
        </w:tc>
      </w:tr>
      <w:tr w:rsidR="00A80868" w:rsidRPr="003C7DED" w14:paraId="786AE436" w14:textId="77777777" w:rsidTr="000056AC">
        <w:trPr>
          <w:trHeight w:val="549"/>
        </w:trPr>
        <w:tc>
          <w:tcPr>
            <w:tcW w:w="559" w:type="dxa"/>
            <w:shd w:val="clear" w:color="auto" w:fill="F2F2F2" w:themeFill="background1" w:themeFillShade="F2"/>
            <w:vAlign w:val="center"/>
          </w:tcPr>
          <w:p w14:paraId="0B9C3C37" w14:textId="3A85A67D" w:rsidR="00A80868" w:rsidRPr="003C7DED" w:rsidRDefault="0069797A" w:rsidP="000056AC">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0056AC">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4BF4A320" w:rsidR="00A80868" w:rsidRPr="003C7DED" w:rsidRDefault="001E54DD" w:rsidP="000056AC">
            <w:pPr>
              <w:rPr>
                <w:rFonts w:ascii="Arial" w:hAnsi="Arial" w:cs="Arial"/>
                <w:sz w:val="22"/>
                <w:szCs w:val="22"/>
              </w:rPr>
            </w:pPr>
            <w:proofErr w:type="gramStart"/>
            <w:r>
              <w:rPr>
                <w:rFonts w:ascii="Arial" w:hAnsi="Arial" w:cs="Arial"/>
                <w:sz w:val="22"/>
                <w:szCs w:val="22"/>
              </w:rPr>
              <w:t>Masters of Business Administration</w:t>
            </w:r>
            <w:proofErr w:type="gramEnd"/>
            <w:r>
              <w:rPr>
                <w:rFonts w:ascii="Arial" w:hAnsi="Arial" w:cs="Arial"/>
                <w:sz w:val="22"/>
                <w:szCs w:val="22"/>
              </w:rPr>
              <w:t>, International Business</w:t>
            </w:r>
          </w:p>
        </w:tc>
      </w:tr>
      <w:tr w:rsidR="00A80868" w:rsidRPr="003C7DED" w14:paraId="37DE387E" w14:textId="77777777" w:rsidTr="000056AC">
        <w:trPr>
          <w:trHeight w:val="557"/>
        </w:trPr>
        <w:tc>
          <w:tcPr>
            <w:tcW w:w="559" w:type="dxa"/>
            <w:shd w:val="clear" w:color="auto" w:fill="F2F2F2" w:themeFill="background1" w:themeFillShade="F2"/>
            <w:vAlign w:val="center"/>
          </w:tcPr>
          <w:p w14:paraId="37C1E0A8" w14:textId="3726EB0E" w:rsidR="00A80868" w:rsidRPr="003C7DED" w:rsidRDefault="0069797A" w:rsidP="000056AC">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0056AC">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1E5D7EA7" w:rsidR="00A80868" w:rsidRPr="003C7DED" w:rsidRDefault="0010285A" w:rsidP="000056AC">
            <w:pPr>
              <w:rPr>
                <w:rFonts w:ascii="Arial" w:hAnsi="Arial" w:cs="Arial"/>
                <w:sz w:val="22"/>
                <w:szCs w:val="22"/>
              </w:rPr>
            </w:pPr>
            <w:r>
              <w:rPr>
                <w:rFonts w:ascii="Arial" w:hAnsi="Arial" w:cs="Arial"/>
                <w:sz w:val="22"/>
                <w:szCs w:val="22"/>
              </w:rPr>
              <w:t xml:space="preserve">Module leader: </w:t>
            </w:r>
            <w:r w:rsidR="001E54DD">
              <w:rPr>
                <w:rFonts w:ascii="Arial" w:hAnsi="Arial" w:cs="Arial"/>
                <w:sz w:val="22"/>
                <w:szCs w:val="22"/>
              </w:rPr>
              <w:t xml:space="preserve">Dr. </w:t>
            </w:r>
            <w:r>
              <w:rPr>
                <w:rFonts w:ascii="Arial" w:hAnsi="Arial" w:cs="Arial"/>
                <w:sz w:val="22"/>
                <w:szCs w:val="22"/>
              </w:rPr>
              <w:t>Vasilios Tavlaridis /Supervisor: Dr Masud Ibrahim</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0056AC">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0056A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0056AC">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0056A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0056AC">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0056AC">
        <w:trPr>
          <w:trHeight w:val="729"/>
        </w:trPr>
        <w:tc>
          <w:tcPr>
            <w:tcW w:w="562" w:type="dxa"/>
            <w:shd w:val="clear" w:color="auto" w:fill="F2F2F2" w:themeFill="background1" w:themeFillShade="F2"/>
            <w:vAlign w:val="center"/>
          </w:tcPr>
          <w:p w14:paraId="1A3FFC20" w14:textId="77777777" w:rsidR="00A35E44" w:rsidRPr="003C7DED" w:rsidRDefault="00A35E44" w:rsidP="000056AC">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0056AC">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0056AC">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0056AC">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0056AC">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9BFBBB8" w:rsidR="00A35E44" w:rsidRPr="00B170CD" w:rsidRDefault="00A35E44" w:rsidP="00B170CD">
            <w:pPr>
              <w:pStyle w:val="ListParagraph"/>
              <w:numPr>
                <w:ilvl w:val="0"/>
                <w:numId w:val="25"/>
              </w:numPr>
              <w:autoSpaceDE w:val="0"/>
              <w:autoSpaceDN w:val="0"/>
              <w:adjustRightInd w:val="0"/>
              <w:jc w:val="center"/>
              <w:rPr>
                <w:rFonts w:ascii="Arial" w:hAnsi="Arial" w:cs="Arial"/>
                <w:b/>
                <w:sz w:val="22"/>
                <w:szCs w:val="22"/>
              </w:rPr>
            </w:pP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0056AC">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0056AC">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0056AC">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0056AC">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795078C0" w:rsidR="00F150A6" w:rsidRPr="003C7DED" w:rsidRDefault="0010285A" w:rsidP="00005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0056AC">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0056AC">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3EBD683B" w14:textId="04546C42" w:rsidR="00F150A6" w:rsidRPr="003C7DED" w:rsidRDefault="0010285A" w:rsidP="000056AC">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0056AC">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0056AC">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6CBB2DD3" w:rsidR="00F150A6" w:rsidRPr="003C7DED" w:rsidRDefault="0010285A" w:rsidP="00005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0056AC">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0056AC">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0056A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0056AC">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0056AC">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0056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0056AC">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0056AC">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0056A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0056AC">
        <w:tc>
          <w:tcPr>
            <w:tcW w:w="562" w:type="dxa"/>
            <w:shd w:val="clear" w:color="auto" w:fill="F2F2F2" w:themeFill="background1" w:themeFillShade="F2"/>
            <w:vAlign w:val="center"/>
          </w:tcPr>
          <w:p w14:paraId="1FA7C52A" w14:textId="77777777" w:rsidR="00A54125" w:rsidRPr="003C7DED" w:rsidRDefault="00A54125" w:rsidP="000056AC">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0056AC">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0056A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0056AC">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0056A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0056AC">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0056AC">
        <w:trPr>
          <w:trHeight w:val="729"/>
        </w:trPr>
        <w:tc>
          <w:tcPr>
            <w:tcW w:w="562" w:type="dxa"/>
            <w:shd w:val="clear" w:color="auto" w:fill="F2F2F2" w:themeFill="background1" w:themeFillShade="F2"/>
            <w:vAlign w:val="center"/>
          </w:tcPr>
          <w:p w14:paraId="0E85309C" w14:textId="77777777" w:rsidR="00A35E44" w:rsidRPr="003C7DED" w:rsidRDefault="00A35E44" w:rsidP="000056AC">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0056AC">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0056AC">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0056AC">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0056AC">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12DA4CE4" w:rsidR="00A35E44" w:rsidRPr="00B170CD" w:rsidRDefault="00A35E44" w:rsidP="00B170CD">
            <w:pPr>
              <w:pStyle w:val="ListParagraph"/>
              <w:numPr>
                <w:ilvl w:val="0"/>
                <w:numId w:val="25"/>
              </w:numPr>
              <w:autoSpaceDE w:val="0"/>
              <w:autoSpaceDN w:val="0"/>
              <w:adjustRightInd w:val="0"/>
              <w:jc w:val="center"/>
              <w:rPr>
                <w:rFonts w:ascii="Arial" w:hAnsi="Arial" w:cs="Arial"/>
                <w:b/>
                <w:sz w:val="22"/>
                <w:szCs w:val="22"/>
              </w:rPr>
            </w:pP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0056AC">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0056AC">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0056AC">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5EB6E839" w14:textId="77777777" w:rsidR="003E42BC" w:rsidRDefault="003E42BC" w:rsidP="006C74A6">
            <w:pPr>
              <w:spacing w:line="360" w:lineRule="auto"/>
              <w:jc w:val="both"/>
              <w:rPr>
                <w:rFonts w:ascii="Arial" w:hAnsi="Arial" w:cs="Arial"/>
              </w:rPr>
            </w:pPr>
          </w:p>
          <w:p w14:paraId="7498FC93" w14:textId="22F9A836" w:rsidR="006C74A6" w:rsidRPr="00477521" w:rsidRDefault="006C74A6" w:rsidP="006C74A6">
            <w:pPr>
              <w:spacing w:line="360" w:lineRule="auto"/>
              <w:jc w:val="both"/>
              <w:rPr>
                <w:rFonts w:ascii="Arial" w:hAnsi="Arial" w:cs="Arial"/>
              </w:rPr>
            </w:pPr>
            <w:r w:rsidRPr="00477521">
              <w:rPr>
                <w:rFonts w:ascii="Arial" w:hAnsi="Arial" w:cs="Arial"/>
              </w:rPr>
              <w:t xml:space="preserve">This </w:t>
            </w:r>
            <w:r>
              <w:rPr>
                <w:rFonts w:ascii="Arial" w:hAnsi="Arial" w:cs="Arial"/>
              </w:rPr>
              <w:t>proposal</w:t>
            </w:r>
            <w:r w:rsidRPr="00477521">
              <w:rPr>
                <w:rFonts w:ascii="Arial" w:hAnsi="Arial" w:cs="Arial"/>
              </w:rPr>
              <w:t xml:space="preserve"> serves as a roadmap for Golden Gut's entry into the functional food market.</w:t>
            </w:r>
          </w:p>
          <w:p w14:paraId="2C1E90C2" w14:textId="77777777" w:rsidR="006C74A6" w:rsidRPr="00477521" w:rsidRDefault="006C74A6" w:rsidP="006C74A6">
            <w:pPr>
              <w:spacing w:line="360" w:lineRule="auto"/>
              <w:jc w:val="both"/>
              <w:rPr>
                <w:rFonts w:ascii="Arial" w:hAnsi="Arial" w:cs="Arial"/>
              </w:rPr>
            </w:pPr>
            <w:r w:rsidRPr="00477521">
              <w:rPr>
                <w:rFonts w:ascii="Arial" w:hAnsi="Arial" w:cs="Arial"/>
                <w:b/>
                <w:bCs/>
              </w:rPr>
              <w:t>For Investors/Lenders:</w:t>
            </w:r>
            <w:r w:rsidRPr="00477521">
              <w:rPr>
                <w:rFonts w:ascii="Arial" w:hAnsi="Arial" w:cs="Arial"/>
              </w:rPr>
              <w:t xml:space="preserve"> To demonstrate a high-margin, scalable model backed by secondary market data.</w:t>
            </w:r>
          </w:p>
          <w:p w14:paraId="2BA437F9" w14:textId="77777777" w:rsidR="006C74A6" w:rsidRPr="00477521" w:rsidRDefault="006C74A6" w:rsidP="006C74A6">
            <w:pPr>
              <w:spacing w:line="360" w:lineRule="auto"/>
              <w:jc w:val="both"/>
              <w:rPr>
                <w:rFonts w:ascii="Arial" w:hAnsi="Arial" w:cs="Arial"/>
              </w:rPr>
            </w:pPr>
            <w:r w:rsidRPr="00477521">
              <w:rPr>
                <w:rFonts w:ascii="Arial" w:hAnsi="Arial" w:cs="Arial"/>
                <w:b/>
                <w:bCs/>
              </w:rPr>
              <w:t>For Management/Partners:</w:t>
            </w:r>
            <w:r w:rsidRPr="00477521">
              <w:rPr>
                <w:rFonts w:ascii="Arial" w:hAnsi="Arial" w:cs="Arial"/>
              </w:rPr>
              <w:t xml:space="preserve"> To provide a clear operational North Star.</w:t>
            </w:r>
          </w:p>
          <w:p w14:paraId="1F851057" w14:textId="704BB207" w:rsidR="003F1A54" w:rsidRPr="003E42BC" w:rsidRDefault="006C74A6" w:rsidP="003E42BC">
            <w:pPr>
              <w:spacing w:line="360" w:lineRule="auto"/>
              <w:jc w:val="both"/>
              <w:rPr>
                <w:rFonts w:ascii="Arial" w:hAnsi="Arial" w:cs="Arial"/>
                <w:highlight w:val="magenta"/>
              </w:rPr>
            </w:pPr>
            <w:r w:rsidRPr="00477521">
              <w:rPr>
                <w:rFonts w:ascii="Arial" w:hAnsi="Arial" w:cs="Arial"/>
                <w:b/>
                <w:bCs/>
              </w:rPr>
              <w:t>For Suppliers:</w:t>
            </w:r>
            <w:r w:rsidRPr="00477521">
              <w:rPr>
                <w:rFonts w:ascii="Arial" w:hAnsi="Arial" w:cs="Arial"/>
              </w:rPr>
              <w:t xml:space="preserve"> To establish our commitment to high-quality, bioavailable ingredients.</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0056AC">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53824FBF" w14:textId="77777777" w:rsidR="00D4497F" w:rsidRPr="00477521" w:rsidRDefault="00D4497F" w:rsidP="00D4497F">
            <w:pPr>
              <w:numPr>
                <w:ilvl w:val="0"/>
                <w:numId w:val="26"/>
              </w:numPr>
              <w:spacing w:after="160" w:line="360" w:lineRule="auto"/>
              <w:jc w:val="both"/>
              <w:rPr>
                <w:rFonts w:ascii="Arial" w:hAnsi="Arial" w:cs="Arial"/>
              </w:rPr>
            </w:pPr>
            <w:r w:rsidRPr="00477521">
              <w:rPr>
                <w:rFonts w:ascii="Arial" w:hAnsi="Arial" w:cs="Arial"/>
                <w:b/>
                <w:bCs/>
              </w:rPr>
              <w:t>Mission:</w:t>
            </w:r>
            <w:r w:rsidRPr="00477521">
              <w:rPr>
                <w:rFonts w:ascii="Arial" w:hAnsi="Arial" w:cs="Arial"/>
              </w:rPr>
              <w:t xml:space="preserve"> To democratize gut health by transforming everyday cooking into a functional wellness ritual.</w:t>
            </w:r>
          </w:p>
          <w:p w14:paraId="493A4720" w14:textId="77777777" w:rsidR="00D4497F" w:rsidRPr="00477521" w:rsidRDefault="00D4497F" w:rsidP="00D4497F">
            <w:pPr>
              <w:numPr>
                <w:ilvl w:val="0"/>
                <w:numId w:val="26"/>
              </w:numPr>
              <w:spacing w:after="160" w:line="360" w:lineRule="auto"/>
              <w:jc w:val="both"/>
              <w:rPr>
                <w:rFonts w:ascii="Arial" w:hAnsi="Arial" w:cs="Arial"/>
              </w:rPr>
            </w:pPr>
            <w:r w:rsidRPr="00477521">
              <w:rPr>
                <w:rFonts w:ascii="Arial" w:hAnsi="Arial" w:cs="Arial"/>
                <w:b/>
                <w:bCs/>
              </w:rPr>
              <w:t>Vision:</w:t>
            </w:r>
            <w:r w:rsidRPr="00477521">
              <w:rPr>
                <w:rFonts w:ascii="Arial" w:hAnsi="Arial" w:cs="Arial"/>
              </w:rPr>
              <w:t xml:space="preserve"> To become the global "Gold Standard" for nutrient-dense culinary foundations.</w:t>
            </w:r>
          </w:p>
          <w:p w14:paraId="5BC77050" w14:textId="77777777" w:rsidR="00D4497F" w:rsidRPr="00477521" w:rsidRDefault="00D4497F" w:rsidP="00D4497F">
            <w:pPr>
              <w:numPr>
                <w:ilvl w:val="0"/>
                <w:numId w:val="26"/>
              </w:numPr>
              <w:spacing w:after="160" w:line="360" w:lineRule="auto"/>
              <w:jc w:val="both"/>
              <w:rPr>
                <w:rFonts w:ascii="Arial" w:hAnsi="Arial" w:cs="Arial"/>
              </w:rPr>
            </w:pPr>
            <w:r w:rsidRPr="00477521">
              <w:rPr>
                <w:rFonts w:ascii="Arial" w:hAnsi="Arial" w:cs="Arial"/>
                <w:b/>
                <w:bCs/>
              </w:rPr>
              <w:t>Core Values:</w:t>
            </w:r>
          </w:p>
          <w:p w14:paraId="0D2C972A" w14:textId="77777777" w:rsidR="00D4497F" w:rsidRPr="003E170A" w:rsidRDefault="00D4497F" w:rsidP="00D4497F">
            <w:pPr>
              <w:pStyle w:val="ListParagraph"/>
              <w:numPr>
                <w:ilvl w:val="1"/>
                <w:numId w:val="27"/>
              </w:numPr>
              <w:spacing w:after="160" w:line="360" w:lineRule="auto"/>
              <w:jc w:val="both"/>
              <w:rPr>
                <w:rFonts w:ascii="Arial" w:hAnsi="Arial" w:cs="Arial"/>
              </w:rPr>
            </w:pPr>
            <w:r w:rsidRPr="003E170A">
              <w:rPr>
                <w:rFonts w:ascii="Arial" w:hAnsi="Arial" w:cs="Arial"/>
                <w:b/>
                <w:bCs/>
              </w:rPr>
              <w:t>Bio-Integrity:</w:t>
            </w:r>
            <w:r w:rsidRPr="003E170A">
              <w:rPr>
                <w:rFonts w:ascii="Arial" w:hAnsi="Arial" w:cs="Arial"/>
              </w:rPr>
              <w:t xml:space="preserve"> We only use ingredients with scientifically proven absorption rates.</w:t>
            </w:r>
          </w:p>
          <w:p w14:paraId="02AFE188" w14:textId="77777777" w:rsidR="00D4497F" w:rsidRPr="003E170A" w:rsidRDefault="00D4497F" w:rsidP="00D4497F">
            <w:pPr>
              <w:pStyle w:val="ListParagraph"/>
              <w:numPr>
                <w:ilvl w:val="1"/>
                <w:numId w:val="27"/>
              </w:numPr>
              <w:spacing w:after="160" w:line="360" w:lineRule="auto"/>
              <w:jc w:val="both"/>
              <w:rPr>
                <w:rFonts w:ascii="Arial" w:hAnsi="Arial" w:cs="Arial"/>
              </w:rPr>
            </w:pPr>
            <w:r w:rsidRPr="003E170A">
              <w:rPr>
                <w:rFonts w:ascii="Arial" w:hAnsi="Arial" w:cs="Arial"/>
                <w:b/>
                <w:bCs/>
              </w:rPr>
              <w:t>Radical Transparency:</w:t>
            </w:r>
            <w:r w:rsidRPr="003E170A">
              <w:rPr>
                <w:rFonts w:ascii="Arial" w:hAnsi="Arial" w:cs="Arial"/>
              </w:rPr>
              <w:t xml:space="preserve"> Full "farm-to-jar" traceability.</w:t>
            </w:r>
          </w:p>
          <w:p w14:paraId="306BC585" w14:textId="77777777" w:rsidR="00D4497F" w:rsidRPr="003E170A" w:rsidRDefault="00D4497F" w:rsidP="00D4497F">
            <w:pPr>
              <w:pStyle w:val="ListParagraph"/>
              <w:numPr>
                <w:ilvl w:val="1"/>
                <w:numId w:val="27"/>
              </w:numPr>
              <w:spacing w:after="160" w:line="360" w:lineRule="auto"/>
              <w:jc w:val="both"/>
              <w:rPr>
                <w:rFonts w:ascii="Arial" w:hAnsi="Arial" w:cs="Arial"/>
              </w:rPr>
            </w:pPr>
            <w:r w:rsidRPr="003E170A">
              <w:rPr>
                <w:rFonts w:ascii="Arial" w:hAnsi="Arial" w:cs="Arial"/>
                <w:b/>
                <w:bCs/>
              </w:rPr>
              <w:t>Flavour-First:</w:t>
            </w:r>
            <w:r w:rsidRPr="003E170A">
              <w:rPr>
                <w:rFonts w:ascii="Arial" w:hAnsi="Arial" w:cs="Arial"/>
              </w:rPr>
              <w:t xml:space="preserve"> Health benefits are secondary to a chef-grade culinary experience.</w:t>
            </w:r>
          </w:p>
          <w:p w14:paraId="54A60189" w14:textId="71BF74AD" w:rsidR="003F1A54" w:rsidRPr="00D4497F" w:rsidRDefault="003F1A54" w:rsidP="00D4497F">
            <w:pPr>
              <w:autoSpaceDE w:val="0"/>
              <w:autoSpaceDN w:val="0"/>
              <w:adjustRightInd w:val="0"/>
              <w:rPr>
                <w:rFonts w:ascii="Arial" w:hAnsi="Arial" w:cs="Arial"/>
                <w:color w:val="4EA72E" w:themeColor="accent6"/>
                <w:sz w:val="22"/>
                <w:szCs w:val="22"/>
              </w:rPr>
            </w:pP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0056AC">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76B743A6" w14:textId="2BB54539" w:rsidR="00A34B38" w:rsidRDefault="00A34B38" w:rsidP="00A34B38">
            <w:pPr>
              <w:spacing w:line="360" w:lineRule="auto"/>
              <w:jc w:val="both"/>
              <w:rPr>
                <w:rFonts w:ascii="Arial" w:hAnsi="Arial" w:cs="Arial"/>
              </w:rPr>
            </w:pPr>
            <w:r w:rsidRPr="00477521">
              <w:rPr>
                <w:rFonts w:ascii="Arial" w:hAnsi="Arial" w:cs="Arial"/>
              </w:rPr>
              <w:lastRenderedPageBreak/>
              <w:t>To ensure investment worthiness, Golden Gut utilizes a Multi-Stage Secondary Research Methodology to validate the market without the high cost of primary clinical trials in Phase</w:t>
            </w:r>
            <w:r w:rsidR="007528F3">
              <w:rPr>
                <w:rFonts w:ascii="Arial" w:hAnsi="Arial" w:cs="Arial"/>
              </w:rPr>
              <w:t>.</w:t>
            </w:r>
          </w:p>
          <w:p w14:paraId="3A15664E" w14:textId="6DF98846" w:rsidR="007528F3" w:rsidRPr="00477521" w:rsidRDefault="007528F3" w:rsidP="00A34B38">
            <w:pPr>
              <w:spacing w:line="360" w:lineRule="auto"/>
              <w:jc w:val="both"/>
              <w:rPr>
                <w:rFonts w:ascii="Arial" w:hAnsi="Arial" w:cs="Arial"/>
              </w:rPr>
            </w:pPr>
            <w:r>
              <w:rPr>
                <w:rFonts w:ascii="Arial" w:hAnsi="Arial" w:cs="Arial"/>
              </w:rPr>
              <w:t>The risks.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59"/>
              <w:gridCol w:w="873"/>
              <w:gridCol w:w="5278"/>
            </w:tblGrid>
            <w:tr w:rsidR="009C3788" w:rsidRPr="00477521" w14:paraId="2C047678" w14:textId="77777777" w:rsidTr="00E24162">
              <w:trPr>
                <w:tblHeader/>
                <w:tblCellSpacing w:w="15" w:type="dxa"/>
              </w:trPr>
              <w:tc>
                <w:tcPr>
                  <w:tcW w:w="2814" w:type="dxa"/>
                  <w:tcBorders>
                    <w:top w:val="single" w:sz="6" w:space="0" w:color="auto"/>
                    <w:left w:val="single" w:sz="6" w:space="0" w:color="auto"/>
                    <w:bottom w:val="single" w:sz="6" w:space="0" w:color="auto"/>
                    <w:right w:val="single" w:sz="6" w:space="0" w:color="auto"/>
                  </w:tcBorders>
                  <w:vAlign w:val="center"/>
                  <w:hideMark/>
                </w:tcPr>
                <w:p w14:paraId="62A9C810" w14:textId="77777777" w:rsidR="009C3788" w:rsidRPr="00477521" w:rsidRDefault="009C3788" w:rsidP="009C3788">
                  <w:pPr>
                    <w:spacing w:line="360" w:lineRule="auto"/>
                    <w:jc w:val="both"/>
                    <w:rPr>
                      <w:rFonts w:ascii="Arial" w:hAnsi="Arial" w:cs="Arial"/>
                    </w:rPr>
                  </w:pPr>
                  <w:r w:rsidRPr="00477521">
                    <w:rPr>
                      <w:rFonts w:ascii="Arial" w:hAnsi="Arial" w:cs="Arial"/>
                      <w:b/>
                      <w:bCs/>
                    </w:rPr>
                    <w:t>Risk</w:t>
                  </w:r>
                </w:p>
              </w:tc>
              <w:tc>
                <w:tcPr>
                  <w:tcW w:w="843" w:type="dxa"/>
                  <w:tcBorders>
                    <w:top w:val="single" w:sz="6" w:space="0" w:color="auto"/>
                    <w:left w:val="single" w:sz="6" w:space="0" w:color="auto"/>
                    <w:bottom w:val="single" w:sz="6" w:space="0" w:color="auto"/>
                    <w:right w:val="single" w:sz="6" w:space="0" w:color="auto"/>
                  </w:tcBorders>
                  <w:vAlign w:val="center"/>
                  <w:hideMark/>
                </w:tcPr>
                <w:p w14:paraId="266CF24B" w14:textId="77777777" w:rsidR="009C3788" w:rsidRPr="00477521" w:rsidRDefault="009C3788" w:rsidP="009C3788">
                  <w:pPr>
                    <w:spacing w:line="360" w:lineRule="auto"/>
                    <w:jc w:val="both"/>
                    <w:rPr>
                      <w:rFonts w:ascii="Arial" w:hAnsi="Arial" w:cs="Arial"/>
                    </w:rPr>
                  </w:pPr>
                  <w:r w:rsidRPr="00477521">
                    <w:rPr>
                      <w:rFonts w:ascii="Arial" w:hAnsi="Arial" w:cs="Arial"/>
                      <w:b/>
                      <w:bCs/>
                    </w:rPr>
                    <w:t>Impact</w:t>
                  </w:r>
                </w:p>
              </w:tc>
              <w:tc>
                <w:tcPr>
                  <w:tcW w:w="5233" w:type="dxa"/>
                  <w:tcBorders>
                    <w:top w:val="single" w:sz="6" w:space="0" w:color="auto"/>
                    <w:left w:val="single" w:sz="6" w:space="0" w:color="auto"/>
                    <w:bottom w:val="single" w:sz="6" w:space="0" w:color="auto"/>
                    <w:right w:val="single" w:sz="6" w:space="0" w:color="auto"/>
                  </w:tcBorders>
                  <w:vAlign w:val="center"/>
                  <w:hideMark/>
                </w:tcPr>
                <w:p w14:paraId="3C97F0FA" w14:textId="77777777" w:rsidR="009C3788" w:rsidRPr="00477521" w:rsidRDefault="009C3788" w:rsidP="009C3788">
                  <w:pPr>
                    <w:spacing w:line="360" w:lineRule="auto"/>
                    <w:jc w:val="both"/>
                    <w:rPr>
                      <w:rFonts w:ascii="Arial" w:hAnsi="Arial" w:cs="Arial"/>
                    </w:rPr>
                  </w:pPr>
                  <w:r w:rsidRPr="00477521">
                    <w:rPr>
                      <w:rFonts w:ascii="Arial" w:hAnsi="Arial" w:cs="Arial"/>
                      <w:b/>
                      <w:bCs/>
                    </w:rPr>
                    <w:t>Mitigation</w:t>
                  </w:r>
                </w:p>
              </w:tc>
            </w:tr>
            <w:tr w:rsidR="009C3788" w:rsidRPr="00477521" w14:paraId="518DA243" w14:textId="77777777" w:rsidTr="00E24162">
              <w:trPr>
                <w:tblCellSpacing w:w="15" w:type="dxa"/>
              </w:trPr>
              <w:tc>
                <w:tcPr>
                  <w:tcW w:w="2814" w:type="dxa"/>
                  <w:tcBorders>
                    <w:top w:val="single" w:sz="6" w:space="0" w:color="auto"/>
                    <w:left w:val="single" w:sz="6" w:space="0" w:color="auto"/>
                    <w:bottom w:val="single" w:sz="6" w:space="0" w:color="auto"/>
                    <w:right w:val="single" w:sz="6" w:space="0" w:color="auto"/>
                  </w:tcBorders>
                  <w:vAlign w:val="center"/>
                  <w:hideMark/>
                </w:tcPr>
                <w:p w14:paraId="4241B6A8" w14:textId="77777777" w:rsidR="009C3788" w:rsidRDefault="009C3788" w:rsidP="009C3788">
                  <w:pPr>
                    <w:spacing w:line="360" w:lineRule="auto"/>
                    <w:jc w:val="both"/>
                    <w:rPr>
                      <w:rFonts w:ascii="Arial" w:hAnsi="Arial" w:cs="Arial"/>
                      <w:b/>
                      <w:bCs/>
                    </w:rPr>
                  </w:pPr>
                  <w:r w:rsidRPr="00477521">
                    <w:rPr>
                      <w:rFonts w:ascii="Arial" w:hAnsi="Arial" w:cs="Arial"/>
                      <w:b/>
                      <w:bCs/>
                    </w:rPr>
                    <w:t>Regulatory</w:t>
                  </w:r>
                </w:p>
                <w:p w14:paraId="6E09156F" w14:textId="77777777" w:rsidR="009C3788" w:rsidRPr="00477521" w:rsidRDefault="009C3788" w:rsidP="009C3788">
                  <w:pPr>
                    <w:spacing w:line="360" w:lineRule="auto"/>
                    <w:jc w:val="both"/>
                    <w:rPr>
                      <w:rFonts w:ascii="Arial" w:hAnsi="Arial" w:cs="Arial"/>
                    </w:rPr>
                  </w:pPr>
                  <w:r w:rsidRPr="00477521">
                    <w:rPr>
                      <w:rFonts w:ascii="Arial" w:hAnsi="Arial" w:cs="Arial"/>
                      <w:b/>
                      <w:bCs/>
                    </w:rPr>
                    <w:t>(Health Claims)</w:t>
                  </w:r>
                </w:p>
              </w:tc>
              <w:tc>
                <w:tcPr>
                  <w:tcW w:w="843" w:type="dxa"/>
                  <w:tcBorders>
                    <w:top w:val="single" w:sz="6" w:space="0" w:color="auto"/>
                    <w:left w:val="single" w:sz="6" w:space="0" w:color="auto"/>
                    <w:bottom w:val="single" w:sz="6" w:space="0" w:color="auto"/>
                    <w:right w:val="single" w:sz="6" w:space="0" w:color="auto"/>
                  </w:tcBorders>
                  <w:vAlign w:val="center"/>
                  <w:hideMark/>
                </w:tcPr>
                <w:p w14:paraId="6D882B52" w14:textId="77777777" w:rsidR="009C3788" w:rsidRPr="00477521" w:rsidRDefault="009C3788" w:rsidP="009C3788">
                  <w:pPr>
                    <w:spacing w:line="360" w:lineRule="auto"/>
                    <w:jc w:val="both"/>
                    <w:rPr>
                      <w:rFonts w:ascii="Arial" w:hAnsi="Arial" w:cs="Arial"/>
                    </w:rPr>
                  </w:pPr>
                  <w:r w:rsidRPr="00477521">
                    <w:rPr>
                      <w:rFonts w:ascii="Arial" w:hAnsi="Arial" w:cs="Arial"/>
                    </w:rPr>
                    <w:t>High</w:t>
                  </w:r>
                </w:p>
              </w:tc>
              <w:tc>
                <w:tcPr>
                  <w:tcW w:w="5233" w:type="dxa"/>
                  <w:tcBorders>
                    <w:top w:val="single" w:sz="6" w:space="0" w:color="auto"/>
                    <w:left w:val="single" w:sz="6" w:space="0" w:color="auto"/>
                    <w:bottom w:val="single" w:sz="6" w:space="0" w:color="auto"/>
                    <w:right w:val="single" w:sz="6" w:space="0" w:color="auto"/>
                  </w:tcBorders>
                  <w:vAlign w:val="center"/>
                  <w:hideMark/>
                </w:tcPr>
                <w:p w14:paraId="1BF2ED7D" w14:textId="77777777" w:rsidR="009C3788" w:rsidRPr="00477521" w:rsidRDefault="009C3788" w:rsidP="009C3788">
                  <w:pPr>
                    <w:spacing w:line="360" w:lineRule="auto"/>
                    <w:jc w:val="both"/>
                    <w:rPr>
                      <w:rFonts w:ascii="Arial" w:hAnsi="Arial" w:cs="Arial"/>
                    </w:rPr>
                  </w:pPr>
                  <w:r w:rsidRPr="00477521">
                    <w:rPr>
                      <w:rFonts w:ascii="Arial" w:hAnsi="Arial" w:cs="Arial"/>
                    </w:rPr>
                    <w:t>Use only EFSA-approved wording for "Fibre" and "Immunity."</w:t>
                  </w:r>
                </w:p>
              </w:tc>
            </w:tr>
            <w:tr w:rsidR="009C3788" w:rsidRPr="00477521" w14:paraId="7994B5E8" w14:textId="77777777" w:rsidTr="00E24162">
              <w:trPr>
                <w:tblCellSpacing w:w="15" w:type="dxa"/>
              </w:trPr>
              <w:tc>
                <w:tcPr>
                  <w:tcW w:w="2814" w:type="dxa"/>
                  <w:tcBorders>
                    <w:top w:val="single" w:sz="6" w:space="0" w:color="auto"/>
                    <w:left w:val="single" w:sz="6" w:space="0" w:color="auto"/>
                    <w:bottom w:val="single" w:sz="6" w:space="0" w:color="auto"/>
                    <w:right w:val="single" w:sz="6" w:space="0" w:color="auto"/>
                  </w:tcBorders>
                  <w:vAlign w:val="center"/>
                  <w:hideMark/>
                </w:tcPr>
                <w:p w14:paraId="4196B39D" w14:textId="77777777" w:rsidR="009C3788" w:rsidRPr="00477521" w:rsidRDefault="009C3788" w:rsidP="009C3788">
                  <w:pPr>
                    <w:spacing w:line="360" w:lineRule="auto"/>
                    <w:jc w:val="both"/>
                    <w:rPr>
                      <w:rFonts w:ascii="Arial" w:hAnsi="Arial" w:cs="Arial"/>
                    </w:rPr>
                  </w:pPr>
                  <w:r w:rsidRPr="00477521">
                    <w:rPr>
                      <w:rFonts w:ascii="Arial" w:hAnsi="Arial" w:cs="Arial"/>
                      <w:b/>
                      <w:bCs/>
                    </w:rPr>
                    <w:t>Supply</w:t>
                  </w:r>
                  <w:r>
                    <w:rPr>
                      <w:rFonts w:ascii="Arial" w:hAnsi="Arial" w:cs="Arial"/>
                      <w:b/>
                      <w:bCs/>
                    </w:rPr>
                    <w:t xml:space="preserve"> </w:t>
                  </w:r>
                  <w:r w:rsidRPr="00477521">
                    <w:rPr>
                      <w:rFonts w:ascii="Arial" w:hAnsi="Arial" w:cs="Arial"/>
                      <w:b/>
                      <w:bCs/>
                    </w:rPr>
                    <w:t>Chain Contamination</w:t>
                  </w:r>
                </w:p>
              </w:tc>
              <w:tc>
                <w:tcPr>
                  <w:tcW w:w="843" w:type="dxa"/>
                  <w:tcBorders>
                    <w:top w:val="single" w:sz="6" w:space="0" w:color="auto"/>
                    <w:left w:val="single" w:sz="6" w:space="0" w:color="auto"/>
                    <w:bottom w:val="single" w:sz="6" w:space="0" w:color="auto"/>
                    <w:right w:val="single" w:sz="6" w:space="0" w:color="auto"/>
                  </w:tcBorders>
                  <w:vAlign w:val="center"/>
                  <w:hideMark/>
                </w:tcPr>
                <w:p w14:paraId="4D756E9E" w14:textId="77777777" w:rsidR="009C3788" w:rsidRPr="00477521" w:rsidRDefault="009C3788" w:rsidP="009C3788">
                  <w:pPr>
                    <w:spacing w:line="360" w:lineRule="auto"/>
                    <w:jc w:val="both"/>
                    <w:rPr>
                      <w:rFonts w:ascii="Arial" w:hAnsi="Arial" w:cs="Arial"/>
                    </w:rPr>
                  </w:pPr>
                  <w:r w:rsidRPr="00477521">
                    <w:rPr>
                      <w:rFonts w:ascii="Arial" w:hAnsi="Arial" w:cs="Arial"/>
                    </w:rPr>
                    <w:t>High</w:t>
                  </w:r>
                </w:p>
              </w:tc>
              <w:tc>
                <w:tcPr>
                  <w:tcW w:w="5233" w:type="dxa"/>
                  <w:tcBorders>
                    <w:top w:val="single" w:sz="6" w:space="0" w:color="auto"/>
                    <w:left w:val="single" w:sz="6" w:space="0" w:color="auto"/>
                    <w:bottom w:val="single" w:sz="6" w:space="0" w:color="auto"/>
                    <w:right w:val="single" w:sz="6" w:space="0" w:color="auto"/>
                  </w:tcBorders>
                  <w:vAlign w:val="center"/>
                  <w:hideMark/>
                </w:tcPr>
                <w:p w14:paraId="2D218269" w14:textId="77777777" w:rsidR="009C3788" w:rsidRPr="00477521" w:rsidRDefault="009C3788" w:rsidP="009C3788">
                  <w:pPr>
                    <w:spacing w:line="360" w:lineRule="auto"/>
                    <w:jc w:val="both"/>
                    <w:rPr>
                      <w:rFonts w:ascii="Arial" w:hAnsi="Arial" w:cs="Arial"/>
                    </w:rPr>
                  </w:pPr>
                  <w:r w:rsidRPr="00477521">
                    <w:rPr>
                      <w:rFonts w:ascii="Arial" w:hAnsi="Arial" w:cs="Arial"/>
                    </w:rPr>
                    <w:t>Batch-testing every run for heavy metals and pathogens.</w:t>
                  </w:r>
                </w:p>
              </w:tc>
            </w:tr>
            <w:tr w:rsidR="009C3788" w:rsidRPr="00477521" w14:paraId="39E88ECE" w14:textId="77777777" w:rsidTr="00E24162">
              <w:trPr>
                <w:tblCellSpacing w:w="15" w:type="dxa"/>
              </w:trPr>
              <w:tc>
                <w:tcPr>
                  <w:tcW w:w="2814" w:type="dxa"/>
                  <w:tcBorders>
                    <w:top w:val="single" w:sz="6" w:space="0" w:color="auto"/>
                    <w:left w:val="single" w:sz="6" w:space="0" w:color="auto"/>
                    <w:bottom w:val="single" w:sz="6" w:space="0" w:color="auto"/>
                    <w:right w:val="single" w:sz="6" w:space="0" w:color="auto"/>
                  </w:tcBorders>
                  <w:vAlign w:val="center"/>
                  <w:hideMark/>
                </w:tcPr>
                <w:p w14:paraId="59137539" w14:textId="77777777" w:rsidR="009C3788" w:rsidRPr="00477521" w:rsidRDefault="009C3788" w:rsidP="009C3788">
                  <w:pPr>
                    <w:spacing w:line="360" w:lineRule="auto"/>
                    <w:jc w:val="both"/>
                    <w:rPr>
                      <w:rFonts w:ascii="Arial" w:hAnsi="Arial" w:cs="Arial"/>
                    </w:rPr>
                  </w:pPr>
                  <w:r w:rsidRPr="00477521">
                    <w:rPr>
                      <w:rFonts w:ascii="Arial" w:hAnsi="Arial" w:cs="Arial"/>
                      <w:b/>
                      <w:bCs/>
                    </w:rPr>
                    <w:t>Market Crowding</w:t>
                  </w:r>
                </w:p>
              </w:tc>
              <w:tc>
                <w:tcPr>
                  <w:tcW w:w="843" w:type="dxa"/>
                  <w:tcBorders>
                    <w:top w:val="single" w:sz="6" w:space="0" w:color="auto"/>
                    <w:left w:val="single" w:sz="6" w:space="0" w:color="auto"/>
                    <w:bottom w:val="single" w:sz="6" w:space="0" w:color="auto"/>
                    <w:right w:val="single" w:sz="6" w:space="0" w:color="auto"/>
                  </w:tcBorders>
                  <w:vAlign w:val="center"/>
                  <w:hideMark/>
                </w:tcPr>
                <w:p w14:paraId="5A84F3EE" w14:textId="77777777" w:rsidR="009C3788" w:rsidRPr="00477521" w:rsidRDefault="009C3788" w:rsidP="009C3788">
                  <w:pPr>
                    <w:spacing w:line="360" w:lineRule="auto"/>
                    <w:jc w:val="both"/>
                    <w:rPr>
                      <w:rFonts w:ascii="Arial" w:hAnsi="Arial" w:cs="Arial"/>
                    </w:rPr>
                  </w:pPr>
                  <w:r w:rsidRPr="00477521">
                    <w:rPr>
                      <w:rFonts w:ascii="Arial" w:hAnsi="Arial" w:cs="Arial"/>
                    </w:rPr>
                    <w:t>Medium</w:t>
                  </w:r>
                </w:p>
              </w:tc>
              <w:tc>
                <w:tcPr>
                  <w:tcW w:w="5233" w:type="dxa"/>
                  <w:tcBorders>
                    <w:top w:val="single" w:sz="6" w:space="0" w:color="auto"/>
                    <w:left w:val="single" w:sz="6" w:space="0" w:color="auto"/>
                    <w:bottom w:val="single" w:sz="6" w:space="0" w:color="auto"/>
                    <w:right w:val="single" w:sz="6" w:space="0" w:color="auto"/>
                  </w:tcBorders>
                  <w:vAlign w:val="center"/>
                  <w:hideMark/>
                </w:tcPr>
                <w:p w14:paraId="398EE4B4" w14:textId="77777777" w:rsidR="009C3788" w:rsidRPr="00477521" w:rsidRDefault="009C3788" w:rsidP="009C3788">
                  <w:pPr>
                    <w:spacing w:line="360" w:lineRule="auto"/>
                    <w:jc w:val="both"/>
                    <w:rPr>
                      <w:rFonts w:ascii="Arial" w:hAnsi="Arial" w:cs="Arial"/>
                    </w:rPr>
                  </w:pPr>
                  <w:r w:rsidRPr="00477521">
                    <w:rPr>
                      <w:rFonts w:ascii="Arial" w:hAnsi="Arial" w:cs="Arial"/>
                    </w:rPr>
                    <w:t>Aggressive USP focus on "Bioavailability."</w:t>
                  </w:r>
                </w:p>
              </w:tc>
            </w:tr>
          </w:tbl>
          <w:p w14:paraId="45E8B681" w14:textId="447CC219" w:rsidR="003F1A54" w:rsidRPr="00266453" w:rsidRDefault="003F1A54" w:rsidP="000056AC">
            <w:pPr>
              <w:autoSpaceDE w:val="0"/>
              <w:autoSpaceDN w:val="0"/>
              <w:adjustRightInd w:val="0"/>
              <w:rPr>
                <w:rFonts w:ascii="Arial" w:hAnsi="Arial" w:cs="Arial"/>
                <w:color w:val="4EA72E" w:themeColor="accent6"/>
                <w:sz w:val="22"/>
                <w:szCs w:val="22"/>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0056AC">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0056AC">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7502C04" w14:textId="56E396D8" w:rsidR="003F1A54" w:rsidRPr="00DA02E2" w:rsidRDefault="00C62AF0" w:rsidP="000056AC">
            <w:pPr>
              <w:rPr>
                <w:rFonts w:ascii="Arial" w:hAnsi="Arial" w:cs="Arial"/>
                <w:sz w:val="22"/>
                <w:szCs w:val="22"/>
              </w:rPr>
            </w:pPr>
            <w:r w:rsidRPr="00DA02E2">
              <w:rPr>
                <w:rFonts w:ascii="Arial" w:hAnsi="Arial" w:cs="Arial"/>
                <w:sz w:val="22"/>
                <w:szCs w:val="22"/>
              </w:rPr>
              <w:t xml:space="preserve">Home </w:t>
            </w:r>
          </w:p>
          <w:p w14:paraId="42607BBE" w14:textId="1383F865" w:rsidR="00C62AF0" w:rsidRPr="00DA02E2" w:rsidRDefault="00C62AF0" w:rsidP="000056AC">
            <w:pPr>
              <w:rPr>
                <w:rFonts w:ascii="Arial" w:hAnsi="Arial" w:cs="Arial"/>
                <w:sz w:val="22"/>
                <w:szCs w:val="22"/>
              </w:rPr>
            </w:pPr>
            <w:r w:rsidRPr="00DA02E2">
              <w:rPr>
                <w:rFonts w:ascii="Arial" w:hAnsi="Arial" w:cs="Arial"/>
                <w:sz w:val="22"/>
                <w:szCs w:val="22"/>
              </w:rPr>
              <w:t>UWTSD Birmingham Quay Pla</w:t>
            </w:r>
            <w:r w:rsidR="00DA02E2" w:rsidRPr="00DA02E2">
              <w:rPr>
                <w:rFonts w:ascii="Arial" w:hAnsi="Arial" w:cs="Arial"/>
                <w:sz w:val="22"/>
                <w:szCs w:val="22"/>
              </w:rPr>
              <w:t>ce</w:t>
            </w:r>
          </w:p>
          <w:p w14:paraId="5D7EC6BE" w14:textId="15DF497B" w:rsidR="00DA02E2" w:rsidRPr="00DA02E2" w:rsidRDefault="00DA02E2" w:rsidP="000056AC">
            <w:pPr>
              <w:rPr>
                <w:rFonts w:ascii="Arial" w:hAnsi="Arial" w:cs="Arial"/>
                <w:sz w:val="22"/>
                <w:szCs w:val="22"/>
              </w:rPr>
            </w:pPr>
            <w:r w:rsidRPr="00DA02E2">
              <w:rPr>
                <w:rFonts w:ascii="Arial" w:hAnsi="Arial" w:cs="Arial"/>
                <w:sz w:val="22"/>
                <w:szCs w:val="22"/>
              </w:rPr>
              <w:t xml:space="preserve">Online library </w:t>
            </w:r>
          </w:p>
          <w:p w14:paraId="0F72EF47" w14:textId="77777777" w:rsidR="00DA02E2" w:rsidRPr="008C33D6" w:rsidRDefault="00DA02E2" w:rsidP="000056AC">
            <w:pPr>
              <w:rPr>
                <w:rFonts w:ascii="Arial" w:hAnsi="Arial" w:cs="Arial"/>
                <w:color w:val="4EA72E" w:themeColor="accent6"/>
                <w:sz w:val="22"/>
                <w:szCs w:val="22"/>
              </w:rPr>
            </w:pPr>
          </w:p>
          <w:p w14:paraId="69B5749C" w14:textId="00E39A19" w:rsidR="003F1A54" w:rsidRPr="003C7DED" w:rsidRDefault="003F1A54" w:rsidP="000056AC">
            <w:pPr>
              <w:rPr>
                <w:rFonts w:ascii="Arial" w:hAnsi="Arial" w:cs="Arial"/>
                <w:b/>
                <w:sz w:val="22"/>
                <w:szCs w:val="22"/>
              </w:rPr>
            </w:pP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0056AC">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0056AC">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0056A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0056AC">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0056A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0056AC">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0056AC">
        <w:trPr>
          <w:trHeight w:val="729"/>
        </w:trPr>
        <w:tc>
          <w:tcPr>
            <w:tcW w:w="562" w:type="dxa"/>
            <w:shd w:val="clear" w:color="auto" w:fill="F2F2F2" w:themeFill="background1" w:themeFillShade="F2"/>
            <w:vAlign w:val="center"/>
          </w:tcPr>
          <w:p w14:paraId="41C4A12B" w14:textId="50AA3E3D" w:rsidR="00A35E44" w:rsidRPr="003C7DED" w:rsidRDefault="006151A9" w:rsidP="000056AC">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0056AC">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0056AC">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0056AC">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0056AC">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37EBFBC4" w:rsidR="00A35E44" w:rsidRPr="00B170CD" w:rsidRDefault="00A35E44" w:rsidP="00B170CD">
            <w:pPr>
              <w:pStyle w:val="ListParagraph"/>
              <w:numPr>
                <w:ilvl w:val="0"/>
                <w:numId w:val="25"/>
              </w:numPr>
              <w:autoSpaceDE w:val="0"/>
              <w:autoSpaceDN w:val="0"/>
              <w:adjustRightInd w:val="0"/>
              <w:jc w:val="center"/>
              <w:rPr>
                <w:rFonts w:ascii="Arial" w:hAnsi="Arial" w:cs="Arial"/>
                <w:b/>
                <w:sz w:val="22"/>
                <w:szCs w:val="22"/>
              </w:rPr>
            </w:pP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0056AC">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0056A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0056A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0056AC">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0056A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20CBDE31" w:rsidR="00BD363F" w:rsidRPr="003C7DED" w:rsidRDefault="00B170CD" w:rsidP="00005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0056AC">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0056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51F2ABB4" w:rsidR="00BD363F" w:rsidRPr="003C7DED" w:rsidRDefault="00B170CD" w:rsidP="00005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0056AC">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0056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771F4DAC" w:rsidR="00BD363F" w:rsidRPr="003C7DED" w:rsidRDefault="00B170CD" w:rsidP="00005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0056AC">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0056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218042E3" w:rsidR="00BD363F" w:rsidRPr="003C7DED" w:rsidRDefault="00B170CD" w:rsidP="00005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0056AC">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0056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277EF3B0" w:rsidR="00BD363F" w:rsidRPr="003C7DED" w:rsidRDefault="00B170CD" w:rsidP="00005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0056AC">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0056A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535EAAB0" w:rsidR="00BD363F" w:rsidRPr="003C7DED" w:rsidRDefault="00B170CD" w:rsidP="00005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0056AC">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0056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7D02ECF1" w:rsidR="00BD363F" w:rsidRPr="003C7DED" w:rsidRDefault="00B170CD" w:rsidP="00005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0056AC">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0056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266CBA2D" w:rsidR="00BD363F" w:rsidRPr="003C7DED" w:rsidRDefault="00B170CD" w:rsidP="00005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0056AC">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0056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0F75507E" w:rsidR="00BD363F" w:rsidRPr="003C7DED" w:rsidRDefault="00B170CD" w:rsidP="00005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0056AC">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0056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2817FE04" w:rsidR="00BD363F" w:rsidRPr="003C7DED" w:rsidRDefault="00B170CD" w:rsidP="00005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0056AC">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0056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0F38BC4D" w:rsidR="00BD363F" w:rsidRPr="003C7DED" w:rsidRDefault="00B170CD" w:rsidP="00005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0056AC">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0056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12C1EF9D" w:rsidR="00BD363F" w:rsidRPr="003C7DED" w:rsidRDefault="00B170CD" w:rsidP="00005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0056AC">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0056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02FC7764" w:rsidR="00BD363F" w:rsidRPr="003C7DED" w:rsidRDefault="00B170CD" w:rsidP="00005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0056AC">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0056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1F23ED97" w:rsidR="00BD363F" w:rsidRPr="003C7DED" w:rsidRDefault="00B170CD" w:rsidP="00005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0056AC">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0056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4D0B3758" w:rsidR="00BD363F" w:rsidRPr="003C7DED" w:rsidRDefault="00B170CD" w:rsidP="00005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0056AC">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0056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1762FCB2" w:rsidR="00BD363F" w:rsidRPr="003C7DED" w:rsidRDefault="00B170CD" w:rsidP="00005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17</w:t>
            </w:r>
          </w:p>
        </w:tc>
        <w:tc>
          <w:tcPr>
            <w:tcW w:w="7796" w:type="dxa"/>
            <w:shd w:val="clear" w:color="auto" w:fill="F2F2F2" w:themeFill="background1" w:themeFillShade="F2"/>
            <w:vAlign w:val="center"/>
          </w:tcPr>
          <w:p w14:paraId="132B26E2" w14:textId="4C49BD72" w:rsidR="00BD363F" w:rsidRPr="003C7DED" w:rsidRDefault="00BD363F" w:rsidP="000056AC">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0056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497A43AD" w:rsidR="00BD363F" w:rsidRPr="003C7DED" w:rsidRDefault="00B170CD" w:rsidP="00005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0056AC">
            <w:pPr>
              <w:rPr>
                <w:rFonts w:ascii="Arial" w:hAnsi="Arial" w:cs="Arial"/>
                <w:color w:val="4EA72E" w:themeColor="accent6"/>
                <w:sz w:val="22"/>
                <w:szCs w:val="22"/>
              </w:rPr>
            </w:pPr>
            <w:r>
              <w:rPr>
                <w:rFonts w:ascii="Arial" w:hAnsi="Arial" w:cs="Arial"/>
                <w:color w:val="4EA72E" w:themeColor="accent6"/>
                <w:sz w:val="22"/>
                <w:szCs w:val="22"/>
              </w:rPr>
              <w:t>The above list covers most common data collection methods. If you will use other types of data collection for all or some of your data collection then please describe them here.</w:t>
            </w:r>
          </w:p>
          <w:p w14:paraId="248757C6" w14:textId="77777777" w:rsidR="003F1A54" w:rsidRPr="003C7DED" w:rsidRDefault="003F1A54" w:rsidP="000056AC">
            <w:pPr>
              <w:rPr>
                <w:rFonts w:ascii="Arial" w:hAnsi="Arial" w:cs="Arial"/>
                <w:i/>
                <w:iCs/>
                <w:sz w:val="22"/>
                <w:szCs w:val="22"/>
              </w:rPr>
            </w:pPr>
          </w:p>
          <w:p w14:paraId="773EFC80" w14:textId="77777777" w:rsidR="003F1A54" w:rsidRPr="003C7DED" w:rsidRDefault="003F1A54" w:rsidP="000056AC">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0056AC">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0056AC">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0056AC">
        <w:tc>
          <w:tcPr>
            <w:tcW w:w="562" w:type="dxa"/>
            <w:shd w:val="clear" w:color="auto" w:fill="F2F2F2" w:themeFill="background1" w:themeFillShade="F2"/>
            <w:vAlign w:val="center"/>
          </w:tcPr>
          <w:p w14:paraId="122A9F38" w14:textId="77777777" w:rsidR="003014CE" w:rsidRPr="003C7DED" w:rsidRDefault="003014CE" w:rsidP="000056AC">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0056AC">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0056A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0056AC">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B170CD" w:rsidRDefault="003014CE" w:rsidP="00B170CD">
            <w:pPr>
              <w:pStyle w:val="ListParagraph"/>
              <w:numPr>
                <w:ilvl w:val="0"/>
                <w:numId w:val="25"/>
              </w:numPr>
              <w:autoSpaceDE w:val="0"/>
              <w:autoSpaceDN w:val="0"/>
              <w:adjustRightInd w:val="0"/>
              <w:jc w:val="center"/>
              <w:rPr>
                <w:rFonts w:ascii="Arial" w:hAnsi="Arial" w:cs="Arial"/>
                <w:b/>
                <w:sz w:val="22"/>
                <w:szCs w:val="22"/>
              </w:rPr>
            </w:pPr>
            <w:r w:rsidRPr="00B170C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0056AC">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0056AC">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0056AC">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0056AC">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0056AC">
            <w:pPr>
              <w:rPr>
                <w:rFonts w:ascii="Arial" w:hAnsi="Arial" w:cs="Arial"/>
                <w:sz w:val="22"/>
                <w:szCs w:val="22"/>
              </w:rPr>
            </w:pPr>
          </w:p>
          <w:p w14:paraId="7EF03C0B" w14:textId="1D6014FA" w:rsidR="00BD363F" w:rsidRDefault="00401CCA" w:rsidP="000056AC">
            <w:pPr>
              <w:rPr>
                <w:rFonts w:ascii="Arial" w:hAnsi="Arial" w:cs="Arial"/>
                <w:color w:val="4EA72E" w:themeColor="accent6"/>
                <w:sz w:val="22"/>
                <w:szCs w:val="22"/>
              </w:rPr>
            </w:pPr>
            <w:r>
              <w:rPr>
                <w:rFonts w:ascii="Arial" w:hAnsi="Arial" w:cs="Arial"/>
                <w:color w:val="4EA72E" w:themeColor="accent6"/>
                <w:sz w:val="22"/>
                <w:szCs w:val="22"/>
              </w:rPr>
              <w:t>How many participants do you aim to recruit?</w:t>
            </w:r>
          </w:p>
          <w:p w14:paraId="5DE5DB8F" w14:textId="5FF786DA" w:rsidR="00401CCA" w:rsidRPr="00401CCA" w:rsidRDefault="00401CCA" w:rsidP="000056AC">
            <w:pPr>
              <w:rPr>
                <w:rFonts w:ascii="Arial" w:hAnsi="Arial" w:cs="Arial"/>
                <w:color w:val="4EA72E" w:themeColor="accent6"/>
                <w:sz w:val="22"/>
                <w:szCs w:val="22"/>
              </w:rPr>
            </w:pPr>
            <w:r>
              <w:rPr>
                <w:rFonts w:ascii="Arial" w:hAnsi="Arial" w:cs="Arial"/>
                <w:color w:val="4EA72E" w:themeColor="accent6"/>
                <w:sz w:val="22"/>
                <w:szCs w:val="22"/>
              </w:rPr>
              <w:t>What process did you use to decide upon this number?</w:t>
            </w:r>
          </w:p>
          <w:p w14:paraId="398B1CFC" w14:textId="34C61D32" w:rsidR="00BD363F" w:rsidRPr="00B170CD" w:rsidRDefault="00B170CD" w:rsidP="000056AC">
            <w:pPr>
              <w:rPr>
                <w:rFonts w:ascii="Arial" w:hAnsi="Arial" w:cs="Arial"/>
                <w:sz w:val="22"/>
                <w:szCs w:val="22"/>
              </w:rPr>
            </w:pPr>
            <w:r>
              <w:rPr>
                <w:rFonts w:ascii="Arial" w:hAnsi="Arial" w:cs="Arial"/>
                <w:sz w:val="22"/>
                <w:szCs w:val="22"/>
              </w:rPr>
              <w:t>N/A</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0056AC">
            <w:pPr>
              <w:rPr>
                <w:rFonts w:ascii="Arial" w:hAnsi="Arial" w:cs="Arial"/>
                <w:sz w:val="22"/>
                <w:szCs w:val="22"/>
              </w:rPr>
            </w:pPr>
          </w:p>
          <w:p w14:paraId="6285DF07" w14:textId="6C0A58BB" w:rsidR="00BD363F" w:rsidRPr="00401CCA" w:rsidRDefault="00401CCA" w:rsidP="000056AC">
            <w:pPr>
              <w:rPr>
                <w:rFonts w:ascii="Arial" w:hAnsi="Arial" w:cs="Arial"/>
                <w:color w:val="4EA72E" w:themeColor="accent6"/>
                <w:sz w:val="22"/>
                <w:szCs w:val="22"/>
              </w:rPr>
            </w:pPr>
            <w:r>
              <w:rPr>
                <w:rFonts w:ascii="Arial" w:hAnsi="Arial" w:cs="Arial"/>
                <w:color w:val="4EA72E" w:themeColor="accent6"/>
                <w:sz w:val="22"/>
                <w:szCs w:val="22"/>
              </w:rPr>
              <w:t>What are the characteristics of the participants that make them relevant to the study? E.g. ‘UWTSD students who play casual games on their mobile devices’ instead of ‘UWTSD students’.</w:t>
            </w:r>
          </w:p>
          <w:p w14:paraId="16130357" w14:textId="39DDDDC1" w:rsidR="00BD363F" w:rsidRPr="00B170CD" w:rsidRDefault="00B170CD" w:rsidP="000056AC">
            <w:pPr>
              <w:rPr>
                <w:rFonts w:ascii="Arial" w:hAnsi="Arial" w:cs="Arial"/>
                <w:sz w:val="22"/>
                <w:szCs w:val="22"/>
              </w:rPr>
            </w:pPr>
            <w:r>
              <w:rPr>
                <w:rFonts w:ascii="Arial" w:hAnsi="Arial" w:cs="Arial"/>
                <w:sz w:val="22"/>
                <w:szCs w:val="22"/>
              </w:rPr>
              <w:t>N/A</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0056AC">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0056AC">
            <w:pPr>
              <w:rPr>
                <w:rFonts w:ascii="Arial" w:hAnsi="Arial" w:cs="Arial"/>
                <w:sz w:val="22"/>
                <w:szCs w:val="22"/>
              </w:rPr>
            </w:pPr>
          </w:p>
          <w:p w14:paraId="2922EDB1" w14:textId="0BDAA5EA" w:rsidR="00BD363F" w:rsidRPr="00D227F7" w:rsidRDefault="00D227F7" w:rsidP="000056AC">
            <w:pPr>
              <w:rPr>
                <w:rFonts w:ascii="Arial" w:hAnsi="Arial" w:cs="Arial"/>
                <w:color w:val="4EA72E" w:themeColor="accent6"/>
                <w:sz w:val="22"/>
                <w:szCs w:val="22"/>
              </w:rPr>
            </w:pPr>
            <w:r>
              <w:rPr>
                <w:rFonts w:ascii="Arial" w:hAnsi="Arial" w:cs="Arial"/>
                <w:color w:val="4EA72E" w:themeColor="accent6"/>
                <w:sz w:val="22"/>
                <w:szCs w:val="22"/>
              </w:rPr>
              <w:t>Is this a group already known to you or will you have to contact them through another organisation? Will you approach them directly or will you send out a mass invitation via social media?</w:t>
            </w:r>
          </w:p>
          <w:p w14:paraId="38BA6F1D" w14:textId="5C488981" w:rsidR="00BD363F" w:rsidRPr="00B170CD" w:rsidRDefault="00B170CD" w:rsidP="000056AC">
            <w:pPr>
              <w:rPr>
                <w:rFonts w:ascii="Arial" w:hAnsi="Arial" w:cs="Arial"/>
                <w:sz w:val="22"/>
                <w:szCs w:val="22"/>
              </w:rPr>
            </w:pPr>
            <w:r>
              <w:rPr>
                <w:rFonts w:ascii="Arial" w:hAnsi="Arial" w:cs="Arial"/>
                <w:sz w:val="22"/>
                <w:szCs w:val="22"/>
              </w:rPr>
              <w:t>N/A</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0056AC">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0056AC">
            <w:pPr>
              <w:rPr>
                <w:rFonts w:ascii="Arial" w:hAnsi="Arial" w:cs="Arial"/>
                <w:sz w:val="22"/>
                <w:szCs w:val="22"/>
              </w:rPr>
            </w:pPr>
          </w:p>
          <w:p w14:paraId="1A64789E" w14:textId="4FC69129" w:rsidR="00BD363F" w:rsidRPr="00D227F7" w:rsidRDefault="00D227F7" w:rsidP="000056AC">
            <w:pPr>
              <w:rPr>
                <w:rFonts w:ascii="Arial" w:hAnsi="Arial" w:cs="Arial"/>
                <w:color w:val="4EA72E" w:themeColor="accent6"/>
                <w:sz w:val="22"/>
                <w:szCs w:val="22"/>
              </w:rPr>
            </w:pPr>
            <w:r>
              <w:rPr>
                <w:rFonts w:ascii="Arial" w:hAnsi="Arial" w:cs="Arial"/>
                <w:color w:val="4EA72E" w:themeColor="accent6"/>
                <w:sz w:val="22"/>
                <w:szCs w:val="22"/>
              </w:rPr>
              <w:t>If you are excluding potential participants, how will you identify if they are unsuitable?</w:t>
            </w:r>
          </w:p>
          <w:p w14:paraId="4F134D86" w14:textId="41F6B0A9" w:rsidR="00BD363F" w:rsidRPr="00B170CD" w:rsidRDefault="00B170CD" w:rsidP="000056AC">
            <w:pPr>
              <w:rPr>
                <w:rFonts w:ascii="Arial" w:hAnsi="Arial" w:cs="Arial"/>
                <w:sz w:val="22"/>
                <w:szCs w:val="22"/>
              </w:rPr>
            </w:pPr>
            <w:r>
              <w:rPr>
                <w:rFonts w:ascii="Arial" w:hAnsi="Arial" w:cs="Arial"/>
                <w:sz w:val="22"/>
                <w:szCs w:val="22"/>
              </w:rPr>
              <w:t>N/A</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0056AC">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0056AC">
            <w:pPr>
              <w:rPr>
                <w:rFonts w:ascii="Arial" w:hAnsi="Arial" w:cs="Arial"/>
                <w:sz w:val="22"/>
                <w:szCs w:val="22"/>
              </w:rPr>
            </w:pPr>
          </w:p>
          <w:p w14:paraId="0759DB73" w14:textId="133FAC50" w:rsidR="00BD363F" w:rsidRPr="00D227F7" w:rsidRDefault="00D227F7" w:rsidP="000056AC">
            <w:pPr>
              <w:rPr>
                <w:rFonts w:ascii="Arial" w:hAnsi="Arial" w:cs="Arial"/>
                <w:color w:val="4EA72E" w:themeColor="accent6"/>
                <w:sz w:val="22"/>
                <w:szCs w:val="22"/>
              </w:rPr>
            </w:pPr>
            <w:r>
              <w:rPr>
                <w:rFonts w:ascii="Arial" w:hAnsi="Arial" w:cs="Arial"/>
                <w:color w:val="4EA72E" w:themeColor="accent6"/>
                <w:sz w:val="22"/>
                <w:szCs w:val="22"/>
              </w:rPr>
              <w:t>Deception is sometimes acceptable in research, but if you intend to use it then you must justify its use. Are there are other ways to capture the same information? If there are then why are you not using them?</w:t>
            </w:r>
          </w:p>
          <w:p w14:paraId="1D448C7E" w14:textId="77777777" w:rsidR="00BD363F" w:rsidRPr="003C7DED" w:rsidRDefault="00BD363F" w:rsidP="000056AC">
            <w:pPr>
              <w:rPr>
                <w:rFonts w:ascii="Arial" w:hAnsi="Arial" w:cs="Arial"/>
                <w:sz w:val="22"/>
                <w:szCs w:val="22"/>
              </w:rPr>
            </w:pPr>
          </w:p>
          <w:p w14:paraId="31934223" w14:textId="0926C0E6" w:rsidR="00BD363F" w:rsidRPr="00B170CD" w:rsidRDefault="00B170CD" w:rsidP="000056AC">
            <w:pPr>
              <w:rPr>
                <w:rFonts w:ascii="Arial" w:hAnsi="Arial" w:cs="Arial"/>
                <w:sz w:val="22"/>
                <w:szCs w:val="22"/>
              </w:rPr>
            </w:pPr>
            <w:r>
              <w:rPr>
                <w:rFonts w:ascii="Arial" w:hAnsi="Arial" w:cs="Arial"/>
                <w:sz w:val="22"/>
                <w:szCs w:val="22"/>
              </w:rPr>
              <w:t>N/A</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0056AC">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0056AC">
            <w:pPr>
              <w:rPr>
                <w:rFonts w:ascii="Arial" w:hAnsi="Arial" w:cs="Arial"/>
                <w:sz w:val="22"/>
                <w:szCs w:val="22"/>
              </w:rPr>
            </w:pPr>
          </w:p>
          <w:p w14:paraId="6B46A9CF" w14:textId="617A3CF9" w:rsidR="00BD363F" w:rsidRPr="00D227F7" w:rsidRDefault="00D227F7" w:rsidP="000056AC">
            <w:pPr>
              <w:rPr>
                <w:rFonts w:ascii="Arial" w:hAnsi="Arial" w:cs="Arial"/>
                <w:color w:val="4EA72E" w:themeColor="accent6"/>
                <w:sz w:val="22"/>
                <w:szCs w:val="22"/>
              </w:rPr>
            </w:pPr>
            <w:r>
              <w:rPr>
                <w:rFonts w:ascii="Arial" w:hAnsi="Arial" w:cs="Arial"/>
                <w:color w:val="4EA72E" w:themeColor="accent6"/>
                <w:sz w:val="22"/>
                <w:szCs w:val="22"/>
              </w:rPr>
              <w:t>Wherever possible, participants should be able to withdraw from a study or choose not to answer particular questions. If this is not possible then you should explain why this is the case.</w:t>
            </w:r>
          </w:p>
          <w:p w14:paraId="7E8809A1" w14:textId="79B3145D" w:rsidR="00BD363F" w:rsidRPr="003C7DED" w:rsidRDefault="00B170CD" w:rsidP="000056AC">
            <w:pPr>
              <w:rPr>
                <w:rFonts w:ascii="Arial" w:hAnsi="Arial" w:cs="Arial"/>
                <w:sz w:val="22"/>
                <w:szCs w:val="22"/>
              </w:rPr>
            </w:pPr>
            <w:r>
              <w:rPr>
                <w:rFonts w:ascii="Arial" w:hAnsi="Arial" w:cs="Arial"/>
                <w:sz w:val="22"/>
                <w:szCs w:val="22"/>
              </w:rPr>
              <w:t>N/A</w:t>
            </w:r>
          </w:p>
          <w:p w14:paraId="7634875C" w14:textId="56ED3BEC" w:rsidR="00BD363F" w:rsidRPr="003C7DED" w:rsidRDefault="00BD363F" w:rsidP="000056AC">
            <w:pPr>
              <w:rPr>
                <w:rFonts w:ascii="Arial" w:hAnsi="Arial" w:cs="Arial"/>
                <w:sz w:val="22"/>
                <w:szCs w:val="22"/>
              </w:rPr>
            </w:pP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7</w:t>
            </w:r>
          </w:p>
        </w:tc>
        <w:tc>
          <w:tcPr>
            <w:tcW w:w="3119" w:type="dxa"/>
            <w:shd w:val="clear" w:color="auto" w:fill="F2F2F2" w:themeFill="background1" w:themeFillShade="F2"/>
          </w:tcPr>
          <w:p w14:paraId="3EF4E08F" w14:textId="61628328" w:rsidR="00BD363F" w:rsidRPr="003C7DED" w:rsidRDefault="00BD363F" w:rsidP="000056AC">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0056AC">
            <w:pPr>
              <w:rPr>
                <w:rFonts w:ascii="Arial" w:hAnsi="Arial" w:cs="Arial"/>
                <w:i/>
                <w:color w:val="808080"/>
                <w:sz w:val="18"/>
                <w:szCs w:val="18"/>
              </w:rPr>
            </w:pPr>
          </w:p>
          <w:p w14:paraId="5C9615BC" w14:textId="2AB7EA52" w:rsidR="00BD363F" w:rsidRPr="00A70A75" w:rsidRDefault="00A70A75" w:rsidP="000056AC">
            <w:pPr>
              <w:rPr>
                <w:rFonts w:ascii="Arial" w:hAnsi="Arial" w:cs="Arial"/>
                <w:iCs/>
                <w:color w:val="4EA72E" w:themeColor="accent6"/>
                <w:sz w:val="22"/>
                <w:szCs w:val="22"/>
              </w:rPr>
            </w:pPr>
            <w:r>
              <w:rPr>
                <w:rFonts w:ascii="Arial" w:hAnsi="Arial" w:cs="Arial"/>
                <w:iCs/>
                <w:color w:val="4EA72E" w:themeColor="accent6"/>
                <w:sz w:val="22"/>
                <w:szCs w:val="22"/>
              </w:rPr>
              <w:t xml:space="preserve">This can be important if you have deadlines to meet with a multi-stage project. </w:t>
            </w:r>
            <w:r w:rsidR="00B170CD" w:rsidRPr="00B170CD">
              <w:rPr>
                <w:rFonts w:ascii="Arial" w:hAnsi="Arial" w:cs="Arial"/>
                <w:iCs/>
                <w:sz w:val="22"/>
                <w:szCs w:val="22"/>
              </w:rPr>
              <w:t>N/A</w:t>
            </w:r>
          </w:p>
          <w:p w14:paraId="04CCA425" w14:textId="293C2ECA" w:rsidR="00BD363F" w:rsidRPr="003C7DED" w:rsidRDefault="00BD363F" w:rsidP="000056AC">
            <w:pPr>
              <w:rPr>
                <w:rFonts w:ascii="Arial" w:hAnsi="Arial" w:cs="Arial"/>
                <w:i/>
                <w:color w:val="808080"/>
                <w:sz w:val="18"/>
                <w:szCs w:val="18"/>
              </w:rPr>
            </w:pPr>
          </w:p>
          <w:p w14:paraId="39C1C08F" w14:textId="033CEA3F" w:rsidR="00BD363F" w:rsidRPr="003C7DED" w:rsidRDefault="00BD363F" w:rsidP="000056AC">
            <w:pPr>
              <w:rPr>
                <w:rFonts w:ascii="Arial" w:hAnsi="Arial" w:cs="Arial"/>
                <w:sz w:val="22"/>
                <w:szCs w:val="22"/>
              </w:rPr>
            </w:pP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0056AC">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0056AC">
            <w:pPr>
              <w:rPr>
                <w:rFonts w:ascii="Arial" w:hAnsi="Arial" w:cs="Arial"/>
                <w:i/>
                <w:color w:val="808080"/>
                <w:sz w:val="18"/>
                <w:szCs w:val="18"/>
              </w:rPr>
            </w:pPr>
          </w:p>
          <w:p w14:paraId="0750FD97" w14:textId="70CA8536" w:rsidR="00BD363F" w:rsidRPr="00B170CD" w:rsidRDefault="00A70A75" w:rsidP="000056AC">
            <w:pPr>
              <w:rPr>
                <w:rFonts w:ascii="Arial" w:hAnsi="Arial" w:cs="Arial"/>
                <w:iCs/>
                <w:color w:val="4EA72E" w:themeColor="accent6"/>
                <w:sz w:val="22"/>
                <w:szCs w:val="22"/>
              </w:rPr>
            </w:pPr>
            <w:r>
              <w:rPr>
                <w:rFonts w:ascii="Arial" w:hAnsi="Arial" w:cs="Arial"/>
                <w:iCs/>
                <w:color w:val="4EA72E" w:themeColor="accent6"/>
                <w:sz w:val="22"/>
                <w:szCs w:val="22"/>
              </w:rPr>
              <w:t>This is particularly important if you research includes participants with disabilities but it may also be important to help you reach as wide a range of participants as possible.</w:t>
            </w:r>
            <w:r w:rsidR="00B170CD">
              <w:rPr>
                <w:rFonts w:ascii="Arial" w:hAnsi="Arial" w:cs="Arial"/>
                <w:iCs/>
                <w:color w:val="4EA72E" w:themeColor="accent6"/>
                <w:sz w:val="22"/>
                <w:szCs w:val="22"/>
              </w:rPr>
              <w:t xml:space="preserve"> </w:t>
            </w:r>
            <w:r w:rsidR="00B170CD" w:rsidRPr="00B170CD">
              <w:rPr>
                <w:rFonts w:ascii="Arial" w:hAnsi="Arial" w:cs="Arial"/>
                <w:iCs/>
                <w:sz w:val="22"/>
                <w:szCs w:val="22"/>
              </w:rPr>
              <w:t>N/A</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0056AC">
        <w:tc>
          <w:tcPr>
            <w:tcW w:w="562" w:type="dxa"/>
            <w:shd w:val="clear" w:color="auto" w:fill="F2F2F2" w:themeFill="background1" w:themeFillShade="F2"/>
            <w:vAlign w:val="center"/>
          </w:tcPr>
          <w:p w14:paraId="37252119" w14:textId="77777777" w:rsidR="003014CE" w:rsidRPr="003C7DED" w:rsidRDefault="003014CE" w:rsidP="000056AC">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0056AC">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0056A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0056AC">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0056A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0056AC">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0056AC">
        <w:trPr>
          <w:trHeight w:val="729"/>
        </w:trPr>
        <w:tc>
          <w:tcPr>
            <w:tcW w:w="562" w:type="dxa"/>
            <w:shd w:val="clear" w:color="auto" w:fill="F2F2F2" w:themeFill="background1" w:themeFillShade="F2"/>
            <w:vAlign w:val="center"/>
          </w:tcPr>
          <w:p w14:paraId="1B7C6D05" w14:textId="77777777" w:rsidR="00A35E44" w:rsidRPr="003C7DED" w:rsidRDefault="00A35E44" w:rsidP="000056AC">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0056AC">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0056AC">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0056AC">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0056AC">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0235A908" w:rsidR="00A35E44" w:rsidRPr="00B170CD" w:rsidRDefault="00A35E44" w:rsidP="00B170CD">
            <w:pPr>
              <w:pStyle w:val="ListParagraph"/>
              <w:numPr>
                <w:ilvl w:val="0"/>
                <w:numId w:val="25"/>
              </w:numPr>
              <w:autoSpaceDE w:val="0"/>
              <w:autoSpaceDN w:val="0"/>
              <w:adjustRightInd w:val="0"/>
              <w:jc w:val="center"/>
              <w:rPr>
                <w:rFonts w:ascii="Arial" w:hAnsi="Arial" w:cs="Arial"/>
                <w:b/>
                <w:sz w:val="22"/>
                <w:szCs w:val="22"/>
              </w:rPr>
            </w:pP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0056AC">
        <w:tc>
          <w:tcPr>
            <w:tcW w:w="562" w:type="dxa"/>
            <w:shd w:val="clear" w:color="auto" w:fill="F2F2F2" w:themeFill="background1" w:themeFillShade="F2"/>
            <w:vAlign w:val="center"/>
          </w:tcPr>
          <w:p w14:paraId="7F21794D" w14:textId="77777777" w:rsidR="00B20EC5" w:rsidRPr="003C7DED" w:rsidRDefault="00B20EC5" w:rsidP="000056AC">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0056AC">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0056A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0056AC">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0056A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0056AC">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0056AC">
        <w:trPr>
          <w:trHeight w:val="729"/>
        </w:trPr>
        <w:tc>
          <w:tcPr>
            <w:tcW w:w="562" w:type="dxa"/>
            <w:shd w:val="clear" w:color="auto" w:fill="F2F2F2" w:themeFill="background1" w:themeFillShade="F2"/>
            <w:vAlign w:val="center"/>
          </w:tcPr>
          <w:p w14:paraId="56996F8D" w14:textId="77777777" w:rsidR="00A35E44" w:rsidRPr="003C7DED" w:rsidRDefault="00A35E44" w:rsidP="000056AC">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0056AC">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0056AC">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0056AC">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0056AC">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33F3EA1D" w:rsidR="00A35E44" w:rsidRPr="00B170CD" w:rsidRDefault="00A35E44" w:rsidP="00B170CD">
            <w:pPr>
              <w:pStyle w:val="ListParagraph"/>
              <w:numPr>
                <w:ilvl w:val="0"/>
                <w:numId w:val="25"/>
              </w:numPr>
              <w:autoSpaceDE w:val="0"/>
              <w:autoSpaceDN w:val="0"/>
              <w:adjustRightInd w:val="0"/>
              <w:jc w:val="center"/>
              <w:rPr>
                <w:rFonts w:ascii="Arial" w:hAnsi="Arial" w:cs="Arial"/>
                <w:b/>
                <w:sz w:val="22"/>
                <w:szCs w:val="22"/>
              </w:rPr>
            </w:pP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0056AC">
        <w:tc>
          <w:tcPr>
            <w:tcW w:w="562" w:type="dxa"/>
            <w:shd w:val="clear" w:color="auto" w:fill="F2F2F2" w:themeFill="background1" w:themeFillShade="F2"/>
            <w:vAlign w:val="center"/>
          </w:tcPr>
          <w:p w14:paraId="11C27F67" w14:textId="77777777" w:rsidR="005907A9" w:rsidRPr="003C7DED" w:rsidRDefault="005907A9" w:rsidP="000056AC">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0056AC">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0056A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0056AC">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0056A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0056AC">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0056AC">
        <w:trPr>
          <w:trHeight w:val="729"/>
        </w:trPr>
        <w:tc>
          <w:tcPr>
            <w:tcW w:w="562" w:type="dxa"/>
            <w:shd w:val="clear" w:color="auto" w:fill="F2F2F2" w:themeFill="background1" w:themeFillShade="F2"/>
            <w:vAlign w:val="center"/>
          </w:tcPr>
          <w:p w14:paraId="411E63D2" w14:textId="77777777" w:rsidR="007F0207" w:rsidRPr="003C7DED" w:rsidRDefault="007F0207" w:rsidP="000056AC">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0056AC">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0056AC">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0056AC">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0056AC">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077076A7" w:rsidR="007F0207" w:rsidRPr="00B170CD" w:rsidRDefault="007F0207" w:rsidP="00B170CD">
            <w:pPr>
              <w:pStyle w:val="ListParagraph"/>
              <w:numPr>
                <w:ilvl w:val="0"/>
                <w:numId w:val="25"/>
              </w:numPr>
              <w:autoSpaceDE w:val="0"/>
              <w:autoSpaceDN w:val="0"/>
              <w:adjustRightInd w:val="0"/>
              <w:jc w:val="center"/>
              <w:rPr>
                <w:rFonts w:ascii="Arial" w:hAnsi="Arial" w:cs="Arial"/>
                <w:b/>
                <w:sz w:val="22"/>
                <w:szCs w:val="22"/>
              </w:rPr>
            </w:pP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0056AC">
        <w:tc>
          <w:tcPr>
            <w:tcW w:w="562" w:type="dxa"/>
            <w:shd w:val="clear" w:color="auto" w:fill="F2F2F2" w:themeFill="background1" w:themeFillShade="F2"/>
            <w:vAlign w:val="center"/>
          </w:tcPr>
          <w:p w14:paraId="38F35B71" w14:textId="77777777" w:rsidR="005B20B8" w:rsidRPr="003C7DED" w:rsidRDefault="005B20B8" w:rsidP="000056AC">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0056AC">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0056A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0056AC">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0056A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0056AC">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0056AC">
        <w:trPr>
          <w:trHeight w:val="729"/>
        </w:trPr>
        <w:tc>
          <w:tcPr>
            <w:tcW w:w="562" w:type="dxa"/>
            <w:shd w:val="clear" w:color="auto" w:fill="F2F2F2" w:themeFill="background1" w:themeFillShade="F2"/>
            <w:vAlign w:val="center"/>
          </w:tcPr>
          <w:p w14:paraId="5C3385EB" w14:textId="77777777" w:rsidR="007F0207" w:rsidRPr="003C7DED" w:rsidRDefault="007F0207" w:rsidP="000056AC">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0056AC">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0056AC">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0056AC">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0056AC">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3038AE57" w:rsidR="007F0207" w:rsidRPr="008A5CB7" w:rsidRDefault="007F0207" w:rsidP="008A5CB7">
            <w:pPr>
              <w:pStyle w:val="ListParagraph"/>
              <w:numPr>
                <w:ilvl w:val="0"/>
                <w:numId w:val="25"/>
              </w:numPr>
              <w:autoSpaceDE w:val="0"/>
              <w:autoSpaceDN w:val="0"/>
              <w:adjustRightInd w:val="0"/>
              <w:jc w:val="center"/>
              <w:rPr>
                <w:rFonts w:ascii="Arial" w:hAnsi="Arial" w:cs="Arial"/>
                <w:b/>
                <w:sz w:val="22"/>
                <w:szCs w:val="22"/>
              </w:rPr>
            </w:pP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0056AC">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0056AC">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0056AC">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0056AC">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0056AC">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45B549FD" w:rsidR="003F1A54" w:rsidRPr="003C7DED" w:rsidRDefault="003F1A54" w:rsidP="008A5CB7">
            <w:pPr>
              <w:pStyle w:val="NormalWeb"/>
              <w:numPr>
                <w:ilvl w:val="0"/>
                <w:numId w:val="25"/>
              </w:numPr>
              <w:autoSpaceDE w:val="0"/>
              <w:autoSpaceDN w:val="0"/>
              <w:adjustRightInd w:val="0"/>
              <w:jc w:val="center"/>
              <w:rPr>
                <w:rFonts w:ascii="Arial" w:eastAsia="MS Gothic" w:hAnsi="Arial" w:cs="Arial"/>
                <w:sz w:val="22"/>
                <w:szCs w:val="22"/>
              </w:rPr>
            </w:pP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0056AC">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0056AC">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0056AC">
            <w:pPr>
              <w:pStyle w:val="NormalWeb"/>
              <w:autoSpaceDE w:val="0"/>
              <w:autoSpaceDN w:val="0"/>
              <w:adjustRightInd w:val="0"/>
              <w:rPr>
                <w:rFonts w:ascii="Arial" w:hAnsi="Arial" w:cs="Arial"/>
                <w:b/>
                <w:bCs/>
              </w:rPr>
            </w:pPr>
          </w:p>
        </w:tc>
      </w:tr>
      <w:tr w:rsidR="003F1A54" w:rsidRPr="003C7DED" w14:paraId="56C564D9" w14:textId="77777777" w:rsidTr="000056A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0056AC">
            <w:pPr>
              <w:rPr>
                <w:rFonts w:ascii="Arial" w:hAnsi="Arial" w:cs="Arial"/>
                <w:sz w:val="22"/>
                <w:szCs w:val="22"/>
              </w:rPr>
            </w:pPr>
          </w:p>
          <w:p w14:paraId="7FC15547" w14:textId="0096F068" w:rsidR="003F1A54" w:rsidRPr="00EB3364" w:rsidRDefault="00A70A75" w:rsidP="000056AC">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6903EDC4" w14:textId="2AE17EA4" w:rsidR="003F1A54" w:rsidRPr="003C7DED" w:rsidRDefault="008A5CB7" w:rsidP="000056AC">
            <w:pPr>
              <w:autoSpaceDE w:val="0"/>
              <w:autoSpaceDN w:val="0"/>
              <w:adjustRightInd w:val="0"/>
              <w:rPr>
                <w:rFonts w:ascii="Arial" w:hAnsi="Arial" w:cs="Arial"/>
                <w:i/>
              </w:rPr>
            </w:pPr>
            <w:r>
              <w:rPr>
                <w:rFonts w:ascii="Arial" w:hAnsi="Arial" w:cs="Arial"/>
                <w:i/>
              </w:rPr>
              <w:t>N/A</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0056AC">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0056AC">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0056AC">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0056A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2A04436E" w:rsidR="001F7B84" w:rsidRPr="003C7DED" w:rsidRDefault="008A5CB7" w:rsidP="000056A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0056AC">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0056A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6A44BF90" w:rsidR="001F7B84" w:rsidRPr="003C7DED" w:rsidRDefault="008A5CB7" w:rsidP="000056A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0056AC">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0056A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48D3B50A" w:rsidR="001F7B84" w:rsidRPr="003C7DED" w:rsidRDefault="008A5CB7" w:rsidP="000056A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0056AC">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0056A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1770B99B" w:rsidR="001F7B84" w:rsidRPr="003C7DED" w:rsidRDefault="008A5CB7" w:rsidP="000056A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0056AC">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0056A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737C4AB0" w:rsidR="001F7B84" w:rsidRPr="003C7DED" w:rsidRDefault="008A5CB7" w:rsidP="000056A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0056AC">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0056A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75C6F199" w:rsidR="001F7B84" w:rsidRPr="003C7DED" w:rsidRDefault="008A5CB7" w:rsidP="000056A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0056AC">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0056AC">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39916733" w:rsidR="001F7B84" w:rsidRPr="00EB3364" w:rsidRDefault="00A70A75" w:rsidP="000056AC">
            <w:pPr>
              <w:pStyle w:val="NoSpacing"/>
              <w:rPr>
                <w:rFonts w:ascii="Arial" w:hAnsi="Arial" w:cs="Arial"/>
                <w:color w:val="4EA72E" w:themeColor="accent6"/>
                <w:sz w:val="22"/>
                <w:szCs w:val="22"/>
              </w:rPr>
            </w:pPr>
            <w:r>
              <w:rPr>
                <w:rFonts w:ascii="Arial" w:hAnsi="Arial" w:cs="Arial"/>
                <w:color w:val="4EA72E" w:themeColor="accent6"/>
                <w:sz w:val="22"/>
                <w:szCs w:val="22"/>
              </w:rPr>
              <w:t>Any use of special category data must be fully justified.</w:t>
            </w:r>
          </w:p>
          <w:p w14:paraId="24DDC8D2" w14:textId="024C2BF8" w:rsidR="001F7B84" w:rsidRPr="003C7DED" w:rsidRDefault="008A5CB7" w:rsidP="000056AC">
            <w:pPr>
              <w:pStyle w:val="NoSpacing"/>
              <w:rPr>
                <w:rFonts w:ascii="Arial" w:hAnsi="Arial" w:cs="Arial"/>
                <w:sz w:val="22"/>
                <w:szCs w:val="22"/>
              </w:rPr>
            </w:pPr>
            <w:r>
              <w:rPr>
                <w:rFonts w:ascii="Arial" w:hAnsi="Arial" w:cs="Arial"/>
                <w:sz w:val="22"/>
                <w:szCs w:val="22"/>
              </w:rPr>
              <w:t>N/A</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0056AC">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0056AC">
        <w:trPr>
          <w:trHeight w:val="439"/>
        </w:trPr>
        <w:tc>
          <w:tcPr>
            <w:tcW w:w="10487" w:type="dxa"/>
            <w:gridSpan w:val="7"/>
            <w:vAlign w:val="center"/>
          </w:tcPr>
          <w:p w14:paraId="21CB4ADB" w14:textId="313E74D0" w:rsidR="003F1A54" w:rsidRPr="003C7DED" w:rsidRDefault="007C2961" w:rsidP="000056AC">
            <w:pPr>
              <w:rPr>
                <w:rFonts w:ascii="Arial" w:hAnsi="Arial" w:cs="Arial"/>
                <w:sz w:val="22"/>
                <w:szCs w:val="22"/>
              </w:rPr>
            </w:pPr>
            <w:r>
              <w:rPr>
                <w:rFonts w:ascii="Arial" w:hAnsi="Arial" w:cs="Arial"/>
                <w:color w:val="4EA72E" w:themeColor="accent6"/>
                <w:sz w:val="22"/>
                <w:szCs w:val="22"/>
              </w:rPr>
              <w:t>The Data Protection Act (2018) requires you to collect as little personal data</w:t>
            </w:r>
            <w:r w:rsidR="003D3A20">
              <w:rPr>
                <w:rFonts w:ascii="Arial" w:hAnsi="Arial" w:cs="Arial"/>
                <w:color w:val="4EA72E" w:themeColor="accent6"/>
                <w:sz w:val="22"/>
                <w:szCs w:val="22"/>
              </w:rPr>
              <w:t xml:space="preserve"> as possible</w:t>
            </w:r>
            <w:r w:rsidR="00323056">
              <w:rPr>
                <w:rFonts w:ascii="Arial" w:hAnsi="Arial" w:cs="Arial"/>
                <w:color w:val="4EA72E" w:themeColor="accent6"/>
                <w:sz w:val="22"/>
                <w:szCs w:val="22"/>
              </w:rPr>
              <w:t>. Explain how your project has been designed to do this. Highlight what data will be collected and what will NOT be collected.</w:t>
            </w:r>
          </w:p>
          <w:p w14:paraId="105558CA" w14:textId="27D379D6" w:rsidR="003F1A54" w:rsidRPr="003C7DED" w:rsidRDefault="008A5CB7" w:rsidP="008A5CB7">
            <w:pPr>
              <w:rPr>
                <w:rFonts w:ascii="Arial" w:hAnsi="Arial" w:cs="Arial"/>
                <w:sz w:val="22"/>
                <w:szCs w:val="22"/>
              </w:rPr>
            </w:pPr>
            <w:r>
              <w:rPr>
                <w:rFonts w:ascii="Arial" w:hAnsi="Arial" w:cs="Arial"/>
                <w:sz w:val="22"/>
                <w:szCs w:val="22"/>
              </w:rPr>
              <w:t>N/A</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0056AC">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0056AC">
        <w:trPr>
          <w:trHeight w:val="439"/>
        </w:trPr>
        <w:tc>
          <w:tcPr>
            <w:tcW w:w="10487" w:type="dxa"/>
            <w:gridSpan w:val="7"/>
            <w:vAlign w:val="center"/>
          </w:tcPr>
          <w:p w14:paraId="06C3E4BB" w14:textId="0EE01A75" w:rsidR="003F1A54" w:rsidRPr="008A5CB7" w:rsidRDefault="008774E7" w:rsidP="000056AC">
            <w:pPr>
              <w:rPr>
                <w:rFonts w:ascii="Arial" w:hAnsi="Arial" w:cs="Arial"/>
                <w:sz w:val="22"/>
                <w:szCs w:val="22"/>
              </w:rPr>
            </w:pPr>
            <w:r>
              <w:rPr>
                <w:rFonts w:ascii="Arial" w:hAnsi="Arial" w:cs="Arial"/>
                <w:color w:val="4EA72E" w:themeColor="accent6"/>
                <w:sz w:val="22"/>
                <w:szCs w:val="22"/>
              </w:rPr>
              <w:t>Is there any way that participants could be affected by how you process their data? If not then say this. If there is, then say how you’re going to protect them from harm.</w:t>
            </w:r>
            <w:r w:rsidR="008A5CB7">
              <w:rPr>
                <w:rFonts w:ascii="Arial" w:hAnsi="Arial" w:cs="Arial"/>
                <w:color w:val="4EA72E" w:themeColor="accent6"/>
                <w:sz w:val="22"/>
                <w:szCs w:val="22"/>
              </w:rPr>
              <w:t xml:space="preserve"> </w:t>
            </w:r>
            <w:r w:rsidR="008A5CB7" w:rsidRPr="008A5CB7">
              <w:rPr>
                <w:rFonts w:ascii="Arial" w:hAnsi="Arial" w:cs="Arial"/>
                <w:sz w:val="22"/>
                <w:szCs w:val="22"/>
              </w:rPr>
              <w:t>N/A</w:t>
            </w:r>
          </w:p>
          <w:p w14:paraId="242A8BD6" w14:textId="77777777" w:rsidR="003F1A54" w:rsidRPr="003C7DED" w:rsidRDefault="003F1A54" w:rsidP="000056AC">
            <w:pPr>
              <w:rPr>
                <w:rFonts w:ascii="Arial" w:hAnsi="Arial" w:cs="Arial"/>
                <w:sz w:val="22"/>
                <w:szCs w:val="22"/>
              </w:rPr>
            </w:pPr>
          </w:p>
          <w:p w14:paraId="0F436989" w14:textId="77777777" w:rsidR="003F1A54" w:rsidRPr="003C7DED" w:rsidRDefault="003F1A54" w:rsidP="000056AC">
            <w:pPr>
              <w:rPr>
                <w:rFonts w:ascii="Arial" w:hAnsi="Arial" w:cs="Arial"/>
                <w:sz w:val="22"/>
                <w:szCs w:val="22"/>
              </w:rPr>
            </w:pPr>
          </w:p>
          <w:p w14:paraId="2834699D" w14:textId="77777777" w:rsidR="003F1A54" w:rsidRPr="003C7DED" w:rsidRDefault="003F1A54" w:rsidP="000056AC">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0056AC">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0056AC">
        <w:trPr>
          <w:trHeight w:val="439"/>
        </w:trPr>
        <w:tc>
          <w:tcPr>
            <w:tcW w:w="10487" w:type="dxa"/>
            <w:gridSpan w:val="7"/>
            <w:vAlign w:val="center"/>
          </w:tcPr>
          <w:p w14:paraId="0BA5DBAE" w14:textId="77777777" w:rsidR="008A5CB7" w:rsidRDefault="008774E7" w:rsidP="000056AC">
            <w:pPr>
              <w:rPr>
                <w:rFonts w:ascii="Arial" w:hAnsi="Arial" w:cs="Arial"/>
                <w:color w:val="4EA72E" w:themeColor="accent6"/>
                <w:sz w:val="22"/>
                <w:szCs w:val="22"/>
              </w:rPr>
            </w:pPr>
            <w:r>
              <w:rPr>
                <w:rFonts w:ascii="Arial" w:hAnsi="Arial" w:cs="Arial"/>
                <w:color w:val="4EA72E" w:themeColor="accent6"/>
                <w:sz w:val="22"/>
                <w:szCs w:val="22"/>
              </w:rPr>
              <w:lastRenderedPageBreak/>
              <w:t>Explain that your research will have no direct impact on your participants, for instance if it is educational research then no decisions about the student will be made on the basis of this data.</w:t>
            </w:r>
            <w:r w:rsidR="008A5CB7">
              <w:rPr>
                <w:rFonts w:ascii="Arial" w:hAnsi="Arial" w:cs="Arial"/>
                <w:color w:val="4EA72E" w:themeColor="accent6"/>
                <w:sz w:val="22"/>
                <w:szCs w:val="22"/>
              </w:rPr>
              <w:t xml:space="preserve"> </w:t>
            </w:r>
          </w:p>
          <w:p w14:paraId="094F2D74" w14:textId="0C5CCACC" w:rsidR="003F1A54" w:rsidRPr="008A5CB7" w:rsidRDefault="008A5CB7" w:rsidP="008A5CB7">
            <w:pPr>
              <w:rPr>
                <w:rFonts w:ascii="Arial" w:hAnsi="Arial" w:cs="Arial"/>
                <w:sz w:val="22"/>
                <w:szCs w:val="22"/>
              </w:rPr>
            </w:pPr>
            <w:r w:rsidRPr="008A5CB7">
              <w:rPr>
                <w:rFonts w:ascii="Arial" w:hAnsi="Arial" w:cs="Arial"/>
                <w:sz w:val="22"/>
                <w:szCs w:val="22"/>
              </w:rPr>
              <w:t>N/A</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0056AC">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0056AC">
        <w:trPr>
          <w:trHeight w:val="439"/>
        </w:trPr>
        <w:tc>
          <w:tcPr>
            <w:tcW w:w="10487" w:type="dxa"/>
            <w:gridSpan w:val="7"/>
            <w:vAlign w:val="center"/>
          </w:tcPr>
          <w:p w14:paraId="64F4DCEE" w14:textId="77777777" w:rsidR="008A5CB7" w:rsidRDefault="008774E7" w:rsidP="000056AC">
            <w:pPr>
              <w:rPr>
                <w:rFonts w:ascii="Arial" w:hAnsi="Arial" w:cs="Arial"/>
                <w:color w:val="4EA72E" w:themeColor="accent6"/>
                <w:sz w:val="22"/>
                <w:szCs w:val="22"/>
              </w:rPr>
            </w:pPr>
            <w:r>
              <w:rPr>
                <w:rFonts w:ascii="Arial" w:hAnsi="Arial" w:cs="Arial"/>
                <w:color w:val="4EA72E" w:themeColor="accent6"/>
                <w:sz w:val="22"/>
                <w:szCs w:val="22"/>
              </w:rPr>
              <w:t xml:space="preserve">Anonymisation – irreversibly removing all personal identifiers. Once data is fully anonymised GDPR no longer applies. Pseudonymisation – replacing personal identifiers with codes or fictitious names but having a separate key that allows re-identification if necessary. This provides improved privacy but does not exempt the data from GDPR </w:t>
            </w:r>
            <w:r w:rsidR="00386B11">
              <w:rPr>
                <w:rFonts w:ascii="Arial" w:hAnsi="Arial" w:cs="Arial"/>
                <w:color w:val="4EA72E" w:themeColor="accent6"/>
                <w:sz w:val="22"/>
                <w:szCs w:val="22"/>
              </w:rPr>
              <w:t>regulations. Pseudonymisation is often used for longitudinal studies.</w:t>
            </w:r>
          </w:p>
          <w:p w14:paraId="5374E17D" w14:textId="7C89DE91" w:rsidR="003F1A54" w:rsidRPr="008A5CB7" w:rsidRDefault="008A5CB7" w:rsidP="008A5CB7">
            <w:pPr>
              <w:rPr>
                <w:rFonts w:ascii="Arial" w:hAnsi="Arial" w:cs="Arial"/>
                <w:sz w:val="22"/>
                <w:szCs w:val="22"/>
              </w:rPr>
            </w:pPr>
            <w:r w:rsidRPr="008A5CB7">
              <w:rPr>
                <w:rFonts w:ascii="Arial" w:hAnsi="Arial" w:cs="Arial"/>
                <w:sz w:val="22"/>
                <w:szCs w:val="22"/>
              </w:rPr>
              <w:t>N/A</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0056AC">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0056A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0056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518D697C" w:rsidR="000C5261" w:rsidRPr="003C7DED" w:rsidRDefault="008A5CB7" w:rsidP="00005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0056AC">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0056AC">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0056AC">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0056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0056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667451E2" w:rsidR="001F7B84" w:rsidRPr="003C7DED" w:rsidRDefault="008A5CB7" w:rsidP="00005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0056AC">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0056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0056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2E25B8AD" w:rsidR="001F7B84" w:rsidRPr="003C7DED" w:rsidRDefault="008A5CB7" w:rsidP="00005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0056AC">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0056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0056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140E4F05" w:rsidR="001F7B84" w:rsidRPr="003C7DED" w:rsidRDefault="008A5CB7" w:rsidP="00005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0056AC">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0056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0056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311A0035" w:rsidR="001F7B84" w:rsidRPr="003C7DED" w:rsidRDefault="008A5CB7" w:rsidP="00005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0056AC">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0056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0056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47F92014" w:rsidR="001F7B84" w:rsidRPr="003C7DED" w:rsidRDefault="008A5CB7" w:rsidP="00005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0056AC">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0056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0056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1AB881AC" w:rsidR="001F7B84" w:rsidRPr="003C7DED" w:rsidRDefault="008A5CB7" w:rsidP="00005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0056AC">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005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0056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1F5E6B7D" w:rsidR="001F7B84" w:rsidRPr="003C7DED" w:rsidRDefault="008A5CB7" w:rsidP="00005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4F13E0D6" w:rsidR="00702469" w:rsidRDefault="008A5CB7"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0056AC">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0056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0056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0B5F41A1" w:rsidR="001F7B84" w:rsidRPr="003C7DED" w:rsidRDefault="008A5CB7" w:rsidP="00005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0056A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22D17080" w:rsidR="001F7B84" w:rsidRPr="003C7DED" w:rsidRDefault="00386B11" w:rsidP="000056AC">
            <w:pPr>
              <w:rPr>
                <w:rFonts w:ascii="Arial" w:hAnsi="Arial" w:cs="Arial"/>
                <w:sz w:val="22"/>
                <w:szCs w:val="22"/>
              </w:rPr>
            </w:pPr>
            <w:r>
              <w:rPr>
                <w:rFonts w:ascii="Arial" w:hAnsi="Arial" w:cs="Arial"/>
                <w:color w:val="4EA72E" w:themeColor="accent6"/>
                <w:sz w:val="22"/>
                <w:szCs w:val="22"/>
              </w:rPr>
              <w:t>Justify your decisions, particularly if written consent won’t be obtained or if participants will not be fully informed in advance.</w:t>
            </w:r>
            <w:r w:rsidR="008A5CB7">
              <w:rPr>
                <w:rFonts w:ascii="Arial" w:hAnsi="Arial" w:cs="Arial"/>
                <w:color w:val="4EA72E" w:themeColor="accent6"/>
                <w:sz w:val="22"/>
                <w:szCs w:val="22"/>
              </w:rPr>
              <w:t xml:space="preserve"> </w:t>
            </w:r>
            <w:r w:rsidR="008A5CB7" w:rsidRPr="008A5CB7">
              <w:rPr>
                <w:rFonts w:ascii="Arial" w:hAnsi="Arial" w:cs="Arial"/>
                <w:b/>
                <w:bCs/>
                <w:sz w:val="22"/>
                <w:szCs w:val="22"/>
              </w:rPr>
              <w:t>N/A</w:t>
            </w:r>
          </w:p>
          <w:p w14:paraId="31140C70" w14:textId="089F1D0D" w:rsidR="001F7B84" w:rsidRPr="003C7DED" w:rsidRDefault="001F7B84" w:rsidP="000056AC">
            <w:pPr>
              <w:autoSpaceDE w:val="0"/>
              <w:autoSpaceDN w:val="0"/>
              <w:adjustRightInd w:val="0"/>
              <w:rPr>
                <w:rFonts w:ascii="Arial" w:hAnsi="Arial" w:cs="Arial"/>
              </w:rPr>
            </w:pP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0056AC">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lastRenderedPageBreak/>
              <w:t>1</w:t>
            </w:r>
            <w:r w:rsidR="00702469">
              <w:rPr>
                <w:rFonts w:ascii="Arial" w:hAnsi="Arial" w:cs="Arial"/>
                <w:sz w:val="22"/>
                <w:szCs w:val="22"/>
              </w:rPr>
              <w:t>1</w:t>
            </w:r>
          </w:p>
        </w:tc>
        <w:tc>
          <w:tcPr>
            <w:tcW w:w="9940" w:type="dxa"/>
            <w:gridSpan w:val="7"/>
            <w:vAlign w:val="center"/>
          </w:tcPr>
          <w:p w14:paraId="7BFFA883" w14:textId="513571B8" w:rsidR="001F7B84" w:rsidRPr="00064A8D" w:rsidRDefault="00064A8D" w:rsidP="000056AC">
            <w:pPr>
              <w:rPr>
                <w:rFonts w:ascii="Arial" w:hAnsi="Arial" w:cs="Arial"/>
                <w:color w:val="4EA72E" w:themeColor="accent6"/>
                <w:sz w:val="22"/>
                <w:szCs w:val="22"/>
              </w:rPr>
            </w:pPr>
            <w:r w:rsidRPr="00064A8D">
              <w:rPr>
                <w:rFonts w:ascii="Arial" w:hAnsi="Arial" w:cs="Arial"/>
                <w:color w:val="4EA72E" w:themeColor="accent6"/>
                <w:sz w:val="22"/>
                <w:szCs w:val="22"/>
              </w:rPr>
              <w:t>If you wi</w:t>
            </w:r>
            <w:r>
              <w:rPr>
                <w:rFonts w:ascii="Arial" w:hAnsi="Arial" w:cs="Arial"/>
                <w:color w:val="4EA72E" w:themeColor="accent6"/>
                <w:sz w:val="22"/>
                <w:szCs w:val="22"/>
              </w:rPr>
              <w:t>ll be using any apps or other software to collect data and that software is based outside of the UK/EU then you should mention this and confirm that you will follow the instructions given in the guidance for using non-UK/EU digital platforms when creating your participant information sheet/consent form.</w:t>
            </w:r>
          </w:p>
          <w:p w14:paraId="351FFEB5" w14:textId="2A91250C" w:rsidR="001F7B84" w:rsidRPr="003C7DED" w:rsidRDefault="008A5CB7" w:rsidP="000056AC">
            <w:pPr>
              <w:rPr>
                <w:rFonts w:ascii="Arial" w:hAnsi="Arial" w:cs="Arial"/>
                <w:sz w:val="22"/>
                <w:szCs w:val="22"/>
              </w:rPr>
            </w:pPr>
            <w:r>
              <w:rPr>
                <w:rFonts w:ascii="Arial" w:hAnsi="Arial" w:cs="Arial"/>
                <w:sz w:val="22"/>
                <w:szCs w:val="22"/>
              </w:rPr>
              <w:t>N/A</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0056AC">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0056AC">
        <w:tc>
          <w:tcPr>
            <w:tcW w:w="10487" w:type="dxa"/>
            <w:gridSpan w:val="8"/>
            <w:shd w:val="clear" w:color="auto" w:fill="F2F2F2" w:themeFill="background1" w:themeFillShade="F2"/>
            <w:vAlign w:val="center"/>
          </w:tcPr>
          <w:p w14:paraId="7EA71B95" w14:textId="4D6C4880" w:rsidR="00735E7B" w:rsidRPr="003C7DED" w:rsidRDefault="00735E7B" w:rsidP="000056AC">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04DCE06C" w14:textId="5C092778" w:rsidR="001F7B84" w:rsidRPr="003C7DED" w:rsidRDefault="00386B11" w:rsidP="000056AC">
            <w:pPr>
              <w:rPr>
                <w:rFonts w:ascii="Arial" w:hAnsi="Arial" w:cs="Arial"/>
                <w:sz w:val="22"/>
                <w:szCs w:val="22"/>
              </w:rPr>
            </w:pPr>
            <w:r>
              <w:rPr>
                <w:rFonts w:ascii="Arial" w:hAnsi="Arial" w:cs="Arial"/>
                <w:color w:val="4EA72E" w:themeColor="accent6"/>
                <w:sz w:val="22"/>
                <w:szCs w:val="22"/>
              </w:rPr>
              <w:t>Describe how you will protect your participants confidential data, including how you will store and manage it securely</w:t>
            </w:r>
            <w:r w:rsidR="00303FD8">
              <w:rPr>
                <w:rFonts w:ascii="Arial" w:hAnsi="Arial" w:cs="Arial"/>
                <w:color w:val="4EA72E" w:themeColor="accent6"/>
                <w:sz w:val="22"/>
                <w:szCs w:val="22"/>
              </w:rPr>
              <w:t xml:space="preserve">, who will have access, and how you will inform your participants if the data will be shared. If the data is to be shared, </w:t>
            </w:r>
            <w:r w:rsidR="001640AB">
              <w:rPr>
                <w:rFonts w:ascii="Arial" w:hAnsi="Arial" w:cs="Arial"/>
                <w:color w:val="4EA72E" w:themeColor="accent6"/>
                <w:sz w:val="22"/>
                <w:szCs w:val="22"/>
              </w:rPr>
              <w:t xml:space="preserve">explain </w:t>
            </w:r>
            <w:r w:rsidR="00303FD8">
              <w:rPr>
                <w:rFonts w:ascii="Arial" w:hAnsi="Arial" w:cs="Arial"/>
                <w:color w:val="4EA72E" w:themeColor="accent6"/>
                <w:sz w:val="22"/>
                <w:szCs w:val="22"/>
              </w:rPr>
              <w:t>how will you make sure that your participants understand and agree to this.</w:t>
            </w:r>
          </w:p>
          <w:p w14:paraId="40A215EE" w14:textId="76DACCCA" w:rsidR="001F7B84" w:rsidRPr="003C7DED" w:rsidRDefault="008A5CB7" w:rsidP="000056AC">
            <w:pPr>
              <w:rPr>
                <w:rFonts w:ascii="Arial" w:hAnsi="Arial" w:cs="Arial"/>
                <w:sz w:val="22"/>
                <w:szCs w:val="22"/>
              </w:rPr>
            </w:pPr>
            <w:r>
              <w:rPr>
                <w:rFonts w:ascii="Arial" w:hAnsi="Arial" w:cs="Arial"/>
                <w:sz w:val="22"/>
                <w:szCs w:val="22"/>
              </w:rPr>
              <w:t>N/A</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0056AC">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417D9813" w:rsidR="001F7B84" w:rsidRPr="003C7DED" w:rsidRDefault="001F7B84" w:rsidP="000056AC">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w:t>
            </w:r>
            <w:r w:rsidR="001F4B7F">
              <w:rPr>
                <w:rFonts w:ascii="Arial" w:hAnsi="Arial" w:cs="Arial"/>
                <w:color w:val="4EA72E" w:themeColor="accent6"/>
                <w:sz w:val="22"/>
                <w:szCs w:val="22"/>
              </w:rPr>
              <w:t>from</w:t>
            </w:r>
            <w:r w:rsidRPr="003C7DED">
              <w:rPr>
                <w:rFonts w:ascii="Arial" w:hAnsi="Arial" w:cs="Arial"/>
                <w:color w:val="4EA72E" w:themeColor="accent6"/>
                <w:sz w:val="22"/>
                <w:szCs w:val="22"/>
              </w:rPr>
              <w:t xml:space="preserve"> the </w:t>
            </w:r>
            <w:r w:rsidR="00286853">
              <w:rPr>
                <w:rFonts w:ascii="Arial" w:hAnsi="Arial" w:cs="Arial"/>
                <w:color w:val="4EA72E" w:themeColor="accent6"/>
                <w:sz w:val="22"/>
                <w:szCs w:val="22"/>
              </w:rPr>
              <w:t>Doctoral College Portal</w:t>
            </w:r>
            <w:r w:rsidR="001F4B7F">
              <w:rPr>
                <w:rFonts w:ascii="Arial" w:hAnsi="Arial" w:cs="Arial"/>
                <w:color w:val="4EA72E" w:themeColor="accent6"/>
                <w:sz w:val="22"/>
                <w:szCs w:val="22"/>
              </w:rPr>
              <w:t>.</w:t>
            </w:r>
          </w:p>
          <w:p w14:paraId="470D6714" w14:textId="7B49F05F" w:rsidR="001F7B84" w:rsidRPr="003C7DED" w:rsidRDefault="008A5CB7" w:rsidP="000056AC">
            <w:pPr>
              <w:rPr>
                <w:rFonts w:ascii="Arial" w:hAnsi="Arial" w:cs="Arial"/>
                <w:sz w:val="22"/>
                <w:szCs w:val="22"/>
              </w:rPr>
            </w:pPr>
            <w:r>
              <w:rPr>
                <w:rFonts w:ascii="Arial" w:hAnsi="Arial" w:cs="Arial"/>
                <w:sz w:val="22"/>
                <w:szCs w:val="22"/>
              </w:rPr>
              <w:t>N/A</w:t>
            </w: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0056AC">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0056AC">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0056AC">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0056A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6EBD220F"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8A5CB7">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0056AC">
        <w:tc>
          <w:tcPr>
            <w:tcW w:w="562" w:type="dxa"/>
            <w:shd w:val="clear" w:color="auto" w:fill="F2F2F2" w:themeFill="background1" w:themeFillShade="F2"/>
            <w:vAlign w:val="center"/>
          </w:tcPr>
          <w:p w14:paraId="7E94326D" w14:textId="77777777" w:rsidR="00841382" w:rsidRPr="003C7DED" w:rsidRDefault="00841382" w:rsidP="000056AC">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0056AC">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0056A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0056AC">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0056A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0056AC">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0056AC">
        <w:trPr>
          <w:trHeight w:val="729"/>
        </w:trPr>
        <w:tc>
          <w:tcPr>
            <w:tcW w:w="562" w:type="dxa"/>
            <w:shd w:val="clear" w:color="auto" w:fill="F2F2F2" w:themeFill="background1" w:themeFillShade="F2"/>
            <w:vAlign w:val="center"/>
          </w:tcPr>
          <w:p w14:paraId="756BAA5E" w14:textId="77777777" w:rsidR="007F0207" w:rsidRPr="003C7DED" w:rsidRDefault="007F0207" w:rsidP="000056AC">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0056AC">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0056AC">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0056AC">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0056AC">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68D07D1A" w:rsidR="007F0207" w:rsidRPr="008A5CB7" w:rsidRDefault="007F0207" w:rsidP="008A5CB7">
            <w:pPr>
              <w:pStyle w:val="ListParagraph"/>
              <w:numPr>
                <w:ilvl w:val="0"/>
                <w:numId w:val="25"/>
              </w:numPr>
              <w:autoSpaceDE w:val="0"/>
              <w:autoSpaceDN w:val="0"/>
              <w:adjustRightInd w:val="0"/>
              <w:jc w:val="center"/>
              <w:rPr>
                <w:rFonts w:ascii="Arial" w:hAnsi="Arial" w:cs="Arial"/>
                <w:b/>
                <w:sz w:val="22"/>
                <w:szCs w:val="22"/>
              </w:rPr>
            </w:pP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0056A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0056A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0056AC">
            <w:pPr>
              <w:autoSpaceDE w:val="0"/>
              <w:autoSpaceDN w:val="0"/>
              <w:adjustRightInd w:val="0"/>
              <w:jc w:val="both"/>
              <w:rPr>
                <w:rFonts w:ascii="Arial" w:hAnsi="Arial" w:cs="Arial"/>
                <w:bCs/>
                <w:sz w:val="22"/>
                <w:szCs w:val="22"/>
              </w:rPr>
            </w:pPr>
          </w:p>
          <w:p w14:paraId="06542CDB" w14:textId="410FD9F5" w:rsidR="00E44410" w:rsidRPr="00F11B19" w:rsidRDefault="00E44410" w:rsidP="000056A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0056A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0056A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0056A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0056A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0056AC">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0056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409F885E" w:rsidR="00AA4E90" w:rsidRPr="003C7DED" w:rsidRDefault="005F4AFC" w:rsidP="00005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4C180990" w:rsidR="00AA4E90" w:rsidRPr="003C7DED" w:rsidRDefault="008A5CB7" w:rsidP="00005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1D481ABC" w:rsidR="006E7E24" w:rsidRDefault="00836A9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1"/>
                <w14:checkedState w14:val="2612" w14:font="MS Gothic"/>
                <w14:uncheckedState w14:val="2610" w14:font="MS Gothic"/>
              </w14:checkbox>
            </w:sdtPr>
            <w:sdtContent>
              <w:p w14:paraId="0BE42E7B" w14:textId="2DC2D2DD" w:rsidR="006E7E24" w:rsidRDefault="00836A9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3CCF6BBB" w:rsidR="006E7E24" w:rsidRDefault="00836A9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3FBE0630" w:rsidR="006E7E24" w:rsidRDefault="00836A9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3C712127" w:rsidR="006E7E24" w:rsidRPr="003C7DED" w:rsidRDefault="00836A9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51EF2054" w:rsidR="006E7E24" w:rsidRPr="003C7DED" w:rsidRDefault="00836A9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783E9167" w:rsidR="006E7E24" w:rsidRPr="003C7DED" w:rsidRDefault="00836A9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7356F194" w:rsidR="006E7E24" w:rsidRPr="003C7DED" w:rsidRDefault="00836A9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3CC0BA76" w:rsidR="006E7E24" w:rsidRPr="003C7DED" w:rsidRDefault="00836A9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2D5900E3" w:rsidR="00E44410" w:rsidRDefault="00AF09C0"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8A0E146" w:rsidR="00E44410" w:rsidRPr="00323056" w:rsidRDefault="004C456C" w:rsidP="00E44410">
            <w:pPr>
              <w:rPr>
                <w:rFonts w:ascii="Arial" w:hAnsi="Arial" w:cs="Arial"/>
                <w:color w:val="4EA72E" w:themeColor="accent6"/>
                <w:sz w:val="22"/>
                <w:szCs w:val="22"/>
              </w:rPr>
            </w:pPr>
            <w:r>
              <w:rPr>
                <w:rFonts w:ascii="Arial" w:hAnsi="Arial" w:cs="Arial"/>
                <w:color w:val="4EA72E" w:themeColor="accent6"/>
                <w:sz w:val="22"/>
                <w:szCs w:val="22"/>
              </w:rPr>
              <w:t>State which AI tool or tools you will be using</w:t>
            </w:r>
            <w:r w:rsidR="00064A8D">
              <w:rPr>
                <w:rFonts w:ascii="Arial" w:hAnsi="Arial" w:cs="Arial"/>
                <w:color w:val="4EA72E" w:themeColor="accent6"/>
                <w:sz w:val="22"/>
                <w:szCs w:val="22"/>
              </w:rPr>
              <w:t>, and where they are based (or store their data – you may need to check their webpages or user agreement for this)</w:t>
            </w:r>
            <w:r>
              <w:rPr>
                <w:rFonts w:ascii="Arial" w:hAnsi="Arial" w:cs="Arial"/>
                <w:color w:val="4EA72E" w:themeColor="accent6"/>
                <w:sz w:val="22"/>
                <w:szCs w:val="22"/>
              </w:rPr>
              <w:t xml:space="preserve">. </w:t>
            </w:r>
            <w:r w:rsidR="00064A8D">
              <w:rPr>
                <w:rFonts w:ascii="Arial" w:hAnsi="Arial" w:cs="Arial"/>
                <w:color w:val="4EA72E" w:themeColor="accent6"/>
                <w:sz w:val="22"/>
                <w:szCs w:val="22"/>
              </w:rPr>
              <w:t xml:space="preserve">If you are planning to use Copilot then say if you’re using the UWTSD version of it or the public version. </w:t>
            </w:r>
            <w:r w:rsidR="00323056" w:rsidRPr="00323056">
              <w:rPr>
                <w:rFonts w:ascii="Arial" w:hAnsi="Arial" w:cs="Arial"/>
                <w:color w:val="4EA72E" w:themeColor="accent6"/>
                <w:sz w:val="22"/>
                <w:szCs w:val="22"/>
              </w:rPr>
              <w:t>You should also show how you are complying with current UWTSD guidance/policy of the use of AI.</w:t>
            </w:r>
          </w:p>
          <w:p w14:paraId="50D69E03" w14:textId="471BBA7F" w:rsidR="00E44410" w:rsidRPr="003C7DED" w:rsidRDefault="00AF09C0" w:rsidP="00E44410">
            <w:pPr>
              <w:rPr>
                <w:rFonts w:ascii="Arial" w:hAnsi="Arial" w:cs="Arial"/>
                <w:sz w:val="22"/>
                <w:szCs w:val="22"/>
              </w:rPr>
            </w:pPr>
            <w:r>
              <w:rPr>
                <w:rFonts w:ascii="Arial" w:hAnsi="Arial" w:cs="Arial"/>
                <w:sz w:val="22"/>
                <w:szCs w:val="22"/>
              </w:rPr>
              <w:t>N</w:t>
            </w:r>
            <w:r w:rsidR="002B53AD">
              <w:rPr>
                <w:rFonts w:ascii="Arial" w:hAnsi="Arial" w:cs="Arial"/>
                <w:sz w:val="22"/>
                <w:szCs w:val="22"/>
              </w:rPr>
              <w:t>/A</w:t>
            </w: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0056AC">
        <w:trPr>
          <w:trHeight w:val="522"/>
        </w:trPr>
        <w:tc>
          <w:tcPr>
            <w:tcW w:w="10487" w:type="dxa"/>
            <w:gridSpan w:val="2"/>
            <w:vAlign w:val="center"/>
          </w:tcPr>
          <w:p w14:paraId="52C2DFD1" w14:textId="4D1E5013" w:rsidR="00CD54AD" w:rsidRPr="0018396A" w:rsidRDefault="0018396A" w:rsidP="0018396A">
            <w:pPr>
              <w:rPr>
                <w:rFonts w:ascii="Arial" w:hAnsi="Arial" w:cs="Arial"/>
                <w:bCs/>
                <w:sz w:val="22"/>
                <w:szCs w:val="22"/>
              </w:rPr>
            </w:pPr>
            <w:r w:rsidRPr="0018396A">
              <w:rPr>
                <w:rFonts w:ascii="Arial" w:hAnsi="Arial" w:cs="Arial"/>
                <w:bCs/>
                <w:sz w:val="22"/>
                <w:szCs w:val="22"/>
              </w:rPr>
              <w:t xml:space="preserve">One drive to share with Supervisior. </w:t>
            </w:r>
          </w:p>
          <w:p w14:paraId="598E87D1" w14:textId="44DC9998" w:rsidR="00CD54AD" w:rsidRPr="0018396A"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0056AC">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D2A9F27" w14:textId="1F28887F" w:rsidR="00CD54AD" w:rsidRPr="003C7DED" w:rsidRDefault="00CD54AD" w:rsidP="000056AC">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0056AC">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7A32DC52" w14:textId="73A5A5A7" w:rsidR="00CD54AD" w:rsidRPr="003C7DED" w:rsidRDefault="00CD54AD" w:rsidP="000056AC">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0056A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79DC8CD8" w:rsidR="00CD54AD" w:rsidRPr="003C7DED" w:rsidRDefault="00CD54AD" w:rsidP="000056AC">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0056A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D0B33B9" w14:textId="36F63992" w:rsidR="00CD54AD" w:rsidRPr="003C7DED" w:rsidRDefault="00CD54AD" w:rsidP="000056AC">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0056AC">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lastRenderedPageBreak/>
              <w:t xml:space="preserve">How will the data be stored in the short term during the research. </w:t>
            </w:r>
          </w:p>
          <w:p w14:paraId="6FA6A48C" w14:textId="67037E47" w:rsidR="00CD54AD" w:rsidRPr="0018396A"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64450C40" w14:textId="1AD69C24" w:rsidR="0018396A" w:rsidRPr="0018396A" w:rsidRDefault="0018396A" w:rsidP="0018396A">
            <w:pPr>
              <w:pStyle w:val="ListParagraph"/>
              <w:rPr>
                <w:rFonts w:ascii="Arial" w:hAnsi="Arial" w:cs="Arial"/>
                <w:b/>
                <w:bCs/>
                <w:sz w:val="22"/>
                <w:szCs w:val="22"/>
              </w:rPr>
            </w:pPr>
            <w:r w:rsidRPr="0018396A">
              <w:rPr>
                <w:rFonts w:ascii="Arial" w:hAnsi="Arial" w:cs="Arial"/>
                <w:bCs/>
                <w:sz w:val="22"/>
                <w:szCs w:val="22"/>
              </w:rPr>
              <w:t>Yes, one drive until graduation</w:t>
            </w:r>
          </w:p>
          <w:p w14:paraId="1E57CFBB" w14:textId="02350DB1" w:rsidR="00CD54AD" w:rsidRPr="003C7DED" w:rsidRDefault="00CD54AD" w:rsidP="000056AC">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0056AC">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08F121C0" w14:textId="61EFA3BF" w:rsidR="0018396A" w:rsidRPr="0018396A" w:rsidRDefault="0018396A" w:rsidP="0018396A">
            <w:pPr>
              <w:pStyle w:val="ListParagraph"/>
              <w:rPr>
                <w:rFonts w:ascii="Arial" w:hAnsi="Arial" w:cs="Arial"/>
                <w:bCs/>
                <w:sz w:val="22"/>
                <w:szCs w:val="22"/>
              </w:rPr>
            </w:pPr>
            <w:r w:rsidRPr="0018396A">
              <w:rPr>
                <w:rFonts w:ascii="Arial" w:hAnsi="Arial" w:cs="Arial"/>
                <w:bCs/>
                <w:sz w:val="22"/>
                <w:szCs w:val="22"/>
              </w:rPr>
              <w:t>Yes, OneDrive until graduation</w:t>
            </w:r>
          </w:p>
          <w:p w14:paraId="528C9AA6" w14:textId="77777777" w:rsidR="00CD54AD" w:rsidRPr="003C7DED" w:rsidRDefault="00CD54AD" w:rsidP="000056AC">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0056AC">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3A65E93D" w:rsidR="00CD54AD" w:rsidRPr="00376AA2" w:rsidRDefault="00CD54AD" w:rsidP="00864354">
            <w:pPr>
              <w:pStyle w:val="ListParagraph"/>
              <w:numPr>
                <w:ilvl w:val="0"/>
                <w:numId w:val="10"/>
              </w:numPr>
              <w:rPr>
                <w:rFonts w:ascii="Arial" w:hAnsi="Arial" w:cs="Arial"/>
                <w:bCs/>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r w:rsidR="00B20FE8">
              <w:rPr>
                <w:rFonts w:ascii="Arial" w:hAnsi="Arial" w:cs="Arial"/>
                <w:bCs/>
                <w:color w:val="4EA72E" w:themeColor="accent6"/>
                <w:sz w:val="22"/>
                <w:szCs w:val="22"/>
              </w:rPr>
              <w:t xml:space="preserve"> </w:t>
            </w:r>
            <w:r w:rsidR="00376AA2" w:rsidRPr="00376AA2">
              <w:rPr>
                <w:rFonts w:ascii="Arial" w:hAnsi="Arial" w:cs="Arial"/>
                <w:bCs/>
                <w:sz w:val="22"/>
                <w:szCs w:val="22"/>
              </w:rPr>
              <w:t>N/A</w:t>
            </w:r>
          </w:p>
          <w:p w14:paraId="085691EB" w14:textId="0A6DDCCB" w:rsidR="00CD54AD" w:rsidRPr="003C7DED" w:rsidRDefault="00CD54AD" w:rsidP="000056AC">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0056AC">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need to be updated? Include future plans for updating if this is the case.</w:t>
            </w:r>
          </w:p>
          <w:p w14:paraId="4E60E314" w14:textId="663C0AC5" w:rsidR="00CD54AD" w:rsidRPr="003C7DED" w:rsidRDefault="00CD54AD" w:rsidP="001640AB">
            <w:pPr>
              <w:pStyle w:val="ListParagraph"/>
              <w:numPr>
                <w:ilvl w:val="0"/>
                <w:numId w:val="11"/>
              </w:numPr>
              <w:rPr>
                <w:rFonts w:ascii="Arial" w:hAnsi="Arial" w:cs="Arial"/>
                <w:bCs/>
                <w:sz w:val="22"/>
                <w:szCs w:val="22"/>
              </w:rPr>
            </w:pPr>
            <w:r w:rsidRPr="003C7DED">
              <w:rPr>
                <w:rFonts w:ascii="Arial" w:hAnsi="Arial" w:cs="Arial"/>
                <w:bCs/>
                <w:color w:val="4EA72E" w:themeColor="accent6"/>
                <w:sz w:val="22"/>
                <w:szCs w:val="22"/>
              </w:rPr>
              <w:t>Will the data be open or will you charge for it? Justify if charging to access the data.</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0056AC">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77777777" w:rsidR="00CD54AD" w:rsidRPr="003C7DED" w:rsidRDefault="00CD54AD" w:rsidP="000056AC">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0056AC">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0056AC">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2CF0486A"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BC4689">
                  <w:rPr>
                    <w:rFonts w:ascii="MS Gothic" w:eastAsia="MS Gothic" w:hAnsi="MS Gothic" w:cs="Arial" w:hint="eastAsia"/>
                    <w:sz w:val="22"/>
                    <w:szCs w:val="22"/>
                  </w:rPr>
                  <w:t>☒</w:t>
                </w:r>
              </w:sdtContent>
            </w:sdt>
          </w:p>
        </w:tc>
      </w:tr>
      <w:tr w:rsidR="00417CBF" w:rsidRPr="003C7DED" w14:paraId="0AC11C5A" w14:textId="77777777" w:rsidTr="000056AC">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1A2CAB15"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BC4689">
                  <w:rPr>
                    <w:rFonts w:ascii="MS Gothic" w:eastAsia="MS Gothic" w:hAnsi="MS Gothic" w:cs="Arial" w:hint="eastAsia"/>
                    <w:sz w:val="22"/>
                    <w:szCs w:val="22"/>
                  </w:rPr>
                  <w:t>☒</w:t>
                </w:r>
              </w:sdtContent>
            </w:sdt>
          </w:p>
        </w:tc>
      </w:tr>
      <w:tr w:rsidR="00CD54AD" w:rsidRPr="003C7DED" w14:paraId="6E6131A3" w14:textId="77777777" w:rsidTr="000056AC">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631FB0D7" w14:textId="77777777" w:rsidR="003A63AA" w:rsidRPr="005B3301" w:rsidRDefault="003A63AA" w:rsidP="003A63AA">
            <w:pPr>
              <w:rPr>
                <w:rFonts w:ascii="Arial" w:hAnsi="Arial" w:cs="Arial"/>
                <w:i/>
                <w:iCs/>
                <w:color w:val="4EA72E" w:themeColor="accent6"/>
                <w:sz w:val="22"/>
                <w:szCs w:val="22"/>
              </w:rPr>
            </w:pPr>
            <w:r w:rsidRPr="005B3301">
              <w:rPr>
                <w:rFonts w:ascii="Arial" w:hAnsi="Arial" w:cs="Arial"/>
                <w:i/>
                <w:iCs/>
                <w:color w:val="4EA72E" w:themeColor="accent6"/>
                <w:sz w:val="22"/>
                <w:szCs w:val="22"/>
              </w:rPr>
              <w:t xml:space="preserve">Below you will find examples to help you consider these sections, but these are just pointers. Many of the risks will not be noted here, and much will depend on the specifics of your research project. </w:t>
            </w:r>
          </w:p>
          <w:p w14:paraId="3E9E3186" w14:textId="77777777" w:rsidR="005B3301" w:rsidRPr="00A91940" w:rsidRDefault="005B3301" w:rsidP="003A63AA">
            <w:pPr>
              <w:rPr>
                <w:rFonts w:ascii="Arial" w:hAnsi="Arial" w:cs="Arial"/>
                <w:b/>
                <w:bCs/>
                <w:i/>
                <w:iCs/>
                <w:color w:val="4EA72E" w:themeColor="accent6"/>
                <w:sz w:val="22"/>
                <w:szCs w:val="22"/>
              </w:rPr>
            </w:pPr>
          </w:p>
          <w:p w14:paraId="51D0071D"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1:</w:t>
            </w:r>
          </w:p>
          <w:p w14:paraId="026A21B1" w14:textId="77777777" w:rsidR="00E84F7B" w:rsidRDefault="00E84F7B" w:rsidP="003A63AA">
            <w:pPr>
              <w:rPr>
                <w:rFonts w:ascii="Arial" w:hAnsi="Arial" w:cs="Arial"/>
                <w:color w:val="4EA72E" w:themeColor="accent6"/>
                <w:sz w:val="22"/>
                <w:szCs w:val="22"/>
              </w:rPr>
            </w:pPr>
          </w:p>
          <w:p w14:paraId="34ADC9AA" w14:textId="26D2DCB7" w:rsidR="003A63AA" w:rsidRPr="005B3301" w:rsidRDefault="003A63AA" w:rsidP="003A63AA">
            <w:pPr>
              <w:rPr>
                <w:rFonts w:ascii="Arial" w:hAnsi="Arial" w:cs="Arial"/>
                <w:i/>
                <w:iCs/>
                <w:color w:val="4EA72E" w:themeColor="accent6"/>
                <w:sz w:val="22"/>
                <w:szCs w:val="22"/>
              </w:rPr>
            </w:pPr>
            <w:r w:rsidRPr="005B3301">
              <w:rPr>
                <w:rFonts w:ascii="Arial" w:hAnsi="Arial" w:cs="Arial"/>
                <w:color w:val="4EA72E" w:themeColor="accent6"/>
                <w:sz w:val="22"/>
                <w:szCs w:val="22"/>
              </w:rPr>
              <w:t>Participants may fear that their responses could affect their employment, promotion or workplace relationships if disclosed</w:t>
            </w:r>
            <w:r w:rsidRPr="005B3301">
              <w:rPr>
                <w:rFonts w:ascii="Arial" w:hAnsi="Arial" w:cs="Arial"/>
                <w:i/>
                <w:iCs/>
                <w:color w:val="4EA72E" w:themeColor="accent6"/>
                <w:sz w:val="22"/>
                <w:szCs w:val="22"/>
              </w:rPr>
              <w:t>.</w:t>
            </w:r>
            <w:r w:rsidRPr="005B3301">
              <w:rPr>
                <w:rFonts w:ascii="Arial" w:hAnsi="Arial" w:cs="Arial"/>
                <w:color w:val="4EA72E" w:themeColor="accent6"/>
                <w:sz w:val="22"/>
                <w:szCs w:val="22"/>
              </w:rPr>
              <w:t xml:space="preserve"> </w:t>
            </w:r>
          </w:p>
          <w:p w14:paraId="5658C6E3" w14:textId="77777777" w:rsidR="00E84F7B" w:rsidRDefault="00E84F7B" w:rsidP="003A63AA">
            <w:pPr>
              <w:rPr>
                <w:rFonts w:ascii="Arial" w:hAnsi="Arial" w:cs="Arial"/>
                <w:b/>
                <w:bCs/>
                <w:color w:val="4EA72E" w:themeColor="accent6"/>
                <w:sz w:val="22"/>
                <w:szCs w:val="22"/>
              </w:rPr>
            </w:pPr>
          </w:p>
          <w:p w14:paraId="0A1E4857" w14:textId="1495EAAE"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2:</w:t>
            </w:r>
          </w:p>
          <w:p w14:paraId="267AC589" w14:textId="77777777" w:rsidR="00E84F7B" w:rsidRDefault="00E84F7B" w:rsidP="003A63AA">
            <w:pPr>
              <w:rPr>
                <w:rFonts w:ascii="Arial" w:hAnsi="Arial" w:cs="Arial"/>
                <w:color w:val="4EA72E" w:themeColor="accent6"/>
                <w:sz w:val="22"/>
                <w:szCs w:val="22"/>
              </w:rPr>
            </w:pPr>
          </w:p>
          <w:p w14:paraId="46C9F351" w14:textId="3C9B222C"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Power dynamics or perceived coercion if the researcher holds a position of authority (example, manager or senior colleague), and participants may feel pressured to take part.</w:t>
            </w:r>
          </w:p>
          <w:p w14:paraId="7EB8DA26" w14:textId="77777777" w:rsidR="00E84F7B" w:rsidRDefault="00E84F7B" w:rsidP="003A63AA">
            <w:pPr>
              <w:rPr>
                <w:rFonts w:ascii="Arial" w:hAnsi="Arial" w:cs="Arial"/>
                <w:b/>
                <w:bCs/>
                <w:color w:val="4EA72E" w:themeColor="accent6"/>
                <w:sz w:val="22"/>
                <w:szCs w:val="22"/>
              </w:rPr>
            </w:pPr>
          </w:p>
          <w:p w14:paraId="4C884FBA" w14:textId="48A1B566"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3: </w:t>
            </w:r>
          </w:p>
          <w:p w14:paraId="3A7E1606" w14:textId="77777777" w:rsidR="00E84F7B" w:rsidRDefault="00E84F7B" w:rsidP="003A63AA">
            <w:pPr>
              <w:rPr>
                <w:rFonts w:ascii="Arial" w:hAnsi="Arial" w:cs="Arial"/>
                <w:color w:val="4EA72E" w:themeColor="accent6"/>
                <w:sz w:val="22"/>
                <w:szCs w:val="22"/>
              </w:rPr>
            </w:pPr>
          </w:p>
          <w:p w14:paraId="24678297" w14:textId="4EF8D131"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Social conflicts, potential stigma, or damage to reputation or relationships if opinions become known to others.</w:t>
            </w:r>
          </w:p>
          <w:p w14:paraId="3209A389" w14:textId="77777777" w:rsidR="003A63AA" w:rsidRDefault="003A63AA" w:rsidP="003A63AA">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8B8AA0E" w14:textId="3315CF73" w:rsidR="003A63AA" w:rsidRDefault="003A63AA" w:rsidP="003A63AA">
            <w:pPr>
              <w:rPr>
                <w:rFonts w:ascii="Arial" w:hAnsi="Arial" w:cs="Arial"/>
                <w:i/>
                <w:iCs/>
                <w:color w:val="4EA72E" w:themeColor="accent6"/>
                <w:sz w:val="22"/>
                <w:szCs w:val="22"/>
              </w:rPr>
            </w:pPr>
            <w:r w:rsidRPr="005B3301">
              <w:rPr>
                <w:rFonts w:ascii="Arial" w:hAnsi="Arial" w:cs="Arial"/>
                <w:i/>
                <w:color w:val="4EA72E" w:themeColor="accent6"/>
                <w:sz w:val="22"/>
                <w:szCs w:val="22"/>
              </w:rPr>
              <w:t>Outline and explain any mitigation strategies that you will adopt to minimi</w:t>
            </w:r>
            <w:r w:rsidR="005B3301" w:rsidRPr="005B3301">
              <w:rPr>
                <w:rFonts w:ascii="Arial" w:hAnsi="Arial" w:cs="Arial"/>
                <w:i/>
                <w:color w:val="4EA72E" w:themeColor="accent6"/>
                <w:sz w:val="22"/>
                <w:szCs w:val="22"/>
              </w:rPr>
              <w:t>s</w:t>
            </w:r>
            <w:r w:rsidRPr="005B3301">
              <w:rPr>
                <w:rFonts w:ascii="Arial" w:hAnsi="Arial" w:cs="Arial"/>
                <w:i/>
                <w:color w:val="4EA72E" w:themeColor="accent6"/>
                <w:sz w:val="22"/>
                <w:szCs w:val="22"/>
              </w:rPr>
              <w:t xml:space="preserve">e the risks. </w:t>
            </w:r>
            <w:r w:rsidRPr="005B3301">
              <w:rPr>
                <w:rFonts w:ascii="Arial" w:hAnsi="Arial" w:cs="Arial"/>
                <w:i/>
                <w:iCs/>
                <w:color w:val="4EA72E" w:themeColor="accent6"/>
                <w:sz w:val="22"/>
                <w:szCs w:val="22"/>
              </w:rPr>
              <w:t xml:space="preserve">Below you will find examples / pointers to help you consider these. But much will depend on the specifics of your research project. </w:t>
            </w:r>
          </w:p>
          <w:p w14:paraId="6948D28F" w14:textId="77777777" w:rsidR="00D429A5" w:rsidRPr="005B3301" w:rsidRDefault="00D429A5" w:rsidP="003A63AA">
            <w:pPr>
              <w:rPr>
                <w:rFonts w:ascii="Arial" w:hAnsi="Arial" w:cs="Arial"/>
                <w:i/>
                <w:iCs/>
                <w:color w:val="4EA72E" w:themeColor="accent6"/>
                <w:sz w:val="22"/>
                <w:szCs w:val="22"/>
              </w:rPr>
            </w:pPr>
          </w:p>
          <w:p w14:paraId="7F608FC2" w14:textId="77777777" w:rsidR="003A63AA" w:rsidRPr="005B3301" w:rsidRDefault="003A63AA" w:rsidP="003A63AA">
            <w:pPr>
              <w:rPr>
                <w:rFonts w:ascii="Arial" w:hAnsi="Arial" w:cs="Arial"/>
                <w:b/>
                <w:bCs/>
                <w:iCs/>
                <w:color w:val="4EA72E" w:themeColor="accent6"/>
                <w:sz w:val="22"/>
                <w:szCs w:val="22"/>
              </w:rPr>
            </w:pPr>
            <w:r w:rsidRPr="005B3301">
              <w:rPr>
                <w:rFonts w:ascii="Arial" w:hAnsi="Arial" w:cs="Arial"/>
                <w:b/>
                <w:bCs/>
                <w:iCs/>
                <w:color w:val="4EA72E" w:themeColor="accent6"/>
                <w:sz w:val="22"/>
                <w:szCs w:val="22"/>
              </w:rPr>
              <w:t>Example 1:</w:t>
            </w:r>
          </w:p>
          <w:p w14:paraId="3677F9EB"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-All data will be de-identified and stored securely.</w:t>
            </w:r>
          </w:p>
          <w:p w14:paraId="33BB6A56"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-Results will be reported in anonymised form.</w:t>
            </w:r>
          </w:p>
          <w:p w14:paraId="37EB4766" w14:textId="143ECF41"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-Can you ensure that taking part in the research or withdrawal will not impact their employment or performance evaluation? If so, include this in a </w:t>
            </w:r>
            <w:r w:rsidR="00E84F7B">
              <w:rPr>
                <w:rFonts w:ascii="Arial" w:hAnsi="Arial" w:cs="Arial"/>
                <w:iCs/>
                <w:color w:val="4EA72E" w:themeColor="accent6"/>
                <w:sz w:val="22"/>
                <w:szCs w:val="22"/>
              </w:rPr>
              <w:t>P</w:t>
            </w:r>
            <w:r w:rsidRPr="005B3301">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5B3301">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5B3301">
              <w:rPr>
                <w:rFonts w:ascii="Arial" w:hAnsi="Arial" w:cs="Arial"/>
                <w:iCs/>
                <w:color w:val="4EA72E" w:themeColor="accent6"/>
                <w:sz w:val="22"/>
                <w:szCs w:val="22"/>
              </w:rPr>
              <w:t xml:space="preserve">heet as part of the consent process. </w:t>
            </w:r>
          </w:p>
          <w:p w14:paraId="464ECCD7" w14:textId="77777777" w:rsidR="00D429A5" w:rsidRPr="005B3301" w:rsidRDefault="00D429A5" w:rsidP="003A63AA">
            <w:pPr>
              <w:rPr>
                <w:rFonts w:ascii="Arial" w:hAnsi="Arial" w:cs="Arial"/>
                <w:iCs/>
                <w:color w:val="4EA72E" w:themeColor="accent6"/>
                <w:sz w:val="22"/>
                <w:szCs w:val="22"/>
              </w:rPr>
            </w:pPr>
          </w:p>
          <w:p w14:paraId="581EEBF2"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354E7F3A"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-Participation will be entirely voluntary, with no penalties for declining.</w:t>
            </w:r>
          </w:p>
          <w:p w14:paraId="1F73A585" w14:textId="77777777"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-Consent materials will explicitly state that participation is not linked to employment decisions.</w:t>
            </w:r>
          </w:p>
          <w:p w14:paraId="4084C398" w14:textId="77777777" w:rsidR="00D429A5" w:rsidRPr="005B3301" w:rsidRDefault="00D429A5" w:rsidP="003A63AA">
            <w:pPr>
              <w:rPr>
                <w:rFonts w:ascii="Arial" w:hAnsi="Arial" w:cs="Arial"/>
                <w:iCs/>
                <w:color w:val="4EA72E" w:themeColor="accent6"/>
                <w:sz w:val="22"/>
                <w:szCs w:val="22"/>
              </w:rPr>
            </w:pPr>
          </w:p>
          <w:p w14:paraId="32A1A3CD"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3: </w:t>
            </w:r>
          </w:p>
          <w:p w14:paraId="7E15CA0F"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-Ensure strict confidentiality by removing identifying information from transcripts and reports.</w:t>
            </w:r>
          </w:p>
          <w:p w14:paraId="24F5927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-Store all data securely. How will do this? Explain. </w:t>
            </w:r>
          </w:p>
          <w:p w14:paraId="7BFFCF97"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-Report findings in an anonymised form so opinions cannot be linked to participants. </w:t>
            </w:r>
          </w:p>
          <w:p w14:paraId="1FCBCC3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-Conduct interviews in private settings. </w:t>
            </w:r>
          </w:p>
          <w:p w14:paraId="686542D9"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-Remind participants that they may skip any questions they feel uncomfortable answering.</w:t>
            </w:r>
          </w:p>
          <w:p w14:paraId="14D048B5" w14:textId="77777777" w:rsidR="00CD54AD"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-Obtain informed consent, making it clear how confidentiality will be maintained and the limits of that confidentiality.</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66DE2F88"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BC4689">
                  <w:rPr>
                    <w:rFonts w:ascii="MS Gothic" w:eastAsia="MS Gothic" w:hAnsi="MS Gothic" w:cs="Arial" w:hint="eastAsia"/>
                    <w:sz w:val="22"/>
                    <w:szCs w:val="22"/>
                  </w:rPr>
                  <w:t>☒</w:t>
                </w:r>
              </w:sdtContent>
            </w:sdt>
          </w:p>
        </w:tc>
      </w:tr>
      <w:tr w:rsidR="00CD54AD" w:rsidRPr="003C7DED" w14:paraId="75743102" w14:textId="77777777" w:rsidTr="000056AC">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14A51B41" w14:textId="2F60C14A" w:rsidR="003A63AA" w:rsidRPr="00A91940" w:rsidRDefault="003A63AA" w:rsidP="00CC617C">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1: </w:t>
            </w:r>
          </w:p>
          <w:p w14:paraId="66341E36" w14:textId="77777777" w:rsidR="00E84F7B" w:rsidRDefault="00E84F7B" w:rsidP="003A63AA">
            <w:pPr>
              <w:rPr>
                <w:rFonts w:ascii="Arial" w:hAnsi="Arial" w:cs="Arial"/>
                <w:color w:val="4EA72E" w:themeColor="accent6"/>
                <w:sz w:val="22"/>
                <w:szCs w:val="22"/>
              </w:rPr>
            </w:pPr>
          </w:p>
          <w:p w14:paraId="1C3D08C0" w14:textId="121FBA20"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Researcher or participant could inadvertently engage in activities that breach legal or institutional requirements (example, recording without consent, data misuse, or violation of privacy laws).</w:t>
            </w:r>
          </w:p>
          <w:p w14:paraId="6FE87323" w14:textId="77777777" w:rsidR="003A63AA" w:rsidRPr="00A91940" w:rsidRDefault="003A63AA" w:rsidP="003A63AA">
            <w:pPr>
              <w:rPr>
                <w:rFonts w:ascii="Arial" w:hAnsi="Arial" w:cs="Arial"/>
                <w:color w:val="4EA72E" w:themeColor="accent6"/>
                <w:sz w:val="22"/>
                <w:szCs w:val="22"/>
              </w:rPr>
            </w:pPr>
          </w:p>
          <w:p w14:paraId="36248243" w14:textId="77777777" w:rsidR="00A91940" w:rsidRDefault="003A63AA" w:rsidP="003A63AA">
            <w:pPr>
              <w:rPr>
                <w:rFonts w:ascii="Arial" w:hAnsi="Arial" w:cs="Arial"/>
                <w:color w:val="4EA72E" w:themeColor="accent6"/>
                <w:sz w:val="22"/>
                <w:szCs w:val="22"/>
              </w:rPr>
            </w:pPr>
            <w:r w:rsidRPr="00A91940">
              <w:rPr>
                <w:rFonts w:ascii="Arial" w:hAnsi="Arial" w:cs="Arial"/>
                <w:b/>
                <w:bCs/>
                <w:color w:val="4EA72E" w:themeColor="accent6"/>
                <w:sz w:val="22"/>
                <w:szCs w:val="22"/>
              </w:rPr>
              <w:t>Example 2:</w:t>
            </w:r>
            <w:r w:rsidRPr="00A91940">
              <w:rPr>
                <w:rFonts w:ascii="Arial" w:hAnsi="Arial" w:cs="Arial"/>
                <w:color w:val="4EA72E" w:themeColor="accent6"/>
                <w:sz w:val="22"/>
                <w:szCs w:val="22"/>
              </w:rPr>
              <w:t xml:space="preserve"> </w:t>
            </w:r>
          </w:p>
          <w:p w14:paraId="2BDE8F28" w14:textId="77777777" w:rsidR="00E84F7B" w:rsidRDefault="00E84F7B" w:rsidP="003A63AA">
            <w:pPr>
              <w:rPr>
                <w:rFonts w:ascii="Arial" w:hAnsi="Arial" w:cs="Arial"/>
                <w:color w:val="4EA72E" w:themeColor="accent6"/>
                <w:sz w:val="22"/>
                <w:szCs w:val="22"/>
              </w:rPr>
            </w:pPr>
          </w:p>
          <w:p w14:paraId="5029038A" w14:textId="7877ED7B"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Interview content or reporting could lead to a civil claim (example, defamation, breach of privacy or emotional harm).</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9130AB7" w14:textId="566A263D"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1: </w:t>
            </w:r>
          </w:p>
          <w:p w14:paraId="1D3F08EB" w14:textId="64223989"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00A91940">
              <w:rPr>
                <w:rFonts w:ascii="Arial" w:hAnsi="Arial" w:cs="Arial"/>
                <w:iCs/>
                <w:color w:val="4EA72E" w:themeColor="accent6"/>
                <w:sz w:val="22"/>
                <w:szCs w:val="22"/>
              </w:rPr>
              <w:t>E</w:t>
            </w:r>
            <w:r w:rsidRPr="00A91940">
              <w:rPr>
                <w:rFonts w:ascii="Arial" w:hAnsi="Arial" w:cs="Arial"/>
                <w:iCs/>
                <w:color w:val="4EA72E" w:themeColor="accent6"/>
                <w:sz w:val="22"/>
                <w:szCs w:val="22"/>
              </w:rPr>
              <w:t xml:space="preserve">xplain </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in </w:t>
            </w:r>
            <w:r w:rsidR="001B256C">
              <w:rPr>
                <w:rFonts w:ascii="Arial" w:hAnsi="Arial" w:cs="Arial"/>
                <w:iCs/>
                <w:color w:val="4EA72E" w:themeColor="accent6"/>
                <w:sz w:val="22"/>
                <w:szCs w:val="22"/>
              </w:rPr>
              <w:t>P</w:t>
            </w:r>
            <w:r w:rsidRPr="00A91940">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A91940">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A91940">
              <w:rPr>
                <w:rFonts w:ascii="Arial" w:hAnsi="Arial" w:cs="Arial"/>
                <w:iCs/>
                <w:color w:val="4EA72E" w:themeColor="accent6"/>
                <w:sz w:val="22"/>
                <w:szCs w:val="22"/>
              </w:rPr>
              <w:t>heet and consent form</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 the limits of confidentiality (example, that certain disclosures, such as criminal acts or threats of harm, cannot remain confidential).</w:t>
            </w:r>
          </w:p>
          <w:p w14:paraId="36FB8996" w14:textId="3CB657F3" w:rsidR="003A63AA" w:rsidRPr="00623018" w:rsidRDefault="003A63AA" w:rsidP="003A63AA">
            <w:pPr>
              <w:rPr>
                <w:rFonts w:ascii="Arial" w:hAnsi="Arial" w:cs="Arial"/>
                <w:iCs/>
                <w:color w:val="4EA72E" w:themeColor="accent6"/>
                <w:sz w:val="22"/>
                <w:szCs w:val="22"/>
              </w:rPr>
            </w:pPr>
            <w:r w:rsidRPr="00A91940">
              <w:rPr>
                <w:rFonts w:ascii="Arial" w:hAnsi="Arial" w:cs="Arial"/>
                <w:i/>
                <w:color w:val="4EA72E" w:themeColor="accent6"/>
                <w:sz w:val="22"/>
                <w:szCs w:val="22"/>
              </w:rPr>
              <w:t>-</w:t>
            </w:r>
            <w:r w:rsidRPr="00623018">
              <w:rPr>
                <w:rFonts w:ascii="Arial" w:hAnsi="Arial" w:cs="Arial"/>
                <w:iCs/>
                <w:color w:val="4EA72E" w:themeColor="accent6"/>
                <w:sz w:val="22"/>
                <w:szCs w:val="22"/>
              </w:rPr>
              <w:t>Avoid directly asking questions that would elicit illegal or incriminating information, unless explicitly approved by the ethics committee.</w:t>
            </w:r>
          </w:p>
          <w:p w14:paraId="4AFC6FB5" w14:textId="25EDC22C"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lastRenderedPageBreak/>
              <w:t>-</w:t>
            </w:r>
            <w:r w:rsidRPr="00623018">
              <w:rPr>
                <w:rFonts w:ascii="Arial" w:hAnsi="Arial" w:cs="Arial"/>
                <w:iCs/>
                <w:color w:val="4EA72E" w:themeColor="accent6"/>
                <w:sz w:val="22"/>
                <w:szCs w:val="22"/>
              </w:rPr>
              <w:t xml:space="preserve">Seek guidance from the University’s ethics or legal </w:t>
            </w:r>
            <w:r w:rsidRPr="00A91940">
              <w:rPr>
                <w:rFonts w:ascii="Arial" w:hAnsi="Arial" w:cs="Arial"/>
                <w:iCs/>
                <w:color w:val="4EA72E" w:themeColor="accent6"/>
                <w:sz w:val="22"/>
                <w:szCs w:val="22"/>
              </w:rPr>
              <w:t xml:space="preserve">team </w:t>
            </w:r>
            <w:r w:rsidRPr="00623018">
              <w:rPr>
                <w:rFonts w:ascii="Arial" w:hAnsi="Arial" w:cs="Arial"/>
                <w:iCs/>
                <w:color w:val="4EA72E" w:themeColor="accent6"/>
                <w:sz w:val="22"/>
                <w:szCs w:val="22"/>
              </w:rPr>
              <w:t>immediately if a disclosure occurs.</w:t>
            </w:r>
          </w:p>
          <w:p w14:paraId="3C7A32CC" w14:textId="77777777" w:rsidR="003A63AA" w:rsidRPr="00A91940" w:rsidRDefault="003A63AA" w:rsidP="003A63AA">
            <w:pPr>
              <w:rPr>
                <w:rFonts w:ascii="Arial" w:hAnsi="Arial" w:cs="Arial"/>
                <w:iCs/>
                <w:color w:val="4EA72E" w:themeColor="accent6"/>
                <w:sz w:val="22"/>
                <w:szCs w:val="22"/>
              </w:rPr>
            </w:pPr>
          </w:p>
          <w:p w14:paraId="2A63C5D4"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4F0B5B2C"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-Written </w:t>
            </w:r>
            <w:r w:rsidRPr="00A91940">
              <w:rPr>
                <w:rStyle w:val="Strong"/>
                <w:rFonts w:ascii="Arial" w:eastAsiaTheme="majorEastAsia" w:hAnsi="Arial" w:cs="Arial"/>
                <w:b w:val="0"/>
                <w:bCs w:val="0"/>
                <w:color w:val="4EA72E" w:themeColor="accent6"/>
                <w:sz w:val="22"/>
                <w:szCs w:val="22"/>
              </w:rPr>
              <w:t>informed consent</w:t>
            </w:r>
            <w:r w:rsidRPr="00A91940">
              <w:rPr>
                <w:rFonts w:ascii="Arial" w:hAnsi="Arial" w:cs="Arial"/>
                <w:color w:val="4EA72E" w:themeColor="accent6"/>
                <w:sz w:val="22"/>
                <w:szCs w:val="22"/>
              </w:rPr>
              <w:t xml:space="preserve"> will be obtained prior to any recording or data collection.</w:t>
            </w:r>
          </w:p>
          <w:p w14:paraId="09C21B4D" w14:textId="2E528ABC"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-All interviews will comply with </w:t>
            </w:r>
            <w:r w:rsidRPr="00A91940">
              <w:rPr>
                <w:rStyle w:val="Strong"/>
                <w:rFonts w:ascii="Arial" w:eastAsiaTheme="majorEastAsia" w:hAnsi="Arial" w:cs="Arial"/>
                <w:b w:val="0"/>
                <w:bCs w:val="0"/>
                <w:color w:val="4EA72E" w:themeColor="accent6"/>
                <w:sz w:val="22"/>
                <w:szCs w:val="22"/>
              </w:rPr>
              <w:t>data protection laws</w:t>
            </w:r>
            <w:r w:rsidRPr="00A91940">
              <w:rPr>
                <w:rFonts w:ascii="Arial" w:hAnsi="Arial" w:cs="Arial"/>
                <w:color w:val="4EA72E" w:themeColor="accent6"/>
                <w:sz w:val="22"/>
                <w:szCs w:val="22"/>
              </w:rPr>
              <w:t xml:space="preserve"> (</w:t>
            </w:r>
            <w:r w:rsidR="00510FFC">
              <w:rPr>
                <w:rFonts w:ascii="Arial" w:hAnsi="Arial" w:cs="Arial"/>
                <w:color w:val="4EA72E" w:themeColor="accent6"/>
                <w:sz w:val="22"/>
                <w:szCs w:val="22"/>
              </w:rPr>
              <w:t xml:space="preserve">example, </w:t>
            </w:r>
            <w:r w:rsidRPr="00A91940">
              <w:rPr>
                <w:rFonts w:ascii="Arial" w:hAnsi="Arial" w:cs="Arial"/>
                <w:color w:val="4EA72E" w:themeColor="accent6"/>
                <w:sz w:val="22"/>
                <w:szCs w:val="22"/>
              </w:rPr>
              <w:t>GDPR</w:t>
            </w:r>
            <w:r w:rsidR="00015E1B">
              <w:rPr>
                <w:rFonts w:ascii="Arial" w:hAnsi="Arial" w:cs="Arial"/>
                <w:color w:val="4EA72E" w:themeColor="accent6"/>
                <w:sz w:val="22"/>
                <w:szCs w:val="22"/>
              </w:rPr>
              <w:t xml:space="preserve">). </w:t>
            </w:r>
          </w:p>
          <w:p w14:paraId="55C5E319"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-Audio or written data will be </w:t>
            </w:r>
            <w:r w:rsidRPr="00A91940">
              <w:rPr>
                <w:rStyle w:val="Strong"/>
                <w:rFonts w:ascii="Arial" w:eastAsiaTheme="majorEastAsia" w:hAnsi="Arial" w:cs="Arial"/>
                <w:b w:val="0"/>
                <w:bCs w:val="0"/>
                <w:color w:val="4EA72E" w:themeColor="accent6"/>
                <w:sz w:val="22"/>
                <w:szCs w:val="22"/>
              </w:rPr>
              <w:t>stored securely</w:t>
            </w:r>
            <w:r w:rsidRPr="00A91940">
              <w:rPr>
                <w:rFonts w:ascii="Arial" w:hAnsi="Arial" w:cs="Arial"/>
                <w:color w:val="4EA72E" w:themeColor="accent6"/>
                <w:sz w:val="22"/>
                <w:szCs w:val="22"/>
              </w:rPr>
              <w:t xml:space="preserve"> on password-protected devices or encrypted drives.</w:t>
            </w:r>
          </w:p>
          <w:p w14:paraId="1A45E2D7"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color w:val="4EA72E" w:themeColor="accent6"/>
                <w:sz w:val="22"/>
                <w:szCs w:val="22"/>
              </w:rPr>
              <w:t xml:space="preserve">-Access to identifiable data will be </w:t>
            </w:r>
            <w:r w:rsidRPr="00A91940">
              <w:rPr>
                <w:rStyle w:val="Strong"/>
                <w:rFonts w:ascii="Arial" w:eastAsiaTheme="majorEastAsia" w:hAnsi="Arial" w:cs="Arial"/>
                <w:b w:val="0"/>
                <w:bCs w:val="0"/>
                <w:color w:val="4EA72E" w:themeColor="accent6"/>
                <w:sz w:val="22"/>
                <w:szCs w:val="22"/>
              </w:rPr>
              <w:t>restricted to authorised research team members only</w:t>
            </w:r>
            <w:r w:rsidRPr="00A91940">
              <w:rPr>
                <w:rFonts w:ascii="Arial" w:hAnsi="Arial" w:cs="Arial"/>
                <w:b/>
                <w:bCs/>
                <w:color w:val="4EA72E" w:themeColor="accent6"/>
                <w:sz w:val="22"/>
                <w:szCs w:val="22"/>
              </w:rPr>
              <w:t>.</w:t>
            </w:r>
          </w:p>
          <w:p w14:paraId="1645F2D8" w14:textId="0EC63F0D" w:rsidR="003A63AA" w:rsidRPr="00D429A5" w:rsidRDefault="00155B27" w:rsidP="003A63AA">
            <w:pPr>
              <w:rPr>
                <w:rFonts w:ascii="Arial" w:hAnsi="Arial" w:cs="Arial"/>
                <w:iCs/>
                <w:color w:val="4EA72E" w:themeColor="accent6"/>
                <w:sz w:val="22"/>
                <w:szCs w:val="22"/>
              </w:rPr>
            </w:pPr>
            <w:r w:rsidRPr="00A91940">
              <w:rPr>
                <w:rFonts w:ascii="Arial" w:hAnsi="Arial" w:cs="Arial"/>
                <w:color w:val="4EA72E" w:themeColor="accent6"/>
                <w:sz w:val="22"/>
                <w:szCs w:val="22"/>
              </w:rPr>
              <w:t>-</w:t>
            </w:r>
            <w:r w:rsidR="003A63AA" w:rsidRPr="00A91940">
              <w:rPr>
                <w:rFonts w:ascii="Arial" w:hAnsi="Arial" w:cs="Arial"/>
                <w:color w:val="4EA72E" w:themeColor="accent6"/>
                <w:sz w:val="22"/>
                <w:szCs w:val="22"/>
              </w:rPr>
              <w:t xml:space="preserve">Researchers will follow </w:t>
            </w:r>
            <w:r w:rsidR="003A63AA" w:rsidRPr="00A91940">
              <w:rPr>
                <w:rStyle w:val="Strong"/>
                <w:rFonts w:ascii="Arial" w:eastAsiaTheme="majorEastAsia" w:hAnsi="Arial" w:cs="Arial"/>
                <w:b w:val="0"/>
                <w:bCs w:val="0"/>
                <w:color w:val="4EA72E" w:themeColor="accent6"/>
                <w:sz w:val="22"/>
                <w:szCs w:val="22"/>
              </w:rPr>
              <w:t>University guidelines</w:t>
            </w:r>
            <w:r w:rsidR="003A63AA" w:rsidRPr="00A91940">
              <w:rPr>
                <w:rFonts w:ascii="Arial" w:hAnsi="Arial" w:cs="Arial"/>
                <w:b/>
                <w:bCs/>
                <w:color w:val="4EA72E" w:themeColor="accent6"/>
                <w:sz w:val="22"/>
                <w:szCs w:val="22"/>
              </w:rPr>
              <w:t xml:space="preserve"> </w:t>
            </w:r>
            <w:r w:rsidR="003A63AA" w:rsidRPr="00A91940">
              <w:rPr>
                <w:rFonts w:ascii="Arial" w:hAnsi="Arial" w:cs="Arial"/>
                <w:color w:val="4EA72E" w:themeColor="accent6"/>
                <w:sz w:val="22"/>
                <w:szCs w:val="22"/>
              </w:rPr>
              <w:t>for collecting</w:t>
            </w:r>
            <w:r w:rsidRPr="00A91940">
              <w:rPr>
                <w:rFonts w:ascii="Arial" w:hAnsi="Arial" w:cs="Arial"/>
                <w:color w:val="4EA72E" w:themeColor="accent6"/>
                <w:sz w:val="22"/>
                <w:szCs w:val="22"/>
              </w:rPr>
              <w:t xml:space="preserve"> and</w:t>
            </w:r>
            <w:r w:rsidR="003A63AA" w:rsidRPr="00A91940">
              <w:rPr>
                <w:rFonts w:ascii="Arial" w:hAnsi="Arial" w:cs="Arial"/>
                <w:color w:val="4EA72E" w:themeColor="accent6"/>
                <w:sz w:val="22"/>
                <w:szCs w:val="22"/>
              </w:rPr>
              <w:t xml:space="preserve"> storing</w:t>
            </w:r>
            <w:r w:rsidRPr="00A91940">
              <w:rPr>
                <w:rFonts w:ascii="Arial" w:hAnsi="Arial" w:cs="Arial"/>
                <w:color w:val="4EA72E" w:themeColor="accent6"/>
                <w:sz w:val="22"/>
                <w:szCs w:val="22"/>
              </w:rPr>
              <w:t xml:space="preserve"> </w:t>
            </w:r>
            <w:r w:rsidR="003A63AA" w:rsidRPr="00A91940">
              <w:rPr>
                <w:rFonts w:ascii="Arial" w:hAnsi="Arial" w:cs="Arial"/>
                <w:color w:val="4EA72E" w:themeColor="accent6"/>
                <w:sz w:val="22"/>
                <w:szCs w:val="22"/>
              </w:rPr>
              <w:t>data.</w:t>
            </w: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lastRenderedPageBreak/>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F2FEC05"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18396A">
                  <w:rPr>
                    <w:rFonts w:ascii="MS Gothic" w:eastAsia="MS Gothic" w:hAnsi="MS Gothic" w:cs="Arial" w:hint="eastAsia"/>
                    <w:sz w:val="22"/>
                    <w:szCs w:val="22"/>
                  </w:rPr>
                  <w:t>☒</w:t>
                </w:r>
              </w:sdtContent>
            </w:sdt>
          </w:p>
        </w:tc>
      </w:tr>
      <w:tr w:rsidR="00CD54AD" w:rsidRPr="003C7DED" w14:paraId="45C7BFD7" w14:textId="77777777" w:rsidTr="000056AC">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B53A0E7" w14:textId="77777777" w:rsidR="00D75174" w:rsidRDefault="00155B27" w:rsidP="00155B27">
            <w:pPr>
              <w:rPr>
                <w:rFonts w:ascii="Arial" w:hAnsi="Arial" w:cs="Arial"/>
                <w:color w:val="4EA72E" w:themeColor="accent6"/>
                <w:sz w:val="22"/>
                <w:szCs w:val="22"/>
              </w:rPr>
            </w:pPr>
            <w:r w:rsidRPr="00510FFC">
              <w:rPr>
                <w:rFonts w:ascii="Arial" w:hAnsi="Arial" w:cs="Arial"/>
                <w:b/>
                <w:bCs/>
                <w:color w:val="4EA72E" w:themeColor="accent6"/>
                <w:sz w:val="22"/>
                <w:szCs w:val="22"/>
              </w:rPr>
              <w:t>Example 1:</w:t>
            </w:r>
            <w:r w:rsidRPr="00510FFC">
              <w:rPr>
                <w:rFonts w:ascii="Arial" w:hAnsi="Arial" w:cs="Arial"/>
                <w:color w:val="4EA72E" w:themeColor="accent6"/>
                <w:sz w:val="22"/>
                <w:szCs w:val="22"/>
              </w:rPr>
              <w:t xml:space="preserve"> </w:t>
            </w:r>
          </w:p>
          <w:p w14:paraId="6A1F9088" w14:textId="77777777" w:rsidR="00D75174" w:rsidRDefault="00D75174" w:rsidP="00155B27">
            <w:pPr>
              <w:rPr>
                <w:rFonts w:ascii="Arial" w:hAnsi="Arial" w:cs="Arial"/>
                <w:color w:val="4EA72E" w:themeColor="accent6"/>
                <w:sz w:val="22"/>
                <w:szCs w:val="22"/>
              </w:rPr>
            </w:pPr>
          </w:p>
          <w:p w14:paraId="2AF44CE9" w14:textId="0250A03A"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Participation may reduce profit or income if business owners spend time in interviews instead of conducting business operations.</w:t>
            </w:r>
          </w:p>
          <w:p w14:paraId="42409CE0" w14:textId="793762CE" w:rsidR="00155B27" w:rsidRPr="00510FFC" w:rsidRDefault="00155B27" w:rsidP="00CC617C">
            <w:pPr>
              <w:rPr>
                <w:rFonts w:ascii="Arial" w:hAnsi="Arial" w:cs="Arial"/>
                <w:i/>
                <w:iCs/>
                <w:color w:val="4EA72E" w:themeColor="accent6"/>
                <w:sz w:val="22"/>
                <w:szCs w:val="22"/>
              </w:rPr>
            </w:pPr>
          </w:p>
          <w:p w14:paraId="79E5404D" w14:textId="77777777" w:rsidR="00D75174" w:rsidRDefault="00155B27" w:rsidP="00155B27">
            <w:pPr>
              <w:rPr>
                <w:rFonts w:ascii="Arial" w:hAnsi="Arial" w:cs="Arial"/>
                <w:i/>
                <w:iCs/>
                <w:color w:val="4EA72E" w:themeColor="accent6"/>
                <w:sz w:val="22"/>
                <w:szCs w:val="22"/>
              </w:rPr>
            </w:pPr>
            <w:r w:rsidRPr="00510FFC">
              <w:rPr>
                <w:rFonts w:ascii="Arial" w:hAnsi="Arial" w:cs="Arial"/>
                <w:b/>
                <w:bCs/>
                <w:color w:val="4EA72E" w:themeColor="accent6"/>
                <w:sz w:val="22"/>
                <w:szCs w:val="22"/>
              </w:rPr>
              <w:t>Example 2</w:t>
            </w:r>
            <w:r w:rsidRPr="00510FFC">
              <w:rPr>
                <w:rFonts w:ascii="Arial" w:hAnsi="Arial" w:cs="Arial"/>
                <w:b/>
                <w:bCs/>
                <w:i/>
                <w:iCs/>
                <w:color w:val="4EA72E" w:themeColor="accent6"/>
                <w:sz w:val="22"/>
                <w:szCs w:val="22"/>
              </w:rPr>
              <w:t>:</w:t>
            </w:r>
            <w:r w:rsidRPr="00510FFC">
              <w:rPr>
                <w:rFonts w:ascii="Arial" w:hAnsi="Arial" w:cs="Arial"/>
                <w:i/>
                <w:iCs/>
                <w:color w:val="4EA72E" w:themeColor="accent6"/>
                <w:sz w:val="22"/>
                <w:szCs w:val="22"/>
              </w:rPr>
              <w:t xml:space="preserve"> </w:t>
            </w:r>
          </w:p>
          <w:p w14:paraId="4CDB708B" w14:textId="77777777" w:rsidR="00D75174" w:rsidRDefault="00D75174" w:rsidP="00155B27">
            <w:pPr>
              <w:rPr>
                <w:rFonts w:ascii="Arial" w:hAnsi="Arial" w:cs="Arial"/>
                <w:i/>
                <w:iCs/>
                <w:color w:val="4EA72E" w:themeColor="accent6"/>
                <w:sz w:val="22"/>
                <w:szCs w:val="22"/>
              </w:rPr>
            </w:pPr>
          </w:p>
          <w:p w14:paraId="1436C3DE" w14:textId="6AE0CB12"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Damage, theft or loss of personal equipment (example, laptop) used during fieldwork or interviews could result in financial loss.</w:t>
            </w:r>
          </w:p>
          <w:p w14:paraId="1404CFA7" w14:textId="77777777" w:rsidR="00155B27" w:rsidRPr="00510FFC" w:rsidRDefault="00155B27" w:rsidP="00155B27">
            <w:pPr>
              <w:rPr>
                <w:rFonts w:ascii="Arial" w:hAnsi="Arial" w:cs="Arial"/>
                <w:color w:val="4EA72E" w:themeColor="accent6"/>
                <w:sz w:val="22"/>
                <w:szCs w:val="22"/>
              </w:rPr>
            </w:pPr>
          </w:p>
          <w:p w14:paraId="5F7862AC" w14:textId="77777777" w:rsidR="00D75174" w:rsidRDefault="00155B27" w:rsidP="00CC617C">
            <w:pPr>
              <w:rPr>
                <w:rFonts w:ascii="Arial" w:hAnsi="Arial" w:cs="Arial"/>
                <w:color w:val="4EA72E" w:themeColor="accent6"/>
                <w:sz w:val="22"/>
                <w:szCs w:val="22"/>
              </w:rPr>
            </w:pPr>
            <w:r w:rsidRPr="00510FFC">
              <w:rPr>
                <w:rFonts w:ascii="Arial" w:hAnsi="Arial" w:cs="Arial"/>
                <w:b/>
                <w:bCs/>
                <w:color w:val="4EA72E" w:themeColor="accent6"/>
                <w:sz w:val="22"/>
                <w:szCs w:val="22"/>
              </w:rPr>
              <w:t>Example 3:</w:t>
            </w:r>
            <w:r w:rsidRPr="00510FFC">
              <w:rPr>
                <w:rFonts w:ascii="Arial" w:hAnsi="Arial" w:cs="Arial"/>
                <w:color w:val="4EA72E" w:themeColor="accent6"/>
                <w:sz w:val="22"/>
                <w:szCs w:val="22"/>
              </w:rPr>
              <w:t xml:space="preserve"> </w:t>
            </w:r>
          </w:p>
          <w:p w14:paraId="2A3E771E" w14:textId="77777777" w:rsidR="00D75174" w:rsidRDefault="00D75174" w:rsidP="00CC617C">
            <w:pPr>
              <w:rPr>
                <w:rFonts w:ascii="Arial" w:hAnsi="Arial" w:cs="Arial"/>
                <w:color w:val="4EA72E" w:themeColor="accent6"/>
                <w:sz w:val="22"/>
                <w:szCs w:val="22"/>
              </w:rPr>
            </w:pPr>
          </w:p>
          <w:p w14:paraId="650ADFF1" w14:textId="286E4AF6" w:rsidR="00155B27" w:rsidRPr="00510FFC" w:rsidRDefault="00155B27" w:rsidP="00CC617C">
            <w:pPr>
              <w:rPr>
                <w:rFonts w:ascii="Arial" w:hAnsi="Arial" w:cs="Arial"/>
                <w:color w:val="4EA72E" w:themeColor="accent6"/>
                <w:sz w:val="22"/>
                <w:szCs w:val="22"/>
              </w:rPr>
            </w:pPr>
            <w:r w:rsidRPr="00510FFC">
              <w:rPr>
                <w:rFonts w:ascii="Arial" w:hAnsi="Arial" w:cs="Arial"/>
                <w:color w:val="4EA72E" w:themeColor="accent6"/>
                <w:sz w:val="22"/>
                <w:szCs w:val="22"/>
              </w:rPr>
              <w:t>L</w:t>
            </w:r>
            <w:r w:rsidRPr="00E22F05">
              <w:rPr>
                <w:rFonts w:ascii="Arial" w:hAnsi="Arial" w:cs="Arial"/>
                <w:color w:val="4EA72E" w:themeColor="accent6"/>
                <w:sz w:val="22"/>
                <w:szCs w:val="22"/>
              </w:rPr>
              <w:t>egal or contractual liabilities (e</w:t>
            </w:r>
            <w:r w:rsidRPr="00510FFC">
              <w:rPr>
                <w:rFonts w:ascii="Arial" w:hAnsi="Arial" w:cs="Arial"/>
                <w:color w:val="4EA72E" w:themeColor="accent6"/>
                <w:sz w:val="22"/>
                <w:szCs w:val="22"/>
              </w:rPr>
              <w:t xml:space="preserve">xample, </w:t>
            </w:r>
            <w:r w:rsidRPr="00E22F05">
              <w:rPr>
                <w:rFonts w:ascii="Arial" w:hAnsi="Arial" w:cs="Arial"/>
                <w:color w:val="4EA72E" w:themeColor="accent6"/>
                <w:sz w:val="22"/>
                <w:szCs w:val="22"/>
              </w:rPr>
              <w:t xml:space="preserve">breaches of data protection, </w:t>
            </w:r>
            <w:r w:rsidRPr="00510FFC">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 could result in financial consequences for the researcher or University.</w:t>
            </w:r>
            <w:r w:rsidRPr="00E22F05">
              <w:rPr>
                <w:rFonts w:ascii="Arial" w:hAnsi="Arial" w:cs="Arial"/>
                <w:color w:val="4EA72E" w:themeColor="accent6"/>
                <w:sz w:val="22"/>
                <w:szCs w:val="22"/>
              </w:rPr>
              <w:br/>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E39EB7C" w14:textId="77777777" w:rsidR="00CD54AD" w:rsidRPr="007D5980" w:rsidRDefault="00155B27" w:rsidP="00CC617C">
            <w:pPr>
              <w:rPr>
                <w:rFonts w:ascii="Arial" w:hAnsi="Arial" w:cs="Arial"/>
                <w:b/>
                <w:bCs/>
                <w:iCs/>
                <w:color w:val="4EA72E" w:themeColor="accent6"/>
                <w:sz w:val="22"/>
                <w:szCs w:val="22"/>
              </w:rPr>
            </w:pPr>
            <w:r w:rsidRPr="007D5980">
              <w:rPr>
                <w:rFonts w:ascii="Arial" w:hAnsi="Arial" w:cs="Arial"/>
                <w:b/>
                <w:bCs/>
                <w:iCs/>
                <w:color w:val="4EA72E" w:themeColor="accent6"/>
                <w:sz w:val="22"/>
                <w:szCs w:val="22"/>
              </w:rPr>
              <w:t xml:space="preserve">Example 1: </w:t>
            </w:r>
          </w:p>
          <w:p w14:paraId="205B233E" w14:textId="7931FFE1"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Flexible scheduling</w:t>
            </w:r>
            <w:r w:rsidRPr="007D5980">
              <w:rPr>
                <w:rFonts w:ascii="Arial" w:hAnsi="Arial" w:cs="Arial"/>
                <w:iCs/>
                <w:color w:val="4EA72E" w:themeColor="accent6"/>
                <w:sz w:val="22"/>
                <w:szCs w:val="22"/>
              </w:rPr>
              <w:t xml:space="preserve"> of interviews</w:t>
            </w:r>
            <w:r w:rsidR="007D5980">
              <w:rPr>
                <w:rFonts w:ascii="Arial" w:hAnsi="Arial" w:cs="Arial"/>
                <w:iCs/>
                <w:color w:val="4EA72E" w:themeColor="accent6"/>
                <w:sz w:val="22"/>
                <w:szCs w:val="22"/>
              </w:rPr>
              <w:t>.</w:t>
            </w:r>
          </w:p>
          <w:p w14:paraId="5F0F3B5D" w14:textId="6363CCE6" w:rsidR="00155B27" w:rsidRPr="0058287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Reasonable duration: Interviews will be kept as brief as possible while still achieving research objectives.</w:t>
            </w:r>
          </w:p>
          <w:p w14:paraId="59CE73DB" w14:textId="77777777"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Clear communication: Participants will be informed in advance about the expected time</w:t>
            </w:r>
            <w:r w:rsidRPr="007D5980">
              <w:rPr>
                <w:rFonts w:ascii="Arial" w:hAnsi="Arial" w:cs="Arial"/>
                <w:iCs/>
                <w:color w:val="4EA72E" w:themeColor="accent6"/>
                <w:sz w:val="22"/>
                <w:szCs w:val="22"/>
              </w:rPr>
              <w:t xml:space="preserve">. </w:t>
            </w:r>
          </w:p>
          <w:p w14:paraId="4672D718" w14:textId="54E50A88"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 xml:space="preserve">-Explain the level of </w:t>
            </w:r>
            <w:r w:rsidRPr="00582870">
              <w:rPr>
                <w:rFonts w:ascii="Arial" w:hAnsi="Arial" w:cs="Arial"/>
                <w:iCs/>
                <w:color w:val="4EA72E" w:themeColor="accent6"/>
                <w:sz w:val="22"/>
                <w:szCs w:val="22"/>
              </w:rPr>
              <w:t>commitment</w:t>
            </w:r>
            <w:r w:rsidR="0076620A">
              <w:rPr>
                <w:rFonts w:ascii="Arial" w:hAnsi="Arial" w:cs="Arial"/>
                <w:iCs/>
                <w:color w:val="4EA72E" w:themeColor="accent6"/>
                <w:sz w:val="22"/>
                <w:szCs w:val="22"/>
              </w:rPr>
              <w:t xml:space="preserve"> </w:t>
            </w:r>
            <w:r w:rsidR="00CB7B54">
              <w:rPr>
                <w:rFonts w:ascii="Arial" w:hAnsi="Arial" w:cs="Arial"/>
                <w:iCs/>
                <w:color w:val="4EA72E" w:themeColor="accent6"/>
                <w:sz w:val="22"/>
                <w:szCs w:val="22"/>
              </w:rPr>
              <w:t>and i</w:t>
            </w:r>
            <w:r w:rsidRPr="007D5980">
              <w:rPr>
                <w:rFonts w:ascii="Arial" w:hAnsi="Arial" w:cs="Arial"/>
                <w:iCs/>
                <w:color w:val="4EA72E" w:themeColor="accent6"/>
                <w:sz w:val="22"/>
                <w:szCs w:val="22"/>
              </w:rPr>
              <w:t xml:space="preserve">nform that they may </w:t>
            </w:r>
            <w:r w:rsidRPr="00582870">
              <w:rPr>
                <w:rFonts w:ascii="Arial" w:hAnsi="Arial" w:cs="Arial"/>
                <w:iCs/>
                <w:color w:val="4EA72E" w:themeColor="accent6"/>
                <w:sz w:val="22"/>
                <w:szCs w:val="22"/>
              </w:rPr>
              <w:t>reschedule or withdraw at any time without penalty.</w:t>
            </w:r>
          </w:p>
          <w:p w14:paraId="2EFEC97B" w14:textId="04C678FC" w:rsidR="00155B27" w:rsidRPr="007D5980" w:rsidRDefault="00155B27" w:rsidP="00155B27">
            <w:pPr>
              <w:rPr>
                <w:rFonts w:ascii="Arial" w:hAnsi="Arial" w:cs="Arial"/>
                <w:iCs/>
                <w:color w:val="4EA72E" w:themeColor="accent6"/>
                <w:sz w:val="22"/>
                <w:szCs w:val="22"/>
              </w:rPr>
            </w:pPr>
            <w:r w:rsidRPr="007D5980">
              <w:rPr>
                <w:rFonts w:ascii="Arial" w:hAnsi="Arial" w:cs="Arial"/>
                <w:b/>
                <w:bCs/>
                <w:i/>
                <w:color w:val="4EA72E" w:themeColor="accent6"/>
                <w:sz w:val="22"/>
                <w:szCs w:val="22"/>
              </w:rPr>
              <w:t>-</w:t>
            </w:r>
            <w:r w:rsidRPr="00582870">
              <w:rPr>
                <w:rFonts w:ascii="Arial" w:hAnsi="Arial" w:cs="Arial"/>
                <w:iCs/>
                <w:color w:val="4EA72E" w:themeColor="accent6"/>
                <w:sz w:val="22"/>
                <w:szCs w:val="22"/>
              </w:rPr>
              <w:t>If appropriate and approved, participants may be offered a small reimbursement or honorarium to acknowledge their time and offset potential income</w:t>
            </w:r>
            <w:r w:rsidR="005477AF">
              <w:rPr>
                <w:rFonts w:ascii="Arial" w:hAnsi="Arial" w:cs="Arial"/>
                <w:iCs/>
                <w:color w:val="4EA72E" w:themeColor="accent6"/>
                <w:sz w:val="22"/>
                <w:szCs w:val="22"/>
              </w:rPr>
              <w:t xml:space="preserve"> loss.</w:t>
            </w:r>
          </w:p>
          <w:p w14:paraId="7F8439AA" w14:textId="77777777" w:rsidR="00155B27" w:rsidRPr="007D5980" w:rsidRDefault="00155B27" w:rsidP="00155B27">
            <w:pPr>
              <w:rPr>
                <w:rFonts w:ascii="Arial" w:hAnsi="Arial" w:cs="Arial"/>
                <w:iCs/>
                <w:color w:val="4EA72E" w:themeColor="accent6"/>
                <w:sz w:val="22"/>
                <w:szCs w:val="22"/>
              </w:rPr>
            </w:pPr>
          </w:p>
          <w:p w14:paraId="07A01794" w14:textId="77777777" w:rsidR="00CB7B54" w:rsidRDefault="00155B27" w:rsidP="00155B27">
            <w:pPr>
              <w:rPr>
                <w:rFonts w:ascii="Arial" w:hAnsi="Arial" w:cs="Arial"/>
                <w:b/>
                <w:bCs/>
                <w:iCs/>
                <w:color w:val="4EA72E" w:themeColor="accent6"/>
                <w:sz w:val="22"/>
                <w:szCs w:val="22"/>
              </w:rPr>
            </w:pPr>
            <w:r w:rsidRPr="00CB7B54">
              <w:rPr>
                <w:rFonts w:ascii="Arial" w:hAnsi="Arial" w:cs="Arial"/>
                <w:b/>
                <w:bCs/>
                <w:iCs/>
                <w:color w:val="4EA72E" w:themeColor="accent6"/>
                <w:sz w:val="22"/>
                <w:szCs w:val="22"/>
              </w:rPr>
              <w:t>Example 2:</w:t>
            </w:r>
          </w:p>
          <w:p w14:paraId="3CE60CEF" w14:textId="2336C7EA" w:rsidR="00155B27" w:rsidRPr="008E37A3" w:rsidRDefault="00155B27" w:rsidP="00155B27">
            <w:pPr>
              <w:rPr>
                <w:rFonts w:ascii="Arial" w:hAnsi="Arial" w:cs="Arial"/>
                <w:b/>
                <w:bCs/>
                <w:iCs/>
                <w:color w:val="4EA72E" w:themeColor="accent6"/>
                <w:sz w:val="22"/>
                <w:szCs w:val="22"/>
              </w:rPr>
            </w:pPr>
            <w:r w:rsidRPr="008E37A3">
              <w:rPr>
                <w:rFonts w:ascii="Arial" w:hAnsi="Arial" w:cs="Arial"/>
                <w:iCs/>
                <w:color w:val="4EA72E" w:themeColor="accent6"/>
                <w:sz w:val="22"/>
                <w:szCs w:val="22"/>
              </w:rPr>
              <w:t>-</w:t>
            </w:r>
            <w:r w:rsidRPr="00291256">
              <w:rPr>
                <w:rFonts w:ascii="Arial" w:hAnsi="Arial" w:cs="Arial"/>
                <w:iCs/>
                <w:color w:val="4EA72E" w:themeColor="accent6"/>
                <w:sz w:val="22"/>
                <w:szCs w:val="22"/>
              </w:rPr>
              <w:t>Ensure personal devices are covered by insurance and used with proper data security measures (e</w:t>
            </w:r>
            <w:r w:rsidRPr="008E37A3">
              <w:rPr>
                <w:rFonts w:ascii="Arial" w:hAnsi="Arial" w:cs="Arial"/>
                <w:iCs/>
                <w:color w:val="4EA72E" w:themeColor="accent6"/>
                <w:sz w:val="22"/>
                <w:szCs w:val="22"/>
              </w:rPr>
              <w:t xml:space="preserve">xample, </w:t>
            </w:r>
            <w:r w:rsidRPr="00291256">
              <w:rPr>
                <w:rFonts w:ascii="Arial" w:hAnsi="Arial" w:cs="Arial"/>
                <w:iCs/>
                <w:color w:val="4EA72E" w:themeColor="accent6"/>
                <w:sz w:val="22"/>
                <w:szCs w:val="22"/>
              </w:rPr>
              <w:t>password protection, encryption).</w:t>
            </w:r>
          </w:p>
          <w:p w14:paraId="6F1460B6" w14:textId="2C7C701F" w:rsidR="00155B27" w:rsidRPr="008E37A3" w:rsidRDefault="00155B27" w:rsidP="00155B27">
            <w:pPr>
              <w:rPr>
                <w:rFonts w:ascii="Arial" w:hAnsi="Arial" w:cs="Arial"/>
                <w:iCs/>
                <w:color w:val="4EA72E" w:themeColor="accent6"/>
                <w:sz w:val="22"/>
                <w:szCs w:val="22"/>
              </w:rPr>
            </w:pPr>
            <w:r w:rsidRPr="008E37A3">
              <w:rPr>
                <w:rFonts w:ascii="Arial" w:hAnsi="Arial" w:cs="Arial"/>
                <w:i/>
                <w:color w:val="4EA72E" w:themeColor="accent6"/>
                <w:sz w:val="22"/>
                <w:szCs w:val="22"/>
              </w:rPr>
              <w:t>-</w:t>
            </w:r>
            <w:r w:rsidRPr="00291256">
              <w:rPr>
                <w:rFonts w:ascii="Arial" w:hAnsi="Arial" w:cs="Arial"/>
                <w:iCs/>
                <w:color w:val="4EA72E" w:themeColor="accent6"/>
                <w:sz w:val="22"/>
                <w:szCs w:val="22"/>
              </w:rPr>
              <w:t>Avoid carrying unnecessary valuables or cash during fieldwork.</w:t>
            </w:r>
          </w:p>
          <w:p w14:paraId="0DC1E5A6" w14:textId="77777777" w:rsidR="00155B27" w:rsidRDefault="00155B27" w:rsidP="00155B27">
            <w:pPr>
              <w:rPr>
                <w:rFonts w:ascii="Arial" w:hAnsi="Arial" w:cs="Arial"/>
                <w:iCs/>
                <w:sz w:val="22"/>
                <w:szCs w:val="22"/>
              </w:rPr>
            </w:pPr>
          </w:p>
          <w:p w14:paraId="70917ABC" w14:textId="207DBBA7" w:rsidR="00155B27" w:rsidRPr="00E22F05" w:rsidRDefault="00155B27" w:rsidP="00155B27">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 xml:space="preserve">Example 3: </w:t>
            </w:r>
          </w:p>
          <w:p w14:paraId="181E7B5B" w14:textId="6572C32D" w:rsidR="00155B27" w:rsidRPr="00E22F05"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Follow all institutional ethical, legal</w:t>
            </w:r>
            <w:r w:rsidR="008E37A3">
              <w:rPr>
                <w:rFonts w:ascii="Arial" w:hAnsi="Arial" w:cs="Arial"/>
                <w:color w:val="4EA72E" w:themeColor="accent6"/>
                <w:sz w:val="22"/>
                <w:szCs w:val="22"/>
              </w:rPr>
              <w:t xml:space="preserve"> </w:t>
            </w:r>
            <w:r w:rsidRPr="00E22F05">
              <w:rPr>
                <w:rFonts w:ascii="Arial" w:hAnsi="Arial" w:cs="Arial"/>
                <w:color w:val="4EA72E" w:themeColor="accent6"/>
                <w:sz w:val="22"/>
                <w:szCs w:val="22"/>
              </w:rPr>
              <w:t>and contractual requirement</w:t>
            </w:r>
            <w:r w:rsidR="008E37A3">
              <w:rPr>
                <w:rFonts w:ascii="Arial" w:hAnsi="Arial" w:cs="Arial"/>
                <w:color w:val="4EA72E" w:themeColor="accent6"/>
                <w:sz w:val="22"/>
                <w:szCs w:val="22"/>
              </w:rPr>
              <w:t>s.</w:t>
            </w:r>
          </w:p>
          <w:p w14:paraId="6A4FF925" w14:textId="0B09E8DC" w:rsidR="00013BB3" w:rsidRPr="008E37A3"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Seek advice from the University’s ethics or legal office if uncertain about obligations or potential risks.</w:t>
            </w:r>
          </w:p>
          <w:p w14:paraId="5494A831" w14:textId="1E8AE69F" w:rsidR="00013BB3" w:rsidRPr="00E22F05" w:rsidRDefault="00013BB3" w:rsidP="00155B27">
            <w:pPr>
              <w:rPr>
                <w:rFonts w:ascii="Arial" w:hAnsi="Arial" w:cs="Arial"/>
                <w:color w:val="4EA72E" w:themeColor="accent6"/>
                <w:sz w:val="22"/>
                <w:szCs w:val="22"/>
              </w:rPr>
            </w:pPr>
            <w:r w:rsidRPr="008E37A3">
              <w:rPr>
                <w:rFonts w:ascii="Arial" w:hAnsi="Arial" w:cs="Arial"/>
                <w:color w:val="4EA72E" w:themeColor="accent6"/>
                <w:sz w:val="22"/>
                <w:szCs w:val="22"/>
              </w:rPr>
              <w:t xml:space="preserve">-Explain how you will mitigate risks related to </w:t>
            </w:r>
            <w:r w:rsidRPr="00E22F05">
              <w:rPr>
                <w:rFonts w:ascii="Arial" w:hAnsi="Arial" w:cs="Arial"/>
                <w:color w:val="4EA72E" w:themeColor="accent6"/>
                <w:sz w:val="22"/>
                <w:szCs w:val="22"/>
              </w:rPr>
              <w:t xml:space="preserve">breaches of data protection </w:t>
            </w:r>
            <w:r w:rsidRPr="008E37A3">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w:t>
            </w:r>
            <w:r w:rsidRPr="008E37A3">
              <w:rPr>
                <w:rFonts w:ascii="Arial" w:hAnsi="Arial" w:cs="Arial"/>
                <w:color w:val="4EA72E" w:themeColor="accent6"/>
                <w:sz w:val="22"/>
                <w:szCs w:val="22"/>
              </w:rPr>
              <w:t xml:space="preserve">. </w:t>
            </w: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5239474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18396A">
                  <w:rPr>
                    <w:rFonts w:ascii="MS Gothic" w:eastAsia="MS Gothic" w:hAnsi="MS Gothic" w:cs="Arial" w:hint="eastAsia"/>
                    <w:sz w:val="22"/>
                    <w:szCs w:val="22"/>
                  </w:rPr>
                  <w:t>☒</w:t>
                </w:r>
              </w:sdtContent>
            </w:sdt>
          </w:p>
        </w:tc>
      </w:tr>
      <w:tr w:rsidR="00CD54AD" w:rsidRPr="003C7DED" w14:paraId="19F929B1" w14:textId="77777777" w:rsidTr="000056A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3802540A" w14:textId="77777777" w:rsidR="008E37A3" w:rsidRDefault="008E37A3" w:rsidP="00CC617C">
            <w:pPr>
              <w:rPr>
                <w:rFonts w:ascii="Arial" w:hAnsi="Arial" w:cs="Arial"/>
                <w:iCs/>
                <w:sz w:val="22"/>
                <w:szCs w:val="22"/>
              </w:rPr>
            </w:pPr>
          </w:p>
          <w:p w14:paraId="56A03401" w14:textId="77777777" w:rsidR="005477AF" w:rsidRDefault="00013BB3" w:rsidP="00CC617C">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Example 1:</w:t>
            </w:r>
          </w:p>
          <w:p w14:paraId="7333EDF9" w14:textId="77777777" w:rsidR="005477AF" w:rsidRDefault="005477AF" w:rsidP="00CC617C">
            <w:pPr>
              <w:rPr>
                <w:rFonts w:ascii="Arial" w:hAnsi="Arial" w:cs="Arial"/>
                <w:b/>
                <w:bCs/>
                <w:iCs/>
                <w:color w:val="4EA72E" w:themeColor="accent6"/>
                <w:sz w:val="22"/>
                <w:szCs w:val="22"/>
              </w:rPr>
            </w:pPr>
          </w:p>
          <w:p w14:paraId="2140612B" w14:textId="5AF7E5B3" w:rsidR="00CD54AD" w:rsidRPr="008E37A3" w:rsidRDefault="00013BB3" w:rsidP="00CC617C">
            <w:pPr>
              <w:rPr>
                <w:rFonts w:ascii="Arial" w:hAnsi="Arial" w:cs="Arial"/>
                <w:iCs/>
                <w:color w:val="4EA72E" w:themeColor="accent6"/>
                <w:sz w:val="22"/>
                <w:szCs w:val="22"/>
              </w:rPr>
            </w:pPr>
            <w:r w:rsidRPr="008E37A3">
              <w:rPr>
                <w:rFonts w:ascii="Arial" w:hAnsi="Arial" w:cs="Arial"/>
                <w:iCs/>
                <w:color w:val="4EA72E" w:themeColor="accent6"/>
                <w:sz w:val="22"/>
                <w:szCs w:val="22"/>
              </w:rPr>
              <w:t xml:space="preserve"> Pe</w:t>
            </w:r>
            <w:r w:rsidRPr="007A0C5B">
              <w:rPr>
                <w:rFonts w:ascii="Arial" w:hAnsi="Arial" w:cs="Arial"/>
                <w:iCs/>
                <w:color w:val="4EA72E" w:themeColor="accent6"/>
                <w:sz w:val="22"/>
                <w:szCs w:val="22"/>
              </w:rPr>
              <w:t xml:space="preserve">rception of researcher </w:t>
            </w:r>
            <w:r w:rsidRPr="008E37A3">
              <w:rPr>
                <w:rFonts w:ascii="Arial" w:hAnsi="Arial" w:cs="Arial"/>
                <w:iCs/>
                <w:color w:val="4EA72E" w:themeColor="accent6"/>
                <w:sz w:val="22"/>
                <w:szCs w:val="22"/>
              </w:rPr>
              <w:t xml:space="preserve">negatively impacted and / or </w:t>
            </w:r>
            <w:r w:rsidRPr="007A0C5B">
              <w:rPr>
                <w:rFonts w:ascii="Arial" w:hAnsi="Arial" w:cs="Arial"/>
                <w:iCs/>
                <w:color w:val="4EA72E" w:themeColor="accent6"/>
                <w:sz w:val="22"/>
                <w:szCs w:val="22"/>
              </w:rPr>
              <w:t>institutional bias due to funding sources or conflicts of interest.</w:t>
            </w:r>
            <w:r w:rsidRPr="007A0C5B">
              <w:rPr>
                <w:rFonts w:ascii="Arial" w:hAnsi="Arial" w:cs="Arial"/>
                <w:iCs/>
                <w:color w:val="4EA72E" w:themeColor="accent6"/>
                <w:sz w:val="22"/>
                <w:szCs w:val="22"/>
              </w:rPr>
              <w:br/>
            </w:r>
          </w:p>
          <w:p w14:paraId="48E665F0" w14:textId="77777777" w:rsidR="005477AF" w:rsidRDefault="00013BB3" w:rsidP="00CC617C">
            <w:pPr>
              <w:rPr>
                <w:rFonts w:ascii="Arial" w:hAnsi="Arial" w:cs="Arial"/>
                <w:iCs/>
                <w:color w:val="4EA72E" w:themeColor="accent6"/>
                <w:sz w:val="22"/>
                <w:szCs w:val="22"/>
              </w:rPr>
            </w:pPr>
            <w:r w:rsidRPr="008E37A3">
              <w:rPr>
                <w:rFonts w:ascii="Arial" w:hAnsi="Arial" w:cs="Arial"/>
                <w:b/>
                <w:bCs/>
                <w:iCs/>
                <w:color w:val="4EA72E" w:themeColor="accent6"/>
                <w:sz w:val="22"/>
                <w:szCs w:val="22"/>
              </w:rPr>
              <w:t>Example 2:</w:t>
            </w:r>
            <w:r w:rsidRPr="008E37A3">
              <w:rPr>
                <w:rFonts w:ascii="Arial" w:hAnsi="Arial" w:cs="Arial"/>
                <w:iCs/>
                <w:color w:val="4EA72E" w:themeColor="accent6"/>
                <w:sz w:val="22"/>
                <w:szCs w:val="22"/>
              </w:rPr>
              <w:t xml:space="preserve"> </w:t>
            </w:r>
          </w:p>
          <w:p w14:paraId="6ABC1E6C" w14:textId="77777777" w:rsidR="005477AF" w:rsidRDefault="005477AF" w:rsidP="00CC617C">
            <w:pPr>
              <w:rPr>
                <w:rFonts w:ascii="Arial" w:hAnsi="Arial" w:cs="Arial"/>
                <w:iCs/>
                <w:color w:val="4EA72E" w:themeColor="accent6"/>
                <w:sz w:val="22"/>
                <w:szCs w:val="22"/>
              </w:rPr>
            </w:pPr>
          </w:p>
          <w:p w14:paraId="0704CF90" w14:textId="49E17E6E"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t>Damage to the University’s or researcher’s reputation if participants or stakeholders feel misrepresented, disrespected or harmed.</w:t>
            </w: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11CD6C61" w14:textId="087B7504" w:rsidR="00CD54AD" w:rsidRPr="008E37A3" w:rsidRDefault="00013BB3" w:rsidP="00CC617C">
            <w:pPr>
              <w:rPr>
                <w:rFonts w:ascii="Arial" w:hAnsi="Arial" w:cs="Arial"/>
                <w:b/>
                <w:bCs/>
                <w:color w:val="4EA72E" w:themeColor="accent6"/>
                <w:sz w:val="22"/>
                <w:szCs w:val="22"/>
              </w:rPr>
            </w:pPr>
            <w:r w:rsidRPr="008E37A3">
              <w:rPr>
                <w:rFonts w:ascii="Arial" w:hAnsi="Arial" w:cs="Arial"/>
                <w:b/>
                <w:bCs/>
                <w:color w:val="4EA72E" w:themeColor="accent6"/>
                <w:sz w:val="22"/>
                <w:szCs w:val="22"/>
              </w:rPr>
              <w:t xml:space="preserve">Example 1: </w:t>
            </w:r>
          </w:p>
          <w:p w14:paraId="210EFDD1" w14:textId="3B2C8515"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 xml:space="preserve">Disclose all funding sources and potential conflicts of interest in ethics </w:t>
            </w:r>
            <w:r w:rsidR="008E37A3">
              <w:rPr>
                <w:rFonts w:ascii="Arial" w:hAnsi="Arial" w:cs="Arial"/>
                <w:iCs/>
                <w:color w:val="4EA72E" w:themeColor="accent6"/>
                <w:sz w:val="22"/>
                <w:szCs w:val="22"/>
              </w:rPr>
              <w:t xml:space="preserve">application </w:t>
            </w:r>
            <w:r w:rsidRPr="007A0C5B">
              <w:rPr>
                <w:rFonts w:ascii="Arial" w:hAnsi="Arial" w:cs="Arial"/>
                <w:iCs/>
                <w:color w:val="4EA72E" w:themeColor="accent6"/>
                <w:sz w:val="22"/>
                <w:szCs w:val="22"/>
              </w:rPr>
              <w:t>and publications.</w:t>
            </w:r>
          </w:p>
          <w:p w14:paraId="572BFA3D" w14:textId="1554EA4B"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Maintain academic independence in analysis and reporting, regardless of funder interests.</w:t>
            </w:r>
          </w:p>
          <w:p w14:paraId="4D2BE2A8" w14:textId="1011506A"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Include peer or supervisory review of analysis to ensure impartiality.</w:t>
            </w:r>
          </w:p>
          <w:p w14:paraId="69767128" w14:textId="77777777" w:rsidR="00013BB3" w:rsidRPr="008E37A3" w:rsidRDefault="00013BB3" w:rsidP="00013BB3">
            <w:pPr>
              <w:rPr>
                <w:rFonts w:ascii="Arial" w:hAnsi="Arial" w:cs="Arial"/>
                <w:iCs/>
                <w:color w:val="4EA72E" w:themeColor="accent6"/>
                <w:sz w:val="22"/>
                <w:szCs w:val="22"/>
              </w:rPr>
            </w:pPr>
          </w:p>
          <w:p w14:paraId="10C387B4" w14:textId="7FDFFA59" w:rsidR="00CD54AD" w:rsidRPr="00503433" w:rsidRDefault="00013BB3" w:rsidP="00CC617C">
            <w:pPr>
              <w:rPr>
                <w:rFonts w:ascii="Arial" w:hAnsi="Arial" w:cs="Arial"/>
                <w:b/>
                <w:bCs/>
                <w:iCs/>
                <w:color w:val="4EA72E" w:themeColor="accent6"/>
                <w:sz w:val="22"/>
                <w:szCs w:val="22"/>
              </w:rPr>
            </w:pPr>
            <w:r w:rsidRPr="00503433">
              <w:rPr>
                <w:rFonts w:ascii="Arial" w:hAnsi="Arial" w:cs="Arial"/>
                <w:b/>
                <w:bCs/>
                <w:iCs/>
                <w:color w:val="4EA72E" w:themeColor="accent6"/>
                <w:sz w:val="22"/>
                <w:szCs w:val="22"/>
              </w:rPr>
              <w:t xml:space="preserve">Example 2: </w:t>
            </w:r>
          </w:p>
          <w:p w14:paraId="470DC328" w14:textId="31868272" w:rsidR="00013BB3" w:rsidRPr="004E7F0F" w:rsidRDefault="00013BB3" w:rsidP="00013BB3">
            <w:pPr>
              <w:rPr>
                <w:rFonts w:ascii="Arial" w:hAnsi="Arial" w:cs="Arial"/>
                <w:iCs/>
                <w:color w:val="4EA72E" w:themeColor="accent6"/>
                <w:sz w:val="22"/>
                <w:szCs w:val="22"/>
              </w:rPr>
            </w:pPr>
            <w:r w:rsidRPr="008E37A3">
              <w:rPr>
                <w:rFonts w:ascii="Arial" w:hAnsi="Arial" w:cs="Arial"/>
                <w:i/>
                <w:color w:val="4EA72E" w:themeColor="accent6"/>
                <w:sz w:val="18"/>
                <w:szCs w:val="18"/>
              </w:rPr>
              <w:t>-</w:t>
            </w:r>
            <w:r w:rsidRPr="004E7F0F">
              <w:rPr>
                <w:rFonts w:ascii="Arial" w:hAnsi="Arial" w:cs="Arial"/>
                <w:iCs/>
                <w:color w:val="4EA72E" w:themeColor="accent6"/>
                <w:sz w:val="22"/>
                <w:szCs w:val="22"/>
              </w:rPr>
              <w:t>Obtain informed consent that explains how data will be used and reported.</w:t>
            </w:r>
          </w:p>
          <w:p w14:paraId="7604B06B" w14:textId="21713736"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Allow participants to review or clarify their statements if appropriate (e</w:t>
            </w:r>
            <w:r w:rsidRPr="008E37A3">
              <w:rPr>
                <w:rFonts w:ascii="Arial" w:hAnsi="Arial" w:cs="Arial"/>
                <w:iCs/>
                <w:color w:val="4EA72E" w:themeColor="accent6"/>
                <w:sz w:val="22"/>
                <w:szCs w:val="22"/>
              </w:rPr>
              <w:t>xample,</w:t>
            </w:r>
            <w:r w:rsidRPr="004E7F0F">
              <w:rPr>
                <w:rFonts w:ascii="Arial" w:hAnsi="Arial" w:cs="Arial"/>
                <w:iCs/>
                <w:color w:val="4EA72E" w:themeColor="accent6"/>
                <w:sz w:val="22"/>
                <w:szCs w:val="22"/>
              </w:rPr>
              <w:t xml:space="preserve"> in qualitative interviews).</w:t>
            </w:r>
          </w:p>
          <w:p w14:paraId="2CF0DF60" w14:textId="113DBFDF"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Report findings objectively and without bias, ensuring cultural sensitivity and confidentiality.</w:t>
            </w:r>
          </w:p>
          <w:p w14:paraId="6A110370" w14:textId="10161CA8" w:rsidR="00013BB3" w:rsidRPr="008E37A3"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Provide participant debriefing where appropriate to maintain trust and transparency.</w:t>
            </w:r>
          </w:p>
          <w:p w14:paraId="71584FCE" w14:textId="6B66D31D" w:rsidR="00013BB3" w:rsidRPr="004E7F0F" w:rsidRDefault="00013BB3" w:rsidP="00013BB3">
            <w:pPr>
              <w:rPr>
                <w:rFonts w:ascii="Arial" w:hAnsi="Arial" w:cs="Arial"/>
                <w:iCs/>
                <w:sz w:val="22"/>
                <w:szCs w:val="22"/>
              </w:rPr>
            </w:pPr>
            <w:r w:rsidRPr="008E37A3">
              <w:rPr>
                <w:rFonts w:ascii="Arial" w:hAnsi="Arial" w:cs="Arial"/>
                <w:iCs/>
                <w:color w:val="4EA72E" w:themeColor="accent6"/>
                <w:sz w:val="22"/>
                <w:szCs w:val="22"/>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3FD049D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18396A">
                  <w:rPr>
                    <w:rFonts w:ascii="MS Gothic" w:eastAsia="MS Gothic" w:hAnsi="MS Gothic" w:cs="Arial" w:hint="eastAsia"/>
                    <w:sz w:val="22"/>
                    <w:szCs w:val="22"/>
                  </w:rPr>
                  <w:t>☒</w:t>
                </w:r>
              </w:sdtContent>
            </w:sdt>
          </w:p>
        </w:tc>
      </w:tr>
      <w:tr w:rsidR="00CD54AD" w:rsidRPr="003C7DED" w14:paraId="23E5CFCE" w14:textId="77777777" w:rsidTr="000056AC">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49A4D2C8" w14:textId="5CFF4DDE" w:rsidR="00CD54AD" w:rsidRPr="00DF55B3" w:rsidRDefault="00013BB3"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 xml:space="preserve">Example 1: </w:t>
            </w:r>
          </w:p>
          <w:p w14:paraId="2BC1D92A" w14:textId="1478EEE6" w:rsidR="00013BB3" w:rsidRPr="00DF55B3" w:rsidRDefault="00013BB3" w:rsidP="00CC617C">
            <w:pPr>
              <w:rPr>
                <w:rFonts w:ascii="Arial" w:hAnsi="Arial" w:cs="Arial"/>
                <w:iCs/>
                <w:color w:val="4EA72E" w:themeColor="accent6"/>
                <w:sz w:val="22"/>
                <w:szCs w:val="22"/>
              </w:rPr>
            </w:pPr>
            <w:r w:rsidRPr="008863FE">
              <w:rPr>
                <w:rFonts w:ascii="Arial" w:hAnsi="Arial" w:cs="Arial"/>
                <w:color w:val="4EA72E" w:themeColor="accent6"/>
                <w:sz w:val="22"/>
                <w:szCs w:val="22"/>
              </w:rPr>
              <w:t>Improper behaviour, abuse, or exploitation of young people or vulnerable adults during participatio</w:t>
            </w:r>
            <w:r w:rsidRPr="00DF55B3">
              <w:rPr>
                <w:rFonts w:ascii="Arial" w:hAnsi="Arial" w:cs="Arial"/>
                <w:color w:val="4EA72E" w:themeColor="accent6"/>
                <w:sz w:val="22"/>
                <w:szCs w:val="22"/>
              </w:rPr>
              <w:t xml:space="preserve">n can occur if appropriate safeguarding procedures are not put in place. </w:t>
            </w:r>
            <w:r w:rsidR="00A225BC" w:rsidRPr="00DF55B3">
              <w:rPr>
                <w:rFonts w:ascii="Arial" w:hAnsi="Arial" w:cs="Arial"/>
                <w:color w:val="4EA72E" w:themeColor="accent6"/>
                <w:sz w:val="22"/>
                <w:szCs w:val="22"/>
              </w:rPr>
              <w:t xml:space="preserve">What is the risk of this in relation to your research? </w:t>
            </w:r>
            <w:r w:rsidRPr="008863FE">
              <w:rPr>
                <w:rFonts w:ascii="Arial" w:hAnsi="Arial" w:cs="Arial"/>
                <w:color w:val="4EA72E" w:themeColor="accent6"/>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3A859307" w14:textId="79AAFB36" w:rsidR="00A225BC" w:rsidRDefault="00A225BC"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Example 2:</w:t>
            </w:r>
          </w:p>
          <w:p w14:paraId="70F683ED" w14:textId="77777777" w:rsidR="008C4D8C" w:rsidRPr="00DF55B3" w:rsidRDefault="008C4D8C" w:rsidP="00CC617C">
            <w:pPr>
              <w:rPr>
                <w:rFonts w:ascii="Arial" w:hAnsi="Arial" w:cs="Arial"/>
                <w:b/>
                <w:bCs/>
                <w:iCs/>
                <w:color w:val="4EA72E" w:themeColor="accent6"/>
                <w:sz w:val="22"/>
                <w:szCs w:val="22"/>
              </w:rPr>
            </w:pPr>
          </w:p>
          <w:p w14:paraId="0634689B" w14:textId="77777777" w:rsidR="008C4D8C" w:rsidRDefault="00A225BC" w:rsidP="00CC617C">
            <w:pPr>
              <w:rPr>
                <w:rFonts w:ascii="Arial" w:hAnsi="Arial" w:cs="Arial"/>
                <w:iCs/>
                <w:color w:val="4EA72E" w:themeColor="accent6"/>
                <w:sz w:val="22"/>
                <w:szCs w:val="22"/>
              </w:rPr>
            </w:pPr>
            <w:r w:rsidRPr="00FF6D14">
              <w:rPr>
                <w:rFonts w:ascii="Arial" w:hAnsi="Arial" w:cs="Arial"/>
                <w:iCs/>
                <w:color w:val="4EA72E" w:themeColor="accent6"/>
                <w:sz w:val="22"/>
                <w:szCs w:val="22"/>
              </w:rPr>
              <w:t>R</w:t>
            </w:r>
            <w:r w:rsidRPr="00D12483">
              <w:rPr>
                <w:rFonts w:ascii="Arial" w:hAnsi="Arial" w:cs="Arial"/>
                <w:iCs/>
                <w:color w:val="4EA72E" w:themeColor="accent6"/>
                <w:sz w:val="22"/>
                <w:szCs w:val="22"/>
              </w:rPr>
              <w:t>isk to the researcher of being in a compromising or misinterpreted situation, leading to accusations of improper behaviour.</w:t>
            </w:r>
            <w:r w:rsidR="008C4D8C">
              <w:rPr>
                <w:rFonts w:ascii="Arial" w:hAnsi="Arial" w:cs="Arial"/>
                <w:iCs/>
                <w:color w:val="4EA72E" w:themeColor="accent6"/>
                <w:sz w:val="22"/>
                <w:szCs w:val="22"/>
              </w:rPr>
              <w:t xml:space="preserve"> </w:t>
            </w:r>
          </w:p>
          <w:p w14:paraId="171C7E24" w14:textId="239DBFE7" w:rsidR="00A225BC" w:rsidRPr="00A225BC" w:rsidRDefault="008C4D8C" w:rsidP="00CC617C">
            <w:pPr>
              <w:rPr>
                <w:rFonts w:ascii="Arial" w:hAnsi="Arial" w:cs="Arial"/>
                <w:i/>
                <w:color w:val="808080"/>
                <w:sz w:val="22"/>
                <w:szCs w:val="22"/>
              </w:rPr>
            </w:pPr>
            <w:r w:rsidRPr="00DF55B3">
              <w:rPr>
                <w:rFonts w:ascii="Arial" w:hAnsi="Arial" w:cs="Arial"/>
                <w:color w:val="4EA72E" w:themeColor="accent6"/>
                <w:sz w:val="22"/>
                <w:szCs w:val="22"/>
              </w:rPr>
              <w:t>What is the risk of this in relation to your research?</w:t>
            </w:r>
            <w:r w:rsidR="00A225BC" w:rsidRPr="00D12483">
              <w:rPr>
                <w:rFonts w:ascii="Arial" w:hAnsi="Arial" w:cs="Arial"/>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FF6D14" w:rsidRDefault="00A225BC" w:rsidP="00CC617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14:paraId="52EDDD41" w14:textId="5AD367CE"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14:paraId="2E1047EB" w14:textId="208CCD82"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14:paraId="41A3CC8D" w14:textId="3238FAFF"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Participants will always have the option to have a parent, guardian, or support person present during interviews.</w:t>
            </w:r>
          </w:p>
          <w:p w14:paraId="43EB1051" w14:textId="1BCF75FA"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14:paraId="2BDDDE20" w14:textId="3A8DF59B" w:rsidR="00A225BC" w:rsidRPr="008863FE"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30DCB1F0" w14:textId="1721C241" w:rsidR="00CD54AD" w:rsidRPr="00FF6D14" w:rsidRDefault="00A225BC" w:rsidP="00A225B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2: </w:t>
            </w:r>
          </w:p>
          <w:p w14:paraId="1DA315A3" w14:textId="2F88B2CE" w:rsidR="00A225BC" w:rsidRPr="00FF6D14" w:rsidRDefault="00A225BC" w:rsidP="00A225BC">
            <w:pPr>
              <w:rPr>
                <w:rFonts w:ascii="Arial" w:hAnsi="Arial" w:cs="Arial"/>
                <w:color w:val="4EA72E" w:themeColor="accent6"/>
                <w:sz w:val="22"/>
                <w:szCs w:val="22"/>
              </w:rPr>
            </w:pPr>
            <w:r w:rsidRPr="00FF6D14">
              <w:rPr>
                <w:rFonts w:ascii="Arial" w:hAnsi="Arial" w:cs="Arial"/>
                <w:color w:val="4EA72E" w:themeColor="accent6"/>
              </w:rPr>
              <w:t>-</w:t>
            </w:r>
            <w:r w:rsidR="0011250F">
              <w:rPr>
                <w:rFonts w:ascii="Arial" w:hAnsi="Arial" w:cs="Arial"/>
                <w:color w:val="4EA72E" w:themeColor="accent6"/>
                <w:sz w:val="22"/>
                <w:szCs w:val="22"/>
              </w:rPr>
              <w:t xml:space="preserve">Will not </w:t>
            </w:r>
            <w:r w:rsidRPr="00FF6D14">
              <w:rPr>
                <w:rFonts w:ascii="Arial" w:hAnsi="Arial" w:cs="Arial"/>
                <w:color w:val="4EA72E" w:themeColor="accent6"/>
                <w:sz w:val="22"/>
                <w:szCs w:val="22"/>
              </w:rPr>
              <w:t>conduct meetings one-on-one in</w:t>
            </w:r>
            <w:r w:rsidRPr="00FF6D14">
              <w:rPr>
                <w:rFonts w:ascii="Arial" w:hAnsi="Arial" w:cs="Arial"/>
                <w:b/>
                <w:bCs/>
                <w:color w:val="4EA72E" w:themeColor="accent6"/>
                <w:sz w:val="22"/>
                <w:szCs w:val="22"/>
              </w:rPr>
              <w:t xml:space="preserve"> </w:t>
            </w:r>
            <w:r w:rsidRPr="00FF6D14">
              <w:rPr>
                <w:rFonts w:ascii="Arial" w:hAnsi="Arial" w:cs="Arial"/>
                <w:color w:val="4EA72E" w:themeColor="accent6"/>
                <w:sz w:val="22"/>
                <w:szCs w:val="22"/>
              </w:rPr>
              <w:t>private settings with young or vulnerable participants, and maintain visibility at all times.</w:t>
            </w:r>
          </w:p>
          <w:p w14:paraId="1481D2B4" w14:textId="122572DA"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Where in-person interviews are required, ensure the presence of a third party</w:t>
            </w:r>
            <w:r w:rsidRPr="00FF6D14">
              <w:rPr>
                <w:rFonts w:ascii="Arial" w:hAnsi="Arial" w:cs="Arial"/>
                <w:color w:val="4EA72E" w:themeColor="accent6"/>
                <w:sz w:val="22"/>
                <w:szCs w:val="22"/>
              </w:rPr>
              <w:t xml:space="preserve"> (example, </w:t>
            </w:r>
            <w:r w:rsidRPr="00D12483">
              <w:rPr>
                <w:rFonts w:ascii="Arial" w:hAnsi="Arial" w:cs="Arial"/>
                <w:color w:val="4EA72E" w:themeColor="accent6"/>
                <w:sz w:val="22"/>
                <w:szCs w:val="22"/>
              </w:rPr>
              <w:t>teacher, guardian, or colleague</w:t>
            </w:r>
            <w:r w:rsidRPr="00FF6D14">
              <w:rPr>
                <w:rFonts w:ascii="Arial" w:hAnsi="Arial" w:cs="Arial"/>
                <w:color w:val="4EA72E" w:themeColor="accent6"/>
                <w:sz w:val="22"/>
                <w:szCs w:val="22"/>
              </w:rPr>
              <w:t xml:space="preserve">). </w:t>
            </w:r>
          </w:p>
          <w:p w14:paraId="537CF79D" w14:textId="2CFA6AC5"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 xml:space="preserve">-Uphold clear </w:t>
            </w:r>
            <w:r w:rsidRPr="00D12483">
              <w:rPr>
                <w:rFonts w:ascii="Arial" w:hAnsi="Arial" w:cs="Arial"/>
                <w:color w:val="4EA72E" w:themeColor="accent6"/>
                <w:sz w:val="22"/>
                <w:szCs w:val="22"/>
              </w:rPr>
              <w:t xml:space="preserve">professional boundaries </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no physical contact, personal relationships</w:t>
            </w:r>
            <w:r w:rsidR="00FF6D14">
              <w:rPr>
                <w:rFonts w:ascii="Arial" w:hAnsi="Arial" w:cs="Arial"/>
                <w:color w:val="4EA72E" w:themeColor="accent6"/>
                <w:sz w:val="22"/>
                <w:szCs w:val="22"/>
              </w:rPr>
              <w:t xml:space="preserve"> </w:t>
            </w:r>
            <w:r w:rsidRPr="00D12483">
              <w:rPr>
                <w:rFonts w:ascii="Arial" w:hAnsi="Arial" w:cs="Arial"/>
                <w:color w:val="4EA72E" w:themeColor="accent6"/>
                <w:sz w:val="22"/>
                <w:szCs w:val="22"/>
              </w:rPr>
              <w:t>or communication outside research purposes</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w:t>
            </w:r>
          </w:p>
          <w:p w14:paraId="7C343306" w14:textId="63E4F9CE"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lastRenderedPageBreak/>
              <w:t>-</w:t>
            </w:r>
            <w:r w:rsidRPr="00D12483">
              <w:rPr>
                <w:rFonts w:ascii="Arial" w:hAnsi="Arial" w:cs="Arial"/>
                <w:color w:val="4EA72E" w:themeColor="accent6"/>
                <w:sz w:val="22"/>
                <w:szCs w:val="22"/>
              </w:rPr>
              <w:t>Keep detailed records of all interactions (date, time, location and purpose) to provide accountability.</w:t>
            </w:r>
          </w:p>
          <w:p w14:paraId="79966A15" w14:textId="3BB20871" w:rsidR="00A225BC" w:rsidRPr="00D12483" w:rsidRDefault="00A225BC" w:rsidP="00A225BC">
            <w:pPr>
              <w:rPr>
                <w:rFonts w:ascii="Arial" w:hAnsi="Arial" w:cs="Arial"/>
                <w:color w:val="4EA72E" w:themeColor="accent6"/>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Conduct online interviews using approved University platforms where appropriate, ensuring transparency</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 xml:space="preserve"> an</w:t>
            </w:r>
            <w:r w:rsidRPr="00FF6D14">
              <w:rPr>
                <w:rFonts w:ascii="Arial" w:hAnsi="Arial" w:cs="Arial"/>
                <w:color w:val="4EA72E" w:themeColor="accent6"/>
                <w:sz w:val="22"/>
                <w:szCs w:val="22"/>
              </w:rPr>
              <w:t>d have a supervisor present and visible in the online meeting</w:t>
            </w:r>
            <w:r w:rsidRPr="00FF6D14">
              <w:rPr>
                <w:rFonts w:ascii="Arial" w:hAnsi="Arial" w:cs="Arial"/>
                <w:color w:val="4EA72E" w:themeColor="accent6"/>
              </w:rPr>
              <w:t xml:space="preserve">. </w:t>
            </w: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7B3267E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18396A">
                  <w:rPr>
                    <w:rFonts w:ascii="MS Gothic" w:eastAsia="MS Gothic" w:hAnsi="MS Gothic" w:cs="Arial" w:hint="eastAsia"/>
                    <w:sz w:val="22"/>
                    <w:szCs w:val="22"/>
                  </w:rPr>
                  <w:t>☒</w:t>
                </w:r>
              </w:sdtContent>
            </w:sdt>
          </w:p>
        </w:tc>
      </w:tr>
      <w:tr w:rsidR="00CD54AD" w:rsidRPr="003C7DED" w14:paraId="6E4AB8E7" w14:textId="77777777" w:rsidTr="000056AC">
        <w:tc>
          <w:tcPr>
            <w:tcW w:w="10374" w:type="dxa"/>
            <w:gridSpan w:val="5"/>
            <w:vAlign w:val="center"/>
          </w:tcPr>
          <w:p w14:paraId="62672318" w14:textId="77777777" w:rsidR="00CD54AD" w:rsidRPr="003C7DED" w:rsidRDefault="00CD54AD" w:rsidP="00CC617C">
            <w:pPr>
              <w:rPr>
                <w:rFonts w:ascii="Arial" w:hAnsi="Arial" w:cs="Arial"/>
                <w:color w:val="0070C0"/>
              </w:rPr>
            </w:pPr>
          </w:p>
          <w:p w14:paraId="5BE8A314" w14:textId="3D91D79E" w:rsidR="00652AA9" w:rsidRPr="006836B4" w:rsidRDefault="00652AA9" w:rsidP="00652AA9">
            <w:pPr>
              <w:rPr>
                <w:rFonts w:ascii="Arial" w:hAnsi="Arial" w:cs="Arial"/>
                <w:color w:val="4EA72E" w:themeColor="accent6"/>
                <w:sz w:val="22"/>
                <w:szCs w:val="22"/>
              </w:rPr>
            </w:pPr>
            <w:r w:rsidRPr="006836B4">
              <w:rPr>
                <w:rFonts w:ascii="Arial" w:hAnsi="Arial" w:cs="Arial"/>
                <w:b/>
                <w:bCs/>
                <w:color w:val="4EA72E" w:themeColor="accent6"/>
                <w:sz w:val="22"/>
                <w:szCs w:val="22"/>
              </w:rPr>
              <w:t>Example 1:</w:t>
            </w:r>
            <w:r w:rsidRPr="006836B4">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Participant may feel upset, embarrassed</w:t>
            </w:r>
            <w:r w:rsidR="008C4D8C">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or anxious when discussing sensitive topics (e</w:t>
            </w:r>
            <w:r w:rsidRPr="006836B4">
              <w:rPr>
                <w:rFonts w:ascii="Arial" w:hAnsi="Arial" w:cs="Arial"/>
                <w:color w:val="4EA72E" w:themeColor="accent6"/>
                <w:sz w:val="22"/>
                <w:szCs w:val="22"/>
              </w:rPr>
              <w:t>xample,</w:t>
            </w:r>
            <w:r w:rsidR="00630E2A" w:rsidRPr="0032763F">
              <w:rPr>
                <w:rFonts w:ascii="Arial" w:hAnsi="Arial" w:cs="Arial"/>
                <w:color w:val="4EA72E" w:themeColor="accent6"/>
                <w:sz w:val="22"/>
                <w:szCs w:val="22"/>
              </w:rPr>
              <w:t xml:space="preserve"> personal experiences, business failures, financial issues or trauma)</w:t>
            </w:r>
            <w:r w:rsidRPr="006836B4">
              <w:rPr>
                <w:rFonts w:ascii="Arial" w:hAnsi="Arial" w:cs="Arial"/>
                <w:color w:val="4EA72E" w:themeColor="accent6"/>
                <w:sz w:val="22"/>
                <w:szCs w:val="22"/>
              </w:rPr>
              <w:t>.</w:t>
            </w:r>
          </w:p>
          <w:p w14:paraId="002B07B7" w14:textId="367C5C2B" w:rsidR="00630E2A" w:rsidRPr="0032763F" w:rsidRDefault="00630E2A" w:rsidP="00652AA9">
            <w:pPr>
              <w:rPr>
                <w:rFonts w:ascii="Arial" w:hAnsi="Arial" w:cs="Arial"/>
                <w:color w:val="4EA72E" w:themeColor="accent6"/>
                <w:sz w:val="22"/>
                <w:szCs w:val="22"/>
              </w:rPr>
            </w:pPr>
            <w:r w:rsidRPr="0032763F">
              <w:rPr>
                <w:rFonts w:ascii="Arial" w:hAnsi="Arial" w:cs="Arial"/>
                <w:b/>
                <w:bCs/>
                <w:color w:val="4EA72E" w:themeColor="accent6"/>
                <w:sz w:val="22"/>
                <w:szCs w:val="22"/>
              </w:rPr>
              <w:t>Mitigation</w:t>
            </w:r>
            <w:r w:rsidRPr="0032763F">
              <w:rPr>
                <w:rFonts w:ascii="Arial" w:hAnsi="Arial" w:cs="Arial"/>
                <w:color w:val="4EA72E" w:themeColor="accent6"/>
                <w:sz w:val="22"/>
                <w:szCs w:val="22"/>
              </w:rPr>
              <w:t>:</w:t>
            </w:r>
          </w:p>
          <w:p w14:paraId="0DD3A1AB" w14:textId="3797A200" w:rsidR="00630E2A" w:rsidRPr="0032763F" w:rsidRDefault="00652AA9" w:rsidP="00652AA9">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Clearly explain in the Participant Information Sheet that questions may be sensitive.</w:t>
            </w:r>
          </w:p>
          <w:p w14:paraId="0AEDDAB8" w14:textId="3B5C657D"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Remind participants they may skip questions or withdraw at any time.</w:t>
            </w:r>
          </w:p>
          <w:p w14:paraId="61EC6C29" w14:textId="62AE30BE"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Monitor participant reactions; pause or stop the interview if distress is observed.</w:t>
            </w:r>
          </w:p>
          <w:p w14:paraId="45FE5072" w14:textId="4FB7FA59"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Provide referral information for professional support (e</w:t>
            </w:r>
            <w:r w:rsidR="00E17B52">
              <w:rPr>
                <w:rFonts w:ascii="Arial" w:hAnsi="Arial" w:cs="Arial"/>
                <w:color w:val="4EA72E" w:themeColor="accent6"/>
                <w:sz w:val="22"/>
                <w:szCs w:val="22"/>
              </w:rPr>
              <w:t xml:space="preserve">xample, </w:t>
            </w:r>
            <w:r w:rsidR="00630E2A" w:rsidRPr="0032763F">
              <w:rPr>
                <w:rFonts w:ascii="Arial" w:hAnsi="Arial" w:cs="Arial"/>
                <w:color w:val="4EA72E" w:themeColor="accent6"/>
                <w:sz w:val="22"/>
                <w:szCs w:val="22"/>
              </w:rPr>
              <w:t>helplines, counselling services).</w:t>
            </w:r>
          </w:p>
          <w:p w14:paraId="488DF60C" w14:textId="77777777" w:rsidR="0082336B" w:rsidRPr="006836B4" w:rsidRDefault="0082336B" w:rsidP="00630E2A">
            <w:pPr>
              <w:rPr>
                <w:rFonts w:ascii="Arial" w:hAnsi="Arial" w:cs="Arial"/>
                <w:color w:val="4EA72E" w:themeColor="accent6"/>
                <w:sz w:val="22"/>
                <w:szCs w:val="22"/>
              </w:rPr>
            </w:pPr>
          </w:p>
          <w:p w14:paraId="1DB4ABED" w14:textId="3244CD20" w:rsidR="00C74D6C" w:rsidRPr="006836B4" w:rsidRDefault="0082336B" w:rsidP="00C74D6C">
            <w:pPr>
              <w:rPr>
                <w:rFonts w:ascii="Arial" w:hAnsi="Arial" w:cs="Arial"/>
                <w:color w:val="4EA72E" w:themeColor="accent6"/>
                <w:sz w:val="22"/>
                <w:szCs w:val="22"/>
              </w:rPr>
            </w:pPr>
            <w:r w:rsidRPr="00E17B52">
              <w:rPr>
                <w:rFonts w:ascii="Arial" w:hAnsi="Arial" w:cs="Arial"/>
                <w:b/>
                <w:bCs/>
                <w:color w:val="4EA72E" w:themeColor="accent6"/>
                <w:sz w:val="22"/>
                <w:szCs w:val="22"/>
              </w:rPr>
              <w:t>Example 2:</w:t>
            </w:r>
            <w:r w:rsidRPr="006836B4">
              <w:rPr>
                <w:rFonts w:ascii="Arial" w:hAnsi="Arial" w:cs="Arial"/>
                <w:color w:val="4EA72E" w:themeColor="accent6"/>
                <w:sz w:val="22"/>
                <w:szCs w:val="22"/>
              </w:rPr>
              <w:t xml:space="preserve"> R</w:t>
            </w:r>
            <w:r w:rsidR="00630E2A" w:rsidRPr="008F0E85">
              <w:rPr>
                <w:rFonts w:ascii="Arial" w:hAnsi="Arial" w:cs="Arial"/>
                <w:color w:val="4EA72E" w:themeColor="accent6"/>
                <w:sz w:val="22"/>
                <w:szCs w:val="22"/>
              </w:rPr>
              <w:t>isk to researcher from emotional impact</w:t>
            </w:r>
            <w:r w:rsidR="00C74D6C" w:rsidRPr="006836B4">
              <w:rPr>
                <w:rFonts w:ascii="Arial" w:hAnsi="Arial" w:cs="Arial"/>
                <w:color w:val="4EA72E" w:themeColor="accent6"/>
                <w:sz w:val="22"/>
                <w:szCs w:val="22"/>
              </w:rPr>
              <w:t>: e</w:t>
            </w:r>
            <w:r w:rsidR="00630E2A" w:rsidRPr="008F0E85">
              <w:rPr>
                <w:rFonts w:ascii="Arial" w:hAnsi="Arial" w:cs="Arial"/>
                <w:color w:val="4EA72E" w:themeColor="accent6"/>
                <w:sz w:val="22"/>
                <w:szCs w:val="22"/>
              </w:rPr>
              <w:t xml:space="preserve">xposure to distressing content may cause </w:t>
            </w:r>
            <w:r w:rsidR="00E17B52">
              <w:rPr>
                <w:rFonts w:ascii="Arial" w:hAnsi="Arial" w:cs="Arial"/>
                <w:color w:val="4EA72E" w:themeColor="accent6"/>
                <w:sz w:val="22"/>
                <w:szCs w:val="22"/>
              </w:rPr>
              <w:t xml:space="preserve">acute </w:t>
            </w:r>
            <w:r w:rsidR="00630E2A" w:rsidRPr="008F0E85">
              <w:rPr>
                <w:rFonts w:ascii="Arial" w:hAnsi="Arial" w:cs="Arial"/>
                <w:color w:val="4EA72E" w:themeColor="accent6"/>
                <w:sz w:val="22"/>
                <w:szCs w:val="22"/>
              </w:rPr>
              <w:t>stress or burnout</w:t>
            </w:r>
            <w:r w:rsidR="00E17B52">
              <w:rPr>
                <w:rFonts w:ascii="Arial" w:hAnsi="Arial" w:cs="Arial"/>
                <w:color w:val="4EA72E" w:themeColor="accent6"/>
                <w:sz w:val="22"/>
                <w:szCs w:val="22"/>
              </w:rPr>
              <w:t xml:space="preserve"> in the long-term</w:t>
            </w:r>
            <w:r w:rsidR="00630E2A" w:rsidRPr="008F0E85">
              <w:rPr>
                <w:rFonts w:ascii="Arial" w:hAnsi="Arial" w:cs="Arial"/>
                <w:color w:val="4EA72E" w:themeColor="accent6"/>
                <w:sz w:val="22"/>
                <w:szCs w:val="22"/>
              </w:rPr>
              <w:t>.</w:t>
            </w:r>
            <w:r w:rsidR="00630E2A" w:rsidRPr="008F0E85">
              <w:rPr>
                <w:rFonts w:ascii="Arial" w:hAnsi="Arial" w:cs="Arial"/>
                <w:color w:val="4EA72E" w:themeColor="accent6"/>
                <w:sz w:val="22"/>
                <w:szCs w:val="22"/>
              </w:rPr>
              <w:br/>
            </w:r>
            <w:r w:rsidR="00630E2A" w:rsidRPr="008F0E85">
              <w:rPr>
                <w:rFonts w:ascii="Arial" w:hAnsi="Arial" w:cs="Arial"/>
                <w:b/>
                <w:bCs/>
                <w:color w:val="4EA72E" w:themeColor="accent6"/>
                <w:sz w:val="22"/>
                <w:szCs w:val="22"/>
              </w:rPr>
              <w:t>Mitigation:</w:t>
            </w:r>
          </w:p>
          <w:p w14:paraId="422CA27F" w14:textId="373458BF"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Researchers will receive supervisory support and debriefing after interviews.</w:t>
            </w:r>
          </w:p>
          <w:p w14:paraId="4562BD66" w14:textId="747F90EA"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-Gain</w:t>
            </w:r>
            <w:r w:rsidR="00630E2A" w:rsidRPr="008F0E85">
              <w:rPr>
                <w:rFonts w:ascii="Arial" w:hAnsi="Arial" w:cs="Arial"/>
                <w:color w:val="4EA72E" w:themeColor="accent6"/>
                <w:sz w:val="22"/>
                <w:szCs w:val="22"/>
              </w:rPr>
              <w:t xml:space="preserve"> access to wellbeing resources (e</w:t>
            </w:r>
            <w:r w:rsidRPr="006836B4">
              <w:rPr>
                <w:rFonts w:ascii="Arial" w:hAnsi="Arial" w:cs="Arial"/>
                <w:color w:val="4EA72E" w:themeColor="accent6"/>
                <w:sz w:val="22"/>
                <w:szCs w:val="22"/>
              </w:rPr>
              <w:t xml:space="preserve">xample, </w:t>
            </w:r>
            <w:r w:rsidR="00630E2A" w:rsidRPr="008F0E85">
              <w:rPr>
                <w:rFonts w:ascii="Arial" w:hAnsi="Arial" w:cs="Arial"/>
                <w:color w:val="4EA72E" w:themeColor="accent6"/>
                <w:sz w:val="22"/>
                <w:szCs w:val="22"/>
              </w:rPr>
              <w:t>counselling or employee support programs).</w:t>
            </w:r>
          </w:p>
          <w:p w14:paraId="29BA376C" w14:textId="2F5ECF77" w:rsidR="00CD54AD" w:rsidRPr="006836B4" w:rsidRDefault="00C74D6C" w:rsidP="00CC617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Schedule interviews to avoid excessive consecutive sessions, reducing emotional strain.</w:t>
            </w: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5697FA3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18396A">
                  <w:rPr>
                    <w:rFonts w:ascii="MS Gothic" w:eastAsia="MS Gothic" w:hAnsi="MS Gothic" w:cs="Arial" w:hint="eastAsia"/>
                    <w:sz w:val="22"/>
                    <w:szCs w:val="22"/>
                  </w:rPr>
                  <w:t>☒</w:t>
                </w:r>
              </w:sdtContent>
            </w:sdt>
          </w:p>
        </w:tc>
      </w:tr>
      <w:tr w:rsidR="00CD54AD" w:rsidRPr="003C7DED" w14:paraId="2CBC0DD7" w14:textId="77777777" w:rsidTr="000056AC">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4B53FD95" w:rsidR="005D3F15" w:rsidRPr="003C7DED" w:rsidRDefault="005D3F15" w:rsidP="005D3F15">
            <w:pPr>
              <w:rPr>
                <w:rFonts w:ascii="Arial" w:hAnsi="Arial" w:cs="Arial"/>
                <w:i/>
                <w:color w:val="808080"/>
                <w:sz w:val="18"/>
                <w:szCs w:val="18"/>
              </w:rPr>
            </w:pPr>
            <w:r w:rsidRPr="003B181B">
              <w:rPr>
                <w:rFonts w:ascii="Arial" w:hAnsi="Arial" w:cs="Arial"/>
                <w:iCs/>
                <w:color w:val="4EA72E" w:themeColor="accent6"/>
                <w:sz w:val="22"/>
                <w:szCs w:val="22"/>
              </w:rPr>
              <w:t xml:space="preserve">This is particularly required for projects that will include time spent in labs, workshops, or field </w:t>
            </w:r>
            <w:r w:rsidR="00557E49" w:rsidRPr="003B181B">
              <w:rPr>
                <w:rFonts w:ascii="Arial" w:hAnsi="Arial" w:cs="Arial"/>
                <w:iCs/>
                <w:color w:val="4EA72E" w:themeColor="accent6"/>
                <w:sz w:val="22"/>
                <w:szCs w:val="22"/>
              </w:rPr>
              <w:t xml:space="preserve">sites, </w:t>
            </w:r>
            <w:r w:rsidRPr="003B181B">
              <w:rPr>
                <w:rFonts w:ascii="Arial" w:hAnsi="Arial" w:cs="Arial"/>
                <w:iCs/>
                <w:color w:val="4EA72E" w:themeColor="accent6"/>
                <w:sz w:val="22"/>
                <w:szCs w:val="22"/>
              </w:rPr>
              <w:t xml:space="preserve">or that will include time spent on working </w:t>
            </w:r>
            <w:r>
              <w:rPr>
                <w:rFonts w:ascii="Arial" w:hAnsi="Arial" w:cs="Arial"/>
                <w:iCs/>
                <w:color w:val="4EA72E" w:themeColor="accent6"/>
                <w:sz w:val="22"/>
                <w:szCs w:val="22"/>
              </w:rPr>
              <w:t xml:space="preserve">sites </w:t>
            </w:r>
            <w:r w:rsidR="002B36F0">
              <w:rPr>
                <w:rFonts w:ascii="Arial" w:hAnsi="Arial" w:cs="Arial"/>
                <w:iCs/>
                <w:color w:val="4EA72E" w:themeColor="accent6"/>
                <w:sz w:val="22"/>
                <w:szCs w:val="22"/>
              </w:rPr>
              <w:t>with</w:t>
            </w: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fluctuating </w:t>
            </w:r>
            <w:r w:rsidR="00EF622F">
              <w:rPr>
                <w:rFonts w:ascii="Arial" w:hAnsi="Arial" w:cs="Arial"/>
                <w:iCs/>
                <w:color w:val="4EA72E" w:themeColor="accent6"/>
                <w:sz w:val="22"/>
                <w:szCs w:val="22"/>
              </w:rPr>
              <w:t xml:space="preserve">sometimes unpredictable </w:t>
            </w:r>
            <w:r w:rsidR="002B36F0">
              <w:rPr>
                <w:rFonts w:ascii="Arial" w:hAnsi="Arial" w:cs="Arial"/>
                <w:iCs/>
                <w:color w:val="4EA72E" w:themeColor="accent6"/>
                <w:sz w:val="22"/>
                <w:szCs w:val="22"/>
              </w:rPr>
              <w:t xml:space="preserve">environmental </w:t>
            </w:r>
            <w:r w:rsidR="00EF622F">
              <w:rPr>
                <w:rFonts w:ascii="Arial" w:hAnsi="Arial" w:cs="Arial"/>
                <w:iCs/>
                <w:color w:val="4EA72E" w:themeColor="accent6"/>
                <w:sz w:val="22"/>
                <w:szCs w:val="22"/>
              </w:rPr>
              <w:t xml:space="preserve">and travel </w:t>
            </w:r>
            <w:r w:rsidR="002B36F0">
              <w:rPr>
                <w:rFonts w:ascii="Arial" w:hAnsi="Arial" w:cs="Arial"/>
                <w:iCs/>
                <w:color w:val="4EA72E" w:themeColor="accent6"/>
                <w:sz w:val="22"/>
                <w:szCs w:val="22"/>
              </w:rPr>
              <w:t>hazards</w:t>
            </w:r>
            <w:r w:rsidR="00557E49">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6FCDDA97" w:rsidR="00CD54AD" w:rsidRPr="003C7DED" w:rsidRDefault="00557E49"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313A6DF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18396A">
                  <w:rPr>
                    <w:rFonts w:ascii="MS Gothic" w:eastAsia="MS Gothic" w:hAnsi="MS Gothic" w:cs="Arial" w:hint="eastAsia"/>
                    <w:sz w:val="22"/>
                    <w:szCs w:val="22"/>
                  </w:rPr>
                  <w:t>☒</w:t>
                </w:r>
              </w:sdtContent>
            </w:sdt>
          </w:p>
        </w:tc>
      </w:tr>
      <w:tr w:rsidR="00CD54AD" w:rsidRPr="003C7DED" w14:paraId="13F21F7E" w14:textId="77777777" w:rsidTr="000056AC">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009E657" w14:textId="3C6A0868" w:rsidR="00CD54AD" w:rsidRPr="003B181B" w:rsidRDefault="00D13C4B" w:rsidP="00CC617C">
            <w:pPr>
              <w:rPr>
                <w:rFonts w:ascii="Arial" w:hAnsi="Arial" w:cs="Arial"/>
                <w:iCs/>
                <w:color w:val="4EA72E" w:themeColor="accent6"/>
                <w:sz w:val="22"/>
                <w:szCs w:val="22"/>
              </w:rPr>
            </w:pPr>
            <w:r w:rsidRPr="003B181B">
              <w:rPr>
                <w:rFonts w:ascii="Arial" w:hAnsi="Arial" w:cs="Arial"/>
                <w:iCs/>
                <w:color w:val="4EA72E" w:themeColor="accent6"/>
                <w:sz w:val="22"/>
                <w:szCs w:val="22"/>
              </w:rPr>
              <w:lastRenderedPageBreak/>
              <w:t xml:space="preserve">This is </w:t>
            </w:r>
            <w:r w:rsidR="00CB3C3E" w:rsidRPr="003B181B">
              <w:rPr>
                <w:rFonts w:ascii="Arial" w:hAnsi="Arial" w:cs="Arial"/>
                <w:iCs/>
                <w:color w:val="4EA72E" w:themeColor="accent6"/>
                <w:sz w:val="22"/>
                <w:szCs w:val="22"/>
              </w:rPr>
              <w:t xml:space="preserve">particularly </w:t>
            </w:r>
            <w:r w:rsidRPr="003B181B">
              <w:rPr>
                <w:rFonts w:ascii="Arial" w:hAnsi="Arial" w:cs="Arial"/>
                <w:iCs/>
                <w:color w:val="4EA72E" w:themeColor="accent6"/>
                <w:sz w:val="22"/>
                <w:szCs w:val="22"/>
              </w:rPr>
              <w:t>relevant f</w:t>
            </w:r>
            <w:r w:rsidR="00CB3C3E" w:rsidRPr="003B181B">
              <w:rPr>
                <w:rFonts w:ascii="Arial" w:hAnsi="Arial" w:cs="Arial"/>
                <w:iCs/>
                <w:color w:val="4EA72E" w:themeColor="accent6"/>
                <w:sz w:val="22"/>
                <w:szCs w:val="22"/>
              </w:rPr>
              <w:t xml:space="preserve">or </w:t>
            </w:r>
            <w:r w:rsidRPr="003B181B">
              <w:rPr>
                <w:rFonts w:ascii="Arial" w:hAnsi="Arial" w:cs="Arial"/>
                <w:iCs/>
                <w:color w:val="4EA72E" w:themeColor="accent6"/>
                <w:sz w:val="22"/>
                <w:szCs w:val="22"/>
              </w:rPr>
              <w:t xml:space="preserve">projects that will </w:t>
            </w:r>
            <w:r w:rsidR="00CB3C3E" w:rsidRPr="003B181B">
              <w:rPr>
                <w:rFonts w:ascii="Arial" w:hAnsi="Arial" w:cs="Arial"/>
                <w:iCs/>
                <w:color w:val="4EA72E" w:themeColor="accent6"/>
                <w:sz w:val="22"/>
                <w:szCs w:val="22"/>
              </w:rPr>
              <w:t xml:space="preserve">involve </w:t>
            </w:r>
            <w:r w:rsidRPr="003B181B">
              <w:rPr>
                <w:rFonts w:ascii="Arial" w:hAnsi="Arial" w:cs="Arial"/>
                <w:iCs/>
                <w:color w:val="4EA72E" w:themeColor="accent6"/>
                <w:sz w:val="22"/>
                <w:szCs w:val="22"/>
              </w:rPr>
              <w:t xml:space="preserve">exposure </w:t>
            </w:r>
            <w:r w:rsidR="00CB3C3E" w:rsidRPr="003B181B">
              <w:rPr>
                <w:rFonts w:ascii="Arial" w:hAnsi="Arial" w:cs="Arial"/>
                <w:iCs/>
                <w:color w:val="4EA72E" w:themeColor="accent6"/>
                <w:sz w:val="22"/>
                <w:szCs w:val="22"/>
              </w:rPr>
              <w:t>t</w:t>
            </w:r>
            <w:r w:rsidRPr="003B181B">
              <w:rPr>
                <w:rFonts w:ascii="Arial" w:hAnsi="Arial" w:cs="Arial"/>
                <w:iCs/>
                <w:color w:val="4EA72E" w:themeColor="accent6"/>
                <w:sz w:val="22"/>
                <w:szCs w:val="22"/>
              </w:rPr>
              <w:t xml:space="preserve">o emotionally </w:t>
            </w:r>
            <w:r w:rsidR="002D2DC1">
              <w:rPr>
                <w:rFonts w:ascii="Arial" w:hAnsi="Arial" w:cs="Arial"/>
                <w:iCs/>
                <w:color w:val="4EA72E" w:themeColor="accent6"/>
                <w:sz w:val="22"/>
                <w:szCs w:val="22"/>
              </w:rPr>
              <w:t xml:space="preserve">(and sometimes unpredictable) </w:t>
            </w:r>
            <w:r w:rsidRPr="003B181B">
              <w:rPr>
                <w:rFonts w:ascii="Arial" w:hAnsi="Arial" w:cs="Arial"/>
                <w:iCs/>
                <w:color w:val="4EA72E" w:themeColor="accent6"/>
                <w:sz w:val="22"/>
                <w:szCs w:val="22"/>
              </w:rPr>
              <w:t xml:space="preserve">challenging content, as well as physically demanding or potentially hazardous conditions. </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3D1339B" w:rsidR="00CD54AD" w:rsidRPr="00CB7212" w:rsidRDefault="00CB7212" w:rsidP="00CC617C">
            <w:pPr>
              <w:rPr>
                <w:rFonts w:ascii="Arial" w:hAnsi="Arial" w:cs="Arial"/>
                <w:b/>
                <w:bCs/>
                <w:i/>
                <w:iCs/>
                <w:sz w:val="22"/>
                <w:szCs w:val="22"/>
              </w:rPr>
            </w:pPr>
            <w:r>
              <w:rPr>
                <w:rFonts w:ascii="Arial" w:hAnsi="Arial" w:cs="Arial"/>
                <w:iCs/>
                <w:color w:val="4EA72E" w:themeColor="accent6"/>
                <w:sz w:val="22"/>
                <w:szCs w:val="22"/>
              </w:rPr>
              <w:lastRenderedPageBreak/>
              <w:t>Ideally a full risk assessment document should be submitted with this form. You can also include qualifications and training courses completed as appropriate.</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5376AAC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18396A">
                  <w:rPr>
                    <w:rFonts w:ascii="MS Gothic" w:eastAsia="MS Gothic" w:hAnsi="MS Gothic" w:cs="Arial" w:hint="eastAsia"/>
                    <w:sz w:val="22"/>
                    <w:szCs w:val="22"/>
                  </w:rPr>
                  <w:t>☒</w:t>
                </w:r>
              </w:sdtContent>
            </w:sdt>
          </w:p>
        </w:tc>
      </w:tr>
      <w:tr w:rsidR="00CD54AD" w:rsidRPr="003C7DED" w14:paraId="5127E937" w14:textId="77777777" w:rsidTr="000056A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B4B8E0" w14:textId="15D54CC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machinery is used.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115EC6A" w:rsidR="00CD54AD" w:rsidRPr="003A3C4A"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33AEB30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18396A">
                  <w:rPr>
                    <w:rFonts w:ascii="MS Gothic" w:eastAsia="MS Gothic" w:hAnsi="MS Gothic" w:cs="Arial" w:hint="eastAsia"/>
                    <w:sz w:val="22"/>
                    <w:szCs w:val="22"/>
                  </w:rPr>
                  <w:t>☒</w:t>
                </w:r>
              </w:sdtContent>
            </w:sdt>
          </w:p>
        </w:tc>
      </w:tr>
      <w:tr w:rsidR="00CD54AD" w:rsidRPr="003C7DED" w14:paraId="7AD6C7F8" w14:textId="77777777" w:rsidTr="000056A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04A7E86"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chemical are used.</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19A9454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18396A">
                  <w:rPr>
                    <w:rFonts w:ascii="MS Gothic" w:eastAsia="MS Gothic" w:hAnsi="MS Gothic" w:cs="Arial" w:hint="eastAsia"/>
                    <w:sz w:val="22"/>
                    <w:szCs w:val="22"/>
                  </w:rPr>
                  <w:t>☒</w:t>
                </w:r>
              </w:sdtContent>
            </w:sdt>
          </w:p>
        </w:tc>
      </w:tr>
      <w:tr w:rsidR="00CD54AD" w:rsidRPr="003C7DED" w14:paraId="70DE5A7E" w14:textId="77777777" w:rsidTr="000056AC">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040322D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FB17D36" w:rsidR="00CD54AD" w:rsidRPr="003A3C4A"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7783CD47"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18396A">
                  <w:rPr>
                    <w:rFonts w:ascii="MS Gothic" w:eastAsia="MS Gothic" w:hAnsi="MS Gothic" w:cs="Arial" w:hint="eastAsia"/>
                    <w:sz w:val="22"/>
                    <w:szCs w:val="22"/>
                  </w:rPr>
                  <w:t>☒</w:t>
                </w:r>
              </w:sdtContent>
            </w:sdt>
          </w:p>
        </w:tc>
      </w:tr>
      <w:tr w:rsidR="00CD54AD" w:rsidRPr="003C7DED" w14:paraId="4701B85E" w14:textId="77777777" w:rsidTr="000056AC">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1161C44A" w:rsidR="003A3C4A" w:rsidRPr="003C7DED" w:rsidRDefault="003A3C4A" w:rsidP="003A3C4A">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on working sites or where activities may impact habitats, heritage, or protected environments.</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0056AC">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0056A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0056AC">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0056A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0056AC">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0056A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0056AC">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0056AC">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0056AC">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0056AC">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099179D6" w:rsidR="00395AF2" w:rsidRPr="003C7DED" w:rsidRDefault="00000000" w:rsidP="000056AC">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18396A">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2</w:t>
            </w:r>
          </w:p>
        </w:tc>
        <w:tc>
          <w:tcPr>
            <w:tcW w:w="6745" w:type="dxa"/>
            <w:shd w:val="clear" w:color="auto" w:fill="F2F2F2" w:themeFill="background1" w:themeFillShade="F2"/>
            <w:vAlign w:val="center"/>
          </w:tcPr>
          <w:p w14:paraId="142289B6" w14:textId="35E89373" w:rsidR="00395AF2" w:rsidRPr="003C7DED" w:rsidRDefault="00395AF2" w:rsidP="000056AC">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51ED2E4D" w:rsidR="00395AF2" w:rsidRPr="003C7DED" w:rsidRDefault="0018396A" w:rsidP="000056AC">
            <w:pPr>
              <w:autoSpaceDE w:val="0"/>
              <w:autoSpaceDN w:val="0"/>
              <w:adjustRightInd w:val="0"/>
              <w:jc w:val="center"/>
              <w:rPr>
                <w:rFonts w:ascii="Arial" w:hAnsi="Arial" w:cs="Arial"/>
                <w:b/>
                <w:bCs/>
                <w:sz w:val="22"/>
                <w:szCs w:val="22"/>
              </w:rPr>
            </w:pPr>
            <w:r>
              <w:rPr>
                <w:rFonts w:ascii="Arial" w:hAnsi="Arial" w:cs="Arial"/>
                <w:b/>
                <w:bCs/>
                <w:sz w:val="22"/>
                <w:szCs w:val="22"/>
              </w:rPr>
              <w:t>N/A</w:t>
            </w: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0056AC">
        <w:trPr>
          <w:trHeight w:val="1807"/>
        </w:trPr>
        <w:tc>
          <w:tcPr>
            <w:tcW w:w="10384" w:type="dxa"/>
            <w:gridSpan w:val="3"/>
            <w:shd w:val="clear" w:color="auto" w:fill="C1E4F5" w:themeFill="accent1" w:themeFillTint="33"/>
          </w:tcPr>
          <w:p w14:paraId="0D1EB87F" w14:textId="6AA8AF83" w:rsidR="00CD54AD" w:rsidRPr="003C7DED" w:rsidRDefault="00CD54AD" w:rsidP="000056AC">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0056AC">
            <w:pPr>
              <w:jc w:val="both"/>
              <w:rPr>
                <w:rFonts w:ascii="Arial" w:hAnsi="Arial" w:cs="Arial"/>
                <w:b/>
                <w:bCs/>
                <w:color w:val="000000"/>
                <w:sz w:val="22"/>
                <w:szCs w:val="22"/>
              </w:rPr>
            </w:pPr>
          </w:p>
          <w:p w14:paraId="6D6C8AD4" w14:textId="77777777" w:rsidR="00CD54AD" w:rsidRPr="003C7DED" w:rsidRDefault="00CD54AD" w:rsidP="000056AC">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0056AC">
            <w:pPr>
              <w:jc w:val="both"/>
              <w:rPr>
                <w:rFonts w:ascii="Arial" w:hAnsi="Arial" w:cs="Arial"/>
                <w:sz w:val="22"/>
                <w:szCs w:val="22"/>
              </w:rPr>
            </w:pPr>
          </w:p>
        </w:tc>
      </w:tr>
      <w:tr w:rsidR="00CD54AD" w:rsidRPr="003C7DED" w14:paraId="2CF2F9D4" w14:textId="77777777" w:rsidTr="000056AC">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0056AC">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1B3BF4A3" w:rsidR="00CD54AD" w:rsidRPr="003C7DED" w:rsidRDefault="0018396A" w:rsidP="000056AC">
            <w:pPr>
              <w:pStyle w:val="NoSpacing"/>
              <w:rPr>
                <w:rFonts w:ascii="Arial" w:hAnsi="Arial" w:cs="Arial"/>
                <w:sz w:val="22"/>
                <w:szCs w:val="22"/>
              </w:rPr>
            </w:pPr>
            <w:r>
              <w:rPr>
                <w:rFonts w:ascii="Arial" w:hAnsi="Arial" w:cs="Arial"/>
                <w:sz w:val="22"/>
                <w:szCs w:val="22"/>
              </w:rPr>
              <w:t>Boyd R. Malcolm</w:t>
            </w:r>
          </w:p>
        </w:tc>
      </w:tr>
      <w:tr w:rsidR="00CD54AD" w:rsidRPr="003C7DED" w14:paraId="458D5B06" w14:textId="77777777" w:rsidTr="000056AC">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0056AC">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6CC8709E" w:rsidR="00CD54AD" w:rsidRPr="003C7DED" w:rsidRDefault="0018396A" w:rsidP="000056AC">
            <w:pPr>
              <w:pStyle w:val="NoSpacing"/>
              <w:rPr>
                <w:rFonts w:ascii="Arial" w:hAnsi="Arial" w:cs="Arial"/>
                <w:b/>
                <w:bCs/>
                <w:sz w:val="22"/>
                <w:szCs w:val="22"/>
              </w:rPr>
            </w:pPr>
            <w:r>
              <w:rPr>
                <w:rFonts w:ascii="Arial" w:hAnsi="Arial" w:cs="Arial"/>
                <w:b/>
                <w:bCs/>
                <w:sz w:val="22"/>
                <w:szCs w:val="22"/>
              </w:rPr>
              <w:t>B. Malcolm</w:t>
            </w:r>
          </w:p>
        </w:tc>
      </w:tr>
      <w:tr w:rsidR="00CD54AD" w:rsidRPr="003C7DED" w14:paraId="4B16AB72" w14:textId="77777777" w:rsidTr="000056AC">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0056AC">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5BCD5EEE" w:rsidR="00CD54AD" w:rsidRPr="003C7DED" w:rsidRDefault="0018396A" w:rsidP="000056AC">
            <w:pPr>
              <w:pStyle w:val="NoSpacing"/>
              <w:rPr>
                <w:rFonts w:ascii="Arial" w:hAnsi="Arial" w:cs="Arial"/>
                <w:b/>
                <w:bCs/>
                <w:sz w:val="22"/>
                <w:szCs w:val="22"/>
              </w:rPr>
            </w:pPr>
            <w:r>
              <w:rPr>
                <w:rFonts w:ascii="Arial" w:hAnsi="Arial" w:cs="Arial"/>
                <w:b/>
                <w:bCs/>
                <w:sz w:val="22"/>
                <w:szCs w:val="22"/>
              </w:rPr>
              <w:t>11</w:t>
            </w:r>
            <w:r w:rsidRPr="0018396A">
              <w:rPr>
                <w:rFonts w:ascii="Arial" w:hAnsi="Arial" w:cs="Arial"/>
                <w:b/>
                <w:bCs/>
                <w:sz w:val="22"/>
                <w:szCs w:val="22"/>
                <w:vertAlign w:val="superscript"/>
              </w:rPr>
              <w:t>TH</w:t>
            </w:r>
            <w:r>
              <w:rPr>
                <w:rFonts w:ascii="Arial" w:hAnsi="Arial" w:cs="Arial"/>
                <w:b/>
                <w:bCs/>
                <w:sz w:val="22"/>
                <w:szCs w:val="22"/>
              </w:rPr>
              <w:t xml:space="preserve"> February 2026</w:t>
            </w:r>
          </w:p>
        </w:tc>
      </w:tr>
      <w:tr w:rsidR="007F0207" w:rsidRPr="003C7DED" w14:paraId="22DD9E5C" w14:textId="77777777" w:rsidTr="000056AC">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0056AC">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0056AC">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08700A0C" w:rsidR="00237489" w:rsidRPr="003C7DED" w:rsidRDefault="0018396A" w:rsidP="000056AC">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0056AC">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646297E0" w:rsidR="00237489" w:rsidRPr="003C7DED" w:rsidRDefault="0018396A" w:rsidP="000056AC">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0056AC">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0056AC">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0056AC">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0056AC">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0056AC">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0056AC">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27E1C22A" w:rsidR="00237489" w:rsidRPr="003C7DED" w:rsidRDefault="0018396A" w:rsidP="000056AC">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0056AC">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008BAFF3" w:rsidR="00237489" w:rsidRPr="003C7DED" w:rsidRDefault="0018396A" w:rsidP="000056AC">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0056AC">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C7DED" w:rsidRDefault="00237489" w:rsidP="000056AC">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0056AC">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0A7DAD9" w:rsidR="00237489" w:rsidRPr="003C7DED" w:rsidRDefault="00237489" w:rsidP="000056AC">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0056AC">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lastRenderedPageBreak/>
              <w:t>10</w:t>
            </w:r>
          </w:p>
        </w:tc>
        <w:tc>
          <w:tcPr>
            <w:tcW w:w="3221" w:type="dxa"/>
            <w:gridSpan w:val="2"/>
            <w:vMerge w:val="restart"/>
            <w:vAlign w:val="center"/>
          </w:tcPr>
          <w:p w14:paraId="75DDF2C8" w14:textId="7624C072" w:rsidR="00C70845" w:rsidRPr="00C70845" w:rsidRDefault="00C70845" w:rsidP="000056AC">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0056AC">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0056AC">
        <w:tc>
          <w:tcPr>
            <w:tcW w:w="10485" w:type="dxa"/>
            <w:shd w:val="clear" w:color="auto" w:fill="C1F0C7" w:themeFill="accent3" w:themeFillTint="33"/>
          </w:tcPr>
          <w:p w14:paraId="2C2A908A" w14:textId="77777777" w:rsidR="000B5B9A" w:rsidRPr="003C7DED" w:rsidRDefault="000B5B9A" w:rsidP="000056AC">
            <w:pPr>
              <w:rPr>
                <w:rFonts w:ascii="Arial" w:hAnsi="Arial" w:cs="Arial"/>
                <w:b/>
                <w:sz w:val="22"/>
                <w:szCs w:val="22"/>
              </w:rPr>
            </w:pPr>
          </w:p>
          <w:p w14:paraId="77F7C0AB" w14:textId="3E55B6FE" w:rsidR="000B5B9A" w:rsidRPr="003C7DED" w:rsidRDefault="000B5B9A" w:rsidP="000056AC">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0056AC">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0056AC">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0056AC">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0056AC">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678492E2" w:rsidR="00886A02" w:rsidRPr="003C7DED" w:rsidRDefault="0018396A" w:rsidP="000056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0056AC">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0056AC">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0056A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5A9A0565" w:rsidR="00886A02" w:rsidRPr="003C7DED" w:rsidRDefault="00000000" w:rsidP="000056AC">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702804">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0056AC">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0056AC">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0056AC">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3357BDC8" w:rsidR="00886A02" w:rsidRPr="003C7DED" w:rsidRDefault="00000000" w:rsidP="000056AC">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702804">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2F196AB9" w:rsidR="00886A02" w:rsidRPr="003C7DED" w:rsidRDefault="00702804" w:rsidP="000056AC">
            <w:pPr>
              <w:pStyle w:val="NoSpacing"/>
            </w:pPr>
            <w:r>
              <w:t>N/A</w:t>
            </w: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3569D383" w:rsidR="00886A02" w:rsidRPr="003C7DED" w:rsidRDefault="00702804" w:rsidP="000056AC">
            <w:pPr>
              <w:pStyle w:val="NoSpacing"/>
            </w:pPr>
            <w:r>
              <w:t>N/A</w:t>
            </w: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52A64A27" w:rsidR="00886A02" w:rsidRPr="003C7DED" w:rsidRDefault="00702804" w:rsidP="000056AC">
            <w:pPr>
              <w:pStyle w:val="NoSpacing"/>
            </w:pPr>
            <w:r>
              <w:t>N/A</w:t>
            </w: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595FF200" w:rsidR="00886A02" w:rsidRPr="003C7DED" w:rsidRDefault="00702804" w:rsidP="000056AC">
            <w:pPr>
              <w:pStyle w:val="NoSpacing"/>
            </w:pPr>
            <w:r>
              <w:t>N/A</w:t>
            </w: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36950A75" w:rsidR="00886A02" w:rsidRPr="003C7DED" w:rsidRDefault="00702804" w:rsidP="000056AC">
            <w:pPr>
              <w:pStyle w:val="NoSpacing"/>
            </w:pPr>
            <w:r>
              <w:t>N/A</w:t>
            </w: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0056AC">
        <w:tc>
          <w:tcPr>
            <w:tcW w:w="562" w:type="dxa"/>
            <w:tcBorders>
              <w:top w:val="nil"/>
              <w:left w:val="nil"/>
              <w:bottom w:val="nil"/>
              <w:right w:val="nil"/>
            </w:tcBorders>
            <w:shd w:val="clear" w:color="auto" w:fill="FFFFFF" w:themeFill="background1"/>
          </w:tcPr>
          <w:p w14:paraId="7DE2119C" w14:textId="77777777" w:rsidR="00886A02" w:rsidRPr="003C7DED" w:rsidRDefault="00886A02" w:rsidP="000056AC">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0056AC">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0056AC">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0056AC">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0056AC">
            <w:pPr>
              <w:autoSpaceDE w:val="0"/>
              <w:autoSpaceDN w:val="0"/>
              <w:adjustRightInd w:val="0"/>
              <w:jc w:val="center"/>
              <w:rPr>
                <w:rFonts w:ascii="Arial" w:hAnsi="Arial" w:cs="Arial"/>
                <w:b/>
                <w:sz w:val="22"/>
                <w:szCs w:val="22"/>
              </w:rPr>
            </w:pPr>
          </w:p>
          <w:p w14:paraId="23A829FA" w14:textId="77777777" w:rsidR="00886A02" w:rsidRPr="003C7DED" w:rsidRDefault="00886A02" w:rsidP="000056AC">
            <w:pPr>
              <w:autoSpaceDE w:val="0"/>
              <w:autoSpaceDN w:val="0"/>
              <w:adjustRightInd w:val="0"/>
              <w:jc w:val="center"/>
              <w:rPr>
                <w:rFonts w:ascii="Arial" w:hAnsi="Arial" w:cs="Arial"/>
                <w:b/>
                <w:sz w:val="22"/>
                <w:szCs w:val="22"/>
              </w:rPr>
            </w:pPr>
          </w:p>
          <w:p w14:paraId="055F1345" w14:textId="77777777" w:rsidR="00886A02" w:rsidRPr="003C7DED" w:rsidRDefault="00886A02" w:rsidP="000056AC">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0056AC">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0056AC">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0056AC">
            <w:pPr>
              <w:autoSpaceDE w:val="0"/>
              <w:autoSpaceDN w:val="0"/>
              <w:adjustRightInd w:val="0"/>
              <w:rPr>
                <w:rFonts w:ascii="Arial" w:hAnsi="Arial" w:cs="Arial"/>
                <w:bCs/>
                <w:sz w:val="22"/>
                <w:szCs w:val="22"/>
              </w:rPr>
            </w:pPr>
          </w:p>
          <w:p w14:paraId="39FABB10" w14:textId="77777777" w:rsidR="00A54125" w:rsidRPr="003C7DED" w:rsidRDefault="00A54125" w:rsidP="000056AC">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0056AC">
            <w:pPr>
              <w:autoSpaceDE w:val="0"/>
              <w:autoSpaceDN w:val="0"/>
              <w:adjustRightInd w:val="0"/>
              <w:rPr>
                <w:rFonts w:ascii="Arial" w:hAnsi="Arial" w:cs="Arial"/>
                <w:bCs/>
                <w:sz w:val="22"/>
                <w:szCs w:val="22"/>
              </w:rPr>
            </w:pPr>
          </w:p>
          <w:p w14:paraId="58CCD6B0" w14:textId="77777777" w:rsidR="00A54125" w:rsidRPr="003C7DED" w:rsidRDefault="00A54125" w:rsidP="000056AC">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0056AC">
            <w:pPr>
              <w:autoSpaceDE w:val="0"/>
              <w:autoSpaceDN w:val="0"/>
              <w:adjustRightInd w:val="0"/>
              <w:rPr>
                <w:rFonts w:ascii="Arial" w:hAnsi="Arial" w:cs="Arial"/>
                <w:bCs/>
                <w:sz w:val="22"/>
                <w:szCs w:val="22"/>
              </w:rPr>
            </w:pPr>
          </w:p>
          <w:p w14:paraId="038E1F02" w14:textId="77777777" w:rsidR="00A54125" w:rsidRPr="003C7DED" w:rsidRDefault="00A54125" w:rsidP="000056AC">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0056AC">
            <w:pPr>
              <w:autoSpaceDE w:val="0"/>
              <w:autoSpaceDN w:val="0"/>
              <w:adjustRightInd w:val="0"/>
              <w:rPr>
                <w:rFonts w:ascii="Arial" w:hAnsi="Arial" w:cs="Arial"/>
                <w:bCs/>
                <w:sz w:val="22"/>
                <w:szCs w:val="22"/>
              </w:rPr>
            </w:pPr>
          </w:p>
          <w:p w14:paraId="6CBD9318" w14:textId="77777777" w:rsidR="00A54125" w:rsidRPr="003C7DED" w:rsidRDefault="00A54125" w:rsidP="000056AC">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0056AC">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0056AC">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0056AC">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0056AC">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0056AC">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0056AC">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0056AC">
            <w:pPr>
              <w:rPr>
                <w:rFonts w:ascii="Arial" w:hAnsi="Arial" w:cs="Arial"/>
                <w:bCs/>
                <w:sz w:val="22"/>
                <w:szCs w:val="22"/>
              </w:rPr>
            </w:pPr>
          </w:p>
          <w:p w14:paraId="5BFDF8E2" w14:textId="77777777" w:rsidR="00F830BF" w:rsidRPr="003C7DED" w:rsidRDefault="00F830BF" w:rsidP="000056AC">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0056AC">
        <w:trPr>
          <w:trHeight w:val="172"/>
        </w:trPr>
        <w:tc>
          <w:tcPr>
            <w:tcW w:w="10956" w:type="dxa"/>
            <w:gridSpan w:val="6"/>
            <w:shd w:val="clear" w:color="auto" w:fill="F2F2F2" w:themeFill="background1" w:themeFillShade="F2"/>
          </w:tcPr>
          <w:p w14:paraId="280BB70F" w14:textId="3981B61A" w:rsidR="006B2FD0" w:rsidRPr="003C7DED" w:rsidRDefault="006B2FD0" w:rsidP="000056AC">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0056AC">
        <w:trPr>
          <w:trHeight w:val="172"/>
        </w:trPr>
        <w:tc>
          <w:tcPr>
            <w:tcW w:w="816" w:type="dxa"/>
            <w:shd w:val="clear" w:color="auto" w:fill="F2F2F2" w:themeFill="background1" w:themeFillShade="F2"/>
            <w:vAlign w:val="center"/>
          </w:tcPr>
          <w:p w14:paraId="4961C88E" w14:textId="3B69B251" w:rsidR="006B2FD0" w:rsidRPr="003C7DED" w:rsidRDefault="006B2FD0" w:rsidP="000056AC">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0056AC">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0056AC">
            <w:pPr>
              <w:autoSpaceDE w:val="0"/>
              <w:autoSpaceDN w:val="0"/>
              <w:adjustRightInd w:val="0"/>
              <w:rPr>
                <w:rFonts w:ascii="Arial" w:hAnsi="Arial" w:cs="Arial"/>
                <w:bCs/>
                <w:sz w:val="22"/>
                <w:szCs w:val="22"/>
              </w:rPr>
            </w:pPr>
          </w:p>
          <w:p w14:paraId="541AF5CF" w14:textId="77777777" w:rsidR="006B2FD0" w:rsidRPr="003C7DED" w:rsidRDefault="006B2FD0" w:rsidP="000056AC">
            <w:pPr>
              <w:autoSpaceDE w:val="0"/>
              <w:autoSpaceDN w:val="0"/>
              <w:adjustRightInd w:val="0"/>
              <w:rPr>
                <w:rFonts w:ascii="Arial" w:hAnsi="Arial" w:cs="Arial"/>
                <w:bCs/>
                <w:sz w:val="22"/>
                <w:szCs w:val="22"/>
              </w:rPr>
            </w:pPr>
          </w:p>
        </w:tc>
      </w:tr>
      <w:tr w:rsidR="006B2FD0" w:rsidRPr="003C7DED" w14:paraId="3FDE87C2" w14:textId="77777777" w:rsidTr="000056AC">
        <w:trPr>
          <w:trHeight w:val="227"/>
        </w:trPr>
        <w:tc>
          <w:tcPr>
            <w:tcW w:w="816" w:type="dxa"/>
            <w:shd w:val="clear" w:color="auto" w:fill="F2F2F2" w:themeFill="background1" w:themeFillShade="F2"/>
            <w:vAlign w:val="center"/>
          </w:tcPr>
          <w:p w14:paraId="37F5B360" w14:textId="23E93B58" w:rsidR="006B2FD0" w:rsidRPr="003C7DED" w:rsidRDefault="006B2FD0" w:rsidP="000056AC">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0056AC">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0056AC">
            <w:pPr>
              <w:autoSpaceDE w:val="0"/>
              <w:autoSpaceDN w:val="0"/>
              <w:adjustRightInd w:val="0"/>
              <w:rPr>
                <w:rFonts w:ascii="Arial" w:hAnsi="Arial" w:cs="Arial"/>
                <w:bCs/>
                <w:sz w:val="22"/>
                <w:szCs w:val="22"/>
              </w:rPr>
            </w:pPr>
          </w:p>
          <w:p w14:paraId="10F5C6F6" w14:textId="77777777" w:rsidR="006B2FD0" w:rsidRPr="003C7DED" w:rsidRDefault="006B2FD0" w:rsidP="000056AC">
            <w:pPr>
              <w:autoSpaceDE w:val="0"/>
              <w:autoSpaceDN w:val="0"/>
              <w:adjustRightInd w:val="0"/>
              <w:rPr>
                <w:rFonts w:ascii="Arial" w:hAnsi="Arial" w:cs="Arial"/>
                <w:bCs/>
                <w:sz w:val="22"/>
                <w:szCs w:val="22"/>
              </w:rPr>
            </w:pPr>
          </w:p>
        </w:tc>
      </w:tr>
      <w:tr w:rsidR="006B2FD0" w:rsidRPr="003C7DED" w14:paraId="19D71CD8" w14:textId="77777777" w:rsidTr="000056AC">
        <w:trPr>
          <w:trHeight w:val="227"/>
        </w:trPr>
        <w:tc>
          <w:tcPr>
            <w:tcW w:w="816" w:type="dxa"/>
            <w:shd w:val="clear" w:color="auto" w:fill="F2F2F2" w:themeFill="background1" w:themeFillShade="F2"/>
            <w:vAlign w:val="center"/>
          </w:tcPr>
          <w:p w14:paraId="570B06C0" w14:textId="3649CA08" w:rsidR="006B2FD0" w:rsidRPr="003C7DED" w:rsidRDefault="006B2FD0" w:rsidP="000056AC">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0056AC">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0056AC">
            <w:pPr>
              <w:autoSpaceDE w:val="0"/>
              <w:autoSpaceDN w:val="0"/>
              <w:adjustRightInd w:val="0"/>
              <w:rPr>
                <w:rFonts w:ascii="Arial" w:hAnsi="Arial" w:cs="Arial"/>
                <w:bCs/>
                <w:sz w:val="22"/>
                <w:szCs w:val="22"/>
              </w:rPr>
            </w:pPr>
          </w:p>
          <w:p w14:paraId="65C6E1F3" w14:textId="77777777" w:rsidR="006B2FD0" w:rsidRPr="003C7DED" w:rsidRDefault="006B2FD0" w:rsidP="000056AC">
            <w:pPr>
              <w:autoSpaceDE w:val="0"/>
              <w:autoSpaceDN w:val="0"/>
              <w:adjustRightInd w:val="0"/>
              <w:rPr>
                <w:rFonts w:ascii="Arial" w:hAnsi="Arial" w:cs="Arial"/>
                <w:bCs/>
                <w:sz w:val="22"/>
                <w:szCs w:val="22"/>
              </w:rPr>
            </w:pPr>
          </w:p>
        </w:tc>
      </w:tr>
      <w:tr w:rsidR="006B2FD0" w:rsidRPr="003C7DED" w14:paraId="20B1230E" w14:textId="77777777" w:rsidTr="000056AC">
        <w:trPr>
          <w:trHeight w:val="227"/>
        </w:trPr>
        <w:tc>
          <w:tcPr>
            <w:tcW w:w="816" w:type="dxa"/>
            <w:shd w:val="clear" w:color="auto" w:fill="F2F2F2" w:themeFill="background1" w:themeFillShade="F2"/>
            <w:vAlign w:val="center"/>
          </w:tcPr>
          <w:p w14:paraId="6C7A3DB8" w14:textId="52828510" w:rsidR="006B2FD0" w:rsidRPr="003C7DED" w:rsidRDefault="006B2FD0" w:rsidP="000056AC">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0056AC">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0056AC">
            <w:pPr>
              <w:autoSpaceDE w:val="0"/>
              <w:autoSpaceDN w:val="0"/>
              <w:adjustRightInd w:val="0"/>
              <w:rPr>
                <w:rFonts w:ascii="Arial" w:hAnsi="Arial" w:cs="Arial"/>
                <w:bCs/>
                <w:sz w:val="22"/>
                <w:szCs w:val="22"/>
              </w:rPr>
            </w:pPr>
          </w:p>
          <w:p w14:paraId="51897097" w14:textId="77777777" w:rsidR="006B2FD0" w:rsidRPr="003C7DED" w:rsidRDefault="006B2FD0" w:rsidP="000056AC">
            <w:pPr>
              <w:autoSpaceDE w:val="0"/>
              <w:autoSpaceDN w:val="0"/>
              <w:adjustRightInd w:val="0"/>
              <w:rPr>
                <w:rFonts w:ascii="Arial" w:hAnsi="Arial" w:cs="Arial"/>
                <w:bCs/>
                <w:sz w:val="22"/>
                <w:szCs w:val="22"/>
              </w:rPr>
            </w:pPr>
          </w:p>
        </w:tc>
      </w:tr>
      <w:tr w:rsidR="006B2FD0" w:rsidRPr="003C7DED" w14:paraId="098C651A" w14:textId="77777777" w:rsidTr="000056AC">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0056AC">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0056AC">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0056AC">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0056AC">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0056AC">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0056AC">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0056AC">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0056AC">
        <w:trPr>
          <w:trHeight w:val="318"/>
        </w:trPr>
        <w:tc>
          <w:tcPr>
            <w:tcW w:w="816" w:type="dxa"/>
            <w:vMerge/>
            <w:shd w:val="clear" w:color="auto" w:fill="F2F2F2" w:themeFill="background1" w:themeFillShade="F2"/>
          </w:tcPr>
          <w:p w14:paraId="6A0F4D37" w14:textId="77777777" w:rsidR="006B2FD0" w:rsidRPr="003C7DED" w:rsidRDefault="006B2FD0" w:rsidP="000056AC">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0056AC">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0056AC">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0056AC">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0056AC">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0056AC">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0056AC">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0056AC">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0056AC">
            <w:pPr>
              <w:rPr>
                <w:rFonts w:ascii="Arial" w:hAnsi="Arial" w:cs="Arial"/>
                <w:bCs/>
                <w:sz w:val="22"/>
                <w:szCs w:val="22"/>
              </w:rPr>
            </w:pPr>
          </w:p>
          <w:p w14:paraId="3509CCDA" w14:textId="77777777" w:rsidR="006B2FD0" w:rsidRPr="003C7DED" w:rsidRDefault="006B2FD0" w:rsidP="000056AC">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0056AC">
        <w:trPr>
          <w:trHeight w:val="172"/>
        </w:trPr>
        <w:tc>
          <w:tcPr>
            <w:tcW w:w="10956" w:type="dxa"/>
            <w:gridSpan w:val="6"/>
            <w:shd w:val="clear" w:color="auto" w:fill="F2F2F2" w:themeFill="background1" w:themeFillShade="F2"/>
          </w:tcPr>
          <w:p w14:paraId="6E42B111" w14:textId="74655FF9" w:rsidR="006B2FD0" w:rsidRPr="003C7DED" w:rsidRDefault="006B2FD0" w:rsidP="000056AC">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0056AC">
        <w:trPr>
          <w:trHeight w:val="172"/>
        </w:trPr>
        <w:tc>
          <w:tcPr>
            <w:tcW w:w="816" w:type="dxa"/>
            <w:shd w:val="clear" w:color="auto" w:fill="F2F2F2" w:themeFill="background1" w:themeFillShade="F2"/>
            <w:vAlign w:val="center"/>
          </w:tcPr>
          <w:p w14:paraId="1C5112E3" w14:textId="7A341D88" w:rsidR="006B2FD0" w:rsidRPr="003C7DED" w:rsidRDefault="006B2FD0" w:rsidP="000056AC">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0056AC">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0056AC">
            <w:pPr>
              <w:autoSpaceDE w:val="0"/>
              <w:autoSpaceDN w:val="0"/>
              <w:adjustRightInd w:val="0"/>
              <w:rPr>
                <w:rFonts w:ascii="Arial" w:hAnsi="Arial" w:cs="Arial"/>
                <w:bCs/>
                <w:sz w:val="22"/>
                <w:szCs w:val="22"/>
              </w:rPr>
            </w:pPr>
          </w:p>
          <w:p w14:paraId="1167747B" w14:textId="77777777" w:rsidR="006B2FD0" w:rsidRPr="003C7DED" w:rsidRDefault="006B2FD0" w:rsidP="000056AC">
            <w:pPr>
              <w:autoSpaceDE w:val="0"/>
              <w:autoSpaceDN w:val="0"/>
              <w:adjustRightInd w:val="0"/>
              <w:rPr>
                <w:rFonts w:ascii="Arial" w:hAnsi="Arial" w:cs="Arial"/>
                <w:bCs/>
                <w:sz w:val="22"/>
                <w:szCs w:val="22"/>
              </w:rPr>
            </w:pPr>
          </w:p>
        </w:tc>
      </w:tr>
      <w:tr w:rsidR="006B2FD0" w:rsidRPr="003C7DED" w14:paraId="70764A48" w14:textId="77777777" w:rsidTr="000056AC">
        <w:trPr>
          <w:trHeight w:val="227"/>
        </w:trPr>
        <w:tc>
          <w:tcPr>
            <w:tcW w:w="816" w:type="dxa"/>
            <w:shd w:val="clear" w:color="auto" w:fill="F2F2F2" w:themeFill="background1" w:themeFillShade="F2"/>
            <w:vAlign w:val="center"/>
          </w:tcPr>
          <w:p w14:paraId="2C4F18EE" w14:textId="3C5DE537" w:rsidR="006B2FD0" w:rsidRPr="003C7DED" w:rsidRDefault="006B2FD0" w:rsidP="000056AC">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0056AC">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0056AC">
            <w:pPr>
              <w:autoSpaceDE w:val="0"/>
              <w:autoSpaceDN w:val="0"/>
              <w:adjustRightInd w:val="0"/>
              <w:rPr>
                <w:rFonts w:ascii="Arial" w:hAnsi="Arial" w:cs="Arial"/>
                <w:bCs/>
                <w:sz w:val="22"/>
                <w:szCs w:val="22"/>
              </w:rPr>
            </w:pPr>
          </w:p>
          <w:p w14:paraId="3F9FCC88" w14:textId="77777777" w:rsidR="006B2FD0" w:rsidRPr="003C7DED" w:rsidRDefault="006B2FD0" w:rsidP="000056AC">
            <w:pPr>
              <w:autoSpaceDE w:val="0"/>
              <w:autoSpaceDN w:val="0"/>
              <w:adjustRightInd w:val="0"/>
              <w:rPr>
                <w:rFonts w:ascii="Arial" w:hAnsi="Arial" w:cs="Arial"/>
                <w:bCs/>
                <w:sz w:val="22"/>
                <w:szCs w:val="22"/>
              </w:rPr>
            </w:pPr>
          </w:p>
        </w:tc>
      </w:tr>
      <w:tr w:rsidR="006B2FD0" w:rsidRPr="003C7DED" w14:paraId="450017B8" w14:textId="77777777" w:rsidTr="000056AC">
        <w:trPr>
          <w:trHeight w:val="227"/>
        </w:trPr>
        <w:tc>
          <w:tcPr>
            <w:tcW w:w="816" w:type="dxa"/>
            <w:shd w:val="clear" w:color="auto" w:fill="F2F2F2" w:themeFill="background1" w:themeFillShade="F2"/>
            <w:vAlign w:val="center"/>
          </w:tcPr>
          <w:p w14:paraId="050C93F0" w14:textId="792F3DBA" w:rsidR="006B2FD0" w:rsidRPr="003C7DED" w:rsidRDefault="006B2FD0" w:rsidP="000056AC">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0056AC">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0056AC">
            <w:pPr>
              <w:autoSpaceDE w:val="0"/>
              <w:autoSpaceDN w:val="0"/>
              <w:adjustRightInd w:val="0"/>
              <w:rPr>
                <w:rFonts w:ascii="Arial" w:hAnsi="Arial" w:cs="Arial"/>
                <w:bCs/>
                <w:sz w:val="22"/>
                <w:szCs w:val="22"/>
              </w:rPr>
            </w:pPr>
          </w:p>
          <w:p w14:paraId="7100C12F" w14:textId="77777777" w:rsidR="006B2FD0" w:rsidRPr="003C7DED" w:rsidRDefault="006B2FD0" w:rsidP="000056AC">
            <w:pPr>
              <w:autoSpaceDE w:val="0"/>
              <w:autoSpaceDN w:val="0"/>
              <w:adjustRightInd w:val="0"/>
              <w:rPr>
                <w:rFonts w:ascii="Arial" w:hAnsi="Arial" w:cs="Arial"/>
                <w:bCs/>
                <w:sz w:val="22"/>
                <w:szCs w:val="22"/>
              </w:rPr>
            </w:pPr>
          </w:p>
        </w:tc>
      </w:tr>
      <w:tr w:rsidR="006B2FD0" w:rsidRPr="003C7DED" w14:paraId="50514F26" w14:textId="77777777" w:rsidTr="000056AC">
        <w:trPr>
          <w:trHeight w:val="227"/>
        </w:trPr>
        <w:tc>
          <w:tcPr>
            <w:tcW w:w="816" w:type="dxa"/>
            <w:shd w:val="clear" w:color="auto" w:fill="F2F2F2" w:themeFill="background1" w:themeFillShade="F2"/>
            <w:vAlign w:val="center"/>
          </w:tcPr>
          <w:p w14:paraId="2F9ABA32" w14:textId="2460051A" w:rsidR="006B2FD0" w:rsidRPr="003C7DED" w:rsidRDefault="006B2FD0" w:rsidP="000056AC">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0056AC">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0056AC">
            <w:pPr>
              <w:autoSpaceDE w:val="0"/>
              <w:autoSpaceDN w:val="0"/>
              <w:adjustRightInd w:val="0"/>
              <w:rPr>
                <w:rFonts w:ascii="Arial" w:hAnsi="Arial" w:cs="Arial"/>
                <w:bCs/>
                <w:sz w:val="22"/>
                <w:szCs w:val="22"/>
              </w:rPr>
            </w:pPr>
          </w:p>
          <w:p w14:paraId="27C87586" w14:textId="77777777" w:rsidR="006B2FD0" w:rsidRPr="003C7DED" w:rsidRDefault="006B2FD0" w:rsidP="000056AC">
            <w:pPr>
              <w:autoSpaceDE w:val="0"/>
              <w:autoSpaceDN w:val="0"/>
              <w:adjustRightInd w:val="0"/>
              <w:rPr>
                <w:rFonts w:ascii="Arial" w:hAnsi="Arial" w:cs="Arial"/>
                <w:bCs/>
                <w:sz w:val="22"/>
                <w:szCs w:val="22"/>
              </w:rPr>
            </w:pPr>
          </w:p>
        </w:tc>
      </w:tr>
      <w:tr w:rsidR="006B2FD0" w:rsidRPr="003C7DED" w14:paraId="3D85BDB0" w14:textId="77777777" w:rsidTr="000056AC">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0056AC">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0056AC">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0056AC">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0056AC">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0056AC">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0056AC">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0056AC">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0056AC">
        <w:trPr>
          <w:trHeight w:val="318"/>
        </w:trPr>
        <w:tc>
          <w:tcPr>
            <w:tcW w:w="816" w:type="dxa"/>
            <w:vMerge/>
            <w:shd w:val="clear" w:color="auto" w:fill="F2F2F2" w:themeFill="background1" w:themeFillShade="F2"/>
          </w:tcPr>
          <w:p w14:paraId="4ECAD36A" w14:textId="77777777" w:rsidR="006B2FD0" w:rsidRPr="003C7DED" w:rsidRDefault="006B2FD0" w:rsidP="000056AC">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0056AC">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0056AC">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0056AC">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0056AC">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0056AC">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0056AC">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0056AC">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0056AC">
            <w:pPr>
              <w:rPr>
                <w:rFonts w:ascii="Arial" w:hAnsi="Arial" w:cs="Arial"/>
                <w:bCs/>
                <w:sz w:val="22"/>
                <w:szCs w:val="22"/>
              </w:rPr>
            </w:pPr>
          </w:p>
          <w:p w14:paraId="5D91D328" w14:textId="77777777" w:rsidR="006B2FD0" w:rsidRPr="003C7DED" w:rsidRDefault="006B2FD0" w:rsidP="000056AC">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0056AC">
        <w:tc>
          <w:tcPr>
            <w:tcW w:w="562" w:type="dxa"/>
            <w:tcBorders>
              <w:top w:val="nil"/>
              <w:left w:val="nil"/>
              <w:bottom w:val="nil"/>
              <w:right w:val="nil"/>
            </w:tcBorders>
            <w:shd w:val="clear" w:color="auto" w:fill="FFFFFF" w:themeFill="background1"/>
          </w:tcPr>
          <w:p w14:paraId="7E0C9815" w14:textId="77777777" w:rsidR="00F830BF" w:rsidRPr="003C7DED" w:rsidRDefault="00F830BF" w:rsidP="000056AC">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0056AC">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0056AC">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0056AC">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0056AC">
            <w:pPr>
              <w:autoSpaceDE w:val="0"/>
              <w:autoSpaceDN w:val="0"/>
              <w:adjustRightInd w:val="0"/>
              <w:jc w:val="center"/>
              <w:rPr>
                <w:rFonts w:ascii="Arial" w:hAnsi="Arial" w:cs="Arial"/>
                <w:b/>
                <w:sz w:val="22"/>
                <w:szCs w:val="22"/>
              </w:rPr>
            </w:pPr>
          </w:p>
          <w:p w14:paraId="3D160809" w14:textId="77777777" w:rsidR="00F830BF" w:rsidRPr="003C7DED" w:rsidRDefault="00F830BF" w:rsidP="000056AC">
            <w:pPr>
              <w:autoSpaceDE w:val="0"/>
              <w:autoSpaceDN w:val="0"/>
              <w:adjustRightInd w:val="0"/>
              <w:jc w:val="center"/>
              <w:rPr>
                <w:rFonts w:ascii="Arial" w:hAnsi="Arial" w:cs="Arial"/>
                <w:b/>
                <w:sz w:val="22"/>
                <w:szCs w:val="22"/>
              </w:rPr>
            </w:pPr>
          </w:p>
          <w:p w14:paraId="113F0EC0" w14:textId="77777777" w:rsidR="00F830BF" w:rsidRPr="003C7DED" w:rsidRDefault="00F830BF" w:rsidP="000056AC">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0056AC">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0056AC">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0056AC">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0056AC">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0056AC">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0056AC">
            <w:pPr>
              <w:rPr>
                <w:rFonts w:ascii="Arial" w:hAnsi="Arial" w:cs="Arial"/>
                <w:sz w:val="22"/>
                <w:szCs w:val="22"/>
              </w:rPr>
            </w:pPr>
          </w:p>
          <w:p w14:paraId="5AECCDB9" w14:textId="77777777" w:rsidR="006B2FD0" w:rsidRPr="003C7DED" w:rsidRDefault="006B2FD0" w:rsidP="000056AC">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0056AC">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0056AC">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0056AC">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0056AC">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0056AC">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0056A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0056AC">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056AC">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0056AC">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0056AC">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0056AC">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0056AC">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0056AC">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0056AC">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0056AC">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0056AC">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0056A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0056A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0056AC">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0056AC">
            <w:pPr>
              <w:rPr>
                <w:rFonts w:ascii="Arial" w:hAnsi="Arial" w:cs="Arial"/>
                <w:sz w:val="22"/>
                <w:szCs w:val="22"/>
              </w:rPr>
            </w:pPr>
          </w:p>
          <w:p w14:paraId="1481F48F" w14:textId="77777777" w:rsidR="00A45BB9" w:rsidRDefault="00A45BB9" w:rsidP="000056AC">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0056AC">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0056AC">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0056AC">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0056AC">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0056AC">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0056A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0056A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0056AC">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0056AC">
            <w:pPr>
              <w:rPr>
                <w:rFonts w:ascii="Arial" w:hAnsi="Arial" w:cs="Arial"/>
                <w:sz w:val="22"/>
                <w:szCs w:val="22"/>
              </w:rPr>
            </w:pPr>
          </w:p>
          <w:p w14:paraId="6452B7D7" w14:textId="77777777" w:rsidR="00A45BB9" w:rsidRDefault="00A45BB9" w:rsidP="000056AC">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0056AC">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0056AC">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0056AC">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0056AC">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0056AC">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0056A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0056A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0056AC">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0056AC">
            <w:pPr>
              <w:rPr>
                <w:rFonts w:ascii="Arial" w:hAnsi="Arial" w:cs="Arial"/>
                <w:sz w:val="22"/>
                <w:szCs w:val="22"/>
              </w:rPr>
            </w:pPr>
          </w:p>
          <w:p w14:paraId="473F9CC8" w14:textId="77777777" w:rsidR="00A45BB9" w:rsidRDefault="00A45BB9" w:rsidP="000056AC">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0056AC">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0056AC">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0056AC">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0056AC">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0056AC">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0056A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0056A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0056AC">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0056AC">
            <w:pPr>
              <w:rPr>
                <w:rFonts w:ascii="Arial" w:hAnsi="Arial" w:cs="Arial"/>
                <w:sz w:val="22"/>
                <w:szCs w:val="22"/>
              </w:rPr>
            </w:pPr>
          </w:p>
          <w:p w14:paraId="2447D918" w14:textId="77777777" w:rsidR="008E1354" w:rsidRDefault="008E1354" w:rsidP="000056AC">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0056AC">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0056AC">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0056AC">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0056AC">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0056AC">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0056AC">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0056AC">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0056A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0056A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0056AC">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0056AC">
            <w:pPr>
              <w:rPr>
                <w:rFonts w:ascii="Arial" w:hAnsi="Arial" w:cs="Arial"/>
                <w:sz w:val="22"/>
                <w:szCs w:val="22"/>
              </w:rPr>
            </w:pPr>
          </w:p>
          <w:p w14:paraId="0C087969" w14:textId="77777777" w:rsidR="00A45BB9" w:rsidRDefault="00A45BB9" w:rsidP="000056AC">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0056A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0056A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0056AC">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0056AC">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0056AC">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0056AC">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0056AC">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0056AC">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0056A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0056AC">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0056A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0056AC">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0056AC">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0056AC">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0056AC">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0056AC">
            <w:pPr>
              <w:rPr>
                <w:rFonts w:ascii="Arial" w:hAnsi="Arial" w:cs="Arial"/>
                <w:sz w:val="22"/>
                <w:szCs w:val="22"/>
              </w:rPr>
            </w:pPr>
          </w:p>
          <w:p w14:paraId="24226F2A" w14:textId="77777777" w:rsidR="00CF5AAA" w:rsidRPr="005B20B8" w:rsidRDefault="00CF5AAA" w:rsidP="000056AC">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0056AC">
        <w:tc>
          <w:tcPr>
            <w:tcW w:w="562" w:type="dxa"/>
            <w:tcBorders>
              <w:top w:val="nil"/>
              <w:left w:val="nil"/>
              <w:bottom w:val="nil"/>
              <w:right w:val="nil"/>
            </w:tcBorders>
            <w:shd w:val="clear" w:color="auto" w:fill="FFFFFF" w:themeFill="background1"/>
          </w:tcPr>
          <w:p w14:paraId="4B9069E8" w14:textId="77777777" w:rsidR="00E35762" w:rsidRPr="003C7DED" w:rsidRDefault="00E35762" w:rsidP="000056AC">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0056AC">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0056AC">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0056AC">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0056AC">
            <w:pPr>
              <w:autoSpaceDE w:val="0"/>
              <w:autoSpaceDN w:val="0"/>
              <w:adjustRightInd w:val="0"/>
              <w:jc w:val="center"/>
              <w:rPr>
                <w:rFonts w:ascii="Arial" w:hAnsi="Arial" w:cs="Arial"/>
                <w:b/>
                <w:sz w:val="22"/>
                <w:szCs w:val="22"/>
              </w:rPr>
            </w:pPr>
          </w:p>
          <w:p w14:paraId="0BFCD672" w14:textId="77777777" w:rsidR="00E35762" w:rsidRPr="003C7DED" w:rsidRDefault="00E35762" w:rsidP="000056AC">
            <w:pPr>
              <w:autoSpaceDE w:val="0"/>
              <w:autoSpaceDN w:val="0"/>
              <w:adjustRightInd w:val="0"/>
              <w:jc w:val="center"/>
              <w:rPr>
                <w:rFonts w:ascii="Arial" w:hAnsi="Arial" w:cs="Arial"/>
                <w:b/>
                <w:sz w:val="22"/>
                <w:szCs w:val="22"/>
              </w:rPr>
            </w:pPr>
          </w:p>
          <w:p w14:paraId="7DBB974C" w14:textId="77777777" w:rsidR="00E35762" w:rsidRPr="003C7DED" w:rsidRDefault="00E35762" w:rsidP="000056AC">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0056AC">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0056AC">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0056A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0056A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0056A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0056A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0056A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0056A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0056A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0056A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0056A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0056A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0056A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0056A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0056A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0056A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0056A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0056A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0056AC">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0056AC">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0056AC">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0056AC">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0056AC">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0056AC">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0056AC">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0056AC">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0056AC">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0056AC">
        <w:tc>
          <w:tcPr>
            <w:tcW w:w="562" w:type="dxa"/>
            <w:tcBorders>
              <w:top w:val="nil"/>
              <w:left w:val="nil"/>
              <w:bottom w:val="nil"/>
              <w:right w:val="nil"/>
            </w:tcBorders>
            <w:shd w:val="clear" w:color="auto" w:fill="FFFFFF" w:themeFill="background1"/>
          </w:tcPr>
          <w:p w14:paraId="632624BB" w14:textId="77777777" w:rsidR="003014CE" w:rsidRPr="003C7DED" w:rsidRDefault="003014CE" w:rsidP="000056AC">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0056AC">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0056AC">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0056AC">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0056AC">
            <w:pPr>
              <w:autoSpaceDE w:val="0"/>
              <w:autoSpaceDN w:val="0"/>
              <w:adjustRightInd w:val="0"/>
              <w:jc w:val="center"/>
              <w:rPr>
                <w:rFonts w:ascii="Arial" w:hAnsi="Arial" w:cs="Arial"/>
                <w:b/>
                <w:sz w:val="22"/>
                <w:szCs w:val="22"/>
              </w:rPr>
            </w:pPr>
          </w:p>
          <w:p w14:paraId="36F5D15F" w14:textId="77777777" w:rsidR="003014CE" w:rsidRPr="003C7DED" w:rsidRDefault="003014CE" w:rsidP="000056AC">
            <w:pPr>
              <w:autoSpaceDE w:val="0"/>
              <w:autoSpaceDN w:val="0"/>
              <w:adjustRightInd w:val="0"/>
              <w:jc w:val="center"/>
              <w:rPr>
                <w:rFonts w:ascii="Arial" w:hAnsi="Arial" w:cs="Arial"/>
                <w:b/>
                <w:sz w:val="22"/>
                <w:szCs w:val="22"/>
              </w:rPr>
            </w:pPr>
          </w:p>
          <w:p w14:paraId="0F6DF365" w14:textId="77777777" w:rsidR="003014CE" w:rsidRPr="003C7DED" w:rsidRDefault="003014CE" w:rsidP="000056AC">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0056AC">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0056AC">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0056AC">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0056AC">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0056AC">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0056AC">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0056AC">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0056AC">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0056AC">
            <w:pPr>
              <w:rPr>
                <w:rFonts w:ascii="Arial" w:hAnsi="Arial" w:cs="Arial"/>
                <w:sz w:val="22"/>
                <w:szCs w:val="22"/>
              </w:rPr>
            </w:pPr>
          </w:p>
          <w:p w14:paraId="166150ED" w14:textId="77777777" w:rsidR="00E964B1" w:rsidRPr="003C7DED" w:rsidRDefault="00E964B1" w:rsidP="000056AC">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0056AC">
        <w:tc>
          <w:tcPr>
            <w:tcW w:w="562" w:type="dxa"/>
            <w:tcBorders>
              <w:top w:val="nil"/>
              <w:left w:val="nil"/>
              <w:bottom w:val="nil"/>
              <w:right w:val="nil"/>
            </w:tcBorders>
            <w:shd w:val="clear" w:color="auto" w:fill="FFFFFF" w:themeFill="background1"/>
          </w:tcPr>
          <w:p w14:paraId="5AFF9FB2" w14:textId="77777777" w:rsidR="003014CE" w:rsidRPr="003C7DED" w:rsidRDefault="003014CE" w:rsidP="000056AC">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0056AC">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0056AC">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0056AC">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0056AC">
            <w:pPr>
              <w:autoSpaceDE w:val="0"/>
              <w:autoSpaceDN w:val="0"/>
              <w:adjustRightInd w:val="0"/>
              <w:jc w:val="center"/>
              <w:rPr>
                <w:rFonts w:ascii="Arial" w:hAnsi="Arial" w:cs="Arial"/>
                <w:b/>
                <w:sz w:val="22"/>
                <w:szCs w:val="22"/>
              </w:rPr>
            </w:pPr>
          </w:p>
          <w:p w14:paraId="3B80E83C" w14:textId="77777777" w:rsidR="003014CE" w:rsidRPr="003C7DED" w:rsidRDefault="003014CE" w:rsidP="000056AC">
            <w:pPr>
              <w:autoSpaceDE w:val="0"/>
              <w:autoSpaceDN w:val="0"/>
              <w:adjustRightInd w:val="0"/>
              <w:jc w:val="center"/>
              <w:rPr>
                <w:rFonts w:ascii="Arial" w:hAnsi="Arial" w:cs="Arial"/>
                <w:b/>
                <w:sz w:val="22"/>
                <w:szCs w:val="22"/>
              </w:rPr>
            </w:pPr>
          </w:p>
          <w:p w14:paraId="5B5A0DE0" w14:textId="77777777" w:rsidR="003014CE" w:rsidRPr="003C7DED" w:rsidRDefault="003014CE" w:rsidP="000056AC">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0056AC">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0056A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0056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0056A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0056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0056A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0056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0056A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0056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0056A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0056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0056A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0056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0056A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0056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0056A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0056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0056AC">
        <w:tc>
          <w:tcPr>
            <w:tcW w:w="562" w:type="dxa"/>
            <w:tcBorders>
              <w:top w:val="nil"/>
              <w:left w:val="nil"/>
              <w:bottom w:val="nil"/>
              <w:right w:val="nil"/>
            </w:tcBorders>
            <w:shd w:val="clear" w:color="auto" w:fill="FFFFFF" w:themeFill="background1"/>
          </w:tcPr>
          <w:p w14:paraId="1FF4AF43" w14:textId="77777777" w:rsidR="00E91E66" w:rsidRPr="003C7DED" w:rsidRDefault="00E91E66" w:rsidP="000056AC">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0056AC">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0056AC">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0056AC">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0056AC">
            <w:pPr>
              <w:autoSpaceDE w:val="0"/>
              <w:autoSpaceDN w:val="0"/>
              <w:adjustRightInd w:val="0"/>
              <w:jc w:val="center"/>
              <w:rPr>
                <w:rFonts w:ascii="Arial" w:hAnsi="Arial" w:cs="Arial"/>
                <w:b/>
                <w:sz w:val="22"/>
                <w:szCs w:val="22"/>
              </w:rPr>
            </w:pPr>
          </w:p>
          <w:p w14:paraId="4DCCB991" w14:textId="77777777" w:rsidR="00E91E66" w:rsidRPr="003C7DED" w:rsidRDefault="00E91E66" w:rsidP="000056AC">
            <w:pPr>
              <w:autoSpaceDE w:val="0"/>
              <w:autoSpaceDN w:val="0"/>
              <w:adjustRightInd w:val="0"/>
              <w:jc w:val="center"/>
              <w:rPr>
                <w:rFonts w:ascii="Arial" w:hAnsi="Arial" w:cs="Arial"/>
                <w:b/>
                <w:sz w:val="22"/>
                <w:szCs w:val="22"/>
              </w:rPr>
            </w:pPr>
          </w:p>
          <w:p w14:paraId="41F7CE3C" w14:textId="77777777" w:rsidR="00E91E66" w:rsidRPr="003C7DED" w:rsidRDefault="00E91E66" w:rsidP="000056AC">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0056AC">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0056AC">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0056AC">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0056A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0056A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0056AC">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0056A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0056A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0056AC">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0056A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0056A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0056AC">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0056A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0056A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0056AC">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0056A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0056A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0056AC">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0056A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0056A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0056AC">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0056A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0056A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0056AC">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0056A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0056A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0056AC">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0056A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0056A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0056AC">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0056A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0056A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0056AC">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0056A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0056A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0056AC">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0056A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0056A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0056AC">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0056A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0056A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0056AC">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0056A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0056A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0056AC">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0056A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0056A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0056AC">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0056A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0056AC">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0056AC">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0056AC">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0056AC">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0056AC">
            <w:pPr>
              <w:autoSpaceDE w:val="0"/>
              <w:autoSpaceDN w:val="0"/>
              <w:adjustRightInd w:val="0"/>
              <w:jc w:val="center"/>
              <w:rPr>
                <w:rFonts w:ascii="Arial" w:hAnsi="Arial" w:cs="Arial"/>
              </w:rPr>
            </w:pPr>
          </w:p>
        </w:tc>
      </w:tr>
      <w:tr w:rsidR="00D93238" w:rsidRPr="003C7DED" w14:paraId="3EF9B399" w14:textId="77777777" w:rsidTr="000056AC">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0056AC">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0056AC">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0056AC">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0056AC">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0056AC">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0056AC">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0056AC">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0056AC">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0056AC">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0056AC">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0056AC">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0056AC">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0056AC">
            <w:pPr>
              <w:rPr>
                <w:rFonts w:ascii="Arial" w:hAnsi="Arial" w:cs="Arial"/>
                <w:sz w:val="22"/>
                <w:szCs w:val="22"/>
              </w:rPr>
            </w:pPr>
          </w:p>
          <w:p w14:paraId="60F021AD" w14:textId="77777777" w:rsidR="00E964B1" w:rsidRPr="003C7DED" w:rsidRDefault="00E964B1" w:rsidP="000056AC">
            <w:pPr>
              <w:rPr>
                <w:rFonts w:ascii="Arial" w:hAnsi="Arial" w:cs="Arial"/>
                <w:sz w:val="22"/>
                <w:szCs w:val="22"/>
              </w:rPr>
            </w:pPr>
          </w:p>
          <w:p w14:paraId="7748D451" w14:textId="77777777" w:rsidR="00E964B1" w:rsidRPr="003C7DED" w:rsidRDefault="00E964B1" w:rsidP="000056AC">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0056AC">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0056AC">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0056A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0056AC">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0056A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0056AC">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0056AC">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0056AC">
        <w:tc>
          <w:tcPr>
            <w:tcW w:w="562" w:type="dxa"/>
            <w:tcBorders>
              <w:top w:val="nil"/>
              <w:left w:val="nil"/>
              <w:bottom w:val="nil"/>
              <w:right w:val="nil"/>
            </w:tcBorders>
            <w:shd w:val="clear" w:color="auto" w:fill="FFFFFF" w:themeFill="background1"/>
          </w:tcPr>
          <w:p w14:paraId="0CDD0FC9" w14:textId="77777777" w:rsidR="00FF00CD" w:rsidRPr="003C7DED" w:rsidRDefault="00FF00CD" w:rsidP="000056AC">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0056AC">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0056AC">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0056AC">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0056AC">
            <w:pPr>
              <w:autoSpaceDE w:val="0"/>
              <w:autoSpaceDN w:val="0"/>
              <w:adjustRightInd w:val="0"/>
              <w:jc w:val="center"/>
              <w:rPr>
                <w:rFonts w:ascii="Arial" w:hAnsi="Arial" w:cs="Arial"/>
                <w:b/>
                <w:sz w:val="22"/>
                <w:szCs w:val="22"/>
              </w:rPr>
            </w:pPr>
          </w:p>
          <w:p w14:paraId="42BEA9FF" w14:textId="77777777" w:rsidR="00FF00CD" w:rsidRPr="003C7DED" w:rsidRDefault="00FF00CD" w:rsidP="000056AC">
            <w:pPr>
              <w:autoSpaceDE w:val="0"/>
              <w:autoSpaceDN w:val="0"/>
              <w:adjustRightInd w:val="0"/>
              <w:jc w:val="center"/>
              <w:rPr>
                <w:rFonts w:ascii="Arial" w:hAnsi="Arial" w:cs="Arial"/>
                <w:b/>
                <w:sz w:val="22"/>
                <w:szCs w:val="22"/>
              </w:rPr>
            </w:pPr>
          </w:p>
          <w:p w14:paraId="278C6A17" w14:textId="77777777" w:rsidR="00FF00CD" w:rsidRPr="003C7DED" w:rsidRDefault="00FF00CD" w:rsidP="000056AC">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0056AC">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833CB" w14:textId="77777777" w:rsidR="000912EF" w:rsidRDefault="000912EF" w:rsidP="00E12CE5">
      <w:r>
        <w:separator/>
      </w:r>
    </w:p>
  </w:endnote>
  <w:endnote w:type="continuationSeparator" w:id="0">
    <w:p w14:paraId="70771C69" w14:textId="77777777" w:rsidR="000912EF" w:rsidRDefault="000912EF"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D5C3A" w14:textId="77777777" w:rsidR="001A2CF2" w:rsidRDefault="001A2C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ED3D4" w14:textId="77777777" w:rsidR="001A2CF2" w:rsidRDefault="001A2C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94865E" w14:textId="77777777" w:rsidR="000912EF" w:rsidRDefault="000912EF" w:rsidP="00E12CE5">
      <w:r>
        <w:separator/>
      </w:r>
    </w:p>
  </w:footnote>
  <w:footnote w:type="continuationSeparator" w:id="0">
    <w:p w14:paraId="4D23F112" w14:textId="77777777" w:rsidR="000912EF" w:rsidRDefault="000912EF"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4EB82" w14:textId="77777777" w:rsidR="001A2CF2" w:rsidRDefault="001A2C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7D47030D">
          <wp:simplePos x="0" y="0"/>
          <wp:positionH relativeFrom="margin">
            <wp:posOffset>-43804</wp:posOffset>
          </wp:positionH>
          <wp:positionV relativeFrom="page">
            <wp:posOffset>131061</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81E91" w14:textId="77777777" w:rsidR="001A2CF2" w:rsidRDefault="001A2C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0277F8"/>
    <w:multiLevelType w:val="multilevel"/>
    <w:tmpl w:val="D3B666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361495"/>
    <w:multiLevelType w:val="multilevel"/>
    <w:tmpl w:val="9DC296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3C62B3"/>
    <w:multiLevelType w:val="hybridMultilevel"/>
    <w:tmpl w:val="5840033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5"/>
  </w:num>
  <w:num w:numId="2" w16cid:durableId="1803111271">
    <w:abstractNumId w:val="24"/>
  </w:num>
  <w:num w:numId="3" w16cid:durableId="1433432699">
    <w:abstractNumId w:val="7"/>
  </w:num>
  <w:num w:numId="4" w16cid:durableId="401568497">
    <w:abstractNumId w:val="14"/>
  </w:num>
  <w:num w:numId="5" w16cid:durableId="766847571">
    <w:abstractNumId w:val="22"/>
  </w:num>
  <w:num w:numId="6" w16cid:durableId="373045099">
    <w:abstractNumId w:val="16"/>
  </w:num>
  <w:num w:numId="7" w16cid:durableId="1633293279">
    <w:abstractNumId w:val="2"/>
  </w:num>
  <w:num w:numId="8" w16cid:durableId="341976480">
    <w:abstractNumId w:val="9"/>
  </w:num>
  <w:num w:numId="9" w16cid:durableId="1639147443">
    <w:abstractNumId w:val="1"/>
  </w:num>
  <w:num w:numId="10" w16cid:durableId="478347702">
    <w:abstractNumId w:val="17"/>
  </w:num>
  <w:num w:numId="11" w16cid:durableId="1092507101">
    <w:abstractNumId w:val="11"/>
  </w:num>
  <w:num w:numId="12" w16cid:durableId="1634867012">
    <w:abstractNumId w:val="10"/>
  </w:num>
  <w:num w:numId="13" w16cid:durableId="211886364">
    <w:abstractNumId w:val="20"/>
  </w:num>
  <w:num w:numId="14" w16cid:durableId="400373362">
    <w:abstractNumId w:val="25"/>
  </w:num>
  <w:num w:numId="15" w16cid:durableId="405424760">
    <w:abstractNumId w:val="18"/>
  </w:num>
  <w:num w:numId="16" w16cid:durableId="1295477818">
    <w:abstractNumId w:val="19"/>
  </w:num>
  <w:num w:numId="17" w16cid:durableId="117528784">
    <w:abstractNumId w:val="4"/>
  </w:num>
  <w:num w:numId="18" w16cid:durableId="632056397">
    <w:abstractNumId w:val="12"/>
  </w:num>
  <w:num w:numId="19" w16cid:durableId="496456405">
    <w:abstractNumId w:val="0"/>
  </w:num>
  <w:num w:numId="20" w16cid:durableId="332225287">
    <w:abstractNumId w:val="8"/>
  </w:num>
  <w:num w:numId="21" w16cid:durableId="2066251191">
    <w:abstractNumId w:val="23"/>
  </w:num>
  <w:num w:numId="22" w16cid:durableId="366488901">
    <w:abstractNumId w:val="21"/>
  </w:num>
  <w:num w:numId="23" w16cid:durableId="2130974721">
    <w:abstractNumId w:val="5"/>
  </w:num>
  <w:num w:numId="24" w16cid:durableId="1330137503">
    <w:abstractNumId w:val="6"/>
  </w:num>
  <w:num w:numId="25" w16cid:durableId="1840002571">
    <w:abstractNumId w:val="26"/>
  </w:num>
  <w:num w:numId="26" w16cid:durableId="242767523">
    <w:abstractNumId w:val="13"/>
  </w:num>
  <w:num w:numId="27" w16cid:durableId="9479295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056AC"/>
    <w:rsid w:val="00013BB3"/>
    <w:rsid w:val="00015E1B"/>
    <w:rsid w:val="000365A8"/>
    <w:rsid w:val="00043453"/>
    <w:rsid w:val="0004378E"/>
    <w:rsid w:val="000520C3"/>
    <w:rsid w:val="00053E70"/>
    <w:rsid w:val="00061B1B"/>
    <w:rsid w:val="000639EB"/>
    <w:rsid w:val="00064A8D"/>
    <w:rsid w:val="000737CD"/>
    <w:rsid w:val="000747E1"/>
    <w:rsid w:val="00076294"/>
    <w:rsid w:val="000912EF"/>
    <w:rsid w:val="000B5B9A"/>
    <w:rsid w:val="000B651C"/>
    <w:rsid w:val="000C5261"/>
    <w:rsid w:val="000D4B03"/>
    <w:rsid w:val="0010285A"/>
    <w:rsid w:val="0011250F"/>
    <w:rsid w:val="00132F6E"/>
    <w:rsid w:val="00155B27"/>
    <w:rsid w:val="001640AB"/>
    <w:rsid w:val="00174D6A"/>
    <w:rsid w:val="0018385C"/>
    <w:rsid w:val="0018396A"/>
    <w:rsid w:val="001901D4"/>
    <w:rsid w:val="001A2CF2"/>
    <w:rsid w:val="001B256C"/>
    <w:rsid w:val="001D79E4"/>
    <w:rsid w:val="001E54DD"/>
    <w:rsid w:val="001F4B7F"/>
    <w:rsid w:val="001F7B84"/>
    <w:rsid w:val="00220E9B"/>
    <w:rsid w:val="00230FF3"/>
    <w:rsid w:val="00237489"/>
    <w:rsid w:val="0023753B"/>
    <w:rsid w:val="00257A43"/>
    <w:rsid w:val="00266453"/>
    <w:rsid w:val="00276276"/>
    <w:rsid w:val="00285476"/>
    <w:rsid w:val="002854C0"/>
    <w:rsid w:val="00286853"/>
    <w:rsid w:val="002B36F0"/>
    <w:rsid w:val="002B53AD"/>
    <w:rsid w:val="002D2DC1"/>
    <w:rsid w:val="002D6AAF"/>
    <w:rsid w:val="002E5348"/>
    <w:rsid w:val="002E77B7"/>
    <w:rsid w:val="003014CE"/>
    <w:rsid w:val="00301D05"/>
    <w:rsid w:val="00303FD8"/>
    <w:rsid w:val="00316ADF"/>
    <w:rsid w:val="00323056"/>
    <w:rsid w:val="00346811"/>
    <w:rsid w:val="00346AB3"/>
    <w:rsid w:val="00376AA2"/>
    <w:rsid w:val="00383018"/>
    <w:rsid w:val="00386B11"/>
    <w:rsid w:val="00391075"/>
    <w:rsid w:val="0039436E"/>
    <w:rsid w:val="00395AF2"/>
    <w:rsid w:val="003A3C4A"/>
    <w:rsid w:val="003A63AA"/>
    <w:rsid w:val="003B181B"/>
    <w:rsid w:val="003C7DED"/>
    <w:rsid w:val="003D0ABC"/>
    <w:rsid w:val="003D3A20"/>
    <w:rsid w:val="003E42BC"/>
    <w:rsid w:val="003F1A54"/>
    <w:rsid w:val="00401CCA"/>
    <w:rsid w:val="00413420"/>
    <w:rsid w:val="00417CBF"/>
    <w:rsid w:val="00423774"/>
    <w:rsid w:val="00431772"/>
    <w:rsid w:val="00435D0D"/>
    <w:rsid w:val="004361F9"/>
    <w:rsid w:val="00442F51"/>
    <w:rsid w:val="004558B1"/>
    <w:rsid w:val="0046139E"/>
    <w:rsid w:val="00461429"/>
    <w:rsid w:val="004927BA"/>
    <w:rsid w:val="004A10DC"/>
    <w:rsid w:val="004B28D9"/>
    <w:rsid w:val="004C456C"/>
    <w:rsid w:val="004E7A86"/>
    <w:rsid w:val="004F06DA"/>
    <w:rsid w:val="00502B12"/>
    <w:rsid w:val="00502DDC"/>
    <w:rsid w:val="00503433"/>
    <w:rsid w:val="00510FFC"/>
    <w:rsid w:val="005477AF"/>
    <w:rsid w:val="00551218"/>
    <w:rsid w:val="00551CE5"/>
    <w:rsid w:val="00557E49"/>
    <w:rsid w:val="00583EB4"/>
    <w:rsid w:val="005907A9"/>
    <w:rsid w:val="005B20B8"/>
    <w:rsid w:val="005B3301"/>
    <w:rsid w:val="005C690A"/>
    <w:rsid w:val="005D3F15"/>
    <w:rsid w:val="005D6DB1"/>
    <w:rsid w:val="005F4AFC"/>
    <w:rsid w:val="006151A9"/>
    <w:rsid w:val="00627EC2"/>
    <w:rsid w:val="00630E2A"/>
    <w:rsid w:val="00644EDC"/>
    <w:rsid w:val="0064650F"/>
    <w:rsid w:val="00647C75"/>
    <w:rsid w:val="006525E2"/>
    <w:rsid w:val="00652AA9"/>
    <w:rsid w:val="006836B4"/>
    <w:rsid w:val="00695179"/>
    <w:rsid w:val="00697855"/>
    <w:rsid w:val="0069797A"/>
    <w:rsid w:val="006B2FD0"/>
    <w:rsid w:val="006C7408"/>
    <w:rsid w:val="006C74A6"/>
    <w:rsid w:val="006D0ED9"/>
    <w:rsid w:val="006E5532"/>
    <w:rsid w:val="006E7E24"/>
    <w:rsid w:val="006F166F"/>
    <w:rsid w:val="00702469"/>
    <w:rsid w:val="007025FA"/>
    <w:rsid w:val="00702804"/>
    <w:rsid w:val="00732D26"/>
    <w:rsid w:val="00735E7B"/>
    <w:rsid w:val="00737DAA"/>
    <w:rsid w:val="00743C77"/>
    <w:rsid w:val="007528F3"/>
    <w:rsid w:val="00762A75"/>
    <w:rsid w:val="0076620A"/>
    <w:rsid w:val="00776754"/>
    <w:rsid w:val="00781850"/>
    <w:rsid w:val="00786508"/>
    <w:rsid w:val="00786696"/>
    <w:rsid w:val="00787AEA"/>
    <w:rsid w:val="00787B6E"/>
    <w:rsid w:val="007A7191"/>
    <w:rsid w:val="007C2961"/>
    <w:rsid w:val="007C3C51"/>
    <w:rsid w:val="007D09C9"/>
    <w:rsid w:val="007D2929"/>
    <w:rsid w:val="007D5980"/>
    <w:rsid w:val="007F0207"/>
    <w:rsid w:val="0082336B"/>
    <w:rsid w:val="008323D7"/>
    <w:rsid w:val="00836A95"/>
    <w:rsid w:val="00841382"/>
    <w:rsid w:val="00864354"/>
    <w:rsid w:val="008669BC"/>
    <w:rsid w:val="00872452"/>
    <w:rsid w:val="008774E7"/>
    <w:rsid w:val="00886A02"/>
    <w:rsid w:val="008978F6"/>
    <w:rsid w:val="008A1E4E"/>
    <w:rsid w:val="008A5CB7"/>
    <w:rsid w:val="008A7843"/>
    <w:rsid w:val="008C33D6"/>
    <w:rsid w:val="008C4D8C"/>
    <w:rsid w:val="008E1354"/>
    <w:rsid w:val="008E37A3"/>
    <w:rsid w:val="008E5FA5"/>
    <w:rsid w:val="009019A1"/>
    <w:rsid w:val="00904D5B"/>
    <w:rsid w:val="00926906"/>
    <w:rsid w:val="00927121"/>
    <w:rsid w:val="00940625"/>
    <w:rsid w:val="00942D08"/>
    <w:rsid w:val="00960376"/>
    <w:rsid w:val="00975C54"/>
    <w:rsid w:val="009A3155"/>
    <w:rsid w:val="009C3788"/>
    <w:rsid w:val="009D1B48"/>
    <w:rsid w:val="009E5E57"/>
    <w:rsid w:val="00A010DD"/>
    <w:rsid w:val="00A12FB0"/>
    <w:rsid w:val="00A225BC"/>
    <w:rsid w:val="00A3228E"/>
    <w:rsid w:val="00A34B38"/>
    <w:rsid w:val="00A35E44"/>
    <w:rsid w:val="00A45BB9"/>
    <w:rsid w:val="00A54125"/>
    <w:rsid w:val="00A56AD8"/>
    <w:rsid w:val="00A57055"/>
    <w:rsid w:val="00A70A75"/>
    <w:rsid w:val="00A70E38"/>
    <w:rsid w:val="00A718A3"/>
    <w:rsid w:val="00A73BCD"/>
    <w:rsid w:val="00A75883"/>
    <w:rsid w:val="00A80868"/>
    <w:rsid w:val="00A91940"/>
    <w:rsid w:val="00AA4E90"/>
    <w:rsid w:val="00AB2FEE"/>
    <w:rsid w:val="00AD3877"/>
    <w:rsid w:val="00AE6E5A"/>
    <w:rsid w:val="00AF09C0"/>
    <w:rsid w:val="00B170CD"/>
    <w:rsid w:val="00B20EC5"/>
    <w:rsid w:val="00B20FE8"/>
    <w:rsid w:val="00B2789A"/>
    <w:rsid w:val="00B36605"/>
    <w:rsid w:val="00B45BCD"/>
    <w:rsid w:val="00B60A98"/>
    <w:rsid w:val="00B63D8E"/>
    <w:rsid w:val="00BA3725"/>
    <w:rsid w:val="00BB2615"/>
    <w:rsid w:val="00BC4689"/>
    <w:rsid w:val="00BD363F"/>
    <w:rsid w:val="00C13F75"/>
    <w:rsid w:val="00C15817"/>
    <w:rsid w:val="00C159B7"/>
    <w:rsid w:val="00C22B1F"/>
    <w:rsid w:val="00C3367D"/>
    <w:rsid w:val="00C62AF0"/>
    <w:rsid w:val="00C667F8"/>
    <w:rsid w:val="00C70845"/>
    <w:rsid w:val="00C74D6C"/>
    <w:rsid w:val="00C803DB"/>
    <w:rsid w:val="00C81BCB"/>
    <w:rsid w:val="00CA2AE1"/>
    <w:rsid w:val="00CA7C6A"/>
    <w:rsid w:val="00CB3C3E"/>
    <w:rsid w:val="00CB7212"/>
    <w:rsid w:val="00CB7B54"/>
    <w:rsid w:val="00CC4B1D"/>
    <w:rsid w:val="00CC617C"/>
    <w:rsid w:val="00CD54AD"/>
    <w:rsid w:val="00CE3834"/>
    <w:rsid w:val="00CE73C2"/>
    <w:rsid w:val="00CF1DA8"/>
    <w:rsid w:val="00CF5AAA"/>
    <w:rsid w:val="00D11497"/>
    <w:rsid w:val="00D13C4B"/>
    <w:rsid w:val="00D227F7"/>
    <w:rsid w:val="00D3389C"/>
    <w:rsid w:val="00D429A5"/>
    <w:rsid w:val="00D4497F"/>
    <w:rsid w:val="00D55D46"/>
    <w:rsid w:val="00D65C4C"/>
    <w:rsid w:val="00D75174"/>
    <w:rsid w:val="00D93238"/>
    <w:rsid w:val="00D9773C"/>
    <w:rsid w:val="00DA02E2"/>
    <w:rsid w:val="00DA467F"/>
    <w:rsid w:val="00DA5171"/>
    <w:rsid w:val="00DA5E8A"/>
    <w:rsid w:val="00DB1D58"/>
    <w:rsid w:val="00DC1A7A"/>
    <w:rsid w:val="00DE0211"/>
    <w:rsid w:val="00DE4FB9"/>
    <w:rsid w:val="00DF55B3"/>
    <w:rsid w:val="00E12CE5"/>
    <w:rsid w:val="00E17B52"/>
    <w:rsid w:val="00E22834"/>
    <w:rsid w:val="00E35762"/>
    <w:rsid w:val="00E44410"/>
    <w:rsid w:val="00E44CFB"/>
    <w:rsid w:val="00E56F81"/>
    <w:rsid w:val="00E64D2C"/>
    <w:rsid w:val="00E771B1"/>
    <w:rsid w:val="00E84F7B"/>
    <w:rsid w:val="00E91E66"/>
    <w:rsid w:val="00E964B1"/>
    <w:rsid w:val="00EA5481"/>
    <w:rsid w:val="00EB3364"/>
    <w:rsid w:val="00EC2BC0"/>
    <w:rsid w:val="00EF1692"/>
    <w:rsid w:val="00EF622F"/>
    <w:rsid w:val="00EF6287"/>
    <w:rsid w:val="00F02E39"/>
    <w:rsid w:val="00F11B19"/>
    <w:rsid w:val="00F14A3F"/>
    <w:rsid w:val="00F150A6"/>
    <w:rsid w:val="00F1771F"/>
    <w:rsid w:val="00F20A10"/>
    <w:rsid w:val="00F344E1"/>
    <w:rsid w:val="00F56BE1"/>
    <w:rsid w:val="00F60A15"/>
    <w:rsid w:val="00F82CFD"/>
    <w:rsid w:val="00F830BF"/>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A5271EE5-3BC4-42F9-92A7-C31F2A2DA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32</Pages>
  <Words>10754</Words>
  <Characters>56679</Characters>
  <Application>Microsoft Office Word</Application>
  <DocSecurity>0</DocSecurity>
  <Lines>2833</Lines>
  <Paragraphs>1983</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65450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Boyd Malcolm (2128536)</cp:lastModifiedBy>
  <cp:revision>27</cp:revision>
  <dcterms:created xsi:type="dcterms:W3CDTF">2026-02-17T12:23:00Z</dcterms:created>
  <dcterms:modified xsi:type="dcterms:W3CDTF">2026-02-20T23:05:00Z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